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4D87" w:rsidRDefault="00F34D87" w:rsidP="00F34D87">
      <w:pPr>
        <w:jc w:val="both"/>
        <w:rPr>
          <w:rFonts w:ascii="Times New Roman" w:hAnsi="Times New Roman" w:cs="Times New Roman"/>
          <w:b/>
          <w:sz w:val="24"/>
          <w:szCs w:val="24"/>
        </w:rPr>
      </w:pPr>
      <w:r>
        <w:rPr>
          <w:rFonts w:ascii="Times New Roman" w:hAnsi="Times New Roman" w:cs="Times New Roman"/>
          <w:b/>
          <w:sz w:val="24"/>
          <w:szCs w:val="24"/>
        </w:rPr>
        <w:t>Paper - La era de la desigualdad (¿consecuencia directa del “imperialismo monetario”?) - Parte III</w:t>
      </w:r>
    </w:p>
    <w:p w:rsidR="002D69A8" w:rsidRDefault="00F34D87" w:rsidP="000D5CF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7153A1">
        <w:rPr>
          <w:rFonts w:ascii="Times New Roman" w:hAnsi="Times New Roman" w:cs="Times New Roman"/>
          <w:b/>
          <w:sz w:val="24"/>
          <w:szCs w:val="24"/>
        </w:rPr>
        <w:t>Informes d</w:t>
      </w:r>
      <w:r>
        <w:rPr>
          <w:rFonts w:ascii="Times New Roman" w:hAnsi="Times New Roman" w:cs="Times New Roman"/>
          <w:b/>
          <w:sz w:val="24"/>
          <w:szCs w:val="24"/>
        </w:rPr>
        <w:t>e organismos internacionales - Primer trimestre del año 2014  (Selección de párrafos, tablas y cuadros, vinculados con la desigualdad de ingresos)</w:t>
      </w:r>
    </w:p>
    <w:p w:rsid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b/>
          <w:sz w:val="24"/>
          <w:szCs w:val="24"/>
        </w:rPr>
        <w:t>I</w:t>
      </w:r>
      <w:r w:rsidR="00763743">
        <w:rPr>
          <w:rFonts w:ascii="Times New Roman" w:hAnsi="Times New Roman" w:cs="Times New Roman"/>
          <w:b/>
          <w:sz w:val="24"/>
          <w:szCs w:val="24"/>
        </w:rPr>
        <w:t>nforme de OXFAM</w:t>
      </w:r>
      <w:r>
        <w:rPr>
          <w:rFonts w:ascii="Times New Roman" w:hAnsi="Times New Roman" w:cs="Times New Roman"/>
          <w:b/>
          <w:sz w:val="24"/>
          <w:szCs w:val="24"/>
        </w:rPr>
        <w:t xml:space="preserve"> </w:t>
      </w:r>
      <w:r w:rsidR="00763743">
        <w:rPr>
          <w:rFonts w:ascii="Times New Roman" w:hAnsi="Times New Roman" w:cs="Times New Roman"/>
          <w:b/>
          <w:sz w:val="24"/>
          <w:szCs w:val="24"/>
        </w:rPr>
        <w:t>-</w:t>
      </w:r>
      <w:r>
        <w:rPr>
          <w:rFonts w:ascii="Times New Roman" w:hAnsi="Times New Roman" w:cs="Times New Roman"/>
          <w:b/>
          <w:sz w:val="24"/>
          <w:szCs w:val="24"/>
        </w:rPr>
        <w:t xml:space="preserve"> </w:t>
      </w:r>
      <w:r w:rsidRPr="007153A1">
        <w:rPr>
          <w:rFonts w:ascii="Times New Roman" w:hAnsi="Times New Roman" w:cs="Times New Roman"/>
          <w:b/>
          <w:sz w:val="24"/>
          <w:szCs w:val="24"/>
        </w:rPr>
        <w:t>G</w:t>
      </w:r>
      <w:r w:rsidR="00763743">
        <w:rPr>
          <w:rFonts w:ascii="Times New Roman" w:hAnsi="Times New Roman" w:cs="Times New Roman"/>
          <w:b/>
          <w:sz w:val="24"/>
          <w:szCs w:val="24"/>
        </w:rPr>
        <w:t xml:space="preserve">obernar para las élites - </w:t>
      </w:r>
      <w:r w:rsidRPr="007153A1">
        <w:rPr>
          <w:rFonts w:ascii="Times New Roman" w:hAnsi="Times New Roman" w:cs="Times New Roman"/>
          <w:b/>
          <w:sz w:val="24"/>
          <w:szCs w:val="24"/>
        </w:rPr>
        <w:t>Secuestro democrático y desigualdad económica</w:t>
      </w:r>
      <w:r>
        <w:rPr>
          <w:rFonts w:ascii="Times New Roman" w:hAnsi="Times New Roman" w:cs="Times New Roman"/>
          <w:b/>
          <w:sz w:val="24"/>
          <w:szCs w:val="24"/>
        </w:rPr>
        <w:t xml:space="preserve"> - </w:t>
      </w:r>
      <w:r w:rsidR="00F914A2">
        <w:rPr>
          <w:rFonts w:ascii="Times New Roman" w:hAnsi="Times New Roman" w:cs="Times New Roman"/>
          <w:sz w:val="24"/>
          <w:szCs w:val="24"/>
        </w:rPr>
        <w:t xml:space="preserve"> 20 de enero de</w:t>
      </w:r>
      <w:r w:rsidRPr="007153A1">
        <w:rPr>
          <w:rFonts w:ascii="Times New Roman" w:hAnsi="Times New Roman" w:cs="Times New Roman"/>
          <w:sz w:val="24"/>
          <w:szCs w:val="24"/>
        </w:rPr>
        <w:t xml:space="preserve"> 2014</w:t>
      </w:r>
    </w:p>
    <w:p w:rsid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 desigualdad económica crece rápidamente en la mayoría de los países. La riqueza mundial está dividida en dos: casi la mitad está en manos del 1% más rico de la población, y la otra mitad se reparte entre el 99% restante. El Foro Económico Mundial considera que esta desigualdad supone un grave riesgo para el progreso de la humanidad. La desigualdad económica extrema y el secuestro de los procesos democráticos por parte de las élites son demasiado a menudo interdependientes. La falta de control en las instituciones políticas produce su debilitamiento, y los gobiernos sirven abrumadoramente a las élites económicas en detrimento de la ciudadanía de a pie. La desigualdad extrema no es inevitable, y puede y debe revertirse lo antes posible.</w:t>
      </w:r>
    </w:p>
    <w:p w:rsidR="007153A1" w:rsidRPr="00763743" w:rsidRDefault="007153A1" w:rsidP="000D5CF1">
      <w:pPr>
        <w:spacing w:line="240" w:lineRule="auto"/>
        <w:jc w:val="both"/>
        <w:rPr>
          <w:rFonts w:ascii="Times New Roman" w:hAnsi="Times New Roman" w:cs="Times New Roman"/>
          <w:b/>
          <w:sz w:val="24"/>
          <w:szCs w:val="24"/>
        </w:rPr>
      </w:pPr>
      <w:r w:rsidRPr="00763743">
        <w:rPr>
          <w:rFonts w:ascii="Times New Roman" w:hAnsi="Times New Roman" w:cs="Times New Roman"/>
          <w:b/>
          <w:sz w:val="24"/>
          <w:szCs w:val="24"/>
        </w:rPr>
        <w:t>R</w:t>
      </w:r>
      <w:r w:rsidR="00763743" w:rsidRPr="00763743">
        <w:rPr>
          <w:rFonts w:ascii="Times New Roman" w:hAnsi="Times New Roman" w:cs="Times New Roman"/>
          <w:b/>
          <w:sz w:val="24"/>
          <w:szCs w:val="24"/>
        </w:rPr>
        <w:t>esumen</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En noviembre de 2013, el Foro Eco</w:t>
      </w:r>
      <w:r>
        <w:rPr>
          <w:rFonts w:ascii="Times New Roman" w:hAnsi="Times New Roman" w:cs="Times New Roman"/>
          <w:sz w:val="24"/>
          <w:szCs w:val="24"/>
        </w:rPr>
        <w:t xml:space="preserve">nómico Mundial lanzó su informe </w:t>
      </w:r>
      <w:r w:rsidRPr="007153A1">
        <w:rPr>
          <w:rFonts w:ascii="Times New Roman" w:hAnsi="Times New Roman" w:cs="Times New Roman"/>
          <w:sz w:val="24"/>
          <w:szCs w:val="24"/>
        </w:rPr>
        <w:t>Perspectivas de la Agenda Mundial 201</w:t>
      </w:r>
      <w:r>
        <w:rPr>
          <w:rFonts w:ascii="Times New Roman" w:hAnsi="Times New Roman" w:cs="Times New Roman"/>
          <w:sz w:val="24"/>
          <w:szCs w:val="24"/>
        </w:rPr>
        <w:t xml:space="preserve">4, que situaba el aumento de la </w:t>
      </w:r>
      <w:r w:rsidRPr="007153A1">
        <w:rPr>
          <w:rFonts w:ascii="Times New Roman" w:hAnsi="Times New Roman" w:cs="Times New Roman"/>
          <w:sz w:val="24"/>
          <w:szCs w:val="24"/>
        </w:rPr>
        <w:t>desigualdad en los ingresos como la segun</w:t>
      </w:r>
      <w:r>
        <w:rPr>
          <w:rFonts w:ascii="Times New Roman" w:hAnsi="Times New Roman" w:cs="Times New Roman"/>
          <w:sz w:val="24"/>
          <w:szCs w:val="24"/>
        </w:rPr>
        <w:t xml:space="preserve">da mayor amenaza mundial de los </w:t>
      </w:r>
      <w:r w:rsidRPr="007153A1">
        <w:rPr>
          <w:rFonts w:ascii="Times New Roman" w:hAnsi="Times New Roman" w:cs="Times New Roman"/>
          <w:sz w:val="24"/>
          <w:szCs w:val="24"/>
        </w:rPr>
        <w:t>próximos 12 a 18 meses. Según las personas encues</w:t>
      </w:r>
      <w:r>
        <w:rPr>
          <w:rFonts w:ascii="Times New Roman" w:hAnsi="Times New Roman" w:cs="Times New Roman"/>
          <w:sz w:val="24"/>
          <w:szCs w:val="24"/>
        </w:rPr>
        <w:t xml:space="preserve">tadas, la desigualdad “está </w:t>
      </w:r>
      <w:r w:rsidRPr="007153A1">
        <w:rPr>
          <w:rFonts w:ascii="Times New Roman" w:hAnsi="Times New Roman" w:cs="Times New Roman"/>
          <w:sz w:val="24"/>
          <w:szCs w:val="24"/>
        </w:rPr>
        <w:t xml:space="preserve">afectando a la estabilidad social en el seno de </w:t>
      </w:r>
      <w:r>
        <w:rPr>
          <w:rFonts w:ascii="Times New Roman" w:hAnsi="Times New Roman" w:cs="Times New Roman"/>
          <w:sz w:val="24"/>
          <w:szCs w:val="24"/>
        </w:rPr>
        <w:t xml:space="preserve">los países y supone una amenaza </w:t>
      </w:r>
      <w:r w:rsidRPr="007153A1">
        <w:rPr>
          <w:rFonts w:ascii="Times New Roman" w:hAnsi="Times New Roman" w:cs="Times New Roman"/>
          <w:sz w:val="24"/>
          <w:szCs w:val="24"/>
        </w:rPr>
        <w:t xml:space="preserve">para la seguridad en el ámbito mundial”. Oxfam </w:t>
      </w:r>
      <w:r>
        <w:rPr>
          <w:rFonts w:ascii="Times New Roman" w:hAnsi="Times New Roman" w:cs="Times New Roman"/>
          <w:sz w:val="24"/>
          <w:szCs w:val="24"/>
        </w:rPr>
        <w:t xml:space="preserve">comparte este análisis y espera </w:t>
      </w:r>
      <w:r w:rsidRPr="007153A1">
        <w:rPr>
          <w:rFonts w:ascii="Times New Roman" w:hAnsi="Times New Roman" w:cs="Times New Roman"/>
          <w:sz w:val="24"/>
          <w:szCs w:val="24"/>
        </w:rPr>
        <w:t>que la reunión del Foro Económico Mundial de este año realice los com</w:t>
      </w:r>
      <w:r>
        <w:rPr>
          <w:rFonts w:ascii="Times New Roman" w:hAnsi="Times New Roman" w:cs="Times New Roman"/>
          <w:sz w:val="24"/>
          <w:szCs w:val="24"/>
        </w:rPr>
        <w:t xml:space="preserve">promisos </w:t>
      </w:r>
      <w:r w:rsidRPr="007153A1">
        <w:rPr>
          <w:rFonts w:ascii="Times New Roman" w:hAnsi="Times New Roman" w:cs="Times New Roman"/>
          <w:sz w:val="24"/>
          <w:szCs w:val="24"/>
        </w:rPr>
        <w:t>necesarios para contrarrestar el avance de la desigualdad.</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Un cierto grado de desigualdad económica e</w:t>
      </w:r>
      <w:r>
        <w:rPr>
          <w:rFonts w:ascii="Times New Roman" w:hAnsi="Times New Roman" w:cs="Times New Roman"/>
          <w:sz w:val="24"/>
          <w:szCs w:val="24"/>
        </w:rPr>
        <w:t xml:space="preserve">s fundamental para estimular el </w:t>
      </w:r>
      <w:r w:rsidRPr="007153A1">
        <w:rPr>
          <w:rFonts w:ascii="Times New Roman" w:hAnsi="Times New Roman" w:cs="Times New Roman"/>
          <w:sz w:val="24"/>
          <w:szCs w:val="24"/>
        </w:rPr>
        <w:t>progreso y el crecimiento, y así recompensar a l</w:t>
      </w:r>
      <w:r>
        <w:rPr>
          <w:rFonts w:ascii="Times New Roman" w:hAnsi="Times New Roman" w:cs="Times New Roman"/>
          <w:sz w:val="24"/>
          <w:szCs w:val="24"/>
        </w:rPr>
        <w:t xml:space="preserve">as personas con talento, que se </w:t>
      </w:r>
      <w:r w:rsidRPr="007153A1">
        <w:rPr>
          <w:rFonts w:ascii="Times New Roman" w:hAnsi="Times New Roman" w:cs="Times New Roman"/>
          <w:sz w:val="24"/>
          <w:szCs w:val="24"/>
        </w:rPr>
        <w:t>han esforzado por desarrollar sus habilidades y q</w:t>
      </w:r>
      <w:r>
        <w:rPr>
          <w:rFonts w:ascii="Times New Roman" w:hAnsi="Times New Roman" w:cs="Times New Roman"/>
          <w:sz w:val="24"/>
          <w:szCs w:val="24"/>
        </w:rPr>
        <w:t xml:space="preserve">ue tienen la ambición necesaria </w:t>
      </w:r>
      <w:r w:rsidRPr="007153A1">
        <w:rPr>
          <w:rFonts w:ascii="Times New Roman" w:hAnsi="Times New Roman" w:cs="Times New Roman"/>
          <w:sz w:val="24"/>
          <w:szCs w:val="24"/>
        </w:rPr>
        <w:t>para innovar y asumir riesgos empresa</w:t>
      </w:r>
      <w:r>
        <w:rPr>
          <w:rFonts w:ascii="Times New Roman" w:hAnsi="Times New Roman" w:cs="Times New Roman"/>
          <w:sz w:val="24"/>
          <w:szCs w:val="24"/>
        </w:rPr>
        <w:t xml:space="preserve">riales. Sin embargo, la extrema </w:t>
      </w:r>
      <w:r w:rsidRPr="007153A1">
        <w:rPr>
          <w:rFonts w:ascii="Times New Roman" w:hAnsi="Times New Roman" w:cs="Times New Roman"/>
          <w:sz w:val="24"/>
          <w:szCs w:val="24"/>
        </w:rPr>
        <w:t>concentración de riqueza que vivimos en la act</w:t>
      </w:r>
      <w:r>
        <w:rPr>
          <w:rFonts w:ascii="Times New Roman" w:hAnsi="Times New Roman" w:cs="Times New Roman"/>
          <w:sz w:val="24"/>
          <w:szCs w:val="24"/>
        </w:rPr>
        <w:t xml:space="preserve">ualidad amenaza con impedir que </w:t>
      </w:r>
      <w:r w:rsidRPr="007153A1">
        <w:rPr>
          <w:rFonts w:ascii="Times New Roman" w:hAnsi="Times New Roman" w:cs="Times New Roman"/>
          <w:sz w:val="24"/>
          <w:szCs w:val="24"/>
        </w:rPr>
        <w:t>millones de personas puedan materializar los frutos de su talento y esfuerzo.</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 desigualdad económica extrema es perju</w:t>
      </w:r>
      <w:r>
        <w:rPr>
          <w:rFonts w:ascii="Times New Roman" w:hAnsi="Times New Roman" w:cs="Times New Roman"/>
          <w:sz w:val="24"/>
          <w:szCs w:val="24"/>
        </w:rPr>
        <w:t xml:space="preserve">dicial y preocupante por varias </w:t>
      </w:r>
      <w:r w:rsidRPr="007153A1">
        <w:rPr>
          <w:rFonts w:ascii="Times New Roman" w:hAnsi="Times New Roman" w:cs="Times New Roman"/>
          <w:sz w:val="24"/>
          <w:szCs w:val="24"/>
        </w:rPr>
        <w:t>razones: además de ser moralmente</w:t>
      </w:r>
      <w:r>
        <w:rPr>
          <w:rFonts w:ascii="Times New Roman" w:hAnsi="Times New Roman" w:cs="Times New Roman"/>
          <w:sz w:val="24"/>
          <w:szCs w:val="24"/>
        </w:rPr>
        <w:t xml:space="preserve"> cuestionable, puede repercutir </w:t>
      </w:r>
      <w:r w:rsidRPr="007153A1">
        <w:rPr>
          <w:rFonts w:ascii="Times New Roman" w:hAnsi="Times New Roman" w:cs="Times New Roman"/>
          <w:sz w:val="24"/>
          <w:szCs w:val="24"/>
        </w:rPr>
        <w:t xml:space="preserve">negativamente en el crecimiento económico y </w:t>
      </w:r>
      <w:r>
        <w:rPr>
          <w:rFonts w:ascii="Times New Roman" w:hAnsi="Times New Roman" w:cs="Times New Roman"/>
          <w:sz w:val="24"/>
          <w:szCs w:val="24"/>
        </w:rPr>
        <w:t xml:space="preserve">la reducción de la pobreza, así </w:t>
      </w:r>
      <w:r w:rsidRPr="007153A1">
        <w:rPr>
          <w:rFonts w:ascii="Times New Roman" w:hAnsi="Times New Roman" w:cs="Times New Roman"/>
          <w:sz w:val="24"/>
          <w:szCs w:val="24"/>
        </w:rPr>
        <w:t>como multiplicar los problemas sociales</w:t>
      </w:r>
      <w:r>
        <w:rPr>
          <w:rFonts w:ascii="Times New Roman" w:hAnsi="Times New Roman" w:cs="Times New Roman"/>
          <w:sz w:val="24"/>
          <w:szCs w:val="24"/>
        </w:rPr>
        <w:t xml:space="preserve">. Asimismo, agrava otro tipo de </w:t>
      </w:r>
      <w:r w:rsidRPr="007153A1">
        <w:rPr>
          <w:rFonts w:ascii="Times New Roman" w:hAnsi="Times New Roman" w:cs="Times New Roman"/>
          <w:sz w:val="24"/>
          <w:szCs w:val="24"/>
        </w:rPr>
        <w:t>desigualdades, como las que existen ent</w:t>
      </w:r>
      <w:r>
        <w:rPr>
          <w:rFonts w:ascii="Times New Roman" w:hAnsi="Times New Roman" w:cs="Times New Roman"/>
          <w:sz w:val="24"/>
          <w:szCs w:val="24"/>
        </w:rPr>
        <w:t xml:space="preserve">re hombres y mujeres. En muchos </w:t>
      </w:r>
      <w:r w:rsidRPr="007153A1">
        <w:rPr>
          <w:rFonts w:ascii="Times New Roman" w:hAnsi="Times New Roman" w:cs="Times New Roman"/>
          <w:sz w:val="24"/>
          <w:szCs w:val="24"/>
        </w:rPr>
        <w:t>países, la desigualdad económica extrema r</w:t>
      </w:r>
      <w:r>
        <w:rPr>
          <w:rFonts w:ascii="Times New Roman" w:hAnsi="Times New Roman" w:cs="Times New Roman"/>
          <w:sz w:val="24"/>
          <w:szCs w:val="24"/>
        </w:rPr>
        <w:t xml:space="preserve">esulta preocupante debido a los </w:t>
      </w:r>
      <w:r w:rsidRPr="007153A1">
        <w:rPr>
          <w:rFonts w:ascii="Times New Roman" w:hAnsi="Times New Roman" w:cs="Times New Roman"/>
          <w:sz w:val="24"/>
          <w:szCs w:val="24"/>
        </w:rPr>
        <w:t>efectos perniciosos que la concentración de riqueza puede acarrear</w:t>
      </w:r>
      <w:r>
        <w:rPr>
          <w:rFonts w:ascii="Times New Roman" w:hAnsi="Times New Roman" w:cs="Times New Roman"/>
          <w:sz w:val="24"/>
          <w:szCs w:val="24"/>
        </w:rPr>
        <w:t xml:space="preserve"> para la </w:t>
      </w:r>
      <w:r w:rsidRPr="007153A1">
        <w:rPr>
          <w:rFonts w:ascii="Times New Roman" w:hAnsi="Times New Roman" w:cs="Times New Roman"/>
          <w:sz w:val="24"/>
          <w:szCs w:val="24"/>
        </w:rPr>
        <w:t>equidad en la representación política. Cua</w:t>
      </w:r>
      <w:r>
        <w:rPr>
          <w:rFonts w:ascii="Times New Roman" w:hAnsi="Times New Roman" w:cs="Times New Roman"/>
          <w:sz w:val="24"/>
          <w:szCs w:val="24"/>
        </w:rPr>
        <w:t xml:space="preserve">ndo la riqueza se apropia de la </w:t>
      </w:r>
      <w:r w:rsidRPr="007153A1">
        <w:rPr>
          <w:rFonts w:ascii="Times New Roman" w:hAnsi="Times New Roman" w:cs="Times New Roman"/>
          <w:sz w:val="24"/>
          <w:szCs w:val="24"/>
        </w:rPr>
        <w:t>elaboración de las políticas gubernamentales sec</w:t>
      </w:r>
      <w:r>
        <w:rPr>
          <w:rFonts w:ascii="Times New Roman" w:hAnsi="Times New Roman" w:cs="Times New Roman"/>
          <w:sz w:val="24"/>
          <w:szCs w:val="24"/>
        </w:rPr>
        <w:t xml:space="preserve">uestrándolas, las leyes tienden </w:t>
      </w:r>
      <w:r w:rsidRPr="007153A1">
        <w:rPr>
          <w:rFonts w:ascii="Times New Roman" w:hAnsi="Times New Roman" w:cs="Times New Roman"/>
          <w:sz w:val="24"/>
          <w:szCs w:val="24"/>
        </w:rPr>
        <w:t>a favorecer a los ricos, incluso a costa de todo</w:t>
      </w:r>
      <w:r>
        <w:rPr>
          <w:rFonts w:ascii="Times New Roman" w:hAnsi="Times New Roman" w:cs="Times New Roman"/>
          <w:sz w:val="24"/>
          <w:szCs w:val="24"/>
        </w:rPr>
        <w:t xml:space="preserve">s los demás. El resultado es la </w:t>
      </w:r>
      <w:r w:rsidRPr="007153A1">
        <w:rPr>
          <w:rFonts w:ascii="Times New Roman" w:hAnsi="Times New Roman" w:cs="Times New Roman"/>
          <w:sz w:val="24"/>
          <w:szCs w:val="24"/>
        </w:rPr>
        <w:t>erosión de la gobernanza democrática, la destruc</w:t>
      </w:r>
      <w:r>
        <w:rPr>
          <w:rFonts w:ascii="Times New Roman" w:hAnsi="Times New Roman" w:cs="Times New Roman"/>
          <w:sz w:val="24"/>
          <w:szCs w:val="24"/>
        </w:rPr>
        <w:t xml:space="preserve">ción de la cohesión social y la </w:t>
      </w:r>
      <w:r w:rsidRPr="007153A1">
        <w:rPr>
          <w:rFonts w:ascii="Times New Roman" w:hAnsi="Times New Roman" w:cs="Times New Roman"/>
          <w:sz w:val="24"/>
          <w:szCs w:val="24"/>
        </w:rPr>
        <w:t>desaparición de la igualdad de oportu</w:t>
      </w:r>
      <w:r>
        <w:rPr>
          <w:rFonts w:ascii="Times New Roman" w:hAnsi="Times New Roman" w:cs="Times New Roman"/>
          <w:sz w:val="24"/>
          <w:szCs w:val="24"/>
        </w:rPr>
        <w:t xml:space="preserve">nidades. A menos que se adopten </w:t>
      </w:r>
      <w:r w:rsidRPr="007153A1">
        <w:rPr>
          <w:rFonts w:ascii="Times New Roman" w:hAnsi="Times New Roman" w:cs="Times New Roman"/>
          <w:sz w:val="24"/>
          <w:szCs w:val="24"/>
        </w:rPr>
        <w:t>soluciones políticas valientes que pongan freno a la</w:t>
      </w:r>
      <w:r>
        <w:rPr>
          <w:rFonts w:ascii="Times New Roman" w:hAnsi="Times New Roman" w:cs="Times New Roman"/>
          <w:sz w:val="24"/>
          <w:szCs w:val="24"/>
        </w:rPr>
        <w:t xml:space="preserve"> influencia de la riqueza en la </w:t>
      </w:r>
      <w:r w:rsidRPr="007153A1">
        <w:rPr>
          <w:rFonts w:ascii="Times New Roman" w:hAnsi="Times New Roman" w:cs="Times New Roman"/>
          <w:sz w:val="24"/>
          <w:szCs w:val="24"/>
        </w:rPr>
        <w:t>política, los gobiernos trabajarán en favor de los intereses de los ricos, y las</w:t>
      </w:r>
      <w:r>
        <w:rPr>
          <w:rFonts w:ascii="Times New Roman" w:hAnsi="Times New Roman" w:cs="Times New Roman"/>
          <w:sz w:val="24"/>
          <w:szCs w:val="24"/>
        </w:rPr>
        <w:t xml:space="preserve"> </w:t>
      </w:r>
      <w:r w:rsidRPr="007153A1">
        <w:rPr>
          <w:rFonts w:ascii="Times New Roman" w:hAnsi="Times New Roman" w:cs="Times New Roman"/>
          <w:sz w:val="24"/>
          <w:szCs w:val="24"/>
        </w:rPr>
        <w:t>desigualdades políticas y económicas seguirán aumentando. Como dice la</w:t>
      </w:r>
      <w:r>
        <w:rPr>
          <w:rFonts w:ascii="Times New Roman" w:hAnsi="Times New Roman" w:cs="Times New Roman"/>
          <w:sz w:val="24"/>
          <w:szCs w:val="24"/>
        </w:rPr>
        <w:t xml:space="preserve"> </w:t>
      </w:r>
      <w:r w:rsidRPr="007153A1">
        <w:rPr>
          <w:rFonts w:ascii="Times New Roman" w:hAnsi="Times New Roman" w:cs="Times New Roman"/>
          <w:sz w:val="24"/>
          <w:szCs w:val="24"/>
        </w:rPr>
        <w:t>famosa cita de Louis Brandeis, que fue miem</w:t>
      </w:r>
      <w:r>
        <w:rPr>
          <w:rFonts w:ascii="Times New Roman" w:hAnsi="Times New Roman" w:cs="Times New Roman"/>
          <w:sz w:val="24"/>
          <w:szCs w:val="24"/>
        </w:rPr>
        <w:t xml:space="preserve">bro del Tribunal Supremo de los </w:t>
      </w:r>
      <w:r w:rsidRPr="007153A1">
        <w:rPr>
          <w:rFonts w:ascii="Times New Roman" w:hAnsi="Times New Roman" w:cs="Times New Roman"/>
          <w:sz w:val="24"/>
          <w:szCs w:val="24"/>
        </w:rPr>
        <w:t>Estados Unidos, “podemos tener democra</w:t>
      </w:r>
      <w:r>
        <w:rPr>
          <w:rFonts w:ascii="Times New Roman" w:hAnsi="Times New Roman" w:cs="Times New Roman"/>
          <w:sz w:val="24"/>
          <w:szCs w:val="24"/>
        </w:rPr>
        <w:t xml:space="preserve">cia, o podemos tener la riqueza </w:t>
      </w:r>
      <w:r w:rsidRPr="007153A1">
        <w:rPr>
          <w:rFonts w:ascii="Times New Roman" w:hAnsi="Times New Roman" w:cs="Times New Roman"/>
          <w:sz w:val="24"/>
          <w:szCs w:val="24"/>
        </w:rPr>
        <w:t>concentrada en pocas manos, pero no podemos tener ambas”.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lastRenderedPageBreak/>
        <w:t>Oxfam teme que, si la desigualdad económ</w:t>
      </w:r>
      <w:r>
        <w:rPr>
          <w:rFonts w:ascii="Times New Roman" w:hAnsi="Times New Roman" w:cs="Times New Roman"/>
          <w:sz w:val="24"/>
          <w:szCs w:val="24"/>
        </w:rPr>
        <w:t xml:space="preserve">ica extrema no se controla, sus </w:t>
      </w:r>
      <w:r w:rsidRPr="007153A1">
        <w:rPr>
          <w:rFonts w:ascii="Times New Roman" w:hAnsi="Times New Roman" w:cs="Times New Roman"/>
          <w:sz w:val="24"/>
          <w:szCs w:val="24"/>
        </w:rPr>
        <w:t>consecuencias podrán ser irreversibles, dando lugar a un</w:t>
      </w:r>
      <w:r>
        <w:rPr>
          <w:rFonts w:ascii="Times New Roman" w:hAnsi="Times New Roman" w:cs="Times New Roman"/>
          <w:sz w:val="24"/>
          <w:szCs w:val="24"/>
        </w:rPr>
        <w:t xml:space="preserve"> “monopolio de </w:t>
      </w:r>
      <w:r w:rsidRPr="007153A1">
        <w:rPr>
          <w:rFonts w:ascii="Times New Roman" w:hAnsi="Times New Roman" w:cs="Times New Roman"/>
          <w:sz w:val="24"/>
          <w:szCs w:val="24"/>
        </w:rPr>
        <w:t>oportunidades” por parte de los más ricos, c</w:t>
      </w:r>
      <w:r>
        <w:rPr>
          <w:rFonts w:ascii="Times New Roman" w:hAnsi="Times New Roman" w:cs="Times New Roman"/>
          <w:sz w:val="24"/>
          <w:szCs w:val="24"/>
        </w:rPr>
        <w:t xml:space="preserve">uyos hijos reclamarán los tipos </w:t>
      </w:r>
      <w:r w:rsidRPr="007153A1">
        <w:rPr>
          <w:rFonts w:ascii="Times New Roman" w:hAnsi="Times New Roman" w:cs="Times New Roman"/>
          <w:sz w:val="24"/>
          <w:szCs w:val="24"/>
        </w:rPr>
        <w:t xml:space="preserve">impositivos más bajos, la mejor educación y </w:t>
      </w:r>
      <w:r>
        <w:rPr>
          <w:rFonts w:ascii="Times New Roman" w:hAnsi="Times New Roman" w:cs="Times New Roman"/>
          <w:sz w:val="24"/>
          <w:szCs w:val="24"/>
        </w:rPr>
        <w:t xml:space="preserve">la mejor atención sanitaria. El </w:t>
      </w:r>
      <w:r w:rsidRPr="007153A1">
        <w:rPr>
          <w:rFonts w:ascii="Times New Roman" w:hAnsi="Times New Roman" w:cs="Times New Roman"/>
          <w:sz w:val="24"/>
          <w:szCs w:val="24"/>
        </w:rPr>
        <w:t>resultado sería la creación de una dinámica y un</w:t>
      </w:r>
      <w:r>
        <w:rPr>
          <w:rFonts w:ascii="Times New Roman" w:hAnsi="Times New Roman" w:cs="Times New Roman"/>
          <w:sz w:val="24"/>
          <w:szCs w:val="24"/>
        </w:rPr>
        <w:t xml:space="preserve"> círculo vicioso de privilegios </w:t>
      </w:r>
      <w:r w:rsidRPr="007153A1">
        <w:rPr>
          <w:rFonts w:ascii="Times New Roman" w:hAnsi="Times New Roman" w:cs="Times New Roman"/>
          <w:sz w:val="24"/>
          <w:szCs w:val="24"/>
        </w:rPr>
        <w:t>que pasarían de generación en generación.</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xml:space="preserve">Dada la magnitud del incremento de la </w:t>
      </w:r>
      <w:r>
        <w:rPr>
          <w:rFonts w:ascii="Times New Roman" w:hAnsi="Times New Roman" w:cs="Times New Roman"/>
          <w:sz w:val="24"/>
          <w:szCs w:val="24"/>
        </w:rPr>
        <w:t xml:space="preserve">concentración de la riqueza, la </w:t>
      </w:r>
      <w:r w:rsidRPr="007153A1">
        <w:rPr>
          <w:rFonts w:ascii="Times New Roman" w:hAnsi="Times New Roman" w:cs="Times New Roman"/>
          <w:sz w:val="24"/>
          <w:szCs w:val="24"/>
        </w:rPr>
        <w:t>monopolización de oportunidades y la inequida</w:t>
      </w:r>
      <w:r>
        <w:rPr>
          <w:rFonts w:ascii="Times New Roman" w:hAnsi="Times New Roman" w:cs="Times New Roman"/>
          <w:sz w:val="24"/>
          <w:szCs w:val="24"/>
        </w:rPr>
        <w:t xml:space="preserve">d en la representación política </w:t>
      </w:r>
      <w:r w:rsidRPr="007153A1">
        <w:rPr>
          <w:rFonts w:ascii="Times New Roman" w:hAnsi="Times New Roman" w:cs="Times New Roman"/>
          <w:sz w:val="24"/>
          <w:szCs w:val="24"/>
        </w:rPr>
        <w:t>suponen una tendencia grave y preocupante. Por ejemplo:</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Casi la mitad de la riqueza mundial es</w:t>
      </w:r>
      <w:r>
        <w:rPr>
          <w:rFonts w:ascii="Times New Roman" w:hAnsi="Times New Roman" w:cs="Times New Roman"/>
          <w:sz w:val="24"/>
          <w:szCs w:val="24"/>
        </w:rPr>
        <w:t xml:space="preserve">tá en manos de sólo el 1% de la </w:t>
      </w:r>
      <w:r w:rsidRPr="007153A1">
        <w:rPr>
          <w:rFonts w:ascii="Times New Roman" w:hAnsi="Times New Roman" w:cs="Times New Roman"/>
          <w:sz w:val="24"/>
          <w:szCs w:val="24"/>
        </w:rPr>
        <w:t>población.</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riqueza del 1% de la población más rica de</w:t>
      </w:r>
      <w:r>
        <w:rPr>
          <w:rFonts w:ascii="Times New Roman" w:hAnsi="Times New Roman" w:cs="Times New Roman"/>
          <w:sz w:val="24"/>
          <w:szCs w:val="24"/>
        </w:rPr>
        <w:t xml:space="preserve">l mundo asciende a 110 billones </w:t>
      </w:r>
      <w:r w:rsidRPr="007153A1">
        <w:rPr>
          <w:rFonts w:ascii="Times New Roman" w:hAnsi="Times New Roman" w:cs="Times New Roman"/>
          <w:sz w:val="24"/>
          <w:szCs w:val="24"/>
        </w:rPr>
        <w:t>de dólares, una cifra 65 veces mayor que el total de la riqueza que posee la</w:t>
      </w:r>
      <w:r>
        <w:rPr>
          <w:rFonts w:ascii="Times New Roman" w:hAnsi="Times New Roman" w:cs="Times New Roman"/>
          <w:sz w:val="24"/>
          <w:szCs w:val="24"/>
        </w:rPr>
        <w:t xml:space="preserve"> 3 </w:t>
      </w:r>
      <w:r w:rsidRPr="007153A1">
        <w:rPr>
          <w:rFonts w:ascii="Times New Roman" w:hAnsi="Times New Roman" w:cs="Times New Roman"/>
          <w:sz w:val="24"/>
          <w:szCs w:val="24"/>
        </w:rPr>
        <w:t>mitad más pobre de la población mundial.</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mitad más pobre de la población mundial posee la misma riqueza que las 85 personas más ricas del mundo.</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Siete de cada diez personas viven en países donde la desigualdad económica ha aumentado en los últimos 30 años.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El 1% más rico de la población ha visto cómo se incrementaba su participación en la renta entre 1980 y 2012 en 24 de los 26 países de los que tenemos datos.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En Estados Unidos, el 1% más rico ha acumulado el 95% del crecimiento total posterior a la crisis desde 2009, mientras que el 90% más pobre de la población se ha empobrecido aún más.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Esta masiva concentración de los recursos económicos en manos de unos pocos supone una gran amenaza para los sistemas políticos y económicos inclusivos. El poder económico y político está separando cada vez más a las personas, en lugar de hacer que avancen juntas, de modo que es inevitable que se intensifiquen las tensiones sociales y aumente el riesgo de ruptura social.</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Los sondeos de Oxfam en todo el mundo reflejan que la mayoría de la población cree que las leyes y normativas actuales están concebidas para beneficiar a los ricos. Una encuesta realizada en seis países (España, Brasil, India, Sudáfrica, el Reino Unido y Estados Unidos) pone de manifiesto que la mayor parte de la población considera que las leyes están diseña</w:t>
      </w:r>
      <w:r w:rsidR="00406319">
        <w:rPr>
          <w:rFonts w:ascii="Times New Roman" w:hAnsi="Times New Roman" w:cs="Times New Roman"/>
          <w:sz w:val="24"/>
          <w:szCs w:val="24"/>
        </w:rPr>
        <w:t>das para favorecer a los ricos -</w:t>
      </w:r>
      <w:r w:rsidRPr="007153A1">
        <w:rPr>
          <w:rFonts w:ascii="Times New Roman" w:hAnsi="Times New Roman" w:cs="Times New Roman"/>
          <w:sz w:val="24"/>
          <w:szCs w:val="24"/>
        </w:rPr>
        <w:t>en España, ocho de cada diez personas estaban</w:t>
      </w:r>
      <w:r w:rsidR="00406319">
        <w:rPr>
          <w:rFonts w:ascii="Times New Roman" w:hAnsi="Times New Roman" w:cs="Times New Roman"/>
          <w:sz w:val="24"/>
          <w:szCs w:val="24"/>
        </w:rPr>
        <w:t xml:space="preserve"> de acuerdo con esta afirmación-</w:t>
      </w:r>
      <w:r w:rsidRPr="007153A1">
        <w:rPr>
          <w:rFonts w:ascii="Times New Roman" w:hAnsi="Times New Roman" w:cs="Times New Roman"/>
          <w:sz w:val="24"/>
          <w:szCs w:val="24"/>
        </w:rPr>
        <w:t>. Otra reciente encuesta de Oxfam a trabajadores con salarios bajos en Estados Unidos revela que el 65% de ellos considera que el Congreso aprueba leyes que benefician principalmente a los ricos.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 apropiación de los procesos políticos y democráticos por parte de las élites económicas tiene unos efectos notables, que afectan por igual a países ricos y pobres. El presente informe ofrece ejemplos relacionados con la desregulación financiera, la inequidad de los sistemas fiscales, las leyes que facilitan la evasión fiscal, las políticas económicas de austeridad, políticas que perjudican desproporcionadamente a las mujeres y la apropiación de los ingresos derivados del petróleo y la minería. Cada uno de los breves estudios de caso incluidos en el informe pretende dar una idea sobre cómo este secuestro democrático genera una riqueza ilícita que perpetúa la desigualdad económica.</w:t>
      </w:r>
    </w:p>
    <w:p w:rsid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lastRenderedPageBreak/>
        <w:t>Es posible revertir esta peligrosa tendencia. La buena noticia es que existen claros ejemplos de éxito, tanto pasados como presentes. Estados Unidos y Europa redujeron la desigualdad a la vez que sus economías crecían durante las tres décadas posteriores a la Segunda Guerra Mundial. La desigualdad también ha disminuido significativamente en América Latina durante la última década, gracias a una fiscalidad más progresiva, los servicios públicos, la protección social y el empleo digno. La política ciudadana ha sido fundamental en la consecución de este avance, ya que representa a la mayoría de la población en lugar de estar en manos de una pequeña élite; a la postre, esto ha beneficiado tanto a ricos como a pobres.</w:t>
      </w:r>
    </w:p>
    <w:p w:rsidR="00763743" w:rsidRDefault="00B74A93" w:rsidP="000D5CF1">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 xml:space="preserve">1 </w:t>
      </w:r>
      <w:r w:rsidRPr="00763743">
        <w:rPr>
          <w:rFonts w:ascii="Times New Roman" w:hAnsi="Times New Roman" w:cs="Times New Roman"/>
          <w:b/>
          <w:sz w:val="24"/>
          <w:szCs w:val="24"/>
        </w:rPr>
        <w:t>E</w:t>
      </w:r>
      <w:r w:rsidR="00763743" w:rsidRPr="00763743">
        <w:rPr>
          <w:rFonts w:ascii="Times New Roman" w:hAnsi="Times New Roman" w:cs="Times New Roman"/>
          <w:b/>
          <w:sz w:val="24"/>
          <w:szCs w:val="24"/>
        </w:rPr>
        <w:t>l aumento de la concentración de los ingresos y la riqueza en manos de unos pocos</w:t>
      </w:r>
    </w:p>
    <w:p w:rsidR="00B74A93" w:rsidRPr="00B74A93" w:rsidRDefault="00B74A93" w:rsidP="000D5CF1">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El último cuarto de siglo ha sido testigo del aumento de la concentración de la riqueza en manos de un menor número de personas. Este fenómeno mundial es la causa de la situación actual, en la que el 1% de las familias del mundo posee casi la mitad (el 46%) de la riqueza mundial. Por su parte, la riqueza de la mitad más pobre de la población es menor que la de las 8</w:t>
      </w:r>
      <w:r>
        <w:rPr>
          <w:rFonts w:ascii="Times New Roman" w:hAnsi="Times New Roman" w:cs="Times New Roman"/>
          <w:sz w:val="24"/>
          <w:szCs w:val="24"/>
        </w:rPr>
        <w:t>5 personas más ricas del mundo.</w:t>
      </w:r>
    </w:p>
    <w:p w:rsidR="00B74A93" w:rsidRPr="00B74A93" w:rsidRDefault="00B74A93" w:rsidP="000D5CF1">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Durante el pasado año, 210 personas se han incorporado al selecto club de los multimillonarios que superan los mil millones de fortuna, formado por 1.426 personas cuya riqueza conjunta asci</w:t>
      </w:r>
      <w:r>
        <w:rPr>
          <w:rFonts w:ascii="Times New Roman" w:hAnsi="Times New Roman" w:cs="Times New Roman"/>
          <w:sz w:val="24"/>
          <w:szCs w:val="24"/>
        </w:rPr>
        <w:t>ende a 5,4 billones de dólares.</w:t>
      </w:r>
      <w:r w:rsidRPr="00B74A93">
        <w:rPr>
          <w:rFonts w:ascii="Times New Roman" w:hAnsi="Times New Roman" w:cs="Times New Roman"/>
          <w:sz w:val="24"/>
          <w:szCs w:val="24"/>
        </w:rPr>
        <w:t xml:space="preserve"> Los beneficios empresariales, los salarios de los directores y las transacciones bursátiles baten récords cada día, y no parece que vayan a reducirse. Durante la redacción del presente informe, el índice industrial Dow Jones alcanzó el punto más al</w:t>
      </w:r>
      <w:r>
        <w:rPr>
          <w:rFonts w:ascii="Times New Roman" w:hAnsi="Times New Roman" w:cs="Times New Roman"/>
          <w:sz w:val="24"/>
          <w:szCs w:val="24"/>
        </w:rPr>
        <w:t>to de sus 117 años de historia.</w:t>
      </w:r>
      <w:r w:rsidRPr="00B74A93">
        <w:rPr>
          <w:rFonts w:ascii="Times New Roman" w:hAnsi="Times New Roman" w:cs="Times New Roman"/>
          <w:sz w:val="24"/>
          <w:szCs w:val="24"/>
        </w:rPr>
        <w:t xml:space="preserve"> La riqueza del 1% más rico de la población mundial asciende a 110 billones de dólares, una cifra 65 veces mayor que la de la riqueza total que posee la m</w:t>
      </w:r>
      <w:r>
        <w:rPr>
          <w:rFonts w:ascii="Times New Roman" w:hAnsi="Times New Roman" w:cs="Times New Roman"/>
          <w:sz w:val="24"/>
          <w:szCs w:val="24"/>
        </w:rPr>
        <w:t>itad más pobre de la población.</w:t>
      </w:r>
    </w:p>
    <w:p w:rsidR="00B74A93" w:rsidRPr="00B74A93" w:rsidRDefault="00B74A93" w:rsidP="000D5CF1">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 xml:space="preserve">Habida cuenta de la reciente crisis financiera mundial, esta tendencia podría parecer sorprendente. Sin embargo, aunque debido a la crisis el porcentaje de la riqueza en manos de los más acaudalados descendió temporalmente, lo cierto es que ya se han recuperado e incluso han aumentado ese porcentaje. En Estados Unidos, el 1% más rico de la población ha acaparado el 95% del crecimiento económico posterior a la crisis financiera entre 2009 y 2011, mientras que el 90% con menos recursos se </w:t>
      </w:r>
      <w:r>
        <w:rPr>
          <w:rFonts w:ascii="Times New Roman" w:hAnsi="Times New Roman" w:cs="Times New Roman"/>
          <w:sz w:val="24"/>
          <w:szCs w:val="24"/>
        </w:rPr>
        <w:t>ha empobrecido en este período.</w:t>
      </w:r>
      <w:r w:rsidRPr="00B74A93">
        <w:rPr>
          <w:rFonts w:ascii="Times New Roman" w:hAnsi="Times New Roman" w:cs="Times New Roman"/>
          <w:sz w:val="24"/>
          <w:szCs w:val="24"/>
        </w:rPr>
        <w:t xml:space="preserve"> La Gran Recesión de 2008 no ha cambiado la tendencia hacia la concentración de la renta: la participación en la renta nacional estadounidense en manos del 10% más rico de la población se mantiene en el 50,4% (el porcentaje más elevado de</w:t>
      </w:r>
      <w:r>
        <w:rPr>
          <w:rFonts w:ascii="Times New Roman" w:hAnsi="Times New Roman" w:cs="Times New Roman"/>
          <w:sz w:val="24"/>
          <w:szCs w:val="24"/>
        </w:rPr>
        <w:t>sde la Primera Guerra Mundial).</w:t>
      </w:r>
      <w:r w:rsidRPr="00B74A93">
        <w:rPr>
          <w:rFonts w:ascii="Times New Roman" w:hAnsi="Times New Roman" w:cs="Times New Roman"/>
          <w:sz w:val="24"/>
          <w:szCs w:val="24"/>
        </w:rPr>
        <w:t xml:space="preserve"> Si el porcentaje de ingresos que acapara el 1% más rico de la población se hubiese mantenido desde 1980, el resto de los estadounidenses habrían tenido a su disposición 6.000 dólares adicion</w:t>
      </w:r>
      <w:r>
        <w:rPr>
          <w:rFonts w:ascii="Times New Roman" w:hAnsi="Times New Roman" w:cs="Times New Roman"/>
          <w:sz w:val="24"/>
          <w:szCs w:val="24"/>
        </w:rPr>
        <w:t>ales por persona en 2012.</w:t>
      </w:r>
    </w:p>
    <w:p w:rsidR="00B74A93" w:rsidRDefault="00B74A93" w:rsidP="000D5CF1">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Las élites mundiales son cada vez más ricas y, sin embargo, la mayor parte de la población mundial se ha visto excluida de esta prosperidad. Así, mientras las acciones y beneficios de las empresas alcanzan nuevos récords, los salarios como porcentaje del producto interior bruto (PIB) se han estancado. El hecho de que la fortuna conjunta de las 10 personas más ricas de Europa supere el coste total de las medidas de estímulo aplicadas en la Unión Europea entre 2008 y 2010 (217.000 millones de euros fren</w:t>
      </w:r>
      <w:r w:rsidR="00406319">
        <w:rPr>
          <w:rFonts w:ascii="Times New Roman" w:hAnsi="Times New Roman" w:cs="Times New Roman"/>
          <w:sz w:val="24"/>
          <w:szCs w:val="24"/>
        </w:rPr>
        <w:t>te a 200.000 millones de euros)</w:t>
      </w:r>
      <w:r w:rsidRPr="00B74A93">
        <w:rPr>
          <w:rFonts w:ascii="Times New Roman" w:hAnsi="Times New Roman" w:cs="Times New Roman"/>
          <w:sz w:val="24"/>
          <w:szCs w:val="24"/>
        </w:rPr>
        <w:t xml:space="preserve"> nos da una idea de la magnitud de la concentración de la riqueza. Además, las políticas de austeridad posteriores a la recuperación están perjudicando en mayor medida a las personas pobres, pero enriqueciendo a las ricas. La austeridad también está teniendo un impacto sin precedentes en las clases medias.</w:t>
      </w:r>
    </w:p>
    <w:p w:rsidR="00B74A93" w:rsidRPr="00B74A93" w:rsidRDefault="00B74A93" w:rsidP="000D5CF1">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lastRenderedPageBreak/>
        <w:t xml:space="preserve">En muchos países, la población adinerada se </w:t>
      </w:r>
      <w:r>
        <w:rPr>
          <w:rFonts w:ascii="Times New Roman" w:hAnsi="Times New Roman" w:cs="Times New Roman"/>
          <w:sz w:val="24"/>
          <w:szCs w:val="24"/>
        </w:rPr>
        <w:t xml:space="preserve">aleja cada vez más del resto en </w:t>
      </w:r>
      <w:r w:rsidRPr="00B74A93">
        <w:rPr>
          <w:rFonts w:ascii="Times New Roman" w:hAnsi="Times New Roman" w:cs="Times New Roman"/>
          <w:sz w:val="24"/>
          <w:szCs w:val="24"/>
        </w:rPr>
        <w:t>términos de riqueza. La base de datos de los ingresos más elevados del mundo</w:t>
      </w:r>
      <w:r>
        <w:rPr>
          <w:rFonts w:ascii="Times New Roman" w:hAnsi="Times New Roman" w:cs="Times New Roman"/>
          <w:sz w:val="24"/>
          <w:szCs w:val="24"/>
        </w:rPr>
        <w:t xml:space="preserve"> </w:t>
      </w:r>
      <w:r w:rsidRPr="00B74A93">
        <w:rPr>
          <w:rFonts w:ascii="Times New Roman" w:hAnsi="Times New Roman" w:cs="Times New Roman"/>
          <w:sz w:val="24"/>
          <w:szCs w:val="24"/>
        </w:rPr>
        <w:t>(The World Top Incomes Database) abarca 26 p</w:t>
      </w:r>
      <w:r>
        <w:rPr>
          <w:rFonts w:ascii="Times New Roman" w:hAnsi="Times New Roman" w:cs="Times New Roman"/>
          <w:sz w:val="24"/>
          <w:szCs w:val="24"/>
        </w:rPr>
        <w:t xml:space="preserve">aíses, con información sobre el </w:t>
      </w:r>
      <w:r w:rsidRPr="00B74A93">
        <w:rPr>
          <w:rFonts w:ascii="Times New Roman" w:hAnsi="Times New Roman" w:cs="Times New Roman"/>
          <w:sz w:val="24"/>
          <w:szCs w:val="24"/>
        </w:rPr>
        <w:t>porcentaje de ingresos antes de impuestos qu</w:t>
      </w:r>
      <w:r>
        <w:rPr>
          <w:rFonts w:ascii="Times New Roman" w:hAnsi="Times New Roman" w:cs="Times New Roman"/>
          <w:sz w:val="24"/>
          <w:szCs w:val="24"/>
        </w:rPr>
        <w:t xml:space="preserve">e va a manos del 1% más rico de </w:t>
      </w:r>
      <w:r w:rsidRPr="00B74A93">
        <w:rPr>
          <w:rFonts w:ascii="Times New Roman" w:hAnsi="Times New Roman" w:cs="Times New Roman"/>
          <w:sz w:val="24"/>
          <w:szCs w:val="24"/>
        </w:rPr>
        <w:t>la población desde l</w:t>
      </w:r>
      <w:r>
        <w:rPr>
          <w:rFonts w:ascii="Times New Roman" w:hAnsi="Times New Roman" w:cs="Times New Roman"/>
          <w:sz w:val="24"/>
          <w:szCs w:val="24"/>
        </w:rPr>
        <w:t>a década de 1980 (</w:t>
      </w:r>
      <w:r w:rsidRPr="00406319">
        <w:rPr>
          <w:rFonts w:ascii="Times New Roman" w:hAnsi="Times New Roman" w:cs="Times New Roman"/>
          <w:color w:val="FF0000"/>
          <w:sz w:val="24"/>
          <w:szCs w:val="24"/>
        </w:rPr>
        <w:t>gráfico 1.1</w:t>
      </w:r>
      <w:r>
        <w:rPr>
          <w:rFonts w:ascii="Times New Roman" w:hAnsi="Times New Roman" w:cs="Times New Roman"/>
          <w:sz w:val="24"/>
          <w:szCs w:val="24"/>
        </w:rPr>
        <w:t xml:space="preserve">). En todos los países excepto </w:t>
      </w:r>
      <w:r w:rsidRPr="00B74A93">
        <w:rPr>
          <w:rFonts w:ascii="Times New Roman" w:hAnsi="Times New Roman" w:cs="Times New Roman"/>
          <w:sz w:val="24"/>
          <w:szCs w:val="24"/>
        </w:rPr>
        <w:t>dos (Colombia y los Países Bajos), el porcentaje</w:t>
      </w:r>
      <w:r>
        <w:rPr>
          <w:rFonts w:ascii="Times New Roman" w:hAnsi="Times New Roman" w:cs="Times New Roman"/>
          <w:sz w:val="24"/>
          <w:szCs w:val="24"/>
        </w:rPr>
        <w:t xml:space="preserve"> del total de ingresos que está </w:t>
      </w:r>
      <w:r w:rsidRPr="00B74A93">
        <w:rPr>
          <w:rFonts w:ascii="Times New Roman" w:hAnsi="Times New Roman" w:cs="Times New Roman"/>
          <w:sz w:val="24"/>
          <w:szCs w:val="24"/>
        </w:rPr>
        <w:t>en manos del percentil más rico ha aumentado</w:t>
      </w:r>
      <w:r>
        <w:rPr>
          <w:rFonts w:ascii="Times New Roman" w:hAnsi="Times New Roman" w:cs="Times New Roman"/>
          <w:sz w:val="24"/>
          <w:szCs w:val="24"/>
        </w:rPr>
        <w:t xml:space="preserve"> (y en Colombia se ha mantenido en torno al 20%).</w:t>
      </w:r>
      <w:r w:rsidRPr="00B74A93">
        <w:rPr>
          <w:rFonts w:ascii="Times New Roman" w:hAnsi="Times New Roman" w:cs="Times New Roman"/>
          <w:sz w:val="24"/>
          <w:szCs w:val="24"/>
        </w:rPr>
        <w:t xml:space="preserve"> El 1% más rico de la poblaci</w:t>
      </w:r>
      <w:r>
        <w:rPr>
          <w:rFonts w:ascii="Times New Roman" w:hAnsi="Times New Roman" w:cs="Times New Roman"/>
          <w:sz w:val="24"/>
          <w:szCs w:val="24"/>
        </w:rPr>
        <w:t xml:space="preserve">ón de China, Portugal y Estados </w:t>
      </w:r>
      <w:r w:rsidRPr="00B74A93">
        <w:rPr>
          <w:rFonts w:ascii="Times New Roman" w:hAnsi="Times New Roman" w:cs="Times New Roman"/>
          <w:sz w:val="24"/>
          <w:szCs w:val="24"/>
        </w:rPr>
        <w:t xml:space="preserve">Unidos ha más que duplicado su participación en </w:t>
      </w:r>
      <w:r>
        <w:rPr>
          <w:rFonts w:ascii="Times New Roman" w:hAnsi="Times New Roman" w:cs="Times New Roman"/>
          <w:sz w:val="24"/>
          <w:szCs w:val="24"/>
        </w:rPr>
        <w:t xml:space="preserve">la renta nacional desde 1980, y </w:t>
      </w:r>
      <w:r w:rsidR="00406319">
        <w:rPr>
          <w:rFonts w:ascii="Times New Roman" w:hAnsi="Times New Roman" w:cs="Times New Roman"/>
          <w:sz w:val="24"/>
          <w:szCs w:val="24"/>
        </w:rPr>
        <w:t>la situación está empeorando.</w:t>
      </w:r>
      <w:r w:rsidRPr="00B74A93">
        <w:rPr>
          <w:rFonts w:ascii="Times New Roman" w:hAnsi="Times New Roman" w:cs="Times New Roman"/>
          <w:sz w:val="24"/>
          <w:szCs w:val="24"/>
        </w:rPr>
        <w:t xml:space="preserve"> Incluso en país</w:t>
      </w:r>
      <w:r>
        <w:rPr>
          <w:rFonts w:ascii="Times New Roman" w:hAnsi="Times New Roman" w:cs="Times New Roman"/>
          <w:sz w:val="24"/>
          <w:szCs w:val="24"/>
        </w:rPr>
        <w:t xml:space="preserve">es más igualitarios como Suecia </w:t>
      </w:r>
      <w:r w:rsidRPr="00B74A93">
        <w:rPr>
          <w:rFonts w:ascii="Times New Roman" w:hAnsi="Times New Roman" w:cs="Times New Roman"/>
          <w:sz w:val="24"/>
          <w:szCs w:val="24"/>
        </w:rPr>
        <w:t>y Noruega, la participación en la renta del 1%</w:t>
      </w:r>
      <w:r>
        <w:rPr>
          <w:rFonts w:ascii="Times New Roman" w:hAnsi="Times New Roman" w:cs="Times New Roman"/>
          <w:sz w:val="24"/>
          <w:szCs w:val="24"/>
        </w:rPr>
        <w:t xml:space="preserve"> más rico de la población se ha </w:t>
      </w:r>
      <w:r w:rsidRPr="00B74A93">
        <w:rPr>
          <w:rFonts w:ascii="Times New Roman" w:hAnsi="Times New Roman" w:cs="Times New Roman"/>
          <w:sz w:val="24"/>
          <w:szCs w:val="24"/>
        </w:rPr>
        <w:t>incrementado en más del 50% (</w:t>
      </w:r>
      <w:r w:rsidRPr="00406319">
        <w:rPr>
          <w:rFonts w:ascii="Times New Roman" w:hAnsi="Times New Roman" w:cs="Times New Roman"/>
          <w:color w:val="FF0000"/>
          <w:sz w:val="24"/>
          <w:szCs w:val="24"/>
        </w:rPr>
        <w:t>gráfico 1.2</w:t>
      </w:r>
      <w:r w:rsidRPr="00B74A93">
        <w:rPr>
          <w:rFonts w:ascii="Times New Roman" w:hAnsi="Times New Roman" w:cs="Times New Roman"/>
          <w:sz w:val="24"/>
          <w:szCs w:val="24"/>
        </w:rPr>
        <w:t>).</w:t>
      </w:r>
    </w:p>
    <w:p w:rsidR="00B74A93" w:rsidRDefault="00B74A93" w:rsidP="000D5CF1">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Es probable que, en realidad, la concentrac</w:t>
      </w:r>
      <w:r>
        <w:rPr>
          <w:rFonts w:ascii="Times New Roman" w:hAnsi="Times New Roman" w:cs="Times New Roman"/>
          <w:sz w:val="24"/>
          <w:szCs w:val="24"/>
        </w:rPr>
        <w:t xml:space="preserve">ión de riqueza sea mucho mayor, </w:t>
      </w:r>
      <w:r w:rsidRPr="00B74A93">
        <w:rPr>
          <w:rFonts w:ascii="Times New Roman" w:hAnsi="Times New Roman" w:cs="Times New Roman"/>
          <w:sz w:val="24"/>
          <w:szCs w:val="24"/>
        </w:rPr>
        <w:t>dado que una considerable cantidad de los ing</w:t>
      </w:r>
      <w:r>
        <w:rPr>
          <w:rFonts w:ascii="Times New Roman" w:hAnsi="Times New Roman" w:cs="Times New Roman"/>
          <w:sz w:val="24"/>
          <w:szCs w:val="24"/>
        </w:rPr>
        <w:t xml:space="preserve">resos de los más acaudalados se </w:t>
      </w:r>
      <w:r w:rsidRPr="00B74A93">
        <w:rPr>
          <w:rFonts w:ascii="Times New Roman" w:hAnsi="Times New Roman" w:cs="Times New Roman"/>
          <w:sz w:val="24"/>
          <w:szCs w:val="24"/>
        </w:rPr>
        <w:t xml:space="preserve">ocultan en paraísos fiscales. Se calcula que </w:t>
      </w:r>
      <w:r>
        <w:rPr>
          <w:rFonts w:ascii="Times New Roman" w:hAnsi="Times New Roman" w:cs="Times New Roman"/>
          <w:sz w:val="24"/>
          <w:szCs w:val="24"/>
        </w:rPr>
        <w:t xml:space="preserve">hay 18,5 billones de dólares no </w:t>
      </w:r>
      <w:r w:rsidRPr="00B74A93">
        <w:rPr>
          <w:rFonts w:ascii="Times New Roman" w:hAnsi="Times New Roman" w:cs="Times New Roman"/>
          <w:sz w:val="24"/>
          <w:szCs w:val="24"/>
        </w:rPr>
        <w:t>registrados y en terceros p</w:t>
      </w:r>
      <w:r>
        <w:rPr>
          <w:rFonts w:ascii="Times New Roman" w:hAnsi="Times New Roman" w:cs="Times New Roman"/>
          <w:sz w:val="24"/>
          <w:szCs w:val="24"/>
        </w:rPr>
        <w:t>aíses de baja tributación.</w:t>
      </w:r>
    </w:p>
    <w:p w:rsidR="000977E1" w:rsidRPr="000977E1" w:rsidRDefault="000977E1" w:rsidP="000D5CF1">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Apenas hay datos disponibles sobre la partic</w:t>
      </w:r>
      <w:r>
        <w:rPr>
          <w:rFonts w:ascii="Times New Roman" w:hAnsi="Times New Roman" w:cs="Times New Roman"/>
          <w:sz w:val="24"/>
          <w:szCs w:val="24"/>
        </w:rPr>
        <w:t xml:space="preserve">ipación en la renta nacional en </w:t>
      </w:r>
      <w:r w:rsidRPr="000977E1">
        <w:rPr>
          <w:rFonts w:ascii="Times New Roman" w:hAnsi="Times New Roman" w:cs="Times New Roman"/>
          <w:sz w:val="24"/>
          <w:szCs w:val="24"/>
        </w:rPr>
        <w:t>manos de la población más rica en los países en d</w:t>
      </w:r>
      <w:r>
        <w:rPr>
          <w:rFonts w:ascii="Times New Roman" w:hAnsi="Times New Roman" w:cs="Times New Roman"/>
          <w:sz w:val="24"/>
          <w:szCs w:val="24"/>
        </w:rPr>
        <w:t xml:space="preserve">esarrollo. No obstante, existen </w:t>
      </w:r>
      <w:r w:rsidRPr="000977E1">
        <w:rPr>
          <w:rFonts w:ascii="Times New Roman" w:hAnsi="Times New Roman" w:cs="Times New Roman"/>
          <w:sz w:val="24"/>
          <w:szCs w:val="24"/>
        </w:rPr>
        <w:t>otros datos que respaldan el argumento de que la desigualdad está aumentando.</w:t>
      </w:r>
    </w:p>
    <w:p w:rsidR="000977E1" w:rsidRPr="000977E1" w:rsidRDefault="000977E1" w:rsidP="000D5CF1">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Por ejemplo, entre 1988 y 2008 el coeficiente d</w:t>
      </w:r>
      <w:r>
        <w:rPr>
          <w:rFonts w:ascii="Times New Roman" w:hAnsi="Times New Roman" w:cs="Times New Roman"/>
          <w:sz w:val="24"/>
          <w:szCs w:val="24"/>
        </w:rPr>
        <w:t xml:space="preserve">e Gini aumentó en 58 países (de </w:t>
      </w:r>
      <w:r w:rsidRPr="000977E1">
        <w:rPr>
          <w:rFonts w:ascii="Times New Roman" w:hAnsi="Times New Roman" w:cs="Times New Roman"/>
          <w:sz w:val="24"/>
          <w:szCs w:val="24"/>
        </w:rPr>
        <w:t>los q</w:t>
      </w:r>
      <w:r w:rsidR="00406319">
        <w:rPr>
          <w:rFonts w:ascii="Times New Roman" w:hAnsi="Times New Roman" w:cs="Times New Roman"/>
          <w:sz w:val="24"/>
          <w:szCs w:val="24"/>
        </w:rPr>
        <w:t>ue existen datos disponibles).</w:t>
      </w:r>
      <w:r w:rsidRPr="000977E1">
        <w:rPr>
          <w:rFonts w:ascii="Times New Roman" w:hAnsi="Times New Roman" w:cs="Times New Roman"/>
          <w:sz w:val="24"/>
          <w:szCs w:val="24"/>
        </w:rPr>
        <w:t xml:space="preserve"> Siete de cada diez pers</w:t>
      </w:r>
      <w:r>
        <w:rPr>
          <w:rFonts w:ascii="Times New Roman" w:hAnsi="Times New Roman" w:cs="Times New Roman"/>
          <w:sz w:val="24"/>
          <w:szCs w:val="24"/>
        </w:rPr>
        <w:t xml:space="preserve">onas en todo el </w:t>
      </w:r>
      <w:r w:rsidRPr="000977E1">
        <w:rPr>
          <w:rFonts w:ascii="Times New Roman" w:hAnsi="Times New Roman" w:cs="Times New Roman"/>
          <w:sz w:val="24"/>
          <w:szCs w:val="24"/>
        </w:rPr>
        <w:t>mundo viven en países donde la d</w:t>
      </w:r>
      <w:r>
        <w:rPr>
          <w:rFonts w:ascii="Times New Roman" w:hAnsi="Times New Roman" w:cs="Times New Roman"/>
          <w:sz w:val="24"/>
          <w:szCs w:val="24"/>
        </w:rPr>
        <w:t>esigualdad se ha incrementado.</w:t>
      </w:r>
    </w:p>
    <w:p w:rsidR="00B74A93" w:rsidRDefault="000977E1" w:rsidP="000D5CF1">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 xml:space="preserve">El aumento del nivel de desigualdad también es </w:t>
      </w:r>
      <w:r>
        <w:rPr>
          <w:rFonts w:ascii="Times New Roman" w:hAnsi="Times New Roman" w:cs="Times New Roman"/>
          <w:sz w:val="24"/>
          <w:szCs w:val="24"/>
        </w:rPr>
        <w:t xml:space="preserve">característico de los países de </w:t>
      </w:r>
      <w:r w:rsidRPr="000977E1">
        <w:rPr>
          <w:rFonts w:ascii="Times New Roman" w:hAnsi="Times New Roman" w:cs="Times New Roman"/>
          <w:sz w:val="24"/>
          <w:szCs w:val="24"/>
        </w:rPr>
        <w:t>renta media y población elevada, cuya importan</w:t>
      </w:r>
      <w:r>
        <w:rPr>
          <w:rFonts w:ascii="Times New Roman" w:hAnsi="Times New Roman" w:cs="Times New Roman"/>
          <w:sz w:val="24"/>
          <w:szCs w:val="24"/>
        </w:rPr>
        <w:t xml:space="preserve">cia radica en que es donde vive </w:t>
      </w:r>
      <w:r w:rsidRPr="000977E1">
        <w:rPr>
          <w:rFonts w:ascii="Times New Roman" w:hAnsi="Times New Roman" w:cs="Times New Roman"/>
          <w:sz w:val="24"/>
          <w:szCs w:val="24"/>
        </w:rPr>
        <w:t>actualmente la mayor parte de la población pobre del mundo. Antes de la</w:t>
      </w:r>
      <w:r>
        <w:rPr>
          <w:rFonts w:ascii="Times New Roman" w:hAnsi="Times New Roman" w:cs="Times New Roman"/>
          <w:sz w:val="24"/>
          <w:szCs w:val="24"/>
        </w:rPr>
        <w:t xml:space="preserve"> </w:t>
      </w:r>
      <w:r w:rsidRPr="000977E1">
        <w:rPr>
          <w:rFonts w:ascii="Times New Roman" w:hAnsi="Times New Roman" w:cs="Times New Roman"/>
          <w:sz w:val="24"/>
          <w:szCs w:val="24"/>
        </w:rPr>
        <w:t>globalización, se trataba de países de renta baja con niveles de desigualdad</w:t>
      </w:r>
      <w:r>
        <w:rPr>
          <w:rFonts w:ascii="Times New Roman" w:hAnsi="Times New Roman" w:cs="Times New Roman"/>
          <w:sz w:val="24"/>
          <w:szCs w:val="24"/>
        </w:rPr>
        <w:t xml:space="preserve"> </w:t>
      </w:r>
      <w:r w:rsidRPr="000977E1">
        <w:rPr>
          <w:rFonts w:ascii="Times New Roman" w:hAnsi="Times New Roman" w:cs="Times New Roman"/>
          <w:sz w:val="24"/>
          <w:szCs w:val="24"/>
        </w:rPr>
        <w:t xml:space="preserve">considerablemente inferiores. Sin embargo, </w:t>
      </w:r>
      <w:r>
        <w:rPr>
          <w:rFonts w:ascii="Times New Roman" w:hAnsi="Times New Roman" w:cs="Times New Roman"/>
          <w:sz w:val="24"/>
          <w:szCs w:val="24"/>
        </w:rPr>
        <w:t xml:space="preserve">el crecimiento económico les ha </w:t>
      </w:r>
      <w:r w:rsidRPr="000977E1">
        <w:rPr>
          <w:rFonts w:ascii="Times New Roman" w:hAnsi="Times New Roman" w:cs="Times New Roman"/>
          <w:sz w:val="24"/>
          <w:szCs w:val="24"/>
        </w:rPr>
        <w:t>situado entre los países de renta media y ha cread</w:t>
      </w:r>
      <w:r>
        <w:rPr>
          <w:rFonts w:ascii="Times New Roman" w:hAnsi="Times New Roman" w:cs="Times New Roman"/>
          <w:sz w:val="24"/>
          <w:szCs w:val="24"/>
        </w:rPr>
        <w:t xml:space="preserve">o una brecha entre ricos y </w:t>
      </w:r>
      <w:r w:rsidRPr="000977E1">
        <w:rPr>
          <w:rFonts w:ascii="Times New Roman" w:hAnsi="Times New Roman" w:cs="Times New Roman"/>
          <w:sz w:val="24"/>
          <w:szCs w:val="24"/>
        </w:rPr>
        <w:t>pobres</w:t>
      </w:r>
      <w:r>
        <w:rPr>
          <w:rFonts w:ascii="Times New Roman" w:hAnsi="Times New Roman" w:cs="Times New Roman"/>
          <w:sz w:val="24"/>
          <w:szCs w:val="24"/>
        </w:rPr>
        <w:t>…</w:t>
      </w:r>
    </w:p>
    <w:p w:rsidR="00B74A93" w:rsidRDefault="00B74A93" w:rsidP="000D5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163F16B" wp14:editId="52318164">
            <wp:extent cx="5391150" cy="421386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1150" cy="4213860"/>
                    </a:xfrm>
                    <a:prstGeom prst="rect">
                      <a:avLst/>
                    </a:prstGeom>
                    <a:noFill/>
                    <a:ln>
                      <a:noFill/>
                    </a:ln>
                  </pic:spPr>
                </pic:pic>
              </a:graphicData>
            </a:graphic>
          </wp:inline>
        </w:drawing>
      </w:r>
    </w:p>
    <w:p w:rsidR="00B74A93" w:rsidRDefault="00B74A93" w:rsidP="000D5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03DCC44" wp14:editId="6DD23EF7">
            <wp:extent cx="5391150" cy="381825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1150" cy="3818255"/>
                    </a:xfrm>
                    <a:prstGeom prst="rect">
                      <a:avLst/>
                    </a:prstGeom>
                    <a:noFill/>
                    <a:ln>
                      <a:noFill/>
                    </a:ln>
                  </pic:spPr>
                </pic:pic>
              </a:graphicData>
            </a:graphic>
          </wp:inline>
        </w:drawing>
      </w:r>
    </w:p>
    <w:p w:rsidR="00B74A93" w:rsidRDefault="000977E1" w:rsidP="000D5CF1">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 xml:space="preserve">Actualmente también disponemos de cálculos fiables sobre la distribución de la riqueza (frente a la distribución del ingreso) entre países. Según Credit Suisse, el 10% de la población mundial posee el 86% de los recursos del planeta, mientras que el 70% más </w:t>
      </w:r>
      <w:r w:rsidRPr="000977E1">
        <w:rPr>
          <w:rFonts w:ascii="Times New Roman" w:hAnsi="Times New Roman" w:cs="Times New Roman"/>
          <w:sz w:val="24"/>
          <w:szCs w:val="24"/>
        </w:rPr>
        <w:lastRenderedPageBreak/>
        <w:t>pobre (más de 3.000 millones de adultos) sólo cuenta con el 3%. Puede afirmarse que los multimillonarios más ricos de la actualidad no tienen parangón en la historia. El mexicano Carlos Slim, propietario de grandes monopolios en México y otros lugares, podría pagar los salarios anuales de 440.000 mexicanos con los ingresos que genera su riqueza.</w:t>
      </w:r>
    </w:p>
    <w:p w:rsidR="000977E1" w:rsidRDefault="000977E1" w:rsidP="000D5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5C68A02" wp14:editId="1CA9475F">
            <wp:extent cx="5398770" cy="175577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8770" cy="1755775"/>
                    </a:xfrm>
                    <a:prstGeom prst="rect">
                      <a:avLst/>
                    </a:prstGeom>
                    <a:noFill/>
                    <a:ln>
                      <a:noFill/>
                    </a:ln>
                  </pic:spPr>
                </pic:pic>
              </a:graphicData>
            </a:graphic>
          </wp:inline>
        </w:drawing>
      </w:r>
    </w:p>
    <w:p w:rsidR="000977E1" w:rsidRPr="000977E1" w:rsidRDefault="000977E1" w:rsidP="000D5CF1">
      <w:pPr>
        <w:pStyle w:val="Default"/>
        <w:jc w:val="both"/>
        <w:rPr>
          <w:rFonts w:ascii="Times New Roman" w:hAnsi="Times New Roman" w:cs="Times New Roman"/>
        </w:rPr>
      </w:pPr>
      <w:r w:rsidRPr="000977E1">
        <w:rPr>
          <w:rFonts w:ascii="Times New Roman" w:hAnsi="Times New Roman" w:cs="Times New Roman"/>
        </w:rPr>
        <w:t xml:space="preserve">No obstante, algunos países están consiguiendo resistirse a esta tendencia mundial. Durante la última década, los países de América Latina han reducido su desigualdad, aunque estos avances deben matizarse, ya que se están produciendo en algunos de los países más desiguales del mundo. Además, la velocidad y la profundidad de la reducción de la desigualdad varían de un país a otro, de modo que es demasiado pronto para hablar de una tendencia real. </w:t>
      </w:r>
    </w:p>
    <w:p w:rsidR="000977E1" w:rsidRPr="000977E1" w:rsidRDefault="000977E1" w:rsidP="000D5CF1">
      <w:pPr>
        <w:pStyle w:val="Default"/>
        <w:jc w:val="both"/>
        <w:rPr>
          <w:rFonts w:ascii="Times New Roman" w:hAnsi="Times New Roman" w:cs="Times New Roman"/>
        </w:rPr>
      </w:pPr>
    </w:p>
    <w:p w:rsidR="000977E1" w:rsidRDefault="000977E1" w:rsidP="000D5CF1">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 xml:space="preserve">Entre los países miembros del G20, las economías emergentes solían ser las más desiguales (por ejemplo Sudáfrica, Brasil, México, Rusia, Argentina, China y Turquía) mientras que los países desarrollados solían tener menores niveles de desigualdad (Francia, Alemania, Canadá, Italia, y Australia). Sin embargo, incluso esto está cambiando, y en la actualidad los niveles de desigualdad están aumentando en </w:t>
      </w:r>
      <w:r w:rsidRPr="000977E1">
        <w:rPr>
          <w:rFonts w:ascii="Times New Roman" w:hAnsi="Times New Roman" w:cs="Times New Roman"/>
          <w:i/>
          <w:iCs/>
          <w:sz w:val="24"/>
          <w:szCs w:val="24"/>
        </w:rPr>
        <w:t xml:space="preserve">todos </w:t>
      </w:r>
      <w:r w:rsidRPr="000977E1">
        <w:rPr>
          <w:rFonts w:ascii="Times New Roman" w:hAnsi="Times New Roman" w:cs="Times New Roman"/>
          <w:sz w:val="24"/>
          <w:szCs w:val="24"/>
        </w:rPr>
        <w:t>los países de renta alta del G20 (a excepción de Corea del Sur), mientras que en Brasil, México y Argentina la desigualdad se está reduciendo.</w:t>
      </w:r>
    </w:p>
    <w:p w:rsidR="00763743" w:rsidRDefault="000977E1" w:rsidP="000D5CF1">
      <w:pPr>
        <w:pStyle w:val="Default"/>
        <w:rPr>
          <w:rFonts w:ascii="Times New Roman" w:hAnsi="Times New Roman" w:cs="Times New Roman"/>
        </w:rPr>
      </w:pPr>
      <w:r w:rsidRPr="00763743">
        <w:rPr>
          <w:rFonts w:ascii="Times New Roman" w:hAnsi="Times New Roman" w:cs="Times New Roman"/>
          <w:b/>
        </w:rPr>
        <w:t>L</w:t>
      </w:r>
      <w:r w:rsidR="00763743" w:rsidRPr="00763743">
        <w:rPr>
          <w:rFonts w:ascii="Times New Roman" w:hAnsi="Times New Roman" w:cs="Times New Roman"/>
          <w:b/>
        </w:rPr>
        <w:t>a desigualdad preocupa a los ciudadanos</w:t>
      </w:r>
    </w:p>
    <w:p w:rsidR="000977E1" w:rsidRPr="000977E1" w:rsidRDefault="000977E1" w:rsidP="000D5CF1">
      <w:pPr>
        <w:pStyle w:val="Default"/>
        <w:rPr>
          <w:rFonts w:ascii="Times New Roman" w:hAnsi="Times New Roman" w:cs="Times New Roman"/>
        </w:rPr>
      </w:pPr>
    </w:p>
    <w:p w:rsidR="000977E1" w:rsidRDefault="000977E1" w:rsidP="000D5CF1">
      <w:pPr>
        <w:pStyle w:val="Default"/>
        <w:jc w:val="both"/>
        <w:rPr>
          <w:rFonts w:ascii="Times New Roman" w:hAnsi="Times New Roman" w:cs="Times New Roman"/>
          <w:i/>
          <w:iCs/>
        </w:rPr>
      </w:pPr>
      <w:r w:rsidRPr="000977E1">
        <w:rPr>
          <w:rFonts w:ascii="Times New Roman" w:hAnsi="Times New Roman" w:cs="Times New Roman"/>
        </w:rPr>
        <w:t>En la actualidad, los debates sobre la desigualdad y la concentración de los ingresos y la riqueza son uno de los temas más importantes del debate político mundial. Pero no siempre ha sido así. Hace sólo unos años Anne Krueger, entonces Primera Subdirectora Gerente del Fondo Monetario Internacional (FMI) declaró:</w:t>
      </w:r>
      <w:r>
        <w:rPr>
          <w:rFonts w:ascii="Times New Roman" w:hAnsi="Times New Roman" w:cs="Times New Roman"/>
          <w:i/>
          <w:iCs/>
        </w:rPr>
        <w:t xml:space="preserve"> “</w:t>
      </w:r>
      <w:r w:rsidRPr="000977E1">
        <w:rPr>
          <w:rFonts w:ascii="Times New Roman" w:hAnsi="Times New Roman" w:cs="Times New Roman"/>
          <w:i/>
          <w:iCs/>
        </w:rPr>
        <w:t xml:space="preserve">Las personas pobres están desesperadas por mejorar sus condiciones materiales en términos absolutos, en lugar de avanzar en el ámbito de la distribución de los ingresos. Por lo tanto, parece mucho mejor centrarse en el empobrecimiento que en la desigualdad”. </w:t>
      </w:r>
    </w:p>
    <w:p w:rsidR="000977E1" w:rsidRPr="000977E1" w:rsidRDefault="000977E1" w:rsidP="000D5CF1">
      <w:pPr>
        <w:pStyle w:val="Default"/>
        <w:jc w:val="both"/>
        <w:rPr>
          <w:rFonts w:ascii="Times New Roman" w:hAnsi="Times New Roman" w:cs="Times New Roman"/>
        </w:rPr>
      </w:pPr>
    </w:p>
    <w:p w:rsidR="000977E1" w:rsidRDefault="000977E1" w:rsidP="000D5CF1">
      <w:pPr>
        <w:pStyle w:val="Default"/>
        <w:jc w:val="both"/>
        <w:rPr>
          <w:rFonts w:ascii="Times New Roman" w:hAnsi="Times New Roman" w:cs="Times New Roman"/>
        </w:rPr>
      </w:pPr>
      <w:r w:rsidRPr="000977E1">
        <w:rPr>
          <w:rFonts w:ascii="Times New Roman" w:hAnsi="Times New Roman" w:cs="Times New Roman"/>
        </w:rPr>
        <w:t>Esta visión ya no es la predominante, ¿qué es lo que ha cambiado el debate? Los datos expuestos en el capítulo anterior son parcialmente responsables de este cambio, además de ir en contra del consenso generalizado sobre la idea de que la prosperidad compartida y el crecimiento inclusivo deberían ser un objetivo de primer orden. Por el contrario, el crecimiento económico parece seguir más bien un modelo en el que “el vencedor se lo lleva todo”. Estudios recientes también indican que la desigualdad crónica retrasa el crecimiento económico a largo plazo, y dificulta la reducción de la pobreza.</w:t>
      </w:r>
    </w:p>
    <w:p w:rsidR="000977E1" w:rsidRPr="000977E1" w:rsidRDefault="000977E1" w:rsidP="000D5CF1">
      <w:pPr>
        <w:pStyle w:val="Default"/>
        <w:jc w:val="both"/>
        <w:rPr>
          <w:rFonts w:ascii="Times New Roman" w:hAnsi="Times New Roman" w:cs="Times New Roman"/>
        </w:rPr>
      </w:pPr>
      <w:r w:rsidRPr="000977E1">
        <w:rPr>
          <w:rFonts w:ascii="Times New Roman" w:hAnsi="Times New Roman" w:cs="Times New Roman"/>
        </w:rPr>
        <w:t xml:space="preserve"> </w:t>
      </w:r>
    </w:p>
    <w:p w:rsidR="000977E1" w:rsidRDefault="000977E1" w:rsidP="000D5CF1">
      <w:pPr>
        <w:pStyle w:val="Default"/>
        <w:jc w:val="both"/>
        <w:rPr>
          <w:rFonts w:ascii="Times New Roman" w:hAnsi="Times New Roman" w:cs="Times New Roman"/>
        </w:rPr>
      </w:pPr>
      <w:r w:rsidRPr="000977E1">
        <w:rPr>
          <w:rFonts w:ascii="Times New Roman" w:hAnsi="Times New Roman" w:cs="Times New Roman"/>
        </w:rPr>
        <w:lastRenderedPageBreak/>
        <w:t xml:space="preserve">Las recientes investigaciones que corroboran el aumento de la desigualdad están influyendo en la opinión pública mundial. El sondeo mundial llevado a cabo por el </w:t>
      </w:r>
      <w:r w:rsidRPr="000977E1">
        <w:rPr>
          <w:rFonts w:ascii="Times New Roman" w:hAnsi="Times New Roman" w:cs="Times New Roman"/>
          <w:i/>
          <w:iCs/>
        </w:rPr>
        <w:t xml:space="preserve">Pew Research Center Global Attitudes Project </w:t>
      </w:r>
      <w:r w:rsidRPr="000977E1">
        <w:rPr>
          <w:rFonts w:ascii="Times New Roman" w:hAnsi="Times New Roman" w:cs="Times New Roman"/>
        </w:rPr>
        <w:t>indica que el aumento de la desigualdad preocupa a los ciudad</w:t>
      </w:r>
      <w:r w:rsidR="006C5584">
        <w:rPr>
          <w:rFonts w:ascii="Times New Roman" w:hAnsi="Times New Roman" w:cs="Times New Roman"/>
        </w:rPr>
        <w:t>anos de todos los continentes.</w:t>
      </w:r>
      <w:r w:rsidRPr="000977E1">
        <w:rPr>
          <w:rFonts w:ascii="Times New Roman" w:hAnsi="Times New Roman" w:cs="Times New Roman"/>
        </w:rPr>
        <w:t xml:space="preserve"> En noviembre de 2013, el Foro Económico Mundial lanzó su informe </w:t>
      </w:r>
      <w:r w:rsidRPr="000977E1">
        <w:rPr>
          <w:rFonts w:ascii="Times New Roman" w:hAnsi="Times New Roman" w:cs="Times New Roman"/>
          <w:i/>
          <w:iCs/>
        </w:rPr>
        <w:t>Perspectivas de la Agenda Mundial 2014</w:t>
      </w:r>
      <w:r w:rsidRPr="000977E1">
        <w:rPr>
          <w:rFonts w:ascii="Times New Roman" w:hAnsi="Times New Roman" w:cs="Times New Roman"/>
        </w:rPr>
        <w:t>, en el que 1.592 miembros de las élites mundiales situaron las crecientes disparidades en materia de ingresos como el segundo mayor riesgo mundial de los próximos 12 a 18 meses.</w:t>
      </w:r>
    </w:p>
    <w:p w:rsidR="000977E1" w:rsidRPr="000977E1" w:rsidRDefault="000977E1" w:rsidP="000D5CF1">
      <w:pPr>
        <w:pStyle w:val="Default"/>
        <w:jc w:val="both"/>
        <w:rPr>
          <w:rFonts w:ascii="Times New Roman" w:hAnsi="Times New Roman" w:cs="Times New Roman"/>
        </w:rPr>
      </w:pPr>
      <w:r w:rsidRPr="000977E1">
        <w:rPr>
          <w:rFonts w:ascii="Times New Roman" w:hAnsi="Times New Roman" w:cs="Times New Roman"/>
        </w:rPr>
        <w:t xml:space="preserve"> </w:t>
      </w:r>
    </w:p>
    <w:p w:rsidR="000977E1" w:rsidRDefault="000977E1" w:rsidP="000D5CF1">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Una encuesta encargada recientemente por Oxfam no sólo respalda estas conclusiones, sino que además pone de manifiesto que la mayor parte de la ciudadanía considera que las leyes y normativas están concebidas para favorecer a los ricos. La encuesta, realizada en seis países (España, Brasil, India, Sudáfrica, el Reino Unido y Estados Unidos), pone de manifiesto que la mayoría de los ciudadanos (ocho de cada diez en España, por ejemplo) considera que las leyes están diseñadas para favorecer a los ricos. Del mismo modo, la mayoría de los ciudadanos estaba de acuerdo con la afirmación de que “los ricos tienen demasiada influencia en el rumbo del país” (</w:t>
      </w:r>
      <w:r w:rsidRPr="006C5584">
        <w:rPr>
          <w:rFonts w:ascii="Times New Roman" w:hAnsi="Times New Roman" w:cs="Times New Roman"/>
          <w:color w:val="FF0000"/>
          <w:sz w:val="24"/>
          <w:szCs w:val="24"/>
        </w:rPr>
        <w:t>gráfico 3</w:t>
      </w:r>
      <w:r w:rsidRPr="000977E1">
        <w:rPr>
          <w:rFonts w:ascii="Times New Roman" w:hAnsi="Times New Roman" w:cs="Times New Roman"/>
          <w:sz w:val="24"/>
          <w:szCs w:val="24"/>
        </w:rPr>
        <w:t>).</w:t>
      </w:r>
    </w:p>
    <w:p w:rsidR="000977E1" w:rsidRDefault="000977E1" w:rsidP="000D5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523B66B" wp14:editId="6619F578">
            <wp:extent cx="5391150" cy="354774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150" cy="3547745"/>
                    </a:xfrm>
                    <a:prstGeom prst="rect">
                      <a:avLst/>
                    </a:prstGeom>
                    <a:noFill/>
                    <a:ln>
                      <a:noFill/>
                    </a:ln>
                  </pic:spPr>
                </pic:pic>
              </a:graphicData>
            </a:graphic>
          </wp:inline>
        </w:drawing>
      </w:r>
    </w:p>
    <w:p w:rsidR="00763743"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2 </w:t>
      </w:r>
      <w:r w:rsidRPr="00763743">
        <w:rPr>
          <w:rFonts w:ascii="Times New Roman" w:hAnsi="Times New Roman" w:cs="Times New Roman"/>
          <w:b/>
        </w:rPr>
        <w:t>L</w:t>
      </w:r>
      <w:r w:rsidR="00763743" w:rsidRPr="00763743">
        <w:rPr>
          <w:rFonts w:ascii="Times New Roman" w:hAnsi="Times New Roman" w:cs="Times New Roman"/>
          <w:b/>
        </w:rPr>
        <w:t>a manipulación del sistema en favor de las élites</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Los mercados no son entes autónomos y espontáneos que funcionan según sus propias leyes naturales. En realidad, son construcciones sociales con leyes establecidas por instituciones y reguladas por gobiernos que deben rendir cuentas ante los participantes en el mercado y los ciudadanos. Cuando existe crecimiento y reducción de la desigualdad es porque las leyes que rigen los mercados actúan </w:t>
      </w:r>
      <w:r w:rsidRPr="00D42450">
        <w:rPr>
          <w:rFonts w:ascii="Times New Roman" w:hAnsi="Times New Roman" w:cs="Times New Roman"/>
          <w:i/>
          <w:iCs/>
        </w:rPr>
        <w:t xml:space="preserve">en favor </w:t>
      </w:r>
      <w:r w:rsidRPr="00D42450">
        <w:rPr>
          <w:rFonts w:ascii="Times New Roman" w:hAnsi="Times New Roman" w:cs="Times New Roman"/>
        </w:rPr>
        <w:t xml:space="preserve">de las clases medias y de los colectivos más pobres de la sociedad. Sin embargo, cuando sólo ganan los ricos, es porque las leyes se están empezando a inclinar exclusivamente en favor de sus intereses. </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lastRenderedPageBreak/>
        <w:t xml:space="preserve">Oxfam lleva 70 años trabajando para combatir la pobreza y la injusticia en más de 90 países. Oxfam ha luchado contra el endeudamiento insostenible y contra los paraísos fiscales y, en el transcurso de estas experiencias, ha presenciado de primera mano cómo las personas y los colectivos ricos se apropian de las instituciones políticas para su propio engrandecimiento en detrimento del resto de la sociedad. Vivimos un nivel de desigualdad sin precedentes que pone de manifiesto que, si no se establecen controles sobre las instituciones representativas, éstas se deteriorarán aún más y las diferencias de poder entre ricos y pobres podrían perpetuarse hasta hacerse irreversibles. </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La preocupación de Oxfam por el aumento de la concentración de la riqueza y por la inequidad de la representación política está avalada por sólidos datos cuantitativos. Un informe reciente presenta datos estadísticos de peso que demuestran que las preferencias políticas de los estadounidenses acaudalados están </w:t>
      </w:r>
      <w:r w:rsidRPr="00D42450">
        <w:rPr>
          <w:rFonts w:ascii="Times New Roman" w:hAnsi="Times New Roman" w:cs="Times New Roman"/>
          <w:i/>
          <w:iCs/>
        </w:rPr>
        <w:t xml:space="preserve">mayoritariamente </w:t>
      </w:r>
      <w:r w:rsidRPr="00D42450">
        <w:rPr>
          <w:rFonts w:ascii="Times New Roman" w:hAnsi="Times New Roman" w:cs="Times New Roman"/>
        </w:rPr>
        <w:t xml:space="preserve">representadas en el Gobierno del país, en comparación con aquéllas de las clases medias. Por el contrario, las preferencias de los ciudadanos más pobres </w:t>
      </w:r>
      <w:r w:rsidRPr="00D42450">
        <w:rPr>
          <w:rFonts w:ascii="Times New Roman" w:hAnsi="Times New Roman" w:cs="Times New Roman"/>
          <w:i/>
          <w:iCs/>
        </w:rPr>
        <w:t xml:space="preserve">no </w:t>
      </w:r>
      <w:r w:rsidRPr="00D42450">
        <w:rPr>
          <w:rFonts w:ascii="Times New Roman" w:hAnsi="Times New Roman" w:cs="Times New Roman"/>
        </w:rPr>
        <w:t>demuestran impacto estadístico alguno sobre la distribución del voto de sus representantes electos. Si esta tendencia se mantiene, lo más probable es que las políticas públicas reproduzcan las condiciones que están empeorando la desigualdad económica y la exclusión política.</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¿De qué manera las leyes que regulan las economías nacionales se subordinan a los intereses de las élites? Se trata de un problema inherente a la naturaleza de la política. Como hemos visto, la influencia de los grupos acaudalados da lugar a desequilibrios en los derechos y la representación política. Como resultado, esos grupos poderosos secuestran la toma de decisiones de las funcione</w:t>
      </w:r>
      <w:r>
        <w:rPr>
          <w:rFonts w:ascii="Times New Roman" w:hAnsi="Times New Roman" w:cs="Times New Roman"/>
        </w:rPr>
        <w:t>s legislativas y regulatorias.</w:t>
      </w:r>
    </w:p>
    <w:p w:rsidR="00D42450" w:rsidRP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 </w:t>
      </w:r>
    </w:p>
    <w:p w:rsidR="000977E1" w:rsidRDefault="00D42450" w:rsidP="000D5CF1">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A continuación se exponen unos ejemplos breves que demuestran la validez de nuestro argumento en distintos contextos.</w:t>
      </w:r>
    </w:p>
    <w:p w:rsidR="00763743" w:rsidRPr="00763743" w:rsidRDefault="00D42450" w:rsidP="000D5CF1">
      <w:pPr>
        <w:pStyle w:val="Default"/>
        <w:jc w:val="both"/>
        <w:rPr>
          <w:rFonts w:ascii="Times New Roman" w:hAnsi="Times New Roman" w:cs="Times New Roman"/>
          <w:b/>
        </w:rPr>
      </w:pPr>
      <w:r w:rsidRPr="00763743">
        <w:rPr>
          <w:rFonts w:ascii="Times New Roman" w:hAnsi="Times New Roman" w:cs="Times New Roman"/>
          <w:b/>
        </w:rPr>
        <w:t>L</w:t>
      </w:r>
      <w:r w:rsidR="00763743" w:rsidRPr="00763743">
        <w:rPr>
          <w:rFonts w:ascii="Times New Roman" w:hAnsi="Times New Roman" w:cs="Times New Roman"/>
          <w:b/>
        </w:rPr>
        <w:t>a interacción entre la desigualdad y la manipulación de las reglas políticas</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La concentración de la riqueza en manos de las élites da lugar a una influencia política indebida que, en último término, arrebata a los ciudadanos los ingresos procedentes de los recursos naturales, genera políticas fiscales injustas, fomenta las prácticas corruptas y desafía el poder normativo de los gobiernos. El conjunto de estas consecuencias empeora la rendición de cuentas y la inclusión social. Todo esto se produce en contextos diferentes. A continuación se exponen algunos estudios de caso de contextos nacionales muy distintos. </w:t>
      </w:r>
    </w:p>
    <w:p w:rsidR="00D42450" w:rsidRPr="00D42450" w:rsidRDefault="00D42450" w:rsidP="000D5CF1">
      <w:pPr>
        <w:pStyle w:val="Default"/>
        <w:jc w:val="both"/>
        <w:rPr>
          <w:rFonts w:ascii="Times New Roman" w:hAnsi="Times New Roman" w:cs="Times New Roman"/>
        </w:rPr>
      </w:pPr>
    </w:p>
    <w:p w:rsidR="00D42450" w:rsidRPr="00763743" w:rsidRDefault="00D42450" w:rsidP="000D5CF1">
      <w:pPr>
        <w:pStyle w:val="Default"/>
        <w:jc w:val="both"/>
        <w:rPr>
          <w:rFonts w:ascii="Times New Roman" w:hAnsi="Times New Roman" w:cs="Times New Roman"/>
          <w:bCs/>
          <w:u w:val="single"/>
        </w:rPr>
      </w:pPr>
      <w:r w:rsidRPr="00763743">
        <w:rPr>
          <w:rFonts w:ascii="Times New Roman" w:hAnsi="Times New Roman" w:cs="Times New Roman"/>
          <w:bCs/>
          <w:u w:val="single"/>
        </w:rPr>
        <w:t xml:space="preserve">Comprar la política: cómo el dinero sesga la representación política e impulsa la desigualdad en Estados Unidos </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Desde finales de la década de 1970, la escasa regulación del papel del dinero en la esfera política ha permitido que los ciudadanos acaudalados y las grandes empresas ejerzan una influencia indebida en la elaboración de políticas estatales. Un resultado pernicioso es la manipulación de las políticas públicas en favor de los intereses de las élites, que ha coincidido con una mayor concentración de riqueza en manos del 1% más rico de la población desde los inicios de la Gran Depresión. </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A medida que las políticas en favor de las grandes empresas han ido ganando importancia, el poder de negociación de los sindicatos se ha desplomado y el valor real del salario mínimo y de otras medidas de protección se ha deteriorado. Ahora es más </w:t>
      </w:r>
      <w:r w:rsidRPr="00D42450">
        <w:rPr>
          <w:rFonts w:ascii="Times New Roman" w:hAnsi="Times New Roman" w:cs="Times New Roman"/>
        </w:rPr>
        <w:lastRenderedPageBreak/>
        <w:t xml:space="preserve">difícil que los sindicatos se organicen, y más fácil que las grandes empresas puedan rebajar los salarios y reducir las prestaciones de los trabajadores. Los grupos de interés acaudalados también han utilizado su poder económico para influir sobre los legisladores y la opinión pública, y así conseguir mantener a la baja la presión sobre las plusvalías y los tipos impositivos que gravan las rentas altas, así como para crear lagunas fiscales en favor de las grandes empresas. Dado que los tipos impositivos que gravan el capital son menores que los que gravan los ingresos, millones de trabajadores americanos medios están sujetos a unos tipos impositivos más elevados que las personas ricas. </w:t>
      </w:r>
    </w:p>
    <w:p w:rsidR="00D42450" w:rsidRPr="00D42450" w:rsidRDefault="00D42450" w:rsidP="000D5CF1">
      <w:pPr>
        <w:pStyle w:val="Default"/>
        <w:jc w:val="both"/>
        <w:rPr>
          <w:rFonts w:ascii="Times New Roman" w:hAnsi="Times New Roman" w:cs="Times New Roman"/>
        </w:rPr>
      </w:pPr>
    </w:p>
    <w:p w:rsidR="00D42450" w:rsidRDefault="00D42450" w:rsidP="000D5CF1">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 xml:space="preserve">A partir de la década de 1980, los sectores financiero y bancario inyectaron millones de dólares destinados a deshacer las normativas puestas en marcha tras la quiebra bursátil y la Gran Depresión de la década de 1930. La desregulación ha tenido dos grandes ramificaciones: por un lado, los directivos de empresas vinculadas a los sectores bancario y financiero se han hecho excepcionalmente ricos, y por otro lado ha aumentado el riesgo de los mercados mundiales, lo cual ha culminado en la crisis económica mundial que empezó en 2008. Tal y como muestra el </w:t>
      </w:r>
      <w:r w:rsidRPr="006C5584">
        <w:rPr>
          <w:rFonts w:ascii="Times New Roman" w:hAnsi="Times New Roman" w:cs="Times New Roman"/>
          <w:color w:val="FF0000"/>
          <w:sz w:val="24"/>
          <w:szCs w:val="24"/>
        </w:rPr>
        <w:t>gráfico 4</w:t>
      </w:r>
      <w:r w:rsidRPr="00D42450">
        <w:rPr>
          <w:rFonts w:ascii="Times New Roman" w:hAnsi="Times New Roman" w:cs="Times New Roman"/>
          <w:sz w:val="24"/>
          <w:szCs w:val="24"/>
        </w:rPr>
        <w:t>, existe una correlación directa entre la desregulación financiera y la desigualdad económica en Estados Unidos.</w:t>
      </w:r>
    </w:p>
    <w:p w:rsidR="00D42450" w:rsidRDefault="00D42450" w:rsidP="000D5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CEAEB31" wp14:editId="2B4D6E2D">
            <wp:extent cx="5398770" cy="3862705"/>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8770" cy="3862705"/>
                    </a:xfrm>
                    <a:prstGeom prst="rect">
                      <a:avLst/>
                    </a:prstGeom>
                    <a:noFill/>
                    <a:ln>
                      <a:noFill/>
                    </a:ln>
                  </pic:spPr>
                </pic:pic>
              </a:graphicData>
            </a:graphic>
          </wp:inline>
        </w:drawing>
      </w: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En 2010 el Presidente Obama promulgó la ley de reforma de Wall Street y de protección del consumidor (conocida como Ley Dodd-Frank), cuyo objetivo es regular los mercados financieros y así proteger la economía de una segunda gran crisis. Sin embargo, el sector financiero se ha gastado más de mil millones de dólares en pagar a los cientos de personas que hacen incidencia política para debilitar la Ley y retrasar su plena aplicación. De hecho, en 2012 las cinco mayores asociaciones de consumidores utilizaron los servicios de veinte personas dedicadas a defender la Ley Dodd-Frank, mientras que los cinco grupos financieros más importantes enviaron a 406 personas para </w:t>
      </w:r>
      <w:r w:rsidRPr="00D42450">
        <w:rPr>
          <w:rFonts w:ascii="Times New Roman" w:hAnsi="Times New Roman" w:cs="Times New Roman"/>
        </w:rPr>
        <w:lastRenderedPageBreak/>
        <w:t>abogar por su derogación. A pesar de que la Ley Dodd-Frank se promulgó hace más de tres años, sólo 148 de sus 398 disposiciones se han terminado, y el sistema financiero sigue siendo tan vulnerable a l</w:t>
      </w:r>
      <w:r>
        <w:rPr>
          <w:rFonts w:ascii="Times New Roman" w:hAnsi="Times New Roman" w:cs="Times New Roman"/>
        </w:rPr>
        <w:t>as crisis como lo era en 2008.</w:t>
      </w:r>
    </w:p>
    <w:p w:rsidR="00D42450" w:rsidRP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 </w:t>
      </w:r>
    </w:p>
    <w:p w:rsidR="00D42450" w:rsidRPr="00763743" w:rsidRDefault="00D42450" w:rsidP="000D5CF1">
      <w:pPr>
        <w:pStyle w:val="Default"/>
        <w:jc w:val="both"/>
        <w:rPr>
          <w:rFonts w:ascii="Times New Roman" w:hAnsi="Times New Roman" w:cs="Times New Roman"/>
          <w:bCs/>
          <w:u w:val="single"/>
        </w:rPr>
      </w:pPr>
      <w:r w:rsidRPr="00763743">
        <w:rPr>
          <w:rFonts w:ascii="Times New Roman" w:hAnsi="Times New Roman" w:cs="Times New Roman"/>
          <w:bCs/>
          <w:u w:val="single"/>
        </w:rPr>
        <w:t>El impacto de la austeridad en Europa: el aumento de la brecha de desigualdad</w:t>
      </w:r>
    </w:p>
    <w:p w:rsidR="00D42450" w:rsidRPr="00D42450" w:rsidRDefault="00D42450" w:rsidP="000D5CF1">
      <w:pPr>
        <w:pStyle w:val="Default"/>
        <w:jc w:val="both"/>
        <w:rPr>
          <w:rFonts w:ascii="Times New Roman" w:hAnsi="Times New Roman" w:cs="Times New Roman"/>
        </w:rPr>
      </w:pPr>
      <w:r w:rsidRPr="00D42450">
        <w:rPr>
          <w:rFonts w:ascii="Times New Roman" w:hAnsi="Times New Roman" w:cs="Times New Roman"/>
          <w:b/>
          <w:bCs/>
        </w:rPr>
        <w:t xml:space="preserve"> </w:t>
      </w: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 xml:space="preserve">La desigualdad de ingresos iba en aumento en varios países europeos ya antes de la crisis, a pesar del elevado nivel de crecimiento económico. Portugal y el Reino Unido ya se encontraban entre los países más desiguales de la Organización de Cooperación y Desarrollo Económicos (OCDE), lo cual pone seriamente en duda el grado de equidad del crecimiento en estos países una vez que hayan salido totalmente de la recesión. </w:t>
      </w:r>
    </w:p>
    <w:p w:rsidR="00D42450" w:rsidRPr="00D42450" w:rsidRDefault="00D42450" w:rsidP="000D5CF1">
      <w:pPr>
        <w:pStyle w:val="Default"/>
        <w:jc w:val="both"/>
        <w:rPr>
          <w:rFonts w:ascii="Times New Roman" w:hAnsi="Times New Roman" w:cs="Times New Roman"/>
        </w:rPr>
      </w:pPr>
    </w:p>
    <w:p w:rsidR="00D42450" w:rsidRDefault="00D42450" w:rsidP="000D5CF1">
      <w:pPr>
        <w:pStyle w:val="Default"/>
        <w:jc w:val="both"/>
        <w:rPr>
          <w:rFonts w:ascii="Times New Roman" w:hAnsi="Times New Roman" w:cs="Times New Roman"/>
        </w:rPr>
      </w:pPr>
      <w:r w:rsidRPr="00D42450">
        <w:rPr>
          <w:rFonts w:ascii="Times New Roman" w:hAnsi="Times New Roman" w:cs="Times New Roman"/>
        </w:rPr>
        <w:t>Con la enorme presión de los mercados financieros, se han puesto en marcha programas de austeridad en toda Europa a pesar de las masivas protestas ciudadanas. Dichas medidas, basadas en impuestos regresivos y en profundos recortes del gasto (especialmente en servicios públicos como la educación, la atención sanitaria y la protección social), ya han empezado a desmantelar los mecanismos de reducción de la desigualdad que permiten un crecimiento sostenible. Las medidas de austeridad también han tratado de debilitar los derechos laborales. Los colectivos más pobres de la sociedad han sido los más perjudicados, ya que son las personas más vulnerables quienes soportan la responsabilidad de los excesos de las últimas décadas, a pesar de ser los menos culpables de ellos. Aunque de forma tardía, los principales defensores de la austeridad, como el FMI, están empezando a reconocer que las duras medidas de austeridad no han dado los resultados esperados en términos de crecimiento y recuperación económicos, y que de hecho han empeorado las perspectiv</w:t>
      </w:r>
      <w:r>
        <w:rPr>
          <w:rFonts w:ascii="Times New Roman" w:hAnsi="Times New Roman" w:cs="Times New Roman"/>
        </w:rPr>
        <w:t>as de crecimiento e igualdad.</w:t>
      </w:r>
    </w:p>
    <w:p w:rsidR="00D42450" w:rsidRPr="00D42450" w:rsidRDefault="00D42450" w:rsidP="000D5CF1">
      <w:pPr>
        <w:pStyle w:val="Default"/>
        <w:jc w:val="both"/>
        <w:rPr>
          <w:rFonts w:ascii="Times New Roman" w:hAnsi="Times New Roman" w:cs="Times New Roman"/>
        </w:rPr>
      </w:pPr>
    </w:p>
    <w:p w:rsidR="00D42450" w:rsidRDefault="00D42450" w:rsidP="000D5CF1">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Mientras tanto, el 10% más rico de la población ha visto cómo su participación en el total de ingresos ha aumentado. Los ingresos conjuntos de las diez personas más ricas de Europa superan el coste total de las medidas de estímulo aplicadas en la UE entre 2008 y 2010 (217.000 millones frente</w:t>
      </w:r>
      <w:r>
        <w:rPr>
          <w:rFonts w:ascii="Times New Roman" w:hAnsi="Times New Roman" w:cs="Times New Roman"/>
          <w:sz w:val="24"/>
          <w:szCs w:val="24"/>
        </w:rPr>
        <w:t xml:space="preserve"> a 200.000 millones de euros)…</w:t>
      </w:r>
    </w:p>
    <w:p w:rsidR="00D42450" w:rsidRPr="00763743" w:rsidRDefault="00D42450" w:rsidP="000D5CF1">
      <w:pPr>
        <w:pStyle w:val="Default"/>
        <w:rPr>
          <w:rFonts w:ascii="Times New Roman" w:hAnsi="Times New Roman" w:cs="Times New Roman"/>
          <w:bCs/>
          <w:u w:val="single"/>
        </w:rPr>
      </w:pPr>
      <w:r w:rsidRPr="00763743">
        <w:rPr>
          <w:rFonts w:ascii="Times New Roman" w:hAnsi="Times New Roman" w:cs="Times New Roman"/>
          <w:bCs/>
          <w:u w:val="single"/>
        </w:rPr>
        <w:t xml:space="preserve">Fiscalidad y gasto público </w:t>
      </w:r>
    </w:p>
    <w:p w:rsidR="00FA2539" w:rsidRPr="00FA2539" w:rsidRDefault="00FA2539" w:rsidP="000D5CF1">
      <w:pPr>
        <w:pStyle w:val="Default"/>
        <w:rPr>
          <w:rFonts w:ascii="Times New Roman" w:hAnsi="Times New Roman" w:cs="Times New Roman"/>
        </w:rPr>
      </w:pPr>
    </w:p>
    <w:p w:rsidR="00D42450" w:rsidRPr="00D42450" w:rsidRDefault="00D42450" w:rsidP="000D5CF1">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Otro mecanismo transmisor de privilegios son los cambios en las políticas fiscales en beneficio de las élites. Desde finales de la década de 1970, en 29 de los 30 países sobre los que existen datos disponibles existe un tipo impositivo marginal menor para los sectores más ricos de la sociedad.</w:t>
      </w:r>
    </w:p>
    <w:p w:rsidR="00D42450" w:rsidRDefault="00D42450" w:rsidP="000D5CF1">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En varios países, este descenso de los tipos impositivos máximos se ha visto acompañado de un drástico incremento del porcentaje de los ingresos antes de impuestos que acumula el 1% más rico de la población. A medida que los tipos impositivos máximos empezaron a reducirse, algunos sectores comenzaron a beneficiarse de cambios legales que hicieron aumentar los ingresos de dichos sectores. “</w:t>
      </w:r>
      <w:r w:rsidRPr="00D42450">
        <w:rPr>
          <w:rFonts w:ascii="Times New Roman" w:hAnsi="Times New Roman" w:cs="Times New Roman"/>
          <w:i/>
          <w:iCs/>
          <w:sz w:val="24"/>
          <w:szCs w:val="24"/>
        </w:rPr>
        <w:t>Los factores políticos que condujeron a la reducción de los tipos impositivos máximos (como la que llevaron a cabo Reagan y Thatcher en Estados Unidos y el Reino Unido en la década de 1980) estuvieron acompañados de otros cambios legislativos que, como la desregulación, podrían ser la causa el incremento de los ingresos más altos, sin contar con el impulso que dieron al crecimiento del sector de los servicios financieros... y</w:t>
      </w:r>
      <w:r w:rsidR="00FA2539">
        <w:rPr>
          <w:rFonts w:ascii="Times New Roman" w:hAnsi="Times New Roman" w:cs="Times New Roman"/>
          <w:i/>
          <w:iCs/>
          <w:sz w:val="24"/>
          <w:szCs w:val="24"/>
        </w:rPr>
        <w:t xml:space="preserve"> al de los servicios jurídicos”.</w:t>
      </w:r>
      <w:r w:rsidRPr="00D42450">
        <w:rPr>
          <w:rFonts w:ascii="Times New Roman" w:hAnsi="Times New Roman" w:cs="Times New Roman"/>
          <w:sz w:val="24"/>
          <w:szCs w:val="24"/>
        </w:rPr>
        <w:t xml:space="preserve"> Así, los miembros más ricos de la sociedad no sólo recibieron un mayor porcentaje del pastel económico, si</w:t>
      </w:r>
      <w:r w:rsidR="00FA2539">
        <w:rPr>
          <w:rFonts w:ascii="Times New Roman" w:hAnsi="Times New Roman" w:cs="Times New Roman"/>
          <w:sz w:val="24"/>
          <w:szCs w:val="24"/>
        </w:rPr>
        <w:t>no que tributaron menos por él.</w:t>
      </w:r>
    </w:p>
    <w:p w:rsidR="00FA2539" w:rsidRDefault="00FA2539" w:rsidP="000D5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48870BD" wp14:editId="1159EBF0">
            <wp:extent cx="5398770" cy="410400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8770" cy="4104005"/>
                    </a:xfrm>
                    <a:prstGeom prst="rect">
                      <a:avLst/>
                    </a:prstGeom>
                    <a:noFill/>
                    <a:ln>
                      <a:noFill/>
                    </a:ln>
                  </pic:spPr>
                </pic:pic>
              </a:graphicData>
            </a:graphic>
          </wp:inline>
        </w:drawing>
      </w:r>
    </w:p>
    <w:p w:rsidR="00FA2539" w:rsidRDefault="00FA2539" w:rsidP="000D5CF1">
      <w:pPr>
        <w:pStyle w:val="Default"/>
        <w:jc w:val="both"/>
        <w:rPr>
          <w:rFonts w:ascii="Times New Roman" w:hAnsi="Times New Roman" w:cs="Times New Roman"/>
        </w:rPr>
      </w:pPr>
      <w:r w:rsidRPr="00FA2539">
        <w:rPr>
          <w:rFonts w:ascii="Times New Roman" w:hAnsi="Times New Roman" w:cs="Times New Roman"/>
        </w:rPr>
        <w:t>Las decisiones sobre el gasto público también se ven afectadas por la concentración del ingreso. El caso más notorio e infame es, probablemente, el rescate del sector financiero tras la crisis financiera mundial de 2008. En varios países, el sector financiero ha secuestrado economías enteras, en la medida en que la amenaza de ser “demasiado grande para caer” ha desviado millones de dólares hacia el sector en forma de subvenciones, y ha ejercido una influencia indebida sobre el Gobierno estadounidense (un proceso que Simon Johnson, ex economista jefe del FMI, ha calificado de “golpe de estado silencioso”)</w:t>
      </w:r>
      <w:r>
        <w:rPr>
          <w:rFonts w:ascii="Times New Roman" w:hAnsi="Times New Roman" w:cs="Times New Roman"/>
        </w:rPr>
        <w:t>.</w:t>
      </w:r>
    </w:p>
    <w:p w:rsidR="00FA2539" w:rsidRPr="00FA2539" w:rsidRDefault="00FA2539" w:rsidP="000D5CF1">
      <w:pPr>
        <w:pStyle w:val="Default"/>
        <w:jc w:val="both"/>
        <w:rPr>
          <w:rFonts w:ascii="Times New Roman" w:hAnsi="Times New Roman" w:cs="Times New Roman"/>
        </w:rPr>
      </w:pPr>
    </w:p>
    <w:p w:rsidR="00FA2539" w:rsidRDefault="00FA2539" w:rsidP="000D5CF1">
      <w:pPr>
        <w:pStyle w:val="Default"/>
        <w:jc w:val="both"/>
        <w:rPr>
          <w:rFonts w:ascii="Times New Roman" w:hAnsi="Times New Roman" w:cs="Times New Roman"/>
        </w:rPr>
      </w:pPr>
      <w:r w:rsidRPr="00FA2539">
        <w:rPr>
          <w:rFonts w:ascii="Times New Roman" w:hAnsi="Times New Roman" w:cs="Times New Roman"/>
        </w:rPr>
        <w:t>Además, los acaudalados grupos de interés a menudo desafían los intentos de crear servicios públicos de calidad o una cobertura sanitaria universal. Ese tipo de políticas se consideran una amenaza para el mantenimiento de una elevada concentración de la riqueza y del nivel de ingresos. Datos recientes</w:t>
      </w:r>
      <w:r>
        <w:rPr>
          <w:rFonts w:ascii="Times New Roman" w:hAnsi="Times New Roman" w:cs="Times New Roman"/>
        </w:rPr>
        <w:t xml:space="preserve"> de América Latina </w:t>
      </w:r>
      <w:r w:rsidRPr="00FA2539">
        <w:rPr>
          <w:rFonts w:ascii="Times New Roman" w:hAnsi="Times New Roman" w:cs="Times New Roman"/>
        </w:rPr>
        <w:t xml:space="preserve">demuestran que la prestación de servicios públicos reduce considerablemente la desigualdad de ingresos, pero es poco probable que esto ocurra si las personas muy ricas ejercen una influencia indebida sobre el proceso político de toma de decisiones. </w:t>
      </w:r>
    </w:p>
    <w:p w:rsidR="00FA2539" w:rsidRPr="00FA2539" w:rsidRDefault="00FA2539" w:rsidP="000D5CF1">
      <w:pPr>
        <w:pStyle w:val="Default"/>
        <w:jc w:val="both"/>
        <w:rPr>
          <w:rFonts w:ascii="Times New Roman" w:hAnsi="Times New Roman" w:cs="Times New Roman"/>
        </w:rPr>
      </w:pPr>
    </w:p>
    <w:p w:rsidR="00FA2539" w:rsidRPr="00763743" w:rsidRDefault="00FA2539" w:rsidP="000D5CF1">
      <w:pPr>
        <w:pStyle w:val="Default"/>
        <w:jc w:val="both"/>
        <w:rPr>
          <w:rFonts w:ascii="Times New Roman" w:hAnsi="Times New Roman" w:cs="Times New Roman"/>
          <w:bCs/>
          <w:u w:val="single"/>
        </w:rPr>
      </w:pPr>
      <w:r w:rsidRPr="00763743">
        <w:rPr>
          <w:rFonts w:ascii="Times New Roman" w:hAnsi="Times New Roman" w:cs="Times New Roman"/>
          <w:bCs/>
          <w:u w:val="single"/>
        </w:rPr>
        <w:t xml:space="preserve">Ocultos a simple vista: una red mundial de secretos bancarios </w:t>
      </w:r>
    </w:p>
    <w:p w:rsidR="00FA2539" w:rsidRPr="00FA2539" w:rsidRDefault="00FA2539" w:rsidP="000D5CF1">
      <w:pPr>
        <w:pStyle w:val="Default"/>
        <w:jc w:val="both"/>
        <w:rPr>
          <w:rFonts w:ascii="Times New Roman" w:hAnsi="Times New Roman" w:cs="Times New Roman"/>
        </w:rPr>
      </w:pPr>
    </w:p>
    <w:p w:rsidR="00FA2539" w:rsidRDefault="00FA2539" w:rsidP="000D5CF1">
      <w:pPr>
        <w:spacing w:line="240" w:lineRule="auto"/>
        <w:jc w:val="both"/>
        <w:rPr>
          <w:rFonts w:ascii="Times New Roman" w:hAnsi="Times New Roman" w:cs="Times New Roman"/>
          <w:sz w:val="24"/>
          <w:szCs w:val="24"/>
        </w:rPr>
      </w:pPr>
      <w:r w:rsidRPr="00FA2539">
        <w:rPr>
          <w:rFonts w:ascii="Times New Roman" w:hAnsi="Times New Roman" w:cs="Times New Roman"/>
          <w:sz w:val="24"/>
          <w:szCs w:val="24"/>
        </w:rPr>
        <w:t>El desarrollo, durante los últimos treinta años, de una red mundial de paraísos fiscales ha acarreado profundas consecuencias para el aumento de la desigualdad económica. Así se ocultan grandes cantidades de riqueza, que en gran medida quedan libres del pago de impuestos, impidiendo que las arcas nacionales dispongan de recursos fundamentales que podrían utilizarse en beneficio de la sociedad. Un estudio estima, de forma conservadora, que la cantidad de dinero en países de baja tributación ascien</w:t>
      </w:r>
      <w:r w:rsidR="006C5584">
        <w:rPr>
          <w:rFonts w:ascii="Times New Roman" w:hAnsi="Times New Roman" w:cs="Times New Roman"/>
          <w:sz w:val="24"/>
          <w:szCs w:val="24"/>
        </w:rPr>
        <w:t>de a 18,5 billones de dólares,</w:t>
      </w:r>
      <w:r w:rsidRPr="00FA2539">
        <w:rPr>
          <w:rFonts w:ascii="Times New Roman" w:hAnsi="Times New Roman" w:cs="Times New Roman"/>
          <w:sz w:val="24"/>
          <w:szCs w:val="24"/>
        </w:rPr>
        <w:t xml:space="preserve"> cuando por ejemplo el PIB de Estados Unidos, el país más rico </w:t>
      </w:r>
      <w:r w:rsidRPr="00FA2539">
        <w:rPr>
          <w:rFonts w:ascii="Times New Roman" w:hAnsi="Times New Roman" w:cs="Times New Roman"/>
          <w:sz w:val="24"/>
          <w:szCs w:val="24"/>
        </w:rPr>
        <w:lastRenderedPageBreak/>
        <w:t>del mundo, es de 15,8 billones de dólare</w:t>
      </w:r>
      <w:r w:rsidR="006C5584">
        <w:rPr>
          <w:rFonts w:ascii="Times New Roman" w:hAnsi="Times New Roman" w:cs="Times New Roman"/>
          <w:sz w:val="24"/>
          <w:szCs w:val="24"/>
        </w:rPr>
        <w:t>s.</w:t>
      </w:r>
      <w:r w:rsidRPr="00FA2539">
        <w:rPr>
          <w:rFonts w:ascii="Times New Roman" w:hAnsi="Times New Roman" w:cs="Times New Roman"/>
          <w:sz w:val="24"/>
          <w:szCs w:val="24"/>
        </w:rPr>
        <w:t xml:space="preserve"> Al mismo tiempo, estas jurisdicciones con un nivel impositivo muy bajo han generado una “carrera de mínimos” que ha contribuido a reducir más y más los tipos impositivos que gravan a las empresas y la renta </w:t>
      </w:r>
      <w:r w:rsidR="006C5584">
        <w:rPr>
          <w:rFonts w:ascii="Times New Roman" w:hAnsi="Times New Roman" w:cs="Times New Roman"/>
          <w:sz w:val="24"/>
          <w:szCs w:val="24"/>
        </w:rPr>
        <w:t>de los particulares más ricos.</w:t>
      </w:r>
      <w:r w:rsidRPr="00FA2539">
        <w:rPr>
          <w:rFonts w:ascii="Times New Roman" w:hAnsi="Times New Roman" w:cs="Times New Roman"/>
          <w:sz w:val="24"/>
          <w:szCs w:val="24"/>
        </w:rPr>
        <w:t xml:space="preserve"> En 2011, aunque las exportaciones de cobre de Zambia generaron 10.000 millones de dólares, los ingresos estatales por este metal fueron de</w:t>
      </w:r>
      <w:r w:rsidR="006C5584">
        <w:rPr>
          <w:rFonts w:ascii="Times New Roman" w:hAnsi="Times New Roman" w:cs="Times New Roman"/>
          <w:sz w:val="24"/>
          <w:szCs w:val="24"/>
        </w:rPr>
        <w:t xml:space="preserve"> sólo 240 millones de dólares </w:t>
      </w:r>
      <w:r w:rsidRPr="00FA2539">
        <w:rPr>
          <w:rFonts w:ascii="Times New Roman" w:hAnsi="Times New Roman" w:cs="Times New Roman"/>
          <w:sz w:val="24"/>
          <w:szCs w:val="24"/>
        </w:rPr>
        <w:t xml:space="preserve"> (en un país donde el 69% de la población vive con </w:t>
      </w:r>
      <w:r w:rsidR="006C5584">
        <w:rPr>
          <w:rFonts w:ascii="Times New Roman" w:hAnsi="Times New Roman" w:cs="Times New Roman"/>
          <w:sz w:val="24"/>
          <w:szCs w:val="24"/>
        </w:rPr>
        <w:t>menos de 1,25 dólares al día).</w:t>
      </w:r>
      <w:r w:rsidRPr="00FA2539">
        <w:rPr>
          <w:rFonts w:ascii="Times New Roman" w:hAnsi="Times New Roman" w:cs="Times New Roman"/>
          <w:sz w:val="24"/>
          <w:szCs w:val="24"/>
        </w:rPr>
        <w:t xml:space="preserve"> Esta red de secretismo y de tipos impositivos reducidos facilita los flujos ilícitos de grandes sumas de capital procedente de los países más pobres. Se calcula que entre 2008 y 2010, los países de África subsahariana perdieron de esta manera una media de 63.400 millones de euros anuales, es decir, más del doble que la ayuda internacional que recibieron.</w:t>
      </w:r>
    </w:p>
    <w:p w:rsidR="00763743" w:rsidRPr="00763743" w:rsidRDefault="00FA2539" w:rsidP="000D5CF1">
      <w:pPr>
        <w:pStyle w:val="Default"/>
        <w:jc w:val="both"/>
        <w:rPr>
          <w:rFonts w:ascii="Times New Roman" w:hAnsi="Times New Roman" w:cs="Times New Roman"/>
          <w:b/>
        </w:rPr>
      </w:pPr>
      <w:r w:rsidRPr="00FA2539">
        <w:rPr>
          <w:rFonts w:ascii="Times New Roman" w:hAnsi="Times New Roman" w:cs="Times New Roman"/>
        </w:rPr>
        <w:t xml:space="preserve">3 </w:t>
      </w:r>
      <w:r w:rsidRPr="00763743">
        <w:rPr>
          <w:rFonts w:ascii="Times New Roman" w:hAnsi="Times New Roman" w:cs="Times New Roman"/>
          <w:b/>
        </w:rPr>
        <w:t>T</w:t>
      </w:r>
      <w:r w:rsidR="00763743" w:rsidRPr="00763743">
        <w:rPr>
          <w:rFonts w:ascii="Times New Roman" w:hAnsi="Times New Roman" w:cs="Times New Roman"/>
          <w:b/>
        </w:rPr>
        <w:t>ransmisión de privilegios: la perpetuación de la brecha entre ricos y pobres</w:t>
      </w:r>
    </w:p>
    <w:p w:rsidR="00FA2539" w:rsidRPr="00763743" w:rsidRDefault="00FA2539" w:rsidP="000D5CF1">
      <w:pPr>
        <w:pStyle w:val="Default"/>
        <w:jc w:val="both"/>
        <w:rPr>
          <w:rFonts w:ascii="Times New Roman" w:hAnsi="Times New Roman" w:cs="Times New Roman"/>
          <w:b/>
        </w:rPr>
      </w:pPr>
    </w:p>
    <w:p w:rsidR="00FA2539" w:rsidRDefault="00FA2539" w:rsidP="000D5CF1">
      <w:pPr>
        <w:pStyle w:val="Default"/>
        <w:jc w:val="both"/>
        <w:rPr>
          <w:rFonts w:ascii="Times New Roman" w:hAnsi="Times New Roman" w:cs="Times New Roman"/>
        </w:rPr>
      </w:pPr>
      <w:r w:rsidRPr="00FA2539">
        <w:rPr>
          <w:rFonts w:ascii="Times New Roman" w:hAnsi="Times New Roman" w:cs="Times New Roman"/>
        </w:rPr>
        <w:t xml:space="preserve">Dinero llama dinero, y una vez que el sistema político e institucional está diseñado para favorecer a la élite, la consolidación de sus privilegios se transmite a través de diversos mecanismos. Esta “transmisión de privilegios” afecta a elementos que de otro modo deberían generar igualdad de oportunidades y protección para todos los miembros de la sociedad. Lo que en cierto modo parece y suena como una meritocracia, es en realidad el resultado de unas normas diseñadas en favor de las élites. La educación de calidad y otros servicios públicos benefician sobre todo a una minoría, que cuenta con más oportunidades para desarrollarse. </w:t>
      </w:r>
    </w:p>
    <w:p w:rsidR="00FA2539" w:rsidRPr="00FA2539" w:rsidRDefault="00FA2539" w:rsidP="000D5CF1">
      <w:pPr>
        <w:pStyle w:val="Default"/>
        <w:jc w:val="both"/>
        <w:rPr>
          <w:rFonts w:ascii="Times New Roman" w:hAnsi="Times New Roman" w:cs="Times New Roman"/>
        </w:rPr>
      </w:pPr>
    </w:p>
    <w:p w:rsidR="00FA2539" w:rsidRDefault="00FA2539" w:rsidP="000D5CF1">
      <w:pPr>
        <w:pStyle w:val="Default"/>
        <w:jc w:val="both"/>
        <w:rPr>
          <w:rFonts w:ascii="Times New Roman" w:hAnsi="Times New Roman" w:cs="Times New Roman"/>
        </w:rPr>
      </w:pPr>
      <w:r w:rsidRPr="00FA2539">
        <w:rPr>
          <w:rFonts w:ascii="Times New Roman" w:hAnsi="Times New Roman" w:cs="Times New Roman"/>
        </w:rPr>
        <w:t xml:space="preserve">La igualdad de oportunidades es un principio fundamental en las sociedades modernas e inclusivas. Significa que los logros y resultados de una persona no deben depender de su raza, género, familia o cualquier otra característica inmutable. Existen argumentos sólidos para defender la existencia de un cierto nivel de desigualdad de ingresos en cualquier sociedad, ya que ésta puede deberse a la iniciativa, el esfuerzo y los méritos, como ya se ha expuesto; pero muy pocos se opondrían a la igualdad de oportunidades para todo el mundo. Datos recientes ponen de manifiesto que existe una estrecha correlación entre la desigualdad de ingresos y la desigualdad de oportunidades: las oportunidades que los hijos tendrán en su vida dependen en gran medida de la situación </w:t>
      </w:r>
      <w:r>
        <w:rPr>
          <w:rFonts w:ascii="Times New Roman" w:hAnsi="Times New Roman" w:cs="Times New Roman"/>
        </w:rPr>
        <w:t>socioeconómica de sus padres.</w:t>
      </w:r>
    </w:p>
    <w:p w:rsidR="00FA2539" w:rsidRPr="00FA2539" w:rsidRDefault="00FA2539" w:rsidP="000D5CF1">
      <w:pPr>
        <w:pStyle w:val="Default"/>
        <w:jc w:val="both"/>
        <w:rPr>
          <w:rFonts w:ascii="Times New Roman" w:hAnsi="Times New Roman" w:cs="Times New Roman"/>
        </w:rPr>
      </w:pPr>
    </w:p>
    <w:p w:rsidR="00FA2539" w:rsidRDefault="00FA2539" w:rsidP="000D5CF1">
      <w:pPr>
        <w:spacing w:line="240" w:lineRule="auto"/>
        <w:jc w:val="both"/>
        <w:rPr>
          <w:rFonts w:ascii="Times New Roman" w:hAnsi="Times New Roman" w:cs="Times New Roman"/>
          <w:sz w:val="24"/>
          <w:szCs w:val="24"/>
        </w:rPr>
      </w:pPr>
      <w:r w:rsidRPr="00FA2539">
        <w:rPr>
          <w:rFonts w:ascii="Times New Roman" w:hAnsi="Times New Roman" w:cs="Times New Roman"/>
          <w:sz w:val="24"/>
          <w:szCs w:val="24"/>
        </w:rPr>
        <w:t>En una sociedad verdaderamente igualitaria existiría un elevado grado de movilidad social, algo que no ocurre cuando el nivel de desigualdad económica es elevado. El profesor universitario Miles Corak ha relacionado el coeficiente de Gini y el grado de dependencia entre los ingresos de una persona y los de sus padres (</w:t>
      </w:r>
      <w:r w:rsidRPr="006C5584">
        <w:rPr>
          <w:rFonts w:ascii="Times New Roman" w:hAnsi="Times New Roman" w:cs="Times New Roman"/>
          <w:color w:val="FF0000"/>
          <w:sz w:val="24"/>
          <w:szCs w:val="24"/>
        </w:rPr>
        <w:t>gráfico 6</w:t>
      </w:r>
      <w:r w:rsidRPr="00FA2539">
        <w:rPr>
          <w:rFonts w:ascii="Times New Roman" w:hAnsi="Times New Roman" w:cs="Times New Roman"/>
          <w:sz w:val="24"/>
          <w:szCs w:val="24"/>
        </w:rPr>
        <w:t>). Por ejemplo en Dinamarca, uno de los países con un coeficiente Gini más bajo, sólo el 15% de los ingresos actuales de un adulto joven dependen de los ingresos de sus padres; en Perú, un país con uno de los coeficientes de Gini más elevados del mundo, dos tercios de lo que gana actualmente una persona se relacionan con lo que sus padres ganaron en el pasado. Esta relación se conoce como “la curva del Gran Gatsby”, porque como dijo F. Scott Fitzgerald, los ricos “no son como tú y yo”. Y tampoco lo son sus hijos.</w:t>
      </w:r>
    </w:p>
    <w:p w:rsidR="00FA2539" w:rsidRDefault="00FA2539" w:rsidP="000D5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1BD1188" wp14:editId="0D5662DB">
            <wp:extent cx="5398770" cy="372364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8770" cy="3723640"/>
                    </a:xfrm>
                    <a:prstGeom prst="rect">
                      <a:avLst/>
                    </a:prstGeom>
                    <a:noFill/>
                    <a:ln>
                      <a:noFill/>
                    </a:ln>
                  </pic:spPr>
                </pic:pic>
              </a:graphicData>
            </a:graphic>
          </wp:inline>
        </w:drawing>
      </w:r>
    </w:p>
    <w:p w:rsidR="00FA2539" w:rsidRDefault="00FA2539" w:rsidP="000D5CF1">
      <w:pPr>
        <w:pStyle w:val="Default"/>
        <w:jc w:val="both"/>
        <w:rPr>
          <w:rFonts w:ascii="Times New Roman" w:hAnsi="Times New Roman" w:cs="Times New Roman"/>
        </w:rPr>
      </w:pPr>
      <w:r w:rsidRPr="00FA2539">
        <w:rPr>
          <w:rFonts w:ascii="Times New Roman" w:hAnsi="Times New Roman" w:cs="Times New Roman"/>
        </w:rPr>
        <w:t>Estos datos ponen de manifiesto el “acaparamiento de oportunidades”, es decir, el proceso que perpetúa las desigualdades,</w:t>
      </w:r>
      <w:r>
        <w:rPr>
          <w:rFonts w:ascii="Times New Roman" w:hAnsi="Times New Roman" w:cs="Times New Roman"/>
        </w:rPr>
        <w:t xml:space="preserve"> </w:t>
      </w:r>
      <w:r w:rsidRPr="00FA2539">
        <w:rPr>
          <w:rFonts w:ascii="Times New Roman" w:hAnsi="Times New Roman" w:cs="Times New Roman"/>
        </w:rPr>
        <w:t>que tiene lugar cuando grupos concretos asumen el control de recursos y activos valiosos en su propio beneficio y “tratan de garantizar los beneficios que generan los recursos capturados”. Puede tratarse de diferentes tipos de recursos, como el gasto público, el acceso a una educación de calidad o los empleos mejor remunerados. Incluso en países de gran movilidad social como Canadá y Dinamarca, los hijos e hijas de padres ricos tienen más posibilidades de trabajar para el mismo empleador, lo cual indica que son las buenas relaciones de la familia y no los méritos las que contribuyen a que los jóvenes accedan a empleos bien remunerados.</w:t>
      </w:r>
    </w:p>
    <w:p w:rsidR="00FA2539" w:rsidRPr="00FA2539" w:rsidRDefault="00FA2539" w:rsidP="000D5CF1">
      <w:pPr>
        <w:pStyle w:val="Default"/>
        <w:jc w:val="both"/>
        <w:rPr>
          <w:rFonts w:ascii="Times New Roman" w:hAnsi="Times New Roman" w:cs="Times New Roman"/>
        </w:rPr>
      </w:pPr>
      <w:r w:rsidRPr="00FA2539">
        <w:rPr>
          <w:rFonts w:ascii="Times New Roman" w:hAnsi="Times New Roman" w:cs="Times New Roman"/>
        </w:rPr>
        <w:t xml:space="preserve"> </w:t>
      </w:r>
    </w:p>
    <w:p w:rsidR="00FA2539" w:rsidRPr="00763743" w:rsidRDefault="00FA2539" w:rsidP="000D5CF1">
      <w:pPr>
        <w:pStyle w:val="Default"/>
        <w:jc w:val="both"/>
        <w:rPr>
          <w:rFonts w:ascii="Times New Roman" w:hAnsi="Times New Roman" w:cs="Times New Roman"/>
          <w:bCs/>
          <w:u w:val="single"/>
        </w:rPr>
      </w:pPr>
      <w:r w:rsidRPr="00763743">
        <w:rPr>
          <w:rFonts w:ascii="Times New Roman" w:hAnsi="Times New Roman" w:cs="Times New Roman"/>
          <w:bCs/>
          <w:u w:val="single"/>
        </w:rPr>
        <w:t xml:space="preserve">Acceso a la educación y a empleos bien remunerados </w:t>
      </w:r>
    </w:p>
    <w:p w:rsidR="00FA2539" w:rsidRPr="00FA2539" w:rsidRDefault="00FA2539" w:rsidP="000D5CF1">
      <w:pPr>
        <w:pStyle w:val="Default"/>
        <w:jc w:val="both"/>
        <w:rPr>
          <w:rFonts w:ascii="Times New Roman" w:hAnsi="Times New Roman" w:cs="Times New Roman"/>
        </w:rPr>
      </w:pPr>
    </w:p>
    <w:p w:rsidR="00FA2539" w:rsidRDefault="00FA2539" w:rsidP="000D5CF1">
      <w:pPr>
        <w:pStyle w:val="Default"/>
        <w:jc w:val="both"/>
        <w:rPr>
          <w:rFonts w:ascii="Times New Roman" w:hAnsi="Times New Roman" w:cs="Times New Roman"/>
        </w:rPr>
      </w:pPr>
      <w:r w:rsidRPr="00FA2539">
        <w:rPr>
          <w:rFonts w:ascii="Times New Roman" w:hAnsi="Times New Roman" w:cs="Times New Roman"/>
        </w:rPr>
        <w:t xml:space="preserve">La educación es una de las herramientas más eficaces para mejorar las perspectivas en la vida de una persona. El valor añadido de la educación universitaria es su poderosa influencia en la inequidad salarial, lo cual no es malo en sí mismo, suponiendo que todos los niños tengan las mismas posibilidades de acceder a ella. Esto se convierte en un problema cuando el acceso a una buena educación universitaria depende de condiciones socioeconómicas previas que limitan las oportunidades vitales de la población pobre y benefician a los ricos, ya sea por el acceso a ayudas financieras, por una educación secundaria deficiente, por discriminación o por la limitación de las aspiraciones. </w:t>
      </w:r>
    </w:p>
    <w:p w:rsidR="00FA2539" w:rsidRPr="00FA2539" w:rsidRDefault="00FA2539" w:rsidP="000D5CF1">
      <w:pPr>
        <w:pStyle w:val="Default"/>
        <w:jc w:val="both"/>
        <w:rPr>
          <w:rFonts w:ascii="Times New Roman" w:hAnsi="Times New Roman" w:cs="Times New Roman"/>
        </w:rPr>
      </w:pPr>
    </w:p>
    <w:p w:rsidR="00FA2539" w:rsidRDefault="00FA2539" w:rsidP="000D5CF1">
      <w:pPr>
        <w:spacing w:line="240" w:lineRule="auto"/>
        <w:jc w:val="both"/>
        <w:rPr>
          <w:rFonts w:ascii="Times New Roman" w:hAnsi="Times New Roman" w:cs="Times New Roman"/>
          <w:sz w:val="24"/>
          <w:szCs w:val="24"/>
        </w:rPr>
      </w:pPr>
      <w:r w:rsidRPr="00FA2539">
        <w:rPr>
          <w:rFonts w:ascii="Times New Roman" w:hAnsi="Times New Roman" w:cs="Times New Roman"/>
          <w:sz w:val="24"/>
          <w:szCs w:val="24"/>
        </w:rPr>
        <w:t xml:space="preserve">El valor añadido de la educación universitaria se traduce en diferencias salariales entre las personas con títulos universitarios y el resto de la población. Esta brecha salarial puede ser el resultado de un cambio tecnológico que beneficia principalmente a los trabajadores cualificados. Pero, al mismo tiempo, existe un cambio en las relaciones de poder entre el capital y el trabajo. Un informe de la Organización Internacional del </w:t>
      </w:r>
      <w:r w:rsidRPr="00FA2539">
        <w:rPr>
          <w:rFonts w:ascii="Times New Roman" w:hAnsi="Times New Roman" w:cs="Times New Roman"/>
          <w:sz w:val="24"/>
          <w:szCs w:val="24"/>
        </w:rPr>
        <w:lastRenderedPageBreak/>
        <w:t>Trabajo (OIT) muestra que entre 1989 y 2005, la densidad sindical (que mide las filiaciones sindicales, que representan la pertenencia a sindicatos en relación al total de la mano de obra) se redujo en los 51 países de los que existen datos, y pone de manifiesto que la densidad sindical tiene una correlación negativa con la desigualdad de ingresos. La relación de poder entre los propietarios del capital y los trabajadores han cambiado drásticamente en muchos países durante las tres últimas décadas, mayoritariamente a medida que las economías han pasado de las manufacturas a los servicios, y que la globalización ha permitido la deslocalización del empleo. Esto se refleja en el descenso del porcentaje de ingresos que van a parar a los trabajadores: durante las tres últimas décadas, los sueldos, salarios y beneficios suponen un porcentaje menor de la renta nacional en prácticamente todos los países miembros de la OIT</w:t>
      </w:r>
      <w:r>
        <w:rPr>
          <w:rFonts w:ascii="Times New Roman" w:hAnsi="Times New Roman" w:cs="Times New Roman"/>
          <w:sz w:val="24"/>
          <w:szCs w:val="24"/>
        </w:rPr>
        <w:t>…</w:t>
      </w:r>
    </w:p>
    <w:p w:rsidR="001D4128" w:rsidRPr="007153A1" w:rsidRDefault="001D4128" w:rsidP="000D5CF1">
      <w:pPr>
        <w:spacing w:line="240" w:lineRule="auto"/>
        <w:jc w:val="both"/>
        <w:rPr>
          <w:rFonts w:ascii="Times New Roman" w:hAnsi="Times New Roman" w:cs="Times New Roman"/>
          <w:sz w:val="24"/>
          <w:szCs w:val="24"/>
        </w:rPr>
      </w:pPr>
      <w:r w:rsidRPr="001D4128">
        <w:rPr>
          <w:rFonts w:ascii="Times New Roman" w:hAnsi="Times New Roman" w:cs="Times New Roman"/>
          <w:b/>
          <w:color w:val="FF0000"/>
          <w:sz w:val="24"/>
          <w:szCs w:val="24"/>
        </w:rPr>
        <w:t>5 C</w:t>
      </w:r>
      <w:r w:rsidR="00763743">
        <w:rPr>
          <w:rFonts w:ascii="Times New Roman" w:hAnsi="Times New Roman" w:cs="Times New Roman"/>
          <w:b/>
          <w:color w:val="FF0000"/>
          <w:sz w:val="24"/>
          <w:szCs w:val="24"/>
        </w:rPr>
        <w:t>onclusiones y Recomendaciones</w:t>
      </w:r>
      <w:r w:rsidRPr="001D4128">
        <w:rPr>
          <w:rFonts w:ascii="Times New Roman" w:hAnsi="Times New Roman" w:cs="Times New Roman"/>
          <w:color w:val="FF0000"/>
          <w:sz w:val="24"/>
          <w:szCs w:val="24"/>
        </w:rPr>
        <w:t xml:space="preserve"> </w:t>
      </w:r>
    </w:p>
    <w:p w:rsidR="001D4128" w:rsidRDefault="001D4128" w:rsidP="000D5CF1">
      <w:pPr>
        <w:pStyle w:val="Default"/>
        <w:jc w:val="both"/>
        <w:rPr>
          <w:rFonts w:ascii="Times New Roman" w:hAnsi="Times New Roman" w:cs="Times New Roman"/>
        </w:rPr>
      </w:pPr>
      <w:r w:rsidRPr="001D4128">
        <w:rPr>
          <w:rFonts w:ascii="Times New Roman" w:hAnsi="Times New Roman" w:cs="Times New Roman"/>
        </w:rPr>
        <w:t xml:space="preserve">La enorme y creciente concentración de ingresos y riqueza que están experimentando muchos países supone una amenaza mundial para las sociedades estables e inclusivas por una razón muy simple: una distribución desequilibrada de la riqueza desvirtúa las instituciones y debilita el contrato social entre las instituciones y el Estado. Los controles y contrapesos establecidos para garantizar que se escucha la voz de la mayoría de la población tienden a debilitarse. La concentración de los ingresos y la riqueza obstaculiza la materialización efectiva de la igualdad de derechos y oportunidades, ya que dificulta la representación política de los colectivos desfavorecidos a costa de beneficiar a los sectores acaudalados. No es la primera vez que ocurre y, si no tenemos en cuenta las preocupantes tendencias analizadas en el presente informe, puede ocurrir de nuevo. </w:t>
      </w:r>
    </w:p>
    <w:p w:rsidR="00C45E1F" w:rsidRPr="001D4128" w:rsidRDefault="00C45E1F" w:rsidP="000D5CF1">
      <w:pPr>
        <w:pStyle w:val="Default"/>
        <w:jc w:val="both"/>
        <w:rPr>
          <w:rFonts w:ascii="Times New Roman" w:hAnsi="Times New Roman" w:cs="Times New Roman"/>
        </w:rPr>
      </w:pPr>
    </w:p>
    <w:p w:rsidR="001D4128" w:rsidRPr="001D4128" w:rsidRDefault="001D4128" w:rsidP="000D5CF1">
      <w:pPr>
        <w:spacing w:line="240" w:lineRule="auto"/>
        <w:jc w:val="both"/>
        <w:rPr>
          <w:rFonts w:ascii="Times New Roman" w:hAnsi="Times New Roman" w:cs="Times New Roman"/>
          <w:sz w:val="24"/>
          <w:szCs w:val="24"/>
        </w:rPr>
      </w:pPr>
      <w:r w:rsidRPr="001D4128">
        <w:rPr>
          <w:rFonts w:ascii="Times New Roman" w:hAnsi="Times New Roman" w:cs="Times New Roman"/>
          <w:sz w:val="24"/>
          <w:szCs w:val="24"/>
        </w:rPr>
        <w:t>Algunas de las personas que pertenecen al 1% más rico de la población reconocen que es necesario reducir estas desigualdades. Es el caso de Bill Gross, fundador de PIMCO (una empresa internacional de gestión de inversiones), quien recientemente declaró que quienes forman parte de ese 1% “deberían estar dispuestos a apoyar un aumento de los impuestos sobre la participación diferida, y desde luego un reajuste de las plusvalías para adaptarlas a los actuales tipos marginal</w:t>
      </w:r>
      <w:r w:rsidR="006C5584">
        <w:rPr>
          <w:rFonts w:ascii="Times New Roman" w:hAnsi="Times New Roman" w:cs="Times New Roman"/>
          <w:sz w:val="24"/>
          <w:szCs w:val="24"/>
        </w:rPr>
        <w:t>es del impuesto sobre la renta”.</w:t>
      </w:r>
      <w:r w:rsidRPr="001D4128">
        <w:rPr>
          <w:rFonts w:ascii="Times New Roman" w:hAnsi="Times New Roman" w:cs="Times New Roman"/>
          <w:sz w:val="24"/>
          <w:szCs w:val="24"/>
        </w:rPr>
        <w:t xml:space="preserve"> 75 Y Warren Buffett (un magnate de los negocios estadounidense) afirmó que nunca debería pagar un tipo impositivo inferior al de la persona que limpia su oficina.76 El aumento de la desigualdad, una tendencia que no ha dejado de crecer en los últimos 30 años, debe revertirse.</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b/>
          <w:color w:val="FF0000"/>
          <w:sz w:val="24"/>
          <w:szCs w:val="24"/>
        </w:rPr>
        <w:t>R</w:t>
      </w:r>
      <w:r w:rsidR="00763743">
        <w:rPr>
          <w:rFonts w:ascii="Times New Roman" w:hAnsi="Times New Roman" w:cs="Times New Roman"/>
          <w:b/>
          <w:color w:val="FF0000"/>
          <w:sz w:val="24"/>
          <w:szCs w:val="24"/>
        </w:rPr>
        <w:t>ecomendaciones</w:t>
      </w:r>
      <w:r>
        <w:rPr>
          <w:rFonts w:ascii="Times New Roman" w:hAnsi="Times New Roman" w:cs="Times New Roman"/>
          <w:b/>
          <w:color w:val="FF0000"/>
          <w:sz w:val="24"/>
          <w:szCs w:val="24"/>
        </w:rPr>
        <w:t xml:space="preserve"> </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Las personas que participan en el Foro Económico Mundial de Davos tienen en sus manos el poder de revertir el rápido incremento de la desigualdad. Oxfam hace un llamamiento para que se comprometan a:</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No utilizar paraísos fiscales para evadir impuestos ni en sus propios países ni en otros países en los que invierten y operan;</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No utilizar su riqueza económica para obtener favores políticos que supongan un menoscabo de la voluntad política de sus conciudadanos;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Hacer públicas todas las inversiones en empresas y fondos de las que sean beneficiarios efectivos y finales;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lastRenderedPageBreak/>
        <w:t>• Respaldar una fiscalidad progresiva sobre la riqueza y los ingresos;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Exigir a los gobiernos que utilicen su recaudación fiscal para proporcionar a los ciudadanos asistencia sanitaria, educación y protección social universales;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Reclamar que todas las empresas que poseen o controlan ofrezcan un salario digno a sus trabajadores;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Exigir a otras élites económicas que también se adhieran a estos compromisos.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Oxfam ha realizado recomendaciones políticas en diversos contextos con el objetivo de fortalecer la representación política de las clases media y baja, para así alcanzar una mayor igualdad. Éstas son algunas de las políticas recomendadas: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eliminación de la desigualdad económica extrema como objetivo mundial en todos los países. Esta meta debería ser un elemento esencial del marco posterior a 2015, que debería incorporar una supervisión coherente de la participación en la riqueza del 1% más rico de la población en todos los países.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Una mayor regulación de los mercados, para así fomentar un crecimiento equitativo y sostenible; y</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Poner freno a la capacidad de la población rica para influir en los procesos políticos y en las políticas que mejor responden a sus intereses.</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 combinación concreta de las políticas necesarias para revertir el aumento de las desigualdades económicas debe adaptarse a los diferentes contextos nacionales. No obstante, el ejemplo de los países desarrollados y en desarrollo que han conseguido reducir la desigualdad económica nos ofrece algunos puntos de partida, entre los que destacan:</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adopción de medidas firmes contra el secreto bancario y la evasión fiscal;</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Las transferencias redistributivas y el fortalecimiento de los mecanismos de protección social;</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inversión en el acceso universal a la atención sanitaria y la educación;</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fiscalidad progresiva;</w:t>
      </w:r>
    </w:p>
    <w:p w:rsidR="007153A1" w:rsidRP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El fortalecimiento de los umbrales salariales y de los derechos de los trabajadores.</w:t>
      </w:r>
    </w:p>
    <w:p w:rsidR="007153A1" w:rsidRDefault="007153A1" w:rsidP="000D5CF1">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eliminación de las barreras a la igualdad de derechos y oportunidades de las mujeres.</w:t>
      </w:r>
    </w:p>
    <w:p w:rsidR="001D4128" w:rsidRDefault="001D4128" w:rsidP="000D5CF1">
      <w:pPr>
        <w:spacing w:line="240" w:lineRule="auto"/>
        <w:jc w:val="both"/>
        <w:rPr>
          <w:rFonts w:ascii="Times New Roman" w:hAnsi="Times New Roman" w:cs="Times New Roman"/>
          <w:sz w:val="24"/>
          <w:szCs w:val="24"/>
        </w:rPr>
      </w:pPr>
    </w:p>
    <w:p w:rsidR="000D5CF1" w:rsidRPr="000C06E3" w:rsidRDefault="000D5CF1" w:rsidP="000D5CF1">
      <w:pPr>
        <w:autoSpaceDE w:val="0"/>
        <w:autoSpaceDN w:val="0"/>
        <w:adjustRightInd w:val="0"/>
        <w:spacing w:after="0" w:line="240" w:lineRule="auto"/>
        <w:jc w:val="both"/>
        <w:rPr>
          <w:rFonts w:ascii="Times New Roman" w:hAnsi="Times New Roman" w:cs="Times New Roman"/>
          <w:b/>
          <w:bCs/>
          <w:sz w:val="24"/>
          <w:szCs w:val="24"/>
        </w:rPr>
      </w:pPr>
    </w:p>
    <w:p w:rsidR="000D5CF1" w:rsidRPr="000C06E3" w:rsidRDefault="000D5CF1" w:rsidP="000D5CF1">
      <w:pPr>
        <w:autoSpaceDE w:val="0"/>
        <w:autoSpaceDN w:val="0"/>
        <w:adjustRightInd w:val="0"/>
        <w:spacing w:after="0" w:line="240" w:lineRule="auto"/>
        <w:jc w:val="both"/>
        <w:rPr>
          <w:rFonts w:ascii="Times New Roman" w:hAnsi="Times New Roman" w:cs="Times New Roman"/>
          <w:b/>
          <w:bCs/>
          <w:sz w:val="24"/>
          <w:szCs w:val="24"/>
        </w:rPr>
      </w:pPr>
    </w:p>
    <w:p w:rsidR="000D5CF1" w:rsidRPr="000C06E3" w:rsidRDefault="000D5CF1" w:rsidP="000D5CF1">
      <w:pPr>
        <w:autoSpaceDE w:val="0"/>
        <w:autoSpaceDN w:val="0"/>
        <w:adjustRightInd w:val="0"/>
        <w:spacing w:after="0" w:line="240" w:lineRule="auto"/>
        <w:jc w:val="both"/>
        <w:rPr>
          <w:rFonts w:ascii="Times New Roman" w:hAnsi="Times New Roman" w:cs="Times New Roman"/>
          <w:b/>
          <w:bCs/>
          <w:sz w:val="24"/>
          <w:szCs w:val="24"/>
        </w:rPr>
      </w:pPr>
    </w:p>
    <w:p w:rsidR="000D5CF1" w:rsidRPr="000C06E3" w:rsidRDefault="000D5CF1" w:rsidP="000D5CF1">
      <w:pPr>
        <w:autoSpaceDE w:val="0"/>
        <w:autoSpaceDN w:val="0"/>
        <w:adjustRightInd w:val="0"/>
        <w:spacing w:after="0" w:line="240" w:lineRule="auto"/>
        <w:jc w:val="both"/>
        <w:rPr>
          <w:rFonts w:ascii="Times New Roman" w:hAnsi="Times New Roman" w:cs="Times New Roman"/>
          <w:b/>
          <w:bCs/>
          <w:sz w:val="24"/>
          <w:szCs w:val="24"/>
        </w:rPr>
      </w:pPr>
    </w:p>
    <w:p w:rsidR="000D5CF1" w:rsidRPr="000C06E3" w:rsidRDefault="000D5CF1" w:rsidP="000D5CF1">
      <w:pPr>
        <w:autoSpaceDE w:val="0"/>
        <w:autoSpaceDN w:val="0"/>
        <w:adjustRightInd w:val="0"/>
        <w:spacing w:after="0" w:line="240" w:lineRule="auto"/>
        <w:jc w:val="both"/>
        <w:rPr>
          <w:rFonts w:ascii="Times New Roman" w:hAnsi="Times New Roman" w:cs="Times New Roman"/>
          <w:b/>
          <w:bCs/>
          <w:sz w:val="24"/>
          <w:szCs w:val="24"/>
        </w:rPr>
      </w:pPr>
    </w:p>
    <w:p w:rsidR="000D5CF1" w:rsidRPr="000C06E3" w:rsidRDefault="000D5CF1" w:rsidP="000D5CF1">
      <w:pPr>
        <w:autoSpaceDE w:val="0"/>
        <w:autoSpaceDN w:val="0"/>
        <w:adjustRightInd w:val="0"/>
        <w:spacing w:after="0" w:line="240" w:lineRule="auto"/>
        <w:jc w:val="both"/>
        <w:rPr>
          <w:rFonts w:ascii="Times New Roman" w:hAnsi="Times New Roman" w:cs="Times New Roman"/>
          <w:b/>
          <w:bCs/>
          <w:sz w:val="24"/>
          <w:szCs w:val="24"/>
        </w:rPr>
      </w:pPr>
    </w:p>
    <w:p w:rsidR="000D5CF1" w:rsidRPr="000C06E3" w:rsidRDefault="000D5CF1" w:rsidP="000D5CF1">
      <w:pPr>
        <w:autoSpaceDE w:val="0"/>
        <w:autoSpaceDN w:val="0"/>
        <w:adjustRightInd w:val="0"/>
        <w:spacing w:after="0" w:line="240" w:lineRule="auto"/>
        <w:jc w:val="both"/>
        <w:rPr>
          <w:rFonts w:ascii="Times New Roman" w:hAnsi="Times New Roman" w:cs="Times New Roman"/>
          <w:b/>
          <w:bCs/>
          <w:sz w:val="24"/>
          <w:szCs w:val="24"/>
        </w:rPr>
      </w:pPr>
    </w:p>
    <w:p w:rsidR="001D4128" w:rsidRDefault="001D4128" w:rsidP="000D5CF1">
      <w:pPr>
        <w:autoSpaceDE w:val="0"/>
        <w:autoSpaceDN w:val="0"/>
        <w:adjustRightInd w:val="0"/>
        <w:spacing w:after="0" w:line="240" w:lineRule="auto"/>
        <w:jc w:val="both"/>
        <w:rPr>
          <w:rFonts w:ascii="Times New Roman" w:hAnsi="Times New Roman" w:cs="Times New Roman"/>
          <w:sz w:val="24"/>
          <w:szCs w:val="24"/>
          <w:lang w:val="en-US"/>
        </w:rPr>
      </w:pPr>
      <w:r w:rsidRPr="001D4128">
        <w:rPr>
          <w:rFonts w:ascii="Times New Roman" w:hAnsi="Times New Roman" w:cs="Times New Roman"/>
          <w:b/>
          <w:bCs/>
          <w:sz w:val="24"/>
          <w:szCs w:val="24"/>
          <w:lang w:val="en-US"/>
        </w:rPr>
        <w:lastRenderedPageBreak/>
        <w:t>IMF P</w:t>
      </w:r>
      <w:r w:rsidR="00F914A2">
        <w:rPr>
          <w:rFonts w:ascii="Times New Roman" w:hAnsi="Times New Roman" w:cs="Times New Roman"/>
          <w:b/>
          <w:bCs/>
          <w:sz w:val="24"/>
          <w:szCs w:val="24"/>
          <w:lang w:val="en-US"/>
        </w:rPr>
        <w:t>olicy Paper -</w:t>
      </w:r>
      <w:r w:rsidRPr="001D4128">
        <w:rPr>
          <w:rFonts w:ascii="Times New Roman" w:hAnsi="Times New Roman" w:cs="Times New Roman"/>
          <w:b/>
          <w:bCs/>
          <w:sz w:val="24"/>
          <w:szCs w:val="24"/>
          <w:lang w:val="en-US"/>
        </w:rPr>
        <w:t xml:space="preserve"> F</w:t>
      </w:r>
      <w:r w:rsidR="00763743">
        <w:rPr>
          <w:rFonts w:ascii="Times New Roman" w:hAnsi="Times New Roman" w:cs="Times New Roman"/>
          <w:b/>
          <w:bCs/>
          <w:sz w:val="24"/>
          <w:szCs w:val="24"/>
          <w:lang w:val="en-US"/>
        </w:rPr>
        <w:t xml:space="preserve">iscal Policy and Income Inequality </w:t>
      </w:r>
      <w:r>
        <w:rPr>
          <w:rFonts w:ascii="Times New Roman" w:hAnsi="Times New Roman" w:cs="Times New Roman"/>
          <w:b/>
          <w:bCs/>
          <w:sz w:val="24"/>
          <w:szCs w:val="24"/>
          <w:lang w:val="en-US"/>
        </w:rPr>
        <w:t>-</w:t>
      </w:r>
      <w:r w:rsidRPr="001D4128">
        <w:rPr>
          <w:rFonts w:ascii="Times New Roman" w:hAnsi="Times New Roman" w:cs="Times New Roman"/>
          <w:b/>
          <w:bCs/>
          <w:sz w:val="24"/>
          <w:szCs w:val="24"/>
          <w:lang w:val="en-US"/>
        </w:rPr>
        <w:t xml:space="preserve"> International Monetary Fund - </w:t>
      </w:r>
      <w:r w:rsidRPr="001D4128">
        <w:rPr>
          <w:rFonts w:ascii="Times New Roman" w:hAnsi="Times New Roman" w:cs="Times New Roman"/>
          <w:sz w:val="24"/>
          <w:szCs w:val="24"/>
          <w:lang w:val="en-US"/>
        </w:rPr>
        <w:t>January 23, 2014</w:t>
      </w:r>
    </w:p>
    <w:p w:rsidR="001D4128" w:rsidRDefault="001D4128" w:rsidP="000D5CF1">
      <w:pPr>
        <w:autoSpaceDE w:val="0"/>
        <w:autoSpaceDN w:val="0"/>
        <w:adjustRightInd w:val="0"/>
        <w:spacing w:after="0" w:line="240" w:lineRule="auto"/>
        <w:jc w:val="both"/>
        <w:rPr>
          <w:rFonts w:ascii="Times New Roman" w:hAnsi="Times New Roman" w:cs="Times New Roman"/>
          <w:sz w:val="24"/>
          <w:szCs w:val="24"/>
          <w:lang w:val="en-US"/>
        </w:rPr>
      </w:pPr>
    </w:p>
    <w:p w:rsidR="001D4128" w:rsidRDefault="001D4128"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1D4128">
        <w:rPr>
          <w:rFonts w:ascii="Times New Roman" w:hAnsi="Times New Roman" w:cs="Times New Roman"/>
          <w:b/>
          <w:bCs/>
          <w:color w:val="000000"/>
          <w:sz w:val="24"/>
          <w:szCs w:val="24"/>
          <w:lang w:val="en-US"/>
        </w:rPr>
        <w:t>E</w:t>
      </w:r>
      <w:r w:rsidR="00763743">
        <w:rPr>
          <w:rFonts w:ascii="Times New Roman" w:hAnsi="Times New Roman" w:cs="Times New Roman"/>
          <w:b/>
          <w:bCs/>
          <w:color w:val="000000"/>
          <w:sz w:val="24"/>
          <w:szCs w:val="24"/>
          <w:lang w:val="en-US"/>
        </w:rPr>
        <w:t>xecutive Summary</w:t>
      </w:r>
    </w:p>
    <w:p w:rsidR="001D4128" w:rsidRPr="001D4128" w:rsidRDefault="001D4128"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1D4128" w:rsidRDefault="001D4128"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1D4128">
        <w:rPr>
          <w:rFonts w:ascii="Times New Roman" w:hAnsi="Times New Roman" w:cs="Times New Roman"/>
          <w:b/>
          <w:bCs/>
          <w:color w:val="000000"/>
          <w:sz w:val="24"/>
          <w:szCs w:val="24"/>
          <w:lang w:val="en-US"/>
        </w:rPr>
        <w:t>Fiscal policy is the primary tool for governments to affect income distribution.</w:t>
      </w:r>
    </w:p>
    <w:p w:rsidR="001D4128" w:rsidRPr="001D4128" w:rsidRDefault="001D4128"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1D4128" w:rsidRDefault="001D4128"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hAnsi="Times New Roman" w:cs="Times New Roman"/>
          <w:color w:val="000000"/>
          <w:sz w:val="24"/>
          <w:szCs w:val="24"/>
          <w:lang w:val="en-US"/>
        </w:rPr>
        <w:t>Rising income inequality in advanced and developi</w:t>
      </w:r>
      <w:r>
        <w:rPr>
          <w:rFonts w:ascii="Times New Roman" w:hAnsi="Times New Roman" w:cs="Times New Roman"/>
          <w:color w:val="000000"/>
          <w:sz w:val="24"/>
          <w:szCs w:val="24"/>
          <w:lang w:val="en-US"/>
        </w:rPr>
        <w:t xml:space="preserve">ng economies has coincided with </w:t>
      </w:r>
      <w:r w:rsidRPr="001D4128">
        <w:rPr>
          <w:rFonts w:ascii="Times New Roman" w:hAnsi="Times New Roman" w:cs="Times New Roman"/>
          <w:color w:val="000000"/>
          <w:sz w:val="24"/>
          <w:szCs w:val="24"/>
          <w:lang w:val="en-US"/>
        </w:rPr>
        <w:t>growing public support for income redistribution. T</w:t>
      </w:r>
      <w:r>
        <w:rPr>
          <w:rFonts w:ascii="Times New Roman" w:hAnsi="Times New Roman" w:cs="Times New Roman"/>
          <w:color w:val="000000"/>
          <w:sz w:val="24"/>
          <w:szCs w:val="24"/>
          <w:lang w:val="en-US"/>
        </w:rPr>
        <w:t xml:space="preserve">his comes at a time when fiscal </w:t>
      </w:r>
      <w:r w:rsidRPr="001D4128">
        <w:rPr>
          <w:rFonts w:ascii="Times New Roman" w:hAnsi="Times New Roman" w:cs="Times New Roman"/>
          <w:color w:val="000000"/>
          <w:sz w:val="24"/>
          <w:szCs w:val="24"/>
          <w:lang w:val="en-US"/>
        </w:rPr>
        <w:t>restraint is an important priority in many advanced a</w:t>
      </w:r>
      <w:r>
        <w:rPr>
          <w:rFonts w:ascii="Times New Roman" w:hAnsi="Times New Roman" w:cs="Times New Roman"/>
          <w:color w:val="000000"/>
          <w:sz w:val="24"/>
          <w:szCs w:val="24"/>
          <w:lang w:val="en-US"/>
        </w:rPr>
        <w:t xml:space="preserve">nd developing economies. In the </w:t>
      </w:r>
      <w:r w:rsidRPr="001D4128">
        <w:rPr>
          <w:rFonts w:ascii="Times New Roman" w:hAnsi="Times New Roman" w:cs="Times New Roman"/>
          <w:color w:val="000000"/>
          <w:sz w:val="24"/>
          <w:szCs w:val="24"/>
          <w:lang w:val="en-US"/>
        </w:rPr>
        <w:t>context of the Fund’s mandate to promote growth and s</w:t>
      </w:r>
      <w:r>
        <w:rPr>
          <w:rFonts w:ascii="Times New Roman" w:hAnsi="Times New Roman" w:cs="Times New Roman"/>
          <w:color w:val="000000"/>
          <w:sz w:val="24"/>
          <w:szCs w:val="24"/>
          <w:lang w:val="en-US"/>
        </w:rPr>
        <w:t xml:space="preserve">tability, this paper describes: </w:t>
      </w:r>
      <w:r w:rsidRPr="001D4128">
        <w:rPr>
          <w:rFonts w:ascii="Times New Roman" w:hAnsi="Times New Roman" w:cs="Times New Roman"/>
          <w:color w:val="000000"/>
          <w:sz w:val="24"/>
          <w:szCs w:val="24"/>
          <w:lang w:val="en-US"/>
        </w:rPr>
        <w:t xml:space="preserve">(i) recent trends in the inequality of income, wealth, </w:t>
      </w:r>
      <w:r>
        <w:rPr>
          <w:rFonts w:ascii="Times New Roman" w:hAnsi="Times New Roman" w:cs="Times New Roman"/>
          <w:color w:val="000000"/>
          <w:sz w:val="24"/>
          <w:szCs w:val="24"/>
          <w:lang w:val="en-US"/>
        </w:rPr>
        <w:t xml:space="preserve">and opportunity in advanced and </w:t>
      </w:r>
      <w:r w:rsidRPr="001D4128">
        <w:rPr>
          <w:rFonts w:ascii="Times New Roman" w:hAnsi="Times New Roman" w:cs="Times New Roman"/>
          <w:color w:val="000000"/>
          <w:sz w:val="24"/>
          <w:szCs w:val="24"/>
          <w:lang w:val="en-US"/>
        </w:rPr>
        <w:t>developing economies; (ii) country experience with d</w:t>
      </w:r>
      <w:r>
        <w:rPr>
          <w:rFonts w:ascii="Times New Roman" w:hAnsi="Times New Roman" w:cs="Times New Roman"/>
          <w:color w:val="000000"/>
          <w:sz w:val="24"/>
          <w:szCs w:val="24"/>
          <w:lang w:val="en-US"/>
        </w:rPr>
        <w:t xml:space="preserve">ifferent fiscal instruments for </w:t>
      </w:r>
      <w:r w:rsidRPr="001D4128">
        <w:rPr>
          <w:rFonts w:ascii="Times New Roman" w:hAnsi="Times New Roman" w:cs="Times New Roman"/>
          <w:color w:val="000000"/>
          <w:sz w:val="24"/>
          <w:szCs w:val="24"/>
          <w:lang w:val="en-US"/>
        </w:rPr>
        <w:t>redistribution; (iii) options for the reform of expenditure and tax policies to help ach</w:t>
      </w:r>
      <w:r>
        <w:rPr>
          <w:rFonts w:ascii="Times New Roman" w:hAnsi="Times New Roman" w:cs="Times New Roman"/>
          <w:color w:val="000000"/>
          <w:sz w:val="24"/>
          <w:szCs w:val="24"/>
          <w:lang w:val="en-US"/>
        </w:rPr>
        <w:t xml:space="preserve">ieve </w:t>
      </w:r>
      <w:r w:rsidRPr="001D4128">
        <w:rPr>
          <w:rFonts w:ascii="Times New Roman" w:hAnsi="Times New Roman" w:cs="Times New Roman"/>
          <w:color w:val="000000"/>
          <w:sz w:val="24"/>
          <w:szCs w:val="24"/>
          <w:lang w:val="en-US"/>
        </w:rPr>
        <w:t>distributive objectives in an efficient manner that is consist</w:t>
      </w:r>
      <w:r>
        <w:rPr>
          <w:rFonts w:ascii="Times New Roman" w:hAnsi="Times New Roman" w:cs="Times New Roman"/>
          <w:color w:val="000000"/>
          <w:sz w:val="24"/>
          <w:szCs w:val="24"/>
          <w:lang w:val="en-US"/>
        </w:rPr>
        <w:t xml:space="preserve">ent with fiscal sustainability; </w:t>
      </w:r>
      <w:r w:rsidRPr="001D4128">
        <w:rPr>
          <w:rFonts w:ascii="Times New Roman" w:hAnsi="Times New Roman" w:cs="Times New Roman"/>
          <w:color w:val="000000"/>
          <w:sz w:val="24"/>
          <w:szCs w:val="24"/>
          <w:lang w:val="en-US"/>
        </w:rPr>
        <w:t xml:space="preserve">and (iv) recent evidence on how fiscal policy measures </w:t>
      </w:r>
      <w:r>
        <w:rPr>
          <w:rFonts w:ascii="Times New Roman" w:hAnsi="Times New Roman" w:cs="Times New Roman"/>
          <w:color w:val="000000"/>
          <w:sz w:val="24"/>
          <w:szCs w:val="24"/>
          <w:lang w:val="en-US"/>
        </w:rPr>
        <w:t xml:space="preserve">can be designed to mitigate the </w:t>
      </w:r>
      <w:r w:rsidRPr="001D4128">
        <w:rPr>
          <w:rFonts w:ascii="Times New Roman" w:hAnsi="Times New Roman" w:cs="Times New Roman"/>
          <w:color w:val="000000"/>
          <w:sz w:val="24"/>
          <w:szCs w:val="24"/>
          <w:lang w:val="en-US"/>
        </w:rPr>
        <w:t>impact of fiscal consolidation on inequality. This paper does not advo</w:t>
      </w:r>
      <w:r>
        <w:rPr>
          <w:rFonts w:ascii="Times New Roman" w:hAnsi="Times New Roman" w:cs="Times New Roman"/>
          <w:color w:val="000000"/>
          <w:sz w:val="24"/>
          <w:szCs w:val="24"/>
          <w:lang w:val="en-US"/>
        </w:rPr>
        <w:t xml:space="preserve">cate any particular </w:t>
      </w:r>
      <w:r w:rsidRPr="001D4128">
        <w:rPr>
          <w:rFonts w:ascii="Times New Roman" w:hAnsi="Times New Roman" w:cs="Times New Roman"/>
          <w:color w:val="000000"/>
          <w:sz w:val="24"/>
          <w:szCs w:val="24"/>
          <w:lang w:val="en-US"/>
        </w:rPr>
        <w:t>redistributive goal or policy instrument for fiscal redistribution.</w:t>
      </w:r>
    </w:p>
    <w:p w:rsidR="001D4128" w:rsidRPr="001D4128" w:rsidRDefault="001D4128"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1D4128" w:rsidRDefault="001D4128"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hAnsi="Times New Roman" w:cs="Times New Roman"/>
          <w:b/>
          <w:bCs/>
          <w:color w:val="000000"/>
          <w:sz w:val="24"/>
          <w:szCs w:val="24"/>
          <w:lang w:val="en-US"/>
        </w:rPr>
        <w:t>Both tax and expenditure policies need to b</w:t>
      </w:r>
      <w:r w:rsidR="00ED0573">
        <w:rPr>
          <w:rFonts w:ascii="Times New Roman" w:hAnsi="Times New Roman" w:cs="Times New Roman"/>
          <w:b/>
          <w:bCs/>
          <w:color w:val="000000"/>
          <w:sz w:val="24"/>
          <w:szCs w:val="24"/>
          <w:lang w:val="en-US"/>
        </w:rPr>
        <w:t xml:space="preserve">e carefully designed to balance </w:t>
      </w:r>
      <w:r w:rsidRPr="001D4128">
        <w:rPr>
          <w:rFonts w:ascii="Times New Roman" w:hAnsi="Times New Roman" w:cs="Times New Roman"/>
          <w:b/>
          <w:bCs/>
          <w:color w:val="000000"/>
          <w:sz w:val="24"/>
          <w:szCs w:val="24"/>
          <w:lang w:val="en-US"/>
        </w:rPr>
        <w:t xml:space="preserve">distributional and efficiency objectives, including during fiscal consolidation. </w:t>
      </w:r>
      <w:r w:rsidRPr="001D4128">
        <w:rPr>
          <w:rFonts w:ascii="Times New Roman" w:hAnsi="Times New Roman" w:cs="Times New Roman"/>
          <w:color w:val="000000"/>
          <w:sz w:val="24"/>
          <w:szCs w:val="24"/>
          <w:lang w:val="en-US"/>
        </w:rPr>
        <w:t>The</w:t>
      </w:r>
      <w:r w:rsidR="00ED0573">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appropriate mix of instruments will depend on administrative capacity, as well as on</w:t>
      </w:r>
      <w:r w:rsidR="00ED0573">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society’s preferences for redistribution, the role envisaged for the state, and political</w:t>
      </w:r>
      <w:r w:rsidR="00ED0573">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economy considerations. Options for redistributive policies that help minimize</w:t>
      </w:r>
      <w:r w:rsidR="00ED0573">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efficiency costs, in terms of their effects on incentives to work and save, are the</w:t>
      </w:r>
      <w:r w:rsidR="00ED0573">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following:</w:t>
      </w:r>
    </w:p>
    <w:p w:rsidR="00ED0573" w:rsidRPr="00ED0573" w:rsidRDefault="00ED0573"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1D4128" w:rsidRPr="001D4128" w:rsidRDefault="001D4128"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eastAsia="SymbolMT" w:hAnsi="Times New Roman" w:cs="Times New Roman"/>
          <w:color w:val="4B83AE"/>
          <w:sz w:val="24"/>
          <w:szCs w:val="24"/>
        </w:rPr>
        <w:t></w:t>
      </w:r>
      <w:r w:rsidRPr="001D4128">
        <w:rPr>
          <w:rFonts w:ascii="Times New Roman" w:eastAsia="SymbolMT" w:hAnsi="Times New Roman" w:cs="Times New Roman"/>
          <w:color w:val="4B83AE"/>
          <w:sz w:val="24"/>
          <w:szCs w:val="24"/>
          <w:lang w:val="en-US"/>
        </w:rPr>
        <w:t xml:space="preserve"> </w:t>
      </w:r>
      <w:r w:rsidRPr="001D4128">
        <w:rPr>
          <w:rFonts w:ascii="Times New Roman" w:hAnsi="Times New Roman" w:cs="Times New Roman"/>
          <w:color w:val="000000"/>
          <w:sz w:val="24"/>
          <w:szCs w:val="24"/>
          <w:lang w:val="en-US"/>
        </w:rPr>
        <w:t>In advanced economies: (i) using means-testing</w:t>
      </w:r>
      <w:r w:rsidR="00ED0573">
        <w:rPr>
          <w:rFonts w:ascii="Times New Roman" w:hAnsi="Times New Roman" w:cs="Times New Roman"/>
          <w:color w:val="000000"/>
          <w:sz w:val="24"/>
          <w:szCs w:val="24"/>
          <w:lang w:val="en-US"/>
        </w:rPr>
        <w:t xml:space="preserve">, with a gradual phasing out of </w:t>
      </w:r>
      <w:r w:rsidRPr="001D4128">
        <w:rPr>
          <w:rFonts w:ascii="Times New Roman" w:hAnsi="Times New Roman" w:cs="Times New Roman"/>
          <w:color w:val="000000"/>
          <w:sz w:val="24"/>
          <w:szCs w:val="24"/>
          <w:lang w:val="en-US"/>
        </w:rPr>
        <w:t>benefits as incomes rise to avoid adverse effects on employment; (ii) raising retir</w:t>
      </w:r>
      <w:r w:rsidR="00ED0573">
        <w:rPr>
          <w:rFonts w:ascii="Times New Roman" w:hAnsi="Times New Roman" w:cs="Times New Roman"/>
          <w:color w:val="000000"/>
          <w:sz w:val="24"/>
          <w:szCs w:val="24"/>
          <w:lang w:val="en-US"/>
        </w:rPr>
        <w:t xml:space="preserve">ement </w:t>
      </w:r>
      <w:r w:rsidRPr="001D4128">
        <w:rPr>
          <w:rFonts w:ascii="Times New Roman" w:hAnsi="Times New Roman" w:cs="Times New Roman"/>
          <w:color w:val="000000"/>
          <w:sz w:val="24"/>
          <w:szCs w:val="24"/>
          <w:lang w:val="en-US"/>
        </w:rPr>
        <w:t>ages in pension systems, with adequate provisions for</w:t>
      </w:r>
      <w:r w:rsidR="00ED0573">
        <w:rPr>
          <w:rFonts w:ascii="Times New Roman" w:hAnsi="Times New Roman" w:cs="Times New Roman"/>
          <w:color w:val="000000"/>
          <w:sz w:val="24"/>
          <w:szCs w:val="24"/>
          <w:lang w:val="en-US"/>
        </w:rPr>
        <w:t xml:space="preserve"> the poor whose life expectancy </w:t>
      </w:r>
      <w:r w:rsidRPr="001D4128">
        <w:rPr>
          <w:rFonts w:ascii="Times New Roman" w:hAnsi="Times New Roman" w:cs="Times New Roman"/>
          <w:color w:val="000000"/>
          <w:sz w:val="24"/>
          <w:szCs w:val="24"/>
          <w:lang w:val="en-US"/>
        </w:rPr>
        <w:t>could be shorter; (iii) improving the access of lower-in</w:t>
      </w:r>
      <w:r w:rsidR="00ED0573">
        <w:rPr>
          <w:rFonts w:ascii="Times New Roman" w:hAnsi="Times New Roman" w:cs="Times New Roman"/>
          <w:color w:val="000000"/>
          <w:sz w:val="24"/>
          <w:szCs w:val="24"/>
          <w:lang w:val="en-US"/>
        </w:rPr>
        <w:t xml:space="preserve">come groups to higher education </w:t>
      </w:r>
      <w:r w:rsidRPr="001D4128">
        <w:rPr>
          <w:rFonts w:ascii="Times New Roman" w:hAnsi="Times New Roman" w:cs="Times New Roman"/>
          <w:color w:val="000000"/>
          <w:sz w:val="24"/>
          <w:szCs w:val="24"/>
          <w:lang w:val="en-US"/>
        </w:rPr>
        <w:t>and maintaining access to health services; (iv) implementing progressive pers</w:t>
      </w:r>
      <w:r w:rsidR="00ED0573">
        <w:rPr>
          <w:rFonts w:ascii="Times New Roman" w:hAnsi="Times New Roman" w:cs="Times New Roman"/>
          <w:color w:val="000000"/>
          <w:sz w:val="24"/>
          <w:szCs w:val="24"/>
          <w:lang w:val="en-US"/>
        </w:rPr>
        <w:t xml:space="preserve">onal </w:t>
      </w:r>
      <w:r w:rsidRPr="001D4128">
        <w:rPr>
          <w:rFonts w:ascii="Times New Roman" w:hAnsi="Times New Roman" w:cs="Times New Roman"/>
          <w:color w:val="000000"/>
          <w:sz w:val="24"/>
          <w:szCs w:val="24"/>
          <w:lang w:val="en-US"/>
        </w:rPr>
        <w:t>income tax (PIT) rate structures; and (v) reducing regressive tax exemptions.</w:t>
      </w:r>
    </w:p>
    <w:p w:rsidR="00ED0573" w:rsidRPr="000C06E3" w:rsidRDefault="00ED0573" w:rsidP="000D5CF1">
      <w:pPr>
        <w:autoSpaceDE w:val="0"/>
        <w:autoSpaceDN w:val="0"/>
        <w:adjustRightInd w:val="0"/>
        <w:spacing w:after="0" w:line="240" w:lineRule="auto"/>
        <w:jc w:val="both"/>
        <w:rPr>
          <w:rFonts w:ascii="Times New Roman" w:eastAsia="SymbolMT" w:hAnsi="Times New Roman" w:cs="Times New Roman"/>
          <w:color w:val="4B83AE"/>
          <w:sz w:val="24"/>
          <w:szCs w:val="24"/>
          <w:lang w:val="en-US"/>
        </w:rPr>
      </w:pPr>
    </w:p>
    <w:p w:rsidR="001D4128" w:rsidRPr="001D4128" w:rsidRDefault="001D4128"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eastAsia="SymbolMT" w:hAnsi="Times New Roman" w:cs="Times New Roman"/>
          <w:color w:val="4B83AE"/>
          <w:sz w:val="24"/>
          <w:szCs w:val="24"/>
        </w:rPr>
        <w:t></w:t>
      </w:r>
      <w:r w:rsidRPr="001D4128">
        <w:rPr>
          <w:rFonts w:ascii="Times New Roman" w:eastAsia="SymbolMT" w:hAnsi="Times New Roman" w:cs="Times New Roman"/>
          <w:color w:val="4B83AE"/>
          <w:sz w:val="24"/>
          <w:szCs w:val="24"/>
          <w:lang w:val="en-US"/>
        </w:rPr>
        <w:t xml:space="preserve"> </w:t>
      </w:r>
      <w:r w:rsidRPr="001D4128">
        <w:rPr>
          <w:rFonts w:ascii="Times New Roman" w:hAnsi="Times New Roman" w:cs="Times New Roman"/>
          <w:color w:val="000000"/>
          <w:sz w:val="24"/>
          <w:szCs w:val="24"/>
          <w:lang w:val="en-US"/>
        </w:rPr>
        <w:t>In developing economies: (i) consolidating</w:t>
      </w:r>
      <w:r w:rsidR="00ED0573">
        <w:rPr>
          <w:rFonts w:ascii="Times New Roman" w:hAnsi="Times New Roman" w:cs="Times New Roman"/>
          <w:color w:val="000000"/>
          <w:sz w:val="24"/>
          <w:szCs w:val="24"/>
          <w:lang w:val="en-US"/>
        </w:rPr>
        <w:t xml:space="preserve"> social assistance programs and </w:t>
      </w:r>
      <w:r w:rsidRPr="001D4128">
        <w:rPr>
          <w:rFonts w:ascii="Times New Roman" w:hAnsi="Times New Roman" w:cs="Times New Roman"/>
          <w:color w:val="000000"/>
          <w:sz w:val="24"/>
          <w:szCs w:val="24"/>
          <w:lang w:val="en-US"/>
        </w:rPr>
        <w:t>improving targeting; (ii) introducing and expanding con</w:t>
      </w:r>
      <w:r w:rsidR="00ED0573">
        <w:rPr>
          <w:rFonts w:ascii="Times New Roman" w:hAnsi="Times New Roman" w:cs="Times New Roman"/>
          <w:color w:val="000000"/>
          <w:sz w:val="24"/>
          <w:szCs w:val="24"/>
          <w:lang w:val="en-US"/>
        </w:rPr>
        <w:t xml:space="preserve">ditional cash transfer programs </w:t>
      </w:r>
      <w:r w:rsidRPr="001D4128">
        <w:rPr>
          <w:rFonts w:ascii="Times New Roman" w:hAnsi="Times New Roman" w:cs="Times New Roman"/>
          <w:color w:val="000000"/>
          <w:sz w:val="24"/>
          <w:szCs w:val="24"/>
          <w:lang w:val="en-US"/>
        </w:rPr>
        <w:t>as administrative capacity improves; (iii) expandi</w:t>
      </w:r>
      <w:r w:rsidR="00ED0573">
        <w:rPr>
          <w:rFonts w:ascii="Times New Roman" w:hAnsi="Times New Roman" w:cs="Times New Roman"/>
          <w:color w:val="000000"/>
          <w:sz w:val="24"/>
          <w:szCs w:val="24"/>
          <w:lang w:val="en-US"/>
        </w:rPr>
        <w:t xml:space="preserve">ng noncontributory means-tested </w:t>
      </w:r>
      <w:r w:rsidRPr="001D4128">
        <w:rPr>
          <w:rFonts w:ascii="Times New Roman" w:hAnsi="Times New Roman" w:cs="Times New Roman"/>
          <w:color w:val="000000"/>
          <w:sz w:val="24"/>
          <w:szCs w:val="24"/>
          <w:lang w:val="en-US"/>
        </w:rPr>
        <w:t>social pensions; (iv) improving access of low-income f</w:t>
      </w:r>
      <w:r w:rsidR="00ED0573">
        <w:rPr>
          <w:rFonts w:ascii="Times New Roman" w:hAnsi="Times New Roman" w:cs="Times New Roman"/>
          <w:color w:val="000000"/>
          <w:sz w:val="24"/>
          <w:szCs w:val="24"/>
          <w:lang w:val="en-US"/>
        </w:rPr>
        <w:t xml:space="preserve">amilies to education and health </w:t>
      </w:r>
      <w:r w:rsidRPr="001D4128">
        <w:rPr>
          <w:rFonts w:ascii="Times New Roman" w:hAnsi="Times New Roman" w:cs="Times New Roman"/>
          <w:color w:val="000000"/>
          <w:sz w:val="24"/>
          <w:szCs w:val="24"/>
          <w:lang w:val="en-US"/>
        </w:rPr>
        <w:t>services; and (v)</w:t>
      </w:r>
      <w:r w:rsidR="00ED0573">
        <w:rPr>
          <w:rFonts w:ascii="Times New Roman" w:hAnsi="Times New Roman" w:cs="Times New Roman"/>
          <w:color w:val="000000"/>
          <w:sz w:val="24"/>
          <w:szCs w:val="24"/>
          <w:lang w:val="en-US"/>
        </w:rPr>
        <w:t xml:space="preserve"> expanding coverage of the PIT. </w:t>
      </w:r>
      <w:r w:rsidRPr="001D4128">
        <w:rPr>
          <w:rFonts w:ascii="Times New Roman" w:hAnsi="Times New Roman" w:cs="Times New Roman"/>
          <w:color w:val="000000"/>
          <w:sz w:val="24"/>
          <w:szCs w:val="24"/>
          <w:lang w:val="en-US"/>
        </w:rPr>
        <w:t>Innovative approaches, such as the greater use of tax</w:t>
      </w:r>
      <w:r w:rsidR="00ED0573">
        <w:rPr>
          <w:rFonts w:ascii="Times New Roman" w:hAnsi="Times New Roman" w:cs="Times New Roman"/>
          <w:color w:val="000000"/>
          <w:sz w:val="24"/>
          <w:szCs w:val="24"/>
          <w:lang w:val="en-US"/>
        </w:rPr>
        <w:t xml:space="preserve">es on property and energy (such </w:t>
      </w:r>
      <w:r w:rsidRPr="001D4128">
        <w:rPr>
          <w:rFonts w:ascii="Times New Roman" w:hAnsi="Times New Roman" w:cs="Times New Roman"/>
          <w:color w:val="000000"/>
          <w:sz w:val="24"/>
          <w:szCs w:val="24"/>
          <w:lang w:val="en-US"/>
        </w:rPr>
        <w:t>as carbon taxes) could also be considered in both advanced and developing economies.</w:t>
      </w:r>
    </w:p>
    <w:p w:rsidR="001D4128" w:rsidRPr="000C06E3" w:rsidRDefault="001D4128"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ED0573" w:rsidRDefault="00ED0573"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ED0573">
        <w:rPr>
          <w:rFonts w:ascii="Times New Roman" w:hAnsi="Times New Roman" w:cs="Times New Roman"/>
          <w:b/>
          <w:bCs/>
          <w:sz w:val="24"/>
          <w:szCs w:val="24"/>
          <w:lang w:val="en-US"/>
        </w:rPr>
        <w:t>I</w:t>
      </w:r>
      <w:r w:rsidR="00F914A2">
        <w:rPr>
          <w:rFonts w:ascii="Times New Roman" w:hAnsi="Times New Roman" w:cs="Times New Roman"/>
          <w:b/>
          <w:bCs/>
          <w:sz w:val="24"/>
          <w:szCs w:val="24"/>
          <w:lang w:val="en-US"/>
        </w:rPr>
        <w:t>ntro</w:t>
      </w:r>
      <w:r w:rsidR="00763743">
        <w:rPr>
          <w:rFonts w:ascii="Times New Roman" w:hAnsi="Times New Roman" w:cs="Times New Roman"/>
          <w:b/>
          <w:bCs/>
          <w:sz w:val="24"/>
          <w:szCs w:val="24"/>
          <w:lang w:val="en-US"/>
        </w:rPr>
        <w:t>duction</w:t>
      </w:r>
    </w:p>
    <w:p w:rsidR="00763743" w:rsidRPr="00ED0573" w:rsidRDefault="00763743" w:rsidP="000D5CF1">
      <w:pPr>
        <w:autoSpaceDE w:val="0"/>
        <w:autoSpaceDN w:val="0"/>
        <w:adjustRightInd w:val="0"/>
        <w:spacing w:after="0" w:line="240" w:lineRule="auto"/>
        <w:jc w:val="both"/>
        <w:rPr>
          <w:rFonts w:ascii="Times New Roman" w:hAnsi="Times New Roman" w:cs="Times New Roman"/>
          <w:b/>
          <w:bCs/>
          <w:sz w:val="24"/>
          <w:szCs w:val="24"/>
          <w:lang w:val="en-US"/>
        </w:rPr>
      </w:pPr>
    </w:p>
    <w:p w:rsidR="00ED0573" w:rsidRDefault="00ED0573" w:rsidP="000D5CF1">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1. Income inequality has increased in both advanced and</w:t>
      </w:r>
      <w:r>
        <w:rPr>
          <w:rFonts w:ascii="Times New Roman" w:hAnsi="Times New Roman" w:cs="Times New Roman"/>
          <w:b/>
          <w:bCs/>
          <w:sz w:val="24"/>
          <w:szCs w:val="24"/>
          <w:lang w:val="en-US"/>
        </w:rPr>
        <w:t xml:space="preserve"> developing economies in recent </w:t>
      </w:r>
      <w:r w:rsidRPr="00ED0573">
        <w:rPr>
          <w:rFonts w:ascii="Times New Roman" w:hAnsi="Times New Roman" w:cs="Times New Roman"/>
          <w:b/>
          <w:bCs/>
          <w:sz w:val="24"/>
          <w:szCs w:val="24"/>
          <w:lang w:val="en-US"/>
        </w:rPr>
        <w:t>decades.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Increasing inequality has been attributed to a range of factors, including the globalization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and liberalization of factor and product markets; skill-biased technological change; increases in labor</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force participation by low-skilled workers; declining top marginal income tax rates; increasing</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bargaining power of high earners; and the growing share of high-income couples and single-parent</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 xml:space="preserve">households (OECD, </w:t>
      </w:r>
      <w:r w:rsidRPr="00ED0573">
        <w:rPr>
          <w:rFonts w:ascii="Times New Roman" w:hAnsi="Times New Roman" w:cs="Times New Roman"/>
          <w:sz w:val="24"/>
          <w:szCs w:val="24"/>
          <w:lang w:val="en-US"/>
        </w:rPr>
        <w:lastRenderedPageBreak/>
        <w:t>2008; Alvaredo and others, 2013; Hoeller, Joumard, and Koske, 2014). Many of</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these developments have had beneficial effects on growth and poverty reduction both nationally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and globally (Chen and Ravallion, 2010; Milanovic, 2012).</w:t>
      </w:r>
    </w:p>
    <w:p w:rsidR="00ED0573" w:rsidRPr="00ED0573" w:rsidRDefault="00ED0573" w:rsidP="000D5CF1">
      <w:pPr>
        <w:autoSpaceDE w:val="0"/>
        <w:autoSpaceDN w:val="0"/>
        <w:adjustRightInd w:val="0"/>
        <w:spacing w:after="0" w:line="240" w:lineRule="auto"/>
        <w:jc w:val="both"/>
        <w:rPr>
          <w:rFonts w:ascii="Times New Roman" w:hAnsi="Times New Roman" w:cs="Times New Roman"/>
          <w:b/>
          <w:bCs/>
          <w:sz w:val="24"/>
          <w:szCs w:val="24"/>
          <w:lang w:val="en-US"/>
        </w:rPr>
      </w:pPr>
    </w:p>
    <w:p w:rsidR="00ED0573" w:rsidRDefault="00ED0573" w:rsidP="000D5CF1">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2. There is growing evidence that high income i</w:t>
      </w:r>
      <w:r>
        <w:rPr>
          <w:rFonts w:ascii="Times New Roman" w:hAnsi="Times New Roman" w:cs="Times New Roman"/>
          <w:b/>
          <w:bCs/>
          <w:sz w:val="24"/>
          <w:szCs w:val="24"/>
          <w:lang w:val="en-US"/>
        </w:rPr>
        <w:t xml:space="preserve">nequality can be detrimental to </w:t>
      </w:r>
      <w:r w:rsidRPr="00ED0573">
        <w:rPr>
          <w:rFonts w:ascii="Times New Roman" w:hAnsi="Times New Roman" w:cs="Times New Roman"/>
          <w:b/>
          <w:bCs/>
          <w:sz w:val="24"/>
          <w:szCs w:val="24"/>
          <w:lang w:val="en-US"/>
        </w:rPr>
        <w:t xml:space="preserve">achieving macroeconomic stability and growth. </w:t>
      </w:r>
      <w:r w:rsidRPr="00ED0573">
        <w:rPr>
          <w:rFonts w:ascii="Times New Roman" w:hAnsi="Times New Roman" w:cs="Times New Roman"/>
          <w:sz w:val="24"/>
          <w:szCs w:val="24"/>
          <w:lang w:val="en-US"/>
        </w:rPr>
        <w:t>Recent empirical work finds that high levels of</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inequality are harmful for the pace and sustainability of growth (Ostry, Berg, and Tsangarides,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forthcoming). Others have argued that rising inequality may have been an important contributing</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factor to the global financial crisis. Moreover, evidence from public surveys in various countries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indicates that widening income inequality has been accompanied by growing public demand for</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income redistribution, especially in countries most strongly affected by the crisis. This comes at a</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time when high public debt ratios in the advanced economies, and emerging vulnerabilities in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developing economies, have made fiscal restraint an important priority, and point to the importance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of sensitivity to distributional concerns in designing consolidation packages. In this light, income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inequality can be of macroeconomic concern for country authorities, and the Fund should</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accordingly seek to understand the macroeconomic effects of inequality. In addition, in its policy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advice, the Fund should be mindful of how macroeconomic policies (including fiscal policies) affect</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income distribution and their consistency with the distributional goals of country authorities.</w:t>
      </w:r>
    </w:p>
    <w:p w:rsidR="00ED0573" w:rsidRPr="00ED0573" w:rsidRDefault="00ED0573" w:rsidP="000D5CF1">
      <w:pPr>
        <w:autoSpaceDE w:val="0"/>
        <w:autoSpaceDN w:val="0"/>
        <w:adjustRightInd w:val="0"/>
        <w:spacing w:after="0" w:line="240" w:lineRule="auto"/>
        <w:jc w:val="both"/>
        <w:rPr>
          <w:rFonts w:ascii="Times New Roman" w:hAnsi="Times New Roman" w:cs="Times New Roman"/>
          <w:b/>
          <w:bCs/>
          <w:sz w:val="24"/>
          <w:szCs w:val="24"/>
          <w:lang w:val="en-US"/>
        </w:rPr>
      </w:pPr>
    </w:p>
    <w:p w:rsidR="00ED0573" w:rsidRDefault="00ED0573" w:rsidP="000D5CF1">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3. Fiscal policy is the primary tool for governments to affect income distribution.</w:t>
      </w:r>
      <w:r w:rsidRPr="00ED0573">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Fiscal </w:t>
      </w:r>
      <w:r w:rsidRPr="00ED0573">
        <w:rPr>
          <w:rFonts w:ascii="Times New Roman" w:hAnsi="Times New Roman" w:cs="Times New Roman"/>
          <w:sz w:val="24"/>
          <w:szCs w:val="24"/>
          <w:lang w:val="en-US"/>
        </w:rPr>
        <w:t>p</w:t>
      </w:r>
      <w:r w:rsidR="00DC732E">
        <w:rPr>
          <w:rFonts w:ascii="Times New Roman" w:hAnsi="Times New Roman" w:cs="Times New Roman"/>
          <w:sz w:val="24"/>
          <w:szCs w:val="24"/>
          <w:lang w:val="en-US"/>
        </w:rPr>
        <w:t>olicy has three main objectives -</w:t>
      </w:r>
      <w:r w:rsidRPr="00ED0573">
        <w:rPr>
          <w:rFonts w:ascii="Times New Roman" w:hAnsi="Times New Roman" w:cs="Times New Roman"/>
          <w:sz w:val="24"/>
          <w:szCs w:val="24"/>
          <w:lang w:val="en-US"/>
        </w:rPr>
        <w:t>to support macroeconomic stab</w:t>
      </w:r>
      <w:r>
        <w:rPr>
          <w:rFonts w:ascii="Times New Roman" w:hAnsi="Times New Roman" w:cs="Times New Roman"/>
          <w:sz w:val="24"/>
          <w:szCs w:val="24"/>
          <w:lang w:val="en-US"/>
        </w:rPr>
        <w:t xml:space="preserve">ility, provide public goods and </w:t>
      </w:r>
      <w:r w:rsidRPr="00ED0573">
        <w:rPr>
          <w:rFonts w:ascii="Times New Roman" w:hAnsi="Times New Roman" w:cs="Times New Roman"/>
          <w:sz w:val="24"/>
          <w:szCs w:val="24"/>
          <w:lang w:val="en-US"/>
        </w:rPr>
        <w:t xml:space="preserve">correct market failures, and redistribute income. Both tax and </w:t>
      </w:r>
      <w:r>
        <w:rPr>
          <w:rFonts w:ascii="Times New Roman" w:hAnsi="Times New Roman" w:cs="Times New Roman"/>
          <w:sz w:val="24"/>
          <w:szCs w:val="24"/>
          <w:lang w:val="en-US"/>
        </w:rPr>
        <w:t xml:space="preserve">spending policies can alter the </w:t>
      </w:r>
      <w:r w:rsidRPr="00ED0573">
        <w:rPr>
          <w:rFonts w:ascii="Times New Roman" w:hAnsi="Times New Roman" w:cs="Times New Roman"/>
          <w:sz w:val="24"/>
          <w:szCs w:val="24"/>
          <w:lang w:val="en-US"/>
        </w:rPr>
        <w:t>distribution of income, both over the short and medium term. For exa</w:t>
      </w:r>
      <w:r>
        <w:rPr>
          <w:rFonts w:ascii="Times New Roman" w:hAnsi="Times New Roman" w:cs="Times New Roman"/>
          <w:sz w:val="24"/>
          <w:szCs w:val="24"/>
          <w:lang w:val="en-US"/>
        </w:rPr>
        <w:t xml:space="preserve">mple, in-kind benefits, such as </w:t>
      </w:r>
      <w:r w:rsidRPr="00ED0573">
        <w:rPr>
          <w:rFonts w:ascii="Times New Roman" w:hAnsi="Times New Roman" w:cs="Times New Roman"/>
          <w:sz w:val="24"/>
          <w:szCs w:val="24"/>
          <w:lang w:val="en-US"/>
        </w:rPr>
        <w:t xml:space="preserve">education spending, can affect the inequality of market incomes </w:t>
      </w:r>
      <w:r>
        <w:rPr>
          <w:rFonts w:ascii="Times New Roman" w:hAnsi="Times New Roman" w:cs="Times New Roman"/>
          <w:sz w:val="24"/>
          <w:szCs w:val="24"/>
          <w:lang w:val="en-US"/>
        </w:rPr>
        <w:t xml:space="preserve">(i.e., incomes before taxes and </w:t>
      </w:r>
      <w:r w:rsidRPr="00ED0573">
        <w:rPr>
          <w:rFonts w:ascii="Times New Roman" w:hAnsi="Times New Roman" w:cs="Times New Roman"/>
          <w:sz w:val="24"/>
          <w:szCs w:val="24"/>
          <w:lang w:val="en-US"/>
        </w:rPr>
        <w:t>transfers) through their impact on future earnings. Other fiscal in</w:t>
      </w:r>
      <w:r>
        <w:rPr>
          <w:rFonts w:ascii="Times New Roman" w:hAnsi="Times New Roman" w:cs="Times New Roman"/>
          <w:sz w:val="24"/>
          <w:szCs w:val="24"/>
          <w:lang w:val="en-US"/>
        </w:rPr>
        <w:t xml:space="preserve">struments, such as income taxes </w:t>
      </w:r>
      <w:r w:rsidRPr="00ED0573">
        <w:rPr>
          <w:rFonts w:ascii="Times New Roman" w:hAnsi="Times New Roman" w:cs="Times New Roman"/>
          <w:sz w:val="24"/>
          <w:szCs w:val="24"/>
          <w:lang w:val="en-US"/>
        </w:rPr>
        <w:t>and cash transfers, can reduce the inequality of disposable incomes (i.e., incomes after direct taxes and transfers), including indirectly via their impact on market incomes due to work and savings</w:t>
      </w:r>
      <w:r>
        <w:rPr>
          <w:rFonts w:ascii="Times New Roman" w:hAnsi="Times New Roman" w:cs="Times New Roman"/>
          <w:sz w:val="24"/>
          <w:szCs w:val="24"/>
          <w:lang w:val="en-US"/>
        </w:rPr>
        <w:t xml:space="preserve"> </w:t>
      </w:r>
      <w:r w:rsidRPr="00ED0573">
        <w:rPr>
          <w:rFonts w:ascii="Times New Roman" w:hAnsi="Times New Roman" w:cs="Times New Roman"/>
          <w:sz w:val="24"/>
          <w:szCs w:val="24"/>
          <w:lang w:val="en-US"/>
        </w:rPr>
        <w:t>responses.</w:t>
      </w:r>
    </w:p>
    <w:p w:rsidR="00ED0573" w:rsidRPr="00ED0573" w:rsidRDefault="00ED0573" w:rsidP="000D5CF1">
      <w:pPr>
        <w:autoSpaceDE w:val="0"/>
        <w:autoSpaceDN w:val="0"/>
        <w:adjustRightInd w:val="0"/>
        <w:spacing w:after="0" w:line="240" w:lineRule="auto"/>
        <w:jc w:val="both"/>
        <w:rPr>
          <w:rFonts w:ascii="Times New Roman" w:hAnsi="Times New Roman" w:cs="Times New Roman"/>
          <w:sz w:val="24"/>
          <w:szCs w:val="24"/>
          <w:lang w:val="en-US"/>
        </w:rPr>
      </w:pPr>
    </w:p>
    <w:p w:rsidR="00ED0573" w:rsidRPr="00ED0573" w:rsidRDefault="00ED0573"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ED0573">
        <w:rPr>
          <w:rFonts w:ascii="Times New Roman" w:hAnsi="Times New Roman" w:cs="Times New Roman"/>
          <w:b/>
          <w:bCs/>
          <w:sz w:val="24"/>
          <w:szCs w:val="24"/>
          <w:lang w:val="en-US"/>
        </w:rPr>
        <w:t xml:space="preserve">4. The Fund has long recognized the nexus between income </w:t>
      </w:r>
      <w:r>
        <w:rPr>
          <w:rFonts w:ascii="Times New Roman" w:hAnsi="Times New Roman" w:cs="Times New Roman"/>
          <w:b/>
          <w:bCs/>
          <w:sz w:val="24"/>
          <w:szCs w:val="24"/>
          <w:lang w:val="en-US"/>
        </w:rPr>
        <w:t xml:space="preserve">distribution and fiscal policy. </w:t>
      </w:r>
      <w:r w:rsidRPr="00ED0573">
        <w:rPr>
          <w:rFonts w:ascii="Times New Roman" w:hAnsi="Times New Roman" w:cs="Times New Roman"/>
          <w:sz w:val="24"/>
          <w:szCs w:val="24"/>
          <w:lang w:val="en-US"/>
        </w:rPr>
        <w:t>In the late 1980s there was growing recognition and discussion of the potential effects of</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macroeconomic and structural adjustment programs on poverty and inequality, including by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IMF’s Executive Board (IMF, 1995). These discussions highlighted the importance of social safety nets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to protect the poor and safeguard their access to essential public services, such as primary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education and healthcare. Guidance notes from management on how income distribution and social</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expenditures should be addressed by staff, in the context of the Fund’s mandate, were issued in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mid-1990s (IMF, 1996, 1997). The Fund also expanded its analytical work in this area, drawing on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contributions from leading academics (Tanzi and Chu, 1998; Tanzi, Chu, and Gupta, 1999).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growing attention of the Fund to the impact of fiscal policy on the poor was also reflected in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creation of the Poverty Reduction and Growth Facility (later PRGT) in the late 1990s, which</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emphasized the importance of pro-poor government budgets. More recently, the work on fiscal</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policy and equity was revived (Bastagli, Coady, and Gupta, 2012) and subsequently broadened to</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cover jobs and growth; a guidance note on the latter was issued to Fund staff (IMF, 2013a).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macroeconomic gains from greater gender equity, and fiscal policies to help achieve this, have also</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been addressed in recent work (Elborgh-Woytek and others, 2013).</w:t>
      </w:r>
    </w:p>
    <w:p w:rsidR="00ED0573" w:rsidRPr="00ED0573" w:rsidRDefault="00ED0573"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ED0573">
        <w:rPr>
          <w:rFonts w:ascii="Times New Roman" w:hAnsi="Times New Roman" w:cs="Times New Roman"/>
          <w:b/>
          <w:bCs/>
          <w:sz w:val="24"/>
          <w:szCs w:val="24"/>
          <w:lang w:val="en-US"/>
        </w:rPr>
        <w:lastRenderedPageBreak/>
        <w:t>5. Against the background of recent trends in income d</w:t>
      </w:r>
      <w:r>
        <w:rPr>
          <w:rFonts w:ascii="Times New Roman" w:hAnsi="Times New Roman" w:cs="Times New Roman"/>
          <w:b/>
          <w:bCs/>
          <w:sz w:val="24"/>
          <w:szCs w:val="24"/>
          <w:lang w:val="en-US"/>
        </w:rPr>
        <w:t xml:space="preserve">istribution and experience with </w:t>
      </w:r>
      <w:r w:rsidRPr="00ED0573">
        <w:rPr>
          <w:rFonts w:ascii="Times New Roman" w:hAnsi="Times New Roman" w:cs="Times New Roman"/>
          <w:b/>
          <w:bCs/>
          <w:sz w:val="24"/>
          <w:szCs w:val="24"/>
          <w:lang w:val="en-US"/>
        </w:rPr>
        <w:t>the use of redistributive fiscal instruments in both advanced</w:t>
      </w:r>
      <w:r>
        <w:rPr>
          <w:rFonts w:ascii="Times New Roman" w:hAnsi="Times New Roman" w:cs="Times New Roman"/>
          <w:b/>
          <w:bCs/>
          <w:sz w:val="24"/>
          <w:szCs w:val="24"/>
          <w:lang w:val="en-US"/>
        </w:rPr>
        <w:t xml:space="preserve"> and developing economies, this </w:t>
      </w:r>
      <w:r w:rsidRPr="00ED0573">
        <w:rPr>
          <w:rFonts w:ascii="Times New Roman" w:hAnsi="Times New Roman" w:cs="Times New Roman"/>
          <w:b/>
          <w:bCs/>
          <w:sz w:val="24"/>
          <w:szCs w:val="24"/>
          <w:lang w:val="en-US"/>
        </w:rPr>
        <w:t>paper explores how a society’s distributional objectives can be</w:t>
      </w:r>
      <w:r>
        <w:rPr>
          <w:rFonts w:ascii="Times New Roman" w:hAnsi="Times New Roman" w:cs="Times New Roman"/>
          <w:b/>
          <w:bCs/>
          <w:sz w:val="24"/>
          <w:szCs w:val="24"/>
          <w:lang w:val="en-US"/>
        </w:rPr>
        <w:t xml:space="preserve"> achieved in the most efficient </w:t>
      </w:r>
      <w:r w:rsidRPr="00ED0573">
        <w:rPr>
          <w:rFonts w:ascii="Times New Roman" w:hAnsi="Times New Roman" w:cs="Times New Roman"/>
          <w:b/>
          <w:bCs/>
          <w:sz w:val="24"/>
          <w:szCs w:val="24"/>
          <w:lang w:val="en-US"/>
        </w:rPr>
        <w:t xml:space="preserve">manner. </w:t>
      </w:r>
      <w:r w:rsidRPr="00ED0573">
        <w:rPr>
          <w:rFonts w:ascii="Times New Roman" w:hAnsi="Times New Roman" w:cs="Times New Roman"/>
          <w:sz w:val="24"/>
          <w:szCs w:val="24"/>
          <w:lang w:val="en-US"/>
        </w:rPr>
        <w:t>Redistributive fiscal policies can affect private decisions in various ways, including decisions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to seek employment, to increase labor effort, and to save and invest. These, in turn, can potentially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affect both the level and growth of economic activity, either positively and negatively. Given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Fund’s mandate to promote growth and stability, it is important that the potential tradeoffs or</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complementarities between fiscal redistribution and growth are well understood. In particular, there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is a need to identify fiscal instruments that achieve distributional objectives at a minimum cost to</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economic efficiency</w:t>
      </w:r>
      <w:r w:rsidRPr="00ED0573">
        <w:rPr>
          <w:rFonts w:ascii="Times New Roman" w:hAnsi="Times New Roman" w:cs="Times New Roman"/>
          <w:sz w:val="24"/>
          <w:szCs w:val="24"/>
          <w:lang w:val="en-US"/>
        </w:rPr>
        <w:t>. In doing so, the paper draws extensively on country experience, as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discussed in t</w:t>
      </w:r>
      <w:r w:rsidR="006C5584">
        <w:rPr>
          <w:rFonts w:ascii="Times New Roman" w:hAnsi="Times New Roman" w:cs="Times New Roman"/>
          <w:sz w:val="24"/>
          <w:szCs w:val="24"/>
          <w:lang w:val="en-US"/>
        </w:rPr>
        <w:t>he literature,</w:t>
      </w:r>
      <w:r w:rsidRPr="00ED0573">
        <w:rPr>
          <w:rFonts w:ascii="Times New Roman" w:hAnsi="Times New Roman" w:cs="Times New Roman"/>
          <w:sz w:val="24"/>
          <w:szCs w:val="24"/>
          <w:lang w:val="en-US"/>
        </w:rPr>
        <w:t xml:space="preserve"> as well as in IMF technical assistance reports. The paper also discusses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how fiscal policies can protect households from poverty.</w:t>
      </w:r>
    </w:p>
    <w:p w:rsidR="00ED0573" w:rsidRDefault="00ED0573" w:rsidP="000D5CF1">
      <w:pPr>
        <w:autoSpaceDE w:val="0"/>
        <w:autoSpaceDN w:val="0"/>
        <w:adjustRightInd w:val="0"/>
        <w:spacing w:after="0" w:line="240" w:lineRule="auto"/>
        <w:jc w:val="both"/>
        <w:rPr>
          <w:rFonts w:ascii="Times New Roman" w:hAnsi="Times New Roman" w:cs="Times New Roman"/>
          <w:sz w:val="24"/>
          <w:szCs w:val="24"/>
          <w:lang w:val="en-US"/>
        </w:rPr>
      </w:pPr>
    </w:p>
    <w:p w:rsidR="00ED0573" w:rsidRDefault="00ED0573" w:rsidP="000D5CF1">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6. This paper does not advocate any particular redistributive goal or policy instrument</w:t>
      </w:r>
      <w:r>
        <w:rPr>
          <w:rFonts w:ascii="Times New Roman" w:hAnsi="Times New Roman" w:cs="Times New Roman"/>
          <w:b/>
          <w:bCs/>
          <w:sz w:val="24"/>
          <w:szCs w:val="24"/>
          <w:lang w:val="en-US"/>
        </w:rPr>
        <w:t xml:space="preserve"> </w:t>
      </w:r>
      <w:r w:rsidRPr="00ED0573">
        <w:rPr>
          <w:rFonts w:ascii="Times New Roman" w:hAnsi="Times New Roman" w:cs="Times New Roman"/>
          <w:b/>
          <w:bCs/>
          <w:sz w:val="24"/>
          <w:szCs w:val="24"/>
          <w:lang w:val="en-US"/>
        </w:rPr>
        <w:t xml:space="preserve">for fiscal redistribution. </w:t>
      </w:r>
      <w:r w:rsidRPr="00ED0573">
        <w:rPr>
          <w:rFonts w:ascii="Times New Roman" w:hAnsi="Times New Roman" w:cs="Times New Roman"/>
          <w:sz w:val="24"/>
          <w:szCs w:val="24"/>
          <w:lang w:val="en-US"/>
        </w:rPr>
        <w:t>The motivation for the paper is to provide guidance to policymakers on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options to achieve their desired level of redistribution in the most efficient manner. The paper does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not provide guidance on the optimal degree of fiscal redistribution, which is country-specific and</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depends, among other factors, on preferences for the role of the state and the costs involved in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meeting goals for redistribution</w:t>
      </w:r>
      <w:r>
        <w:rPr>
          <w:rFonts w:ascii="Times New Roman" w:hAnsi="Times New Roman" w:cs="Times New Roman"/>
          <w:sz w:val="24"/>
          <w:szCs w:val="24"/>
          <w:lang w:val="en-US"/>
        </w:rPr>
        <w:t>…</w:t>
      </w:r>
    </w:p>
    <w:p w:rsidR="00ED0573" w:rsidRDefault="00ED0573" w:rsidP="000D5CF1">
      <w:pPr>
        <w:autoSpaceDE w:val="0"/>
        <w:autoSpaceDN w:val="0"/>
        <w:adjustRightInd w:val="0"/>
        <w:spacing w:after="0" w:line="240" w:lineRule="auto"/>
        <w:jc w:val="both"/>
        <w:rPr>
          <w:rFonts w:ascii="Times New Roman" w:hAnsi="Times New Roman" w:cs="Times New Roman"/>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sz w:val="24"/>
          <w:szCs w:val="24"/>
          <w:lang w:val="en-US"/>
        </w:rPr>
      </w:pPr>
      <w:r w:rsidRPr="001B3801">
        <w:rPr>
          <w:rFonts w:ascii="Times New Roman" w:hAnsi="Times New Roman" w:cs="Times New Roman"/>
          <w:b/>
          <w:bCs/>
          <w:sz w:val="24"/>
          <w:szCs w:val="24"/>
          <w:lang w:val="en-US"/>
        </w:rPr>
        <w:t xml:space="preserve">7. The structure of the paper is as follows. </w:t>
      </w:r>
      <w:r w:rsidRPr="001B3801">
        <w:rPr>
          <w:rFonts w:ascii="Times New Roman" w:hAnsi="Times New Roman" w:cs="Times New Roman"/>
          <w:sz w:val="24"/>
          <w:szCs w:val="24"/>
          <w:lang w:val="en-US"/>
        </w:rPr>
        <w:t>The next section describes trends in inequality</w:t>
      </w:r>
      <w:r>
        <w:rPr>
          <w:rFonts w:ascii="Times New Roman" w:hAnsi="Times New Roman" w:cs="Times New Roman"/>
          <w:sz w:val="24"/>
          <w:szCs w:val="24"/>
          <w:lang w:val="en-US"/>
        </w:rPr>
        <w:t xml:space="preserve"> </w:t>
      </w:r>
      <w:r w:rsidRPr="001B3801">
        <w:rPr>
          <w:rFonts w:ascii="Times New Roman" w:hAnsi="Times New Roman" w:cs="Times New Roman"/>
          <w:sz w:val="24"/>
          <w:szCs w:val="24"/>
          <w:lang w:val="en-US"/>
        </w:rPr>
        <w:t>across advanced and developing economies. The discussion c</w:t>
      </w:r>
      <w:r>
        <w:rPr>
          <w:rFonts w:ascii="Times New Roman" w:hAnsi="Times New Roman" w:cs="Times New Roman"/>
          <w:sz w:val="24"/>
          <w:szCs w:val="24"/>
          <w:lang w:val="en-US"/>
        </w:rPr>
        <w:t xml:space="preserve">overs inequality of incomes and </w:t>
      </w:r>
      <w:r w:rsidRPr="001B3801">
        <w:rPr>
          <w:rFonts w:ascii="Times New Roman" w:hAnsi="Times New Roman" w:cs="Times New Roman"/>
          <w:sz w:val="24"/>
          <w:szCs w:val="24"/>
          <w:lang w:val="en-US"/>
        </w:rPr>
        <w:t>wealth. It also examines the evidence on the persistence of income in</w:t>
      </w:r>
      <w:r>
        <w:rPr>
          <w:rFonts w:ascii="Times New Roman" w:hAnsi="Times New Roman" w:cs="Times New Roman"/>
          <w:sz w:val="24"/>
          <w:szCs w:val="24"/>
          <w:lang w:val="en-US"/>
        </w:rPr>
        <w:t xml:space="preserve">equality across generations, an </w:t>
      </w:r>
      <w:r w:rsidRPr="001B3801">
        <w:rPr>
          <w:rFonts w:ascii="Times New Roman" w:hAnsi="Times New Roman" w:cs="Times New Roman"/>
          <w:sz w:val="24"/>
          <w:szCs w:val="24"/>
          <w:lang w:val="en-US"/>
        </w:rPr>
        <w:t>indicator of equality of opportunity. This is followed by a revi</w:t>
      </w:r>
      <w:r>
        <w:rPr>
          <w:rFonts w:ascii="Times New Roman" w:hAnsi="Times New Roman" w:cs="Times New Roman"/>
          <w:sz w:val="24"/>
          <w:szCs w:val="24"/>
          <w:lang w:val="en-US"/>
        </w:rPr>
        <w:t xml:space="preserve">ew of empirical evidence on the </w:t>
      </w:r>
      <w:r w:rsidRPr="001B3801">
        <w:rPr>
          <w:rFonts w:ascii="Times New Roman" w:hAnsi="Times New Roman" w:cs="Times New Roman"/>
          <w:sz w:val="24"/>
          <w:szCs w:val="24"/>
          <w:lang w:val="en-US"/>
        </w:rPr>
        <w:t>redistributive impact of fiscal policies and the extent to which fiscal po</w:t>
      </w:r>
      <w:r>
        <w:rPr>
          <w:rFonts w:ascii="Times New Roman" w:hAnsi="Times New Roman" w:cs="Times New Roman"/>
          <w:sz w:val="24"/>
          <w:szCs w:val="24"/>
          <w:lang w:val="en-US"/>
        </w:rPr>
        <w:t xml:space="preserve">licy can explain differences in </w:t>
      </w:r>
      <w:r w:rsidRPr="001B3801">
        <w:rPr>
          <w:rFonts w:ascii="Times New Roman" w:hAnsi="Times New Roman" w:cs="Times New Roman"/>
          <w:sz w:val="24"/>
          <w:szCs w:val="24"/>
          <w:lang w:val="en-US"/>
        </w:rPr>
        <w:t>inequality across countries and over time. The paper next f</w:t>
      </w:r>
      <w:r>
        <w:rPr>
          <w:rFonts w:ascii="Times New Roman" w:hAnsi="Times New Roman" w:cs="Times New Roman"/>
          <w:sz w:val="24"/>
          <w:szCs w:val="24"/>
          <w:lang w:val="en-US"/>
        </w:rPr>
        <w:t xml:space="preserve">ocuses on the overall design of </w:t>
      </w:r>
      <w:r w:rsidRPr="001B3801">
        <w:rPr>
          <w:rFonts w:ascii="Times New Roman" w:hAnsi="Times New Roman" w:cs="Times New Roman"/>
          <w:sz w:val="24"/>
          <w:szCs w:val="24"/>
          <w:lang w:val="en-US"/>
        </w:rPr>
        <w:t>redistributive fiscal policy as well as of specific tax and spending in</w:t>
      </w:r>
      <w:r>
        <w:rPr>
          <w:rFonts w:ascii="Times New Roman" w:hAnsi="Times New Roman" w:cs="Times New Roman"/>
          <w:sz w:val="24"/>
          <w:szCs w:val="24"/>
          <w:lang w:val="en-US"/>
        </w:rPr>
        <w:t xml:space="preserve">struments, and how these can be </w:t>
      </w:r>
      <w:r w:rsidRPr="001B3801">
        <w:rPr>
          <w:rFonts w:ascii="Times New Roman" w:hAnsi="Times New Roman" w:cs="Times New Roman"/>
          <w:sz w:val="24"/>
          <w:szCs w:val="24"/>
          <w:lang w:val="en-US"/>
        </w:rPr>
        <w:t xml:space="preserve">designed to minimize the efficiency costs of redistribution. </w:t>
      </w:r>
      <w:r>
        <w:rPr>
          <w:rFonts w:ascii="Times New Roman" w:hAnsi="Times New Roman" w:cs="Times New Roman"/>
          <w:sz w:val="24"/>
          <w:szCs w:val="24"/>
          <w:lang w:val="en-US"/>
        </w:rPr>
        <w:t xml:space="preserve">The final section discusses the </w:t>
      </w:r>
      <w:r w:rsidRPr="001B3801">
        <w:rPr>
          <w:rFonts w:ascii="Times New Roman" w:hAnsi="Times New Roman" w:cs="Times New Roman"/>
          <w:sz w:val="24"/>
          <w:szCs w:val="24"/>
          <w:lang w:val="en-US"/>
        </w:rPr>
        <w:t>redistributive impact of fiscal consolidation, which can affect inequality bot</w:t>
      </w:r>
      <w:r>
        <w:rPr>
          <w:rFonts w:ascii="Times New Roman" w:hAnsi="Times New Roman" w:cs="Times New Roman"/>
          <w:sz w:val="24"/>
          <w:szCs w:val="24"/>
          <w:lang w:val="en-US"/>
        </w:rPr>
        <w:t xml:space="preserve">h in the long run through </w:t>
      </w:r>
      <w:r w:rsidRPr="001B3801">
        <w:rPr>
          <w:rFonts w:ascii="Times New Roman" w:hAnsi="Times New Roman" w:cs="Times New Roman"/>
          <w:sz w:val="24"/>
          <w:szCs w:val="24"/>
          <w:lang w:val="en-US"/>
        </w:rPr>
        <w:t>channels explained in earlier sections and through its short-run effects on output and employment.</w:t>
      </w:r>
    </w:p>
    <w:p w:rsidR="001B3801" w:rsidRDefault="001B3801" w:rsidP="000D5CF1">
      <w:pPr>
        <w:autoSpaceDE w:val="0"/>
        <w:autoSpaceDN w:val="0"/>
        <w:adjustRightInd w:val="0"/>
        <w:spacing w:after="0" w:line="240" w:lineRule="auto"/>
        <w:jc w:val="both"/>
        <w:rPr>
          <w:rFonts w:ascii="Times New Roman" w:hAnsi="Times New Roman" w:cs="Times New Roman"/>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1B3801">
        <w:rPr>
          <w:rFonts w:ascii="Times New Roman" w:hAnsi="Times New Roman" w:cs="Times New Roman"/>
          <w:b/>
          <w:bCs/>
          <w:color w:val="000000"/>
          <w:sz w:val="24"/>
          <w:szCs w:val="24"/>
          <w:lang w:val="en-US"/>
        </w:rPr>
        <w:t>T</w:t>
      </w:r>
      <w:r w:rsidR="00DC732E">
        <w:rPr>
          <w:rFonts w:ascii="Times New Roman" w:hAnsi="Times New Roman" w:cs="Times New Roman"/>
          <w:b/>
          <w:bCs/>
          <w:color w:val="000000"/>
          <w:sz w:val="24"/>
          <w:szCs w:val="24"/>
          <w:lang w:val="en-US"/>
        </w:rPr>
        <w:t>rends in inequality</w:t>
      </w:r>
    </w:p>
    <w:p w:rsidR="001B3801" w:rsidRPr="001B3801" w:rsidRDefault="001B3801"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hAnsi="Times New Roman" w:cs="Times New Roman"/>
          <w:b/>
          <w:bCs/>
          <w:color w:val="000000"/>
          <w:sz w:val="24"/>
          <w:szCs w:val="24"/>
          <w:lang w:val="en-US"/>
        </w:rPr>
        <w:t xml:space="preserve">8. Economic inequality can be viewed from different perspectives. </w:t>
      </w:r>
      <w:r>
        <w:rPr>
          <w:rFonts w:ascii="Times New Roman" w:hAnsi="Times New Roman" w:cs="Times New Roman"/>
          <w:color w:val="000000"/>
          <w:sz w:val="24"/>
          <w:szCs w:val="24"/>
          <w:lang w:val="en-US"/>
        </w:rPr>
        <w:t xml:space="preserve">Each of these can </w:t>
      </w:r>
      <w:r w:rsidRPr="001B3801">
        <w:rPr>
          <w:rFonts w:ascii="Times New Roman" w:hAnsi="Times New Roman" w:cs="Times New Roman"/>
          <w:color w:val="000000"/>
          <w:sz w:val="24"/>
          <w:szCs w:val="24"/>
          <w:lang w:val="en-US"/>
        </w:rPr>
        <w:t>provide insights into the nature, causes, and consequences of economic inequality.</w:t>
      </w:r>
    </w:p>
    <w:p w:rsidR="001B3801" w:rsidRP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Inequality of income: </w:t>
      </w:r>
      <w:r w:rsidRPr="001B3801">
        <w:rPr>
          <w:rFonts w:ascii="Times New Roman" w:hAnsi="Times New Roman" w:cs="Times New Roman"/>
          <w:color w:val="000000"/>
          <w:sz w:val="24"/>
          <w:szCs w:val="24"/>
          <w:lang w:val="en-US"/>
        </w:rPr>
        <w:t>This focuses on the inter-personal distrib</w:t>
      </w:r>
      <w:r>
        <w:rPr>
          <w:rFonts w:ascii="Times New Roman" w:hAnsi="Times New Roman" w:cs="Times New Roman"/>
          <w:color w:val="000000"/>
          <w:sz w:val="24"/>
          <w:szCs w:val="24"/>
          <w:lang w:val="en-US"/>
        </w:rPr>
        <w:t xml:space="preserve">ution of income, which captures </w:t>
      </w:r>
      <w:r w:rsidRPr="001B3801">
        <w:rPr>
          <w:rFonts w:ascii="Times New Roman" w:hAnsi="Times New Roman" w:cs="Times New Roman"/>
          <w:color w:val="000000"/>
          <w:sz w:val="24"/>
          <w:szCs w:val="24"/>
          <w:lang w:val="en-US"/>
        </w:rPr>
        <w:t>how individual or household incomes are distributed across the population at a point in time.</w:t>
      </w:r>
    </w:p>
    <w:p w:rsidR="001B3801" w:rsidRP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Inequality of wealth: </w:t>
      </w:r>
      <w:r w:rsidRPr="001B3801">
        <w:rPr>
          <w:rFonts w:ascii="Times New Roman" w:hAnsi="Times New Roman" w:cs="Times New Roman"/>
          <w:color w:val="000000"/>
          <w:sz w:val="24"/>
          <w:szCs w:val="24"/>
          <w:lang w:val="en-US"/>
        </w:rPr>
        <w:t xml:space="preserve">Here the focus is on the distribution </w:t>
      </w:r>
      <w:r>
        <w:rPr>
          <w:rFonts w:ascii="Times New Roman" w:hAnsi="Times New Roman" w:cs="Times New Roman"/>
          <w:color w:val="000000"/>
          <w:sz w:val="24"/>
          <w:szCs w:val="24"/>
          <w:lang w:val="en-US"/>
        </w:rPr>
        <w:t xml:space="preserve">of wealth across individuals or </w:t>
      </w:r>
      <w:r w:rsidRPr="001B3801">
        <w:rPr>
          <w:rFonts w:ascii="Times New Roman" w:hAnsi="Times New Roman" w:cs="Times New Roman"/>
          <w:color w:val="000000"/>
          <w:sz w:val="24"/>
          <w:szCs w:val="24"/>
          <w:lang w:val="en-US"/>
        </w:rPr>
        <w:t xml:space="preserve">households, which reflects differences in </w:t>
      </w:r>
      <w:r>
        <w:rPr>
          <w:rFonts w:ascii="Times New Roman" w:hAnsi="Times New Roman" w:cs="Times New Roman"/>
          <w:color w:val="000000"/>
          <w:sz w:val="24"/>
          <w:szCs w:val="24"/>
          <w:lang w:val="en-US"/>
        </w:rPr>
        <w:t xml:space="preserve">savings as well as bequests and </w:t>
      </w:r>
      <w:r w:rsidRPr="001B3801">
        <w:rPr>
          <w:rFonts w:ascii="Times New Roman" w:hAnsi="Times New Roman" w:cs="Times New Roman"/>
          <w:color w:val="000000"/>
          <w:sz w:val="24"/>
          <w:szCs w:val="24"/>
          <w:lang w:val="en-US"/>
        </w:rPr>
        <w:t>inheritances.</w:t>
      </w:r>
    </w:p>
    <w:p w:rsidR="001B3801" w:rsidRP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lastRenderedPageBreak/>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Lifetime inequality: </w:t>
      </w:r>
      <w:r w:rsidRPr="001B3801">
        <w:rPr>
          <w:rFonts w:ascii="Times New Roman" w:hAnsi="Times New Roman" w:cs="Times New Roman"/>
          <w:color w:val="000000"/>
          <w:sz w:val="24"/>
          <w:szCs w:val="24"/>
          <w:lang w:val="en-US"/>
        </w:rPr>
        <w:t>This focuses on measuring inequality in incomes or earnings for an individual</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over his or her lifetime, rather than for a single year.</w:t>
      </w:r>
    </w:p>
    <w:p w:rsidR="001B3801" w:rsidRP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Inequality of opportunity: </w:t>
      </w:r>
      <w:r w:rsidRPr="001B3801">
        <w:rPr>
          <w:rFonts w:ascii="Times New Roman" w:hAnsi="Times New Roman" w:cs="Times New Roman"/>
          <w:color w:val="000000"/>
          <w:sz w:val="24"/>
          <w:szCs w:val="24"/>
          <w:lang w:val="en-US"/>
        </w:rPr>
        <w:t>This focuses on the relationship betwe</w:t>
      </w:r>
      <w:r>
        <w:rPr>
          <w:rFonts w:ascii="Times New Roman" w:hAnsi="Times New Roman" w:cs="Times New Roman"/>
          <w:color w:val="000000"/>
          <w:sz w:val="24"/>
          <w:szCs w:val="24"/>
          <w:lang w:val="en-US"/>
        </w:rPr>
        <w:t xml:space="preserve">en income inequality and social </w:t>
      </w:r>
      <w:r w:rsidRPr="001B3801">
        <w:rPr>
          <w:rFonts w:ascii="Times New Roman" w:hAnsi="Times New Roman" w:cs="Times New Roman"/>
          <w:color w:val="000000"/>
          <w:sz w:val="24"/>
          <w:szCs w:val="24"/>
          <w:lang w:val="en-US"/>
        </w:rPr>
        <w:t>mobility, in particular the extent of mobility between income groups across generations.</w:t>
      </w:r>
    </w:p>
    <w:p w:rsidR="001B3801" w:rsidRPr="001B3801" w:rsidRDefault="001B3801"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1B3801" w:rsidRPr="001B3801" w:rsidRDefault="001B3801"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1B3801">
        <w:rPr>
          <w:rFonts w:ascii="Times New Roman" w:hAnsi="Times New Roman" w:cs="Times New Roman"/>
          <w:b/>
          <w:bCs/>
          <w:sz w:val="24"/>
          <w:szCs w:val="24"/>
          <w:lang w:val="en-US"/>
        </w:rPr>
        <w:t>A. Inequality of Income</w:t>
      </w:r>
    </w:p>
    <w:p w:rsidR="001B3801" w:rsidRPr="001B3801" w:rsidRDefault="001B3801" w:rsidP="000D5CF1">
      <w:pPr>
        <w:pStyle w:val="Prrafodelista"/>
        <w:autoSpaceDE w:val="0"/>
        <w:autoSpaceDN w:val="0"/>
        <w:adjustRightInd w:val="0"/>
        <w:spacing w:after="0" w:line="240" w:lineRule="auto"/>
        <w:jc w:val="both"/>
        <w:rPr>
          <w:rFonts w:ascii="Times New Roman" w:hAnsi="Times New Roman" w:cs="Times New Roman"/>
          <w:b/>
          <w:bCs/>
          <w:sz w:val="24"/>
          <w:szCs w:val="24"/>
          <w:lang w:val="en-US"/>
        </w:rPr>
      </w:pPr>
    </w:p>
    <w:p w:rsidR="001B3801" w:rsidRDefault="001B3801" w:rsidP="000D5CF1">
      <w:pPr>
        <w:autoSpaceDE w:val="0"/>
        <w:autoSpaceDN w:val="0"/>
        <w:adjustRightInd w:val="0"/>
        <w:spacing w:after="0" w:line="240" w:lineRule="auto"/>
        <w:jc w:val="both"/>
        <w:rPr>
          <w:rFonts w:ascii="Times New Roman" w:hAnsi="Times New Roman" w:cs="Times New Roman"/>
          <w:sz w:val="24"/>
          <w:szCs w:val="24"/>
          <w:lang w:val="en-US"/>
        </w:rPr>
      </w:pPr>
      <w:r w:rsidRPr="001B3801">
        <w:rPr>
          <w:rFonts w:ascii="Times New Roman" w:hAnsi="Times New Roman" w:cs="Times New Roman"/>
          <w:b/>
          <w:bCs/>
          <w:color w:val="000000"/>
          <w:sz w:val="24"/>
          <w:szCs w:val="24"/>
          <w:lang w:val="en-US"/>
        </w:rPr>
        <w:t>9. Over the last three decades, inequality in the personal distribution of income has</w:t>
      </w:r>
      <w:r w:rsidR="00F914A2">
        <w:rPr>
          <w:rFonts w:ascii="Times New Roman" w:hAnsi="Times New Roman" w:cs="Times New Roman"/>
          <w:b/>
          <w:bCs/>
          <w:color w:val="000000"/>
          <w:sz w:val="24"/>
          <w:szCs w:val="24"/>
          <w:lang w:val="en-US"/>
        </w:rPr>
        <w:t xml:space="preserve"> </w:t>
      </w:r>
      <w:r w:rsidRPr="001B3801">
        <w:rPr>
          <w:rFonts w:ascii="Times New Roman" w:hAnsi="Times New Roman" w:cs="Times New Roman"/>
          <w:b/>
          <w:bCs/>
          <w:color w:val="000000"/>
          <w:sz w:val="24"/>
          <w:szCs w:val="24"/>
          <w:lang w:val="en-US"/>
        </w:rPr>
        <w:t xml:space="preserve">increased in most economies. </w:t>
      </w:r>
      <w:r w:rsidRPr="006C5584">
        <w:rPr>
          <w:rFonts w:ascii="Times New Roman" w:hAnsi="Times New Roman" w:cs="Times New Roman"/>
          <w:color w:val="FF0000"/>
          <w:sz w:val="24"/>
          <w:szCs w:val="24"/>
          <w:lang w:val="en-US"/>
        </w:rPr>
        <w:t>Figure 1</w:t>
      </w:r>
      <w:r w:rsidRPr="001B3801">
        <w:rPr>
          <w:rFonts w:ascii="Times New Roman" w:hAnsi="Times New Roman" w:cs="Times New Roman"/>
          <w:color w:val="000000"/>
          <w:sz w:val="24"/>
          <w:szCs w:val="24"/>
          <w:lang w:val="en-US"/>
        </w:rPr>
        <w:t xml:space="preserve"> presents trends in the average (unweighte</w:t>
      </w:r>
      <w:r>
        <w:rPr>
          <w:rFonts w:ascii="Times New Roman" w:hAnsi="Times New Roman" w:cs="Times New Roman"/>
          <w:color w:val="000000"/>
          <w:sz w:val="24"/>
          <w:szCs w:val="24"/>
          <w:lang w:val="en-US"/>
        </w:rPr>
        <w:t xml:space="preserve">d) Gini coefficient </w:t>
      </w:r>
      <w:r w:rsidRPr="001B3801">
        <w:rPr>
          <w:rFonts w:ascii="Times New Roman" w:hAnsi="Times New Roman" w:cs="Times New Roman"/>
          <w:color w:val="000000"/>
          <w:sz w:val="24"/>
          <w:szCs w:val="24"/>
          <w:lang w:val="en-US"/>
        </w:rPr>
        <w:t>for disposable incomes (i.e., market incomes minus direct taxes plus</w:t>
      </w:r>
      <w:r>
        <w:rPr>
          <w:rFonts w:ascii="Times New Roman" w:hAnsi="Times New Roman" w:cs="Times New Roman"/>
          <w:color w:val="000000"/>
          <w:sz w:val="24"/>
          <w:szCs w:val="24"/>
          <w:lang w:val="en-US"/>
        </w:rPr>
        <w:t xml:space="preserve"> cash transfers) across regions </w:t>
      </w:r>
      <w:r w:rsidR="00F914A2">
        <w:rPr>
          <w:rFonts w:ascii="Times New Roman" w:hAnsi="Times New Roman" w:cs="Times New Roman"/>
          <w:color w:val="000000"/>
          <w:sz w:val="24"/>
          <w:szCs w:val="24"/>
          <w:lang w:val="en-US"/>
        </w:rPr>
        <w:t>over recent decades -</w:t>
      </w:r>
      <w:r w:rsidRPr="001B3801">
        <w:rPr>
          <w:rFonts w:ascii="Times New Roman" w:hAnsi="Times New Roman" w:cs="Times New Roman"/>
          <w:color w:val="000000"/>
          <w:sz w:val="24"/>
          <w:szCs w:val="24"/>
          <w:lang w:val="en-US"/>
        </w:rPr>
        <w:t>which reflects both the inequality of marke</w:t>
      </w:r>
      <w:r>
        <w:rPr>
          <w:rFonts w:ascii="Times New Roman" w:hAnsi="Times New Roman" w:cs="Times New Roman"/>
          <w:color w:val="000000"/>
          <w:sz w:val="24"/>
          <w:szCs w:val="24"/>
          <w:lang w:val="en-US"/>
        </w:rPr>
        <w:t xml:space="preserve">t-determined incomes as well as </w:t>
      </w:r>
      <w:r w:rsidRPr="001B3801">
        <w:rPr>
          <w:rFonts w:ascii="Times New Roman" w:hAnsi="Times New Roman" w:cs="Times New Roman"/>
          <w:color w:val="000000"/>
          <w:sz w:val="24"/>
          <w:szCs w:val="24"/>
          <w:lang w:val="en-US"/>
        </w:rPr>
        <w:t xml:space="preserve">the distributional impact of income taxes and public transfers. The </w:t>
      </w:r>
      <w:r>
        <w:rPr>
          <w:rFonts w:ascii="Times New Roman" w:hAnsi="Times New Roman" w:cs="Times New Roman"/>
          <w:color w:val="000000"/>
          <w:sz w:val="24"/>
          <w:szCs w:val="24"/>
          <w:lang w:val="en-US"/>
        </w:rPr>
        <w:t xml:space="preserve">Gini coefficient ranges between </w:t>
      </w:r>
      <w:r w:rsidRPr="001B3801">
        <w:rPr>
          <w:rFonts w:ascii="Times New Roman" w:hAnsi="Times New Roman" w:cs="Times New Roman"/>
          <w:color w:val="000000"/>
          <w:sz w:val="24"/>
          <w:szCs w:val="24"/>
          <w:lang w:val="en-US"/>
        </w:rPr>
        <w:t xml:space="preserve">0 (denoting complete equality) and 1 (denoting complete inequality). </w:t>
      </w:r>
      <w:r>
        <w:rPr>
          <w:rFonts w:ascii="Times New Roman" w:hAnsi="Times New Roman" w:cs="Times New Roman"/>
          <w:color w:val="000000"/>
          <w:sz w:val="24"/>
          <w:szCs w:val="24"/>
          <w:lang w:val="en-US"/>
        </w:rPr>
        <w:t xml:space="preserve">Between 1990 and 2010, the </w:t>
      </w:r>
      <w:r w:rsidRPr="001B3801">
        <w:rPr>
          <w:rFonts w:ascii="Times New Roman" w:hAnsi="Times New Roman" w:cs="Times New Roman"/>
          <w:color w:val="000000"/>
          <w:sz w:val="24"/>
          <w:szCs w:val="24"/>
          <w:lang w:val="en-US"/>
        </w:rPr>
        <w:t>Gini for disposable income has increased in nearly all advanced and emerging European economies.</w:t>
      </w:r>
      <w:r>
        <w:rPr>
          <w:rFonts w:ascii="Times New Roman" w:hAnsi="Times New Roman" w:cs="Times New Roman"/>
          <w:color w:val="000000"/>
          <w:sz w:val="24"/>
          <w:szCs w:val="24"/>
          <w:lang w:val="en-US"/>
        </w:rPr>
        <w:t xml:space="preserve"> </w:t>
      </w:r>
      <w:r w:rsidR="00F914A2">
        <w:rPr>
          <w:rFonts w:ascii="Times New Roman" w:hAnsi="Times New Roman" w:cs="Times New Roman"/>
          <w:b/>
          <w:bCs/>
          <w:color w:val="000000"/>
          <w:sz w:val="24"/>
          <w:szCs w:val="24"/>
          <w:lang w:val="en-US"/>
        </w:rPr>
        <w:t xml:space="preserve"> </w:t>
      </w:r>
      <w:r w:rsidRPr="001B3801">
        <w:rPr>
          <w:rFonts w:ascii="Times New Roman" w:hAnsi="Times New Roman" w:cs="Times New Roman"/>
          <w:color w:val="000000"/>
          <w:sz w:val="24"/>
          <w:szCs w:val="24"/>
          <w:lang w:val="en-US"/>
        </w:rPr>
        <w:t>Over one-third of advanced economies and half of emerging Europe</w:t>
      </w:r>
      <w:r>
        <w:rPr>
          <w:rFonts w:ascii="Times New Roman" w:hAnsi="Times New Roman" w:cs="Times New Roman"/>
          <w:color w:val="000000"/>
          <w:sz w:val="24"/>
          <w:szCs w:val="24"/>
          <w:lang w:val="en-US"/>
        </w:rPr>
        <w:t xml:space="preserve"> experienced increases in their </w:t>
      </w:r>
      <w:r w:rsidRPr="001B3801">
        <w:rPr>
          <w:rFonts w:ascii="Times New Roman" w:hAnsi="Times New Roman" w:cs="Times New Roman"/>
          <w:color w:val="000000"/>
          <w:sz w:val="24"/>
          <w:szCs w:val="24"/>
          <w:lang w:val="en-US"/>
        </w:rPr>
        <w:t>Ginis exceeding 3 percentage points, with most of the increas</w:t>
      </w:r>
      <w:r>
        <w:rPr>
          <w:rFonts w:ascii="Times New Roman" w:hAnsi="Times New Roman" w:cs="Times New Roman"/>
          <w:color w:val="000000"/>
          <w:sz w:val="24"/>
          <w:szCs w:val="24"/>
          <w:lang w:val="en-US"/>
        </w:rPr>
        <w:t xml:space="preserve">es in emerging Europe occurring </w:t>
      </w:r>
      <w:r w:rsidRPr="001B3801">
        <w:rPr>
          <w:rFonts w:ascii="Times New Roman" w:hAnsi="Times New Roman" w:cs="Times New Roman"/>
          <w:color w:val="000000"/>
          <w:sz w:val="24"/>
          <w:szCs w:val="24"/>
          <w:lang w:val="en-US"/>
        </w:rPr>
        <w:t>between 1990 and 1995 during the early years of their transition to market-based systems.</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Inequality also rose in most economies in Asia and the Pacific and in Middle East and North Africa.</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While average inequality fell in sub-Saharan Africa over this per</w:t>
      </w:r>
      <w:r>
        <w:rPr>
          <w:rFonts w:ascii="Times New Roman" w:hAnsi="Times New Roman" w:cs="Times New Roman"/>
          <w:color w:val="000000"/>
          <w:sz w:val="24"/>
          <w:szCs w:val="24"/>
          <w:lang w:val="en-US"/>
        </w:rPr>
        <w:t xml:space="preserve">iod, it still rose by more than </w:t>
      </w:r>
      <w:r w:rsidRPr="001B3801">
        <w:rPr>
          <w:rFonts w:ascii="Times New Roman" w:hAnsi="Times New Roman" w:cs="Times New Roman"/>
          <w:color w:val="000000"/>
          <w:sz w:val="24"/>
          <w:szCs w:val="24"/>
          <w:lang w:val="en-US"/>
        </w:rPr>
        <w:t>3 percentage points in more than one-fourth of these economies. In</w:t>
      </w:r>
      <w:r>
        <w:rPr>
          <w:rFonts w:ascii="Times New Roman" w:hAnsi="Times New Roman" w:cs="Times New Roman"/>
          <w:color w:val="000000"/>
          <w:sz w:val="24"/>
          <w:szCs w:val="24"/>
          <w:lang w:val="en-US"/>
        </w:rPr>
        <w:t xml:space="preserve">equality also increased in over </w:t>
      </w:r>
      <w:r w:rsidRPr="001B3801">
        <w:rPr>
          <w:rFonts w:ascii="Times New Roman" w:hAnsi="Times New Roman" w:cs="Times New Roman"/>
          <w:color w:val="000000"/>
          <w:sz w:val="24"/>
          <w:szCs w:val="24"/>
          <w:lang w:val="en-US"/>
        </w:rPr>
        <w:t>one-third of the economies in Latin America, although on average there was a slight decline.</w:t>
      </w:r>
      <w:r>
        <w:rPr>
          <w:rFonts w:ascii="Times New Roman" w:hAnsi="Times New Roman" w:cs="Times New Roman"/>
          <w:color w:val="000000"/>
          <w:sz w:val="24"/>
          <w:szCs w:val="24"/>
          <w:lang w:val="en-US"/>
        </w:rPr>
        <w:t xml:space="preserve"> </w:t>
      </w:r>
      <w:r w:rsidR="00F914A2">
        <w:rPr>
          <w:rFonts w:ascii="Times New Roman" w:hAnsi="Times New Roman" w:cs="Times New Roman"/>
          <w:b/>
          <w:bCs/>
          <w:color w:val="000000"/>
          <w:sz w:val="24"/>
          <w:szCs w:val="24"/>
          <w:lang w:val="en-US"/>
        </w:rPr>
        <w:t xml:space="preserve"> </w:t>
      </w:r>
      <w:r w:rsidRPr="001B3801">
        <w:rPr>
          <w:rFonts w:ascii="Times New Roman" w:hAnsi="Times New Roman" w:cs="Times New Roman"/>
          <w:color w:val="000000"/>
          <w:sz w:val="24"/>
          <w:szCs w:val="24"/>
          <w:lang w:val="en-US"/>
        </w:rPr>
        <w:t>However, since 2000 there has been a substantial de</w:t>
      </w:r>
      <w:r>
        <w:rPr>
          <w:rFonts w:ascii="Times New Roman" w:hAnsi="Times New Roman" w:cs="Times New Roman"/>
          <w:color w:val="000000"/>
          <w:sz w:val="24"/>
          <w:szCs w:val="24"/>
          <w:lang w:val="en-US"/>
        </w:rPr>
        <w:t xml:space="preserve">cline in the Gini in nearly all </w:t>
      </w:r>
      <w:r w:rsidRPr="001B3801">
        <w:rPr>
          <w:rFonts w:ascii="Times New Roman" w:hAnsi="Times New Roman" w:cs="Times New Roman"/>
          <w:color w:val="000000"/>
          <w:sz w:val="24"/>
          <w:szCs w:val="24"/>
          <w:lang w:val="en-US"/>
        </w:rPr>
        <w:t>countries in this</w:t>
      </w:r>
      <w:r>
        <w:rPr>
          <w:rFonts w:ascii="Times New Roman" w:hAnsi="Times New Roman" w:cs="Times New Roman"/>
          <w:color w:val="000000"/>
          <w:sz w:val="24"/>
          <w:szCs w:val="24"/>
          <w:lang w:val="en-US"/>
        </w:rPr>
        <w:t xml:space="preserve"> </w:t>
      </w:r>
      <w:r w:rsidRPr="001B3801">
        <w:rPr>
          <w:rFonts w:ascii="Times New Roman" w:hAnsi="Times New Roman" w:cs="Times New Roman"/>
          <w:sz w:val="24"/>
          <w:szCs w:val="24"/>
          <w:lang w:val="en-US"/>
        </w:rPr>
        <w:t>region. This increase in inequality across the globe has also been a</w:t>
      </w:r>
      <w:r>
        <w:rPr>
          <w:rFonts w:ascii="Times New Roman" w:hAnsi="Times New Roman" w:cs="Times New Roman"/>
          <w:sz w:val="24"/>
          <w:szCs w:val="24"/>
          <w:lang w:val="en-US"/>
        </w:rPr>
        <w:t xml:space="preserve">ccompanied by a widespread rise </w:t>
      </w:r>
      <w:r w:rsidRPr="001B3801">
        <w:rPr>
          <w:rFonts w:ascii="Times New Roman" w:hAnsi="Times New Roman" w:cs="Times New Roman"/>
          <w:sz w:val="24"/>
          <w:szCs w:val="24"/>
          <w:lang w:val="en-US"/>
        </w:rPr>
        <w:t>in public su</w:t>
      </w:r>
      <w:r w:rsidR="00B34AB4">
        <w:rPr>
          <w:rFonts w:ascii="Times New Roman" w:hAnsi="Times New Roman" w:cs="Times New Roman"/>
          <w:sz w:val="24"/>
          <w:szCs w:val="24"/>
          <w:lang w:val="en-US"/>
        </w:rPr>
        <w:t>pport for redistribution</w:t>
      </w:r>
      <w:r w:rsidRPr="001B3801">
        <w:rPr>
          <w:rFonts w:ascii="Times New Roman" w:hAnsi="Times New Roman" w:cs="Times New Roman"/>
          <w:sz w:val="24"/>
          <w:szCs w:val="24"/>
          <w:lang w:val="en-US"/>
        </w:rPr>
        <w:t>.</w:t>
      </w:r>
    </w:p>
    <w:p w:rsidR="00F914A2" w:rsidRPr="00F914A2" w:rsidRDefault="00F914A2"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B34AB4" w:rsidRDefault="00B34AB4" w:rsidP="000D5CF1">
      <w:pPr>
        <w:spacing w:line="240" w:lineRule="auto"/>
        <w:jc w:val="both"/>
        <w:rPr>
          <w:rFonts w:ascii="SegoeUI" w:hAnsi="SegoeUI" w:cs="SegoeUI"/>
          <w:sz w:val="15"/>
          <w:szCs w:val="15"/>
          <w:lang w:val="en-US"/>
        </w:rPr>
      </w:pPr>
      <w:r>
        <w:rPr>
          <w:rFonts w:ascii="Times New Roman" w:hAnsi="Times New Roman" w:cs="Times New Roman"/>
          <w:noProof/>
          <w:sz w:val="24"/>
          <w:szCs w:val="24"/>
          <w:lang w:eastAsia="es-ES"/>
        </w:rPr>
        <w:drawing>
          <wp:inline distT="0" distB="0" distL="0" distR="0" wp14:anchorId="461B13DF" wp14:editId="17D62137">
            <wp:extent cx="5391150" cy="3364865"/>
            <wp:effectExtent l="0" t="0" r="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150" cy="3364865"/>
                    </a:xfrm>
                    <a:prstGeom prst="rect">
                      <a:avLst/>
                    </a:prstGeom>
                    <a:noFill/>
                    <a:ln>
                      <a:noFill/>
                    </a:ln>
                  </pic:spPr>
                </pic:pic>
              </a:graphicData>
            </a:graphic>
          </wp:inline>
        </w:drawing>
      </w:r>
      <w:r w:rsidRPr="00B34AB4">
        <w:rPr>
          <w:rFonts w:ascii="SegoeUI" w:hAnsi="SegoeUI" w:cs="SegoeUI"/>
          <w:sz w:val="15"/>
          <w:szCs w:val="15"/>
          <w:lang w:val="en-US"/>
        </w:rPr>
        <w:t>Note: Disposable income is income available to finance consumption once income taxes and public</w:t>
      </w:r>
      <w:r>
        <w:rPr>
          <w:rFonts w:ascii="SegoeUI" w:hAnsi="SegoeUI" w:cs="SegoeUI"/>
          <w:sz w:val="15"/>
          <w:szCs w:val="15"/>
          <w:lang w:val="en-US"/>
        </w:rPr>
        <w:t xml:space="preserve"> </w:t>
      </w:r>
      <w:r w:rsidRPr="00B34AB4">
        <w:rPr>
          <w:rFonts w:ascii="SegoeUI" w:hAnsi="SegoeUI" w:cs="SegoeUI"/>
          <w:sz w:val="15"/>
          <w:szCs w:val="15"/>
          <w:lang w:val="en-US"/>
        </w:rPr>
        <w:t>transfers have been netted out. Therefore, the distributional impact</w:t>
      </w:r>
      <w:r>
        <w:rPr>
          <w:rFonts w:ascii="SegoeUI" w:hAnsi="SegoeUI" w:cs="SegoeUI"/>
          <w:sz w:val="15"/>
          <w:szCs w:val="15"/>
          <w:lang w:val="en-US"/>
        </w:rPr>
        <w:t xml:space="preserve">s of indirect taxes and in-kind </w:t>
      </w:r>
      <w:r w:rsidRPr="00B34AB4">
        <w:rPr>
          <w:rFonts w:ascii="SegoeUI" w:hAnsi="SegoeUI" w:cs="SegoeUI"/>
          <w:sz w:val="15"/>
          <w:szCs w:val="15"/>
          <w:lang w:val="en-US"/>
        </w:rPr>
        <w:t>transfers are not included. The Gini coefficient ranges between 0 (com</w:t>
      </w:r>
      <w:r>
        <w:rPr>
          <w:rFonts w:ascii="SegoeUI" w:hAnsi="SegoeUI" w:cs="SegoeUI"/>
          <w:sz w:val="15"/>
          <w:szCs w:val="15"/>
          <w:lang w:val="en-US"/>
        </w:rPr>
        <w:t xml:space="preserve">plete equality) and 1 (complete </w:t>
      </w:r>
      <w:r w:rsidRPr="00B34AB4">
        <w:rPr>
          <w:rFonts w:ascii="SegoeUI" w:hAnsi="SegoeUI" w:cs="SegoeUI"/>
          <w:sz w:val="15"/>
          <w:szCs w:val="15"/>
          <w:lang w:val="en-US"/>
        </w:rPr>
        <w:t>inequality). Number of countries in parentheses.</w:t>
      </w:r>
    </w:p>
    <w:p w:rsidR="00B34AB4" w:rsidRPr="00B34AB4" w:rsidRDefault="00B34AB4"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B34AB4">
        <w:rPr>
          <w:rFonts w:ascii="Times New Roman" w:hAnsi="Times New Roman" w:cs="Times New Roman"/>
          <w:b/>
          <w:bCs/>
          <w:sz w:val="24"/>
          <w:szCs w:val="24"/>
          <w:lang w:val="en-US"/>
        </w:rPr>
        <w:lastRenderedPageBreak/>
        <w:t>10. More striking than changes in inequality within regions are the persistent differences</w:t>
      </w:r>
      <w:r>
        <w:rPr>
          <w:rFonts w:ascii="Times New Roman" w:hAnsi="Times New Roman" w:cs="Times New Roman"/>
          <w:b/>
          <w:bCs/>
          <w:sz w:val="24"/>
          <w:szCs w:val="24"/>
          <w:lang w:val="en-US"/>
        </w:rPr>
        <w:t xml:space="preserve"> </w:t>
      </w:r>
      <w:r w:rsidRPr="00B34AB4">
        <w:rPr>
          <w:rFonts w:ascii="Times New Roman" w:hAnsi="Times New Roman" w:cs="Times New Roman"/>
          <w:b/>
          <w:bCs/>
          <w:sz w:val="24"/>
          <w:szCs w:val="24"/>
          <w:lang w:val="en-US"/>
        </w:rPr>
        <w:t xml:space="preserve">across regions. </w:t>
      </w:r>
      <w:r w:rsidRPr="00B34AB4">
        <w:rPr>
          <w:rFonts w:ascii="Times New Roman" w:hAnsi="Times New Roman" w:cs="Times New Roman"/>
          <w:sz w:val="24"/>
          <w:szCs w:val="24"/>
          <w:lang w:val="en-US"/>
        </w:rPr>
        <w:t>For instance, between 1990 and 2010, average inequality in each region changed by</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less than 3¼ percentage points. In contrast, average inequality in the two most unequal regions</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(sub-Saharan Africa and Latin America) remained 12 percentage points higher than the two most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equal regions (emerging Europe and advanced economies). As the following section shows, a large</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proportion of the differences in regional average disposable income inequalities can be explained</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by differences in fiscal policies, especially in the levels and composition of taxes and spending.</w:t>
      </w:r>
    </w:p>
    <w:p w:rsidR="00B34AB4" w:rsidRDefault="00B34AB4" w:rsidP="000D5CF1">
      <w:pPr>
        <w:spacing w:line="240" w:lineRule="auto"/>
        <w:jc w:val="both"/>
        <w:rPr>
          <w:rFonts w:ascii="Times New Roman" w:hAnsi="Times New Roman" w:cs="Times New Roman"/>
          <w:sz w:val="24"/>
          <w:szCs w:val="24"/>
          <w:lang w:val="en-US"/>
        </w:rPr>
      </w:pPr>
    </w:p>
    <w:p w:rsidR="00B34AB4" w:rsidRDefault="00B34AB4" w:rsidP="000D5CF1">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CC4EE3C" wp14:editId="79F4308F">
            <wp:extent cx="5391150" cy="247967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2479675"/>
                    </a:xfrm>
                    <a:prstGeom prst="rect">
                      <a:avLst/>
                    </a:prstGeom>
                    <a:noFill/>
                    <a:ln>
                      <a:noFill/>
                    </a:ln>
                  </pic:spPr>
                </pic:pic>
              </a:graphicData>
            </a:graphic>
          </wp:inline>
        </w:drawing>
      </w:r>
    </w:p>
    <w:p w:rsidR="00B34AB4" w:rsidRDefault="00B34AB4" w:rsidP="000D5CF1">
      <w:pPr>
        <w:autoSpaceDE w:val="0"/>
        <w:autoSpaceDN w:val="0"/>
        <w:adjustRightInd w:val="0"/>
        <w:spacing w:after="0" w:line="240" w:lineRule="auto"/>
        <w:jc w:val="both"/>
        <w:rPr>
          <w:rFonts w:ascii="Times New Roman" w:hAnsi="Times New Roman" w:cs="Times New Roman"/>
          <w:sz w:val="24"/>
          <w:szCs w:val="24"/>
          <w:lang w:val="en-US"/>
        </w:rPr>
      </w:pPr>
      <w:r w:rsidRPr="00B34AB4">
        <w:rPr>
          <w:rFonts w:ascii="Times New Roman" w:hAnsi="Times New Roman" w:cs="Times New Roman"/>
          <w:b/>
          <w:bCs/>
          <w:sz w:val="24"/>
          <w:szCs w:val="24"/>
          <w:lang w:val="en-US"/>
        </w:rPr>
        <w:t>11. More recently, the public debate has focused on the</w:t>
      </w:r>
      <w:r>
        <w:rPr>
          <w:rFonts w:ascii="Times New Roman" w:hAnsi="Times New Roman" w:cs="Times New Roman"/>
          <w:b/>
          <w:bCs/>
          <w:sz w:val="24"/>
          <w:szCs w:val="24"/>
          <w:lang w:val="en-US"/>
        </w:rPr>
        <w:t xml:space="preserve"> sharp increase in the share of </w:t>
      </w:r>
      <w:r w:rsidRPr="00B34AB4">
        <w:rPr>
          <w:rFonts w:ascii="Times New Roman" w:hAnsi="Times New Roman" w:cs="Times New Roman"/>
          <w:b/>
          <w:bCs/>
          <w:sz w:val="24"/>
          <w:szCs w:val="24"/>
          <w:lang w:val="en-US"/>
        </w:rPr>
        <w:t xml:space="preserve">total income going to top income groups. </w:t>
      </w:r>
      <w:r w:rsidRPr="00B34AB4">
        <w:rPr>
          <w:rFonts w:ascii="Times New Roman" w:hAnsi="Times New Roman" w:cs="Times New Roman"/>
          <w:sz w:val="24"/>
          <w:szCs w:val="24"/>
          <w:lang w:val="en-US"/>
        </w:rPr>
        <w:t>Over th</w:t>
      </w:r>
      <w:r>
        <w:rPr>
          <w:rFonts w:ascii="Times New Roman" w:hAnsi="Times New Roman" w:cs="Times New Roman"/>
          <w:sz w:val="24"/>
          <w:szCs w:val="24"/>
          <w:lang w:val="en-US"/>
        </w:rPr>
        <w:t xml:space="preserve">e last three decades the market </w:t>
      </w:r>
      <w:r w:rsidRPr="00B34AB4">
        <w:rPr>
          <w:rFonts w:ascii="Times New Roman" w:hAnsi="Times New Roman" w:cs="Times New Roman"/>
          <w:sz w:val="24"/>
          <w:szCs w:val="24"/>
          <w:lang w:val="en-US"/>
        </w:rPr>
        <w:t>income shares</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of the richest one-percent of the population have increased substantially in English-speaking</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advanced economies, as well as in China and India (</w:t>
      </w:r>
      <w:r w:rsidRPr="006C5584">
        <w:rPr>
          <w:rFonts w:ascii="Times New Roman" w:hAnsi="Times New Roman" w:cs="Times New Roman"/>
          <w:color w:val="FF0000"/>
          <w:sz w:val="24"/>
          <w:szCs w:val="24"/>
          <w:lang w:val="en-US"/>
        </w:rPr>
        <w:t>Figure 2</w:t>
      </w:r>
      <w:r w:rsidRPr="00B34AB4">
        <w:rPr>
          <w:rFonts w:ascii="Times New Roman" w:hAnsi="Times New Roman" w:cs="Times New Roman"/>
          <w:sz w:val="24"/>
          <w:szCs w:val="24"/>
          <w:lang w:val="en-US"/>
        </w:rPr>
        <w:t>). For example, in the United States, the</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share of market income captured by the richest 10 percent surged from around 30 percent in 1980</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to 48 percent by 2012, while the share of the richest one-percent increased from 8 percent to</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19 percent. Even more striking is the fourfold increase in the income share of the richest 0.1 percent,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from 2.6 percent to 10.4 percent. There has been substantial variation across countries in how much</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the share of the highest income groups has risen. The increase in the share of the top one-percent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has been much less pronounced in Southern European and Nordic economies, and hard</w:t>
      </w:r>
      <w:r>
        <w:rPr>
          <w:rFonts w:ascii="Times New Roman" w:hAnsi="Times New Roman" w:cs="Times New Roman"/>
          <w:sz w:val="24"/>
          <w:szCs w:val="24"/>
          <w:lang w:val="en-US"/>
        </w:rPr>
        <w:t xml:space="preserve">ly </w:t>
      </w:r>
      <w:r w:rsidRPr="00B34AB4">
        <w:rPr>
          <w:rFonts w:ascii="Times New Roman" w:hAnsi="Times New Roman" w:cs="Times New Roman"/>
          <w:sz w:val="24"/>
          <w:szCs w:val="24"/>
          <w:lang w:val="en-US"/>
        </w:rPr>
        <w:t>any</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increases have been observed in continental Europe and Japan. While there is broad consensus</w:t>
      </w:r>
      <w:r>
        <w:rPr>
          <w:rFonts w:ascii="Times New Roman" w:hAnsi="Times New Roman" w:cs="Times New Roman"/>
          <w:sz w:val="24"/>
          <w:szCs w:val="24"/>
          <w:lang w:val="en-US"/>
        </w:rPr>
        <w:t xml:space="preserve"> </w:t>
      </w:r>
      <w:r w:rsidRPr="00B34AB4">
        <w:rPr>
          <w:rFonts w:ascii="Times New Roman" w:hAnsi="Times New Roman" w:cs="Times New Roman"/>
          <w:sz w:val="24"/>
          <w:szCs w:val="24"/>
          <w:lang w:val="en-US"/>
        </w:rPr>
        <w:t>about these trends, there is much less consensus on the factors driving them. Some emphasize the</w:t>
      </w:r>
      <w:r w:rsidR="00E2194C">
        <w:rPr>
          <w:rFonts w:ascii="Times New Roman" w:hAnsi="Times New Roman" w:cs="Times New Roman"/>
          <w:sz w:val="24"/>
          <w:szCs w:val="24"/>
          <w:lang w:val="en-US"/>
        </w:rPr>
        <w:t xml:space="preserve"> </w:t>
      </w:r>
      <w:r w:rsidRPr="00B34AB4">
        <w:rPr>
          <w:rFonts w:ascii="Times New Roman" w:hAnsi="Times New Roman" w:cs="Times New Roman"/>
          <w:sz w:val="24"/>
          <w:szCs w:val="24"/>
          <w:lang w:val="en-US"/>
        </w:rPr>
        <w:t>impact of new technologies and globalization on the supply and dema</w:t>
      </w:r>
      <w:r w:rsidR="00E2194C">
        <w:rPr>
          <w:rFonts w:ascii="Times New Roman" w:hAnsi="Times New Roman" w:cs="Times New Roman"/>
          <w:sz w:val="24"/>
          <w:szCs w:val="24"/>
          <w:lang w:val="en-US"/>
        </w:rPr>
        <w:t xml:space="preserve">nd for skills (e.g., Goldin and </w:t>
      </w:r>
      <w:r w:rsidRPr="00B34AB4">
        <w:rPr>
          <w:rFonts w:ascii="Times New Roman" w:hAnsi="Times New Roman" w:cs="Times New Roman"/>
          <w:sz w:val="24"/>
          <w:szCs w:val="24"/>
          <w:lang w:val="en-US"/>
        </w:rPr>
        <w:t>Katz, 2</w:t>
      </w:r>
      <w:r w:rsidR="00DC732E">
        <w:rPr>
          <w:rFonts w:ascii="Times New Roman" w:hAnsi="Times New Roman" w:cs="Times New Roman"/>
          <w:sz w:val="24"/>
          <w:szCs w:val="24"/>
          <w:lang w:val="en-US"/>
        </w:rPr>
        <w:t>008; Mankiw, 2013) -</w:t>
      </w:r>
      <w:r w:rsidRPr="00B34AB4">
        <w:rPr>
          <w:rFonts w:ascii="Times New Roman" w:hAnsi="Times New Roman" w:cs="Times New Roman"/>
          <w:sz w:val="24"/>
          <w:szCs w:val="24"/>
          <w:lang w:val="en-US"/>
        </w:rPr>
        <w:t xml:space="preserve">which can be expected to affect </w:t>
      </w:r>
      <w:r w:rsidR="00DC732E">
        <w:rPr>
          <w:rFonts w:ascii="Times New Roman" w:hAnsi="Times New Roman" w:cs="Times New Roman"/>
          <w:sz w:val="24"/>
          <w:szCs w:val="24"/>
          <w:lang w:val="en-US"/>
        </w:rPr>
        <w:t xml:space="preserve">all economies- </w:t>
      </w:r>
      <w:r w:rsidR="00E2194C">
        <w:rPr>
          <w:rFonts w:ascii="Times New Roman" w:hAnsi="Times New Roman" w:cs="Times New Roman"/>
          <w:sz w:val="24"/>
          <w:szCs w:val="24"/>
          <w:lang w:val="en-US"/>
        </w:rPr>
        <w:t xml:space="preserve">while others have </w:t>
      </w:r>
      <w:r w:rsidRPr="00B34AB4">
        <w:rPr>
          <w:rFonts w:ascii="Times New Roman" w:hAnsi="Times New Roman" w:cs="Times New Roman"/>
          <w:sz w:val="24"/>
          <w:szCs w:val="24"/>
          <w:lang w:val="en-US"/>
        </w:rPr>
        <w:t>highlighted the role of policy choices, such as reductions in top</w:t>
      </w:r>
      <w:r w:rsidR="00E2194C">
        <w:rPr>
          <w:rFonts w:ascii="Times New Roman" w:hAnsi="Times New Roman" w:cs="Times New Roman"/>
          <w:sz w:val="24"/>
          <w:szCs w:val="24"/>
          <w:lang w:val="en-US"/>
        </w:rPr>
        <w:t xml:space="preserve"> income tax rates. Rent-seeking </w:t>
      </w:r>
      <w:r w:rsidRPr="00B34AB4">
        <w:rPr>
          <w:rFonts w:ascii="Times New Roman" w:hAnsi="Times New Roman" w:cs="Times New Roman"/>
          <w:sz w:val="24"/>
          <w:szCs w:val="24"/>
          <w:lang w:val="en-US"/>
        </w:rPr>
        <w:t>behavior of top executives (at the expense of other incomes) an</w:t>
      </w:r>
      <w:r w:rsidR="00E2194C">
        <w:rPr>
          <w:rFonts w:ascii="Times New Roman" w:hAnsi="Times New Roman" w:cs="Times New Roman"/>
          <w:sz w:val="24"/>
          <w:szCs w:val="24"/>
          <w:lang w:val="en-US"/>
        </w:rPr>
        <w:t xml:space="preserve">d wealth accumulation have also </w:t>
      </w:r>
      <w:r w:rsidRPr="00B34AB4">
        <w:rPr>
          <w:rFonts w:ascii="Times New Roman" w:hAnsi="Times New Roman" w:cs="Times New Roman"/>
          <w:sz w:val="24"/>
          <w:szCs w:val="24"/>
          <w:lang w:val="en-US"/>
        </w:rPr>
        <w:t>been identified as factors behind the rising share at the top (see Stigl</w:t>
      </w:r>
      <w:r w:rsidR="00E2194C">
        <w:rPr>
          <w:rFonts w:ascii="Times New Roman" w:hAnsi="Times New Roman" w:cs="Times New Roman"/>
          <w:sz w:val="24"/>
          <w:szCs w:val="24"/>
          <w:lang w:val="en-US"/>
        </w:rPr>
        <w:t xml:space="preserve">itz, 2012; Alvaredo and others, </w:t>
      </w:r>
      <w:r w:rsidRPr="00E2194C">
        <w:rPr>
          <w:rFonts w:ascii="Times New Roman" w:hAnsi="Times New Roman" w:cs="Times New Roman"/>
          <w:sz w:val="24"/>
          <w:szCs w:val="24"/>
          <w:lang w:val="en-US"/>
        </w:rPr>
        <w:t>2013)</w:t>
      </w:r>
      <w:r w:rsidR="00E2194C">
        <w:rPr>
          <w:rFonts w:ascii="Times New Roman" w:hAnsi="Times New Roman" w:cs="Times New Roman"/>
          <w:sz w:val="24"/>
          <w:szCs w:val="24"/>
          <w:lang w:val="en-US"/>
        </w:rPr>
        <w:t>…</w:t>
      </w:r>
    </w:p>
    <w:p w:rsidR="00E2194C" w:rsidRDefault="00E2194C" w:rsidP="000D5CF1">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7F7EA11" wp14:editId="6CDB5B6D">
            <wp:extent cx="5398617" cy="3460089"/>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8770" cy="3460187"/>
                    </a:xfrm>
                    <a:prstGeom prst="rect">
                      <a:avLst/>
                    </a:prstGeom>
                    <a:noFill/>
                    <a:ln>
                      <a:noFill/>
                    </a:ln>
                  </pic:spPr>
                </pic:pic>
              </a:graphicData>
            </a:graphic>
          </wp:inline>
        </w:drawing>
      </w:r>
    </w:p>
    <w:p w:rsidR="00E2194C" w:rsidRDefault="00E2194C" w:rsidP="000D5CF1">
      <w:pPr>
        <w:autoSpaceDE w:val="0"/>
        <w:autoSpaceDN w:val="0"/>
        <w:adjustRightInd w:val="0"/>
        <w:spacing w:after="0" w:line="240" w:lineRule="auto"/>
        <w:jc w:val="both"/>
        <w:rPr>
          <w:rFonts w:ascii="Times New Roman" w:hAnsi="Times New Roman" w:cs="Times New Roman"/>
          <w:sz w:val="24"/>
          <w:szCs w:val="24"/>
          <w:lang w:val="en-US"/>
        </w:rPr>
      </w:pPr>
    </w:p>
    <w:p w:rsidR="00E2194C" w:rsidRDefault="00E2194C"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E2194C">
        <w:rPr>
          <w:rFonts w:ascii="Times New Roman" w:hAnsi="Times New Roman" w:cs="Times New Roman"/>
          <w:b/>
          <w:bCs/>
          <w:sz w:val="24"/>
          <w:szCs w:val="24"/>
          <w:lang w:val="en-US"/>
        </w:rPr>
        <w:t>B. Inequality of Wealth</w:t>
      </w:r>
    </w:p>
    <w:p w:rsidR="00E2194C" w:rsidRPr="00E2194C" w:rsidRDefault="00E2194C" w:rsidP="000D5CF1">
      <w:pPr>
        <w:autoSpaceDE w:val="0"/>
        <w:autoSpaceDN w:val="0"/>
        <w:adjustRightInd w:val="0"/>
        <w:spacing w:after="0" w:line="240" w:lineRule="auto"/>
        <w:jc w:val="both"/>
        <w:rPr>
          <w:rFonts w:ascii="Times New Roman" w:hAnsi="Times New Roman" w:cs="Times New Roman"/>
          <w:b/>
          <w:bCs/>
          <w:sz w:val="24"/>
          <w:szCs w:val="24"/>
          <w:lang w:val="en-US"/>
        </w:rPr>
      </w:pPr>
    </w:p>
    <w:p w:rsidR="00E2194C" w:rsidRDefault="00E2194C"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color w:val="000000"/>
          <w:sz w:val="24"/>
          <w:szCs w:val="24"/>
          <w:lang w:val="en-US"/>
        </w:rPr>
        <w:t xml:space="preserve">13. In advanced </w:t>
      </w:r>
      <w:r w:rsidR="00DC732E">
        <w:rPr>
          <w:rFonts w:ascii="Times New Roman" w:hAnsi="Times New Roman" w:cs="Times New Roman"/>
          <w:b/>
          <w:bCs/>
          <w:color w:val="000000"/>
          <w:sz w:val="24"/>
          <w:szCs w:val="24"/>
          <w:lang w:val="en-US"/>
        </w:rPr>
        <w:t>economies, household net wealth -</w:t>
      </w:r>
      <w:r w:rsidRPr="00E2194C">
        <w:rPr>
          <w:rFonts w:ascii="Times New Roman" w:hAnsi="Times New Roman" w:cs="Times New Roman"/>
          <w:b/>
          <w:bCs/>
          <w:color w:val="000000"/>
          <w:sz w:val="24"/>
          <w:szCs w:val="24"/>
          <w:lang w:val="en-US"/>
        </w:rPr>
        <w:t>financi</w:t>
      </w:r>
      <w:r>
        <w:rPr>
          <w:rFonts w:ascii="Times New Roman" w:hAnsi="Times New Roman" w:cs="Times New Roman"/>
          <w:b/>
          <w:bCs/>
          <w:color w:val="000000"/>
          <w:sz w:val="24"/>
          <w:szCs w:val="24"/>
          <w:lang w:val="en-US"/>
        </w:rPr>
        <w:t xml:space="preserve">al assets and real estate minus </w:t>
      </w:r>
      <w:r w:rsidR="00DC732E">
        <w:rPr>
          <w:rFonts w:ascii="Times New Roman" w:hAnsi="Times New Roman" w:cs="Times New Roman"/>
          <w:b/>
          <w:bCs/>
          <w:color w:val="000000"/>
          <w:sz w:val="24"/>
          <w:szCs w:val="24"/>
          <w:lang w:val="en-US"/>
        </w:rPr>
        <w:t xml:space="preserve">debt- </w:t>
      </w:r>
      <w:r w:rsidRPr="00E2194C">
        <w:rPr>
          <w:rFonts w:ascii="Times New Roman" w:hAnsi="Times New Roman" w:cs="Times New Roman"/>
          <w:b/>
          <w:bCs/>
          <w:color w:val="000000"/>
          <w:sz w:val="24"/>
          <w:szCs w:val="24"/>
          <w:lang w:val="en-US"/>
        </w:rPr>
        <w:t xml:space="preserve">has increased substantially over the last four decades. </w:t>
      </w:r>
      <w:r w:rsidRPr="00E2194C">
        <w:rPr>
          <w:rFonts w:ascii="Times New Roman" w:hAnsi="Times New Roman" w:cs="Times New Roman"/>
          <w:color w:val="000000"/>
          <w:sz w:val="24"/>
          <w:szCs w:val="24"/>
          <w:lang w:val="en-US"/>
        </w:rPr>
        <w:t>Assessment of trends in this area</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requires caution, given the limited number of economies with comprehensive data. Internationally</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comparable data for eight large advanced economies show that the average ratio of net household</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wealth to national income grew by almost 80 percent between 1970 and 2010 (Piketty and Zucman,</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2013). The largest increase was observed in Italy (by 180 percent) and the smallest increase was in</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the United States (by 21 percent). Explanations for the rapid growth in wealth include asset-price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booms and a significant increase in private savings.</w:t>
      </w:r>
    </w:p>
    <w:p w:rsidR="00E2194C" w:rsidRPr="00E2194C" w:rsidRDefault="00E2194C"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E2194C" w:rsidRPr="000D5CF1" w:rsidRDefault="00E2194C" w:rsidP="000D5CF1">
      <w:pPr>
        <w:autoSpaceDE w:val="0"/>
        <w:autoSpaceDN w:val="0"/>
        <w:adjustRightInd w:val="0"/>
        <w:spacing w:after="0" w:line="240" w:lineRule="auto"/>
        <w:jc w:val="both"/>
        <w:rPr>
          <w:rFonts w:ascii="Times New Roman" w:hAnsi="Times New Roman" w:cs="Times New Roman"/>
          <w:sz w:val="24"/>
          <w:szCs w:val="24"/>
          <w:lang w:val="en-US"/>
        </w:rPr>
      </w:pPr>
      <w:r w:rsidRPr="000D5CF1">
        <w:rPr>
          <w:rFonts w:ascii="Times New Roman" w:hAnsi="Times New Roman" w:cs="Times New Roman"/>
          <w:b/>
          <w:bCs/>
          <w:color w:val="000000"/>
          <w:sz w:val="24"/>
          <w:szCs w:val="24"/>
          <w:lang w:val="en-US"/>
        </w:rPr>
        <w:t xml:space="preserve">14. Wealth is more unequally distributed than income. </w:t>
      </w:r>
      <w:r w:rsidRPr="000D5CF1">
        <w:rPr>
          <w:rFonts w:ascii="Times New Roman" w:hAnsi="Times New Roman" w:cs="Times New Roman"/>
          <w:color w:val="000000"/>
          <w:sz w:val="24"/>
          <w:szCs w:val="24"/>
          <w:lang w:val="en-US"/>
        </w:rPr>
        <w:t>The Gini coefficient of wealth in a sample of 26 advanced and developing economies in the early 2000s was 0.68, compared to a Gini of 0.36 for</w:t>
      </w:r>
      <w:r w:rsidR="00F914A2">
        <w:rPr>
          <w:rFonts w:ascii="Times New Roman" w:hAnsi="Times New Roman" w:cs="Times New Roman"/>
          <w:color w:val="000000"/>
          <w:sz w:val="24"/>
          <w:szCs w:val="24"/>
          <w:lang w:val="en-US"/>
        </w:rPr>
        <w:t xml:space="preserve"> disposable incomes (</w:t>
      </w:r>
      <w:r w:rsidR="00F914A2" w:rsidRPr="006C5584">
        <w:rPr>
          <w:rFonts w:ascii="Times New Roman" w:hAnsi="Times New Roman" w:cs="Times New Roman"/>
          <w:color w:val="FF0000"/>
          <w:sz w:val="24"/>
          <w:szCs w:val="24"/>
          <w:lang w:val="en-US"/>
        </w:rPr>
        <w:t>Figure 4</w:t>
      </w:r>
      <w:r w:rsidR="00F914A2">
        <w:rPr>
          <w:rFonts w:ascii="Times New Roman" w:hAnsi="Times New Roman" w:cs="Times New Roman"/>
          <w:color w:val="000000"/>
          <w:sz w:val="24"/>
          <w:szCs w:val="24"/>
          <w:lang w:val="en-US"/>
        </w:rPr>
        <w:t>).</w:t>
      </w:r>
      <w:r w:rsidRPr="000D5CF1">
        <w:rPr>
          <w:rFonts w:ascii="Times New Roman" w:hAnsi="Times New Roman" w:cs="Times New Roman"/>
          <w:color w:val="000000"/>
          <w:sz w:val="24"/>
          <w:szCs w:val="24"/>
          <w:lang w:val="en-US"/>
        </w:rPr>
        <w:t xml:space="preserve"> The share of wealth held by the top 10 percent ranges from slightly less than half in Chile, China, Italy, Japan, Spain, and the United Kingdom, to more than two-thirds in Indonesia, Norway, Sweden, Switzerland, and the United States. In Switzerland and the </w:t>
      </w:r>
      <w:r w:rsidRPr="000D5CF1">
        <w:rPr>
          <w:rFonts w:ascii="Times New Roman" w:hAnsi="Times New Roman" w:cs="Times New Roman"/>
          <w:sz w:val="24"/>
          <w:szCs w:val="24"/>
          <w:lang w:val="en-US"/>
        </w:rPr>
        <w:t>United States, where wealth is most unequally distributed, the top one-percent alone holds more than one-third of total household wealth.</w:t>
      </w:r>
    </w:p>
    <w:p w:rsidR="00E2194C" w:rsidRPr="000D5CF1" w:rsidRDefault="00E2194C" w:rsidP="000D5CF1">
      <w:pPr>
        <w:autoSpaceDE w:val="0"/>
        <w:autoSpaceDN w:val="0"/>
        <w:adjustRightInd w:val="0"/>
        <w:spacing w:after="0" w:line="240" w:lineRule="auto"/>
        <w:jc w:val="both"/>
        <w:rPr>
          <w:rFonts w:ascii="Times New Roman" w:hAnsi="Times New Roman" w:cs="Times New Roman"/>
          <w:sz w:val="24"/>
          <w:szCs w:val="24"/>
          <w:lang w:val="en-US"/>
        </w:rPr>
      </w:pPr>
    </w:p>
    <w:p w:rsidR="00E2194C" w:rsidRPr="000D5CF1" w:rsidRDefault="00E2194C" w:rsidP="000D5CF1">
      <w:pPr>
        <w:autoSpaceDE w:val="0"/>
        <w:autoSpaceDN w:val="0"/>
        <w:adjustRightInd w:val="0"/>
        <w:spacing w:after="0" w:line="240" w:lineRule="auto"/>
        <w:jc w:val="both"/>
        <w:rPr>
          <w:rFonts w:ascii="Times New Roman" w:hAnsi="Times New Roman" w:cs="Times New Roman"/>
          <w:sz w:val="24"/>
          <w:szCs w:val="24"/>
          <w:lang w:val="en-US"/>
        </w:rPr>
      </w:pPr>
      <w:r w:rsidRPr="000D5CF1">
        <w:rPr>
          <w:rFonts w:ascii="Times New Roman" w:hAnsi="Times New Roman" w:cs="Times New Roman"/>
          <w:b/>
          <w:bCs/>
          <w:sz w:val="24"/>
          <w:szCs w:val="24"/>
          <w:lang w:val="en-US"/>
        </w:rPr>
        <w:t xml:space="preserve">15. The inequality of wealth has risen in recent decades in several advanced economies. </w:t>
      </w:r>
      <w:r w:rsidRPr="000D5CF1">
        <w:rPr>
          <w:rFonts w:ascii="Times New Roman" w:hAnsi="Times New Roman" w:cs="Times New Roman"/>
          <w:sz w:val="24"/>
          <w:szCs w:val="24"/>
          <w:lang w:val="en-US"/>
        </w:rPr>
        <w:t>For instance, between the mid-1980s and early-2000s, the growth of wealth in Canada and Sweden</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was all concentrated in the two upper deciles of the wealth distribution. During the same period, the</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Gini coefficients of wealth distribution in Finland and Italy rose from around 0.55 to above 0.6. In the</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United States, the Gini coefficient of wealth distribution rose from 0.80 in the early-1980s to almost</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0.84 in 2007.</w:t>
      </w:r>
    </w:p>
    <w:p w:rsidR="00E2194C" w:rsidRPr="00E2194C" w:rsidRDefault="00E2194C" w:rsidP="000D5CF1">
      <w:pPr>
        <w:autoSpaceDE w:val="0"/>
        <w:autoSpaceDN w:val="0"/>
        <w:adjustRightInd w:val="0"/>
        <w:spacing w:after="0" w:line="240" w:lineRule="auto"/>
        <w:jc w:val="both"/>
        <w:rPr>
          <w:rFonts w:ascii="Times New Roman" w:hAnsi="Times New Roman" w:cs="Times New Roman"/>
          <w:b/>
          <w:bCs/>
          <w:noProof/>
          <w:sz w:val="28"/>
          <w:szCs w:val="28"/>
          <w:lang w:val="en-US" w:eastAsia="es-ES"/>
        </w:rPr>
      </w:pPr>
    </w:p>
    <w:p w:rsidR="00E2194C" w:rsidRDefault="00E2194C" w:rsidP="000D5CF1">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noProof/>
          <w:sz w:val="28"/>
          <w:szCs w:val="28"/>
          <w:lang w:eastAsia="es-ES"/>
        </w:rPr>
        <w:lastRenderedPageBreak/>
        <w:drawing>
          <wp:inline distT="0" distB="0" distL="0" distR="0" wp14:anchorId="364F48DA" wp14:editId="1AAAAE89">
            <wp:extent cx="5398770" cy="416242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8770" cy="4162425"/>
                    </a:xfrm>
                    <a:prstGeom prst="rect">
                      <a:avLst/>
                    </a:prstGeom>
                    <a:noFill/>
                    <a:ln>
                      <a:noFill/>
                    </a:ln>
                  </pic:spPr>
                </pic:pic>
              </a:graphicData>
            </a:graphic>
          </wp:inline>
        </w:drawing>
      </w:r>
    </w:p>
    <w:p w:rsidR="00E2194C" w:rsidRDefault="00E2194C" w:rsidP="000D5CF1">
      <w:pPr>
        <w:autoSpaceDE w:val="0"/>
        <w:autoSpaceDN w:val="0"/>
        <w:adjustRightInd w:val="0"/>
        <w:spacing w:after="0" w:line="240" w:lineRule="auto"/>
        <w:jc w:val="both"/>
        <w:rPr>
          <w:rFonts w:ascii="Times New Roman" w:hAnsi="Times New Roman" w:cs="Times New Roman"/>
          <w:b/>
          <w:bCs/>
          <w:sz w:val="28"/>
          <w:szCs w:val="28"/>
          <w:lang w:val="en-US"/>
        </w:rPr>
      </w:pPr>
    </w:p>
    <w:p w:rsidR="00E2194C" w:rsidRDefault="00E2194C"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sz w:val="24"/>
          <w:szCs w:val="24"/>
          <w:lang w:val="en-US"/>
        </w:rPr>
        <w:t xml:space="preserve">16. Non-financial assets represent a large share of household wealth. </w:t>
      </w:r>
      <w:r w:rsidRPr="00E2194C">
        <w:rPr>
          <w:rFonts w:ascii="Times New Roman" w:hAnsi="Times New Roman" w:cs="Times New Roman"/>
          <w:sz w:val="24"/>
          <w:szCs w:val="24"/>
          <w:lang w:val="en-US"/>
        </w:rPr>
        <w:t>Survey data suggest</w:t>
      </w:r>
      <w:r>
        <w:rPr>
          <w:rFonts w:ascii="Times New Roman" w:hAnsi="Times New Roman" w:cs="Times New Roman"/>
          <w:sz w:val="24"/>
          <w:szCs w:val="24"/>
          <w:lang w:val="en-US"/>
        </w:rPr>
        <w:t xml:space="preserve"> </w:t>
      </w:r>
      <w:r w:rsidR="00DC732E">
        <w:rPr>
          <w:rFonts w:ascii="Times New Roman" w:hAnsi="Times New Roman" w:cs="Times New Roman"/>
          <w:sz w:val="24"/>
          <w:szCs w:val="24"/>
          <w:lang w:val="en-US"/>
        </w:rPr>
        <w:t>that non-financial assets -</w:t>
      </w:r>
      <w:r w:rsidRPr="00E2194C">
        <w:rPr>
          <w:rFonts w:ascii="Times New Roman" w:hAnsi="Times New Roman" w:cs="Times New Roman"/>
          <w:sz w:val="24"/>
          <w:szCs w:val="24"/>
          <w:lang w:val="en-US"/>
        </w:rPr>
        <w:t>such as primary residences and othe</w:t>
      </w:r>
      <w:r w:rsidR="00DC732E">
        <w:rPr>
          <w:rFonts w:ascii="Times New Roman" w:hAnsi="Times New Roman" w:cs="Times New Roman"/>
          <w:sz w:val="24"/>
          <w:szCs w:val="24"/>
          <w:lang w:val="en-US"/>
        </w:rPr>
        <w:t>r real estate-</w:t>
      </w:r>
      <w:r>
        <w:rPr>
          <w:rFonts w:ascii="Times New Roman" w:hAnsi="Times New Roman" w:cs="Times New Roman"/>
          <w:sz w:val="24"/>
          <w:szCs w:val="24"/>
          <w:lang w:val="en-US"/>
        </w:rPr>
        <w:t xml:space="preserve">represent between </w:t>
      </w:r>
      <w:r w:rsidRPr="00E2194C">
        <w:rPr>
          <w:rFonts w:ascii="Times New Roman" w:hAnsi="Times New Roman" w:cs="Times New Roman"/>
          <w:sz w:val="24"/>
          <w:szCs w:val="24"/>
          <w:lang w:val="en-US"/>
        </w:rPr>
        <w:t>70 and 90 percent of total household gros</w:t>
      </w:r>
      <w:r w:rsidR="00DC732E">
        <w:rPr>
          <w:rFonts w:ascii="Times New Roman" w:hAnsi="Times New Roman" w:cs="Times New Roman"/>
          <w:sz w:val="24"/>
          <w:szCs w:val="24"/>
          <w:lang w:val="en-US"/>
        </w:rPr>
        <w:t xml:space="preserve">s wealth in advanced economies. </w:t>
      </w:r>
      <w:r>
        <w:rPr>
          <w:rFonts w:ascii="Times New Roman" w:hAnsi="Times New Roman" w:cs="Times New Roman"/>
          <w:sz w:val="24"/>
          <w:szCs w:val="24"/>
          <w:lang w:val="en-US"/>
        </w:rPr>
        <w:t xml:space="preserve">In developing </w:t>
      </w:r>
      <w:r w:rsidRPr="00E2194C">
        <w:rPr>
          <w:rFonts w:ascii="Times New Roman" w:hAnsi="Times New Roman" w:cs="Times New Roman"/>
          <w:sz w:val="24"/>
          <w:szCs w:val="24"/>
          <w:lang w:val="en-US"/>
        </w:rPr>
        <w:t>economies, this share is even larger: e.g., in the early 2000s it e</w:t>
      </w:r>
      <w:r>
        <w:rPr>
          <w:rFonts w:ascii="Times New Roman" w:hAnsi="Times New Roman" w:cs="Times New Roman"/>
          <w:sz w:val="24"/>
          <w:szCs w:val="24"/>
          <w:lang w:val="en-US"/>
        </w:rPr>
        <w:t xml:space="preserve">xceeded 90 percent in India and </w:t>
      </w:r>
      <w:r w:rsidRPr="00E2194C">
        <w:rPr>
          <w:rFonts w:ascii="Times New Roman" w:hAnsi="Times New Roman" w:cs="Times New Roman"/>
          <w:sz w:val="24"/>
          <w:szCs w:val="24"/>
          <w:lang w:val="en-US"/>
        </w:rPr>
        <w:t xml:space="preserve">Indonesia (Davies and others, 2008). Financial wealth is generally more unequally distributed than </w:t>
      </w:r>
      <w:r w:rsidRPr="00E2194C">
        <w:rPr>
          <w:rFonts w:ascii="Times New Roman" w:hAnsi="Times New Roman" w:cs="Times New Roman"/>
          <w:color w:val="000000"/>
          <w:sz w:val="24"/>
          <w:szCs w:val="24"/>
          <w:lang w:val="en-US"/>
        </w:rPr>
        <w:t>real estate: for example, Fredriksen (2012) reports that the Gini coefficient for financial wealth (on</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average 0.8 for a group of seven advanced countries) exceeds that for non-financial wealth (0.63).</w:t>
      </w:r>
    </w:p>
    <w:p w:rsidR="00E2194C" w:rsidRPr="00E2194C" w:rsidRDefault="00E2194C"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E2194C" w:rsidRPr="00E2194C" w:rsidRDefault="00E2194C"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E2194C">
        <w:rPr>
          <w:rFonts w:ascii="Times New Roman" w:hAnsi="Times New Roman" w:cs="Times New Roman"/>
          <w:b/>
          <w:bCs/>
          <w:sz w:val="24"/>
          <w:szCs w:val="24"/>
          <w:lang w:val="en-US"/>
        </w:rPr>
        <w:t>C. Lifetime Inequality</w:t>
      </w:r>
    </w:p>
    <w:p w:rsidR="00E2194C" w:rsidRPr="00E2194C" w:rsidRDefault="00E2194C" w:rsidP="000D5CF1">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E2194C" w:rsidRPr="00E2194C" w:rsidRDefault="00E2194C"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E2194C">
        <w:rPr>
          <w:rFonts w:ascii="Times New Roman" w:hAnsi="Times New Roman" w:cs="Times New Roman"/>
          <w:b/>
          <w:bCs/>
          <w:color w:val="000000"/>
          <w:sz w:val="24"/>
          <w:szCs w:val="24"/>
          <w:lang w:val="en-US"/>
        </w:rPr>
        <w:t>17. Empirical studies suggest that lifetime inequality is u</w:t>
      </w:r>
      <w:r>
        <w:rPr>
          <w:rFonts w:ascii="Times New Roman" w:hAnsi="Times New Roman" w:cs="Times New Roman"/>
          <w:b/>
          <w:bCs/>
          <w:color w:val="000000"/>
          <w:sz w:val="24"/>
          <w:szCs w:val="24"/>
          <w:lang w:val="en-US"/>
        </w:rPr>
        <w:t xml:space="preserve">sually lower than inequality in </w:t>
      </w:r>
      <w:r w:rsidRPr="00E2194C">
        <w:rPr>
          <w:rFonts w:ascii="Times New Roman" w:hAnsi="Times New Roman" w:cs="Times New Roman"/>
          <w:b/>
          <w:bCs/>
          <w:color w:val="000000"/>
          <w:sz w:val="24"/>
          <w:szCs w:val="24"/>
          <w:lang w:val="en-US"/>
        </w:rPr>
        <w:t xml:space="preserve">any given year. </w:t>
      </w:r>
      <w:r w:rsidRPr="00E2194C">
        <w:rPr>
          <w:rFonts w:ascii="Times New Roman" w:hAnsi="Times New Roman" w:cs="Times New Roman"/>
          <w:color w:val="000000"/>
          <w:sz w:val="24"/>
          <w:szCs w:val="24"/>
          <w:lang w:val="en-US"/>
        </w:rPr>
        <w:t>This occurs for two reasons. First, in many economies, individuals experience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significant fluctuations in incomes from year to year. Because of this, an individual who has relatively</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high income in one year may not necessarily have high incomes over their entire lifetime, relative to</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his or her peers of the same age. Bowlus and Robin (2012) find that because of this “earnings</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mobility” from one year to the next, the lifetime i</w:t>
      </w:r>
      <w:r w:rsidR="00DC732E">
        <w:rPr>
          <w:rFonts w:ascii="Times New Roman" w:hAnsi="Times New Roman" w:cs="Times New Roman"/>
          <w:color w:val="000000"/>
          <w:sz w:val="24"/>
          <w:szCs w:val="24"/>
          <w:lang w:val="en-US"/>
        </w:rPr>
        <w:t>nequality of income is about 20-</w:t>
      </w:r>
      <w:r w:rsidRPr="00E2194C">
        <w:rPr>
          <w:rFonts w:ascii="Times New Roman" w:hAnsi="Times New Roman" w:cs="Times New Roman"/>
          <w:color w:val="000000"/>
          <w:sz w:val="24"/>
          <w:szCs w:val="24"/>
          <w:lang w:val="en-US"/>
        </w:rPr>
        <w:t>30 percent lower</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than annual income inequality in Canada, the United Kingdom, and the United States. In France and</w:t>
      </w:r>
    </w:p>
    <w:p w:rsidR="00E2194C" w:rsidRDefault="00E2194C"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color w:val="000000"/>
          <w:sz w:val="24"/>
          <w:szCs w:val="24"/>
          <w:lang w:val="en-US"/>
        </w:rPr>
        <w:t>Germany, lifetime inequality is similar to that of annual income. Second, lifetime incomes also tend</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 xml:space="preserve">to be less unequal because of the age-income cycle that affects the </w:t>
      </w:r>
      <w:r>
        <w:rPr>
          <w:rFonts w:ascii="Times New Roman" w:hAnsi="Times New Roman" w:cs="Times New Roman"/>
          <w:color w:val="000000"/>
          <w:sz w:val="24"/>
          <w:szCs w:val="24"/>
          <w:lang w:val="en-US"/>
        </w:rPr>
        <w:t xml:space="preserve">entire population: incomes tend </w:t>
      </w:r>
      <w:r w:rsidRPr="00E2194C">
        <w:rPr>
          <w:rFonts w:ascii="Times New Roman" w:hAnsi="Times New Roman" w:cs="Times New Roman"/>
          <w:color w:val="000000"/>
          <w:sz w:val="24"/>
          <w:szCs w:val="24"/>
          <w:lang w:val="en-US"/>
        </w:rPr>
        <w:t>to be lower during early working years and peak in later years, before declining again (Paglin, 1975).</w:t>
      </w:r>
      <w:r w:rsidR="00F914A2">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 xml:space="preserve">Taking both of these factors into account, Björklund (1993) finds </w:t>
      </w:r>
      <w:r w:rsidR="000E7E91">
        <w:rPr>
          <w:rFonts w:ascii="Times New Roman" w:hAnsi="Times New Roman" w:cs="Times New Roman"/>
          <w:color w:val="000000"/>
          <w:sz w:val="24"/>
          <w:szCs w:val="24"/>
          <w:lang w:val="en-US"/>
        </w:rPr>
        <w:t xml:space="preserve">that the dispersion of lifetime </w:t>
      </w:r>
      <w:r w:rsidR="00DC732E">
        <w:rPr>
          <w:rFonts w:ascii="Times New Roman" w:hAnsi="Times New Roman" w:cs="Times New Roman"/>
          <w:color w:val="000000"/>
          <w:sz w:val="24"/>
          <w:szCs w:val="24"/>
          <w:lang w:val="en-US"/>
        </w:rPr>
        <w:t>income in Sweden is about 35-</w:t>
      </w:r>
      <w:r w:rsidRPr="00E2194C">
        <w:rPr>
          <w:rFonts w:ascii="Times New Roman" w:hAnsi="Times New Roman" w:cs="Times New Roman"/>
          <w:color w:val="000000"/>
          <w:sz w:val="24"/>
          <w:szCs w:val="24"/>
          <w:lang w:val="en-US"/>
        </w:rPr>
        <w:t xml:space="preserve">40 percent lower than that of annual </w:t>
      </w:r>
      <w:r w:rsidR="000E7E91">
        <w:rPr>
          <w:rFonts w:ascii="Times New Roman" w:hAnsi="Times New Roman" w:cs="Times New Roman"/>
          <w:color w:val="000000"/>
          <w:sz w:val="24"/>
          <w:szCs w:val="24"/>
          <w:lang w:val="en-US"/>
        </w:rPr>
        <w:t xml:space="preserve">income. The concept of lifetime </w:t>
      </w:r>
      <w:r w:rsidRPr="00E2194C">
        <w:rPr>
          <w:rFonts w:ascii="Times New Roman" w:hAnsi="Times New Roman" w:cs="Times New Roman"/>
          <w:color w:val="000000"/>
          <w:sz w:val="24"/>
          <w:szCs w:val="24"/>
          <w:lang w:val="en-US"/>
        </w:rPr>
        <w:t xml:space="preserve">income inequality is </w:t>
      </w:r>
      <w:r w:rsidRPr="00E2194C">
        <w:rPr>
          <w:rFonts w:ascii="Times New Roman" w:hAnsi="Times New Roman" w:cs="Times New Roman"/>
          <w:color w:val="000000"/>
          <w:sz w:val="24"/>
          <w:szCs w:val="24"/>
          <w:lang w:val="en-US"/>
        </w:rPr>
        <w:lastRenderedPageBreak/>
        <w:t>also important for assessing the redistribut</w:t>
      </w:r>
      <w:r w:rsidR="000E7E91">
        <w:rPr>
          <w:rFonts w:ascii="Times New Roman" w:hAnsi="Times New Roman" w:cs="Times New Roman"/>
          <w:color w:val="000000"/>
          <w:sz w:val="24"/>
          <w:szCs w:val="24"/>
          <w:lang w:val="en-US"/>
        </w:rPr>
        <w:t xml:space="preserve">ive effects of social insurance </w:t>
      </w:r>
      <w:r w:rsidRPr="00E2194C">
        <w:rPr>
          <w:rFonts w:ascii="Times New Roman" w:hAnsi="Times New Roman" w:cs="Times New Roman"/>
          <w:color w:val="000000"/>
          <w:sz w:val="24"/>
          <w:szCs w:val="24"/>
          <w:lang w:val="en-US"/>
        </w:rPr>
        <w:t>contributions</w:t>
      </w:r>
      <w:r w:rsidR="00DC732E">
        <w:rPr>
          <w:rFonts w:ascii="Times New Roman" w:hAnsi="Times New Roman" w:cs="Times New Roman"/>
          <w:color w:val="000000"/>
          <w:sz w:val="24"/>
          <w:szCs w:val="24"/>
          <w:lang w:val="en-US"/>
        </w:rPr>
        <w:t xml:space="preserve"> and benefits</w:t>
      </w:r>
      <w:r w:rsidRPr="00E2194C">
        <w:rPr>
          <w:rFonts w:ascii="Times New Roman" w:hAnsi="Times New Roman" w:cs="Times New Roman"/>
          <w:color w:val="000000"/>
          <w:sz w:val="24"/>
          <w:szCs w:val="24"/>
          <w:lang w:val="en-US"/>
        </w:rPr>
        <w:t>.</w:t>
      </w:r>
    </w:p>
    <w:p w:rsidR="000E7E91" w:rsidRPr="00E2194C" w:rsidRDefault="000E7E91"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E2194C" w:rsidRPr="000E7E91" w:rsidRDefault="00E2194C"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0E7E91">
        <w:rPr>
          <w:rFonts w:ascii="Times New Roman" w:hAnsi="Times New Roman" w:cs="Times New Roman"/>
          <w:b/>
          <w:bCs/>
          <w:sz w:val="24"/>
          <w:szCs w:val="24"/>
          <w:lang w:val="en-US"/>
        </w:rPr>
        <w:t>D. Inequality of Opportunity</w:t>
      </w:r>
    </w:p>
    <w:p w:rsidR="000E7E91" w:rsidRPr="00E2194C" w:rsidRDefault="000E7E91" w:rsidP="000D5CF1">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E2194C" w:rsidRDefault="00E2194C"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color w:val="000000"/>
          <w:sz w:val="24"/>
          <w:szCs w:val="24"/>
          <w:lang w:val="en-US"/>
        </w:rPr>
        <w:t>18. Income inequality can persist across generations, ref</w:t>
      </w:r>
      <w:r w:rsidR="000E7E91">
        <w:rPr>
          <w:rFonts w:ascii="Times New Roman" w:hAnsi="Times New Roman" w:cs="Times New Roman"/>
          <w:b/>
          <w:bCs/>
          <w:color w:val="000000"/>
          <w:sz w:val="24"/>
          <w:szCs w:val="24"/>
          <w:lang w:val="en-US"/>
        </w:rPr>
        <w:t xml:space="preserve">lecting differences in economic </w:t>
      </w:r>
      <w:r w:rsidRPr="00E2194C">
        <w:rPr>
          <w:rFonts w:ascii="Times New Roman" w:hAnsi="Times New Roman" w:cs="Times New Roman"/>
          <w:b/>
          <w:bCs/>
          <w:color w:val="000000"/>
          <w:sz w:val="24"/>
          <w:szCs w:val="24"/>
          <w:lang w:val="en-US"/>
        </w:rPr>
        <w:t>opportunity</w:t>
      </w:r>
      <w:r w:rsidRPr="00E2194C">
        <w:rPr>
          <w:rFonts w:ascii="Times New Roman" w:hAnsi="Times New Roman" w:cs="Times New Roman"/>
          <w:color w:val="000000"/>
          <w:sz w:val="24"/>
          <w:szCs w:val="24"/>
          <w:lang w:val="en-US"/>
        </w:rPr>
        <w:t>. Restricted opportunities for increasing incomes can reflect a range of factors,</w:t>
      </w:r>
      <w:r w:rsidR="000E7E91">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including lack of access to education (including early childhood and tertiary education) and lack of</w:t>
      </w:r>
      <w:r w:rsidR="000E7E91">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access to certain professions or business opportunities (OECD, 2011a; Corak, 2013). This lack of</w:t>
      </w:r>
      <w:r w:rsidR="000E7E91">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access is in turn reinforced by low incomes. Therefore, high income inequality is both a symptom</w:t>
      </w:r>
      <w:r w:rsidR="000E7E91">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and a cause of low economic mobility, and family background is a key factor in determining the</w:t>
      </w:r>
      <w:r w:rsidR="000E7E91">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adult outcomes of younger generations.</w:t>
      </w:r>
    </w:p>
    <w:p w:rsidR="000E7E91" w:rsidRPr="000E7E91" w:rsidRDefault="000E7E91"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E7E91" w:rsidRDefault="00E2194C" w:rsidP="000D5CF1">
      <w:pPr>
        <w:autoSpaceDE w:val="0"/>
        <w:autoSpaceDN w:val="0"/>
        <w:adjustRightInd w:val="0"/>
        <w:spacing w:after="0" w:line="240" w:lineRule="auto"/>
        <w:jc w:val="both"/>
        <w:rPr>
          <w:rFonts w:ascii="Times New Roman" w:hAnsi="Times New Roman" w:cs="Times New Roman"/>
          <w:sz w:val="24"/>
          <w:szCs w:val="24"/>
          <w:lang w:val="en-US"/>
        </w:rPr>
      </w:pPr>
      <w:r w:rsidRPr="000E7E91">
        <w:rPr>
          <w:rFonts w:ascii="Times New Roman" w:hAnsi="Times New Roman" w:cs="Times New Roman"/>
          <w:b/>
          <w:bCs/>
          <w:color w:val="000000"/>
          <w:sz w:val="24"/>
          <w:szCs w:val="24"/>
          <w:lang w:val="en-US"/>
        </w:rPr>
        <w:t>19. Intergenerational income mobility is lower in countries with higher income inequality.</w:t>
      </w:r>
      <w:r w:rsidR="000E7E91"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Intergenerational earnings mobility, as measured by the elasticity between a parent’s and an</w:t>
      </w:r>
      <w:r w:rsidR="000E7E91"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offspring’s earnings, is low in countries such as Italy, the United Kingdom and the United States,</w:t>
      </w:r>
      <w:r w:rsidR="000E7E91"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which have high Gini coefficients for disposable income. In contrast, mobility is much higher in the</w:t>
      </w:r>
      <w:r w:rsidR="000E7E91"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more egalitarian Nordic countries (</w:t>
      </w:r>
      <w:r w:rsidRPr="006C5584">
        <w:rPr>
          <w:rFonts w:ascii="Times New Roman" w:hAnsi="Times New Roman" w:cs="Times New Roman"/>
          <w:color w:val="FF0000"/>
          <w:sz w:val="24"/>
          <w:szCs w:val="24"/>
          <w:lang w:val="en-US"/>
        </w:rPr>
        <w:t>Figure 5</w:t>
      </w:r>
      <w:r w:rsidRPr="000E7E91">
        <w:rPr>
          <w:rFonts w:ascii="Times New Roman" w:hAnsi="Times New Roman" w:cs="Times New Roman"/>
          <w:color w:val="000000"/>
          <w:sz w:val="24"/>
          <w:szCs w:val="24"/>
          <w:lang w:val="en-US"/>
        </w:rPr>
        <w:t>). This relationship between income inequality and</w:t>
      </w:r>
      <w:r w:rsidR="000E7E91"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intergenerational mobility is often referred to as the “Great Gatsby Curve” (Krueger, 2012). In</w:t>
      </w:r>
      <w:r w:rsidR="000E7E91"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low-mobility countries, about 50 percent of any economic advantage that a father has is passed</w:t>
      </w:r>
      <w:r w:rsidR="000E7E91"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onto his offspring, whereas in high-mobility countries this falls to less than 20 percent. Evidence</w:t>
      </w:r>
      <w:r w:rsidR="000E7E91" w:rsidRPr="000E7E91">
        <w:rPr>
          <w:rFonts w:ascii="Times New Roman" w:hAnsi="Times New Roman" w:cs="Times New Roman"/>
          <w:b/>
          <w:bCs/>
          <w:color w:val="000000"/>
          <w:sz w:val="24"/>
          <w:szCs w:val="24"/>
          <w:lang w:val="en-US"/>
        </w:rPr>
        <w:t xml:space="preserve"> </w:t>
      </w:r>
      <w:r w:rsidR="000E7E91" w:rsidRPr="000E7E91">
        <w:rPr>
          <w:rFonts w:ascii="Times New Roman" w:hAnsi="Times New Roman" w:cs="Times New Roman"/>
          <w:sz w:val="24"/>
          <w:szCs w:val="24"/>
          <w:lang w:val="en-US"/>
        </w:rPr>
        <w:t>for Nordic countries finds that intergenerational income mobility is flat across much of the parental</w:t>
      </w:r>
      <w:r w:rsidR="000E7E91">
        <w:rPr>
          <w:rFonts w:ascii="Times New Roman" w:hAnsi="Times New Roman" w:cs="Times New Roman"/>
          <w:sz w:val="24"/>
          <w:szCs w:val="24"/>
          <w:lang w:val="en-US"/>
        </w:rPr>
        <w:t xml:space="preserve"> </w:t>
      </w:r>
      <w:r w:rsidR="000E7E91" w:rsidRPr="000E7E91">
        <w:rPr>
          <w:rFonts w:ascii="Times New Roman" w:hAnsi="Times New Roman" w:cs="Times New Roman"/>
          <w:sz w:val="24"/>
          <w:szCs w:val="24"/>
          <w:lang w:val="en-US"/>
        </w:rPr>
        <w:t>income distribution but rises at the top end. In developing econom</w:t>
      </w:r>
      <w:r w:rsidR="000E7E91">
        <w:rPr>
          <w:rFonts w:ascii="Times New Roman" w:hAnsi="Times New Roman" w:cs="Times New Roman"/>
          <w:sz w:val="24"/>
          <w:szCs w:val="24"/>
          <w:lang w:val="en-US"/>
        </w:rPr>
        <w:t xml:space="preserve">ies with available data, income </w:t>
      </w:r>
      <w:r w:rsidR="000E7E91" w:rsidRPr="000E7E91">
        <w:rPr>
          <w:rFonts w:ascii="Times New Roman" w:hAnsi="Times New Roman" w:cs="Times New Roman"/>
          <w:sz w:val="24"/>
          <w:szCs w:val="24"/>
          <w:lang w:val="en-US"/>
        </w:rPr>
        <w:t>mobility is extremely low, especially in the high inequality economies of Latin America.</w:t>
      </w:r>
    </w:p>
    <w:p w:rsidR="00DC732E" w:rsidRDefault="00DC732E" w:rsidP="000D5CF1">
      <w:pPr>
        <w:autoSpaceDE w:val="0"/>
        <w:autoSpaceDN w:val="0"/>
        <w:adjustRightInd w:val="0"/>
        <w:spacing w:after="0" w:line="240" w:lineRule="auto"/>
        <w:jc w:val="both"/>
        <w:rPr>
          <w:rFonts w:ascii="Times New Roman" w:hAnsi="Times New Roman" w:cs="Times New Roman"/>
          <w:sz w:val="24"/>
          <w:szCs w:val="24"/>
          <w:lang w:val="en-US"/>
        </w:rPr>
      </w:pPr>
    </w:p>
    <w:p w:rsidR="000E7E91" w:rsidRDefault="000E7E91" w:rsidP="000D5CF1">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0F6815B" wp14:editId="2BCD53C1">
            <wp:extent cx="5398615" cy="329915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770" cy="3299250"/>
                    </a:xfrm>
                    <a:prstGeom prst="rect">
                      <a:avLst/>
                    </a:prstGeom>
                    <a:noFill/>
                    <a:ln>
                      <a:noFill/>
                    </a:ln>
                  </pic:spPr>
                </pic:pic>
              </a:graphicData>
            </a:graphic>
          </wp:inline>
        </w:drawing>
      </w:r>
    </w:p>
    <w:p w:rsidR="000E7E91" w:rsidRDefault="000E7E91" w:rsidP="000D5CF1">
      <w:pPr>
        <w:autoSpaceDE w:val="0"/>
        <w:autoSpaceDN w:val="0"/>
        <w:adjustRightInd w:val="0"/>
        <w:spacing w:after="0" w:line="240" w:lineRule="auto"/>
        <w:jc w:val="both"/>
        <w:rPr>
          <w:rFonts w:ascii="SegoeUI" w:hAnsi="SegoeUI" w:cs="SegoeUI"/>
          <w:sz w:val="16"/>
          <w:szCs w:val="16"/>
          <w:lang w:val="en-US"/>
        </w:rPr>
      </w:pPr>
      <w:r w:rsidRPr="000E7E91">
        <w:rPr>
          <w:rFonts w:ascii="SegoeUI" w:hAnsi="SegoeUI" w:cs="SegoeUI"/>
          <w:sz w:val="16"/>
          <w:szCs w:val="16"/>
          <w:lang w:val="en-US"/>
        </w:rPr>
        <w:t>Note: The intergenerational earnings elasticity estimates in the chart are the elasticity between a</w:t>
      </w:r>
      <w:r>
        <w:rPr>
          <w:rFonts w:ascii="SegoeUI" w:hAnsi="SegoeUI" w:cs="SegoeUI"/>
          <w:sz w:val="16"/>
          <w:szCs w:val="16"/>
          <w:lang w:val="en-US"/>
        </w:rPr>
        <w:t xml:space="preserve"> </w:t>
      </w:r>
      <w:r w:rsidRPr="000E7E91">
        <w:rPr>
          <w:rFonts w:ascii="SegoeUI" w:hAnsi="SegoeUI" w:cs="SegoeUI"/>
          <w:sz w:val="16"/>
          <w:szCs w:val="16"/>
          <w:lang w:val="en-US"/>
        </w:rPr>
        <w:t>father’s income and a son’s income. The upward slope of the line suggests that countries with a high</w:t>
      </w:r>
      <w:r>
        <w:rPr>
          <w:rFonts w:ascii="SegoeUI" w:hAnsi="SegoeUI" w:cs="SegoeUI"/>
          <w:sz w:val="16"/>
          <w:szCs w:val="16"/>
          <w:lang w:val="en-US"/>
        </w:rPr>
        <w:t xml:space="preserve"> </w:t>
      </w:r>
      <w:r w:rsidRPr="000E7E91">
        <w:rPr>
          <w:rFonts w:ascii="SegoeUI" w:hAnsi="SegoeUI" w:cs="SegoeUI"/>
          <w:sz w:val="16"/>
          <w:szCs w:val="16"/>
          <w:lang w:val="en-US"/>
        </w:rPr>
        <w:t xml:space="preserve">inequality of income around 1985 (high Gini coefficients) had </w:t>
      </w:r>
      <w:r>
        <w:rPr>
          <w:rFonts w:ascii="SegoeUI" w:hAnsi="SegoeUI" w:cs="SegoeUI"/>
          <w:sz w:val="16"/>
          <w:szCs w:val="16"/>
          <w:lang w:val="en-US"/>
        </w:rPr>
        <w:t xml:space="preserve">high intergenerational earnings </w:t>
      </w:r>
      <w:r w:rsidRPr="000E7E91">
        <w:rPr>
          <w:rFonts w:ascii="SegoeUI" w:hAnsi="SegoeUI" w:cs="SegoeUI"/>
          <w:sz w:val="16"/>
          <w:szCs w:val="16"/>
          <w:lang w:val="en-US"/>
        </w:rPr>
        <w:t>elasticities. A high elasticity suggests a strong relationship between a father and son’</w:t>
      </w:r>
      <w:r>
        <w:rPr>
          <w:rFonts w:ascii="SegoeUI" w:hAnsi="SegoeUI" w:cs="SegoeUI"/>
          <w:sz w:val="16"/>
          <w:szCs w:val="16"/>
          <w:lang w:val="en-US"/>
        </w:rPr>
        <w:t xml:space="preserve">s income and less </w:t>
      </w:r>
      <w:r w:rsidRPr="000E7E91">
        <w:rPr>
          <w:rFonts w:ascii="SegoeUI" w:hAnsi="SegoeUI" w:cs="SegoeUI"/>
          <w:sz w:val="16"/>
          <w:szCs w:val="16"/>
          <w:lang w:val="en-US"/>
        </w:rPr>
        <w:t>mobility of incomes across generations.</w:t>
      </w:r>
    </w:p>
    <w:p w:rsidR="000E7E91" w:rsidRDefault="000E7E91" w:rsidP="000D5CF1">
      <w:pPr>
        <w:autoSpaceDE w:val="0"/>
        <w:autoSpaceDN w:val="0"/>
        <w:adjustRightInd w:val="0"/>
        <w:spacing w:after="0" w:line="240" w:lineRule="auto"/>
        <w:jc w:val="both"/>
        <w:rPr>
          <w:rFonts w:ascii="SegoeUI" w:hAnsi="SegoeUI" w:cs="SegoeUI"/>
          <w:sz w:val="16"/>
          <w:szCs w:val="16"/>
          <w:lang w:val="en-US"/>
        </w:rPr>
      </w:pPr>
    </w:p>
    <w:p w:rsidR="000E7E91" w:rsidRDefault="000E7E91" w:rsidP="00DC732E">
      <w:pPr>
        <w:autoSpaceDE w:val="0"/>
        <w:autoSpaceDN w:val="0"/>
        <w:adjustRightInd w:val="0"/>
        <w:spacing w:after="0" w:line="240" w:lineRule="auto"/>
        <w:rPr>
          <w:rFonts w:ascii="Times New Roman" w:hAnsi="Times New Roman" w:cs="Times New Roman"/>
          <w:b/>
          <w:bCs/>
          <w:sz w:val="24"/>
          <w:szCs w:val="24"/>
          <w:lang w:val="en-US"/>
        </w:rPr>
      </w:pPr>
      <w:r w:rsidRPr="000E7E91">
        <w:rPr>
          <w:rFonts w:ascii="Times New Roman" w:hAnsi="Times New Roman" w:cs="Times New Roman"/>
          <w:b/>
          <w:bCs/>
          <w:sz w:val="24"/>
          <w:szCs w:val="24"/>
          <w:lang w:val="en-US"/>
        </w:rPr>
        <w:lastRenderedPageBreak/>
        <w:t>F</w:t>
      </w:r>
      <w:r w:rsidR="00DC732E">
        <w:rPr>
          <w:rFonts w:ascii="Times New Roman" w:hAnsi="Times New Roman" w:cs="Times New Roman"/>
          <w:b/>
          <w:bCs/>
          <w:sz w:val="24"/>
          <w:szCs w:val="24"/>
          <w:lang w:val="en-US"/>
        </w:rPr>
        <w:t xml:space="preserve">iscal Redistribution </w:t>
      </w:r>
    </w:p>
    <w:p w:rsidR="00DC732E" w:rsidRPr="000E7E91" w:rsidRDefault="00DC732E" w:rsidP="00DC732E">
      <w:pPr>
        <w:autoSpaceDE w:val="0"/>
        <w:autoSpaceDN w:val="0"/>
        <w:adjustRightInd w:val="0"/>
        <w:spacing w:after="0" w:line="240" w:lineRule="auto"/>
        <w:rPr>
          <w:rFonts w:ascii="Times New Roman" w:hAnsi="Times New Roman" w:cs="Times New Roman"/>
          <w:b/>
          <w:bCs/>
          <w:sz w:val="24"/>
          <w:szCs w:val="24"/>
          <w:lang w:val="en-US"/>
        </w:rPr>
      </w:pPr>
    </w:p>
    <w:p w:rsidR="000E7E91" w:rsidRDefault="000E7E91" w:rsidP="000D5CF1">
      <w:pPr>
        <w:autoSpaceDE w:val="0"/>
        <w:autoSpaceDN w:val="0"/>
        <w:adjustRightInd w:val="0"/>
        <w:spacing w:after="0" w:line="240" w:lineRule="auto"/>
        <w:jc w:val="both"/>
        <w:rPr>
          <w:rFonts w:ascii="Times New Roman" w:hAnsi="Times New Roman" w:cs="Times New Roman"/>
          <w:sz w:val="24"/>
          <w:szCs w:val="24"/>
          <w:lang w:val="en-US"/>
        </w:rPr>
      </w:pPr>
      <w:r w:rsidRPr="000E7E91">
        <w:rPr>
          <w:rFonts w:ascii="Times New Roman" w:hAnsi="Times New Roman" w:cs="Times New Roman"/>
          <w:b/>
          <w:bCs/>
          <w:sz w:val="24"/>
          <w:szCs w:val="24"/>
          <w:lang w:val="en-US"/>
        </w:rPr>
        <w:t xml:space="preserve">20. Evaluating the redistributive impact of fiscal policies requires a comparison of incomes after taxes and transfers with those that would exist without them. </w:t>
      </w:r>
      <w:r w:rsidRPr="000E7E91">
        <w:rPr>
          <w:rFonts w:ascii="Times New Roman" w:hAnsi="Times New Roman" w:cs="Times New Roman"/>
          <w:sz w:val="24"/>
          <w:szCs w:val="24"/>
          <w:lang w:val="en-US"/>
        </w:rPr>
        <w:t>In principle, assessments of</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the incidence of fiscal policies should incorporate information on consumers’ and producers’</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behavioral responses to taxes and transfers and their impact on market incomes. In practice, most</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studies do not incorporate this aspect, since sufficient data on behavioral responses are often</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unavailable. In these studies, the incidence of commodity taxes is typically assumed to fall on</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consumers, factor taxes are assumed to fall on factor suppliers (labor and capital), and transfers to beneficiaries do not lead to changes in factor supplies. The ev</w:t>
      </w:r>
      <w:r>
        <w:rPr>
          <w:rFonts w:ascii="Times New Roman" w:hAnsi="Times New Roman" w:cs="Times New Roman"/>
          <w:sz w:val="24"/>
          <w:szCs w:val="24"/>
          <w:lang w:val="en-US"/>
        </w:rPr>
        <w:t xml:space="preserve">idence below is drawn from such </w:t>
      </w:r>
      <w:r w:rsidRPr="000E7E91">
        <w:rPr>
          <w:rFonts w:ascii="Times New Roman" w:hAnsi="Times New Roman" w:cs="Times New Roman"/>
          <w:sz w:val="24"/>
          <w:szCs w:val="24"/>
          <w:lang w:val="en-US"/>
        </w:rPr>
        <w:t>studies. In econometric studies, on the other hand, behavioral responses are captured</w:t>
      </w:r>
      <w:r>
        <w:rPr>
          <w:rFonts w:ascii="Times New Roman" w:hAnsi="Times New Roman" w:cs="Times New Roman"/>
          <w:sz w:val="24"/>
          <w:szCs w:val="24"/>
          <w:lang w:val="en-US"/>
        </w:rPr>
        <w:t>…</w:t>
      </w:r>
    </w:p>
    <w:p w:rsidR="000E7E91" w:rsidRDefault="000E7E91" w:rsidP="000D5CF1">
      <w:pPr>
        <w:autoSpaceDE w:val="0"/>
        <w:autoSpaceDN w:val="0"/>
        <w:adjustRightInd w:val="0"/>
        <w:spacing w:after="0" w:line="240" w:lineRule="auto"/>
        <w:jc w:val="both"/>
        <w:rPr>
          <w:rFonts w:ascii="Times New Roman" w:hAnsi="Times New Roman" w:cs="Times New Roman"/>
          <w:sz w:val="24"/>
          <w:szCs w:val="24"/>
          <w:lang w:val="en-US"/>
        </w:rPr>
      </w:pPr>
    </w:p>
    <w:p w:rsidR="000E7E91" w:rsidRDefault="000E7E91"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0E7E91">
        <w:rPr>
          <w:rFonts w:ascii="Times New Roman" w:hAnsi="Times New Roman" w:cs="Times New Roman"/>
          <w:b/>
          <w:bCs/>
          <w:sz w:val="24"/>
          <w:szCs w:val="24"/>
          <w:lang w:val="en-US"/>
        </w:rPr>
        <w:t>A. Advanced Economies</w:t>
      </w:r>
    </w:p>
    <w:p w:rsidR="000E7E91" w:rsidRPr="000E7E91" w:rsidRDefault="000E7E91" w:rsidP="000D5CF1">
      <w:pPr>
        <w:autoSpaceDE w:val="0"/>
        <w:autoSpaceDN w:val="0"/>
        <w:adjustRightInd w:val="0"/>
        <w:spacing w:after="0" w:line="240" w:lineRule="auto"/>
        <w:jc w:val="both"/>
        <w:rPr>
          <w:rFonts w:ascii="Times New Roman" w:hAnsi="Times New Roman" w:cs="Times New Roman"/>
          <w:b/>
          <w:bCs/>
          <w:sz w:val="24"/>
          <w:szCs w:val="24"/>
          <w:lang w:val="en-US"/>
        </w:rPr>
      </w:pPr>
    </w:p>
    <w:p w:rsidR="000E7E91" w:rsidRDefault="000E7E91" w:rsidP="000D5CF1">
      <w:pPr>
        <w:autoSpaceDE w:val="0"/>
        <w:autoSpaceDN w:val="0"/>
        <w:adjustRightInd w:val="0"/>
        <w:spacing w:after="0" w:line="240" w:lineRule="auto"/>
        <w:jc w:val="both"/>
        <w:rPr>
          <w:rFonts w:ascii="Times New Roman" w:hAnsi="Times New Roman" w:cs="Times New Roman"/>
          <w:sz w:val="24"/>
          <w:szCs w:val="24"/>
          <w:lang w:val="en-US"/>
        </w:rPr>
      </w:pPr>
      <w:r w:rsidRPr="00D600E5">
        <w:rPr>
          <w:rFonts w:ascii="Times New Roman" w:hAnsi="Times New Roman" w:cs="Times New Roman"/>
          <w:b/>
          <w:bCs/>
          <w:color w:val="000000"/>
          <w:sz w:val="24"/>
          <w:szCs w:val="24"/>
          <w:lang w:val="en-US"/>
        </w:rPr>
        <w:t xml:space="preserve">21. Fiscal policy has played a significant role in reducing income inequality in advanced economies, with most of this reduction being achieved on the expenditure side through transfers. </w:t>
      </w:r>
      <w:r w:rsidRPr="00D600E5">
        <w:rPr>
          <w:rFonts w:ascii="Times New Roman" w:hAnsi="Times New Roman" w:cs="Times New Roman"/>
          <w:color w:val="000000"/>
          <w:sz w:val="24"/>
          <w:szCs w:val="24"/>
          <w:lang w:val="en-US"/>
        </w:rPr>
        <w:t>Over recent decades, direct income taxes and transfers have decreased inequality in</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advanced economies by an average of one-third (</w:t>
      </w:r>
      <w:r w:rsidRPr="006C5584">
        <w:rPr>
          <w:rFonts w:ascii="Times New Roman" w:hAnsi="Times New Roman" w:cs="Times New Roman"/>
          <w:color w:val="FF0000"/>
          <w:sz w:val="24"/>
          <w:szCs w:val="24"/>
          <w:lang w:val="en-US"/>
        </w:rPr>
        <w:t>Figure 6</w:t>
      </w:r>
      <w:r w:rsidRPr="00D600E5">
        <w:rPr>
          <w:rFonts w:ascii="Times New Roman" w:hAnsi="Times New Roman" w:cs="Times New Roman"/>
          <w:color w:val="000000"/>
          <w:sz w:val="24"/>
          <w:szCs w:val="24"/>
          <w:lang w:val="en-US"/>
        </w:rPr>
        <w:t>). For instance, in 2005, the average Gini</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for disposable income was 14 percentage points below that of the average market income Gini. The</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redistributive impact of transfers accounts for about two-thirds of the decrease in the Gini. Within</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transfers, non-means-tested transfers (including public pensions and family benefits) account for the</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bulk of the redistribution (Immervoll and others, 2005; Paulus and others, 2009). On the tax side,</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 xml:space="preserve">personal income taxes make an important contribution to reducing inequality in a number of </w:t>
      </w:r>
      <w:r w:rsidR="00DC732E">
        <w:rPr>
          <w:rFonts w:ascii="Times New Roman" w:hAnsi="Times New Roman" w:cs="Times New Roman"/>
          <w:sz w:val="24"/>
          <w:szCs w:val="24"/>
          <w:lang w:val="en-US"/>
        </w:rPr>
        <w:t>economies -</w:t>
      </w:r>
      <w:r w:rsidRPr="00D600E5">
        <w:rPr>
          <w:rFonts w:ascii="Times New Roman" w:hAnsi="Times New Roman" w:cs="Times New Roman"/>
          <w:sz w:val="24"/>
          <w:szCs w:val="24"/>
          <w:lang w:val="en-US"/>
        </w:rPr>
        <w:t>in fact, in most economies, the redistribution achieved through income taxes is even</w:t>
      </w:r>
      <w:r w:rsidR="00D600E5">
        <w:rPr>
          <w:rFonts w:ascii="Times New Roman" w:hAnsi="Times New Roman" w:cs="Times New Roman"/>
          <w:sz w:val="24"/>
          <w:szCs w:val="24"/>
          <w:lang w:val="en-US"/>
        </w:rPr>
        <w:t xml:space="preserve"> </w:t>
      </w:r>
      <w:r w:rsidRPr="00D600E5">
        <w:rPr>
          <w:rFonts w:ascii="Times New Roman" w:hAnsi="Times New Roman" w:cs="Times New Roman"/>
          <w:sz w:val="24"/>
          <w:szCs w:val="24"/>
          <w:lang w:val="en-US"/>
        </w:rPr>
        <w:t>higher than for means-tested transfers</w:t>
      </w:r>
      <w:r w:rsidR="00D600E5">
        <w:rPr>
          <w:rFonts w:ascii="Times New Roman" w:hAnsi="Times New Roman" w:cs="Times New Roman"/>
          <w:sz w:val="24"/>
          <w:szCs w:val="24"/>
          <w:lang w:val="en-US"/>
        </w:rPr>
        <w:t>.</w:t>
      </w:r>
    </w:p>
    <w:p w:rsidR="00D600E5" w:rsidRDefault="00D600E5" w:rsidP="000D5CF1">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F12E8D4" wp14:editId="137B056E">
            <wp:extent cx="5398615" cy="3511296"/>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617" cy="3511297"/>
                    </a:xfrm>
                    <a:prstGeom prst="rect">
                      <a:avLst/>
                    </a:prstGeom>
                    <a:noFill/>
                    <a:ln>
                      <a:noFill/>
                    </a:ln>
                  </pic:spPr>
                </pic:pic>
              </a:graphicData>
            </a:graphic>
          </wp:inline>
        </w:drawing>
      </w:r>
    </w:p>
    <w:p w:rsidR="00D600E5" w:rsidRDefault="00D600E5" w:rsidP="000D5CF1">
      <w:pPr>
        <w:autoSpaceDE w:val="0"/>
        <w:autoSpaceDN w:val="0"/>
        <w:adjustRightInd w:val="0"/>
        <w:spacing w:after="0" w:line="240" w:lineRule="auto"/>
        <w:jc w:val="both"/>
        <w:rPr>
          <w:rFonts w:ascii="SegoeUI" w:hAnsi="SegoeUI" w:cs="SegoeUI"/>
          <w:sz w:val="18"/>
          <w:szCs w:val="18"/>
          <w:lang w:val="en-US"/>
        </w:rPr>
      </w:pPr>
      <w:r w:rsidRPr="00D600E5">
        <w:rPr>
          <w:rFonts w:ascii="SegoeUI" w:hAnsi="SegoeUI" w:cs="SegoeUI"/>
          <w:sz w:val="18"/>
          <w:szCs w:val="18"/>
          <w:lang w:val="en-US"/>
        </w:rPr>
        <w:t>Note: The impact on inequality of disposable income does not incorporate the redistributive</w:t>
      </w:r>
      <w:r>
        <w:rPr>
          <w:rFonts w:ascii="SegoeUI" w:hAnsi="SegoeUI" w:cs="SegoeUI"/>
          <w:sz w:val="18"/>
          <w:szCs w:val="18"/>
          <w:lang w:val="en-US"/>
        </w:rPr>
        <w:t xml:space="preserve"> </w:t>
      </w:r>
      <w:r w:rsidRPr="00D600E5">
        <w:rPr>
          <w:rFonts w:ascii="SegoeUI" w:hAnsi="SegoeUI" w:cs="SegoeUI"/>
          <w:sz w:val="18"/>
          <w:szCs w:val="18"/>
          <w:lang w:val="en-US"/>
        </w:rPr>
        <w:t>impact of indirect taxes and in-kind benefits.</w:t>
      </w:r>
    </w:p>
    <w:p w:rsidR="00D600E5" w:rsidRDefault="00D600E5" w:rsidP="000D5CF1">
      <w:pPr>
        <w:autoSpaceDE w:val="0"/>
        <w:autoSpaceDN w:val="0"/>
        <w:adjustRightInd w:val="0"/>
        <w:spacing w:after="0" w:line="240" w:lineRule="auto"/>
        <w:jc w:val="both"/>
        <w:rPr>
          <w:rFonts w:ascii="SegoeUI" w:hAnsi="SegoeUI" w:cs="SegoeUI"/>
          <w:sz w:val="18"/>
          <w:szCs w:val="18"/>
          <w:lang w:val="en-US"/>
        </w:rPr>
      </w:pPr>
    </w:p>
    <w:p w:rsidR="00D600E5" w:rsidRDefault="00D600E5" w:rsidP="000D5CF1">
      <w:pPr>
        <w:autoSpaceDE w:val="0"/>
        <w:autoSpaceDN w:val="0"/>
        <w:adjustRightInd w:val="0"/>
        <w:spacing w:after="0" w:line="240" w:lineRule="auto"/>
        <w:jc w:val="both"/>
        <w:rPr>
          <w:rFonts w:ascii="Times New Roman" w:hAnsi="Times New Roman" w:cs="Times New Roman"/>
          <w:sz w:val="24"/>
          <w:szCs w:val="24"/>
          <w:lang w:val="en-US"/>
        </w:rPr>
      </w:pPr>
      <w:r w:rsidRPr="00D600E5">
        <w:rPr>
          <w:rFonts w:ascii="Times New Roman" w:hAnsi="Times New Roman" w:cs="Times New Roman"/>
          <w:b/>
          <w:bCs/>
          <w:sz w:val="24"/>
          <w:szCs w:val="24"/>
          <w:lang w:val="en-US"/>
        </w:rPr>
        <w:lastRenderedPageBreak/>
        <w:t>22. Social insurance and other transfers are far less redistributive when examined from the</w:t>
      </w:r>
      <w:r>
        <w:rPr>
          <w:rFonts w:ascii="Times New Roman" w:hAnsi="Times New Roman" w:cs="Times New Roman"/>
          <w:b/>
          <w:bCs/>
          <w:sz w:val="24"/>
          <w:szCs w:val="24"/>
          <w:lang w:val="en-US"/>
        </w:rPr>
        <w:t xml:space="preserve"> </w:t>
      </w:r>
      <w:r w:rsidRPr="00D600E5">
        <w:rPr>
          <w:rFonts w:ascii="Times New Roman" w:hAnsi="Times New Roman" w:cs="Times New Roman"/>
          <w:b/>
          <w:bCs/>
          <w:sz w:val="24"/>
          <w:szCs w:val="24"/>
          <w:lang w:val="en-US"/>
        </w:rPr>
        <w:t xml:space="preserve">perspective of lifetime income. </w:t>
      </w:r>
      <w:r w:rsidRPr="00D600E5">
        <w:rPr>
          <w:rFonts w:ascii="Times New Roman" w:hAnsi="Times New Roman" w:cs="Times New Roman"/>
          <w:sz w:val="24"/>
          <w:szCs w:val="24"/>
          <w:lang w:val="en-US"/>
        </w:rPr>
        <w:t>Pension systems, for example, redistribute income across an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individual’s own lifetime, with pension contributions being made during peak earning years, and</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benefits received during retirement when incomes are lower. Similarly, households receive more in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transfers when they have children. The fiscal redistribution of incomes from the lifetime rich to the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lifetime poor is thus smaller than that implied by a snapshot in any one year. For instance,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Bovenberg, Hansen, and Sorenson (2012) show that about three-fourths of redistribution in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Denmark involves redistribution over peoples’ lifecycle as opposed to redistribution from lifetime</w:t>
      </w:r>
      <w:r>
        <w:rPr>
          <w:rFonts w:ascii="Times New Roman" w:hAnsi="Times New Roman" w:cs="Times New Roman"/>
          <w:b/>
          <w:bCs/>
          <w:sz w:val="24"/>
          <w:szCs w:val="24"/>
          <w:lang w:val="en-US"/>
        </w:rPr>
        <w:t xml:space="preserve"> </w:t>
      </w:r>
      <w:r w:rsidR="00DC732E">
        <w:rPr>
          <w:rFonts w:ascii="Times New Roman" w:hAnsi="Times New Roman" w:cs="Times New Roman"/>
          <w:sz w:val="24"/>
          <w:szCs w:val="24"/>
          <w:lang w:val="en-US"/>
        </w:rPr>
        <w:t>rich to lifetime poor -</w:t>
      </w:r>
      <w:r w:rsidRPr="00D600E5">
        <w:rPr>
          <w:rFonts w:ascii="Times New Roman" w:hAnsi="Times New Roman" w:cs="Times New Roman"/>
          <w:sz w:val="24"/>
          <w:szCs w:val="24"/>
          <w:lang w:val="en-US"/>
        </w:rPr>
        <w:t>they also report similar magnitudes for Australia, Ireland, Italy, and Sweden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from other studies.</w:t>
      </w:r>
    </w:p>
    <w:p w:rsidR="00D600E5" w:rsidRDefault="00D600E5" w:rsidP="000D5CF1">
      <w:pPr>
        <w:autoSpaceDE w:val="0"/>
        <w:autoSpaceDN w:val="0"/>
        <w:adjustRightInd w:val="0"/>
        <w:spacing w:after="0" w:line="240" w:lineRule="auto"/>
        <w:jc w:val="both"/>
        <w:rPr>
          <w:rFonts w:ascii="Times New Roman" w:hAnsi="Times New Roman" w:cs="Times New Roman"/>
          <w:sz w:val="24"/>
          <w:szCs w:val="24"/>
          <w:lang w:val="en-US"/>
        </w:rPr>
      </w:pPr>
    </w:p>
    <w:p w:rsidR="00D600E5" w:rsidRDefault="00D600E5" w:rsidP="000D5CF1">
      <w:pPr>
        <w:autoSpaceDE w:val="0"/>
        <w:autoSpaceDN w:val="0"/>
        <w:adjustRightInd w:val="0"/>
        <w:spacing w:after="0" w:line="240" w:lineRule="auto"/>
        <w:jc w:val="both"/>
        <w:rPr>
          <w:rFonts w:ascii="Times New Roman" w:hAnsi="Times New Roman" w:cs="Times New Roman"/>
          <w:sz w:val="24"/>
          <w:szCs w:val="24"/>
          <w:lang w:val="en-US"/>
        </w:rPr>
      </w:pPr>
      <w:r w:rsidRPr="00D600E5">
        <w:rPr>
          <w:rFonts w:ascii="Times New Roman" w:hAnsi="Times New Roman" w:cs="Times New Roman"/>
          <w:b/>
          <w:bCs/>
          <w:sz w:val="24"/>
          <w:szCs w:val="24"/>
          <w:lang w:val="en-US"/>
        </w:rPr>
        <w:t>23. Reductions in the generosity of benefits and less progressive taxation have decreased</w:t>
      </w:r>
      <w:r>
        <w:rPr>
          <w:rFonts w:ascii="Times New Roman" w:hAnsi="Times New Roman" w:cs="Times New Roman"/>
          <w:b/>
          <w:bCs/>
          <w:sz w:val="24"/>
          <w:szCs w:val="24"/>
          <w:lang w:val="en-US"/>
        </w:rPr>
        <w:t xml:space="preserve"> </w:t>
      </w:r>
      <w:r w:rsidRPr="00D600E5">
        <w:rPr>
          <w:rFonts w:ascii="Times New Roman" w:hAnsi="Times New Roman" w:cs="Times New Roman"/>
          <w:b/>
          <w:bCs/>
          <w:sz w:val="24"/>
          <w:szCs w:val="24"/>
          <w:lang w:val="en-US"/>
        </w:rPr>
        <w:t xml:space="preserve">the redistributive impact of fiscal policy since the mid-1990s. </w:t>
      </w:r>
      <w:r w:rsidRPr="00D600E5">
        <w:rPr>
          <w:rFonts w:ascii="Times New Roman" w:hAnsi="Times New Roman" w:cs="Times New Roman"/>
          <w:sz w:val="24"/>
          <w:szCs w:val="24"/>
          <w:lang w:val="en-US"/>
        </w:rPr>
        <w:t>Between the mid-1980s and mid-</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1990s, the Gini coefficient for market income increased by 3.1 percentage points, while that for</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disposable income increased by only 1.1 points (</w:t>
      </w:r>
      <w:r w:rsidRPr="006C5584">
        <w:rPr>
          <w:rFonts w:ascii="Times New Roman" w:hAnsi="Times New Roman" w:cs="Times New Roman"/>
          <w:color w:val="FF0000"/>
          <w:sz w:val="24"/>
          <w:szCs w:val="24"/>
          <w:lang w:val="en-US"/>
        </w:rPr>
        <w:t>Figure 7</w:t>
      </w:r>
      <w:r w:rsidRPr="00D600E5">
        <w:rPr>
          <w:rFonts w:ascii="Times New Roman" w:hAnsi="Times New Roman" w:cs="Times New Roman"/>
          <w:sz w:val="24"/>
          <w:szCs w:val="24"/>
          <w:lang w:val="en-US"/>
        </w:rPr>
        <w:t>). Therefore, fiscal policy offset about</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two-thirds of the increase in market income inequality over this period. Over the subsequent decade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(mid-1990s to mid-2000s), market income inequality increased by a further 2.2 percentage points</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while disposable income inequality increased by 1.8 percentage points. Therefore, while market</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income inequality increased by less than over the previous decade, disposable income inequality</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actually increased by more. As a result, during the two decades from the mid-1980s to the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mid-2000s, fiscal policy offset less than half of the increase. In the absence of policy changes, the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absolute distributive impact of fiscal policy would have been higher (and the increase in disposable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income inequality lower) than observed over the second decade. This is the case because a</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progressive tax and benefit systems tends to redistribute income even more when market inequality</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rises (e.g., due to unemployment or rising incomes of top earners). The decrease in the redistributive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power of fiscal policy has been attributed to fiscal reforms in many economies since the mid-1990s</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that have reduced the generosity of unemployment and social assistance benefits as well as income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tax rates, especially at higher income levels (OECD, 2011a).</w:t>
      </w:r>
    </w:p>
    <w:p w:rsidR="00D600E5" w:rsidRDefault="00D600E5" w:rsidP="000D5CF1">
      <w:pPr>
        <w:autoSpaceDE w:val="0"/>
        <w:autoSpaceDN w:val="0"/>
        <w:adjustRightInd w:val="0"/>
        <w:spacing w:after="0" w:line="240" w:lineRule="auto"/>
        <w:jc w:val="both"/>
        <w:rPr>
          <w:rFonts w:ascii="Times New Roman" w:hAnsi="Times New Roman" w:cs="Times New Roman"/>
          <w:b/>
          <w:bCs/>
          <w:sz w:val="24"/>
          <w:szCs w:val="24"/>
          <w:lang w:val="en-US"/>
        </w:rPr>
      </w:pPr>
      <w:r>
        <w:rPr>
          <w:rFonts w:ascii="Times New Roman" w:hAnsi="Times New Roman" w:cs="Times New Roman"/>
          <w:b/>
          <w:bCs/>
          <w:noProof/>
          <w:sz w:val="24"/>
          <w:szCs w:val="24"/>
          <w:lang w:eastAsia="es-ES"/>
        </w:rPr>
        <w:drawing>
          <wp:inline distT="0" distB="0" distL="0" distR="0" wp14:anchorId="718BFC8A" wp14:editId="22642116">
            <wp:extent cx="5398617" cy="3138221"/>
            <wp:effectExtent l="0" t="0" r="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138310"/>
                    </a:xfrm>
                    <a:prstGeom prst="rect">
                      <a:avLst/>
                    </a:prstGeom>
                    <a:noFill/>
                    <a:ln>
                      <a:noFill/>
                    </a:ln>
                  </pic:spPr>
                </pic:pic>
              </a:graphicData>
            </a:graphic>
          </wp:inline>
        </w:drawing>
      </w:r>
    </w:p>
    <w:p w:rsidR="00D600E5" w:rsidRDefault="00D600E5"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D600E5">
        <w:rPr>
          <w:rFonts w:ascii="Times New Roman" w:hAnsi="Times New Roman" w:cs="Times New Roman"/>
          <w:b/>
          <w:bCs/>
          <w:sz w:val="24"/>
          <w:szCs w:val="24"/>
          <w:lang w:val="en-US"/>
        </w:rPr>
        <w:lastRenderedPageBreak/>
        <w:t>24. The evidence on the effects of reductions in corporate income taxes on inequality is</w:t>
      </w:r>
      <w:r>
        <w:rPr>
          <w:rFonts w:ascii="Times New Roman" w:hAnsi="Times New Roman" w:cs="Times New Roman"/>
          <w:b/>
          <w:bCs/>
          <w:sz w:val="24"/>
          <w:szCs w:val="24"/>
          <w:lang w:val="en-US"/>
        </w:rPr>
        <w:t xml:space="preserve"> </w:t>
      </w:r>
      <w:r w:rsidRPr="00D600E5">
        <w:rPr>
          <w:rFonts w:ascii="Times New Roman" w:hAnsi="Times New Roman" w:cs="Times New Roman"/>
          <w:b/>
          <w:bCs/>
          <w:sz w:val="24"/>
          <w:szCs w:val="24"/>
          <w:lang w:val="en-US"/>
        </w:rPr>
        <w:t xml:space="preserve">mixed. </w:t>
      </w:r>
      <w:r w:rsidRPr="00D600E5">
        <w:rPr>
          <w:rFonts w:ascii="Times New Roman" w:hAnsi="Times New Roman" w:cs="Times New Roman"/>
          <w:sz w:val="24"/>
          <w:szCs w:val="24"/>
          <w:lang w:val="en-US"/>
        </w:rPr>
        <w:t>In theory, the impact of corporate taxes on wages and capital income over the long run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depends on the relative mobility of capital and labor across both sectors and countries (Auerbach,</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2006). Where capital is more internationally mobile, the incidence of corporate taxes will tend to fall</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on wages to the extent that labor is immobile, with this impact being reduced when the home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country is large enough to affect the international rate of return on capital. However, the taxation of</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 xml:space="preserve">“rents” (i.e., above normal profits) is still likely to fall on owners of capital. Recent empirical evidence </w:t>
      </w:r>
      <w:r w:rsidRPr="00D600E5">
        <w:rPr>
          <w:rFonts w:ascii="Times New Roman" w:hAnsi="Times New Roman" w:cs="Times New Roman"/>
          <w:color w:val="000000"/>
          <w:sz w:val="24"/>
          <w:szCs w:val="24"/>
          <w:lang w:val="en-US"/>
        </w:rPr>
        <w:t>on the long-run incidence of corporate taxes suggests that between 45 and 75 percent of the</w:t>
      </w:r>
      <w:r>
        <w:rPr>
          <w:rFonts w:ascii="Times New Roman" w:hAnsi="Times New Roman" w:cs="Times New Roman"/>
          <w:b/>
          <w:bCs/>
          <w:sz w:val="24"/>
          <w:szCs w:val="24"/>
          <w:lang w:val="en-US"/>
        </w:rPr>
        <w:t xml:space="preserve"> </w:t>
      </w:r>
      <w:r w:rsidRPr="00D600E5">
        <w:rPr>
          <w:rFonts w:ascii="Times New Roman" w:hAnsi="Times New Roman" w:cs="Times New Roman"/>
          <w:color w:val="000000"/>
          <w:sz w:val="24"/>
          <w:szCs w:val="24"/>
          <w:lang w:val="en-US"/>
        </w:rPr>
        <w:t>corporate tax burden falls on wages (Gentry, 2007; Arulampalam, Devereux, and Maffini, 2010). Since</w:t>
      </w:r>
      <w:r>
        <w:rPr>
          <w:rFonts w:ascii="Times New Roman" w:hAnsi="Times New Roman" w:cs="Times New Roman"/>
          <w:b/>
          <w:bCs/>
          <w:sz w:val="24"/>
          <w:szCs w:val="24"/>
          <w:lang w:val="en-US"/>
        </w:rPr>
        <w:t xml:space="preserve"> </w:t>
      </w:r>
      <w:r w:rsidRPr="00D600E5">
        <w:rPr>
          <w:rFonts w:ascii="Times New Roman" w:hAnsi="Times New Roman" w:cs="Times New Roman"/>
          <w:color w:val="000000"/>
          <w:sz w:val="24"/>
          <w:szCs w:val="24"/>
          <w:lang w:val="en-US"/>
        </w:rPr>
        <w:t>wage earners typically have lower mean incomes than those with capital income, corporate income</w:t>
      </w:r>
      <w:r>
        <w:rPr>
          <w:rFonts w:ascii="Times New Roman" w:hAnsi="Times New Roman" w:cs="Times New Roman"/>
          <w:b/>
          <w:bCs/>
          <w:sz w:val="24"/>
          <w:szCs w:val="24"/>
          <w:lang w:val="en-US"/>
        </w:rPr>
        <w:t xml:space="preserve"> </w:t>
      </w:r>
      <w:r w:rsidRPr="00D600E5">
        <w:rPr>
          <w:rFonts w:ascii="Times New Roman" w:hAnsi="Times New Roman" w:cs="Times New Roman"/>
          <w:color w:val="000000"/>
          <w:sz w:val="24"/>
          <w:szCs w:val="24"/>
          <w:lang w:val="en-US"/>
        </w:rPr>
        <w:t>taxes may not be as progressive over the longer term as is often believed.</w:t>
      </w:r>
    </w:p>
    <w:p w:rsidR="00D600E5" w:rsidRPr="00D600E5" w:rsidRDefault="00D600E5" w:rsidP="000D5CF1">
      <w:pPr>
        <w:autoSpaceDE w:val="0"/>
        <w:autoSpaceDN w:val="0"/>
        <w:adjustRightInd w:val="0"/>
        <w:spacing w:after="0" w:line="240" w:lineRule="auto"/>
        <w:jc w:val="both"/>
        <w:rPr>
          <w:rFonts w:ascii="Times New Roman" w:hAnsi="Times New Roman" w:cs="Times New Roman"/>
          <w:b/>
          <w:bCs/>
          <w:sz w:val="24"/>
          <w:szCs w:val="24"/>
          <w:lang w:val="en-US"/>
        </w:rPr>
      </w:pPr>
    </w:p>
    <w:p w:rsidR="00D600E5" w:rsidRDefault="00D600E5"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D600E5">
        <w:rPr>
          <w:rFonts w:ascii="Times New Roman" w:hAnsi="Times New Roman" w:cs="Times New Roman"/>
          <w:b/>
          <w:bCs/>
          <w:color w:val="000000"/>
          <w:sz w:val="24"/>
          <w:szCs w:val="24"/>
          <w:lang w:val="en-US"/>
        </w:rPr>
        <w:t>25. The overall redistributive impact of fiscal policy is also</w:t>
      </w:r>
      <w:r>
        <w:rPr>
          <w:rFonts w:ascii="Times New Roman" w:hAnsi="Times New Roman" w:cs="Times New Roman"/>
          <w:b/>
          <w:bCs/>
          <w:color w:val="000000"/>
          <w:sz w:val="24"/>
          <w:szCs w:val="24"/>
          <w:lang w:val="en-US"/>
        </w:rPr>
        <w:t xml:space="preserve"> influenced by the distribution </w:t>
      </w:r>
      <w:r w:rsidRPr="00D600E5">
        <w:rPr>
          <w:rFonts w:ascii="Times New Roman" w:hAnsi="Times New Roman" w:cs="Times New Roman"/>
          <w:b/>
          <w:bCs/>
          <w:color w:val="000000"/>
          <w:sz w:val="24"/>
          <w:szCs w:val="24"/>
          <w:lang w:val="en-US"/>
        </w:rPr>
        <w:t xml:space="preserve">of indirect taxes and in-kind transfers. </w:t>
      </w:r>
      <w:r w:rsidRPr="00D600E5">
        <w:rPr>
          <w:rFonts w:ascii="Times New Roman" w:hAnsi="Times New Roman" w:cs="Times New Roman"/>
          <w:color w:val="000000"/>
          <w:sz w:val="24"/>
          <w:szCs w:val="24"/>
          <w:lang w:val="en-US"/>
        </w:rPr>
        <w:t>Empirical evidence suggests that indirect taxes tend to be</w:t>
      </w:r>
      <w:r>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regressive or proportional to incomes (O’Donoaghue, Baldini, and Mantovani, 2004; Cnossen, 2005).</w:t>
      </w:r>
      <w:r>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 xml:space="preserve">While both the value-added tax (VAT) and excise duties are found to </w:t>
      </w:r>
      <w:r>
        <w:rPr>
          <w:rFonts w:ascii="Times New Roman" w:hAnsi="Times New Roman" w:cs="Times New Roman"/>
          <w:color w:val="000000"/>
          <w:sz w:val="24"/>
          <w:szCs w:val="24"/>
          <w:lang w:val="en-US"/>
        </w:rPr>
        <w:t xml:space="preserve">be regressive, excise taxes are </w:t>
      </w:r>
      <w:r w:rsidRPr="00D600E5">
        <w:rPr>
          <w:rFonts w:ascii="Times New Roman" w:hAnsi="Times New Roman" w:cs="Times New Roman"/>
          <w:color w:val="000000"/>
          <w:sz w:val="24"/>
          <w:szCs w:val="24"/>
          <w:lang w:val="en-US"/>
        </w:rPr>
        <w:t>especially regressive. However, the regressivity of indirect taxes</w:t>
      </w:r>
      <w:r>
        <w:rPr>
          <w:rFonts w:ascii="Times New Roman" w:hAnsi="Times New Roman" w:cs="Times New Roman"/>
          <w:color w:val="000000"/>
          <w:sz w:val="24"/>
          <w:szCs w:val="24"/>
          <w:lang w:val="en-US"/>
        </w:rPr>
        <w:t xml:space="preserve"> is typically much smaller when </w:t>
      </w:r>
      <w:r w:rsidRPr="00D600E5">
        <w:rPr>
          <w:rFonts w:ascii="Times New Roman" w:hAnsi="Times New Roman" w:cs="Times New Roman"/>
          <w:color w:val="000000"/>
          <w:sz w:val="24"/>
          <w:szCs w:val="24"/>
          <w:lang w:val="en-US"/>
        </w:rPr>
        <w:t>assessed against lifetime income or consumption. In-kind transfe</w:t>
      </w:r>
      <w:r>
        <w:rPr>
          <w:rFonts w:ascii="Times New Roman" w:hAnsi="Times New Roman" w:cs="Times New Roman"/>
          <w:color w:val="000000"/>
          <w:sz w:val="24"/>
          <w:szCs w:val="24"/>
          <w:lang w:val="en-US"/>
        </w:rPr>
        <w:t xml:space="preserve">rs such as education and health </w:t>
      </w:r>
      <w:r w:rsidRPr="00D600E5">
        <w:rPr>
          <w:rFonts w:ascii="Times New Roman" w:hAnsi="Times New Roman" w:cs="Times New Roman"/>
          <w:color w:val="000000"/>
          <w:sz w:val="24"/>
          <w:szCs w:val="24"/>
          <w:lang w:val="en-US"/>
        </w:rPr>
        <w:t>spending are very progressively distributed (i.e., their benefits ar</w:t>
      </w:r>
      <w:r>
        <w:rPr>
          <w:rFonts w:ascii="Times New Roman" w:hAnsi="Times New Roman" w:cs="Times New Roman"/>
          <w:color w:val="000000"/>
          <w:sz w:val="24"/>
          <w:szCs w:val="24"/>
          <w:lang w:val="en-US"/>
        </w:rPr>
        <w:t xml:space="preserve">e more equally distributed than </w:t>
      </w:r>
      <w:r w:rsidRPr="00D600E5">
        <w:rPr>
          <w:rFonts w:ascii="Times New Roman" w:hAnsi="Times New Roman" w:cs="Times New Roman"/>
          <w:color w:val="000000"/>
          <w:sz w:val="24"/>
          <w:szCs w:val="24"/>
          <w:lang w:val="en-US"/>
        </w:rPr>
        <w:t>disposable incomes). On average, in-kind transfers are found to d</w:t>
      </w:r>
      <w:r>
        <w:rPr>
          <w:rFonts w:ascii="Times New Roman" w:hAnsi="Times New Roman" w:cs="Times New Roman"/>
          <w:color w:val="000000"/>
          <w:sz w:val="24"/>
          <w:szCs w:val="24"/>
          <w:lang w:val="en-US"/>
        </w:rPr>
        <w:t xml:space="preserve">ecrease the Gini coefficient by </w:t>
      </w:r>
      <w:r w:rsidRPr="00D600E5">
        <w:rPr>
          <w:rFonts w:ascii="Times New Roman" w:hAnsi="Times New Roman" w:cs="Times New Roman"/>
          <w:color w:val="000000"/>
          <w:sz w:val="24"/>
          <w:szCs w:val="24"/>
          <w:lang w:val="en-US"/>
        </w:rPr>
        <w:t>5.8 percentage points in five European economies (Belgium, Germany</w:t>
      </w:r>
      <w:r>
        <w:rPr>
          <w:rFonts w:ascii="Times New Roman" w:hAnsi="Times New Roman" w:cs="Times New Roman"/>
          <w:color w:val="000000"/>
          <w:sz w:val="24"/>
          <w:szCs w:val="24"/>
          <w:lang w:val="en-US"/>
        </w:rPr>
        <w:t xml:space="preserve">, Greece, Italy, and the United </w:t>
      </w:r>
      <w:r w:rsidRPr="00D600E5">
        <w:rPr>
          <w:rFonts w:ascii="Times New Roman" w:hAnsi="Times New Roman" w:cs="Times New Roman"/>
          <w:color w:val="000000"/>
          <w:sz w:val="24"/>
          <w:szCs w:val="24"/>
          <w:lang w:val="en-US"/>
        </w:rPr>
        <w:t>Kingdom), with health (3.6 points) and education (2.2 points) accounting for vir</w:t>
      </w:r>
      <w:r>
        <w:rPr>
          <w:rFonts w:ascii="Times New Roman" w:hAnsi="Times New Roman" w:cs="Times New Roman"/>
          <w:color w:val="000000"/>
          <w:sz w:val="24"/>
          <w:szCs w:val="24"/>
          <w:lang w:val="en-US"/>
        </w:rPr>
        <w:t xml:space="preserve">tually all of this </w:t>
      </w:r>
      <w:r w:rsidRPr="00D600E5">
        <w:rPr>
          <w:rFonts w:ascii="Times New Roman" w:hAnsi="Times New Roman" w:cs="Times New Roman"/>
          <w:color w:val="000000"/>
          <w:sz w:val="24"/>
          <w:szCs w:val="24"/>
          <w:lang w:val="en-US"/>
        </w:rPr>
        <w:t>impact (Paulus, Sutherland, and Tsakloglou, 2009). In addition, expa</w:t>
      </w:r>
      <w:r>
        <w:rPr>
          <w:rFonts w:ascii="Times New Roman" w:hAnsi="Times New Roman" w:cs="Times New Roman"/>
          <w:color w:val="000000"/>
          <w:sz w:val="24"/>
          <w:szCs w:val="24"/>
          <w:lang w:val="en-US"/>
        </w:rPr>
        <w:t xml:space="preserve">nsion of access at lower levels </w:t>
      </w:r>
      <w:r w:rsidRPr="00D600E5">
        <w:rPr>
          <w:rFonts w:ascii="Times New Roman" w:hAnsi="Times New Roman" w:cs="Times New Roman"/>
          <w:color w:val="000000"/>
          <w:sz w:val="24"/>
          <w:szCs w:val="24"/>
          <w:lang w:val="en-US"/>
        </w:rPr>
        <w:t>can decrease earnings inequality in the medium term (De Gregorio and Lee, 2002)</w:t>
      </w:r>
      <w:r w:rsidR="00026BFF">
        <w:rPr>
          <w:rFonts w:ascii="Times New Roman" w:hAnsi="Times New Roman" w:cs="Times New Roman"/>
          <w:color w:val="000000"/>
          <w:sz w:val="24"/>
          <w:szCs w:val="24"/>
          <w:lang w:val="en-US"/>
        </w:rPr>
        <w:t>…</w:t>
      </w:r>
    </w:p>
    <w:p w:rsidR="00026BFF" w:rsidRPr="00D600E5" w:rsidRDefault="00026BFF"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drawing>
          <wp:inline distT="0" distB="0" distL="0" distR="0" wp14:anchorId="765612A5" wp14:editId="5F1632FC">
            <wp:extent cx="5398617" cy="3460089"/>
            <wp:effectExtent l="0" t="0" r="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8770" cy="3460187"/>
                    </a:xfrm>
                    <a:prstGeom prst="rect">
                      <a:avLst/>
                    </a:prstGeom>
                    <a:noFill/>
                    <a:ln>
                      <a:noFill/>
                    </a:ln>
                  </pic:spPr>
                </pic:pic>
              </a:graphicData>
            </a:graphic>
          </wp:inline>
        </w:drawing>
      </w:r>
    </w:p>
    <w:p w:rsidR="00D600E5" w:rsidRDefault="00D600E5" w:rsidP="000D5CF1">
      <w:pPr>
        <w:autoSpaceDE w:val="0"/>
        <w:autoSpaceDN w:val="0"/>
        <w:adjustRightInd w:val="0"/>
        <w:spacing w:after="0" w:line="240" w:lineRule="auto"/>
        <w:jc w:val="both"/>
        <w:rPr>
          <w:rFonts w:ascii="Times New Roman" w:hAnsi="Times New Roman" w:cs="Times New Roman"/>
          <w:b/>
          <w:bCs/>
          <w:sz w:val="24"/>
          <w:szCs w:val="24"/>
          <w:lang w:val="en-US"/>
        </w:rPr>
      </w:pPr>
    </w:p>
    <w:p w:rsidR="002A252D" w:rsidRDefault="002A252D" w:rsidP="000D5CF1">
      <w:pPr>
        <w:spacing w:line="240" w:lineRule="auto"/>
        <w:jc w:val="both"/>
        <w:rPr>
          <w:rFonts w:ascii="Times New Roman" w:hAnsi="Times New Roman" w:cs="Times New Roman"/>
          <w:b/>
          <w:bCs/>
          <w:color w:val="FF0000"/>
          <w:sz w:val="24"/>
          <w:szCs w:val="24"/>
        </w:rPr>
      </w:pPr>
    </w:p>
    <w:p w:rsidR="000D5CF1" w:rsidRPr="00406319" w:rsidRDefault="000D5CF1" w:rsidP="000D5CF1">
      <w:pPr>
        <w:spacing w:line="240" w:lineRule="auto"/>
        <w:jc w:val="both"/>
        <w:rPr>
          <w:rFonts w:ascii="Times New Roman" w:hAnsi="Times New Roman" w:cs="Times New Roman"/>
          <w:sz w:val="24"/>
          <w:szCs w:val="24"/>
          <w:lang w:val="en-US"/>
        </w:rPr>
      </w:pPr>
      <w:r w:rsidRPr="00406319">
        <w:rPr>
          <w:rFonts w:ascii="Times New Roman" w:hAnsi="Times New Roman" w:cs="Times New Roman"/>
          <w:b/>
          <w:bCs/>
          <w:color w:val="FF0000"/>
          <w:sz w:val="24"/>
          <w:szCs w:val="24"/>
          <w:lang w:val="en-US"/>
        </w:rPr>
        <w:lastRenderedPageBreak/>
        <w:t>Recomendaciones</w:t>
      </w:r>
      <w:r w:rsidRPr="00406319">
        <w:rPr>
          <w:rFonts w:ascii="Times New Roman" w:hAnsi="Times New Roman" w:cs="Times New Roman"/>
          <w:bCs/>
          <w:sz w:val="24"/>
          <w:szCs w:val="24"/>
          <w:lang w:val="en-US"/>
        </w:rPr>
        <w:t xml:space="preserve"> </w:t>
      </w:r>
    </w:p>
    <w:p w:rsidR="000D5CF1" w:rsidRDefault="000D5CF1"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0D5CF1">
        <w:rPr>
          <w:rFonts w:ascii="Times New Roman" w:hAnsi="Times New Roman" w:cs="Times New Roman"/>
          <w:b/>
          <w:bCs/>
          <w:color w:val="000000"/>
          <w:sz w:val="24"/>
          <w:szCs w:val="24"/>
          <w:lang w:val="en-US"/>
        </w:rPr>
        <w:t>D</w:t>
      </w:r>
      <w:r w:rsidR="00DC732E">
        <w:rPr>
          <w:rFonts w:ascii="Times New Roman" w:hAnsi="Times New Roman" w:cs="Times New Roman"/>
          <w:b/>
          <w:bCs/>
          <w:color w:val="000000"/>
          <w:sz w:val="24"/>
          <w:szCs w:val="24"/>
          <w:lang w:val="en-US"/>
        </w:rPr>
        <w:t xml:space="preserve">esign of efficient redistributive fiscal policy </w:t>
      </w:r>
    </w:p>
    <w:p w:rsidR="00DC732E" w:rsidRPr="000D5CF1" w:rsidRDefault="00DC732E"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D5CF1" w:rsidRPr="000D5CF1" w:rsidRDefault="000D5CF1" w:rsidP="000D5CF1">
      <w:pPr>
        <w:autoSpaceDE w:val="0"/>
        <w:autoSpaceDN w:val="0"/>
        <w:adjustRightInd w:val="0"/>
        <w:spacing w:after="0" w:line="240" w:lineRule="auto"/>
        <w:jc w:val="both"/>
        <w:rPr>
          <w:rFonts w:ascii="Times New Roman" w:hAnsi="Times New Roman" w:cs="Times New Roman"/>
          <w:b/>
          <w:bCs/>
          <w:sz w:val="24"/>
          <w:szCs w:val="24"/>
          <w:lang w:val="en-US"/>
        </w:rPr>
      </w:pPr>
      <w:r w:rsidRPr="000D5CF1">
        <w:rPr>
          <w:rFonts w:ascii="Times New Roman" w:hAnsi="Times New Roman" w:cs="Times New Roman"/>
          <w:b/>
          <w:bCs/>
          <w:sz w:val="24"/>
          <w:szCs w:val="24"/>
          <w:lang w:val="en-US"/>
        </w:rPr>
        <w:t>A. Conceptual Framework</w:t>
      </w:r>
    </w:p>
    <w:p w:rsidR="000D5CF1" w:rsidRPr="000D5CF1" w:rsidRDefault="000D5CF1" w:rsidP="000D5CF1">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0D5CF1" w:rsidRDefault="000D5CF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30. This section discusses how fiscal policy can contrib</w:t>
      </w:r>
      <w:r>
        <w:rPr>
          <w:rFonts w:ascii="Times New Roman" w:hAnsi="Times New Roman" w:cs="Times New Roman"/>
          <w:b/>
          <w:bCs/>
          <w:color w:val="000000"/>
          <w:sz w:val="24"/>
          <w:szCs w:val="24"/>
          <w:lang w:val="en-US"/>
        </w:rPr>
        <w:t xml:space="preserve">ute to achieving distributional </w:t>
      </w:r>
      <w:r w:rsidRPr="000D5CF1">
        <w:rPr>
          <w:rFonts w:ascii="Times New Roman" w:hAnsi="Times New Roman" w:cs="Times New Roman"/>
          <w:b/>
          <w:bCs/>
          <w:color w:val="000000"/>
          <w:sz w:val="24"/>
          <w:szCs w:val="24"/>
          <w:lang w:val="en-US"/>
        </w:rPr>
        <w:t xml:space="preserve">objectives at minimum efficiency cost. </w:t>
      </w:r>
      <w:r w:rsidRPr="000D5CF1">
        <w:rPr>
          <w:rFonts w:ascii="Times New Roman" w:hAnsi="Times New Roman" w:cs="Times New Roman"/>
          <w:color w:val="000000"/>
          <w:sz w:val="24"/>
          <w:szCs w:val="24"/>
          <w:lang w:val="en-US"/>
        </w:rPr>
        <w:t>As highlighted earlier, while there is broad consensus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regarding recent trends in income inequality, there is less consensus regarding the forces driving</w:t>
      </w:r>
      <w:r>
        <w:rPr>
          <w:rFonts w:ascii="Times New Roman" w:hAnsi="Times New Roman" w:cs="Times New Roman"/>
          <w:b/>
          <w:bCs/>
          <w:color w:val="000000"/>
          <w:sz w:val="24"/>
          <w:szCs w:val="24"/>
          <w:lang w:val="en-US"/>
        </w:rPr>
        <w:t xml:space="preserve"> </w:t>
      </w:r>
      <w:r w:rsidR="00DC732E">
        <w:rPr>
          <w:rFonts w:ascii="Times New Roman" w:hAnsi="Times New Roman" w:cs="Times New Roman"/>
          <w:color w:val="000000"/>
          <w:sz w:val="24"/>
          <w:szCs w:val="24"/>
          <w:lang w:val="en-US"/>
        </w:rPr>
        <w:t>these trends -</w:t>
      </w:r>
      <w:r w:rsidRPr="000D5CF1">
        <w:rPr>
          <w:rFonts w:ascii="Times New Roman" w:hAnsi="Times New Roman" w:cs="Times New Roman"/>
          <w:color w:val="000000"/>
          <w:sz w:val="24"/>
          <w:szCs w:val="24"/>
          <w:lang w:val="en-US"/>
        </w:rPr>
        <w:t>for example, whether its reflects inefficient rent seeking or efficient market rewards</w:t>
      </w:r>
      <w:r>
        <w:rPr>
          <w:rFonts w:ascii="Times New Roman" w:hAnsi="Times New Roman" w:cs="Times New Roman"/>
          <w:b/>
          <w:bCs/>
          <w:color w:val="000000"/>
          <w:sz w:val="24"/>
          <w:szCs w:val="24"/>
          <w:lang w:val="en-US"/>
        </w:rPr>
        <w:t xml:space="preserve"> </w:t>
      </w:r>
      <w:r w:rsidR="00DC732E">
        <w:rPr>
          <w:rFonts w:ascii="Times New Roman" w:hAnsi="Times New Roman" w:cs="Times New Roman"/>
          <w:color w:val="000000"/>
          <w:sz w:val="24"/>
          <w:szCs w:val="24"/>
          <w:lang w:val="en-US"/>
        </w:rPr>
        <w:t xml:space="preserve">for increasing productivity- </w:t>
      </w:r>
      <w:r w:rsidRPr="000D5CF1">
        <w:rPr>
          <w:rFonts w:ascii="Times New Roman" w:hAnsi="Times New Roman" w:cs="Times New Roman"/>
          <w:color w:val="000000"/>
          <w:sz w:val="24"/>
          <w:szCs w:val="24"/>
          <w:lang w:val="en-US"/>
        </w:rPr>
        <w:t>or on the policy implications for countries. However, there is clear</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evidence of rising popular support for redistribution from public attitude surveys in advanced and</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developing economies.</w:t>
      </w:r>
    </w:p>
    <w:p w:rsidR="000D5CF1" w:rsidRPr="000D5CF1" w:rsidRDefault="000D5CF1"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D5CF1" w:rsidRDefault="000D5CF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31. Redistributive fiscal policy should be consisten</w:t>
      </w:r>
      <w:r>
        <w:rPr>
          <w:rFonts w:ascii="Times New Roman" w:hAnsi="Times New Roman" w:cs="Times New Roman"/>
          <w:b/>
          <w:bCs/>
          <w:color w:val="000000"/>
          <w:sz w:val="24"/>
          <w:szCs w:val="24"/>
          <w:lang w:val="en-US"/>
        </w:rPr>
        <w:t xml:space="preserve">t with an appropriate level and </w:t>
      </w:r>
      <w:r w:rsidRPr="000D5CF1">
        <w:rPr>
          <w:rFonts w:ascii="Times New Roman" w:hAnsi="Times New Roman" w:cs="Times New Roman"/>
          <w:b/>
          <w:bCs/>
          <w:color w:val="000000"/>
          <w:sz w:val="24"/>
          <w:szCs w:val="24"/>
          <w:lang w:val="en-US"/>
        </w:rPr>
        <w:t xml:space="preserve">composition of public spending and fiscal sustainability. </w:t>
      </w:r>
      <w:r w:rsidRPr="000D5CF1">
        <w:rPr>
          <w:rFonts w:ascii="Times New Roman" w:hAnsi="Times New Roman" w:cs="Times New Roman"/>
          <w:color w:val="000000"/>
          <w:sz w:val="24"/>
          <w:szCs w:val="24"/>
          <w:lang w:val="en-US"/>
        </w:rPr>
        <w:t>In theory, the optimal level of spending</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is where the marginal social benefit of spending equals the marginal social cost of financing this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spending. Since this applies to each category of spending, for a given source of financing, the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marginal social benefit of spending should also be equal across spending categories. These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considerations have three implications. First, the optimal level of redistributive spending will vary</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from country to countr</w:t>
      </w:r>
      <w:r>
        <w:rPr>
          <w:rFonts w:ascii="Times New Roman" w:hAnsi="Times New Roman" w:cs="Times New Roman"/>
          <w:color w:val="000000"/>
          <w:sz w:val="24"/>
          <w:szCs w:val="24"/>
          <w:lang w:val="en-US"/>
        </w:rPr>
        <w:t>y, as it depends on preference</w:t>
      </w:r>
      <w:r w:rsidRPr="000D5CF1">
        <w:rPr>
          <w:rFonts w:ascii="Times New Roman" w:hAnsi="Times New Roman" w:cs="Times New Roman"/>
          <w:color w:val="000000"/>
          <w:sz w:val="24"/>
          <w:szCs w:val="24"/>
          <w:lang w:val="en-US"/>
        </w:rPr>
        <w:t xml:space="preserve"> and costs (including the efficiency costs of</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taxation). Second, the benefits from additional spending on redistribution should be compared with</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the benefits of raising outlays in other areas, such as public infrastructure to support higher growth.</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Third, redistributive fiscal policy should be consistent with fiscal su</w:t>
      </w:r>
      <w:r>
        <w:rPr>
          <w:rFonts w:ascii="Times New Roman" w:hAnsi="Times New Roman" w:cs="Times New Roman"/>
          <w:color w:val="000000"/>
          <w:sz w:val="24"/>
          <w:szCs w:val="24"/>
          <w:lang w:val="en-US"/>
        </w:rPr>
        <w:t xml:space="preserve">stainability, which can support </w:t>
      </w:r>
      <w:r w:rsidRPr="000D5CF1">
        <w:rPr>
          <w:rFonts w:ascii="Times New Roman" w:hAnsi="Times New Roman" w:cs="Times New Roman"/>
          <w:color w:val="000000"/>
          <w:sz w:val="24"/>
          <w:szCs w:val="24"/>
          <w:lang w:val="en-US"/>
        </w:rPr>
        <w:t>economic growth and the capacity to finance higher spending on</w:t>
      </w:r>
      <w:r>
        <w:rPr>
          <w:rFonts w:ascii="Times New Roman" w:hAnsi="Times New Roman" w:cs="Times New Roman"/>
          <w:color w:val="000000"/>
          <w:sz w:val="24"/>
          <w:szCs w:val="24"/>
          <w:lang w:val="en-US"/>
        </w:rPr>
        <w:t xml:space="preserve"> redistribution over the longer </w:t>
      </w:r>
      <w:r w:rsidRPr="000D5CF1">
        <w:rPr>
          <w:rFonts w:ascii="Times New Roman" w:hAnsi="Times New Roman" w:cs="Times New Roman"/>
          <w:color w:val="000000"/>
          <w:sz w:val="24"/>
          <w:szCs w:val="24"/>
          <w:lang w:val="en-US"/>
        </w:rPr>
        <w:t>term.</w:t>
      </w:r>
    </w:p>
    <w:p w:rsidR="000D5CF1" w:rsidRDefault="000D5CF1" w:rsidP="000D5CF1">
      <w:pPr>
        <w:autoSpaceDE w:val="0"/>
        <w:autoSpaceDN w:val="0"/>
        <w:adjustRightInd w:val="0"/>
        <w:spacing w:after="0" w:line="240" w:lineRule="auto"/>
        <w:jc w:val="both"/>
        <w:rPr>
          <w:rFonts w:ascii="Times New Roman" w:hAnsi="Times New Roman" w:cs="Times New Roman"/>
          <w:color w:val="000000"/>
          <w:sz w:val="24"/>
          <w:szCs w:val="24"/>
          <w:lang w:val="en-US"/>
        </w:rPr>
      </w:pPr>
    </w:p>
    <w:p w:rsidR="000D5CF1" w:rsidRDefault="000D5CF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32. Fiscal redistribution can usually most efficiently be achieved through direct</w:t>
      </w:r>
      <w:r>
        <w:rPr>
          <w:rFonts w:ascii="Times New Roman" w:hAnsi="Times New Roman" w:cs="Times New Roman"/>
          <w:b/>
          <w:bCs/>
          <w:color w:val="000000"/>
          <w:sz w:val="24"/>
          <w:szCs w:val="24"/>
          <w:lang w:val="en-US"/>
        </w:rPr>
        <w:t xml:space="preserve"> </w:t>
      </w:r>
      <w:r w:rsidRPr="000D5CF1">
        <w:rPr>
          <w:rFonts w:ascii="Times New Roman" w:hAnsi="Times New Roman" w:cs="Times New Roman"/>
          <w:b/>
          <w:bCs/>
          <w:color w:val="000000"/>
          <w:sz w:val="24"/>
          <w:szCs w:val="24"/>
          <w:lang w:val="en-US"/>
        </w:rPr>
        <w:t xml:space="preserve">instruments that tax or provide benefits based on income. </w:t>
      </w:r>
      <w:r w:rsidRPr="000D5CF1">
        <w:rPr>
          <w:rFonts w:ascii="Times New Roman" w:hAnsi="Times New Roman" w:cs="Times New Roman"/>
          <w:color w:val="000000"/>
          <w:sz w:val="24"/>
          <w:szCs w:val="24"/>
          <w:lang w:val="en-US"/>
        </w:rPr>
        <w:t>Fiscal redistribution, by its very</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nature, involves transferring resources from higher-income to lower-income households through</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taxes and transfers. On the tax side, personal income taxes, for example, are often preferable for</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achieving redistribution than taxes on consumption because they directly take account of the ability</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of households or individuals to pay. On the spending side, cash transfers to poor households are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usually superior to indirect methods such as price subsidies. Better targeting of transfers reduces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their fiscal cost and the tax levels required to finance them, thus achieving distributional objectives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in a more efficient manner. Targeting, however, is not without efficiency costs and must be designed</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car</w:t>
      </w:r>
      <w:r w:rsidR="00DC732E">
        <w:rPr>
          <w:rFonts w:ascii="Times New Roman" w:hAnsi="Times New Roman" w:cs="Times New Roman"/>
          <w:color w:val="000000"/>
          <w:sz w:val="24"/>
          <w:szCs w:val="24"/>
          <w:lang w:val="en-US"/>
        </w:rPr>
        <w:t>efully</w:t>
      </w:r>
      <w:r w:rsidRPr="000D5CF1">
        <w:rPr>
          <w:rFonts w:ascii="Times New Roman" w:hAnsi="Times New Roman" w:cs="Times New Roman"/>
          <w:color w:val="000000"/>
          <w:sz w:val="24"/>
          <w:szCs w:val="24"/>
          <w:lang w:val="en-US"/>
        </w:rPr>
        <w:t>.</w:t>
      </w:r>
    </w:p>
    <w:p w:rsidR="000D5CF1" w:rsidRPr="000D5CF1" w:rsidRDefault="000D5CF1"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D5CF1" w:rsidRDefault="000D5CF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33. The impact of tax and expenditure policies on red</w:t>
      </w:r>
      <w:r>
        <w:rPr>
          <w:rFonts w:ascii="Times New Roman" w:hAnsi="Times New Roman" w:cs="Times New Roman"/>
          <w:b/>
          <w:bCs/>
          <w:color w:val="000000"/>
          <w:sz w:val="24"/>
          <w:szCs w:val="24"/>
          <w:lang w:val="en-US"/>
        </w:rPr>
        <w:t xml:space="preserve">istribution should be evaluated </w:t>
      </w:r>
      <w:r w:rsidRPr="000D5CF1">
        <w:rPr>
          <w:rFonts w:ascii="Times New Roman" w:hAnsi="Times New Roman" w:cs="Times New Roman"/>
          <w:b/>
          <w:bCs/>
          <w:color w:val="000000"/>
          <w:sz w:val="24"/>
          <w:szCs w:val="24"/>
          <w:lang w:val="en-US"/>
        </w:rPr>
        <w:t xml:space="preserve">jointly. </w:t>
      </w:r>
      <w:r w:rsidRPr="000D5CF1">
        <w:rPr>
          <w:rFonts w:ascii="Times New Roman" w:hAnsi="Times New Roman" w:cs="Times New Roman"/>
          <w:color w:val="000000"/>
          <w:sz w:val="24"/>
          <w:szCs w:val="24"/>
          <w:lang w:val="en-US"/>
        </w:rPr>
        <w:t>Although both taxes and spending can have redistributive implications, the trade-off</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between efficiency and redistribution will usually differ. Therefore, where the efficiency cost of</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redistribution through taxes is relatively large, this suggests that these taxes should focus on raising</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revenue to finance other redistributive instruments. For instance, an increase in regressive taxes can</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still be the best approach to supporting redistribution if the public expenditures they finance are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highly progressive.</w:t>
      </w:r>
    </w:p>
    <w:p w:rsidR="000D5CF1" w:rsidRPr="000D5CF1" w:rsidRDefault="000D5CF1"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D5CF1" w:rsidRDefault="000D5CF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lastRenderedPageBreak/>
        <w:t>34. Both tax and expenditure policies need to be carefully designed to balance</w:t>
      </w:r>
      <w:r w:rsidR="002A252D">
        <w:rPr>
          <w:rFonts w:ascii="Times New Roman" w:hAnsi="Times New Roman" w:cs="Times New Roman"/>
          <w:b/>
          <w:bCs/>
          <w:color w:val="000000"/>
          <w:sz w:val="24"/>
          <w:szCs w:val="24"/>
          <w:lang w:val="en-US"/>
        </w:rPr>
        <w:t xml:space="preserve"> </w:t>
      </w:r>
      <w:r w:rsidRPr="000D5CF1">
        <w:rPr>
          <w:rFonts w:ascii="Times New Roman" w:hAnsi="Times New Roman" w:cs="Times New Roman"/>
          <w:b/>
          <w:bCs/>
          <w:color w:val="000000"/>
          <w:sz w:val="24"/>
          <w:szCs w:val="24"/>
          <w:lang w:val="en-US"/>
        </w:rPr>
        <w:t xml:space="preserve">distributional and efficiency objectives. </w:t>
      </w:r>
      <w:r w:rsidRPr="000D5CF1">
        <w:rPr>
          <w:rFonts w:ascii="Times New Roman" w:hAnsi="Times New Roman" w:cs="Times New Roman"/>
          <w:color w:val="000000"/>
          <w:sz w:val="24"/>
          <w:szCs w:val="24"/>
          <w:lang w:val="en-US"/>
        </w:rPr>
        <w:t>These can be designed to minimize efficiency costs (in</w:t>
      </w:r>
      <w:r w:rsidR="002A252D">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terms of effects on incentives to work and save) through applying the following principles:</w:t>
      </w:r>
    </w:p>
    <w:p w:rsidR="002A252D" w:rsidRPr="002A252D" w:rsidRDefault="002A252D" w:rsidP="000D5CF1">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D5CF1" w:rsidRDefault="000D5CF1" w:rsidP="000D5CF1">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eastAsia="SymbolMT" w:hAnsi="Times New Roman" w:cs="Times New Roman"/>
          <w:color w:val="4B83AE"/>
          <w:sz w:val="24"/>
          <w:szCs w:val="24"/>
        </w:rPr>
        <w:t></w:t>
      </w:r>
      <w:r w:rsidRPr="000D5CF1">
        <w:rPr>
          <w:rFonts w:ascii="Times New Roman" w:eastAsia="SymbolMT" w:hAnsi="Times New Roman" w:cs="Times New Roman"/>
          <w:color w:val="4B83AE"/>
          <w:sz w:val="24"/>
          <w:szCs w:val="24"/>
          <w:lang w:val="en-US"/>
        </w:rPr>
        <w:t xml:space="preserve"> </w:t>
      </w:r>
      <w:r w:rsidRPr="000D5CF1">
        <w:rPr>
          <w:rFonts w:ascii="Times New Roman" w:hAnsi="Times New Roman" w:cs="Times New Roman"/>
          <w:i/>
          <w:iCs/>
          <w:color w:val="000000"/>
          <w:sz w:val="24"/>
          <w:szCs w:val="24"/>
          <w:lang w:val="en-US"/>
        </w:rPr>
        <w:t>Use means-tested cash transfers where possible while minimizing adve</w:t>
      </w:r>
      <w:r w:rsidR="002A252D">
        <w:rPr>
          <w:rFonts w:ascii="Times New Roman" w:hAnsi="Times New Roman" w:cs="Times New Roman"/>
          <w:i/>
          <w:iCs/>
          <w:color w:val="000000"/>
          <w:sz w:val="24"/>
          <w:szCs w:val="24"/>
          <w:lang w:val="en-US"/>
        </w:rPr>
        <w:t xml:space="preserve">rse labor market incentives. </w:t>
      </w:r>
      <w:r w:rsidRPr="000D5CF1">
        <w:rPr>
          <w:rFonts w:ascii="Times New Roman" w:hAnsi="Times New Roman" w:cs="Times New Roman"/>
          <w:color w:val="000000"/>
          <w:sz w:val="24"/>
          <w:szCs w:val="24"/>
          <w:lang w:val="en-US"/>
        </w:rPr>
        <w:t>Means-tested programs restrict eligibility or benefit levels according to income and can thus</w:t>
      </w:r>
      <w:r w:rsidR="002A252D">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achieve redistributive objectives at a lower cost than benefits provided to the entire population.</w:t>
      </w:r>
      <w:r w:rsidR="002A252D">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These programs should be implemented in a manner that avoids adverse effects on labor</w:t>
      </w:r>
      <w:r w:rsidR="002A252D">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markets, for example, by gradually phasing out benefits as incomes rise.16 In countries with a</w:t>
      </w:r>
      <w:r w:rsidR="002A252D">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strong preference for providing benefits on a universal basis and the capacity to raise high levels</w:t>
      </w:r>
      <w:r w:rsidR="002A252D">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of revenues in an efficient manner with broad popular support, means-testing may not be the</w:t>
      </w:r>
      <w:r w:rsidR="002A252D">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socially optimal approach.</w:t>
      </w:r>
    </w:p>
    <w:p w:rsidR="002A252D" w:rsidRPr="002A252D" w:rsidRDefault="002A252D" w:rsidP="000D5CF1">
      <w:pPr>
        <w:autoSpaceDE w:val="0"/>
        <w:autoSpaceDN w:val="0"/>
        <w:adjustRightInd w:val="0"/>
        <w:spacing w:after="0" w:line="240" w:lineRule="auto"/>
        <w:jc w:val="both"/>
        <w:rPr>
          <w:rFonts w:ascii="Times New Roman" w:hAnsi="Times New Roman" w:cs="Times New Roman"/>
          <w:i/>
          <w:iCs/>
          <w:color w:val="000000"/>
          <w:sz w:val="24"/>
          <w:szCs w:val="24"/>
          <w:lang w:val="en-US"/>
        </w:rPr>
      </w:pPr>
    </w:p>
    <w:p w:rsidR="002A252D" w:rsidRDefault="000D5CF1" w:rsidP="002A252D">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eastAsia="SymbolMT" w:hAnsi="Times New Roman" w:cs="Times New Roman"/>
          <w:color w:val="4B83AE"/>
          <w:sz w:val="24"/>
          <w:szCs w:val="24"/>
        </w:rPr>
        <w:t></w:t>
      </w:r>
      <w:r w:rsidRPr="000D5CF1">
        <w:rPr>
          <w:rFonts w:ascii="Times New Roman" w:eastAsia="SymbolMT" w:hAnsi="Times New Roman" w:cs="Times New Roman"/>
          <w:color w:val="4B83AE"/>
          <w:sz w:val="24"/>
          <w:szCs w:val="24"/>
          <w:lang w:val="en-US"/>
        </w:rPr>
        <w:t xml:space="preserve"> </w:t>
      </w:r>
      <w:r w:rsidRPr="000D5CF1">
        <w:rPr>
          <w:rFonts w:ascii="Times New Roman" w:hAnsi="Times New Roman" w:cs="Times New Roman"/>
          <w:i/>
          <w:iCs/>
          <w:color w:val="000000"/>
          <w:sz w:val="24"/>
          <w:szCs w:val="24"/>
          <w:lang w:val="en-US"/>
        </w:rPr>
        <w:t xml:space="preserve">Use tagging where means testing is not feasible. </w:t>
      </w:r>
      <w:r w:rsidRPr="000D5CF1">
        <w:rPr>
          <w:rFonts w:ascii="Times New Roman" w:hAnsi="Times New Roman" w:cs="Times New Roman"/>
          <w:color w:val="000000"/>
          <w:sz w:val="24"/>
          <w:szCs w:val="24"/>
          <w:lang w:val="en-US"/>
        </w:rPr>
        <w:t>Tagging links transf</w:t>
      </w:r>
      <w:r w:rsidR="002A252D">
        <w:rPr>
          <w:rFonts w:ascii="Times New Roman" w:hAnsi="Times New Roman" w:cs="Times New Roman"/>
          <w:color w:val="000000"/>
          <w:sz w:val="24"/>
          <w:szCs w:val="24"/>
          <w:lang w:val="en-US"/>
        </w:rPr>
        <w:t xml:space="preserve">ers to characteristics that are </w:t>
      </w:r>
      <w:r w:rsidRPr="000D5CF1">
        <w:rPr>
          <w:rFonts w:ascii="Times New Roman" w:hAnsi="Times New Roman" w:cs="Times New Roman"/>
          <w:color w:val="000000"/>
          <w:sz w:val="24"/>
          <w:szCs w:val="24"/>
          <w:lang w:val="en-US"/>
        </w:rPr>
        <w:t>strongly correlated with income. The more strongly correlat</w:t>
      </w:r>
      <w:r w:rsidR="002A252D">
        <w:rPr>
          <w:rFonts w:ascii="Times New Roman" w:hAnsi="Times New Roman" w:cs="Times New Roman"/>
          <w:color w:val="000000"/>
          <w:sz w:val="24"/>
          <w:szCs w:val="24"/>
          <w:lang w:val="en-US"/>
        </w:rPr>
        <w:t xml:space="preserve">ed are the characteristics with </w:t>
      </w:r>
      <w:r w:rsidRPr="000D5CF1">
        <w:rPr>
          <w:rFonts w:ascii="Times New Roman" w:hAnsi="Times New Roman" w:cs="Times New Roman"/>
          <w:color w:val="000000"/>
          <w:sz w:val="24"/>
          <w:szCs w:val="24"/>
          <w:lang w:val="en-US"/>
        </w:rPr>
        <w:t>income or other characteristics of need, the lower the fiscal cost</w:t>
      </w:r>
      <w:r w:rsidR="002A252D">
        <w:rPr>
          <w:rFonts w:ascii="Times New Roman" w:hAnsi="Times New Roman" w:cs="Times New Roman"/>
          <w:color w:val="000000"/>
          <w:sz w:val="24"/>
          <w:szCs w:val="24"/>
          <w:lang w:val="en-US"/>
        </w:rPr>
        <w:t xml:space="preserve"> of achieving a given amount of </w:t>
      </w:r>
      <w:r w:rsidRPr="000D5CF1">
        <w:rPr>
          <w:rFonts w:ascii="Times New Roman" w:hAnsi="Times New Roman" w:cs="Times New Roman"/>
          <w:color w:val="000000"/>
          <w:sz w:val="24"/>
          <w:szCs w:val="24"/>
          <w:lang w:val="en-US"/>
        </w:rPr>
        <w:t>redistribution. Howe</w:t>
      </w:r>
      <w:r w:rsidR="002A252D">
        <w:rPr>
          <w:rFonts w:ascii="Times New Roman" w:hAnsi="Times New Roman" w:cs="Times New Roman"/>
          <w:color w:val="000000"/>
          <w:sz w:val="24"/>
          <w:szCs w:val="24"/>
          <w:lang w:val="en-US"/>
        </w:rPr>
        <w:t xml:space="preserve">ver, since characteristics used </w:t>
      </w:r>
      <w:r w:rsidRPr="000D5CF1">
        <w:rPr>
          <w:rFonts w:ascii="Times New Roman" w:hAnsi="Times New Roman" w:cs="Times New Roman"/>
          <w:color w:val="000000"/>
          <w:sz w:val="24"/>
          <w:szCs w:val="24"/>
          <w:lang w:val="en-US"/>
        </w:rPr>
        <w:t>as “tags” are o</w:t>
      </w:r>
      <w:r w:rsidR="002A252D">
        <w:rPr>
          <w:rFonts w:ascii="Times New Roman" w:hAnsi="Times New Roman" w:cs="Times New Roman"/>
          <w:color w:val="000000"/>
          <w:sz w:val="24"/>
          <w:szCs w:val="24"/>
          <w:lang w:val="en-US"/>
        </w:rPr>
        <w:t xml:space="preserve">nly imperfectly correlated with </w:t>
      </w:r>
      <w:r w:rsidRPr="000D5CF1">
        <w:rPr>
          <w:rFonts w:ascii="Times New Roman" w:hAnsi="Times New Roman" w:cs="Times New Roman"/>
          <w:color w:val="000000"/>
          <w:sz w:val="24"/>
          <w:szCs w:val="24"/>
          <w:lang w:val="en-US"/>
        </w:rPr>
        <w:t>need, this results in undercoverage of the poor and leakage of benefits to the non-poor.</w:t>
      </w:r>
      <w:r w:rsidR="002A252D">
        <w:rPr>
          <w:rFonts w:ascii="Times New Roman" w:hAnsi="Times New Roman" w:cs="Times New Roman"/>
          <w:color w:val="000000"/>
          <w:sz w:val="24"/>
          <w:szCs w:val="24"/>
          <w:lang w:val="en-US"/>
        </w:rPr>
        <w:t xml:space="preserve"> </w:t>
      </w:r>
      <w:r w:rsidR="002A252D" w:rsidRPr="002A252D">
        <w:rPr>
          <w:rFonts w:ascii="Times New Roman" w:hAnsi="Times New Roman" w:cs="Times New Roman"/>
          <w:color w:val="000000"/>
          <w:sz w:val="24"/>
          <w:szCs w:val="24"/>
          <w:lang w:val="en-US"/>
        </w:rPr>
        <w:t>Therefore, additional transfer programs may be needed to protect the excluded poor. In</w:t>
      </w:r>
      <w:r w:rsidR="002A252D">
        <w:rPr>
          <w:rFonts w:ascii="Times New Roman" w:hAnsi="Times New Roman" w:cs="Times New Roman"/>
          <w:color w:val="000000"/>
          <w:sz w:val="24"/>
          <w:szCs w:val="24"/>
          <w:lang w:val="en-US"/>
        </w:rPr>
        <w:t xml:space="preserve"> </w:t>
      </w:r>
      <w:r w:rsidR="002A252D" w:rsidRPr="002A252D">
        <w:rPr>
          <w:rFonts w:ascii="Times New Roman" w:hAnsi="Times New Roman" w:cs="Times New Roman"/>
          <w:color w:val="000000"/>
          <w:sz w:val="24"/>
          <w:szCs w:val="24"/>
          <w:lang w:val="en-US"/>
        </w:rPr>
        <w:t>addition, to be effective, tags should not easily be manipulated by individuals o</w:t>
      </w:r>
      <w:r w:rsidR="002A252D">
        <w:rPr>
          <w:rFonts w:ascii="Times New Roman" w:hAnsi="Times New Roman" w:cs="Times New Roman"/>
          <w:color w:val="000000"/>
          <w:sz w:val="24"/>
          <w:szCs w:val="24"/>
          <w:lang w:val="en-US"/>
        </w:rPr>
        <w:t xml:space="preserve">r households and </w:t>
      </w:r>
      <w:r w:rsidR="002A252D" w:rsidRPr="002A252D">
        <w:rPr>
          <w:rFonts w:ascii="Times New Roman" w:hAnsi="Times New Roman" w:cs="Times New Roman"/>
          <w:color w:val="000000"/>
          <w:sz w:val="24"/>
          <w:szCs w:val="24"/>
          <w:lang w:val="en-US"/>
        </w:rPr>
        <w:t>should be easily verifiable.</w:t>
      </w:r>
    </w:p>
    <w:p w:rsidR="002A252D" w:rsidRPr="002A252D" w:rsidRDefault="002A252D" w:rsidP="002A252D">
      <w:pPr>
        <w:autoSpaceDE w:val="0"/>
        <w:autoSpaceDN w:val="0"/>
        <w:adjustRightInd w:val="0"/>
        <w:spacing w:after="0" w:line="240" w:lineRule="auto"/>
        <w:jc w:val="both"/>
        <w:rPr>
          <w:rFonts w:ascii="Times New Roman" w:hAnsi="Times New Roman" w:cs="Times New Roman"/>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eastAsia="SymbolMT" w:hAnsi="Times New Roman" w:cs="Times New Roman"/>
          <w:color w:val="4B83AE"/>
          <w:sz w:val="24"/>
          <w:szCs w:val="24"/>
        </w:rPr>
        <w:t></w:t>
      </w:r>
      <w:r w:rsidRPr="002A252D">
        <w:rPr>
          <w:rFonts w:ascii="Times New Roman" w:eastAsia="SymbolMT" w:hAnsi="Times New Roman" w:cs="Times New Roman"/>
          <w:color w:val="4B83AE"/>
          <w:sz w:val="24"/>
          <w:szCs w:val="24"/>
          <w:lang w:val="en-US"/>
        </w:rPr>
        <w:t xml:space="preserve"> </w:t>
      </w:r>
      <w:r w:rsidRPr="002A252D">
        <w:rPr>
          <w:rFonts w:ascii="Times New Roman" w:hAnsi="Times New Roman" w:cs="Times New Roman"/>
          <w:i/>
          <w:iCs/>
          <w:color w:val="000000"/>
          <w:sz w:val="24"/>
          <w:szCs w:val="24"/>
          <w:lang w:val="en-US"/>
        </w:rPr>
        <w:t>Make income taxation progressive</w:t>
      </w:r>
      <w:r w:rsidRPr="002A252D">
        <w:rPr>
          <w:rFonts w:ascii="Times New Roman" w:hAnsi="Times New Roman" w:cs="Times New Roman"/>
          <w:color w:val="000000"/>
          <w:sz w:val="24"/>
          <w:szCs w:val="24"/>
          <w:lang w:val="en-US"/>
        </w:rPr>
        <w:t>. The efficiency costs of redistr</w:t>
      </w:r>
      <w:r>
        <w:rPr>
          <w:rFonts w:ascii="Times New Roman" w:hAnsi="Times New Roman" w:cs="Times New Roman"/>
          <w:color w:val="000000"/>
          <w:sz w:val="24"/>
          <w:szCs w:val="24"/>
          <w:lang w:val="en-US"/>
        </w:rPr>
        <w:t xml:space="preserve">ibution can be reduced with tax </w:t>
      </w:r>
      <w:r w:rsidRPr="002A252D">
        <w:rPr>
          <w:rFonts w:ascii="Times New Roman" w:hAnsi="Times New Roman" w:cs="Times New Roman"/>
          <w:color w:val="000000"/>
          <w:sz w:val="24"/>
          <w:szCs w:val="24"/>
          <w:lang w:val="en-US"/>
        </w:rPr>
        <w:t xml:space="preserve">schedules that entail higher tax rates for upper-income groups </w:t>
      </w:r>
      <w:r>
        <w:rPr>
          <w:rFonts w:ascii="Times New Roman" w:hAnsi="Times New Roman" w:cs="Times New Roman"/>
          <w:color w:val="000000"/>
          <w:sz w:val="24"/>
          <w:szCs w:val="24"/>
          <w:lang w:val="en-US"/>
        </w:rPr>
        <w:t xml:space="preserve">than for those in the middle of </w:t>
      </w:r>
      <w:r w:rsidRPr="002A252D">
        <w:rPr>
          <w:rFonts w:ascii="Times New Roman" w:hAnsi="Times New Roman" w:cs="Times New Roman"/>
          <w:color w:val="000000"/>
          <w:sz w:val="24"/>
          <w:szCs w:val="24"/>
          <w:lang w:val="en-US"/>
        </w:rPr>
        <w:t>the income distr</w:t>
      </w:r>
      <w:r>
        <w:rPr>
          <w:rFonts w:ascii="Times New Roman" w:hAnsi="Times New Roman" w:cs="Times New Roman"/>
          <w:color w:val="000000"/>
          <w:sz w:val="24"/>
          <w:szCs w:val="24"/>
          <w:lang w:val="en-US"/>
        </w:rPr>
        <w:t>ibution…</w:t>
      </w:r>
    </w:p>
    <w:p w:rsidR="00DC732E" w:rsidRDefault="00DC732E" w:rsidP="002A252D">
      <w:pPr>
        <w:autoSpaceDE w:val="0"/>
        <w:autoSpaceDN w:val="0"/>
        <w:adjustRightInd w:val="0"/>
        <w:spacing w:after="0" w:line="240" w:lineRule="auto"/>
        <w:jc w:val="both"/>
        <w:rPr>
          <w:rFonts w:ascii="Times New Roman" w:hAnsi="Times New Roman" w:cs="Times New Roman"/>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color w:val="4B83AE"/>
          <w:sz w:val="24"/>
          <w:szCs w:val="24"/>
        </w:rPr>
        <w:t></w:t>
      </w:r>
      <w:r w:rsidRPr="002A252D">
        <w:rPr>
          <w:rFonts w:ascii="Times New Roman" w:eastAsia="SymbolMT" w:hAnsi="Times New Roman" w:cs="Times New Roman"/>
          <w:color w:val="4B83AE"/>
          <w:sz w:val="24"/>
          <w:szCs w:val="24"/>
          <w:lang w:val="en-US"/>
        </w:rPr>
        <w:t xml:space="preserve"> </w:t>
      </w:r>
      <w:r w:rsidRPr="002A252D">
        <w:rPr>
          <w:rFonts w:ascii="Times New Roman" w:eastAsia="SymbolMT" w:hAnsi="Times New Roman" w:cs="Times New Roman"/>
          <w:i/>
          <w:iCs/>
          <w:color w:val="000000"/>
          <w:sz w:val="24"/>
          <w:szCs w:val="24"/>
          <w:lang w:val="en-US"/>
        </w:rPr>
        <w:t xml:space="preserve">Design indirect taxes to raise revenue in an efficient manner. </w:t>
      </w:r>
      <w:r w:rsidRPr="002A252D">
        <w:rPr>
          <w:rFonts w:ascii="Times New Roman" w:eastAsia="SymbolMT" w:hAnsi="Times New Roman" w:cs="Times New Roman"/>
          <w:color w:val="000000"/>
          <w:sz w:val="24"/>
          <w:szCs w:val="24"/>
          <w:lang w:val="en-US"/>
        </w:rPr>
        <w:t>Efficiency and costs of</w:t>
      </w:r>
      <w:r>
        <w:rPr>
          <w:rFonts w:ascii="Times New Roman" w:eastAsia="SymbolMT" w:hAnsi="Times New Roman" w:cs="Times New Roman"/>
          <w:color w:val="000000"/>
          <w:sz w:val="24"/>
          <w:szCs w:val="24"/>
          <w:lang w:val="en-US"/>
        </w:rPr>
        <w:t xml:space="preserve"> </w:t>
      </w:r>
      <w:r w:rsidRPr="002A252D">
        <w:rPr>
          <w:rFonts w:ascii="Times New Roman" w:eastAsia="SymbolMT" w:hAnsi="Times New Roman" w:cs="Times New Roman"/>
          <w:color w:val="000000"/>
          <w:sz w:val="24"/>
          <w:szCs w:val="24"/>
          <w:lang w:val="en-US"/>
        </w:rPr>
        <w:t>administration and compliance typically point to makin</w:t>
      </w:r>
      <w:r>
        <w:rPr>
          <w:rFonts w:ascii="Times New Roman" w:eastAsia="SymbolMT" w:hAnsi="Times New Roman" w:cs="Times New Roman"/>
          <w:color w:val="000000"/>
          <w:sz w:val="24"/>
          <w:szCs w:val="24"/>
          <w:lang w:val="en-US"/>
        </w:rPr>
        <w:t xml:space="preserve">g broad-based consumption taxes </w:t>
      </w:r>
      <w:r w:rsidRPr="002A252D">
        <w:rPr>
          <w:rFonts w:ascii="Times New Roman" w:eastAsia="SymbolMT" w:hAnsi="Times New Roman" w:cs="Times New Roman"/>
          <w:color w:val="000000"/>
          <w:sz w:val="24"/>
          <w:szCs w:val="24"/>
          <w:lang w:val="en-US"/>
        </w:rPr>
        <w:t>uniform and avoiding differential rates across goods and services</w:t>
      </w:r>
      <w:r>
        <w:rPr>
          <w:rFonts w:ascii="Times New Roman" w:eastAsia="SymbolMT" w:hAnsi="Times New Roman" w:cs="Times New Roman"/>
          <w:color w:val="000000"/>
          <w:sz w:val="24"/>
          <w:szCs w:val="24"/>
          <w:lang w:val="en-US"/>
        </w:rPr>
        <w:t xml:space="preserve">. These revenues can then help </w:t>
      </w:r>
      <w:r w:rsidRPr="002A252D">
        <w:rPr>
          <w:rFonts w:ascii="Times New Roman" w:eastAsia="SymbolMT" w:hAnsi="Times New Roman" w:cs="Times New Roman"/>
          <w:color w:val="000000"/>
          <w:sz w:val="24"/>
          <w:szCs w:val="24"/>
          <w:lang w:val="en-US"/>
        </w:rPr>
        <w:t>finance progressive spending. So ineffective are reduced rates i</w:t>
      </w:r>
      <w:r>
        <w:rPr>
          <w:rFonts w:ascii="Times New Roman" w:eastAsia="SymbolMT" w:hAnsi="Times New Roman" w:cs="Times New Roman"/>
          <w:color w:val="000000"/>
          <w:sz w:val="24"/>
          <w:szCs w:val="24"/>
          <w:lang w:val="en-US"/>
        </w:rPr>
        <w:t xml:space="preserve">n targeting support to the poor </w:t>
      </w:r>
      <w:r w:rsidRPr="002A252D">
        <w:rPr>
          <w:rFonts w:ascii="Times New Roman" w:eastAsia="SymbolMT" w:hAnsi="Times New Roman" w:cs="Times New Roman"/>
          <w:color w:val="000000"/>
          <w:sz w:val="24"/>
          <w:szCs w:val="24"/>
          <w:lang w:val="en-US"/>
        </w:rPr>
        <w:t>that</w:t>
      </w:r>
      <w:r w:rsidR="00DC732E">
        <w:rPr>
          <w:rFonts w:ascii="Times New Roman" w:eastAsia="SymbolMT" w:hAnsi="Times New Roman" w:cs="Times New Roman"/>
          <w:color w:val="000000"/>
          <w:sz w:val="24"/>
          <w:szCs w:val="24"/>
          <w:lang w:val="en-US"/>
        </w:rPr>
        <w:t xml:space="preserve"> the impact of eliminating them -</w:t>
      </w:r>
      <w:r w:rsidRPr="002A252D">
        <w:rPr>
          <w:rFonts w:ascii="Times New Roman" w:eastAsia="SymbolMT" w:hAnsi="Times New Roman" w:cs="Times New Roman"/>
          <w:color w:val="000000"/>
          <w:sz w:val="24"/>
          <w:szCs w:val="24"/>
          <w:lang w:val="en-US"/>
        </w:rPr>
        <w:t>and expanding even m</w:t>
      </w:r>
      <w:r w:rsidR="00DC732E">
        <w:rPr>
          <w:rFonts w:ascii="Times New Roman" w:eastAsia="SymbolMT" w:hAnsi="Times New Roman" w:cs="Times New Roman"/>
          <w:color w:val="000000"/>
          <w:sz w:val="24"/>
          <w:szCs w:val="24"/>
          <w:lang w:val="en-US"/>
        </w:rPr>
        <w:t>oderately progressive spending-</w:t>
      </w:r>
      <w:r>
        <w:rPr>
          <w:rFonts w:ascii="Times New Roman" w:eastAsia="SymbolMT" w:hAnsi="Times New Roman" w:cs="Times New Roman"/>
          <w:color w:val="000000"/>
          <w:sz w:val="24"/>
          <w:szCs w:val="24"/>
          <w:lang w:val="en-US"/>
        </w:rPr>
        <w:t xml:space="preserve"> </w:t>
      </w:r>
      <w:r w:rsidRPr="002A252D">
        <w:rPr>
          <w:rFonts w:ascii="Times New Roman" w:eastAsia="SymbolMT" w:hAnsi="Times New Roman" w:cs="Times New Roman"/>
          <w:color w:val="000000"/>
          <w:sz w:val="24"/>
          <w:szCs w:val="24"/>
          <w:lang w:val="en-US"/>
        </w:rPr>
        <w:t xml:space="preserve">can be pro-poor (Keen, 2014). The case for reduced rates is </w:t>
      </w:r>
      <w:r>
        <w:rPr>
          <w:rFonts w:ascii="Times New Roman" w:eastAsia="SymbolMT" w:hAnsi="Times New Roman" w:cs="Times New Roman"/>
          <w:color w:val="000000"/>
          <w:sz w:val="24"/>
          <w:szCs w:val="24"/>
          <w:lang w:val="en-US"/>
        </w:rPr>
        <w:t xml:space="preserve">strongest where the capacity to </w:t>
      </w:r>
      <w:r w:rsidRPr="002A252D">
        <w:rPr>
          <w:rFonts w:ascii="Times New Roman" w:eastAsia="SymbolMT" w:hAnsi="Times New Roman" w:cs="Times New Roman"/>
          <w:color w:val="000000"/>
          <w:sz w:val="24"/>
          <w:szCs w:val="24"/>
          <w:lang w:val="en-US"/>
        </w:rPr>
        <w:t>deliver public transfers to the poor is very weak.</w:t>
      </w:r>
    </w:p>
    <w:p w:rsidR="002A252D" w:rsidRPr="002A252D" w:rsidRDefault="002A252D" w:rsidP="002A252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b/>
          <w:bCs/>
          <w:color w:val="000000"/>
          <w:sz w:val="24"/>
          <w:szCs w:val="24"/>
          <w:lang w:val="en-US"/>
        </w:rPr>
        <w:t>35. Fiscal policy can also promote equality of opportunit</w:t>
      </w:r>
      <w:r>
        <w:rPr>
          <w:rFonts w:ascii="Times New Roman" w:eastAsia="SymbolMT" w:hAnsi="Times New Roman" w:cs="Times New Roman"/>
          <w:b/>
          <w:bCs/>
          <w:color w:val="000000"/>
          <w:sz w:val="24"/>
          <w:szCs w:val="24"/>
          <w:lang w:val="en-US"/>
        </w:rPr>
        <w:t xml:space="preserve">y and greater intergenerational </w:t>
      </w:r>
      <w:r w:rsidRPr="002A252D">
        <w:rPr>
          <w:rFonts w:ascii="Times New Roman" w:eastAsia="SymbolMT" w:hAnsi="Times New Roman" w:cs="Times New Roman"/>
          <w:b/>
          <w:bCs/>
          <w:color w:val="000000"/>
          <w:sz w:val="24"/>
          <w:szCs w:val="24"/>
          <w:lang w:val="en-US"/>
        </w:rPr>
        <w:t>mobility</w:t>
      </w:r>
      <w:r w:rsidRPr="002A252D">
        <w:rPr>
          <w:rFonts w:ascii="Times New Roman" w:eastAsia="SymbolMT" w:hAnsi="Times New Roman" w:cs="Times New Roman"/>
          <w:color w:val="000000"/>
          <w:sz w:val="24"/>
          <w:szCs w:val="24"/>
          <w:lang w:val="en-US"/>
        </w:rPr>
        <w:t>. Spending focused on increasing access to education and health can enhance social</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mobility and help break the inter-generational transmission of poverty and disadvantage. Expanding</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access for disadvantaged groups will also enhance the progressivity of public spending. In addition,</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improved education and health outcomes among lower income groups will lower future income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inequality thus reducing the need for redistributive taxes and transfers.</w:t>
      </w:r>
    </w:p>
    <w:p w:rsidR="002A252D" w:rsidRPr="002A252D" w:rsidRDefault="002A252D" w:rsidP="002A252D">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b/>
          <w:bCs/>
          <w:color w:val="000000"/>
          <w:sz w:val="24"/>
          <w:szCs w:val="24"/>
          <w:lang w:val="en-US"/>
        </w:rPr>
        <w:t>36. The appropriate mix of direct and indirect instruments will d</w:t>
      </w:r>
      <w:r>
        <w:rPr>
          <w:rFonts w:ascii="Times New Roman" w:eastAsia="SymbolMT" w:hAnsi="Times New Roman" w:cs="Times New Roman"/>
          <w:b/>
          <w:bCs/>
          <w:color w:val="000000"/>
          <w:sz w:val="24"/>
          <w:szCs w:val="24"/>
          <w:lang w:val="en-US"/>
        </w:rPr>
        <w:t xml:space="preserve">epend on administrative </w:t>
      </w:r>
      <w:r w:rsidRPr="002A252D">
        <w:rPr>
          <w:rFonts w:ascii="Times New Roman" w:eastAsia="SymbolMT" w:hAnsi="Times New Roman" w:cs="Times New Roman"/>
          <w:b/>
          <w:bCs/>
          <w:color w:val="000000"/>
          <w:sz w:val="24"/>
          <w:szCs w:val="24"/>
          <w:lang w:val="en-US"/>
        </w:rPr>
        <w:t xml:space="preserve">capacity. </w:t>
      </w:r>
      <w:r w:rsidRPr="002A252D">
        <w:rPr>
          <w:rFonts w:ascii="Times New Roman" w:eastAsia="SymbolMT" w:hAnsi="Times New Roman" w:cs="Times New Roman"/>
          <w:color w:val="000000"/>
          <w:sz w:val="24"/>
          <w:szCs w:val="24"/>
          <w:lang w:val="en-US"/>
        </w:rPr>
        <w:t>The effective use of direct cash transfers and taxes requires that the government has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access to information on individual incomes and the administrative capacity to process this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information, collect taxes, and pay transfer benefits to households. When such capacity is limited, as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is the case in many developing economies, indirect instruments (such as tagging and progressive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 xml:space="preserve">indirect taxes) need to </w:t>
      </w:r>
      <w:r w:rsidRPr="002A252D">
        <w:rPr>
          <w:rFonts w:ascii="Times New Roman" w:eastAsia="SymbolMT" w:hAnsi="Times New Roman" w:cs="Times New Roman"/>
          <w:color w:val="000000"/>
          <w:sz w:val="24"/>
          <w:szCs w:val="24"/>
          <w:lang w:val="en-US"/>
        </w:rPr>
        <w:lastRenderedPageBreak/>
        <w:t>be considered as an alternative way to achieve redistribution. In general, the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range of options that are feasible for emerging economies, especially on the expenditure side, will</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be wider than that for low-income economies.</w:t>
      </w:r>
    </w:p>
    <w:p w:rsidR="002A252D" w:rsidRPr="002A252D" w:rsidRDefault="002A252D" w:rsidP="002A252D">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b/>
          <w:bCs/>
          <w:color w:val="000000"/>
          <w:sz w:val="24"/>
          <w:szCs w:val="24"/>
          <w:lang w:val="en-US"/>
        </w:rPr>
        <w:t>37. The economic costs of using fiscal policy to achie</w:t>
      </w:r>
      <w:r>
        <w:rPr>
          <w:rFonts w:ascii="Times New Roman" w:eastAsia="SymbolMT" w:hAnsi="Times New Roman" w:cs="Times New Roman"/>
          <w:b/>
          <w:bCs/>
          <w:color w:val="000000"/>
          <w:sz w:val="24"/>
          <w:szCs w:val="24"/>
          <w:lang w:val="en-US"/>
        </w:rPr>
        <w:t xml:space="preserve">ve distributive goals should be </w:t>
      </w:r>
      <w:r w:rsidRPr="002A252D">
        <w:rPr>
          <w:rFonts w:ascii="Times New Roman" w:eastAsia="SymbolMT" w:hAnsi="Times New Roman" w:cs="Times New Roman"/>
          <w:b/>
          <w:bCs/>
          <w:color w:val="000000"/>
          <w:sz w:val="24"/>
          <w:szCs w:val="24"/>
          <w:lang w:val="en-US"/>
        </w:rPr>
        <w:t>compared with other policy instruments, su</w:t>
      </w:r>
      <w:r>
        <w:rPr>
          <w:rFonts w:ascii="Times New Roman" w:eastAsia="SymbolMT" w:hAnsi="Times New Roman" w:cs="Times New Roman"/>
          <w:b/>
          <w:bCs/>
          <w:color w:val="000000"/>
          <w:sz w:val="24"/>
          <w:szCs w:val="24"/>
          <w:lang w:val="en-US"/>
        </w:rPr>
        <w:t xml:space="preserve">ch as labor market regulations. </w:t>
      </w:r>
      <w:r w:rsidRPr="002A252D">
        <w:rPr>
          <w:rFonts w:ascii="Times New Roman" w:eastAsia="SymbolMT" w:hAnsi="Times New Roman" w:cs="Times New Roman"/>
          <w:color w:val="000000"/>
          <w:sz w:val="24"/>
          <w:szCs w:val="24"/>
          <w:lang w:val="en-US"/>
        </w:rPr>
        <w:t>Minimum wages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and employment protection regulations, for example, impose economic costs on the private sector.</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The impact of minimum wages on inequality is ambiguous, given its offsetting effects on wage</w:t>
      </w:r>
      <w:r>
        <w:rPr>
          <w:rFonts w:ascii="Times New Roman" w:eastAsia="SymbolMT" w:hAnsi="Times New Roman" w:cs="Times New Roman"/>
          <w:b/>
          <w:bCs/>
          <w:color w:val="000000"/>
          <w:sz w:val="24"/>
          <w:szCs w:val="24"/>
          <w:lang w:val="en-US"/>
        </w:rPr>
        <w:t xml:space="preserve"> </w:t>
      </w:r>
      <w:r w:rsidR="00DC732E">
        <w:rPr>
          <w:rFonts w:ascii="Times New Roman" w:eastAsia="SymbolMT" w:hAnsi="Times New Roman" w:cs="Times New Roman"/>
          <w:color w:val="000000"/>
          <w:sz w:val="24"/>
          <w:szCs w:val="24"/>
          <w:lang w:val="en-US"/>
        </w:rPr>
        <w:t>dispersion and employment.</w:t>
      </w:r>
      <w:r w:rsidRPr="002A252D">
        <w:rPr>
          <w:rFonts w:ascii="Times New Roman" w:eastAsia="SymbolMT" w:hAnsi="Times New Roman" w:cs="Times New Roman"/>
          <w:color w:val="000000"/>
          <w:sz w:val="24"/>
          <w:szCs w:val="24"/>
          <w:lang w:val="en-US"/>
        </w:rPr>
        <w:t xml:space="preserve"> Even when effective at increasing wages for low-wage workers, they</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are a blunt instrument for addressing inequality, since these benefits will also accrue to non-poor</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 xml:space="preserve">households with </w:t>
      </w:r>
      <w:r w:rsidR="00DC732E">
        <w:rPr>
          <w:rFonts w:ascii="Times New Roman" w:eastAsia="SymbolMT" w:hAnsi="Times New Roman" w:cs="Times New Roman"/>
          <w:color w:val="000000"/>
          <w:sz w:val="24"/>
          <w:szCs w:val="24"/>
          <w:lang w:val="en-US"/>
        </w:rPr>
        <w:t>members working at low wages.</w:t>
      </w:r>
      <w:r w:rsidRPr="002A252D">
        <w:rPr>
          <w:rFonts w:ascii="Times New Roman" w:eastAsia="SymbolMT" w:hAnsi="Times New Roman" w:cs="Times New Roman"/>
          <w:color w:val="000000"/>
          <w:sz w:val="24"/>
          <w:szCs w:val="24"/>
          <w:lang w:val="en-US"/>
        </w:rPr>
        <w:t xml:space="preserve"> Given the uncertainty around the possible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effects of wage and employment regulations, fiscal instruments (such as well-designed in-work</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social benefits) are in most cases a superior approach to achieving redistributive goals in an efficient</w:t>
      </w:r>
      <w:r>
        <w:rPr>
          <w:rFonts w:ascii="Times New Roman" w:eastAsia="SymbolMT" w:hAnsi="Times New Roman" w:cs="Times New Roman"/>
          <w:b/>
          <w:bCs/>
          <w:color w:val="000000"/>
          <w:sz w:val="24"/>
          <w:szCs w:val="24"/>
          <w:lang w:val="en-US"/>
        </w:rPr>
        <w:t xml:space="preserve"> </w:t>
      </w:r>
      <w:r>
        <w:rPr>
          <w:rFonts w:ascii="Times New Roman" w:eastAsia="SymbolMT" w:hAnsi="Times New Roman" w:cs="Times New Roman"/>
          <w:color w:val="000000"/>
          <w:sz w:val="24"/>
          <w:szCs w:val="24"/>
          <w:lang w:val="en-US"/>
        </w:rPr>
        <w:t>manner..</w:t>
      </w:r>
      <w:r w:rsidRPr="002A252D">
        <w:rPr>
          <w:rFonts w:ascii="Times New Roman" w:eastAsia="SymbolMT" w:hAnsi="Times New Roman" w:cs="Times New Roman"/>
          <w:color w:val="000000"/>
          <w:sz w:val="24"/>
          <w:szCs w:val="24"/>
          <w:lang w:val="en-US"/>
        </w:rPr>
        <w:t>.</w:t>
      </w:r>
    </w:p>
    <w:p w:rsidR="002A252D" w:rsidRPr="002A252D" w:rsidRDefault="002A252D" w:rsidP="002A252D">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hAnsi="Times New Roman" w:cs="Times New Roman"/>
          <w:sz w:val="24"/>
          <w:szCs w:val="24"/>
          <w:lang w:val="en-US"/>
        </w:rPr>
      </w:pPr>
      <w:r w:rsidRPr="002A252D">
        <w:rPr>
          <w:rFonts w:ascii="Times New Roman" w:eastAsia="SymbolMT" w:hAnsi="Times New Roman" w:cs="Times New Roman"/>
          <w:b/>
          <w:bCs/>
          <w:color w:val="000000"/>
          <w:sz w:val="24"/>
          <w:szCs w:val="24"/>
          <w:lang w:val="en-US"/>
        </w:rPr>
        <w:t>38. The effect of redistributive fiscal policies should be</w:t>
      </w:r>
      <w:r>
        <w:rPr>
          <w:rFonts w:ascii="Times New Roman" w:eastAsia="SymbolMT" w:hAnsi="Times New Roman" w:cs="Times New Roman"/>
          <w:b/>
          <w:bCs/>
          <w:color w:val="000000"/>
          <w:sz w:val="24"/>
          <w:szCs w:val="24"/>
          <w:lang w:val="en-US"/>
        </w:rPr>
        <w:t xml:space="preserve"> considered in conjunction with </w:t>
      </w:r>
      <w:r w:rsidRPr="002A252D">
        <w:rPr>
          <w:rFonts w:ascii="Times New Roman" w:eastAsia="SymbolMT" w:hAnsi="Times New Roman" w:cs="Times New Roman"/>
          <w:b/>
          <w:bCs/>
          <w:color w:val="000000"/>
          <w:sz w:val="24"/>
          <w:szCs w:val="24"/>
          <w:lang w:val="en-US"/>
        </w:rPr>
        <w:t xml:space="preserve">these labor-market regulations. </w:t>
      </w:r>
      <w:r w:rsidRPr="002A252D">
        <w:rPr>
          <w:rFonts w:ascii="Times New Roman" w:eastAsia="SymbolMT" w:hAnsi="Times New Roman" w:cs="Times New Roman"/>
          <w:color w:val="000000"/>
          <w:sz w:val="24"/>
          <w:szCs w:val="24"/>
          <w:lang w:val="en-US"/>
        </w:rPr>
        <w:t xml:space="preserve">For example, in-work benefits can increase labor supply and </w:t>
      </w:r>
      <w:r w:rsidRPr="002A252D">
        <w:rPr>
          <w:rFonts w:ascii="Times New Roman" w:hAnsi="Times New Roman" w:cs="Times New Roman"/>
          <w:sz w:val="24"/>
          <w:szCs w:val="24"/>
          <w:lang w:val="en-US"/>
        </w:rPr>
        <w:t>reduce low-skilled wages, thus shifting some of the benefit incidence to employers. This, however, can only occur when minimum wages are relatively low and do not impose a binding floor</w:t>
      </w:r>
      <w:r>
        <w:rPr>
          <w:rFonts w:ascii="Times New Roman" w:hAnsi="Times New Roman" w:cs="Times New Roman"/>
          <w:sz w:val="24"/>
          <w:szCs w:val="24"/>
          <w:lang w:val="en-US"/>
        </w:rPr>
        <w:t>…</w:t>
      </w:r>
    </w:p>
    <w:p w:rsidR="002A252D" w:rsidRDefault="002A252D" w:rsidP="002A252D">
      <w:pPr>
        <w:autoSpaceDE w:val="0"/>
        <w:autoSpaceDN w:val="0"/>
        <w:adjustRightInd w:val="0"/>
        <w:spacing w:after="0" w:line="240" w:lineRule="auto"/>
        <w:jc w:val="both"/>
        <w:rPr>
          <w:rFonts w:ascii="Times New Roman" w:hAnsi="Times New Roman" w:cs="Times New Roman"/>
          <w:sz w:val="24"/>
          <w:szCs w:val="24"/>
          <w:lang w:val="en-US"/>
        </w:rPr>
      </w:pPr>
    </w:p>
    <w:p w:rsidR="002A252D" w:rsidRDefault="002A252D" w:rsidP="002A252D">
      <w:pPr>
        <w:autoSpaceDE w:val="0"/>
        <w:autoSpaceDN w:val="0"/>
        <w:adjustRightInd w:val="0"/>
        <w:spacing w:after="0" w:line="240" w:lineRule="auto"/>
        <w:jc w:val="both"/>
        <w:rPr>
          <w:rFonts w:ascii="Times New Roman" w:hAnsi="Times New Roman" w:cs="Times New Roman"/>
          <w:b/>
          <w:bCs/>
          <w:sz w:val="24"/>
          <w:szCs w:val="24"/>
          <w:lang w:val="en-US"/>
        </w:rPr>
      </w:pPr>
      <w:r w:rsidRPr="002A252D">
        <w:rPr>
          <w:rFonts w:ascii="Times New Roman" w:hAnsi="Times New Roman" w:cs="Times New Roman"/>
          <w:b/>
          <w:bCs/>
          <w:sz w:val="24"/>
          <w:szCs w:val="24"/>
          <w:lang w:val="en-US"/>
        </w:rPr>
        <w:t>B. Social Spending</w:t>
      </w:r>
    </w:p>
    <w:p w:rsidR="002A252D" w:rsidRPr="002A252D" w:rsidRDefault="002A252D" w:rsidP="002A252D">
      <w:pPr>
        <w:autoSpaceDE w:val="0"/>
        <w:autoSpaceDN w:val="0"/>
        <w:adjustRightInd w:val="0"/>
        <w:spacing w:after="0" w:line="240" w:lineRule="auto"/>
        <w:jc w:val="both"/>
        <w:rPr>
          <w:rFonts w:ascii="Times New Roman" w:hAnsi="Times New Roman" w:cs="Times New Roman"/>
          <w:b/>
          <w:bCs/>
          <w:sz w:val="24"/>
          <w:szCs w:val="24"/>
          <w:lang w:val="en-US"/>
        </w:rPr>
      </w:pPr>
    </w:p>
    <w:p w:rsidR="002A252D" w:rsidRDefault="002A252D" w:rsidP="002A252D">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hAnsi="Times New Roman" w:cs="Times New Roman"/>
          <w:b/>
          <w:bCs/>
          <w:color w:val="000000"/>
          <w:sz w:val="24"/>
          <w:szCs w:val="24"/>
          <w:lang w:val="en-US"/>
        </w:rPr>
        <w:t xml:space="preserve">39. This section considers how social expenditure policies in advanced and developing economies can be reformed to achieve more efficient redistribution. </w:t>
      </w:r>
      <w:r w:rsidRPr="002A252D">
        <w:rPr>
          <w:rFonts w:ascii="Times New Roman" w:hAnsi="Times New Roman" w:cs="Times New Roman"/>
          <w:color w:val="000000"/>
          <w:sz w:val="24"/>
          <w:szCs w:val="24"/>
          <w:lang w:val="en-US"/>
        </w:rPr>
        <w:t>As seen in earlier sections,</w:t>
      </w:r>
      <w:r w:rsidRPr="002A252D">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social spending (social protection, education, and health) is the primary instrument used to achieve</w:t>
      </w:r>
      <w:r w:rsidRPr="002A252D">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redistributive goals in most countries. This spending can be made more efficient by improving its</w:t>
      </w:r>
      <w:r w:rsidRPr="002A252D">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targeting and reducing its adverse labor market effects. The appropriate mix of programs and design features will vary across advanced and developing economies t</w:t>
      </w:r>
      <w:r>
        <w:rPr>
          <w:rFonts w:ascii="Times New Roman" w:hAnsi="Times New Roman" w:cs="Times New Roman"/>
          <w:color w:val="000000"/>
          <w:sz w:val="24"/>
          <w:szCs w:val="24"/>
          <w:lang w:val="en-US"/>
        </w:rPr>
        <w:t xml:space="preserve">o reflect differences in fiscal </w:t>
      </w:r>
      <w:r w:rsidRPr="002A252D">
        <w:rPr>
          <w:rFonts w:ascii="Times New Roman" w:hAnsi="Times New Roman" w:cs="Times New Roman"/>
          <w:color w:val="000000"/>
          <w:sz w:val="24"/>
          <w:szCs w:val="24"/>
          <w:lang w:val="en-US"/>
        </w:rPr>
        <w:t>and administrative capacities. The discussion focuses first on social</w:t>
      </w:r>
      <w:r>
        <w:rPr>
          <w:rFonts w:ascii="Times New Roman" w:hAnsi="Times New Roman" w:cs="Times New Roman"/>
          <w:color w:val="000000"/>
          <w:sz w:val="24"/>
          <w:szCs w:val="24"/>
          <w:lang w:val="en-US"/>
        </w:rPr>
        <w:t xml:space="preserve"> protection spending, including </w:t>
      </w:r>
      <w:r w:rsidRPr="002A252D">
        <w:rPr>
          <w:rFonts w:ascii="Times New Roman" w:hAnsi="Times New Roman" w:cs="Times New Roman"/>
          <w:color w:val="000000"/>
          <w:sz w:val="24"/>
          <w:szCs w:val="24"/>
          <w:lang w:val="en-US"/>
        </w:rPr>
        <w:t xml:space="preserve">public pensions, family benefits, social assistance, and unemployment </w:t>
      </w:r>
      <w:r>
        <w:rPr>
          <w:rFonts w:ascii="Times New Roman" w:hAnsi="Times New Roman" w:cs="Times New Roman"/>
          <w:color w:val="000000"/>
          <w:sz w:val="24"/>
          <w:szCs w:val="24"/>
          <w:lang w:val="en-US"/>
        </w:rPr>
        <w:t xml:space="preserve">benefits. This is followed by a </w:t>
      </w:r>
      <w:r w:rsidRPr="002A252D">
        <w:rPr>
          <w:rFonts w:ascii="Times New Roman" w:hAnsi="Times New Roman" w:cs="Times New Roman"/>
          <w:color w:val="000000"/>
          <w:sz w:val="24"/>
          <w:szCs w:val="24"/>
          <w:lang w:val="en-US"/>
        </w:rPr>
        <w:t>discussion of the main in-kind social spending items, education and health.</w:t>
      </w:r>
    </w:p>
    <w:p w:rsidR="002A252D" w:rsidRPr="002A252D" w:rsidRDefault="002A252D" w:rsidP="002A252D">
      <w:pPr>
        <w:autoSpaceDE w:val="0"/>
        <w:autoSpaceDN w:val="0"/>
        <w:adjustRightInd w:val="0"/>
        <w:spacing w:after="0" w:line="240" w:lineRule="auto"/>
        <w:jc w:val="both"/>
        <w:rPr>
          <w:rFonts w:ascii="Times New Roman" w:hAnsi="Times New Roman" w:cs="Times New Roman"/>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hAnsi="Times New Roman" w:cs="Times New Roman"/>
          <w:b/>
          <w:bCs/>
          <w:color w:val="000000"/>
          <w:sz w:val="24"/>
          <w:szCs w:val="24"/>
          <w:lang w:val="en-US"/>
        </w:rPr>
        <w:t>40. In advanced economies, appropriately designed</w:t>
      </w:r>
      <w:r>
        <w:rPr>
          <w:rFonts w:ascii="Times New Roman" w:hAnsi="Times New Roman" w:cs="Times New Roman"/>
          <w:b/>
          <w:bCs/>
          <w:color w:val="000000"/>
          <w:sz w:val="24"/>
          <w:szCs w:val="24"/>
          <w:lang w:val="en-US"/>
        </w:rPr>
        <w:t xml:space="preserve"> pension reforms can perform an </w:t>
      </w:r>
      <w:r w:rsidRPr="002A252D">
        <w:rPr>
          <w:rFonts w:ascii="Times New Roman" w:hAnsi="Times New Roman" w:cs="Times New Roman"/>
          <w:b/>
          <w:bCs/>
          <w:color w:val="000000"/>
          <w:sz w:val="24"/>
          <w:szCs w:val="24"/>
          <w:lang w:val="en-US"/>
        </w:rPr>
        <w:t xml:space="preserve">effective redistributive role while ensuring fiscal sustainability. </w:t>
      </w:r>
      <w:r w:rsidRPr="002A252D">
        <w:rPr>
          <w:rFonts w:ascii="Times New Roman" w:hAnsi="Times New Roman" w:cs="Times New Roman"/>
          <w:color w:val="000000"/>
          <w:sz w:val="24"/>
          <w:szCs w:val="24"/>
          <w:lang w:val="en-US"/>
        </w:rPr>
        <w:t>Pension benefits account for</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about two-thirds of social protection spending and, in the absence of reforms, average pension</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spending is projected to rise by an additional 1½ percent of GDP by 2030 (Clements and others,</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2012). Pension systems play an important lifetime consumption smoothing role in protecting the</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elderly from a sharp drop in consumption during retirement and account for over half of the total</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redistributive impact of social transfers. At the same time, many economies will need to contain</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increases in pension spending in the coming decades to support fiscal consolidation. The following</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reform options could safeguard the redistributive role of pensions while containing the growth of</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spending:</w:t>
      </w:r>
    </w:p>
    <w:p w:rsidR="002A252D" w:rsidRPr="002A252D" w:rsidRDefault="002A252D" w:rsidP="002A252D">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2A252D" w:rsidRDefault="002A252D" w:rsidP="002A252D">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eastAsia="SymbolMT" w:hAnsi="Times New Roman" w:cs="Times New Roman"/>
          <w:color w:val="4B83AE"/>
          <w:sz w:val="24"/>
          <w:szCs w:val="24"/>
        </w:rPr>
        <w:t></w:t>
      </w:r>
      <w:r w:rsidRPr="002A252D">
        <w:rPr>
          <w:rFonts w:ascii="Times New Roman" w:eastAsia="SymbolMT" w:hAnsi="Times New Roman" w:cs="Times New Roman"/>
          <w:color w:val="4B83AE"/>
          <w:sz w:val="24"/>
          <w:szCs w:val="24"/>
          <w:lang w:val="en-US"/>
        </w:rPr>
        <w:t xml:space="preserve"> </w:t>
      </w:r>
      <w:r w:rsidRPr="002A252D">
        <w:rPr>
          <w:rFonts w:ascii="Times New Roman" w:hAnsi="Times New Roman" w:cs="Times New Roman"/>
          <w:i/>
          <w:iCs/>
          <w:color w:val="000000"/>
          <w:sz w:val="24"/>
          <w:szCs w:val="24"/>
          <w:lang w:val="en-US"/>
        </w:rPr>
        <w:t xml:space="preserve">Increasing the effective retirement age. </w:t>
      </w:r>
      <w:r w:rsidRPr="002A252D">
        <w:rPr>
          <w:rFonts w:ascii="Times New Roman" w:hAnsi="Times New Roman" w:cs="Times New Roman"/>
          <w:color w:val="000000"/>
          <w:sz w:val="24"/>
          <w:szCs w:val="24"/>
          <w:lang w:val="en-US"/>
        </w:rPr>
        <w:t>Gradual increases in the statutory retirement age reduce</w:t>
      </w:r>
      <w:r>
        <w:rPr>
          <w:rFonts w:ascii="Times New Roman" w:hAnsi="Times New Roman" w:cs="Times New Roman"/>
          <w:color w:val="000000"/>
          <w:sz w:val="24"/>
          <w:szCs w:val="24"/>
          <w:lang w:val="en-US"/>
        </w:rPr>
        <w:t xml:space="preserve"> </w:t>
      </w:r>
      <w:r w:rsidRPr="002A252D">
        <w:rPr>
          <w:rFonts w:ascii="Times New Roman" w:hAnsi="Times New Roman" w:cs="Times New Roman"/>
          <w:color w:val="000000"/>
          <w:sz w:val="24"/>
          <w:szCs w:val="24"/>
          <w:lang w:val="en-US"/>
        </w:rPr>
        <w:t xml:space="preserve">the need for other reforms that lower pension benefits and risk increasing </w:t>
      </w:r>
      <w:r w:rsidRPr="002A252D">
        <w:rPr>
          <w:rFonts w:ascii="Times New Roman" w:hAnsi="Times New Roman" w:cs="Times New Roman"/>
          <w:color w:val="000000"/>
          <w:sz w:val="24"/>
          <w:szCs w:val="24"/>
          <w:lang w:val="en-US"/>
        </w:rPr>
        <w:lastRenderedPageBreak/>
        <w:t>old-age poverty</w:t>
      </w:r>
      <w:r>
        <w:rPr>
          <w:rFonts w:ascii="Times New Roman" w:hAnsi="Times New Roman" w:cs="Times New Roman"/>
          <w:color w:val="000000"/>
          <w:sz w:val="24"/>
          <w:szCs w:val="24"/>
          <w:lang w:val="en-US"/>
        </w:rPr>
        <w:t xml:space="preserve"> </w:t>
      </w:r>
      <w:r w:rsidRPr="002A252D">
        <w:rPr>
          <w:rFonts w:ascii="Times New Roman" w:hAnsi="Times New Roman" w:cs="Times New Roman"/>
          <w:color w:val="000000"/>
          <w:sz w:val="24"/>
          <w:szCs w:val="24"/>
          <w:lang w:val="en-US"/>
        </w:rPr>
        <w:t>(Shang, 2014), and can also enhance employment and econom</w:t>
      </w:r>
      <w:r>
        <w:rPr>
          <w:rFonts w:ascii="Times New Roman" w:hAnsi="Times New Roman" w:cs="Times New Roman"/>
          <w:color w:val="000000"/>
          <w:sz w:val="24"/>
          <w:szCs w:val="24"/>
          <w:lang w:val="en-US"/>
        </w:rPr>
        <w:t xml:space="preserve">ic growth. Because lower-income </w:t>
      </w:r>
      <w:r w:rsidRPr="002A252D">
        <w:rPr>
          <w:rFonts w:ascii="Times New Roman" w:hAnsi="Times New Roman" w:cs="Times New Roman"/>
          <w:color w:val="000000"/>
          <w:sz w:val="24"/>
          <w:szCs w:val="24"/>
          <w:lang w:val="en-US"/>
        </w:rPr>
        <w:t>groups tend to have shorter life expectancy than higher in</w:t>
      </w:r>
      <w:r>
        <w:rPr>
          <w:rFonts w:ascii="Times New Roman" w:hAnsi="Times New Roman" w:cs="Times New Roman"/>
          <w:color w:val="000000"/>
          <w:sz w:val="24"/>
          <w:szCs w:val="24"/>
          <w:lang w:val="en-US"/>
        </w:rPr>
        <w:t xml:space="preserve">come groups, an increase in the </w:t>
      </w:r>
      <w:r w:rsidRPr="002A252D">
        <w:rPr>
          <w:rFonts w:ascii="Times New Roman" w:hAnsi="Times New Roman" w:cs="Times New Roman"/>
          <w:color w:val="000000"/>
          <w:sz w:val="24"/>
          <w:szCs w:val="24"/>
          <w:lang w:val="en-US"/>
        </w:rPr>
        <w:t>retirement age results in a proportionally larger reduction in their lifetime</w:t>
      </w:r>
      <w:r>
        <w:rPr>
          <w:rFonts w:ascii="Times New Roman" w:hAnsi="Times New Roman" w:cs="Times New Roman"/>
          <w:color w:val="000000"/>
          <w:sz w:val="24"/>
          <w:szCs w:val="24"/>
          <w:lang w:val="en-US"/>
        </w:rPr>
        <w:t xml:space="preserve"> pension benefits. This </w:t>
      </w:r>
      <w:r w:rsidRPr="002A252D">
        <w:rPr>
          <w:rFonts w:ascii="Times New Roman" w:hAnsi="Times New Roman" w:cs="Times New Roman"/>
          <w:color w:val="000000"/>
          <w:sz w:val="24"/>
          <w:szCs w:val="24"/>
          <w:lang w:val="en-US"/>
        </w:rPr>
        <w:t>can be mitigated by linking pension eligibility to years of c</w:t>
      </w:r>
      <w:r>
        <w:rPr>
          <w:rFonts w:ascii="Times New Roman" w:hAnsi="Times New Roman" w:cs="Times New Roman"/>
          <w:color w:val="000000"/>
          <w:sz w:val="24"/>
          <w:szCs w:val="24"/>
          <w:lang w:val="en-US"/>
        </w:rPr>
        <w:t xml:space="preserve">ontribution instead of a single </w:t>
      </w:r>
      <w:r w:rsidRPr="002A252D">
        <w:rPr>
          <w:rFonts w:ascii="Times New Roman" w:hAnsi="Times New Roman" w:cs="Times New Roman"/>
          <w:color w:val="000000"/>
          <w:sz w:val="24"/>
          <w:szCs w:val="24"/>
          <w:lang w:val="en-US"/>
        </w:rPr>
        <w:t>statutory retirement age. Increases in the retirement ag</w:t>
      </w:r>
      <w:r>
        <w:rPr>
          <w:rFonts w:ascii="Times New Roman" w:hAnsi="Times New Roman" w:cs="Times New Roman"/>
          <w:color w:val="000000"/>
          <w:sz w:val="24"/>
          <w:szCs w:val="24"/>
          <w:lang w:val="en-US"/>
        </w:rPr>
        <w:t xml:space="preserve">e should also be accompanied by </w:t>
      </w:r>
      <w:r w:rsidRPr="002A252D">
        <w:rPr>
          <w:rFonts w:ascii="Times New Roman" w:hAnsi="Times New Roman" w:cs="Times New Roman"/>
          <w:color w:val="000000"/>
          <w:sz w:val="24"/>
          <w:szCs w:val="24"/>
          <w:lang w:val="en-US"/>
        </w:rPr>
        <w:t xml:space="preserve">measures aimed at enhancing the earning opportunities for </w:t>
      </w:r>
      <w:r>
        <w:rPr>
          <w:rFonts w:ascii="Times New Roman" w:hAnsi="Times New Roman" w:cs="Times New Roman"/>
          <w:color w:val="000000"/>
          <w:sz w:val="24"/>
          <w:szCs w:val="24"/>
          <w:lang w:val="en-US"/>
        </w:rPr>
        <w:t xml:space="preserve">those approaching the statutory </w:t>
      </w:r>
      <w:r w:rsidRPr="002A252D">
        <w:rPr>
          <w:rFonts w:ascii="Times New Roman" w:hAnsi="Times New Roman" w:cs="Times New Roman"/>
          <w:color w:val="000000"/>
          <w:sz w:val="24"/>
          <w:szCs w:val="24"/>
          <w:lang w:val="en-US"/>
        </w:rPr>
        <w:t>retirement age, especially the low skilled whose income potenti</w:t>
      </w:r>
      <w:r>
        <w:rPr>
          <w:rFonts w:ascii="Times New Roman" w:hAnsi="Times New Roman" w:cs="Times New Roman"/>
          <w:color w:val="000000"/>
          <w:sz w:val="24"/>
          <w:szCs w:val="24"/>
          <w:lang w:val="en-US"/>
        </w:rPr>
        <w:t xml:space="preserve">al can decline significantly as </w:t>
      </w:r>
      <w:r w:rsidRPr="002A252D">
        <w:rPr>
          <w:rFonts w:ascii="Times New Roman" w:hAnsi="Times New Roman" w:cs="Times New Roman"/>
          <w:color w:val="000000"/>
          <w:sz w:val="24"/>
          <w:szCs w:val="24"/>
          <w:lang w:val="en-US"/>
        </w:rPr>
        <w:t>they approach retirement. In some economies, this may</w:t>
      </w:r>
      <w:r>
        <w:rPr>
          <w:rFonts w:ascii="Times New Roman" w:hAnsi="Times New Roman" w:cs="Times New Roman"/>
          <w:color w:val="000000"/>
          <w:sz w:val="24"/>
          <w:szCs w:val="24"/>
          <w:lang w:val="en-US"/>
        </w:rPr>
        <w:t xml:space="preserve"> require strengthening of labor </w:t>
      </w:r>
      <w:r w:rsidRPr="002A252D">
        <w:rPr>
          <w:rFonts w:ascii="Times New Roman" w:hAnsi="Times New Roman" w:cs="Times New Roman"/>
          <w:color w:val="000000"/>
          <w:sz w:val="24"/>
          <w:szCs w:val="24"/>
          <w:lang w:val="en-US"/>
        </w:rPr>
        <w:t xml:space="preserve">regulations protecting older workers, as well as retraining and </w:t>
      </w:r>
      <w:r>
        <w:rPr>
          <w:rFonts w:ascii="Times New Roman" w:hAnsi="Times New Roman" w:cs="Times New Roman"/>
          <w:color w:val="000000"/>
          <w:sz w:val="24"/>
          <w:szCs w:val="24"/>
          <w:lang w:val="en-US"/>
        </w:rPr>
        <w:t xml:space="preserve">adult education programs. Older </w:t>
      </w:r>
      <w:r w:rsidRPr="002A252D">
        <w:rPr>
          <w:rFonts w:ascii="Times New Roman" w:hAnsi="Times New Roman" w:cs="Times New Roman"/>
          <w:color w:val="000000"/>
          <w:sz w:val="24"/>
          <w:szCs w:val="24"/>
          <w:lang w:val="en-US"/>
        </w:rPr>
        <w:t xml:space="preserve">workers should be protected fully by disability pensions where </w:t>
      </w:r>
      <w:r>
        <w:rPr>
          <w:rFonts w:ascii="Times New Roman" w:hAnsi="Times New Roman" w:cs="Times New Roman"/>
          <w:color w:val="000000"/>
          <w:sz w:val="24"/>
          <w:szCs w:val="24"/>
          <w:lang w:val="en-US"/>
        </w:rPr>
        <w:t xml:space="preserve">appropriate, and through social </w:t>
      </w:r>
      <w:r w:rsidRPr="002A252D">
        <w:rPr>
          <w:rFonts w:ascii="Times New Roman" w:hAnsi="Times New Roman" w:cs="Times New Roman"/>
          <w:color w:val="000000"/>
          <w:sz w:val="24"/>
          <w:szCs w:val="24"/>
          <w:lang w:val="en-US"/>
        </w:rPr>
        <w:t>assistance programs to ensure that increases in retirement ages</w:t>
      </w:r>
      <w:r>
        <w:rPr>
          <w:rFonts w:ascii="Times New Roman" w:hAnsi="Times New Roman" w:cs="Times New Roman"/>
          <w:color w:val="000000"/>
          <w:sz w:val="24"/>
          <w:szCs w:val="24"/>
          <w:lang w:val="en-US"/>
        </w:rPr>
        <w:t xml:space="preserve"> do not raise poverty rates. In </w:t>
      </w:r>
      <w:r w:rsidRPr="002A252D">
        <w:rPr>
          <w:rFonts w:ascii="Times New Roman" w:hAnsi="Times New Roman" w:cs="Times New Roman"/>
          <w:color w:val="000000"/>
          <w:sz w:val="24"/>
          <w:szCs w:val="24"/>
          <w:lang w:val="en-US"/>
        </w:rPr>
        <w:t>addition, incentives and opportunities for early retirement (includi</w:t>
      </w:r>
      <w:r>
        <w:rPr>
          <w:rFonts w:ascii="Times New Roman" w:hAnsi="Times New Roman" w:cs="Times New Roman"/>
          <w:color w:val="000000"/>
          <w:sz w:val="24"/>
          <w:szCs w:val="24"/>
          <w:lang w:val="en-US"/>
        </w:rPr>
        <w:t xml:space="preserve">ng through disability benefits) </w:t>
      </w:r>
      <w:r w:rsidRPr="002A252D">
        <w:rPr>
          <w:rFonts w:ascii="Times New Roman" w:hAnsi="Times New Roman" w:cs="Times New Roman"/>
          <w:color w:val="000000"/>
          <w:sz w:val="24"/>
          <w:szCs w:val="24"/>
          <w:lang w:val="en-US"/>
        </w:rPr>
        <w:t>and disincentives to work beyond the statutory retirement</w:t>
      </w:r>
      <w:r>
        <w:rPr>
          <w:rFonts w:ascii="Times New Roman" w:hAnsi="Times New Roman" w:cs="Times New Roman"/>
          <w:color w:val="000000"/>
          <w:sz w:val="24"/>
          <w:szCs w:val="24"/>
          <w:lang w:val="en-US"/>
        </w:rPr>
        <w:t xml:space="preserve"> age need to be reduced in many </w:t>
      </w:r>
      <w:r w:rsidRPr="002A252D">
        <w:rPr>
          <w:rFonts w:ascii="Times New Roman" w:hAnsi="Times New Roman" w:cs="Times New Roman"/>
          <w:color w:val="000000"/>
          <w:sz w:val="24"/>
          <w:szCs w:val="24"/>
          <w:lang w:val="en-US"/>
        </w:rPr>
        <w:t>countries, for example, through concessional contribution rates and in-work benefits.</w:t>
      </w:r>
    </w:p>
    <w:p w:rsidR="002A252D" w:rsidRPr="002A252D" w:rsidRDefault="002A252D" w:rsidP="002A252D">
      <w:pPr>
        <w:autoSpaceDE w:val="0"/>
        <w:autoSpaceDN w:val="0"/>
        <w:adjustRightInd w:val="0"/>
        <w:spacing w:after="0" w:line="240" w:lineRule="auto"/>
        <w:jc w:val="both"/>
        <w:rPr>
          <w:rFonts w:ascii="Times New Roman" w:hAnsi="Times New Roman" w:cs="Times New Roman"/>
          <w:color w:val="000000"/>
          <w:sz w:val="24"/>
          <w:szCs w:val="24"/>
          <w:lang w:val="en-US"/>
        </w:rPr>
      </w:pPr>
    </w:p>
    <w:p w:rsidR="002A252D" w:rsidRDefault="002A252D"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eastAsia="SymbolMT" w:hAnsi="Times New Roman" w:cs="Times New Roman"/>
          <w:color w:val="4B83AE"/>
          <w:sz w:val="24"/>
          <w:szCs w:val="24"/>
        </w:rPr>
        <w:t></w:t>
      </w:r>
      <w:r w:rsidRPr="002A252D">
        <w:rPr>
          <w:rFonts w:ascii="Times New Roman" w:eastAsia="SymbolMT" w:hAnsi="Times New Roman" w:cs="Times New Roman"/>
          <w:color w:val="4B83AE"/>
          <w:sz w:val="24"/>
          <w:szCs w:val="24"/>
          <w:lang w:val="en-US"/>
        </w:rPr>
        <w:t xml:space="preserve"> </w:t>
      </w:r>
      <w:r w:rsidRPr="002A252D">
        <w:rPr>
          <w:rFonts w:ascii="Times New Roman" w:hAnsi="Times New Roman" w:cs="Times New Roman"/>
          <w:i/>
          <w:iCs/>
          <w:color w:val="000000"/>
          <w:sz w:val="24"/>
          <w:szCs w:val="24"/>
          <w:lang w:val="en-US"/>
        </w:rPr>
        <w:t xml:space="preserve">Incorporating pension incomes into a progressive income tax system. </w:t>
      </w:r>
      <w:r>
        <w:rPr>
          <w:rFonts w:ascii="Times New Roman" w:hAnsi="Times New Roman" w:cs="Times New Roman"/>
          <w:color w:val="000000"/>
          <w:sz w:val="24"/>
          <w:szCs w:val="24"/>
          <w:lang w:val="en-US"/>
        </w:rPr>
        <w:t xml:space="preserve">In many countries, pensions </w:t>
      </w:r>
      <w:r w:rsidR="00DC732E">
        <w:rPr>
          <w:rFonts w:ascii="Times New Roman" w:hAnsi="Times New Roman" w:cs="Times New Roman"/>
          <w:color w:val="000000"/>
          <w:sz w:val="24"/>
          <w:szCs w:val="24"/>
          <w:lang w:val="en-US"/>
        </w:rPr>
        <w:t>enjoy favorable tax treatment.</w:t>
      </w:r>
      <w:r w:rsidRPr="002A252D">
        <w:rPr>
          <w:rFonts w:ascii="Times New Roman" w:hAnsi="Times New Roman" w:cs="Times New Roman"/>
          <w:color w:val="000000"/>
          <w:sz w:val="24"/>
          <w:szCs w:val="24"/>
          <w:lang w:val="en-US"/>
        </w:rPr>
        <w:t xml:space="preserve"> In such cases, equalizing tre</w:t>
      </w:r>
      <w:r>
        <w:rPr>
          <w:rFonts w:ascii="Times New Roman" w:hAnsi="Times New Roman" w:cs="Times New Roman"/>
          <w:color w:val="000000"/>
          <w:sz w:val="24"/>
          <w:szCs w:val="24"/>
          <w:lang w:val="en-US"/>
        </w:rPr>
        <w:t xml:space="preserve">atment across income sources by </w:t>
      </w:r>
      <w:r w:rsidRPr="002A252D">
        <w:rPr>
          <w:rFonts w:ascii="Times New Roman" w:hAnsi="Times New Roman" w:cs="Times New Roman"/>
          <w:color w:val="000000"/>
          <w:sz w:val="24"/>
          <w:szCs w:val="24"/>
          <w:lang w:val="en-US"/>
        </w:rPr>
        <w:t>incorporating all pension benefits into the standard progressi</w:t>
      </w:r>
      <w:r>
        <w:rPr>
          <w:rFonts w:ascii="Times New Roman" w:hAnsi="Times New Roman" w:cs="Times New Roman"/>
          <w:color w:val="000000"/>
          <w:sz w:val="24"/>
          <w:szCs w:val="24"/>
          <w:lang w:val="en-US"/>
        </w:rPr>
        <w:t xml:space="preserve">ve income tax system can reduce </w:t>
      </w:r>
      <w:r w:rsidRPr="002A252D">
        <w:rPr>
          <w:rFonts w:ascii="Times New Roman" w:hAnsi="Times New Roman" w:cs="Times New Roman"/>
          <w:color w:val="000000"/>
          <w:sz w:val="24"/>
          <w:szCs w:val="24"/>
          <w:lang w:val="en-US"/>
        </w:rPr>
        <w:t>the net fiscal cost of pension spending while protecting lower-income groups and lowering</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inequality.</w:t>
      </w:r>
      <w:r w:rsidR="006266BA">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In addition, countries that subsidize private pensions through tax relief or matching</w:t>
      </w:r>
      <w:r w:rsidR="006266BA">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 xml:space="preserve">contributions should consider scaling these subsidies back since </w:t>
      </w:r>
      <w:r w:rsidR="006266BA">
        <w:rPr>
          <w:rFonts w:ascii="Times New Roman" w:hAnsi="Times New Roman" w:cs="Times New Roman"/>
          <w:color w:val="000000"/>
          <w:sz w:val="24"/>
          <w:szCs w:val="24"/>
          <w:lang w:val="en-US"/>
        </w:rPr>
        <w:t xml:space="preserve">these benefits accrue mostly to </w:t>
      </w:r>
      <w:r w:rsidRPr="006266BA">
        <w:rPr>
          <w:rFonts w:ascii="Times New Roman" w:hAnsi="Times New Roman" w:cs="Times New Roman"/>
          <w:color w:val="000000"/>
          <w:sz w:val="24"/>
          <w:szCs w:val="24"/>
          <w:lang w:val="en-US"/>
        </w:rPr>
        <w:t>high income groups and have little impact on national savings (European Commission, 2008).</w:t>
      </w:r>
    </w:p>
    <w:p w:rsidR="006266BA" w:rsidRP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p>
    <w:p w:rsidR="002A252D" w:rsidRDefault="002A252D"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 xml:space="preserve">Making benefit cuts progressive. </w:t>
      </w:r>
      <w:r w:rsidRPr="006266BA">
        <w:rPr>
          <w:rFonts w:ascii="Times New Roman" w:hAnsi="Times New Roman" w:cs="Times New Roman"/>
          <w:color w:val="000000"/>
          <w:sz w:val="24"/>
          <w:szCs w:val="24"/>
          <w:lang w:val="en-US"/>
        </w:rPr>
        <w:t>Many parametric reform</w:t>
      </w:r>
      <w:r w:rsidR="006266BA">
        <w:rPr>
          <w:rFonts w:ascii="Times New Roman" w:hAnsi="Times New Roman" w:cs="Times New Roman"/>
          <w:color w:val="000000"/>
          <w:sz w:val="24"/>
          <w:szCs w:val="24"/>
          <w:lang w:val="en-US"/>
        </w:rPr>
        <w:t xml:space="preserve">s contain spending pressures by </w:t>
      </w:r>
      <w:r w:rsidRPr="006266BA">
        <w:rPr>
          <w:rFonts w:ascii="Times New Roman" w:hAnsi="Times New Roman" w:cs="Times New Roman"/>
          <w:color w:val="000000"/>
          <w:sz w:val="24"/>
          <w:szCs w:val="24"/>
          <w:lang w:val="en-US"/>
        </w:rPr>
        <w:t>reducing replacement rates (i.e., the ratio of the average pensi</w:t>
      </w:r>
      <w:r w:rsidR="006266BA">
        <w:rPr>
          <w:rFonts w:ascii="Times New Roman" w:hAnsi="Times New Roman" w:cs="Times New Roman"/>
          <w:color w:val="000000"/>
          <w:sz w:val="24"/>
          <w:szCs w:val="24"/>
          <w:lang w:val="en-US"/>
        </w:rPr>
        <w:t xml:space="preserve">on benefit to the average wage) </w:t>
      </w:r>
      <w:r w:rsidRPr="006266BA">
        <w:rPr>
          <w:rFonts w:ascii="Times New Roman" w:hAnsi="Times New Roman" w:cs="Times New Roman"/>
          <w:color w:val="000000"/>
          <w:sz w:val="24"/>
          <w:szCs w:val="24"/>
          <w:lang w:val="en-US"/>
        </w:rPr>
        <w:t>over time. Where possible, these reductions should be progressiv</w:t>
      </w:r>
      <w:r w:rsidR="006266BA">
        <w:rPr>
          <w:rFonts w:ascii="Times New Roman" w:hAnsi="Times New Roman" w:cs="Times New Roman"/>
          <w:color w:val="000000"/>
          <w:sz w:val="24"/>
          <w:szCs w:val="24"/>
          <w:lang w:val="en-US"/>
        </w:rPr>
        <w:t xml:space="preserve">e to avoid increases in poverty </w:t>
      </w:r>
      <w:r w:rsidRPr="006266BA">
        <w:rPr>
          <w:rFonts w:ascii="Times New Roman" w:hAnsi="Times New Roman" w:cs="Times New Roman"/>
          <w:color w:val="000000"/>
          <w:sz w:val="24"/>
          <w:szCs w:val="24"/>
          <w:lang w:val="en-US"/>
        </w:rPr>
        <w:t xml:space="preserve">among the elderly. However, progressive benefit cuts require larger </w:t>
      </w:r>
      <w:r w:rsidR="006266BA">
        <w:rPr>
          <w:rFonts w:ascii="Times New Roman" w:hAnsi="Times New Roman" w:cs="Times New Roman"/>
          <w:color w:val="000000"/>
          <w:sz w:val="24"/>
          <w:szCs w:val="24"/>
          <w:lang w:val="en-US"/>
        </w:rPr>
        <w:t xml:space="preserve">cuts in replacement rates for </w:t>
      </w:r>
      <w:r w:rsidRPr="006266BA">
        <w:rPr>
          <w:rFonts w:ascii="Times New Roman" w:hAnsi="Times New Roman" w:cs="Times New Roman"/>
          <w:color w:val="000000"/>
          <w:sz w:val="24"/>
          <w:szCs w:val="24"/>
          <w:lang w:val="en-US"/>
        </w:rPr>
        <w:t xml:space="preserve">higher income groups, and thus involve a trade-off </w:t>
      </w:r>
      <w:r w:rsidR="006266BA">
        <w:rPr>
          <w:rFonts w:ascii="Times New Roman" w:hAnsi="Times New Roman" w:cs="Times New Roman"/>
          <w:color w:val="000000"/>
          <w:sz w:val="24"/>
          <w:szCs w:val="24"/>
          <w:lang w:val="en-US"/>
        </w:rPr>
        <w:t xml:space="preserve">between poverty and consumption </w:t>
      </w:r>
      <w:r w:rsidRPr="006266BA">
        <w:rPr>
          <w:rFonts w:ascii="Times New Roman" w:hAnsi="Times New Roman" w:cs="Times New Roman"/>
          <w:color w:val="000000"/>
          <w:sz w:val="24"/>
          <w:szCs w:val="24"/>
          <w:lang w:val="en-US"/>
        </w:rPr>
        <w:t>smoothing objectives and may exacerbate compliance problems. Whe</w:t>
      </w:r>
      <w:r w:rsidR="006266BA">
        <w:rPr>
          <w:rFonts w:ascii="Times New Roman" w:hAnsi="Times New Roman" w:cs="Times New Roman"/>
          <w:color w:val="000000"/>
          <w:sz w:val="24"/>
          <w:szCs w:val="24"/>
          <w:lang w:val="en-US"/>
        </w:rPr>
        <w:t xml:space="preserve">re benefit cuts for lower income </w:t>
      </w:r>
      <w:r w:rsidRPr="006266BA">
        <w:rPr>
          <w:rFonts w:ascii="Times New Roman" w:hAnsi="Times New Roman" w:cs="Times New Roman"/>
          <w:color w:val="000000"/>
          <w:sz w:val="24"/>
          <w:szCs w:val="24"/>
          <w:lang w:val="en-US"/>
        </w:rPr>
        <w:t>groups are unavoidable, it is important that these gro</w:t>
      </w:r>
      <w:r w:rsidR="006266BA">
        <w:rPr>
          <w:rFonts w:ascii="Times New Roman" w:hAnsi="Times New Roman" w:cs="Times New Roman"/>
          <w:color w:val="000000"/>
          <w:sz w:val="24"/>
          <w:szCs w:val="24"/>
          <w:lang w:val="en-US"/>
        </w:rPr>
        <w:t xml:space="preserve">ups have access to other social </w:t>
      </w:r>
      <w:r w:rsidRPr="006266BA">
        <w:rPr>
          <w:rFonts w:ascii="Times New Roman" w:hAnsi="Times New Roman" w:cs="Times New Roman"/>
          <w:color w:val="000000"/>
          <w:sz w:val="24"/>
          <w:szCs w:val="24"/>
          <w:lang w:val="en-US"/>
        </w:rPr>
        <w:t>benefits to prevent them from falling into poverty. Addr</w:t>
      </w:r>
      <w:r w:rsidR="006266BA">
        <w:rPr>
          <w:rFonts w:ascii="Times New Roman" w:hAnsi="Times New Roman" w:cs="Times New Roman"/>
          <w:color w:val="000000"/>
          <w:sz w:val="24"/>
          <w:szCs w:val="24"/>
          <w:lang w:val="en-US"/>
        </w:rPr>
        <w:t xml:space="preserve">essing old-age poverty concerns </w:t>
      </w:r>
      <w:r w:rsidRPr="006266BA">
        <w:rPr>
          <w:rFonts w:ascii="Times New Roman" w:hAnsi="Times New Roman" w:cs="Times New Roman"/>
          <w:color w:val="000000"/>
          <w:sz w:val="24"/>
          <w:szCs w:val="24"/>
          <w:lang w:val="en-US"/>
        </w:rPr>
        <w:t>through a means-tested social pension financed from general revenues would also al</w:t>
      </w:r>
      <w:r w:rsidR="006266BA">
        <w:rPr>
          <w:rFonts w:ascii="Times New Roman" w:hAnsi="Times New Roman" w:cs="Times New Roman"/>
          <w:color w:val="000000"/>
          <w:sz w:val="24"/>
          <w:szCs w:val="24"/>
          <w:lang w:val="en-US"/>
        </w:rPr>
        <w:t xml:space="preserve">low the </w:t>
      </w:r>
      <w:r w:rsidRPr="006266BA">
        <w:rPr>
          <w:rFonts w:ascii="Times New Roman" w:hAnsi="Times New Roman" w:cs="Times New Roman"/>
          <w:color w:val="000000"/>
          <w:sz w:val="24"/>
          <w:szCs w:val="24"/>
          <w:lang w:val="en-US"/>
        </w:rPr>
        <w:t>earnings-related component to achieve its broader consum</w:t>
      </w:r>
      <w:r w:rsidR="006266BA">
        <w:rPr>
          <w:rFonts w:ascii="Times New Roman" w:hAnsi="Times New Roman" w:cs="Times New Roman"/>
          <w:color w:val="000000"/>
          <w:sz w:val="24"/>
          <w:szCs w:val="24"/>
          <w:lang w:val="en-US"/>
        </w:rPr>
        <w:t xml:space="preserve">ption smoothing objectives more </w:t>
      </w:r>
      <w:r w:rsidRPr="006266BA">
        <w:rPr>
          <w:rFonts w:ascii="Times New Roman" w:hAnsi="Times New Roman" w:cs="Times New Roman"/>
          <w:color w:val="000000"/>
          <w:sz w:val="24"/>
          <w:szCs w:val="24"/>
          <w:lang w:val="en-US"/>
        </w:rPr>
        <w:t>efficiently, and the financing could use revenue instruments</w:t>
      </w:r>
      <w:r w:rsidR="006266BA">
        <w:rPr>
          <w:rFonts w:ascii="Times New Roman" w:hAnsi="Times New Roman" w:cs="Times New Roman"/>
          <w:color w:val="000000"/>
          <w:sz w:val="24"/>
          <w:szCs w:val="24"/>
          <w:lang w:val="en-US"/>
        </w:rPr>
        <w:t xml:space="preserve"> that are more progressive than payroll taxes…</w:t>
      </w: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hAnsi="Times New Roman" w:cs="Times New Roman"/>
          <w:b/>
          <w:bCs/>
          <w:color w:val="000000"/>
          <w:sz w:val="24"/>
          <w:szCs w:val="24"/>
          <w:lang w:val="en-US"/>
        </w:rPr>
        <w:t>42. In advanced economies, family benefits can be made more efficient by greater use of</w:t>
      </w:r>
      <w:r>
        <w:rPr>
          <w:rFonts w:ascii="Times New Roman" w:hAnsi="Times New Roman" w:cs="Times New Roman"/>
          <w:b/>
          <w:bCs/>
          <w:color w:val="000000"/>
          <w:sz w:val="24"/>
          <w:szCs w:val="24"/>
          <w:lang w:val="en-US"/>
        </w:rPr>
        <w:t xml:space="preserve"> </w:t>
      </w:r>
      <w:r w:rsidRPr="006266BA">
        <w:rPr>
          <w:rFonts w:ascii="Times New Roman" w:hAnsi="Times New Roman" w:cs="Times New Roman"/>
          <w:b/>
          <w:bCs/>
          <w:color w:val="000000"/>
          <w:sz w:val="24"/>
          <w:szCs w:val="24"/>
          <w:lang w:val="en-US"/>
        </w:rPr>
        <w:t xml:space="preserve">means testing and strengthening incentives to return to work. </w:t>
      </w:r>
      <w:r w:rsidRPr="006266BA">
        <w:rPr>
          <w:rFonts w:ascii="Times New Roman" w:hAnsi="Times New Roman" w:cs="Times New Roman"/>
          <w:color w:val="000000"/>
          <w:sz w:val="24"/>
          <w:szCs w:val="24"/>
          <w:lang w:val="en-US"/>
        </w:rPr>
        <w:t>On average, in 2005, family</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benefits decreased the disposable income Gini by nearly 1.5 percentage points, accounting for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nearly three-quarters of the redistributive impact from total social assistance spending. These</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benefits include a range of transfers such as paid maternal/paternal leave, child allowances, and</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childcare benefits. Parental leave schemes, e.g., with a guarantee to young mothers to return to their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previous job within a certain time period, can help keep young mothers connected to the labor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market. Child benefits facilitate consumption smoothing over the life-cycle by transferring resources</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lastRenderedPageBreak/>
        <w:t>to families with children since children increase family needs and can also reduce second-earner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incomes. These objectives can be more efficiently achieved by:</w:t>
      </w:r>
    </w:p>
    <w:p w:rsidR="00DC732E" w:rsidRPr="006266BA" w:rsidRDefault="00DC732E" w:rsidP="006266BA">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Means testing and conditioning of child benefits</w:t>
      </w:r>
      <w:r w:rsidRPr="006266BA">
        <w:rPr>
          <w:rFonts w:ascii="Times New Roman" w:hAnsi="Times New Roman" w:cs="Times New Roman"/>
          <w:color w:val="000000"/>
          <w:sz w:val="24"/>
          <w:szCs w:val="24"/>
          <w:lang w:val="en-US"/>
        </w:rPr>
        <w:t>. High child a</w:t>
      </w:r>
      <w:r>
        <w:rPr>
          <w:rFonts w:ascii="Times New Roman" w:hAnsi="Times New Roman" w:cs="Times New Roman"/>
          <w:color w:val="000000"/>
          <w:sz w:val="24"/>
          <w:szCs w:val="24"/>
          <w:lang w:val="en-US"/>
        </w:rPr>
        <w:t xml:space="preserve">llowances reduce incentives for </w:t>
      </w:r>
      <w:r w:rsidRPr="006266BA">
        <w:rPr>
          <w:rFonts w:ascii="Times New Roman" w:hAnsi="Times New Roman" w:cs="Times New Roman"/>
          <w:color w:val="000000"/>
          <w:sz w:val="24"/>
          <w:szCs w:val="24"/>
          <w:lang w:val="en-US"/>
        </w:rPr>
        <w:t>women to enter the labor market with detrimental effects for fut</w:t>
      </w:r>
      <w:r>
        <w:rPr>
          <w:rFonts w:ascii="Times New Roman" w:hAnsi="Times New Roman" w:cs="Times New Roman"/>
          <w:color w:val="000000"/>
          <w:sz w:val="24"/>
          <w:szCs w:val="24"/>
          <w:lang w:val="en-US"/>
        </w:rPr>
        <w:t xml:space="preserve">ure earnings prospects. Linking </w:t>
      </w:r>
      <w:r w:rsidRPr="006266BA">
        <w:rPr>
          <w:rFonts w:ascii="Times New Roman" w:hAnsi="Times New Roman" w:cs="Times New Roman"/>
          <w:color w:val="000000"/>
          <w:sz w:val="24"/>
          <w:szCs w:val="24"/>
          <w:lang w:val="en-US"/>
        </w:rPr>
        <w:t>benefits to labor force participation (including through childcare s</w:t>
      </w:r>
      <w:r>
        <w:rPr>
          <w:rFonts w:ascii="Times New Roman" w:hAnsi="Times New Roman" w:cs="Times New Roman"/>
          <w:color w:val="000000"/>
          <w:sz w:val="24"/>
          <w:szCs w:val="24"/>
          <w:lang w:val="en-US"/>
        </w:rPr>
        <w:t xml:space="preserve">ubsidies and child tax credits) </w:t>
      </w:r>
      <w:r w:rsidRPr="006266BA">
        <w:rPr>
          <w:rFonts w:ascii="Times New Roman" w:hAnsi="Times New Roman" w:cs="Times New Roman"/>
          <w:color w:val="000000"/>
          <w:sz w:val="24"/>
          <w:szCs w:val="24"/>
          <w:lang w:val="en-US"/>
        </w:rPr>
        <w:t>can strengthen incentives to enter the labor market and de</w:t>
      </w:r>
      <w:r>
        <w:rPr>
          <w:rFonts w:ascii="Times New Roman" w:hAnsi="Times New Roman" w:cs="Times New Roman"/>
          <w:color w:val="000000"/>
          <w:sz w:val="24"/>
          <w:szCs w:val="24"/>
          <w:lang w:val="en-US"/>
        </w:rPr>
        <w:t xml:space="preserve">crease welfare dependency (Gong </w:t>
      </w:r>
      <w:r w:rsidRPr="006266BA">
        <w:rPr>
          <w:rFonts w:ascii="Times New Roman" w:hAnsi="Times New Roman" w:cs="Times New Roman"/>
          <w:color w:val="000000"/>
          <w:sz w:val="24"/>
          <w:szCs w:val="24"/>
          <w:lang w:val="en-US"/>
        </w:rPr>
        <w:t>and others, 2010; Kalb, 2009; Elborgh-Woytek and others, 201</w:t>
      </w:r>
      <w:r>
        <w:rPr>
          <w:rFonts w:ascii="Times New Roman" w:hAnsi="Times New Roman" w:cs="Times New Roman"/>
          <w:color w:val="000000"/>
          <w:sz w:val="24"/>
          <w:szCs w:val="24"/>
          <w:lang w:val="en-US"/>
        </w:rPr>
        <w:t xml:space="preserve">3). Expanding the role of means </w:t>
      </w:r>
      <w:r w:rsidRPr="006266BA">
        <w:rPr>
          <w:rFonts w:ascii="Times New Roman" w:hAnsi="Times New Roman" w:cs="Times New Roman"/>
          <w:color w:val="000000"/>
          <w:sz w:val="24"/>
          <w:szCs w:val="24"/>
          <w:lang w:val="en-US"/>
        </w:rPr>
        <w:t>testing and including benefits in taxable income within a pro</w:t>
      </w:r>
      <w:r>
        <w:rPr>
          <w:rFonts w:ascii="Times New Roman" w:hAnsi="Times New Roman" w:cs="Times New Roman"/>
          <w:color w:val="000000"/>
          <w:sz w:val="24"/>
          <w:szCs w:val="24"/>
          <w:lang w:val="en-US"/>
        </w:rPr>
        <w:t xml:space="preserve">gressive tax schedule, can make </w:t>
      </w:r>
      <w:r w:rsidRPr="006266BA">
        <w:rPr>
          <w:rFonts w:ascii="Times New Roman" w:hAnsi="Times New Roman" w:cs="Times New Roman"/>
          <w:color w:val="000000"/>
          <w:sz w:val="24"/>
          <w:szCs w:val="24"/>
          <w:lang w:val="en-US"/>
        </w:rPr>
        <w:t>child benefits more progressive and could generate substanti</w:t>
      </w:r>
      <w:r>
        <w:rPr>
          <w:rFonts w:ascii="Times New Roman" w:hAnsi="Times New Roman" w:cs="Times New Roman"/>
          <w:color w:val="000000"/>
          <w:sz w:val="24"/>
          <w:szCs w:val="24"/>
          <w:lang w:val="en-US"/>
        </w:rPr>
        <w:t xml:space="preserve">al savings given the very small </w:t>
      </w:r>
      <w:r w:rsidRPr="006266BA">
        <w:rPr>
          <w:rFonts w:ascii="Times New Roman" w:hAnsi="Times New Roman" w:cs="Times New Roman"/>
          <w:color w:val="000000"/>
          <w:sz w:val="24"/>
          <w:szCs w:val="24"/>
          <w:lang w:val="en-US"/>
        </w:rPr>
        <w:t>share of these benefits that is currently means tested (</w:t>
      </w:r>
      <w:r w:rsidRPr="006C5584">
        <w:rPr>
          <w:rFonts w:ascii="Times New Roman" w:hAnsi="Times New Roman" w:cs="Times New Roman"/>
          <w:color w:val="FF0000"/>
          <w:sz w:val="24"/>
          <w:szCs w:val="24"/>
          <w:lang w:val="en-US"/>
        </w:rPr>
        <w:t>Figure 11</w:t>
      </w:r>
      <w:r w:rsidRPr="006266BA">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 xml:space="preserve">Means testing also protects the </w:t>
      </w:r>
      <w:r w:rsidRPr="006266BA">
        <w:rPr>
          <w:rFonts w:ascii="Times New Roman" w:hAnsi="Times New Roman" w:cs="Times New Roman"/>
          <w:color w:val="000000"/>
          <w:sz w:val="24"/>
          <w:szCs w:val="24"/>
          <w:lang w:val="en-US"/>
        </w:rPr>
        <w:t>consumption smoothing role of these benefits since hi</w:t>
      </w:r>
      <w:r>
        <w:rPr>
          <w:rFonts w:ascii="Times New Roman" w:hAnsi="Times New Roman" w:cs="Times New Roman"/>
          <w:color w:val="000000"/>
          <w:sz w:val="24"/>
          <w:szCs w:val="24"/>
          <w:lang w:val="en-US"/>
        </w:rPr>
        <w:t xml:space="preserve">gher income groups have greater </w:t>
      </w:r>
      <w:r w:rsidRPr="006266BA">
        <w:rPr>
          <w:rFonts w:ascii="Times New Roman" w:hAnsi="Times New Roman" w:cs="Times New Roman"/>
          <w:color w:val="000000"/>
          <w:sz w:val="24"/>
          <w:szCs w:val="24"/>
          <w:lang w:val="en-US"/>
        </w:rPr>
        <w:t>consumption smoothing opportunities.</w:t>
      </w: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extent cx="5398770" cy="267017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8770" cy="2670175"/>
                    </a:xfrm>
                    <a:prstGeom prst="rect">
                      <a:avLst/>
                    </a:prstGeom>
                    <a:noFill/>
                    <a:ln>
                      <a:noFill/>
                    </a:ln>
                  </pic:spPr>
                </pic:pic>
              </a:graphicData>
            </a:graphic>
          </wp:inline>
        </w:drawing>
      </w:r>
    </w:p>
    <w:p w:rsidR="006266BA" w:rsidRDefault="006266BA" w:rsidP="006266BA">
      <w:pPr>
        <w:autoSpaceDE w:val="0"/>
        <w:autoSpaceDN w:val="0"/>
        <w:adjustRightInd w:val="0"/>
        <w:spacing w:after="0" w:line="240" w:lineRule="auto"/>
        <w:jc w:val="both"/>
        <w:rPr>
          <w:rFonts w:ascii="Times New Roman" w:eastAsia="SymbolMT" w:hAnsi="Times New Roman" w:cs="Times New Roman"/>
          <w:color w:val="4B83AE"/>
          <w:sz w:val="24"/>
          <w:szCs w:val="24"/>
        </w:rPr>
      </w:pP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eastAsia="SymbolMT" w:hAnsi="Times New Roman" w:cs="Times New Roman"/>
          <w:i/>
          <w:iCs/>
          <w:color w:val="000000"/>
          <w:sz w:val="24"/>
          <w:szCs w:val="24"/>
          <w:lang w:val="en-US"/>
        </w:rPr>
        <w:t xml:space="preserve">Reducing the maximum duration of paid parental leave benefits. </w:t>
      </w:r>
      <w:r w:rsidRPr="006266BA">
        <w:rPr>
          <w:rFonts w:ascii="Times New Roman" w:eastAsia="SymbolMT" w:hAnsi="Times New Roman" w:cs="Times New Roman"/>
          <w:color w:val="000000"/>
          <w:sz w:val="24"/>
          <w:szCs w:val="24"/>
          <w:lang w:val="en-US"/>
        </w:rPr>
        <w:t>Reducing the maximum duration in countries where it is very long can increase inc</w:t>
      </w:r>
      <w:r w:rsidR="00DC732E">
        <w:rPr>
          <w:rFonts w:ascii="Times New Roman" w:eastAsia="SymbolMT" w:hAnsi="Times New Roman" w:cs="Times New Roman"/>
          <w:color w:val="000000"/>
          <w:sz w:val="24"/>
          <w:szCs w:val="24"/>
          <w:lang w:val="en-US"/>
        </w:rPr>
        <w:t>entives to return to employment -</w:t>
      </w:r>
      <w:r w:rsidRPr="006266BA">
        <w:rPr>
          <w:rFonts w:ascii="Times New Roman" w:eastAsia="SymbolMT" w:hAnsi="Times New Roman" w:cs="Times New Roman"/>
          <w:color w:val="000000"/>
          <w:sz w:val="24"/>
          <w:szCs w:val="24"/>
          <w:lang w:val="en-US"/>
        </w:rPr>
        <w:t>Jaumotte</w:t>
      </w:r>
      <w:r>
        <w:rPr>
          <w:rFonts w:ascii="Times New Roman" w:eastAsia="SymbolMT"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(2003) found that parental leave has a positive effect on female labor supply up to a limit</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(20 weeks with full replacement of earnings), above which the m</w:t>
      </w:r>
      <w:r>
        <w:rPr>
          <w:rFonts w:ascii="Times New Roman" w:hAnsi="Times New Roman" w:cs="Times New Roman"/>
          <w:color w:val="000000"/>
          <w:sz w:val="24"/>
          <w:szCs w:val="24"/>
          <w:lang w:val="en-US"/>
        </w:rPr>
        <w:t xml:space="preserve">arginal effect of further leave </w:t>
      </w:r>
      <w:r w:rsidRPr="006266BA">
        <w:rPr>
          <w:rFonts w:ascii="Times New Roman" w:hAnsi="Times New Roman" w:cs="Times New Roman"/>
          <w:color w:val="000000"/>
          <w:sz w:val="24"/>
          <w:szCs w:val="24"/>
          <w:lang w:val="en-US"/>
        </w:rPr>
        <w:t>becomes negative. Appropriately designed parental leave benef</w:t>
      </w:r>
      <w:r>
        <w:rPr>
          <w:rFonts w:ascii="Times New Roman" w:hAnsi="Times New Roman" w:cs="Times New Roman"/>
          <w:color w:val="000000"/>
          <w:sz w:val="24"/>
          <w:szCs w:val="24"/>
          <w:lang w:val="en-US"/>
        </w:rPr>
        <w:t xml:space="preserve">its can also reduce poverty and </w:t>
      </w:r>
      <w:r w:rsidRPr="006266BA">
        <w:rPr>
          <w:rFonts w:ascii="Times New Roman" w:hAnsi="Times New Roman" w:cs="Times New Roman"/>
          <w:color w:val="000000"/>
          <w:sz w:val="24"/>
          <w:szCs w:val="24"/>
          <w:lang w:val="en-US"/>
        </w:rPr>
        <w:t xml:space="preserve">welfare dependency, since long spells out of the workplace </w:t>
      </w:r>
      <w:r>
        <w:rPr>
          <w:rFonts w:ascii="Times New Roman" w:hAnsi="Times New Roman" w:cs="Times New Roman"/>
          <w:color w:val="000000"/>
          <w:sz w:val="24"/>
          <w:szCs w:val="24"/>
          <w:lang w:val="en-US"/>
        </w:rPr>
        <w:t xml:space="preserve">can have detrimental effects on </w:t>
      </w:r>
      <w:r w:rsidRPr="006266BA">
        <w:rPr>
          <w:rFonts w:ascii="Times New Roman" w:hAnsi="Times New Roman" w:cs="Times New Roman"/>
          <w:color w:val="000000"/>
          <w:sz w:val="24"/>
          <w:szCs w:val="24"/>
          <w:lang w:val="en-US"/>
        </w:rPr>
        <w:t>future earnings potential. Capping leave benefits where the</w:t>
      </w:r>
      <w:r>
        <w:rPr>
          <w:rFonts w:ascii="Times New Roman" w:hAnsi="Times New Roman" w:cs="Times New Roman"/>
          <w:color w:val="000000"/>
          <w:sz w:val="24"/>
          <w:szCs w:val="24"/>
          <w:lang w:val="en-US"/>
        </w:rPr>
        <w:t xml:space="preserve">y are earnings related can also </w:t>
      </w:r>
      <w:r w:rsidRPr="006266BA">
        <w:rPr>
          <w:rFonts w:ascii="Times New Roman" w:hAnsi="Times New Roman" w:cs="Times New Roman"/>
          <w:color w:val="000000"/>
          <w:sz w:val="24"/>
          <w:szCs w:val="24"/>
          <w:lang w:val="en-US"/>
        </w:rPr>
        <w:t>increase benefit pr</w:t>
      </w:r>
      <w:r>
        <w:rPr>
          <w:rFonts w:ascii="Times New Roman" w:hAnsi="Times New Roman" w:cs="Times New Roman"/>
          <w:color w:val="000000"/>
          <w:sz w:val="24"/>
          <w:szCs w:val="24"/>
          <w:lang w:val="en-US"/>
        </w:rPr>
        <w:t xml:space="preserve">ogressivity. </w:t>
      </w:r>
      <w:r w:rsidRPr="006266BA">
        <w:rPr>
          <w:rFonts w:ascii="Times New Roman" w:hAnsi="Times New Roman" w:cs="Times New Roman"/>
          <w:color w:val="000000"/>
          <w:sz w:val="24"/>
          <w:szCs w:val="24"/>
          <w:lang w:val="en-US"/>
        </w:rPr>
        <w:t>Although family benefits are much less common in emerging and</w:t>
      </w:r>
      <w:r>
        <w:rPr>
          <w:rFonts w:ascii="Times New Roman" w:hAnsi="Times New Roman" w:cs="Times New Roman"/>
          <w:color w:val="000000"/>
          <w:sz w:val="24"/>
          <w:szCs w:val="24"/>
          <w:lang w:val="en-US"/>
        </w:rPr>
        <w:t xml:space="preserve"> low-income economies, they can </w:t>
      </w:r>
      <w:r w:rsidRPr="006266BA">
        <w:rPr>
          <w:rFonts w:ascii="Times New Roman" w:hAnsi="Times New Roman" w:cs="Times New Roman"/>
          <w:color w:val="000000"/>
          <w:sz w:val="24"/>
          <w:szCs w:val="24"/>
          <w:lang w:val="en-US"/>
        </w:rPr>
        <w:t>be incorporated into targeted cash transfer programs through link</w:t>
      </w:r>
      <w:r>
        <w:rPr>
          <w:rFonts w:ascii="Times New Roman" w:hAnsi="Times New Roman" w:cs="Times New Roman"/>
          <w:color w:val="000000"/>
          <w:sz w:val="24"/>
          <w:szCs w:val="24"/>
          <w:lang w:val="en-US"/>
        </w:rPr>
        <w:t xml:space="preserve">ing benefit levels to household </w:t>
      </w:r>
      <w:r w:rsidRPr="006266BA">
        <w:rPr>
          <w:rFonts w:ascii="Times New Roman" w:hAnsi="Times New Roman" w:cs="Times New Roman"/>
          <w:color w:val="000000"/>
          <w:sz w:val="24"/>
          <w:szCs w:val="24"/>
          <w:lang w:val="en-US"/>
        </w:rPr>
        <w:t>composition as in conditional cash transfer programs (discussed below).</w:t>
      </w:r>
    </w:p>
    <w:p w:rsidR="006266BA" w:rsidRP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hAnsi="Times New Roman" w:cs="Times New Roman"/>
          <w:b/>
          <w:bCs/>
          <w:color w:val="000000"/>
          <w:sz w:val="24"/>
          <w:szCs w:val="24"/>
          <w:lang w:val="en-US"/>
        </w:rPr>
        <w:t>43. Advanced economies could intensify the use of activ</w:t>
      </w:r>
      <w:r>
        <w:rPr>
          <w:rFonts w:ascii="Times New Roman" w:hAnsi="Times New Roman" w:cs="Times New Roman"/>
          <w:b/>
          <w:bCs/>
          <w:color w:val="000000"/>
          <w:sz w:val="24"/>
          <w:szCs w:val="24"/>
          <w:lang w:val="en-US"/>
        </w:rPr>
        <w:t xml:space="preserve">e labor market programs (ALMPs) </w:t>
      </w:r>
      <w:r w:rsidRPr="006266BA">
        <w:rPr>
          <w:rFonts w:ascii="Times New Roman" w:hAnsi="Times New Roman" w:cs="Times New Roman"/>
          <w:b/>
          <w:bCs/>
          <w:color w:val="000000"/>
          <w:sz w:val="24"/>
          <w:szCs w:val="24"/>
          <w:lang w:val="en-US"/>
        </w:rPr>
        <w:t>and in-work benefits to address the work disincentives inherent in means-tested transfers.</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Guaranteed minimum income programs in many advanced economies aim to fill the gap between</w:t>
      </w:r>
      <w:r>
        <w:rPr>
          <w:rFonts w:ascii="Times New Roman" w:hAnsi="Times New Roman" w:cs="Times New Roman"/>
          <w:b/>
          <w:bCs/>
          <w:color w:val="000000"/>
          <w:sz w:val="24"/>
          <w:szCs w:val="24"/>
          <w:lang w:val="en-US"/>
        </w:rPr>
        <w:t xml:space="preserve"> </w:t>
      </w:r>
      <w:r w:rsidR="00DC732E">
        <w:rPr>
          <w:rFonts w:ascii="Times New Roman" w:hAnsi="Times New Roman" w:cs="Times New Roman"/>
          <w:color w:val="000000"/>
          <w:sz w:val="24"/>
          <w:szCs w:val="24"/>
          <w:lang w:val="en-US"/>
        </w:rPr>
        <w:t>“needs” and “means”.</w:t>
      </w:r>
      <w:r w:rsidRPr="006266BA">
        <w:rPr>
          <w:rFonts w:ascii="Times New Roman" w:hAnsi="Times New Roman" w:cs="Times New Roman"/>
          <w:color w:val="000000"/>
          <w:sz w:val="24"/>
          <w:szCs w:val="24"/>
          <w:lang w:val="en-US"/>
        </w:rPr>
        <w:t xml:space="preserve"> Although these programs may have only a small impact on inequality,</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reflecting low aggregate spending, they play a key role in addressing poverty. However, the</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 xml:space="preserve">withdrawal of benefits as </w:t>
      </w:r>
      <w:r w:rsidRPr="006266BA">
        <w:rPr>
          <w:rFonts w:ascii="Times New Roman" w:hAnsi="Times New Roman" w:cs="Times New Roman"/>
          <w:color w:val="000000"/>
          <w:sz w:val="24"/>
          <w:szCs w:val="24"/>
          <w:lang w:val="en-US"/>
        </w:rPr>
        <w:lastRenderedPageBreak/>
        <w:t>individuals return to employment creates strong work disincentives,</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especially for low-wage workers and families with children. These disincentives can be reduced</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through:</w:t>
      </w:r>
    </w:p>
    <w:p w:rsidR="00DC732E" w:rsidRPr="006266BA" w:rsidRDefault="00DC732E" w:rsidP="006266BA">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 xml:space="preserve">Strict conditioning of eligibility on participation in ALMPs. </w:t>
      </w:r>
      <w:r>
        <w:rPr>
          <w:rFonts w:ascii="Times New Roman" w:hAnsi="Times New Roman" w:cs="Times New Roman"/>
          <w:color w:val="000000"/>
          <w:sz w:val="24"/>
          <w:szCs w:val="24"/>
          <w:lang w:val="en-US"/>
        </w:rPr>
        <w:t xml:space="preserve">In most advanced economies, </w:t>
      </w:r>
      <w:r w:rsidRPr="006266BA">
        <w:rPr>
          <w:rFonts w:ascii="Times New Roman" w:hAnsi="Times New Roman" w:cs="Times New Roman"/>
          <w:color w:val="000000"/>
          <w:sz w:val="24"/>
          <w:szCs w:val="24"/>
          <w:lang w:val="en-US"/>
        </w:rPr>
        <w:t>continued eligibility for benefits is conditioned on participati</w:t>
      </w:r>
      <w:r>
        <w:rPr>
          <w:rFonts w:ascii="Times New Roman" w:hAnsi="Times New Roman" w:cs="Times New Roman"/>
          <w:color w:val="000000"/>
          <w:sz w:val="24"/>
          <w:szCs w:val="24"/>
          <w:lang w:val="en-US"/>
        </w:rPr>
        <w:t xml:space="preserve">on in ALMPs, including personal </w:t>
      </w:r>
      <w:r w:rsidRPr="006266BA">
        <w:rPr>
          <w:rFonts w:ascii="Times New Roman" w:hAnsi="Times New Roman" w:cs="Times New Roman"/>
          <w:color w:val="000000"/>
          <w:sz w:val="24"/>
          <w:szCs w:val="24"/>
          <w:lang w:val="en-US"/>
        </w:rPr>
        <w:t>employment services, training, job placement, and public emplo</w:t>
      </w:r>
      <w:r>
        <w:rPr>
          <w:rFonts w:ascii="Times New Roman" w:hAnsi="Times New Roman" w:cs="Times New Roman"/>
          <w:color w:val="000000"/>
          <w:sz w:val="24"/>
          <w:szCs w:val="24"/>
          <w:lang w:val="en-US"/>
        </w:rPr>
        <w:t xml:space="preserve">yment schemes. Tight activation </w:t>
      </w:r>
      <w:r w:rsidRPr="006266BA">
        <w:rPr>
          <w:rFonts w:ascii="Times New Roman" w:hAnsi="Times New Roman" w:cs="Times New Roman"/>
          <w:color w:val="000000"/>
          <w:sz w:val="24"/>
          <w:szCs w:val="24"/>
          <w:lang w:val="en-US"/>
        </w:rPr>
        <w:t>measures are especially important for containing spending and providing incentives to work.</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The intensity of activation requirements should increase with</w:t>
      </w:r>
      <w:r>
        <w:rPr>
          <w:rFonts w:ascii="Times New Roman" w:hAnsi="Times New Roman" w:cs="Times New Roman"/>
          <w:color w:val="000000"/>
          <w:sz w:val="24"/>
          <w:szCs w:val="24"/>
          <w:lang w:val="en-US"/>
        </w:rPr>
        <w:t xml:space="preserve"> unemployment duration to allow </w:t>
      </w:r>
      <w:r w:rsidRPr="006266BA">
        <w:rPr>
          <w:rFonts w:ascii="Times New Roman" w:hAnsi="Times New Roman" w:cs="Times New Roman"/>
          <w:color w:val="000000"/>
          <w:sz w:val="24"/>
          <w:szCs w:val="24"/>
          <w:lang w:val="en-US"/>
        </w:rPr>
        <w:t>an initial period for job search, followed by assistance with job p</w:t>
      </w:r>
      <w:r>
        <w:rPr>
          <w:rFonts w:ascii="Times New Roman" w:hAnsi="Times New Roman" w:cs="Times New Roman"/>
          <w:color w:val="000000"/>
          <w:sz w:val="24"/>
          <w:szCs w:val="24"/>
          <w:lang w:val="en-US"/>
        </w:rPr>
        <w:t xml:space="preserve">lacement and access to training </w:t>
      </w:r>
      <w:r w:rsidRPr="006266BA">
        <w:rPr>
          <w:rFonts w:ascii="Times New Roman" w:hAnsi="Times New Roman" w:cs="Times New Roman"/>
          <w:color w:val="000000"/>
          <w:sz w:val="24"/>
          <w:szCs w:val="24"/>
          <w:lang w:val="en-US"/>
        </w:rPr>
        <w:t xml:space="preserve">opportunities. Although the strictness of this conditioning has </w:t>
      </w:r>
      <w:r>
        <w:rPr>
          <w:rFonts w:ascii="Times New Roman" w:hAnsi="Times New Roman" w:cs="Times New Roman"/>
          <w:color w:val="000000"/>
          <w:sz w:val="24"/>
          <w:szCs w:val="24"/>
          <w:lang w:val="en-US"/>
        </w:rPr>
        <w:t xml:space="preserve">increased over the last decade, </w:t>
      </w:r>
      <w:r w:rsidRPr="006266BA">
        <w:rPr>
          <w:rFonts w:ascii="Times New Roman" w:hAnsi="Times New Roman" w:cs="Times New Roman"/>
          <w:color w:val="000000"/>
          <w:sz w:val="24"/>
          <w:szCs w:val="24"/>
          <w:lang w:val="en-US"/>
        </w:rPr>
        <w:t>there is still significant room for improvements in many countries (OECD, 2012).</w:t>
      </w:r>
    </w:p>
    <w:p w:rsidR="006266BA" w:rsidRPr="006266BA" w:rsidRDefault="006266BA" w:rsidP="006266BA">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6266BA" w:rsidP="006266BA">
      <w:pPr>
        <w:autoSpaceDE w:val="0"/>
        <w:autoSpaceDN w:val="0"/>
        <w:adjustRightInd w:val="0"/>
        <w:spacing w:after="0" w:line="240" w:lineRule="auto"/>
        <w:jc w:val="both"/>
        <w:rPr>
          <w:rFonts w:ascii="Times New Roman" w:hAnsi="Times New Roman" w:cs="Times New Roman"/>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 xml:space="preserve">Greater use of in-work benefits. </w:t>
      </w:r>
      <w:r w:rsidRPr="006266BA">
        <w:rPr>
          <w:rFonts w:ascii="Times New Roman" w:hAnsi="Times New Roman" w:cs="Times New Roman"/>
          <w:color w:val="000000"/>
          <w:sz w:val="24"/>
          <w:szCs w:val="24"/>
          <w:lang w:val="en-US"/>
        </w:rPr>
        <w:t xml:space="preserve">Many economies have adopted a </w:t>
      </w:r>
      <w:r>
        <w:rPr>
          <w:rFonts w:ascii="Times New Roman" w:hAnsi="Times New Roman" w:cs="Times New Roman"/>
          <w:color w:val="000000"/>
          <w:sz w:val="24"/>
          <w:szCs w:val="24"/>
          <w:lang w:val="en-US"/>
        </w:rPr>
        <w:t xml:space="preserve">system of in-work benefits that </w:t>
      </w:r>
      <w:r w:rsidRPr="006266BA">
        <w:rPr>
          <w:rFonts w:ascii="Times New Roman" w:hAnsi="Times New Roman" w:cs="Times New Roman"/>
          <w:color w:val="000000"/>
          <w:sz w:val="24"/>
          <w:szCs w:val="24"/>
          <w:lang w:val="en-US"/>
        </w:rPr>
        <w:t xml:space="preserve">allow for the gradual withdrawal of benefits as earnings or employment duration increase (IMF, </w:t>
      </w:r>
      <w:r w:rsidRPr="006266BA">
        <w:rPr>
          <w:rFonts w:ascii="Times New Roman" w:hAnsi="Times New Roman" w:cs="Times New Roman"/>
          <w:sz w:val="24"/>
          <w:szCs w:val="24"/>
          <w:lang w:val="en-US"/>
        </w:rPr>
        <w:t>2012a). This reduces the net tax on additional earnings, which can even be negative for low</w:t>
      </w:r>
      <w:r>
        <w:rPr>
          <w:rFonts w:ascii="Times New Roman" w:hAnsi="Times New Roman" w:cs="Times New Roman"/>
          <w:sz w:val="24"/>
          <w:szCs w:val="24"/>
          <w:lang w:val="en-US"/>
        </w:rPr>
        <w:t xml:space="preserve"> </w:t>
      </w:r>
      <w:r w:rsidRPr="006266BA">
        <w:rPr>
          <w:rFonts w:ascii="Times New Roman" w:hAnsi="Times New Roman" w:cs="Times New Roman"/>
          <w:sz w:val="24"/>
          <w:szCs w:val="24"/>
          <w:lang w:val="en-US"/>
        </w:rPr>
        <w:t>income</w:t>
      </w:r>
      <w:r>
        <w:rPr>
          <w:rFonts w:ascii="Times New Roman" w:hAnsi="Times New Roman" w:cs="Times New Roman"/>
          <w:sz w:val="24"/>
          <w:szCs w:val="24"/>
          <w:lang w:val="en-US"/>
        </w:rPr>
        <w:t xml:space="preserve"> groups..</w:t>
      </w:r>
      <w:r w:rsidRPr="006266BA">
        <w:rPr>
          <w:rFonts w:ascii="Times New Roman" w:hAnsi="Times New Roman" w:cs="Times New Roman"/>
          <w:sz w:val="24"/>
          <w:szCs w:val="24"/>
          <w:lang w:val="en-US"/>
        </w:rPr>
        <w:t>. When combined with effective ALMPs, they can hav</w:t>
      </w:r>
      <w:r>
        <w:rPr>
          <w:rFonts w:ascii="Times New Roman" w:hAnsi="Times New Roman" w:cs="Times New Roman"/>
          <w:sz w:val="24"/>
          <w:szCs w:val="24"/>
          <w:lang w:val="en-US"/>
        </w:rPr>
        <w:t xml:space="preserve">e significant </w:t>
      </w:r>
      <w:r w:rsidRPr="006266BA">
        <w:rPr>
          <w:rFonts w:ascii="Times New Roman" w:hAnsi="Times New Roman" w:cs="Times New Roman"/>
          <w:sz w:val="24"/>
          <w:szCs w:val="24"/>
          <w:lang w:val="en-US"/>
        </w:rPr>
        <w:t>beneficial impacts on emplo</w:t>
      </w:r>
      <w:r>
        <w:rPr>
          <w:rFonts w:ascii="Times New Roman" w:hAnsi="Times New Roman" w:cs="Times New Roman"/>
          <w:sz w:val="24"/>
          <w:szCs w:val="24"/>
          <w:lang w:val="en-US"/>
        </w:rPr>
        <w:t xml:space="preserve">yment, inequality, and poverty. </w:t>
      </w:r>
      <w:r w:rsidRPr="006266BA">
        <w:rPr>
          <w:rFonts w:ascii="Times New Roman" w:hAnsi="Times New Roman" w:cs="Times New Roman"/>
          <w:sz w:val="24"/>
          <w:szCs w:val="24"/>
          <w:lang w:val="en-US"/>
        </w:rPr>
        <w:t>Contai</w:t>
      </w:r>
      <w:r>
        <w:rPr>
          <w:rFonts w:ascii="Times New Roman" w:hAnsi="Times New Roman" w:cs="Times New Roman"/>
          <w:sz w:val="24"/>
          <w:szCs w:val="24"/>
          <w:lang w:val="en-US"/>
        </w:rPr>
        <w:t xml:space="preserve">ning the fiscal cost of in-work </w:t>
      </w:r>
      <w:r w:rsidRPr="006266BA">
        <w:rPr>
          <w:rFonts w:ascii="Times New Roman" w:hAnsi="Times New Roman" w:cs="Times New Roman"/>
          <w:sz w:val="24"/>
          <w:szCs w:val="24"/>
          <w:lang w:val="en-US"/>
        </w:rPr>
        <w:t>benefits requires a more rapid withdrawal of these benefits</w:t>
      </w:r>
      <w:r>
        <w:rPr>
          <w:rFonts w:ascii="Times New Roman" w:hAnsi="Times New Roman" w:cs="Times New Roman"/>
          <w:sz w:val="24"/>
          <w:szCs w:val="24"/>
          <w:lang w:val="en-US"/>
        </w:rPr>
        <w:t xml:space="preserve"> as incomes increase, which may </w:t>
      </w:r>
      <w:r w:rsidRPr="006266BA">
        <w:rPr>
          <w:rFonts w:ascii="Times New Roman" w:hAnsi="Times New Roman" w:cs="Times New Roman"/>
          <w:sz w:val="24"/>
          <w:szCs w:val="24"/>
          <w:lang w:val="en-US"/>
        </w:rPr>
        <w:t>create work disincentives further up the income distribution</w:t>
      </w:r>
      <w:r w:rsidR="00CA5495">
        <w:rPr>
          <w:rFonts w:ascii="Times New Roman" w:hAnsi="Times New Roman" w:cs="Times New Roman"/>
          <w:sz w:val="24"/>
          <w:szCs w:val="24"/>
          <w:lang w:val="en-US"/>
        </w:rPr>
        <w:t>…</w:t>
      </w:r>
    </w:p>
    <w:p w:rsidR="006266BA" w:rsidRDefault="006266BA" w:rsidP="006266BA">
      <w:pPr>
        <w:autoSpaceDE w:val="0"/>
        <w:autoSpaceDN w:val="0"/>
        <w:adjustRightInd w:val="0"/>
        <w:spacing w:after="0" w:line="240" w:lineRule="auto"/>
        <w:jc w:val="both"/>
        <w:rPr>
          <w:rFonts w:ascii="Times New Roman" w:hAnsi="Times New Roman" w:cs="Times New Roman"/>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hAnsi="Times New Roman" w:cs="Times New Roman"/>
          <w:b/>
          <w:bCs/>
          <w:color w:val="000000"/>
          <w:sz w:val="24"/>
          <w:szCs w:val="24"/>
          <w:lang w:val="en-US"/>
        </w:rPr>
        <w:t>47. Unemployment benefits can be designed to strengthen incentives to take-up</w:t>
      </w:r>
      <w:r>
        <w:rPr>
          <w:rFonts w:ascii="Times New Roman" w:hAnsi="Times New Roman" w:cs="Times New Roman"/>
          <w:b/>
          <w:bCs/>
          <w:color w:val="000000"/>
          <w:sz w:val="24"/>
          <w:szCs w:val="24"/>
          <w:lang w:val="en-US"/>
        </w:rPr>
        <w:t xml:space="preserve"> </w:t>
      </w:r>
      <w:r w:rsidRPr="00CA5495">
        <w:rPr>
          <w:rFonts w:ascii="Times New Roman" w:hAnsi="Times New Roman" w:cs="Times New Roman"/>
          <w:b/>
          <w:bCs/>
          <w:color w:val="000000"/>
          <w:sz w:val="24"/>
          <w:szCs w:val="24"/>
          <w:lang w:val="en-US"/>
        </w:rPr>
        <w:t xml:space="preserve">employment. </w:t>
      </w:r>
      <w:r w:rsidRPr="00CA5495">
        <w:rPr>
          <w:rFonts w:ascii="Times New Roman" w:hAnsi="Times New Roman" w:cs="Times New Roman"/>
          <w:color w:val="000000"/>
          <w:sz w:val="24"/>
          <w:szCs w:val="24"/>
          <w:lang w:val="en-US"/>
        </w:rPr>
        <w:t>Unemployment benefits play a key role in advanced economies in protecting</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individuals from loss of income due to transitory or structural unemployment. However, these</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programs, if not well designed, can adversely affect employment incentives and outcomes</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(Meyer, 2002;</w:t>
      </w:r>
      <w:r w:rsidR="00F914A2">
        <w:rPr>
          <w:rFonts w:ascii="Times New Roman" w:hAnsi="Times New Roman" w:cs="Times New Roman"/>
          <w:color w:val="000000"/>
          <w:sz w:val="24"/>
          <w:szCs w:val="24"/>
          <w:lang w:val="en-US"/>
        </w:rPr>
        <w:t xml:space="preserve"> Abbring, van den Berg, and van </w:t>
      </w:r>
      <w:r w:rsidRPr="00CA5495">
        <w:rPr>
          <w:rFonts w:ascii="Times New Roman" w:hAnsi="Times New Roman" w:cs="Times New Roman"/>
          <w:color w:val="000000"/>
          <w:sz w:val="24"/>
          <w:szCs w:val="24"/>
          <w:lang w:val="en-US"/>
        </w:rPr>
        <w:t>Ours, 2005; OECD, 2006). By increasing work</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incentives, efficient benefit design can reduce spending while also decreasing income inequality,</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since benefits are typically below wages. This can be achieved through a number of design features,</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including:</w:t>
      </w:r>
    </w:p>
    <w:p w:rsidR="00CA5495" w:rsidRPr="00CA5495" w:rsidRDefault="00CA5495" w:rsidP="00CA5495">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Strict eligibility criteria</w:t>
      </w:r>
      <w:r w:rsidRPr="00CA5495">
        <w:rPr>
          <w:rFonts w:ascii="Times New Roman" w:hAnsi="Times New Roman" w:cs="Times New Roman"/>
          <w:color w:val="000000"/>
          <w:sz w:val="24"/>
          <w:szCs w:val="24"/>
          <w:lang w:val="en-US"/>
        </w:rPr>
        <w:t>. Tightening eligibility rules (e.g., based on past employment and</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contributions or mandatory participation in ALMPs) reduces f</w:t>
      </w:r>
      <w:r>
        <w:rPr>
          <w:rFonts w:ascii="Times New Roman" w:hAnsi="Times New Roman" w:cs="Times New Roman"/>
          <w:color w:val="000000"/>
          <w:sz w:val="24"/>
          <w:szCs w:val="24"/>
          <w:lang w:val="en-US"/>
        </w:rPr>
        <w:t xml:space="preserve">iscal cost by incentivizing the </w:t>
      </w:r>
      <w:r w:rsidRPr="00CA5495">
        <w:rPr>
          <w:rFonts w:ascii="Times New Roman" w:hAnsi="Times New Roman" w:cs="Times New Roman"/>
          <w:color w:val="000000"/>
          <w:sz w:val="24"/>
          <w:szCs w:val="24"/>
          <w:lang w:val="en-US"/>
        </w:rPr>
        <w:t xml:space="preserve">return to employment or channeling more of the unemployed </w:t>
      </w:r>
      <w:r>
        <w:rPr>
          <w:rFonts w:ascii="Times New Roman" w:hAnsi="Times New Roman" w:cs="Times New Roman"/>
          <w:color w:val="000000"/>
          <w:sz w:val="24"/>
          <w:szCs w:val="24"/>
          <w:lang w:val="en-US"/>
        </w:rPr>
        <w:t xml:space="preserve">to social assistance with lower </w:t>
      </w:r>
      <w:r w:rsidRPr="00CA5495">
        <w:rPr>
          <w:rFonts w:ascii="Times New Roman" w:hAnsi="Times New Roman" w:cs="Times New Roman"/>
          <w:color w:val="000000"/>
          <w:sz w:val="24"/>
          <w:szCs w:val="24"/>
          <w:lang w:val="en-US"/>
        </w:rPr>
        <w:t>benefits.</w:t>
      </w:r>
    </w:p>
    <w:p w:rsidR="00CA5495" w:rsidRP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Short duration. </w:t>
      </w:r>
      <w:r w:rsidRPr="00CA5495">
        <w:rPr>
          <w:rFonts w:ascii="Times New Roman" w:hAnsi="Times New Roman" w:cs="Times New Roman"/>
          <w:color w:val="000000"/>
          <w:sz w:val="24"/>
          <w:szCs w:val="24"/>
          <w:lang w:val="en-US"/>
        </w:rPr>
        <w:t>Lowering the maximum duration of benefit eligibi</w:t>
      </w:r>
      <w:r>
        <w:rPr>
          <w:rFonts w:ascii="Times New Roman" w:hAnsi="Times New Roman" w:cs="Times New Roman"/>
          <w:color w:val="000000"/>
          <w:sz w:val="24"/>
          <w:szCs w:val="24"/>
          <w:lang w:val="en-US"/>
        </w:rPr>
        <w:t xml:space="preserve">lity can expedite the return to </w:t>
      </w:r>
      <w:r w:rsidRPr="00CA5495">
        <w:rPr>
          <w:rFonts w:ascii="Times New Roman" w:hAnsi="Times New Roman" w:cs="Times New Roman"/>
          <w:color w:val="000000"/>
          <w:sz w:val="24"/>
          <w:szCs w:val="24"/>
          <w:lang w:val="en-US"/>
        </w:rPr>
        <w:t>employment or the transition to social assistance. About a</w:t>
      </w:r>
      <w:r>
        <w:rPr>
          <w:rFonts w:ascii="Times New Roman" w:hAnsi="Times New Roman" w:cs="Times New Roman"/>
          <w:color w:val="000000"/>
          <w:sz w:val="24"/>
          <w:szCs w:val="24"/>
          <w:lang w:val="en-US"/>
        </w:rPr>
        <w:t xml:space="preserve"> third of OECD countries have a </w:t>
      </w:r>
      <w:r w:rsidRPr="00CA5495">
        <w:rPr>
          <w:rFonts w:ascii="Times New Roman" w:hAnsi="Times New Roman" w:cs="Times New Roman"/>
          <w:color w:val="000000"/>
          <w:sz w:val="24"/>
          <w:szCs w:val="24"/>
          <w:lang w:val="en-US"/>
        </w:rPr>
        <w:t>maximum duration in excess of 12 months.</w:t>
      </w:r>
    </w:p>
    <w:p w:rsidR="00CA5495" w:rsidRP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Declining benefit levels. </w:t>
      </w:r>
      <w:r w:rsidRPr="00CA5495">
        <w:rPr>
          <w:rFonts w:ascii="Times New Roman" w:hAnsi="Times New Roman" w:cs="Times New Roman"/>
          <w:color w:val="000000"/>
          <w:sz w:val="24"/>
          <w:szCs w:val="24"/>
          <w:lang w:val="en-US"/>
        </w:rPr>
        <w:t>Reducing replacement rates with unemployment duration provid</w:t>
      </w:r>
      <w:r>
        <w:rPr>
          <w:rFonts w:ascii="Times New Roman" w:hAnsi="Times New Roman" w:cs="Times New Roman"/>
          <w:color w:val="000000"/>
          <w:sz w:val="24"/>
          <w:szCs w:val="24"/>
          <w:lang w:val="en-US"/>
        </w:rPr>
        <w:t xml:space="preserve">es </w:t>
      </w:r>
      <w:r w:rsidRPr="00CA5495">
        <w:rPr>
          <w:rFonts w:ascii="Times New Roman" w:hAnsi="Times New Roman" w:cs="Times New Roman"/>
          <w:color w:val="000000"/>
          <w:sz w:val="24"/>
          <w:szCs w:val="24"/>
          <w:lang w:val="en-US"/>
        </w:rPr>
        <w:t>strong incentives to return to employment. The desired generos</w:t>
      </w:r>
      <w:r>
        <w:rPr>
          <w:rFonts w:ascii="Times New Roman" w:hAnsi="Times New Roman" w:cs="Times New Roman"/>
          <w:color w:val="000000"/>
          <w:sz w:val="24"/>
          <w:szCs w:val="24"/>
          <w:lang w:val="en-US"/>
        </w:rPr>
        <w:t xml:space="preserve">ity of benefits can be achieved </w:t>
      </w:r>
      <w:r w:rsidRPr="00CA5495">
        <w:rPr>
          <w:rFonts w:ascii="Times New Roman" w:hAnsi="Times New Roman" w:cs="Times New Roman"/>
          <w:color w:val="000000"/>
          <w:sz w:val="24"/>
          <w:szCs w:val="24"/>
          <w:lang w:val="en-US"/>
        </w:rPr>
        <w:t>through various combinations of benefit level and duration.</w:t>
      </w:r>
    </w:p>
    <w:p w:rsidR="00CA5495" w:rsidRP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Individual unemployment savings accounts (ISAs). </w:t>
      </w:r>
      <w:r w:rsidRPr="00CA5495">
        <w:rPr>
          <w:rFonts w:ascii="Times New Roman" w:hAnsi="Times New Roman" w:cs="Times New Roman"/>
          <w:color w:val="000000"/>
          <w:sz w:val="24"/>
          <w:szCs w:val="24"/>
          <w:lang w:val="en-US"/>
        </w:rPr>
        <w:t xml:space="preserve">Increased use </w:t>
      </w:r>
      <w:r>
        <w:rPr>
          <w:rFonts w:ascii="Times New Roman" w:hAnsi="Times New Roman" w:cs="Times New Roman"/>
          <w:color w:val="000000"/>
          <w:sz w:val="24"/>
          <w:szCs w:val="24"/>
          <w:lang w:val="en-US"/>
        </w:rPr>
        <w:t xml:space="preserve">of these accounts could help to </w:t>
      </w:r>
      <w:r w:rsidRPr="00CA5495">
        <w:rPr>
          <w:rFonts w:ascii="Times New Roman" w:hAnsi="Times New Roman" w:cs="Times New Roman"/>
          <w:color w:val="000000"/>
          <w:sz w:val="24"/>
          <w:szCs w:val="24"/>
          <w:lang w:val="en-US"/>
        </w:rPr>
        <w:t>reduce the distortionary impact of contributions by strengthening the link with benefits received and could also facilitate the expansion of unemployment insurance schemes in developing</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economies with large informal sectors. For example, under this system, pa</w:t>
      </w:r>
      <w:r>
        <w:rPr>
          <w:rFonts w:ascii="Times New Roman" w:hAnsi="Times New Roman" w:cs="Times New Roman"/>
          <w:color w:val="000000"/>
          <w:sz w:val="24"/>
          <w:szCs w:val="24"/>
          <w:lang w:val="en-US"/>
        </w:rPr>
        <w:t xml:space="preserve">rt of the </w:t>
      </w:r>
      <w:r w:rsidRPr="00CA5495">
        <w:rPr>
          <w:rFonts w:ascii="Times New Roman" w:hAnsi="Times New Roman" w:cs="Times New Roman"/>
          <w:color w:val="000000"/>
          <w:sz w:val="24"/>
          <w:szCs w:val="24"/>
          <w:lang w:val="en-US"/>
        </w:rPr>
        <w:t>unemployment insurance contribution could be credited to a</w:t>
      </w:r>
      <w:r>
        <w:rPr>
          <w:rFonts w:ascii="Times New Roman" w:hAnsi="Times New Roman" w:cs="Times New Roman"/>
          <w:color w:val="000000"/>
          <w:sz w:val="24"/>
          <w:szCs w:val="24"/>
          <w:lang w:val="en-US"/>
        </w:rPr>
        <w:t xml:space="preserve">n individual account on which a </w:t>
      </w:r>
      <w:r w:rsidRPr="00CA5495">
        <w:rPr>
          <w:rFonts w:ascii="Times New Roman" w:hAnsi="Times New Roman" w:cs="Times New Roman"/>
          <w:color w:val="000000"/>
          <w:sz w:val="24"/>
          <w:szCs w:val="24"/>
          <w:lang w:val="en-US"/>
        </w:rPr>
        <w:t xml:space="preserve">person receives interest (Bovenberg and others, 2012). </w:t>
      </w:r>
      <w:r w:rsidRPr="00CA5495">
        <w:rPr>
          <w:rFonts w:ascii="Times New Roman" w:hAnsi="Times New Roman" w:cs="Times New Roman"/>
          <w:color w:val="000000"/>
          <w:sz w:val="24"/>
          <w:szCs w:val="24"/>
          <w:lang w:val="en-US"/>
        </w:rPr>
        <w:lastRenderedPageBreak/>
        <w:t>D</w:t>
      </w:r>
      <w:r>
        <w:rPr>
          <w:rFonts w:ascii="Times New Roman" w:hAnsi="Times New Roman" w:cs="Times New Roman"/>
          <w:color w:val="000000"/>
          <w:sz w:val="24"/>
          <w:szCs w:val="24"/>
          <w:lang w:val="en-US"/>
        </w:rPr>
        <w:t xml:space="preserve">uring a period of unemployment, </w:t>
      </w:r>
      <w:r w:rsidRPr="00CA5495">
        <w:rPr>
          <w:rFonts w:ascii="Times New Roman" w:hAnsi="Times New Roman" w:cs="Times New Roman"/>
          <w:color w:val="000000"/>
          <w:sz w:val="24"/>
          <w:szCs w:val="24"/>
          <w:lang w:val="en-US"/>
        </w:rPr>
        <w:t>individuals can draw money from their account. Once the account is e</w:t>
      </w:r>
      <w:r>
        <w:rPr>
          <w:rFonts w:ascii="Times New Roman" w:hAnsi="Times New Roman" w:cs="Times New Roman"/>
          <w:color w:val="000000"/>
          <w:sz w:val="24"/>
          <w:szCs w:val="24"/>
          <w:lang w:val="en-US"/>
        </w:rPr>
        <w:t xml:space="preserve">xhausted, individuals can </w:t>
      </w:r>
      <w:r w:rsidRPr="00CA5495">
        <w:rPr>
          <w:rFonts w:ascii="Times New Roman" w:hAnsi="Times New Roman" w:cs="Times New Roman"/>
          <w:color w:val="000000"/>
          <w:sz w:val="24"/>
          <w:szCs w:val="24"/>
          <w:lang w:val="en-US"/>
        </w:rPr>
        <w:t>borrow from the government at the same interest rate. Individual accounts are used in a number</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of emerging economies, including Brazil and Chile (Hijzen and Venn, 2011).</w:t>
      </w:r>
    </w:p>
    <w:p w:rsidR="00CA5495" w:rsidRP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hAnsi="Times New Roman" w:cs="Times New Roman"/>
          <w:b/>
          <w:bCs/>
          <w:color w:val="000000"/>
          <w:sz w:val="24"/>
          <w:szCs w:val="24"/>
          <w:lang w:val="en-US"/>
        </w:rPr>
        <w:t>48. Education reforms in both advanced and developing econom</w:t>
      </w:r>
      <w:r>
        <w:rPr>
          <w:rFonts w:ascii="Times New Roman" w:hAnsi="Times New Roman" w:cs="Times New Roman"/>
          <w:b/>
          <w:bCs/>
          <w:color w:val="000000"/>
          <w:sz w:val="24"/>
          <w:szCs w:val="24"/>
          <w:lang w:val="en-US"/>
        </w:rPr>
        <w:t xml:space="preserve">ies could focus on </w:t>
      </w:r>
      <w:r w:rsidRPr="00CA5495">
        <w:rPr>
          <w:rFonts w:ascii="Times New Roman" w:hAnsi="Times New Roman" w:cs="Times New Roman"/>
          <w:b/>
          <w:bCs/>
          <w:color w:val="000000"/>
          <w:sz w:val="24"/>
          <w:szCs w:val="24"/>
          <w:lang w:val="en-US"/>
        </w:rPr>
        <w:t>improving access by low-income groups</w:t>
      </w:r>
      <w:r w:rsidR="00DC732E">
        <w:rPr>
          <w:rFonts w:ascii="Times New Roman" w:hAnsi="Times New Roman" w:cs="Times New Roman"/>
          <w:color w:val="000000"/>
          <w:sz w:val="24"/>
          <w:szCs w:val="24"/>
          <w:lang w:val="en-US"/>
        </w:rPr>
        <w:t>.</w:t>
      </w:r>
      <w:r w:rsidRPr="00CA5495">
        <w:rPr>
          <w:rFonts w:ascii="Times New Roman" w:hAnsi="Times New Roman" w:cs="Times New Roman"/>
          <w:color w:val="000000"/>
          <w:sz w:val="24"/>
          <w:szCs w:val="24"/>
          <w:lang w:val="en-US"/>
        </w:rPr>
        <w:t xml:space="preserve"> The regressive benefit incidence of education</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spending in developing economies reflects lower access by low-income groups to higher levels of</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education (including upper secondary and tertiary education). In advanced economies, although</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education spending as a whole is progressive, tertiary education spending tends to be regressive.</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This lack of access to education in both developing and advanced economies also results in</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inequality of opportunity and perpetuates inequality across generations. A range of spending</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reforms focused on improving access can help to enhance the distributional impact of education</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spending, including:</w:t>
      </w:r>
    </w:p>
    <w:p w:rsidR="00CA5495" w:rsidRPr="00CA5495" w:rsidRDefault="00CA5495" w:rsidP="00CA5495">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Increasing investment in lower levels of education</w:t>
      </w:r>
      <w:r>
        <w:rPr>
          <w:rFonts w:ascii="Times New Roman" w:hAnsi="Times New Roman" w:cs="Times New Roman"/>
          <w:color w:val="000000"/>
          <w:sz w:val="24"/>
          <w:szCs w:val="24"/>
          <w:lang w:val="en-US"/>
        </w:rPr>
        <w:t xml:space="preserve">. The main driver behind the regressivity (or </w:t>
      </w:r>
      <w:r w:rsidRPr="00CA5495">
        <w:rPr>
          <w:rFonts w:ascii="Times New Roman" w:hAnsi="Times New Roman" w:cs="Times New Roman"/>
          <w:color w:val="000000"/>
          <w:sz w:val="24"/>
          <w:szCs w:val="24"/>
          <w:lang w:val="en-US"/>
        </w:rPr>
        <w:t>lower progressivity) of public education spending is the large s</w:t>
      </w:r>
      <w:r>
        <w:rPr>
          <w:rFonts w:ascii="Times New Roman" w:hAnsi="Times New Roman" w:cs="Times New Roman"/>
          <w:color w:val="000000"/>
          <w:sz w:val="24"/>
          <w:szCs w:val="24"/>
          <w:lang w:val="en-US"/>
        </w:rPr>
        <w:t xml:space="preserve">hare of the budget allocated to </w:t>
      </w:r>
      <w:r w:rsidRPr="00CA5495">
        <w:rPr>
          <w:rFonts w:ascii="Times New Roman" w:hAnsi="Times New Roman" w:cs="Times New Roman"/>
          <w:color w:val="000000"/>
          <w:sz w:val="24"/>
          <w:szCs w:val="24"/>
          <w:lang w:val="en-US"/>
        </w:rPr>
        <w:t>higher levels of education, which are disproportionally accesse</w:t>
      </w:r>
      <w:r>
        <w:rPr>
          <w:rFonts w:ascii="Times New Roman" w:hAnsi="Times New Roman" w:cs="Times New Roman"/>
          <w:color w:val="000000"/>
          <w:sz w:val="24"/>
          <w:szCs w:val="24"/>
          <w:lang w:val="en-US"/>
        </w:rPr>
        <w:t xml:space="preserve">d by higher income groups. Lack </w:t>
      </w:r>
      <w:r w:rsidRPr="00CA5495">
        <w:rPr>
          <w:rFonts w:ascii="Times New Roman" w:hAnsi="Times New Roman" w:cs="Times New Roman"/>
          <w:color w:val="000000"/>
          <w:sz w:val="24"/>
          <w:szCs w:val="24"/>
          <w:lang w:val="en-US"/>
        </w:rPr>
        <w:t xml:space="preserve">of access for lower income groups to higher levels is primarily </w:t>
      </w:r>
      <w:r>
        <w:rPr>
          <w:rFonts w:ascii="Times New Roman" w:hAnsi="Times New Roman" w:cs="Times New Roman"/>
          <w:color w:val="000000"/>
          <w:sz w:val="24"/>
          <w:szCs w:val="24"/>
          <w:lang w:val="en-US"/>
        </w:rPr>
        <w:t xml:space="preserve">due to lack of progress through </w:t>
      </w:r>
      <w:r w:rsidRPr="00CA5495">
        <w:rPr>
          <w:rFonts w:ascii="Times New Roman" w:hAnsi="Times New Roman" w:cs="Times New Roman"/>
          <w:color w:val="000000"/>
          <w:sz w:val="24"/>
          <w:szCs w:val="24"/>
          <w:lang w:val="en-US"/>
        </w:rPr>
        <w:t>lower education levels. In developing economies, this r</w:t>
      </w:r>
      <w:r>
        <w:rPr>
          <w:rFonts w:ascii="Times New Roman" w:hAnsi="Times New Roman" w:cs="Times New Roman"/>
          <w:color w:val="000000"/>
          <w:sz w:val="24"/>
          <w:szCs w:val="24"/>
          <w:lang w:val="en-US"/>
        </w:rPr>
        <w:t xml:space="preserve">equires improving access to and </w:t>
      </w:r>
      <w:r w:rsidRPr="00CA5495">
        <w:rPr>
          <w:rFonts w:ascii="Times New Roman" w:hAnsi="Times New Roman" w:cs="Times New Roman"/>
          <w:color w:val="000000"/>
          <w:sz w:val="24"/>
          <w:szCs w:val="24"/>
          <w:lang w:val="en-US"/>
        </w:rPr>
        <w:t>progression through primary and lower-secondary education, especially for girls and in rural</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areas. In advanced economies, this requires improving acce</w:t>
      </w:r>
      <w:r>
        <w:rPr>
          <w:rFonts w:ascii="Times New Roman" w:hAnsi="Times New Roman" w:cs="Times New Roman"/>
          <w:color w:val="000000"/>
          <w:sz w:val="24"/>
          <w:szCs w:val="24"/>
          <w:lang w:val="en-US"/>
        </w:rPr>
        <w:t xml:space="preserve">ss to, progression through, and </w:t>
      </w:r>
      <w:r w:rsidRPr="00CA5495">
        <w:rPr>
          <w:rFonts w:ascii="Times New Roman" w:hAnsi="Times New Roman" w:cs="Times New Roman"/>
          <w:color w:val="000000"/>
          <w:sz w:val="24"/>
          <w:szCs w:val="24"/>
          <w:lang w:val="en-US"/>
        </w:rPr>
        <w:t>performance in higher-secondary and tertiary education. Incre</w:t>
      </w:r>
      <w:r>
        <w:rPr>
          <w:rFonts w:ascii="Times New Roman" w:hAnsi="Times New Roman" w:cs="Times New Roman"/>
          <w:color w:val="000000"/>
          <w:sz w:val="24"/>
          <w:szCs w:val="24"/>
          <w:lang w:val="en-US"/>
        </w:rPr>
        <w:t xml:space="preserve">asing access to early childhood </w:t>
      </w:r>
      <w:r w:rsidRPr="00CA5495">
        <w:rPr>
          <w:rFonts w:ascii="Times New Roman" w:hAnsi="Times New Roman" w:cs="Times New Roman"/>
          <w:color w:val="000000"/>
          <w:sz w:val="24"/>
          <w:szCs w:val="24"/>
          <w:lang w:val="en-US"/>
        </w:rPr>
        <w:t>education is required in both advanced and developing economies, especia</w:t>
      </w:r>
      <w:r>
        <w:rPr>
          <w:rFonts w:ascii="Times New Roman" w:hAnsi="Times New Roman" w:cs="Times New Roman"/>
          <w:color w:val="000000"/>
          <w:sz w:val="24"/>
          <w:szCs w:val="24"/>
          <w:lang w:val="en-US"/>
        </w:rPr>
        <w:t xml:space="preserve">lly given the </w:t>
      </w:r>
      <w:r w:rsidRPr="00CA5495">
        <w:rPr>
          <w:rFonts w:ascii="Times New Roman" w:hAnsi="Times New Roman" w:cs="Times New Roman"/>
          <w:color w:val="000000"/>
          <w:sz w:val="24"/>
          <w:szCs w:val="24"/>
          <w:lang w:val="en-US"/>
        </w:rPr>
        <w:t>substantial evidence that this has a crucial impact on education performance at higher levels.</w:t>
      </w:r>
    </w:p>
    <w:p w:rsidR="00CA5495" w:rsidRP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Improvements in the efficiency of education spending</w:t>
      </w:r>
      <w:r w:rsidRPr="00CA5495">
        <w:rPr>
          <w:rFonts w:ascii="Times New Roman" w:hAnsi="Times New Roman" w:cs="Times New Roman"/>
          <w:color w:val="000000"/>
          <w:sz w:val="24"/>
          <w:szCs w:val="24"/>
          <w:lang w:val="en-US"/>
        </w:rPr>
        <w:t>. Increased</w:t>
      </w:r>
      <w:r>
        <w:rPr>
          <w:rFonts w:ascii="Times New Roman" w:hAnsi="Times New Roman" w:cs="Times New Roman"/>
          <w:color w:val="000000"/>
          <w:sz w:val="24"/>
          <w:szCs w:val="24"/>
          <w:lang w:val="en-US"/>
        </w:rPr>
        <w:t xml:space="preserve"> spending on education at lower </w:t>
      </w:r>
      <w:r w:rsidRPr="00CA5495">
        <w:rPr>
          <w:rFonts w:ascii="Times New Roman" w:hAnsi="Times New Roman" w:cs="Times New Roman"/>
          <w:color w:val="000000"/>
          <w:sz w:val="24"/>
          <w:szCs w:val="24"/>
          <w:lang w:val="en-US"/>
        </w:rPr>
        <w:t>levels should be complemented by efforts to get better results fr</w:t>
      </w:r>
      <w:r>
        <w:rPr>
          <w:rFonts w:ascii="Times New Roman" w:hAnsi="Times New Roman" w:cs="Times New Roman"/>
          <w:color w:val="000000"/>
          <w:sz w:val="24"/>
          <w:szCs w:val="24"/>
          <w:lang w:val="en-US"/>
        </w:rPr>
        <w:t xml:space="preserve">om existing levels of spending. </w:t>
      </w:r>
      <w:r w:rsidRPr="00CA5495">
        <w:rPr>
          <w:rFonts w:ascii="Times New Roman" w:hAnsi="Times New Roman" w:cs="Times New Roman"/>
          <w:color w:val="000000"/>
          <w:sz w:val="24"/>
          <w:szCs w:val="24"/>
          <w:lang w:val="en-US"/>
        </w:rPr>
        <w:t>Inefficiencies in spending are substantial, including in low-inco</w:t>
      </w:r>
      <w:r>
        <w:rPr>
          <w:rFonts w:ascii="Times New Roman" w:hAnsi="Times New Roman" w:cs="Times New Roman"/>
          <w:color w:val="000000"/>
          <w:sz w:val="24"/>
          <w:szCs w:val="24"/>
          <w:lang w:val="en-US"/>
        </w:rPr>
        <w:t xml:space="preserve">me economies (Gupta and others, </w:t>
      </w:r>
      <w:r w:rsidRPr="00CA5495">
        <w:rPr>
          <w:rFonts w:ascii="Times New Roman" w:hAnsi="Times New Roman" w:cs="Times New Roman"/>
          <w:color w:val="000000"/>
          <w:sz w:val="24"/>
          <w:szCs w:val="24"/>
          <w:lang w:val="en-US"/>
        </w:rPr>
        <w:t>2007; Grigoli, forthcoming).</w:t>
      </w:r>
    </w:p>
    <w:p w:rsidR="00CA5495" w:rsidRP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Increased cost recovery in tertiary education. </w:t>
      </w:r>
      <w:r w:rsidRPr="00CA5495">
        <w:rPr>
          <w:rFonts w:ascii="Times New Roman" w:hAnsi="Times New Roman" w:cs="Times New Roman"/>
          <w:color w:val="000000"/>
          <w:sz w:val="24"/>
          <w:szCs w:val="24"/>
          <w:lang w:val="en-US"/>
        </w:rPr>
        <w:t xml:space="preserve">Demand for tertiary education has </w:t>
      </w:r>
      <w:r>
        <w:rPr>
          <w:rFonts w:ascii="Times New Roman" w:hAnsi="Times New Roman" w:cs="Times New Roman"/>
          <w:color w:val="000000"/>
          <w:sz w:val="24"/>
          <w:szCs w:val="24"/>
          <w:lang w:val="en-US"/>
        </w:rPr>
        <w:t xml:space="preserve">increased rapidly </w:t>
      </w:r>
      <w:r w:rsidRPr="00CA5495">
        <w:rPr>
          <w:rFonts w:ascii="Times New Roman" w:hAnsi="Times New Roman" w:cs="Times New Roman"/>
          <w:color w:val="000000"/>
          <w:sz w:val="24"/>
          <w:szCs w:val="24"/>
          <w:lang w:val="en-US"/>
        </w:rPr>
        <w:t>in both advanced and developing economies, and often faster than</w:t>
      </w:r>
      <w:r>
        <w:rPr>
          <w:rFonts w:ascii="Times New Roman" w:hAnsi="Times New Roman" w:cs="Times New Roman"/>
          <w:color w:val="000000"/>
          <w:sz w:val="24"/>
          <w:szCs w:val="24"/>
          <w:lang w:val="en-US"/>
        </w:rPr>
        <w:t xml:space="preserve"> public financing capabilities. </w:t>
      </w:r>
      <w:r w:rsidRPr="00CA5495">
        <w:rPr>
          <w:rFonts w:ascii="Times New Roman" w:hAnsi="Times New Roman" w:cs="Times New Roman"/>
          <w:color w:val="000000"/>
          <w:sz w:val="24"/>
          <w:szCs w:val="24"/>
          <w:lang w:val="en-US"/>
        </w:rPr>
        <w:t>This has resulted in a decline in the quality of instruction in publ</w:t>
      </w:r>
      <w:r>
        <w:rPr>
          <w:rFonts w:ascii="Times New Roman" w:hAnsi="Times New Roman" w:cs="Times New Roman"/>
          <w:color w:val="000000"/>
          <w:sz w:val="24"/>
          <w:szCs w:val="24"/>
          <w:lang w:val="en-US"/>
        </w:rPr>
        <w:t xml:space="preserve">ic institutions and a growth in </w:t>
      </w:r>
      <w:r w:rsidRPr="00CA5495">
        <w:rPr>
          <w:rFonts w:ascii="Times New Roman" w:hAnsi="Times New Roman" w:cs="Times New Roman"/>
          <w:color w:val="000000"/>
          <w:sz w:val="24"/>
          <w:szCs w:val="24"/>
          <w:lang w:val="en-US"/>
        </w:rPr>
        <w:t>private education institutions (Woodhall, 2007; OECD, 2011b).</w:t>
      </w:r>
      <w:r>
        <w:rPr>
          <w:rFonts w:ascii="Times New Roman" w:hAnsi="Times New Roman" w:cs="Times New Roman"/>
          <w:color w:val="000000"/>
          <w:sz w:val="24"/>
          <w:szCs w:val="24"/>
          <w:lang w:val="en-US"/>
        </w:rPr>
        <w:t xml:space="preserve"> Since much of the benefit from </w:t>
      </w:r>
      <w:r w:rsidRPr="00CA5495">
        <w:rPr>
          <w:rFonts w:ascii="Times New Roman" w:hAnsi="Times New Roman" w:cs="Times New Roman"/>
          <w:color w:val="000000"/>
          <w:sz w:val="24"/>
          <w:szCs w:val="24"/>
          <w:lang w:val="en-US"/>
        </w:rPr>
        <w:t xml:space="preserve">tertiary education accrues to graduates in the form of higher </w:t>
      </w:r>
      <w:r>
        <w:rPr>
          <w:rFonts w:ascii="Times New Roman" w:hAnsi="Times New Roman" w:cs="Times New Roman"/>
          <w:color w:val="000000"/>
          <w:sz w:val="24"/>
          <w:szCs w:val="24"/>
          <w:lang w:val="en-US"/>
        </w:rPr>
        <w:t xml:space="preserve">earnings and other non-monetary </w:t>
      </w:r>
      <w:r w:rsidRPr="00CA5495">
        <w:rPr>
          <w:rFonts w:ascii="Times New Roman" w:hAnsi="Times New Roman" w:cs="Times New Roman"/>
          <w:color w:val="000000"/>
          <w:sz w:val="24"/>
          <w:szCs w:val="24"/>
          <w:lang w:val="en-US"/>
        </w:rPr>
        <w:t>benefits, there is a strong case for financing more of this cost from tuition fees. Income-contingent student loans to cover tuition and subsistence costs allow students to begin paying</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off their loans once they start earning, ensure that higher educati</w:t>
      </w:r>
      <w:r>
        <w:rPr>
          <w:rFonts w:ascii="Times New Roman" w:hAnsi="Times New Roman" w:cs="Times New Roman"/>
          <w:color w:val="000000"/>
          <w:sz w:val="24"/>
          <w:szCs w:val="24"/>
          <w:lang w:val="en-US"/>
        </w:rPr>
        <w:t xml:space="preserve">on is free at the point of use, </w:t>
      </w:r>
      <w:r w:rsidRPr="00CA5495">
        <w:rPr>
          <w:rFonts w:ascii="Times New Roman" w:hAnsi="Times New Roman" w:cs="Times New Roman"/>
          <w:color w:val="000000"/>
          <w:sz w:val="24"/>
          <w:szCs w:val="24"/>
          <w:lang w:val="en-US"/>
        </w:rPr>
        <w:t xml:space="preserve">and provides insurance against the inability to repay due to low </w:t>
      </w:r>
      <w:r>
        <w:rPr>
          <w:rFonts w:ascii="Times New Roman" w:hAnsi="Times New Roman" w:cs="Times New Roman"/>
          <w:color w:val="000000"/>
          <w:sz w:val="24"/>
          <w:szCs w:val="24"/>
          <w:lang w:val="en-US"/>
        </w:rPr>
        <w:t xml:space="preserve">future income (Barr, 2012). </w:t>
      </w:r>
      <w:r w:rsidRPr="00CA5495">
        <w:rPr>
          <w:rFonts w:ascii="Times New Roman" w:hAnsi="Times New Roman" w:cs="Times New Roman"/>
          <w:color w:val="000000"/>
          <w:sz w:val="24"/>
          <w:szCs w:val="24"/>
          <w:lang w:val="en-US"/>
        </w:rPr>
        <w:t>Increasing private financing also allows tertiary education to e</w:t>
      </w:r>
      <w:r>
        <w:rPr>
          <w:rFonts w:ascii="Times New Roman" w:hAnsi="Times New Roman" w:cs="Times New Roman"/>
          <w:color w:val="000000"/>
          <w:sz w:val="24"/>
          <w:szCs w:val="24"/>
          <w:lang w:val="en-US"/>
        </w:rPr>
        <w:t xml:space="preserve">xpand without increasing public </w:t>
      </w:r>
      <w:r w:rsidRPr="00CA5495">
        <w:rPr>
          <w:rFonts w:ascii="Times New Roman" w:hAnsi="Times New Roman" w:cs="Times New Roman"/>
          <w:color w:val="000000"/>
          <w:sz w:val="24"/>
          <w:szCs w:val="24"/>
          <w:lang w:val="en-US"/>
        </w:rPr>
        <w:t>spending.</w:t>
      </w:r>
    </w:p>
    <w:p w:rsidR="00CA5495" w:rsidRP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CA5495" w:rsidRDefault="00CA5495" w:rsidP="00CA5495">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Targeted conditional cash assistance</w:t>
      </w:r>
      <w:r w:rsidRPr="00CA5495">
        <w:rPr>
          <w:rFonts w:ascii="Times New Roman" w:hAnsi="Times New Roman" w:cs="Times New Roman"/>
          <w:color w:val="000000"/>
          <w:sz w:val="24"/>
          <w:szCs w:val="24"/>
          <w:lang w:val="en-US"/>
        </w:rPr>
        <w:t>. As discussed above, targetin</w:t>
      </w:r>
      <w:r>
        <w:rPr>
          <w:rFonts w:ascii="Times New Roman" w:hAnsi="Times New Roman" w:cs="Times New Roman"/>
          <w:color w:val="000000"/>
          <w:sz w:val="24"/>
          <w:szCs w:val="24"/>
          <w:lang w:val="en-US"/>
        </w:rPr>
        <w:t xml:space="preserve">g cash assistance to those with </w:t>
      </w:r>
      <w:r w:rsidRPr="00CA5495">
        <w:rPr>
          <w:rFonts w:ascii="Times New Roman" w:hAnsi="Times New Roman" w:cs="Times New Roman"/>
          <w:color w:val="000000"/>
          <w:sz w:val="24"/>
          <w:szCs w:val="24"/>
          <w:lang w:val="en-US"/>
        </w:rPr>
        <w:t xml:space="preserve">disadvantaged access to education, and conditioning this </w:t>
      </w:r>
      <w:r>
        <w:rPr>
          <w:rFonts w:ascii="Times New Roman" w:hAnsi="Times New Roman" w:cs="Times New Roman"/>
          <w:color w:val="000000"/>
          <w:sz w:val="24"/>
          <w:szCs w:val="24"/>
          <w:lang w:val="en-US"/>
        </w:rPr>
        <w:t xml:space="preserve">assistance on certain education </w:t>
      </w:r>
      <w:r w:rsidRPr="00CA5495">
        <w:rPr>
          <w:rFonts w:ascii="Times New Roman" w:hAnsi="Times New Roman" w:cs="Times New Roman"/>
          <w:color w:val="000000"/>
          <w:sz w:val="24"/>
          <w:szCs w:val="24"/>
          <w:lang w:val="en-US"/>
        </w:rPr>
        <w:t>outcomes, can help to reduce income barriers to education and</w:t>
      </w:r>
      <w:r>
        <w:rPr>
          <w:rFonts w:ascii="Times New Roman" w:hAnsi="Times New Roman" w:cs="Times New Roman"/>
          <w:color w:val="000000"/>
          <w:sz w:val="24"/>
          <w:szCs w:val="24"/>
          <w:lang w:val="en-US"/>
        </w:rPr>
        <w:t xml:space="preserve"> incentivize improved education </w:t>
      </w:r>
      <w:r w:rsidRPr="00CA5495">
        <w:rPr>
          <w:rFonts w:ascii="Times New Roman" w:hAnsi="Times New Roman" w:cs="Times New Roman"/>
          <w:color w:val="000000"/>
          <w:sz w:val="24"/>
          <w:szCs w:val="24"/>
          <w:lang w:val="en-US"/>
        </w:rPr>
        <w:t xml:space="preserve">achievement. This “conditional cash transfer” strategy </w:t>
      </w:r>
      <w:r w:rsidRPr="00CA5495">
        <w:rPr>
          <w:rFonts w:ascii="Times New Roman" w:hAnsi="Times New Roman" w:cs="Times New Roman"/>
          <w:color w:val="000000"/>
          <w:sz w:val="24"/>
          <w:szCs w:val="24"/>
          <w:lang w:val="en-US"/>
        </w:rPr>
        <w:lastRenderedPageBreak/>
        <w:t>is being increasingly used in both</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 xml:space="preserve">advanced </w:t>
      </w:r>
      <w:r w:rsidR="00F914A2">
        <w:rPr>
          <w:rFonts w:ascii="Times New Roman" w:hAnsi="Times New Roman" w:cs="Times New Roman"/>
          <w:color w:val="000000"/>
          <w:sz w:val="24"/>
          <w:szCs w:val="24"/>
          <w:lang w:val="en-US"/>
        </w:rPr>
        <w:t>and developing economies</w:t>
      </w:r>
      <w:r w:rsidRPr="00CA5495">
        <w:rPr>
          <w:rFonts w:ascii="Times New Roman" w:hAnsi="Times New Roman" w:cs="Times New Roman"/>
          <w:color w:val="000000"/>
          <w:sz w:val="24"/>
          <w:szCs w:val="24"/>
          <w:lang w:val="en-US"/>
        </w:rPr>
        <w:t>. Additional complementary reforms may also be</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necessary, such as targeted information campaigns and increasi</w:t>
      </w:r>
      <w:r>
        <w:rPr>
          <w:rFonts w:ascii="Times New Roman" w:hAnsi="Times New Roman" w:cs="Times New Roman"/>
          <w:color w:val="000000"/>
          <w:sz w:val="24"/>
          <w:szCs w:val="24"/>
          <w:lang w:val="en-US"/>
        </w:rPr>
        <w:t xml:space="preserve">ng availability of shorter term </w:t>
      </w:r>
      <w:r w:rsidRPr="00CA5495">
        <w:rPr>
          <w:rFonts w:ascii="Times New Roman" w:hAnsi="Times New Roman" w:cs="Times New Roman"/>
          <w:color w:val="000000"/>
          <w:sz w:val="24"/>
          <w:szCs w:val="24"/>
          <w:lang w:val="en-US"/>
        </w:rPr>
        <w:t>qualification options</w:t>
      </w:r>
      <w:r w:rsidR="000A363C">
        <w:rPr>
          <w:rFonts w:ascii="Times New Roman" w:hAnsi="Times New Roman" w:cs="Times New Roman"/>
          <w:color w:val="000000"/>
          <w:sz w:val="24"/>
          <w:szCs w:val="24"/>
          <w:lang w:val="en-US"/>
        </w:rPr>
        <w:t>…</w:t>
      </w:r>
    </w:p>
    <w:p w:rsidR="000A363C" w:rsidRDefault="000A363C" w:rsidP="00CA5495">
      <w:pPr>
        <w:autoSpaceDE w:val="0"/>
        <w:autoSpaceDN w:val="0"/>
        <w:adjustRightInd w:val="0"/>
        <w:spacing w:after="0" w:line="240" w:lineRule="auto"/>
        <w:jc w:val="both"/>
        <w:rPr>
          <w:rFonts w:ascii="Times New Roman" w:hAnsi="Times New Roman" w:cs="Times New Roman"/>
          <w:color w:val="000000"/>
          <w:sz w:val="24"/>
          <w:szCs w:val="24"/>
          <w:lang w:val="en-US"/>
        </w:rPr>
      </w:pPr>
    </w:p>
    <w:p w:rsidR="000A363C" w:rsidRPr="000A363C" w:rsidRDefault="000A363C" w:rsidP="000A363C">
      <w:pPr>
        <w:autoSpaceDE w:val="0"/>
        <w:autoSpaceDN w:val="0"/>
        <w:adjustRightInd w:val="0"/>
        <w:spacing w:after="0" w:line="240" w:lineRule="auto"/>
        <w:jc w:val="both"/>
        <w:rPr>
          <w:rFonts w:ascii="Times New Roman" w:hAnsi="Times New Roman" w:cs="Times New Roman"/>
          <w:b/>
          <w:bCs/>
          <w:sz w:val="24"/>
          <w:szCs w:val="24"/>
          <w:lang w:val="en-US"/>
        </w:rPr>
      </w:pPr>
      <w:r w:rsidRPr="000A363C">
        <w:rPr>
          <w:rFonts w:ascii="Times New Roman" w:hAnsi="Times New Roman" w:cs="Times New Roman"/>
          <w:b/>
          <w:bCs/>
          <w:sz w:val="24"/>
          <w:szCs w:val="24"/>
          <w:lang w:val="en-US"/>
        </w:rPr>
        <w:t>50. In advanced economies, maintaining the access of the p</w:t>
      </w:r>
      <w:r>
        <w:rPr>
          <w:rFonts w:ascii="Times New Roman" w:hAnsi="Times New Roman" w:cs="Times New Roman"/>
          <w:b/>
          <w:bCs/>
          <w:sz w:val="24"/>
          <w:szCs w:val="24"/>
          <w:lang w:val="en-US"/>
        </w:rPr>
        <w:t xml:space="preserve">oor to health care services </w:t>
      </w:r>
      <w:r w:rsidRPr="000A363C">
        <w:rPr>
          <w:rFonts w:ascii="Times New Roman" w:hAnsi="Times New Roman" w:cs="Times New Roman"/>
          <w:b/>
          <w:bCs/>
          <w:sz w:val="24"/>
          <w:szCs w:val="24"/>
          <w:lang w:val="en-US"/>
        </w:rPr>
        <w:t xml:space="preserve">during periods of expenditure constraint is consistent with efficient redistribution. </w:t>
      </w:r>
      <w:r w:rsidRPr="000A363C">
        <w:rPr>
          <w:rFonts w:ascii="Times New Roman" w:hAnsi="Times New Roman" w:cs="Times New Roman"/>
          <w:sz w:val="24"/>
          <w:szCs w:val="24"/>
          <w:lang w:val="en-US"/>
        </w:rPr>
        <w:t>Public</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health care spending is a large share of total public spending and is projected to rise by almost</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3 percentage points of GDP between 2013 and 2030 (Clements, Coady, and Gupta, 2012; IMF,</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2013b). Health care reforms to curb the growth of spending will be a necessary component of many</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 xml:space="preserve">countries’ fiscal adjustment plans. Some of these reforms could take the form of an increase in </w:t>
      </w:r>
      <w:r w:rsidR="00F914A2">
        <w:rPr>
          <w:rFonts w:ascii="Times New Roman" w:hAnsi="Times New Roman" w:cs="Times New Roman"/>
          <w:sz w:val="24"/>
          <w:szCs w:val="24"/>
          <w:lang w:val="en-US"/>
        </w:rPr>
        <w:t>cost-</w:t>
      </w:r>
      <w:r w:rsidR="00F914A2" w:rsidRPr="000A363C">
        <w:rPr>
          <w:rFonts w:ascii="Times New Roman" w:hAnsi="Times New Roman" w:cs="Times New Roman"/>
          <w:sz w:val="24"/>
          <w:szCs w:val="24"/>
          <w:lang w:val="en-US"/>
        </w:rPr>
        <w:t>sharing</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with the private sector, for example through increased co-payments, or a reduction in the</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scope of services provided by the public sector. These reforms could be designed to ensure that the</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poor maintain access to services, for example, by exempting them from co-payments.</w:t>
      </w:r>
    </w:p>
    <w:p w:rsidR="00CA5495" w:rsidRDefault="00CA5495" w:rsidP="000A363C">
      <w:pPr>
        <w:autoSpaceDE w:val="0"/>
        <w:autoSpaceDN w:val="0"/>
        <w:adjustRightInd w:val="0"/>
        <w:spacing w:after="0" w:line="240" w:lineRule="auto"/>
        <w:jc w:val="both"/>
        <w:rPr>
          <w:rFonts w:ascii="Times New Roman" w:hAnsi="Times New Roman" w:cs="Times New Roman"/>
          <w:color w:val="000000"/>
          <w:sz w:val="24"/>
          <w:szCs w:val="24"/>
          <w:lang w:val="en-US"/>
        </w:rPr>
      </w:pPr>
    </w:p>
    <w:p w:rsidR="000A363C" w:rsidRDefault="000A363C" w:rsidP="000A363C">
      <w:pPr>
        <w:autoSpaceDE w:val="0"/>
        <w:autoSpaceDN w:val="0"/>
        <w:adjustRightInd w:val="0"/>
        <w:spacing w:after="0" w:line="240" w:lineRule="auto"/>
        <w:jc w:val="both"/>
        <w:rPr>
          <w:rFonts w:ascii="Times New Roman" w:hAnsi="Times New Roman" w:cs="Times New Roman"/>
          <w:b/>
          <w:bCs/>
          <w:sz w:val="24"/>
          <w:szCs w:val="24"/>
          <w:lang w:val="en-US"/>
        </w:rPr>
      </w:pPr>
      <w:r w:rsidRPr="000A363C">
        <w:rPr>
          <w:rFonts w:ascii="Times New Roman" w:hAnsi="Times New Roman" w:cs="Times New Roman"/>
          <w:b/>
          <w:bCs/>
          <w:sz w:val="24"/>
          <w:szCs w:val="24"/>
          <w:lang w:val="en-US"/>
        </w:rPr>
        <w:t>C. Tax Design</w:t>
      </w:r>
    </w:p>
    <w:p w:rsidR="000A363C" w:rsidRPr="000A363C" w:rsidRDefault="000A363C" w:rsidP="000A363C">
      <w:pPr>
        <w:autoSpaceDE w:val="0"/>
        <w:autoSpaceDN w:val="0"/>
        <w:adjustRightInd w:val="0"/>
        <w:spacing w:after="0" w:line="240" w:lineRule="auto"/>
        <w:jc w:val="both"/>
        <w:rPr>
          <w:rFonts w:ascii="Times New Roman" w:hAnsi="Times New Roman" w:cs="Times New Roman"/>
          <w:b/>
          <w:bCs/>
          <w:sz w:val="24"/>
          <w:szCs w:val="24"/>
          <w:lang w:val="en-US"/>
        </w:rPr>
      </w:pPr>
    </w:p>
    <w:p w:rsidR="000A363C" w:rsidRDefault="000A363C" w:rsidP="000A363C">
      <w:pPr>
        <w:autoSpaceDE w:val="0"/>
        <w:autoSpaceDN w:val="0"/>
        <w:adjustRightInd w:val="0"/>
        <w:spacing w:after="0" w:line="240" w:lineRule="auto"/>
        <w:jc w:val="both"/>
        <w:rPr>
          <w:rFonts w:ascii="Times New Roman" w:hAnsi="Times New Roman" w:cs="Times New Roman"/>
          <w:color w:val="000000"/>
          <w:sz w:val="24"/>
          <w:szCs w:val="24"/>
          <w:lang w:val="en-US"/>
        </w:rPr>
      </w:pPr>
      <w:r w:rsidRPr="000A363C">
        <w:rPr>
          <w:rFonts w:ascii="Times New Roman" w:hAnsi="Times New Roman" w:cs="Times New Roman"/>
          <w:b/>
          <w:bCs/>
          <w:color w:val="000000"/>
          <w:sz w:val="24"/>
          <w:szCs w:val="24"/>
          <w:lang w:val="en-US"/>
        </w:rPr>
        <w:t>51. While the primary contribution of taxation to the pur</w:t>
      </w:r>
      <w:r>
        <w:rPr>
          <w:rFonts w:ascii="Times New Roman" w:hAnsi="Times New Roman" w:cs="Times New Roman"/>
          <w:b/>
          <w:bCs/>
          <w:color w:val="000000"/>
          <w:sz w:val="24"/>
          <w:szCs w:val="24"/>
          <w:lang w:val="en-US"/>
        </w:rPr>
        <w:t xml:space="preserve">suit of equity goals is through </w:t>
      </w:r>
      <w:r w:rsidRPr="000A363C">
        <w:rPr>
          <w:rFonts w:ascii="Times New Roman" w:hAnsi="Times New Roman" w:cs="Times New Roman"/>
          <w:b/>
          <w:bCs/>
          <w:color w:val="000000"/>
          <w:sz w:val="24"/>
          <w:szCs w:val="24"/>
          <w:lang w:val="en-US"/>
        </w:rPr>
        <w:t>financing spending measures, they can also in themselves effi</w:t>
      </w:r>
      <w:r>
        <w:rPr>
          <w:rFonts w:ascii="Times New Roman" w:hAnsi="Times New Roman" w:cs="Times New Roman"/>
          <w:b/>
          <w:bCs/>
          <w:color w:val="000000"/>
          <w:sz w:val="24"/>
          <w:szCs w:val="24"/>
          <w:lang w:val="en-US"/>
        </w:rPr>
        <w:t xml:space="preserve">ciently contribute to achieving </w:t>
      </w:r>
      <w:r w:rsidRPr="000A363C">
        <w:rPr>
          <w:rFonts w:ascii="Times New Roman" w:hAnsi="Times New Roman" w:cs="Times New Roman"/>
          <w:b/>
          <w:bCs/>
          <w:color w:val="000000"/>
          <w:sz w:val="24"/>
          <w:szCs w:val="24"/>
          <w:lang w:val="en-US"/>
        </w:rPr>
        <w:t xml:space="preserve">redistributive goals. </w:t>
      </w:r>
      <w:r w:rsidRPr="000A363C">
        <w:rPr>
          <w:rFonts w:ascii="Times New Roman" w:hAnsi="Times New Roman" w:cs="Times New Roman"/>
          <w:color w:val="000000"/>
          <w:sz w:val="24"/>
          <w:szCs w:val="24"/>
          <w:lang w:val="en-US"/>
        </w:rPr>
        <w:t>Previous sections have shown that the mix of direct and indirect tax</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instruments, as well as the details of their design and other tax policies, have important</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distributional implications. Tax structures were seen to vary significantly across advanced and</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developing economies, reflecting different stages of development and administrative capacities.</w:t>
      </w:r>
      <w:r>
        <w:rPr>
          <w:rFonts w:ascii="Times New Roman" w:hAnsi="Times New Roman" w:cs="Times New Roman"/>
          <w:color w:val="000000"/>
          <w:sz w:val="24"/>
          <w:szCs w:val="24"/>
          <w:lang w:val="en-US"/>
        </w:rPr>
        <w:t xml:space="preserve"> </w:t>
      </w:r>
      <w:r w:rsidRPr="000A363C">
        <w:rPr>
          <w:rFonts w:ascii="Times New Roman" w:hAnsi="Times New Roman" w:cs="Times New Roman"/>
          <w:color w:val="000000"/>
          <w:sz w:val="24"/>
          <w:szCs w:val="24"/>
          <w:lang w:val="en-US"/>
        </w:rPr>
        <w:t>The redistributive role of taxation depends on the progressivity of income-related taxes (including</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not just personal income tax (PIT) but also, in particular, means-tested transfers), the taxation of</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capital income and wealth that are concentrated among the better off, and the design of indirect</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taxes. This section explores how such tax policies could be designed, looking in turn at income taxes</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(on wages, capital income, and business income), wealth taxes (including those on property,</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transactions, and inheritances) and consumption taxes.</w:t>
      </w:r>
    </w:p>
    <w:p w:rsidR="000A363C" w:rsidRPr="000A363C" w:rsidRDefault="000A363C" w:rsidP="000A363C">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A363C" w:rsidRDefault="000A363C" w:rsidP="000A363C">
      <w:pPr>
        <w:autoSpaceDE w:val="0"/>
        <w:autoSpaceDN w:val="0"/>
        <w:adjustRightInd w:val="0"/>
        <w:spacing w:after="0" w:line="240" w:lineRule="auto"/>
        <w:jc w:val="both"/>
        <w:rPr>
          <w:rFonts w:ascii="Times New Roman" w:hAnsi="Times New Roman" w:cs="Times New Roman"/>
          <w:sz w:val="24"/>
          <w:szCs w:val="24"/>
          <w:lang w:val="en-US"/>
        </w:rPr>
      </w:pPr>
      <w:r w:rsidRPr="000A363C">
        <w:rPr>
          <w:rFonts w:ascii="Times New Roman" w:hAnsi="Times New Roman" w:cs="Times New Roman"/>
          <w:b/>
          <w:bCs/>
          <w:color w:val="000000"/>
          <w:sz w:val="24"/>
          <w:szCs w:val="24"/>
          <w:lang w:val="en-US"/>
        </w:rPr>
        <w:t xml:space="preserve">52. Many advanced and developing economies can achieve </w:t>
      </w:r>
      <w:r>
        <w:rPr>
          <w:rFonts w:ascii="Times New Roman" w:hAnsi="Times New Roman" w:cs="Times New Roman"/>
          <w:b/>
          <w:bCs/>
          <w:color w:val="000000"/>
          <w:sz w:val="24"/>
          <w:szCs w:val="24"/>
          <w:lang w:val="en-US"/>
        </w:rPr>
        <w:t xml:space="preserve">their redistributive objectives </w:t>
      </w:r>
      <w:r w:rsidRPr="000A363C">
        <w:rPr>
          <w:rFonts w:ascii="Times New Roman" w:hAnsi="Times New Roman" w:cs="Times New Roman"/>
          <w:b/>
          <w:bCs/>
          <w:color w:val="000000"/>
          <w:sz w:val="24"/>
          <w:szCs w:val="24"/>
          <w:lang w:val="en-US"/>
        </w:rPr>
        <w:t xml:space="preserve">more efficiently through increasing the progressivity of their tax and transfer systems. </w:t>
      </w:r>
      <w:r w:rsidRPr="000A363C">
        <w:rPr>
          <w:rFonts w:ascii="Times New Roman" w:hAnsi="Times New Roman" w:cs="Times New Roman"/>
          <w:color w:val="000000"/>
          <w:sz w:val="24"/>
          <w:szCs w:val="24"/>
          <w:lang w:val="en-US"/>
        </w:rPr>
        <w:t>These</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include the PIT, social contributions, as well as negative income taxes and targeted transfer schemes,</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which were discussed in the previous section. In developing economies, the main challenge is to</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 xml:space="preserve">develop a better-functioning PIT system that helps increase tax ratios. In advanced economies, </w:t>
      </w:r>
      <w:r w:rsidRPr="000A363C">
        <w:rPr>
          <w:rFonts w:ascii="Times New Roman" w:hAnsi="Times New Roman" w:cs="Times New Roman"/>
          <w:sz w:val="24"/>
          <w:szCs w:val="24"/>
          <w:lang w:val="en-US"/>
        </w:rPr>
        <w:t>more progression can be achieved through reform of PIT rate schedules, reducing exemptions, and</w:t>
      </w:r>
      <w:r>
        <w:rPr>
          <w:rFonts w:ascii="Times New Roman" w:hAnsi="Times New Roman" w:cs="Times New Roman"/>
          <w:sz w:val="24"/>
          <w:szCs w:val="24"/>
          <w:lang w:val="en-US"/>
        </w:rPr>
        <w:t xml:space="preserve"> </w:t>
      </w:r>
      <w:r w:rsidRPr="000A363C">
        <w:rPr>
          <w:rFonts w:ascii="Times New Roman" w:hAnsi="Times New Roman" w:cs="Times New Roman"/>
          <w:sz w:val="24"/>
          <w:szCs w:val="24"/>
          <w:lang w:val="en-US"/>
        </w:rPr>
        <w:t>by setting sufficiently high thresholds.</w:t>
      </w:r>
    </w:p>
    <w:p w:rsidR="000A363C" w:rsidRDefault="000A363C" w:rsidP="000A363C">
      <w:pPr>
        <w:autoSpaceDE w:val="0"/>
        <w:autoSpaceDN w:val="0"/>
        <w:adjustRightInd w:val="0"/>
        <w:spacing w:after="0" w:line="240" w:lineRule="auto"/>
        <w:jc w:val="both"/>
        <w:rPr>
          <w:rFonts w:ascii="Times New Roman" w:hAnsi="Times New Roman" w:cs="Times New Roman"/>
          <w:sz w:val="24"/>
          <w:szCs w:val="24"/>
          <w:lang w:val="en-US"/>
        </w:rPr>
      </w:pPr>
    </w:p>
    <w:p w:rsidR="000A363C" w:rsidRDefault="000A363C" w:rsidP="000A363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A363C">
        <w:rPr>
          <w:rFonts w:ascii="Times New Roman" w:eastAsia="SymbolMT" w:hAnsi="Times New Roman" w:cs="Times New Roman"/>
          <w:color w:val="4B83AE"/>
          <w:sz w:val="24"/>
          <w:szCs w:val="24"/>
        </w:rPr>
        <w:t></w:t>
      </w:r>
      <w:r w:rsidRPr="000A363C">
        <w:rPr>
          <w:rFonts w:ascii="Times New Roman" w:eastAsia="SymbolMT" w:hAnsi="Times New Roman" w:cs="Times New Roman"/>
          <w:color w:val="4B83AE"/>
          <w:sz w:val="24"/>
          <w:szCs w:val="24"/>
          <w:lang w:val="en-US"/>
        </w:rPr>
        <w:t xml:space="preserve"> </w:t>
      </w:r>
      <w:r w:rsidRPr="000A363C">
        <w:rPr>
          <w:rFonts w:ascii="Times New Roman" w:eastAsia="SymbolMT" w:hAnsi="Times New Roman" w:cs="Times New Roman"/>
          <w:i/>
          <w:iCs/>
          <w:color w:val="000000"/>
          <w:sz w:val="24"/>
          <w:szCs w:val="24"/>
          <w:lang w:val="en-US"/>
        </w:rPr>
        <w:t xml:space="preserve">Implementing progressive PIT rate structures can contribute to reducing inequality. </w:t>
      </w:r>
      <w:r w:rsidRPr="000A363C">
        <w:rPr>
          <w:rFonts w:ascii="Times New Roman" w:eastAsia="SymbolMT" w:hAnsi="Times New Roman" w:cs="Times New Roman"/>
          <w:color w:val="000000"/>
          <w:sz w:val="24"/>
          <w:szCs w:val="24"/>
          <w:lang w:val="en-US"/>
        </w:rPr>
        <w:t>The median</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top PIT rate (based on a large group of economies across the gl</w:t>
      </w:r>
      <w:r>
        <w:rPr>
          <w:rFonts w:ascii="Times New Roman" w:eastAsia="SymbolMT" w:hAnsi="Times New Roman" w:cs="Times New Roman"/>
          <w:color w:val="000000"/>
          <w:sz w:val="24"/>
          <w:szCs w:val="24"/>
          <w:lang w:val="en-US"/>
        </w:rPr>
        <w:t xml:space="preserve">obe) dropped from 59 percent in </w:t>
      </w:r>
      <w:r w:rsidRPr="000A363C">
        <w:rPr>
          <w:rFonts w:ascii="Times New Roman" w:eastAsia="SymbolMT" w:hAnsi="Times New Roman" w:cs="Times New Roman"/>
          <w:color w:val="000000"/>
          <w:sz w:val="24"/>
          <w:szCs w:val="24"/>
          <w:lang w:val="en-US"/>
        </w:rPr>
        <w:t>1980 to 30 percent today (</w:t>
      </w:r>
      <w:r w:rsidRPr="006C5584">
        <w:rPr>
          <w:rFonts w:ascii="Times New Roman" w:eastAsia="SymbolMT" w:hAnsi="Times New Roman" w:cs="Times New Roman"/>
          <w:color w:val="FF0000"/>
          <w:sz w:val="24"/>
          <w:szCs w:val="24"/>
          <w:lang w:val="en-US"/>
        </w:rPr>
        <w:t>Figure 12</w:t>
      </w:r>
      <w:r w:rsidRPr="000A363C">
        <w:rPr>
          <w:rFonts w:ascii="Times New Roman" w:eastAsia="SymbolMT" w:hAnsi="Times New Roman" w:cs="Times New Roman"/>
          <w:color w:val="000000"/>
          <w:sz w:val="24"/>
          <w:szCs w:val="24"/>
          <w:lang w:val="en-US"/>
        </w:rPr>
        <w:t xml:space="preserve">). Since the </w:t>
      </w:r>
      <w:r w:rsidR="00FF62E7" w:rsidRPr="000A363C">
        <w:rPr>
          <w:rFonts w:ascii="Times New Roman" w:eastAsia="SymbolMT" w:hAnsi="Times New Roman" w:cs="Times New Roman"/>
          <w:color w:val="000000"/>
          <w:sz w:val="24"/>
          <w:szCs w:val="24"/>
          <w:lang w:val="en-US"/>
        </w:rPr>
        <w:t>mid-1990s</w:t>
      </w:r>
      <w:r w:rsidRPr="000A363C">
        <w:rPr>
          <w:rFonts w:ascii="Times New Roman" w:eastAsia="SymbolMT" w:hAnsi="Times New Roman" w:cs="Times New Roman"/>
          <w:color w:val="000000"/>
          <w:sz w:val="24"/>
          <w:szCs w:val="24"/>
          <w:lang w:val="en-US"/>
        </w:rPr>
        <w:t>, 27 coun</w:t>
      </w:r>
      <w:r w:rsidR="00DC732E">
        <w:rPr>
          <w:rFonts w:ascii="Times New Roman" w:eastAsia="SymbolMT" w:hAnsi="Times New Roman" w:cs="Times New Roman"/>
          <w:color w:val="000000"/>
          <w:sz w:val="24"/>
          <w:szCs w:val="24"/>
          <w:lang w:val="en-US"/>
        </w:rPr>
        <w:t>tries -</w:t>
      </w:r>
      <w:r>
        <w:rPr>
          <w:rFonts w:ascii="Times New Roman" w:eastAsia="SymbolMT" w:hAnsi="Times New Roman" w:cs="Times New Roman"/>
          <w:color w:val="000000"/>
          <w:sz w:val="24"/>
          <w:szCs w:val="24"/>
          <w:lang w:val="en-US"/>
        </w:rPr>
        <w:t xml:space="preserve">especially in Central </w:t>
      </w:r>
      <w:r w:rsidRPr="000A363C">
        <w:rPr>
          <w:rFonts w:ascii="Times New Roman" w:eastAsia="SymbolMT" w:hAnsi="Times New Roman" w:cs="Times New Roman"/>
          <w:color w:val="000000"/>
          <w:sz w:val="24"/>
          <w:szCs w:val="24"/>
          <w:lang w:val="en-US"/>
        </w:rPr>
        <w:t xml:space="preserve">and </w:t>
      </w:r>
      <w:r w:rsidR="00DC732E">
        <w:rPr>
          <w:rFonts w:ascii="Times New Roman" w:eastAsia="SymbolMT" w:hAnsi="Times New Roman" w:cs="Times New Roman"/>
          <w:color w:val="000000"/>
          <w:sz w:val="24"/>
          <w:szCs w:val="24"/>
          <w:lang w:val="en-US"/>
        </w:rPr>
        <w:t xml:space="preserve">Eastern Europe and Central Asia- </w:t>
      </w:r>
      <w:r w:rsidRPr="000A363C">
        <w:rPr>
          <w:rFonts w:ascii="Times New Roman" w:eastAsia="SymbolMT" w:hAnsi="Times New Roman" w:cs="Times New Roman"/>
          <w:color w:val="000000"/>
          <w:sz w:val="24"/>
          <w:szCs w:val="24"/>
          <w:lang w:val="en-US"/>
        </w:rPr>
        <w:t xml:space="preserve">have introduced flat </w:t>
      </w:r>
      <w:r>
        <w:rPr>
          <w:rFonts w:ascii="Times New Roman" w:eastAsia="SymbolMT" w:hAnsi="Times New Roman" w:cs="Times New Roman"/>
          <w:color w:val="000000"/>
          <w:sz w:val="24"/>
          <w:szCs w:val="24"/>
          <w:lang w:val="en-US"/>
        </w:rPr>
        <w:t xml:space="preserve">tax systems, usually with a low </w:t>
      </w:r>
      <w:r w:rsidRPr="000A363C">
        <w:rPr>
          <w:rFonts w:ascii="Times New Roman" w:eastAsia="SymbolMT" w:hAnsi="Times New Roman" w:cs="Times New Roman"/>
          <w:color w:val="000000"/>
          <w:sz w:val="24"/>
          <w:szCs w:val="24"/>
          <w:lang w:val="en-US"/>
        </w:rPr>
        <w:t>marginal rate. These regimes are typically less redistributive than</w:t>
      </w:r>
      <w:r>
        <w:rPr>
          <w:rFonts w:ascii="Times New Roman" w:eastAsia="SymbolMT" w:hAnsi="Times New Roman" w:cs="Times New Roman"/>
          <w:color w:val="000000"/>
          <w:sz w:val="24"/>
          <w:szCs w:val="24"/>
          <w:lang w:val="en-US"/>
        </w:rPr>
        <w:t xml:space="preserve"> those with stepwise increasing </w:t>
      </w:r>
      <w:r w:rsidRPr="000A363C">
        <w:rPr>
          <w:rFonts w:ascii="Times New Roman" w:eastAsia="SymbolMT" w:hAnsi="Times New Roman" w:cs="Times New Roman"/>
          <w:color w:val="000000"/>
          <w:sz w:val="24"/>
          <w:szCs w:val="24"/>
          <w:lang w:val="en-US"/>
        </w:rPr>
        <w:t>PIT rate</w:t>
      </w:r>
      <w:r w:rsidR="00F914A2">
        <w:rPr>
          <w:rFonts w:ascii="Times New Roman" w:eastAsia="SymbolMT" w:hAnsi="Times New Roman" w:cs="Times New Roman"/>
          <w:color w:val="000000"/>
          <w:sz w:val="24"/>
          <w:szCs w:val="24"/>
          <w:lang w:val="en-US"/>
        </w:rPr>
        <w:t>s, especially for top incomes.</w:t>
      </w:r>
      <w:r w:rsidRPr="000A363C">
        <w:rPr>
          <w:rFonts w:ascii="Times New Roman" w:eastAsia="SymbolMT" w:hAnsi="Times New Roman" w:cs="Times New Roman"/>
          <w:color w:val="000000"/>
          <w:sz w:val="24"/>
          <w:szCs w:val="24"/>
          <w:lang w:val="en-US"/>
        </w:rPr>
        <w:t xml:space="preserve"> In these and other econom</w:t>
      </w:r>
      <w:r>
        <w:rPr>
          <w:rFonts w:ascii="Times New Roman" w:eastAsia="SymbolMT" w:hAnsi="Times New Roman" w:cs="Times New Roman"/>
          <w:color w:val="000000"/>
          <w:sz w:val="24"/>
          <w:szCs w:val="24"/>
          <w:lang w:val="en-US"/>
        </w:rPr>
        <w:t xml:space="preserve">ies with relatively low top PIT </w:t>
      </w:r>
      <w:r w:rsidR="00DC732E">
        <w:rPr>
          <w:rFonts w:ascii="Times New Roman" w:eastAsia="SymbolMT" w:hAnsi="Times New Roman" w:cs="Times New Roman"/>
          <w:color w:val="000000"/>
          <w:sz w:val="24"/>
          <w:szCs w:val="24"/>
          <w:lang w:val="en-US"/>
        </w:rPr>
        <w:t>rates -</w:t>
      </w:r>
      <w:r w:rsidRPr="000A363C">
        <w:rPr>
          <w:rFonts w:ascii="Times New Roman" w:eastAsia="SymbolMT" w:hAnsi="Times New Roman" w:cs="Times New Roman"/>
          <w:color w:val="000000"/>
          <w:sz w:val="24"/>
          <w:szCs w:val="24"/>
          <w:lang w:val="en-US"/>
        </w:rPr>
        <w:t>or in economies where the top PIT bracket starts at a rel</w:t>
      </w:r>
      <w:r w:rsidR="00DC732E">
        <w:rPr>
          <w:rFonts w:ascii="Times New Roman" w:eastAsia="SymbolMT" w:hAnsi="Times New Roman" w:cs="Times New Roman"/>
          <w:color w:val="000000"/>
          <w:sz w:val="24"/>
          <w:szCs w:val="24"/>
          <w:lang w:val="en-US"/>
        </w:rPr>
        <w:t>atively high level of income 40-</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there may be scope for more tax progression at the top.</w:t>
      </w:r>
      <w:r>
        <w:rPr>
          <w:rFonts w:ascii="Times New Roman" w:eastAsia="SymbolMT" w:hAnsi="Times New Roman" w:cs="Times New Roman"/>
          <w:color w:val="000000"/>
          <w:sz w:val="24"/>
          <w:szCs w:val="24"/>
          <w:lang w:val="en-US"/>
        </w:rPr>
        <w:t xml:space="preserve"> Note, however, that behavioral </w:t>
      </w:r>
      <w:r w:rsidRPr="000A363C">
        <w:rPr>
          <w:rFonts w:ascii="Times New Roman" w:eastAsia="SymbolMT" w:hAnsi="Times New Roman" w:cs="Times New Roman"/>
          <w:color w:val="000000"/>
          <w:sz w:val="24"/>
          <w:szCs w:val="24"/>
          <w:lang w:val="en-US"/>
        </w:rPr>
        <w:lastRenderedPageBreak/>
        <w:t>distortions impose an upper limit as to how far these top PIT rates can be increased. For</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instance, IMF (2013b) finds that revenue-maximizing PIT rates</w:t>
      </w:r>
      <w:r>
        <w:rPr>
          <w:rFonts w:ascii="Times New Roman" w:eastAsia="SymbolMT" w:hAnsi="Times New Roman" w:cs="Times New Roman"/>
          <w:color w:val="000000"/>
          <w:sz w:val="24"/>
          <w:szCs w:val="24"/>
          <w:lang w:val="en-US"/>
        </w:rPr>
        <w:t xml:space="preserve"> are probably somewhere between </w:t>
      </w:r>
      <w:r w:rsidR="00DC732E">
        <w:rPr>
          <w:rFonts w:ascii="Times New Roman" w:eastAsia="SymbolMT" w:hAnsi="Times New Roman" w:cs="Times New Roman"/>
          <w:color w:val="000000"/>
          <w:sz w:val="24"/>
          <w:szCs w:val="24"/>
          <w:lang w:val="en-US"/>
        </w:rPr>
        <w:t>50 and 60 percent -</w:t>
      </w:r>
      <w:r w:rsidRPr="000A363C">
        <w:rPr>
          <w:rFonts w:ascii="Times New Roman" w:eastAsia="SymbolMT" w:hAnsi="Times New Roman" w:cs="Times New Roman"/>
          <w:color w:val="000000"/>
          <w:sz w:val="24"/>
          <w:szCs w:val="24"/>
          <w:lang w:val="en-US"/>
        </w:rPr>
        <w:t>and optimal rates probably somewhat lower than that, depending on the</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welfare weigh</w:t>
      </w:r>
      <w:r>
        <w:rPr>
          <w:rFonts w:ascii="Times New Roman" w:eastAsia="SymbolMT" w:hAnsi="Times New Roman" w:cs="Times New Roman"/>
          <w:color w:val="000000"/>
          <w:sz w:val="24"/>
          <w:szCs w:val="24"/>
          <w:lang w:val="en-US"/>
        </w:rPr>
        <w:t>ts assigned to the rich…</w:t>
      </w:r>
    </w:p>
    <w:p w:rsidR="000A363C" w:rsidRDefault="000A363C" w:rsidP="000A363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A363C" w:rsidRDefault="000A363C" w:rsidP="000A363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3482340"/>
            <wp:effectExtent l="0" t="0" r="0" b="381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8770" cy="3482340"/>
                    </a:xfrm>
                    <a:prstGeom prst="rect">
                      <a:avLst/>
                    </a:prstGeom>
                    <a:noFill/>
                    <a:ln>
                      <a:noFill/>
                    </a:ln>
                  </pic:spPr>
                </pic:pic>
              </a:graphicData>
            </a:graphic>
          </wp:inline>
        </w:drawing>
      </w:r>
    </w:p>
    <w:p w:rsidR="000A363C" w:rsidRDefault="000A363C" w:rsidP="000A363C">
      <w:pPr>
        <w:autoSpaceDE w:val="0"/>
        <w:autoSpaceDN w:val="0"/>
        <w:adjustRightInd w:val="0"/>
        <w:spacing w:after="0" w:line="240" w:lineRule="auto"/>
        <w:jc w:val="both"/>
        <w:rPr>
          <w:rFonts w:ascii="Times New Roman" w:eastAsia="SymbolMT" w:hAnsi="Times New Roman" w:cs="Times New Roman"/>
          <w:color w:val="4B83AE"/>
          <w:sz w:val="24"/>
          <w:szCs w:val="24"/>
        </w:rPr>
      </w:pPr>
    </w:p>
    <w:p w:rsidR="000A363C" w:rsidRDefault="000A363C" w:rsidP="000A363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A363C">
        <w:rPr>
          <w:rFonts w:ascii="Times New Roman" w:eastAsia="SymbolMT" w:hAnsi="Times New Roman" w:cs="Times New Roman"/>
          <w:color w:val="4B83AE"/>
          <w:sz w:val="24"/>
          <w:szCs w:val="24"/>
        </w:rPr>
        <w:t></w:t>
      </w:r>
      <w:r w:rsidRPr="000A363C">
        <w:rPr>
          <w:rFonts w:ascii="Times New Roman" w:eastAsia="SymbolMT" w:hAnsi="Times New Roman" w:cs="Times New Roman"/>
          <w:color w:val="4B83AE"/>
          <w:sz w:val="24"/>
          <w:szCs w:val="24"/>
          <w:lang w:val="en-US"/>
        </w:rPr>
        <w:t xml:space="preserve"> </w:t>
      </w:r>
      <w:r w:rsidRPr="000A363C">
        <w:rPr>
          <w:rFonts w:ascii="Times New Roman" w:eastAsia="SymbolMT" w:hAnsi="Times New Roman" w:cs="Times New Roman"/>
          <w:i/>
          <w:iCs/>
          <w:color w:val="000000"/>
          <w:sz w:val="24"/>
          <w:szCs w:val="24"/>
          <w:lang w:val="en-US"/>
        </w:rPr>
        <w:t>Raising progressivity also requires reconsideration of tax deductions</w:t>
      </w:r>
      <w:r w:rsidR="00DC732E">
        <w:rPr>
          <w:rFonts w:ascii="Times New Roman" w:eastAsia="SymbolMT" w:hAnsi="Times New Roman" w:cs="Times New Roman"/>
          <w:color w:val="000000"/>
          <w:sz w:val="24"/>
          <w:szCs w:val="24"/>
          <w:lang w:val="en-US"/>
        </w:rPr>
        <w:t>. Many economies -</w:t>
      </w:r>
      <w:r w:rsidRPr="000A363C">
        <w:rPr>
          <w:rFonts w:ascii="Times New Roman" w:eastAsia="SymbolMT" w:hAnsi="Times New Roman" w:cs="Times New Roman"/>
          <w:color w:val="000000"/>
          <w:sz w:val="24"/>
          <w:szCs w:val="24"/>
          <w:lang w:val="en-US"/>
        </w:rPr>
        <w:t>including</w:t>
      </w:r>
      <w:r>
        <w:rPr>
          <w:rFonts w:ascii="Times New Roman" w:eastAsia="SymbolMT" w:hAnsi="Times New Roman" w:cs="Times New Roman"/>
          <w:color w:val="000000"/>
          <w:sz w:val="24"/>
          <w:szCs w:val="24"/>
          <w:lang w:val="en-US"/>
        </w:rPr>
        <w:t xml:space="preserve"> </w:t>
      </w:r>
      <w:r w:rsidR="00DC732E">
        <w:rPr>
          <w:rFonts w:ascii="Times New Roman" w:eastAsia="SymbolMT" w:hAnsi="Times New Roman" w:cs="Times New Roman"/>
          <w:color w:val="000000"/>
          <w:sz w:val="24"/>
          <w:szCs w:val="24"/>
          <w:lang w:val="en-US"/>
        </w:rPr>
        <w:t xml:space="preserve">developing ones- </w:t>
      </w:r>
      <w:r w:rsidRPr="000A363C">
        <w:rPr>
          <w:rFonts w:ascii="Times New Roman" w:eastAsia="SymbolMT" w:hAnsi="Times New Roman" w:cs="Times New Roman"/>
          <w:color w:val="000000"/>
          <w:sz w:val="24"/>
          <w:szCs w:val="24"/>
          <w:lang w:val="en-US"/>
        </w:rPr>
        <w:t xml:space="preserve">adopt various tax allowances in their PIT </w:t>
      </w:r>
      <w:r>
        <w:rPr>
          <w:rFonts w:ascii="Times New Roman" w:eastAsia="SymbolMT" w:hAnsi="Times New Roman" w:cs="Times New Roman"/>
          <w:color w:val="000000"/>
          <w:sz w:val="24"/>
          <w:szCs w:val="24"/>
          <w:lang w:val="en-US"/>
        </w:rPr>
        <w:t xml:space="preserve">related to children, education, </w:t>
      </w:r>
      <w:r w:rsidRPr="000A363C">
        <w:rPr>
          <w:rFonts w:ascii="Times New Roman" w:eastAsia="SymbolMT" w:hAnsi="Times New Roman" w:cs="Times New Roman"/>
          <w:color w:val="000000"/>
          <w:sz w:val="24"/>
          <w:szCs w:val="24"/>
          <w:lang w:val="en-US"/>
        </w:rPr>
        <w:t>housing, health insurance, commuting and charitable donations.</w:t>
      </w:r>
      <w:r>
        <w:rPr>
          <w:rFonts w:ascii="Times New Roman" w:eastAsia="SymbolMT" w:hAnsi="Times New Roman" w:cs="Times New Roman"/>
          <w:color w:val="000000"/>
          <w:sz w:val="24"/>
          <w:szCs w:val="24"/>
          <w:lang w:val="en-US"/>
        </w:rPr>
        <w:t xml:space="preserve"> Some accrue disproportionately </w:t>
      </w:r>
      <w:r w:rsidRPr="000A363C">
        <w:rPr>
          <w:rFonts w:ascii="Times New Roman" w:eastAsia="SymbolMT" w:hAnsi="Times New Roman" w:cs="Times New Roman"/>
          <w:color w:val="000000"/>
          <w:sz w:val="24"/>
          <w:szCs w:val="24"/>
          <w:lang w:val="en-US"/>
        </w:rPr>
        <w:t xml:space="preserve">to the rich, such as deductions for mortgage interest. This </w:t>
      </w:r>
      <w:r>
        <w:rPr>
          <w:rFonts w:ascii="Times New Roman" w:eastAsia="SymbolMT" w:hAnsi="Times New Roman" w:cs="Times New Roman"/>
          <w:color w:val="000000"/>
          <w:sz w:val="24"/>
          <w:szCs w:val="24"/>
          <w:lang w:val="en-US"/>
        </w:rPr>
        <w:t xml:space="preserve">is because households with high </w:t>
      </w:r>
      <w:r w:rsidRPr="000A363C">
        <w:rPr>
          <w:rFonts w:ascii="Times New Roman" w:eastAsia="SymbolMT" w:hAnsi="Times New Roman" w:cs="Times New Roman"/>
          <w:color w:val="000000"/>
          <w:sz w:val="24"/>
          <w:szCs w:val="24"/>
          <w:lang w:val="en-US"/>
        </w:rPr>
        <w:t>incomes are more often homeowners, and tax relief is often gra</w:t>
      </w:r>
      <w:r>
        <w:rPr>
          <w:rFonts w:ascii="Times New Roman" w:eastAsia="SymbolMT" w:hAnsi="Times New Roman" w:cs="Times New Roman"/>
          <w:color w:val="000000"/>
          <w:sz w:val="24"/>
          <w:szCs w:val="24"/>
          <w:lang w:val="en-US"/>
        </w:rPr>
        <w:t xml:space="preserve">nted in the form of deductions, </w:t>
      </w:r>
      <w:r w:rsidRPr="000A363C">
        <w:rPr>
          <w:rFonts w:ascii="Times New Roman" w:eastAsia="SymbolMT" w:hAnsi="Times New Roman" w:cs="Times New Roman"/>
          <w:color w:val="000000"/>
          <w:sz w:val="24"/>
          <w:szCs w:val="24"/>
          <w:lang w:val="en-US"/>
        </w:rPr>
        <w:t xml:space="preserve">which are worth more at higher marginal tax rates. Rationalizing </w:t>
      </w:r>
      <w:r>
        <w:rPr>
          <w:rFonts w:ascii="Times New Roman" w:eastAsia="SymbolMT" w:hAnsi="Times New Roman" w:cs="Times New Roman"/>
          <w:color w:val="000000"/>
          <w:sz w:val="24"/>
          <w:szCs w:val="24"/>
          <w:lang w:val="en-US"/>
        </w:rPr>
        <w:t xml:space="preserve">mortgage interest deductibility </w:t>
      </w:r>
      <w:r w:rsidRPr="000A363C">
        <w:rPr>
          <w:rFonts w:ascii="Times New Roman" w:eastAsia="SymbolMT" w:hAnsi="Times New Roman" w:cs="Times New Roman"/>
          <w:color w:val="000000"/>
          <w:sz w:val="24"/>
          <w:szCs w:val="24"/>
          <w:lang w:val="en-US"/>
        </w:rPr>
        <w:t>could complement steps towards a more progressive tax syst</w:t>
      </w:r>
      <w:r>
        <w:rPr>
          <w:rFonts w:ascii="Times New Roman" w:eastAsia="SymbolMT" w:hAnsi="Times New Roman" w:cs="Times New Roman"/>
          <w:color w:val="000000"/>
          <w:sz w:val="24"/>
          <w:szCs w:val="24"/>
          <w:lang w:val="en-US"/>
        </w:rPr>
        <w:t xml:space="preserve">em and also improve efficiency, </w:t>
      </w:r>
      <w:r w:rsidRPr="000A363C">
        <w:rPr>
          <w:rFonts w:ascii="Times New Roman" w:eastAsia="SymbolMT" w:hAnsi="Times New Roman" w:cs="Times New Roman"/>
          <w:color w:val="000000"/>
          <w:sz w:val="24"/>
          <w:szCs w:val="24"/>
          <w:lang w:val="en-US"/>
        </w:rPr>
        <w:t>since these deductions create their own distortions (IMF, 2009). M</w:t>
      </w:r>
      <w:r w:rsidR="00930639">
        <w:rPr>
          <w:rFonts w:ascii="Times New Roman" w:eastAsia="SymbolMT" w:hAnsi="Times New Roman" w:cs="Times New Roman"/>
          <w:color w:val="000000"/>
          <w:sz w:val="24"/>
          <w:szCs w:val="24"/>
          <w:lang w:val="en-US"/>
        </w:rPr>
        <w:t xml:space="preserve">ore generally, tax expenditures </w:t>
      </w:r>
      <w:r w:rsidRPr="000A363C">
        <w:rPr>
          <w:rFonts w:ascii="Times New Roman" w:eastAsia="SymbolMT" w:hAnsi="Times New Roman" w:cs="Times New Roman"/>
          <w:color w:val="000000"/>
          <w:sz w:val="24"/>
          <w:szCs w:val="24"/>
          <w:lang w:val="en-US"/>
        </w:rPr>
        <w:t xml:space="preserve">of this kind often come along with significant revenue losses. In </w:t>
      </w:r>
      <w:r w:rsidR="00930639">
        <w:rPr>
          <w:rFonts w:ascii="Times New Roman" w:eastAsia="SymbolMT" w:hAnsi="Times New Roman" w:cs="Times New Roman"/>
          <w:color w:val="000000"/>
          <w:sz w:val="24"/>
          <w:szCs w:val="24"/>
          <w:lang w:val="en-US"/>
        </w:rPr>
        <w:t xml:space="preserve">many countries, these might not </w:t>
      </w:r>
      <w:r w:rsidRPr="000A363C">
        <w:rPr>
          <w:rFonts w:ascii="Times New Roman" w:eastAsia="SymbolMT" w:hAnsi="Times New Roman" w:cs="Times New Roman"/>
          <w:color w:val="000000"/>
          <w:sz w:val="24"/>
          <w:szCs w:val="24"/>
          <w:lang w:val="en-US"/>
        </w:rPr>
        <w:t>be subject to the same public scrutiny as ordinary publi</w:t>
      </w:r>
      <w:r w:rsidR="00930639">
        <w:rPr>
          <w:rFonts w:ascii="Times New Roman" w:eastAsia="SymbolMT" w:hAnsi="Times New Roman" w:cs="Times New Roman"/>
          <w:color w:val="000000"/>
          <w:sz w:val="24"/>
          <w:szCs w:val="24"/>
          <w:lang w:val="en-US"/>
        </w:rPr>
        <w:t xml:space="preserve">c spending, especially when the </w:t>
      </w:r>
      <w:r w:rsidRPr="000A363C">
        <w:rPr>
          <w:rFonts w:ascii="Times New Roman" w:eastAsia="SymbolMT" w:hAnsi="Times New Roman" w:cs="Times New Roman"/>
          <w:color w:val="000000"/>
          <w:sz w:val="24"/>
          <w:szCs w:val="24"/>
          <w:lang w:val="en-US"/>
        </w:rPr>
        <w:t>governments does not publish a tax expenditure review. Tax</w:t>
      </w:r>
      <w:r w:rsidR="00930639">
        <w:rPr>
          <w:rFonts w:ascii="Times New Roman" w:eastAsia="SymbolMT" w:hAnsi="Times New Roman" w:cs="Times New Roman"/>
          <w:color w:val="000000"/>
          <w:sz w:val="24"/>
          <w:szCs w:val="24"/>
          <w:lang w:val="en-US"/>
        </w:rPr>
        <w:t xml:space="preserve"> expenditures should undergo to </w:t>
      </w:r>
      <w:r w:rsidRPr="000A363C">
        <w:rPr>
          <w:rFonts w:ascii="Times New Roman" w:eastAsia="SymbolMT" w:hAnsi="Times New Roman" w:cs="Times New Roman"/>
          <w:color w:val="000000"/>
          <w:sz w:val="24"/>
          <w:szCs w:val="24"/>
          <w:lang w:val="en-US"/>
        </w:rPr>
        <w:t>the same cost-benefit analysis as spending measures. Some, bu</w:t>
      </w:r>
      <w:r w:rsidR="00930639">
        <w:rPr>
          <w:rFonts w:ascii="Times New Roman" w:eastAsia="SymbolMT" w:hAnsi="Times New Roman" w:cs="Times New Roman"/>
          <w:color w:val="000000"/>
          <w:sz w:val="24"/>
          <w:szCs w:val="24"/>
          <w:lang w:val="en-US"/>
        </w:rPr>
        <w:t xml:space="preserve">t not all, tax deductions might </w:t>
      </w:r>
      <w:r w:rsidRPr="000A363C">
        <w:rPr>
          <w:rFonts w:ascii="Times New Roman" w:eastAsia="SymbolMT" w:hAnsi="Times New Roman" w:cs="Times New Roman"/>
          <w:color w:val="000000"/>
          <w:sz w:val="24"/>
          <w:szCs w:val="24"/>
          <w:lang w:val="en-US"/>
        </w:rPr>
        <w:t>well be justified on the basis of their implications for equity and</w:t>
      </w:r>
      <w:r w:rsidR="00930639">
        <w:rPr>
          <w:rFonts w:ascii="Times New Roman" w:eastAsia="SymbolMT" w:hAnsi="Times New Roman" w:cs="Times New Roman"/>
          <w:color w:val="000000"/>
          <w:sz w:val="24"/>
          <w:szCs w:val="24"/>
          <w:lang w:val="en-US"/>
        </w:rPr>
        <w:t xml:space="preserve"> efficiency, such as deductions </w:t>
      </w:r>
      <w:r w:rsidRPr="000A363C">
        <w:rPr>
          <w:rFonts w:ascii="Times New Roman" w:eastAsia="SymbolMT" w:hAnsi="Times New Roman" w:cs="Times New Roman"/>
          <w:color w:val="000000"/>
          <w:sz w:val="24"/>
          <w:szCs w:val="24"/>
          <w:lang w:val="en-US"/>
        </w:rPr>
        <w:t>fo</w:t>
      </w:r>
      <w:r w:rsidR="00930639">
        <w:rPr>
          <w:rFonts w:ascii="Times New Roman" w:eastAsia="SymbolMT" w:hAnsi="Times New Roman" w:cs="Times New Roman"/>
          <w:color w:val="000000"/>
          <w:sz w:val="24"/>
          <w:szCs w:val="24"/>
          <w:lang w:val="en-US"/>
        </w:rPr>
        <w:t>r charitable giving..</w:t>
      </w:r>
      <w:r w:rsidRPr="000A363C">
        <w:rPr>
          <w:rFonts w:ascii="Times New Roman" w:eastAsia="SymbolMT" w:hAnsi="Times New Roman" w:cs="Times New Roman"/>
          <w:color w:val="000000"/>
          <w:sz w:val="24"/>
          <w:szCs w:val="24"/>
          <w:lang w:val="en-US"/>
        </w:rPr>
        <w:t>.</w:t>
      </w:r>
    </w:p>
    <w:p w:rsidR="00930639" w:rsidRPr="000A363C" w:rsidRDefault="00930639" w:rsidP="000A363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A363C" w:rsidRDefault="000A363C" w:rsidP="000A363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A363C">
        <w:rPr>
          <w:rFonts w:ascii="Times New Roman" w:eastAsia="SymbolMT" w:hAnsi="Times New Roman" w:cs="Times New Roman"/>
          <w:color w:val="4B83AE"/>
          <w:sz w:val="24"/>
          <w:szCs w:val="24"/>
        </w:rPr>
        <w:t></w:t>
      </w:r>
      <w:r w:rsidRPr="000A363C">
        <w:rPr>
          <w:rFonts w:ascii="Times New Roman" w:eastAsia="SymbolMT" w:hAnsi="Times New Roman" w:cs="Times New Roman"/>
          <w:color w:val="4B83AE"/>
          <w:sz w:val="24"/>
          <w:szCs w:val="24"/>
          <w:lang w:val="en-US"/>
        </w:rPr>
        <w:t xml:space="preserve"> </w:t>
      </w:r>
      <w:r w:rsidRPr="000A363C">
        <w:rPr>
          <w:rFonts w:ascii="Times New Roman" w:eastAsia="SymbolMT" w:hAnsi="Times New Roman" w:cs="Times New Roman"/>
          <w:i/>
          <w:iCs/>
          <w:color w:val="000000"/>
          <w:sz w:val="24"/>
          <w:szCs w:val="24"/>
          <w:lang w:val="en-US"/>
        </w:rPr>
        <w:t>Reforming the PIT threshold can, in some cases, enhance tax progression</w:t>
      </w:r>
      <w:r w:rsidR="00DC732E">
        <w:rPr>
          <w:rFonts w:ascii="Times New Roman" w:eastAsia="SymbolMT" w:hAnsi="Times New Roman" w:cs="Times New Roman"/>
          <w:color w:val="000000"/>
          <w:sz w:val="24"/>
          <w:szCs w:val="24"/>
          <w:lang w:val="en-US"/>
        </w:rPr>
        <w:t>. A threshold -</w:t>
      </w:r>
      <w:r w:rsidR="00930639">
        <w:rPr>
          <w:rFonts w:ascii="Times New Roman" w:eastAsia="SymbolMT" w:hAnsi="Times New Roman" w:cs="Times New Roman"/>
          <w:color w:val="000000"/>
          <w:sz w:val="24"/>
          <w:szCs w:val="24"/>
          <w:lang w:val="en-US"/>
        </w:rPr>
        <w:t xml:space="preserve">either in </w:t>
      </w:r>
      <w:r w:rsidRPr="000A363C">
        <w:rPr>
          <w:rFonts w:ascii="Times New Roman" w:eastAsia="SymbolMT" w:hAnsi="Times New Roman" w:cs="Times New Roman"/>
          <w:color w:val="000000"/>
          <w:sz w:val="24"/>
          <w:szCs w:val="24"/>
          <w:lang w:val="en-US"/>
        </w:rPr>
        <w:t xml:space="preserve">the form of a zero-tax bracket, a basic deduction or a </w:t>
      </w:r>
      <w:r w:rsidR="00DC732E">
        <w:rPr>
          <w:rFonts w:ascii="Times New Roman" w:eastAsia="SymbolMT" w:hAnsi="Times New Roman" w:cs="Times New Roman"/>
          <w:color w:val="000000"/>
          <w:sz w:val="24"/>
          <w:szCs w:val="24"/>
          <w:lang w:val="en-US"/>
        </w:rPr>
        <w:t xml:space="preserve">general tax credit- </w:t>
      </w:r>
      <w:r w:rsidR="00930639">
        <w:rPr>
          <w:rFonts w:ascii="Times New Roman" w:eastAsia="SymbolMT" w:hAnsi="Times New Roman" w:cs="Times New Roman"/>
          <w:color w:val="000000"/>
          <w:sz w:val="24"/>
          <w:szCs w:val="24"/>
          <w:lang w:val="en-US"/>
        </w:rPr>
        <w:t xml:space="preserve">supports tax </w:t>
      </w:r>
      <w:r w:rsidRPr="000A363C">
        <w:rPr>
          <w:rFonts w:ascii="Times New Roman" w:eastAsia="SymbolMT" w:hAnsi="Times New Roman" w:cs="Times New Roman"/>
          <w:color w:val="000000"/>
          <w:sz w:val="24"/>
          <w:szCs w:val="24"/>
          <w:lang w:val="en-US"/>
        </w:rPr>
        <w:t xml:space="preserve">progression by reducing or eliminating the tax burden on </w:t>
      </w:r>
      <w:r w:rsidR="00930639">
        <w:rPr>
          <w:rFonts w:ascii="Times New Roman" w:eastAsia="SymbolMT" w:hAnsi="Times New Roman" w:cs="Times New Roman"/>
          <w:color w:val="000000"/>
          <w:sz w:val="24"/>
          <w:szCs w:val="24"/>
          <w:lang w:val="en-US"/>
        </w:rPr>
        <w:t xml:space="preserve">people with the lowest incomes. </w:t>
      </w:r>
      <w:r w:rsidRPr="000A363C">
        <w:rPr>
          <w:rFonts w:ascii="Times New Roman" w:eastAsia="SymbolMT" w:hAnsi="Times New Roman" w:cs="Times New Roman"/>
          <w:color w:val="000000"/>
          <w:sz w:val="24"/>
          <w:szCs w:val="24"/>
          <w:lang w:val="en-US"/>
        </w:rPr>
        <w:t>Thresholds vary s</w:t>
      </w:r>
      <w:r w:rsidR="00DC732E">
        <w:rPr>
          <w:rFonts w:ascii="Times New Roman" w:eastAsia="SymbolMT" w:hAnsi="Times New Roman" w:cs="Times New Roman"/>
          <w:color w:val="000000"/>
          <w:sz w:val="24"/>
          <w:szCs w:val="24"/>
          <w:lang w:val="en-US"/>
        </w:rPr>
        <w:t>ignificantly across economies.</w:t>
      </w:r>
      <w:r w:rsidRPr="000A363C">
        <w:rPr>
          <w:rFonts w:ascii="Times New Roman" w:eastAsia="SymbolMT" w:hAnsi="Times New Roman" w:cs="Times New Roman"/>
          <w:color w:val="000000"/>
          <w:sz w:val="24"/>
          <w:szCs w:val="24"/>
          <w:lang w:val="en-US"/>
        </w:rPr>
        <w:t xml:space="preserve"> In the OE</w:t>
      </w:r>
      <w:r w:rsidR="00930639">
        <w:rPr>
          <w:rFonts w:ascii="Times New Roman" w:eastAsia="SymbolMT" w:hAnsi="Times New Roman" w:cs="Times New Roman"/>
          <w:color w:val="000000"/>
          <w:sz w:val="24"/>
          <w:szCs w:val="24"/>
          <w:lang w:val="en-US"/>
        </w:rPr>
        <w:t xml:space="preserve">CD, the median is approximately </w:t>
      </w:r>
      <w:r w:rsidRPr="000A363C">
        <w:rPr>
          <w:rFonts w:ascii="Times New Roman" w:eastAsia="SymbolMT" w:hAnsi="Times New Roman" w:cs="Times New Roman"/>
          <w:color w:val="000000"/>
          <w:sz w:val="24"/>
          <w:szCs w:val="24"/>
          <w:lang w:val="en-US"/>
        </w:rPr>
        <w:t>25 percent of the average wage. Several emerging and develop</w:t>
      </w:r>
      <w:r w:rsidR="00930639">
        <w:rPr>
          <w:rFonts w:ascii="Times New Roman" w:eastAsia="SymbolMT" w:hAnsi="Times New Roman" w:cs="Times New Roman"/>
          <w:color w:val="000000"/>
          <w:sz w:val="24"/>
          <w:szCs w:val="24"/>
          <w:lang w:val="en-US"/>
        </w:rPr>
        <w:t xml:space="preserve">ing economies, however, have no </w:t>
      </w:r>
      <w:r w:rsidRPr="000A363C">
        <w:rPr>
          <w:rFonts w:ascii="Times New Roman" w:eastAsia="SymbolMT" w:hAnsi="Times New Roman" w:cs="Times New Roman"/>
          <w:color w:val="000000"/>
          <w:sz w:val="24"/>
          <w:szCs w:val="24"/>
          <w:lang w:val="en-US"/>
        </w:rPr>
        <w:t>threshold at all (USAID, 2013) and introducing one could reli</w:t>
      </w:r>
      <w:r w:rsidR="00930639">
        <w:rPr>
          <w:rFonts w:ascii="Times New Roman" w:eastAsia="SymbolMT" w:hAnsi="Times New Roman" w:cs="Times New Roman"/>
          <w:color w:val="000000"/>
          <w:sz w:val="24"/>
          <w:szCs w:val="24"/>
          <w:lang w:val="en-US"/>
        </w:rPr>
        <w:t xml:space="preserve">eve the poorest households from </w:t>
      </w:r>
      <w:r w:rsidRPr="000A363C">
        <w:rPr>
          <w:rFonts w:ascii="Times New Roman" w:eastAsia="SymbolMT" w:hAnsi="Times New Roman" w:cs="Times New Roman"/>
          <w:color w:val="000000"/>
          <w:sz w:val="24"/>
          <w:szCs w:val="24"/>
          <w:lang w:val="en-US"/>
        </w:rPr>
        <w:t>the obligation (often more in principle than practice) to pay tax and ease administration.</w:t>
      </w:r>
      <w:r w:rsidR="00930639">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 xml:space="preserve">However, the threshold </w:t>
      </w:r>
      <w:r w:rsidRPr="000A363C">
        <w:rPr>
          <w:rFonts w:ascii="Times New Roman" w:eastAsia="SymbolMT" w:hAnsi="Times New Roman" w:cs="Times New Roman"/>
          <w:color w:val="000000"/>
          <w:sz w:val="24"/>
          <w:szCs w:val="24"/>
          <w:lang w:val="en-US"/>
        </w:rPr>
        <w:lastRenderedPageBreak/>
        <w:t>should not be too high, as this can lead to greatly reduced revenues. In</w:t>
      </w:r>
      <w:r w:rsidR="00930639">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16 developing economies, for instance, the threshold exceeds</w:t>
      </w:r>
      <w:r w:rsidR="00930639">
        <w:rPr>
          <w:rFonts w:ascii="Times New Roman" w:eastAsia="SymbolMT" w:hAnsi="Times New Roman" w:cs="Times New Roman"/>
          <w:color w:val="000000"/>
          <w:sz w:val="24"/>
          <w:szCs w:val="24"/>
          <w:lang w:val="en-US"/>
        </w:rPr>
        <w:t xml:space="preserve"> two times GDP per capita. This </w:t>
      </w:r>
      <w:r w:rsidRPr="000A363C">
        <w:rPr>
          <w:rFonts w:ascii="Times New Roman" w:eastAsia="SymbolMT" w:hAnsi="Times New Roman" w:cs="Times New Roman"/>
          <w:color w:val="000000"/>
          <w:sz w:val="24"/>
          <w:szCs w:val="24"/>
          <w:lang w:val="en-US"/>
        </w:rPr>
        <w:t xml:space="preserve">contributes to the small coverage of the PIT and a low </w:t>
      </w:r>
      <w:r w:rsidR="00930639">
        <w:rPr>
          <w:rFonts w:ascii="Times New Roman" w:eastAsia="SymbolMT" w:hAnsi="Times New Roman" w:cs="Times New Roman"/>
          <w:color w:val="000000"/>
          <w:sz w:val="24"/>
          <w:szCs w:val="24"/>
          <w:lang w:val="en-US"/>
        </w:rPr>
        <w:t xml:space="preserve">revenue yield, thus undermining </w:t>
      </w:r>
      <w:r w:rsidRPr="000A363C">
        <w:rPr>
          <w:rFonts w:ascii="Times New Roman" w:eastAsia="SymbolMT" w:hAnsi="Times New Roman" w:cs="Times New Roman"/>
          <w:color w:val="000000"/>
          <w:sz w:val="24"/>
          <w:szCs w:val="24"/>
          <w:lang w:val="en-US"/>
        </w:rPr>
        <w:t xml:space="preserve">redistributive income taxation. Note also that tax credits are in </w:t>
      </w:r>
      <w:r w:rsidR="00930639">
        <w:rPr>
          <w:rFonts w:ascii="Times New Roman" w:eastAsia="SymbolMT" w:hAnsi="Times New Roman" w:cs="Times New Roman"/>
          <w:color w:val="000000"/>
          <w:sz w:val="24"/>
          <w:szCs w:val="24"/>
          <w:lang w:val="en-US"/>
        </w:rPr>
        <w:t xml:space="preserve">principle more progressive than </w:t>
      </w:r>
      <w:r w:rsidRPr="000A363C">
        <w:rPr>
          <w:rFonts w:ascii="Times New Roman" w:eastAsia="SymbolMT" w:hAnsi="Times New Roman" w:cs="Times New Roman"/>
          <w:color w:val="000000"/>
          <w:sz w:val="24"/>
          <w:szCs w:val="24"/>
          <w:lang w:val="en-US"/>
        </w:rPr>
        <w:t>tax deductions, since the value of a credit does not depend on the</w:t>
      </w:r>
      <w:r w:rsidR="00930639">
        <w:rPr>
          <w:rFonts w:ascii="Times New Roman" w:eastAsia="SymbolMT" w:hAnsi="Times New Roman" w:cs="Times New Roman"/>
          <w:color w:val="000000"/>
          <w:sz w:val="24"/>
          <w:szCs w:val="24"/>
          <w:lang w:val="en-US"/>
        </w:rPr>
        <w:t xml:space="preserve"> marginal tax rate faced by the </w:t>
      </w:r>
      <w:r w:rsidRPr="000A363C">
        <w:rPr>
          <w:rFonts w:ascii="Times New Roman" w:eastAsia="SymbolMT" w:hAnsi="Times New Roman" w:cs="Times New Roman"/>
          <w:color w:val="000000"/>
          <w:sz w:val="24"/>
          <w:szCs w:val="24"/>
          <w:lang w:val="en-US"/>
        </w:rPr>
        <w:t>taxpayer, as is the case with a deduction.</w:t>
      </w:r>
    </w:p>
    <w:p w:rsidR="00930639" w:rsidRPr="000A363C" w:rsidRDefault="00930639" w:rsidP="000A363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30639" w:rsidRDefault="000A363C" w:rsidP="00930639">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b/>
          <w:bCs/>
          <w:color w:val="000000"/>
          <w:sz w:val="24"/>
          <w:szCs w:val="24"/>
          <w:lang w:val="en-US"/>
        </w:rPr>
        <w:t>53. Taxes on capital income can strengthen the progressiv</w:t>
      </w:r>
      <w:r w:rsidR="00930639" w:rsidRPr="00930639">
        <w:rPr>
          <w:rFonts w:ascii="Times New Roman" w:eastAsia="SymbolMT" w:hAnsi="Times New Roman" w:cs="Times New Roman"/>
          <w:b/>
          <w:bCs/>
          <w:color w:val="000000"/>
          <w:sz w:val="24"/>
          <w:szCs w:val="24"/>
          <w:lang w:val="en-US"/>
        </w:rPr>
        <w:t xml:space="preserve">ity of the tax system, but high </w:t>
      </w:r>
      <w:r w:rsidRPr="00930639">
        <w:rPr>
          <w:rFonts w:ascii="Times New Roman" w:eastAsia="SymbolMT" w:hAnsi="Times New Roman" w:cs="Times New Roman"/>
          <w:b/>
          <w:bCs/>
          <w:color w:val="000000"/>
          <w:sz w:val="24"/>
          <w:szCs w:val="24"/>
          <w:lang w:val="en-US"/>
        </w:rPr>
        <w:t>rates can have substantial efficiency costs</w:t>
      </w:r>
      <w:r w:rsidRPr="00930639">
        <w:rPr>
          <w:rFonts w:ascii="Times New Roman" w:eastAsia="SymbolMT" w:hAnsi="Times New Roman" w:cs="Times New Roman"/>
          <w:color w:val="000000"/>
          <w:sz w:val="24"/>
          <w:szCs w:val="24"/>
          <w:lang w:val="en-US"/>
        </w:rPr>
        <w:t>. Taxpayers who save and invest are generally among</w:t>
      </w:r>
      <w:r w:rsidR="00930639"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the better off, so even a proportional tax on capital income can increase progressivity. Moreover,</w:t>
      </w:r>
      <w:r w:rsidR="00930639"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taxing capital income is necessary to mitigate arbitrage in the taxation of entrepreneurial income, as</w:t>
      </w:r>
      <w:r w:rsidR="00930639"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it is often difficult (or even impossible) to distinguish labor from capital income earned by the</w:t>
      </w:r>
      <w:r w:rsidR="00930639"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owner-directors of a firm. The latter makes it important to broadly harmonize the rates of the PIT</w:t>
      </w:r>
      <w:r w:rsidR="00930639"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and the combined burden of Corporate Income Tax (CIT) and dividend/capital gains taxation.</w:t>
      </w:r>
      <w:r w:rsidR="00930639"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However, capital income taxes, if too high, can have high efficiency costs because of their</w:t>
      </w:r>
      <w:r w:rsidR="00930639" w:rsidRPr="00930639">
        <w:rPr>
          <w:rFonts w:ascii="Times New Roman" w:eastAsia="SymbolMT" w:hAnsi="Times New Roman" w:cs="Times New Roman"/>
          <w:color w:val="000000"/>
          <w:sz w:val="24"/>
          <w:szCs w:val="24"/>
          <w:lang w:val="en-US"/>
        </w:rPr>
        <w:t xml:space="preserve"> </w:t>
      </w:r>
      <w:r w:rsidR="00930639" w:rsidRPr="00930639">
        <w:rPr>
          <w:rFonts w:ascii="Times New Roman" w:hAnsi="Times New Roman" w:cs="Times New Roman"/>
          <w:color w:val="000000"/>
          <w:sz w:val="24"/>
          <w:szCs w:val="24"/>
          <w:lang w:val="en-US"/>
        </w:rPr>
        <w:t>distortionary effe</w:t>
      </w:r>
      <w:r w:rsidR="00533BE5">
        <w:rPr>
          <w:rFonts w:ascii="Times New Roman" w:hAnsi="Times New Roman" w:cs="Times New Roman"/>
          <w:color w:val="000000"/>
          <w:sz w:val="24"/>
          <w:szCs w:val="24"/>
          <w:lang w:val="en-US"/>
        </w:rPr>
        <w:t xml:space="preserve">cts on savings and investment. </w:t>
      </w:r>
      <w:r w:rsidR="00930639" w:rsidRPr="00930639">
        <w:rPr>
          <w:rFonts w:ascii="Times New Roman" w:hAnsi="Times New Roman" w:cs="Times New Roman"/>
          <w:color w:val="000000"/>
          <w:sz w:val="24"/>
          <w:szCs w:val="24"/>
          <w:lang w:val="en-US"/>
        </w:rPr>
        <w:t>Moreover, it can be administratively difficult to tax</w:t>
      </w:r>
      <w:r w:rsidR="00930639">
        <w:rPr>
          <w:rFonts w:ascii="Times New Roman" w:hAnsi="Times New Roman" w:cs="Times New Roman"/>
          <w:color w:val="000000"/>
          <w:sz w:val="24"/>
          <w:szCs w:val="24"/>
          <w:lang w:val="en-US"/>
        </w:rPr>
        <w:t xml:space="preserve"> </w:t>
      </w:r>
      <w:r w:rsidR="00930639" w:rsidRPr="00930639">
        <w:rPr>
          <w:rFonts w:ascii="Times New Roman" w:hAnsi="Times New Roman" w:cs="Times New Roman"/>
          <w:color w:val="000000"/>
          <w:sz w:val="24"/>
          <w:szCs w:val="24"/>
          <w:lang w:val="en-US"/>
        </w:rPr>
        <w:t>capital in light of its mobility, with the latter leading to ample evasi</w:t>
      </w:r>
      <w:r w:rsidR="00930639">
        <w:rPr>
          <w:rFonts w:ascii="Times New Roman" w:hAnsi="Times New Roman" w:cs="Times New Roman"/>
          <w:color w:val="000000"/>
          <w:sz w:val="24"/>
          <w:szCs w:val="24"/>
          <w:lang w:val="en-US"/>
        </w:rPr>
        <w:t xml:space="preserve">on and avoidance opportunities. </w:t>
      </w:r>
      <w:r w:rsidR="00930639" w:rsidRPr="00930639">
        <w:rPr>
          <w:rFonts w:ascii="Times New Roman" w:hAnsi="Times New Roman" w:cs="Times New Roman"/>
          <w:color w:val="000000"/>
          <w:sz w:val="24"/>
          <w:szCs w:val="24"/>
          <w:lang w:val="en-US"/>
        </w:rPr>
        <w:t>In addition the mobility of capital allows firms to shift a large sha</w:t>
      </w:r>
      <w:r w:rsidR="00930639">
        <w:rPr>
          <w:rFonts w:ascii="Times New Roman" w:hAnsi="Times New Roman" w:cs="Times New Roman"/>
          <w:color w:val="000000"/>
          <w:sz w:val="24"/>
          <w:szCs w:val="24"/>
          <w:lang w:val="en-US"/>
        </w:rPr>
        <w:t xml:space="preserve">re of the burden of these taxes </w:t>
      </w:r>
      <w:r w:rsidR="00930639" w:rsidRPr="00930639">
        <w:rPr>
          <w:rFonts w:ascii="Times New Roman" w:hAnsi="Times New Roman" w:cs="Times New Roman"/>
          <w:color w:val="000000"/>
          <w:sz w:val="24"/>
          <w:szCs w:val="24"/>
          <w:lang w:val="en-US"/>
        </w:rPr>
        <w:t>onto labor, as discussed earlier. To strike the right balance</w:t>
      </w:r>
      <w:r w:rsidR="00930639">
        <w:rPr>
          <w:rFonts w:ascii="Times New Roman" w:hAnsi="Times New Roman" w:cs="Times New Roman"/>
          <w:color w:val="000000"/>
          <w:sz w:val="24"/>
          <w:szCs w:val="24"/>
          <w:lang w:val="en-US"/>
        </w:rPr>
        <w:t xml:space="preserve"> between equity and efficiency, </w:t>
      </w:r>
      <w:r w:rsidR="00930639" w:rsidRPr="00930639">
        <w:rPr>
          <w:rFonts w:ascii="Times New Roman" w:hAnsi="Times New Roman" w:cs="Times New Roman"/>
          <w:color w:val="000000"/>
          <w:sz w:val="24"/>
          <w:szCs w:val="24"/>
          <w:lang w:val="en-US"/>
        </w:rPr>
        <w:t>governments could consider the following options:</w:t>
      </w:r>
    </w:p>
    <w:p w:rsidR="00930639" w:rsidRP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Tax different types of capital income in a neutral way. </w:t>
      </w:r>
      <w:r w:rsidRPr="00930639">
        <w:rPr>
          <w:rFonts w:ascii="Times New Roman" w:hAnsi="Times New Roman" w:cs="Times New Roman"/>
          <w:color w:val="000000"/>
          <w:sz w:val="24"/>
          <w:szCs w:val="24"/>
          <w:lang w:val="en-US"/>
        </w:rPr>
        <w:t>Capital in</w:t>
      </w:r>
      <w:r>
        <w:rPr>
          <w:rFonts w:ascii="Times New Roman" w:hAnsi="Times New Roman" w:cs="Times New Roman"/>
          <w:color w:val="000000"/>
          <w:sz w:val="24"/>
          <w:szCs w:val="24"/>
          <w:lang w:val="en-US"/>
        </w:rPr>
        <w:t xml:space="preserve">come is generally taxed at both </w:t>
      </w:r>
      <w:r w:rsidR="00533BE5">
        <w:rPr>
          <w:rFonts w:ascii="Times New Roman" w:hAnsi="Times New Roman" w:cs="Times New Roman"/>
          <w:color w:val="000000"/>
          <w:sz w:val="24"/>
          <w:szCs w:val="24"/>
          <w:lang w:val="en-US"/>
        </w:rPr>
        <w:t>corporate and personal levels.</w:t>
      </w:r>
      <w:r w:rsidRPr="00930639">
        <w:rPr>
          <w:rFonts w:ascii="Times New Roman" w:hAnsi="Times New Roman" w:cs="Times New Roman"/>
          <w:color w:val="000000"/>
          <w:sz w:val="24"/>
          <w:szCs w:val="24"/>
          <w:lang w:val="en-US"/>
        </w:rPr>
        <w:t xml:space="preserve"> However, interest is usually dedu</w:t>
      </w:r>
      <w:r>
        <w:rPr>
          <w:rFonts w:ascii="Times New Roman" w:hAnsi="Times New Roman" w:cs="Times New Roman"/>
          <w:color w:val="000000"/>
          <w:sz w:val="24"/>
          <w:szCs w:val="24"/>
          <w:lang w:val="en-US"/>
        </w:rPr>
        <w:t xml:space="preserve">ctible for the CIT (whereas the </w:t>
      </w:r>
      <w:r w:rsidRPr="00930639">
        <w:rPr>
          <w:rFonts w:ascii="Times New Roman" w:hAnsi="Times New Roman" w:cs="Times New Roman"/>
          <w:color w:val="000000"/>
          <w:sz w:val="24"/>
          <w:szCs w:val="24"/>
          <w:lang w:val="en-US"/>
        </w:rPr>
        <w:t>return to equity is not). In addition, some investors or investment</w:t>
      </w:r>
      <w:r>
        <w:rPr>
          <w:rFonts w:ascii="Times New Roman" w:hAnsi="Times New Roman" w:cs="Times New Roman"/>
          <w:color w:val="000000"/>
          <w:sz w:val="24"/>
          <w:szCs w:val="24"/>
          <w:lang w:val="en-US"/>
        </w:rPr>
        <w:t xml:space="preserve">s are PIT-exempt, and different </w:t>
      </w:r>
      <w:r w:rsidRPr="00930639">
        <w:rPr>
          <w:rFonts w:ascii="Times New Roman" w:hAnsi="Times New Roman" w:cs="Times New Roman"/>
          <w:color w:val="000000"/>
          <w:sz w:val="24"/>
          <w:szCs w:val="24"/>
          <w:lang w:val="en-US"/>
        </w:rPr>
        <w:t xml:space="preserve">types of capital income often face different PIT rates. As a result, </w:t>
      </w:r>
      <w:r>
        <w:rPr>
          <w:rFonts w:ascii="Times New Roman" w:hAnsi="Times New Roman" w:cs="Times New Roman"/>
          <w:color w:val="000000"/>
          <w:sz w:val="24"/>
          <w:szCs w:val="24"/>
          <w:lang w:val="en-US"/>
        </w:rPr>
        <w:t xml:space="preserve">interest is often lightly taxed </w:t>
      </w:r>
      <w:r w:rsidRPr="00930639">
        <w:rPr>
          <w:rFonts w:ascii="Times New Roman" w:hAnsi="Times New Roman" w:cs="Times New Roman"/>
          <w:color w:val="000000"/>
          <w:sz w:val="24"/>
          <w:szCs w:val="24"/>
          <w:lang w:val="en-US"/>
        </w:rPr>
        <w:t>and dividends highly taxed, especially when compared with the tax</w:t>
      </w:r>
      <w:r>
        <w:rPr>
          <w:rFonts w:ascii="Times New Roman" w:hAnsi="Times New Roman" w:cs="Times New Roman"/>
          <w:color w:val="000000"/>
          <w:sz w:val="24"/>
          <w:szCs w:val="24"/>
          <w:lang w:val="en-US"/>
        </w:rPr>
        <w:t xml:space="preserve">ation applied to capital gains. </w:t>
      </w:r>
      <w:r w:rsidRPr="00930639">
        <w:rPr>
          <w:rFonts w:ascii="Times New Roman" w:hAnsi="Times New Roman" w:cs="Times New Roman"/>
          <w:color w:val="000000"/>
          <w:sz w:val="24"/>
          <w:szCs w:val="24"/>
          <w:lang w:val="en-US"/>
        </w:rPr>
        <w:t>This gives rise to arbitrage and leads to behavioral changes that</w:t>
      </w:r>
      <w:r>
        <w:rPr>
          <w:rFonts w:ascii="Times New Roman" w:hAnsi="Times New Roman" w:cs="Times New Roman"/>
          <w:color w:val="000000"/>
          <w:sz w:val="24"/>
          <w:szCs w:val="24"/>
          <w:lang w:val="en-US"/>
        </w:rPr>
        <w:t xml:space="preserve"> erode the capital tax base and </w:t>
      </w:r>
      <w:r w:rsidRPr="00930639">
        <w:rPr>
          <w:rFonts w:ascii="Times New Roman" w:hAnsi="Times New Roman" w:cs="Times New Roman"/>
          <w:color w:val="000000"/>
          <w:sz w:val="24"/>
          <w:szCs w:val="24"/>
          <w:lang w:val="en-US"/>
        </w:rPr>
        <w:t>create economic distortions, as well as leading to horizontal in</w:t>
      </w:r>
      <w:r w:rsidR="00533BE5">
        <w:rPr>
          <w:rFonts w:ascii="Times New Roman" w:hAnsi="Times New Roman" w:cs="Times New Roman"/>
          <w:color w:val="000000"/>
          <w:sz w:val="24"/>
          <w:szCs w:val="24"/>
          <w:lang w:val="en-US"/>
        </w:rPr>
        <w:t>equity -</w:t>
      </w:r>
      <w:r>
        <w:rPr>
          <w:rFonts w:ascii="Times New Roman" w:hAnsi="Times New Roman" w:cs="Times New Roman"/>
          <w:color w:val="000000"/>
          <w:sz w:val="24"/>
          <w:szCs w:val="24"/>
          <w:lang w:val="en-US"/>
        </w:rPr>
        <w:t xml:space="preserve">referring to the unequal </w:t>
      </w:r>
      <w:r w:rsidRPr="00930639">
        <w:rPr>
          <w:rFonts w:ascii="Times New Roman" w:hAnsi="Times New Roman" w:cs="Times New Roman"/>
          <w:color w:val="000000"/>
          <w:sz w:val="24"/>
          <w:szCs w:val="24"/>
          <w:lang w:val="en-US"/>
        </w:rPr>
        <w:t>taxation of individuals with similar incomes and assets.</w:t>
      </w:r>
    </w:p>
    <w:p w:rsidR="00930639" w:rsidRP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Consider a lower effective rate on capital income than labor income. </w:t>
      </w:r>
      <w:r>
        <w:rPr>
          <w:rFonts w:ascii="Times New Roman" w:hAnsi="Times New Roman" w:cs="Times New Roman"/>
          <w:color w:val="000000"/>
          <w:sz w:val="24"/>
          <w:szCs w:val="24"/>
          <w:lang w:val="en-US"/>
        </w:rPr>
        <w:t xml:space="preserve">Several economies impose a </w:t>
      </w:r>
      <w:r w:rsidRPr="00930639">
        <w:rPr>
          <w:rFonts w:ascii="Times New Roman" w:hAnsi="Times New Roman" w:cs="Times New Roman"/>
          <w:color w:val="000000"/>
          <w:sz w:val="24"/>
          <w:szCs w:val="24"/>
          <w:lang w:val="en-US"/>
        </w:rPr>
        <w:t>lower overall tax rate on capital compared to labor income. For</w:t>
      </w:r>
      <w:r>
        <w:rPr>
          <w:rFonts w:ascii="Times New Roman" w:hAnsi="Times New Roman" w:cs="Times New Roman"/>
          <w:color w:val="000000"/>
          <w:sz w:val="24"/>
          <w:szCs w:val="24"/>
          <w:lang w:val="en-US"/>
        </w:rPr>
        <w:t xml:space="preserve"> example, this is found in dual </w:t>
      </w:r>
      <w:r w:rsidRPr="00930639">
        <w:rPr>
          <w:rFonts w:ascii="Times New Roman" w:hAnsi="Times New Roman" w:cs="Times New Roman"/>
          <w:color w:val="000000"/>
          <w:sz w:val="24"/>
          <w:szCs w:val="24"/>
          <w:lang w:val="en-US"/>
        </w:rPr>
        <w:t>income tax systems where capital income is separated from labor income and taxed at a un</w:t>
      </w:r>
      <w:r>
        <w:rPr>
          <w:rFonts w:ascii="Times New Roman" w:hAnsi="Times New Roman" w:cs="Times New Roman"/>
          <w:color w:val="000000"/>
          <w:sz w:val="24"/>
          <w:szCs w:val="24"/>
          <w:lang w:val="en-US"/>
        </w:rPr>
        <w:t xml:space="preserve">iform </w:t>
      </w:r>
      <w:r w:rsidRPr="00930639">
        <w:rPr>
          <w:rFonts w:ascii="Times New Roman" w:hAnsi="Times New Roman" w:cs="Times New Roman"/>
          <w:color w:val="000000"/>
          <w:sz w:val="24"/>
          <w:szCs w:val="24"/>
          <w:lang w:val="en-US"/>
        </w:rPr>
        <w:t>and relatively low rate (Cnossen, 2000; Sorensen, 2005). So</w:t>
      </w:r>
      <w:r>
        <w:rPr>
          <w:rFonts w:ascii="Times New Roman" w:hAnsi="Times New Roman" w:cs="Times New Roman"/>
          <w:color w:val="000000"/>
          <w:sz w:val="24"/>
          <w:szCs w:val="24"/>
          <w:lang w:val="en-US"/>
        </w:rPr>
        <w:t xml:space="preserve">me economies also give targeted </w:t>
      </w:r>
      <w:r w:rsidRPr="00930639">
        <w:rPr>
          <w:rFonts w:ascii="Times New Roman" w:hAnsi="Times New Roman" w:cs="Times New Roman"/>
          <w:color w:val="000000"/>
          <w:sz w:val="24"/>
          <w:szCs w:val="24"/>
          <w:lang w:val="en-US"/>
        </w:rPr>
        <w:t>relief for the normal return on capital through an allowance at eith</w:t>
      </w:r>
      <w:r>
        <w:rPr>
          <w:rFonts w:ascii="Times New Roman" w:hAnsi="Times New Roman" w:cs="Times New Roman"/>
          <w:color w:val="000000"/>
          <w:sz w:val="24"/>
          <w:szCs w:val="24"/>
          <w:lang w:val="en-US"/>
        </w:rPr>
        <w:t xml:space="preserve">er the corporate level (such as </w:t>
      </w:r>
      <w:r w:rsidRPr="00930639">
        <w:rPr>
          <w:rFonts w:ascii="Times New Roman" w:hAnsi="Times New Roman" w:cs="Times New Roman"/>
          <w:color w:val="000000"/>
          <w:sz w:val="24"/>
          <w:szCs w:val="24"/>
          <w:lang w:val="en-US"/>
        </w:rPr>
        <w:t>Belgium and Italy) or the personal level (such as Norway).</w:t>
      </w:r>
    </w:p>
    <w:p w:rsidR="00930639" w:rsidRP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Adopt withholding taxes, especially if administration is weak. </w:t>
      </w:r>
      <w:r>
        <w:rPr>
          <w:rFonts w:ascii="Times New Roman" w:hAnsi="Times New Roman" w:cs="Times New Roman"/>
          <w:color w:val="000000"/>
          <w:sz w:val="24"/>
          <w:szCs w:val="24"/>
          <w:lang w:val="en-US"/>
        </w:rPr>
        <w:t xml:space="preserve">Taxing capital income at the </w:t>
      </w:r>
      <w:r w:rsidRPr="00930639">
        <w:rPr>
          <w:rFonts w:ascii="Times New Roman" w:hAnsi="Times New Roman" w:cs="Times New Roman"/>
          <w:color w:val="000000"/>
          <w:sz w:val="24"/>
          <w:szCs w:val="24"/>
          <w:lang w:val="en-US"/>
        </w:rPr>
        <w:t>individual level can be administratively challenging. This provid</w:t>
      </w:r>
      <w:r>
        <w:rPr>
          <w:rFonts w:ascii="Times New Roman" w:hAnsi="Times New Roman" w:cs="Times New Roman"/>
          <w:color w:val="000000"/>
          <w:sz w:val="24"/>
          <w:szCs w:val="24"/>
          <w:lang w:val="en-US"/>
        </w:rPr>
        <w:t xml:space="preserve">es a rationale for taxing these </w:t>
      </w:r>
      <w:r w:rsidRPr="00930639">
        <w:rPr>
          <w:rFonts w:ascii="Times New Roman" w:hAnsi="Times New Roman" w:cs="Times New Roman"/>
          <w:color w:val="000000"/>
          <w:sz w:val="24"/>
          <w:szCs w:val="24"/>
          <w:lang w:val="en-US"/>
        </w:rPr>
        <w:t>incomes through withholding at the level of the firm, i.e., the C</w:t>
      </w:r>
      <w:r>
        <w:rPr>
          <w:rFonts w:ascii="Times New Roman" w:hAnsi="Times New Roman" w:cs="Times New Roman"/>
          <w:color w:val="000000"/>
          <w:sz w:val="24"/>
          <w:szCs w:val="24"/>
          <w:lang w:val="en-US"/>
        </w:rPr>
        <w:t xml:space="preserve">IT. In countries with weak </w:t>
      </w:r>
      <w:r w:rsidRPr="00930639">
        <w:rPr>
          <w:rFonts w:ascii="Times New Roman" w:hAnsi="Times New Roman" w:cs="Times New Roman"/>
          <w:color w:val="000000"/>
          <w:sz w:val="24"/>
          <w:szCs w:val="24"/>
          <w:lang w:val="en-US"/>
        </w:rPr>
        <w:t>administrations, withholding taxes on interest and dividen</w:t>
      </w:r>
      <w:r>
        <w:rPr>
          <w:rFonts w:ascii="Times New Roman" w:hAnsi="Times New Roman" w:cs="Times New Roman"/>
          <w:color w:val="000000"/>
          <w:sz w:val="24"/>
          <w:szCs w:val="24"/>
          <w:lang w:val="en-US"/>
        </w:rPr>
        <w:t xml:space="preserve">ds can, to some extent, further </w:t>
      </w:r>
      <w:r w:rsidRPr="00930639">
        <w:rPr>
          <w:rFonts w:ascii="Times New Roman" w:hAnsi="Times New Roman" w:cs="Times New Roman"/>
          <w:color w:val="000000"/>
          <w:sz w:val="24"/>
          <w:szCs w:val="24"/>
          <w:lang w:val="en-US"/>
        </w:rPr>
        <w:t>circumvent administrative difficulties. Some Latin American co</w:t>
      </w:r>
      <w:r>
        <w:rPr>
          <w:rFonts w:ascii="Times New Roman" w:hAnsi="Times New Roman" w:cs="Times New Roman"/>
          <w:color w:val="000000"/>
          <w:sz w:val="24"/>
          <w:szCs w:val="24"/>
          <w:lang w:val="en-US"/>
        </w:rPr>
        <w:t xml:space="preserve">untries also impose withholding </w:t>
      </w:r>
      <w:r w:rsidRPr="00930639">
        <w:rPr>
          <w:rFonts w:ascii="Times New Roman" w:hAnsi="Times New Roman" w:cs="Times New Roman"/>
          <w:color w:val="000000"/>
          <w:sz w:val="24"/>
          <w:szCs w:val="24"/>
          <w:lang w:val="en-US"/>
        </w:rPr>
        <w:t>taxes on capital gains at source.</w:t>
      </w:r>
    </w:p>
    <w:p w:rsidR="00930639" w:rsidRP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p>
    <w:p w:rsidR="000A363C"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Develop more effective taxation of multinational business income. </w:t>
      </w:r>
      <w:r w:rsidRPr="00930639">
        <w:rPr>
          <w:rFonts w:ascii="Times New Roman" w:hAnsi="Times New Roman" w:cs="Times New Roman"/>
          <w:color w:val="000000"/>
          <w:sz w:val="24"/>
          <w:szCs w:val="24"/>
          <w:lang w:val="en-US"/>
        </w:rPr>
        <w:t>Multinationals use a variety of</w:t>
      </w:r>
      <w:r>
        <w:rPr>
          <w:rFonts w:ascii="Times New Roman" w:hAnsi="Times New Roman" w:cs="Times New Roman"/>
          <w:color w:val="000000"/>
          <w:sz w:val="24"/>
          <w:szCs w:val="24"/>
          <w:lang w:val="en-US"/>
        </w:rPr>
        <w:t xml:space="preserve"> </w:t>
      </w:r>
      <w:r w:rsidRPr="00930639">
        <w:rPr>
          <w:rFonts w:ascii="Times New Roman" w:hAnsi="Times New Roman" w:cs="Times New Roman"/>
          <w:color w:val="000000"/>
          <w:sz w:val="24"/>
          <w:szCs w:val="24"/>
          <w:lang w:val="en-US"/>
        </w:rPr>
        <w:t xml:space="preserve">tax-planning strategies to reduce their global tax liabilities, leading to profit </w:t>
      </w:r>
      <w:r w:rsidRPr="00930639">
        <w:rPr>
          <w:rFonts w:ascii="Times New Roman" w:hAnsi="Times New Roman" w:cs="Times New Roman"/>
          <w:color w:val="000000"/>
          <w:sz w:val="24"/>
          <w:szCs w:val="24"/>
          <w:lang w:val="en-US"/>
        </w:rPr>
        <w:lastRenderedPageBreak/>
        <w:t>shifting and base</w:t>
      </w:r>
      <w:r>
        <w:rPr>
          <w:rFonts w:ascii="Times New Roman" w:hAnsi="Times New Roman" w:cs="Times New Roman"/>
          <w:color w:val="000000"/>
          <w:sz w:val="24"/>
          <w:szCs w:val="24"/>
          <w:lang w:val="en-US"/>
        </w:rPr>
        <w:t xml:space="preserve"> </w:t>
      </w:r>
      <w:r w:rsidRPr="00930639">
        <w:rPr>
          <w:rFonts w:ascii="Times New Roman" w:hAnsi="Times New Roman" w:cs="Times New Roman"/>
          <w:color w:val="000000"/>
          <w:sz w:val="24"/>
          <w:szCs w:val="24"/>
          <w:lang w:val="en-US"/>
        </w:rPr>
        <w:t>erosion. This poses challenges to both advanced and developing econ</w:t>
      </w:r>
      <w:r>
        <w:rPr>
          <w:rFonts w:ascii="Times New Roman" w:hAnsi="Times New Roman" w:cs="Times New Roman"/>
          <w:color w:val="000000"/>
          <w:sz w:val="24"/>
          <w:szCs w:val="24"/>
          <w:lang w:val="en-US"/>
        </w:rPr>
        <w:t xml:space="preserve">omies, and is particularly </w:t>
      </w:r>
      <w:r w:rsidRPr="00930639">
        <w:rPr>
          <w:rFonts w:ascii="Times New Roman" w:hAnsi="Times New Roman" w:cs="Times New Roman"/>
          <w:color w:val="000000"/>
          <w:sz w:val="24"/>
          <w:szCs w:val="24"/>
          <w:lang w:val="en-US"/>
        </w:rPr>
        <w:t>acute in the latter in light of their greater reliance on CIT re</w:t>
      </w:r>
      <w:r>
        <w:rPr>
          <w:rFonts w:ascii="Times New Roman" w:hAnsi="Times New Roman" w:cs="Times New Roman"/>
          <w:color w:val="000000"/>
          <w:sz w:val="24"/>
          <w:szCs w:val="24"/>
          <w:lang w:val="en-US"/>
        </w:rPr>
        <w:t xml:space="preserve">ceipts. In light of this global </w:t>
      </w:r>
      <w:r w:rsidRPr="00930639">
        <w:rPr>
          <w:rFonts w:ascii="Times New Roman" w:hAnsi="Times New Roman" w:cs="Times New Roman"/>
          <w:color w:val="000000"/>
          <w:sz w:val="24"/>
          <w:szCs w:val="24"/>
          <w:lang w:val="en-US"/>
        </w:rPr>
        <w:t>challenge, the OECD has begun a two-year action plan on “Ba</w:t>
      </w:r>
      <w:r>
        <w:rPr>
          <w:rFonts w:ascii="Times New Roman" w:hAnsi="Times New Roman" w:cs="Times New Roman"/>
          <w:color w:val="000000"/>
          <w:sz w:val="24"/>
          <w:szCs w:val="24"/>
          <w:lang w:val="en-US"/>
        </w:rPr>
        <w:t xml:space="preserve">se Erosion and Profit Shifting” </w:t>
      </w:r>
      <w:r w:rsidRPr="00930639">
        <w:rPr>
          <w:rFonts w:ascii="Times New Roman" w:hAnsi="Times New Roman" w:cs="Times New Roman"/>
          <w:color w:val="000000"/>
          <w:sz w:val="24"/>
          <w:szCs w:val="24"/>
          <w:lang w:val="en-US"/>
        </w:rPr>
        <w:t xml:space="preserve">(BEPS) to address some of these challenges (OECD, 2013). The </w:t>
      </w:r>
      <w:r>
        <w:rPr>
          <w:rFonts w:ascii="Times New Roman" w:hAnsi="Times New Roman" w:cs="Times New Roman"/>
          <w:color w:val="000000"/>
          <w:sz w:val="24"/>
          <w:szCs w:val="24"/>
          <w:lang w:val="en-US"/>
        </w:rPr>
        <w:t xml:space="preserve">IMF has work underway, aimed to </w:t>
      </w:r>
      <w:r w:rsidRPr="00930639">
        <w:rPr>
          <w:rFonts w:ascii="Times New Roman" w:hAnsi="Times New Roman" w:cs="Times New Roman"/>
          <w:color w:val="000000"/>
          <w:sz w:val="24"/>
          <w:szCs w:val="24"/>
          <w:lang w:val="en-US"/>
        </w:rPr>
        <w:t>identify appropriate policy responses, including unilateral and</w:t>
      </w:r>
      <w:r>
        <w:rPr>
          <w:rFonts w:ascii="Times New Roman" w:hAnsi="Times New Roman" w:cs="Times New Roman"/>
          <w:color w:val="000000"/>
          <w:sz w:val="24"/>
          <w:szCs w:val="24"/>
          <w:lang w:val="en-US"/>
        </w:rPr>
        <w:t xml:space="preserve"> multilateral initiatives (IMF, </w:t>
      </w:r>
      <w:r w:rsidRPr="00930639">
        <w:rPr>
          <w:rFonts w:ascii="Times New Roman" w:hAnsi="Times New Roman" w:cs="Times New Roman"/>
          <w:color w:val="000000"/>
          <w:sz w:val="24"/>
          <w:szCs w:val="24"/>
          <w:lang w:val="en-US"/>
        </w:rPr>
        <w:t>2013c).</w:t>
      </w:r>
    </w:p>
    <w:p w:rsidR="00930639" w:rsidRDefault="00930639" w:rsidP="00930639">
      <w:pPr>
        <w:autoSpaceDE w:val="0"/>
        <w:autoSpaceDN w:val="0"/>
        <w:adjustRightInd w:val="0"/>
        <w:spacing w:after="0" w:line="240" w:lineRule="auto"/>
        <w:jc w:val="both"/>
        <w:rPr>
          <w:rFonts w:ascii="Times New Roman"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Automatically exchange information internationally. </w:t>
      </w:r>
      <w:r w:rsidRPr="00930639">
        <w:rPr>
          <w:rFonts w:ascii="Times New Roman" w:eastAsia="SymbolMT" w:hAnsi="Times New Roman" w:cs="Times New Roman"/>
          <w:color w:val="000000"/>
          <w:sz w:val="24"/>
          <w:szCs w:val="24"/>
          <w:lang w:val="en-US"/>
        </w:rPr>
        <w:t>This has been announced by the G20 as the</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new global standard and can enable economies to more eff</w:t>
      </w:r>
      <w:r>
        <w:rPr>
          <w:rFonts w:ascii="Times New Roman" w:eastAsia="SymbolMT" w:hAnsi="Times New Roman" w:cs="Times New Roman"/>
          <w:color w:val="000000"/>
          <w:sz w:val="24"/>
          <w:szCs w:val="24"/>
          <w:lang w:val="en-US"/>
        </w:rPr>
        <w:t xml:space="preserve">ectively impose residence-based </w:t>
      </w:r>
      <w:r w:rsidRPr="00930639">
        <w:rPr>
          <w:rFonts w:ascii="Times New Roman" w:eastAsia="SymbolMT" w:hAnsi="Times New Roman" w:cs="Times New Roman"/>
          <w:color w:val="000000"/>
          <w:sz w:val="24"/>
          <w:szCs w:val="24"/>
          <w:lang w:val="en-US"/>
        </w:rPr>
        <w:t>capital income taxes by mitigating international tax evasion an</w:t>
      </w:r>
      <w:r>
        <w:rPr>
          <w:rFonts w:ascii="Times New Roman" w:eastAsia="SymbolMT" w:hAnsi="Times New Roman" w:cs="Times New Roman"/>
          <w:color w:val="000000"/>
          <w:sz w:val="24"/>
          <w:szCs w:val="24"/>
          <w:lang w:val="en-US"/>
        </w:rPr>
        <w:t xml:space="preserve">d avoidance (Keen and Ligthart, </w:t>
      </w:r>
      <w:r w:rsidRPr="00930639">
        <w:rPr>
          <w:rFonts w:ascii="Times New Roman" w:eastAsia="SymbolMT" w:hAnsi="Times New Roman" w:cs="Times New Roman"/>
          <w:color w:val="000000"/>
          <w:sz w:val="24"/>
          <w:szCs w:val="24"/>
          <w:lang w:val="en-US"/>
        </w:rPr>
        <w:t>2005). There has been some progress in this regard, led by the OECD’s Glo</w:t>
      </w:r>
      <w:r>
        <w:rPr>
          <w:rFonts w:ascii="Times New Roman" w:eastAsia="SymbolMT" w:hAnsi="Times New Roman" w:cs="Times New Roman"/>
          <w:color w:val="000000"/>
          <w:sz w:val="24"/>
          <w:szCs w:val="24"/>
          <w:lang w:val="en-US"/>
        </w:rPr>
        <w:t xml:space="preserve">bal Forum on </w:t>
      </w:r>
      <w:r w:rsidRPr="00930639">
        <w:rPr>
          <w:rFonts w:ascii="Times New Roman" w:eastAsia="SymbolMT" w:hAnsi="Times New Roman" w:cs="Times New Roman"/>
          <w:color w:val="000000"/>
          <w:sz w:val="24"/>
          <w:szCs w:val="24"/>
          <w:lang w:val="en-US"/>
        </w:rPr>
        <w:t>Transparency and Information Exchange. Unilateral measures a</w:t>
      </w:r>
      <w:r>
        <w:rPr>
          <w:rFonts w:ascii="Times New Roman" w:eastAsia="SymbolMT" w:hAnsi="Times New Roman" w:cs="Times New Roman"/>
          <w:color w:val="000000"/>
          <w:sz w:val="24"/>
          <w:szCs w:val="24"/>
          <w:lang w:val="en-US"/>
        </w:rPr>
        <w:t xml:space="preserve">re also proceeding, notably the </w:t>
      </w:r>
      <w:r w:rsidRPr="00930639">
        <w:rPr>
          <w:rFonts w:ascii="Times New Roman" w:eastAsia="SymbolMT" w:hAnsi="Times New Roman" w:cs="Times New Roman"/>
          <w:color w:val="000000"/>
          <w:sz w:val="24"/>
          <w:szCs w:val="24"/>
          <w:lang w:val="en-US"/>
        </w:rPr>
        <w:t>U.S. Foreign Account Tax Compliance Act (FATCA), which envisag</w:t>
      </w:r>
      <w:r>
        <w:rPr>
          <w:rFonts w:ascii="Times New Roman" w:eastAsia="SymbolMT" w:hAnsi="Times New Roman" w:cs="Times New Roman"/>
          <w:color w:val="000000"/>
          <w:sz w:val="24"/>
          <w:szCs w:val="24"/>
          <w:lang w:val="en-US"/>
        </w:rPr>
        <w:t xml:space="preserve">es penalties for noncompliance. </w:t>
      </w:r>
      <w:r w:rsidRPr="00930639">
        <w:rPr>
          <w:rFonts w:ascii="Times New Roman" w:eastAsia="SymbolMT" w:hAnsi="Times New Roman" w:cs="Times New Roman"/>
          <w:color w:val="000000"/>
          <w:sz w:val="24"/>
          <w:szCs w:val="24"/>
          <w:lang w:val="en-US"/>
        </w:rPr>
        <w:t>For developing economies, however, this imposes a formida</w:t>
      </w:r>
      <w:r>
        <w:rPr>
          <w:rFonts w:ascii="Times New Roman" w:eastAsia="SymbolMT" w:hAnsi="Times New Roman" w:cs="Times New Roman"/>
          <w:color w:val="000000"/>
          <w:sz w:val="24"/>
          <w:szCs w:val="24"/>
          <w:lang w:val="en-US"/>
        </w:rPr>
        <w:t xml:space="preserve">ble administrative </w:t>
      </w:r>
      <w:r w:rsidRPr="00930639">
        <w:rPr>
          <w:rFonts w:ascii="Times New Roman" w:eastAsia="SymbolMT" w:hAnsi="Times New Roman" w:cs="Times New Roman"/>
          <w:color w:val="000000"/>
          <w:sz w:val="24"/>
          <w:szCs w:val="24"/>
          <w:lang w:val="en-US"/>
        </w:rPr>
        <w:t>challenge that might have to compete with more urgent priorities.</w:t>
      </w:r>
    </w:p>
    <w:p w:rsidR="00930639" w:rsidRP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b/>
          <w:bCs/>
          <w:color w:val="000000"/>
          <w:sz w:val="24"/>
          <w:szCs w:val="24"/>
          <w:lang w:val="en-US"/>
        </w:rPr>
        <w:t>54. Some taxes levied on wealth, especially on immovable p</w:t>
      </w:r>
      <w:r>
        <w:rPr>
          <w:rFonts w:ascii="Times New Roman" w:eastAsia="SymbolMT" w:hAnsi="Times New Roman" w:cs="Times New Roman"/>
          <w:b/>
          <w:bCs/>
          <w:color w:val="000000"/>
          <w:sz w:val="24"/>
          <w:szCs w:val="24"/>
          <w:lang w:val="en-US"/>
        </w:rPr>
        <w:t xml:space="preserve">roperty, are also an option for </w:t>
      </w:r>
      <w:r w:rsidRPr="00930639">
        <w:rPr>
          <w:rFonts w:ascii="Times New Roman" w:eastAsia="SymbolMT" w:hAnsi="Times New Roman" w:cs="Times New Roman"/>
          <w:b/>
          <w:bCs/>
          <w:color w:val="000000"/>
          <w:sz w:val="24"/>
          <w:szCs w:val="24"/>
          <w:lang w:val="en-US"/>
        </w:rPr>
        <w:t xml:space="preserve">economies seeking more progressive taxation. </w:t>
      </w:r>
      <w:r w:rsidRPr="00930639">
        <w:rPr>
          <w:rFonts w:ascii="Times New Roman" w:eastAsia="SymbolMT" w:hAnsi="Times New Roman" w:cs="Times New Roman"/>
          <w:color w:val="000000"/>
          <w:sz w:val="24"/>
          <w:szCs w:val="24"/>
          <w:lang w:val="en-US"/>
        </w:rPr>
        <w:t>Wealth taxes, of various kinds, target the same</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underlying base as capital income taxes, namely assets. They could thus be considered as a potential</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source of progressive taxation, especially where taxes on capital incomes (including on real estate)</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are low or largely evaded. There are different types of wealth taxes, such as recurrent taxes on</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property or net wealth, transaction taxes, and inheritance and gift taxes. Over the past decades,</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revenue from these taxes has not kept up with the surge in wealth as a share of GDP (see earlier</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section) and, as a result, the effective tax rate has dropped from an average of around 0.9 percent in</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1970 to approximately 0.5 percent today. The prospect of raising additional revenue from the</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various types of wealth taxation was recently discussed in IMF (2013b) and their role in reducing</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inequality can be summarized as follows.</w:t>
      </w:r>
    </w:p>
    <w:p w:rsidR="00930639" w:rsidRPr="00930639" w:rsidRDefault="00930639" w:rsidP="00930639">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Property taxes </w:t>
      </w:r>
      <w:r w:rsidRPr="00930639">
        <w:rPr>
          <w:rFonts w:ascii="Times New Roman" w:eastAsia="SymbolMT" w:hAnsi="Times New Roman" w:cs="Times New Roman"/>
          <w:color w:val="000000"/>
          <w:sz w:val="24"/>
          <w:szCs w:val="24"/>
          <w:lang w:val="en-US"/>
        </w:rPr>
        <w:t>are equitable and efficient, but underutilized</w:t>
      </w:r>
      <w:r>
        <w:rPr>
          <w:rFonts w:ascii="Times New Roman" w:eastAsia="SymbolMT" w:hAnsi="Times New Roman" w:cs="Times New Roman"/>
          <w:color w:val="000000"/>
          <w:sz w:val="24"/>
          <w:szCs w:val="24"/>
          <w:lang w:val="en-US"/>
        </w:rPr>
        <w:t xml:space="preserve"> in many economies. The average </w:t>
      </w:r>
      <w:r w:rsidRPr="00930639">
        <w:rPr>
          <w:rFonts w:ascii="Times New Roman" w:eastAsia="SymbolMT" w:hAnsi="Times New Roman" w:cs="Times New Roman"/>
          <w:color w:val="000000"/>
          <w:sz w:val="24"/>
          <w:szCs w:val="24"/>
          <w:lang w:val="en-US"/>
        </w:rPr>
        <w:t>yield of property taxes in 65 economies (for which data are ava</w:t>
      </w:r>
      <w:r>
        <w:rPr>
          <w:rFonts w:ascii="Times New Roman" w:eastAsia="SymbolMT" w:hAnsi="Times New Roman" w:cs="Times New Roman"/>
          <w:color w:val="000000"/>
          <w:sz w:val="24"/>
          <w:szCs w:val="24"/>
          <w:lang w:val="en-US"/>
        </w:rPr>
        <w:t xml:space="preserve">ilable) in the 2000s was around </w:t>
      </w:r>
      <w:r w:rsidRPr="00930639">
        <w:rPr>
          <w:rFonts w:ascii="Times New Roman" w:eastAsia="SymbolMT" w:hAnsi="Times New Roman" w:cs="Times New Roman"/>
          <w:color w:val="000000"/>
          <w:sz w:val="24"/>
          <w:szCs w:val="24"/>
          <w:lang w:val="en-US"/>
        </w:rPr>
        <w:t>1 percent of GDP, but in developing economies it avera</w:t>
      </w:r>
      <w:r>
        <w:rPr>
          <w:rFonts w:ascii="Times New Roman" w:eastAsia="SymbolMT" w:hAnsi="Times New Roman" w:cs="Times New Roman"/>
          <w:color w:val="000000"/>
          <w:sz w:val="24"/>
          <w:szCs w:val="24"/>
          <w:lang w:val="en-US"/>
        </w:rPr>
        <w:t xml:space="preserve">ges only half of that (Bahl and </w:t>
      </w:r>
      <w:r w:rsidR="00FF62E7" w:rsidRPr="00930639">
        <w:rPr>
          <w:rFonts w:ascii="Times New Roman" w:eastAsia="SymbolMT" w:hAnsi="Times New Roman" w:cs="Times New Roman"/>
          <w:color w:val="000000"/>
          <w:sz w:val="24"/>
          <w:szCs w:val="24"/>
          <w:lang w:val="en-US"/>
        </w:rPr>
        <w:t>Martinez Vazquez</w:t>
      </w:r>
      <w:r w:rsidRPr="00930639">
        <w:rPr>
          <w:rFonts w:ascii="Times New Roman" w:eastAsia="SymbolMT" w:hAnsi="Times New Roman" w:cs="Times New Roman"/>
          <w:color w:val="000000"/>
          <w:sz w:val="24"/>
          <w:szCs w:val="24"/>
          <w:lang w:val="en-US"/>
        </w:rPr>
        <w:t>, 2008). There is considerable scope to exploit</w:t>
      </w:r>
      <w:r>
        <w:rPr>
          <w:rFonts w:ascii="Times New Roman" w:eastAsia="SymbolMT" w:hAnsi="Times New Roman" w:cs="Times New Roman"/>
          <w:color w:val="000000"/>
          <w:sz w:val="24"/>
          <w:szCs w:val="24"/>
          <w:lang w:val="en-US"/>
        </w:rPr>
        <w:t xml:space="preserve"> this tax more fully, both as a </w:t>
      </w:r>
      <w:r w:rsidRPr="00930639">
        <w:rPr>
          <w:rFonts w:ascii="Times New Roman" w:eastAsia="SymbolMT" w:hAnsi="Times New Roman" w:cs="Times New Roman"/>
          <w:color w:val="000000"/>
          <w:sz w:val="24"/>
          <w:szCs w:val="24"/>
          <w:lang w:val="en-US"/>
        </w:rPr>
        <w:t>revenue source and as a redistributive instrument, althoug</w:t>
      </w:r>
      <w:r>
        <w:rPr>
          <w:rFonts w:ascii="Times New Roman" w:eastAsia="SymbolMT" w:hAnsi="Times New Roman" w:cs="Times New Roman"/>
          <w:color w:val="000000"/>
          <w:sz w:val="24"/>
          <w:szCs w:val="24"/>
          <w:lang w:val="en-US"/>
        </w:rPr>
        <w:t xml:space="preserve">h effective implementation will </w:t>
      </w:r>
      <w:r w:rsidRPr="00930639">
        <w:rPr>
          <w:rFonts w:ascii="Times New Roman" w:eastAsia="SymbolMT" w:hAnsi="Times New Roman" w:cs="Times New Roman"/>
          <w:color w:val="000000"/>
          <w:sz w:val="24"/>
          <w:szCs w:val="24"/>
          <w:lang w:val="en-US"/>
        </w:rPr>
        <w:t>require a sizable investment in administrative infrastruct</w:t>
      </w:r>
      <w:r>
        <w:rPr>
          <w:rFonts w:ascii="Times New Roman" w:eastAsia="SymbolMT" w:hAnsi="Times New Roman" w:cs="Times New Roman"/>
          <w:color w:val="000000"/>
          <w:sz w:val="24"/>
          <w:szCs w:val="24"/>
          <w:lang w:val="en-US"/>
        </w:rPr>
        <w:t xml:space="preserve">ure, particularly in developing </w:t>
      </w:r>
      <w:r w:rsidRPr="00930639">
        <w:rPr>
          <w:rFonts w:ascii="Times New Roman" w:eastAsia="SymbolMT" w:hAnsi="Times New Roman" w:cs="Times New Roman"/>
          <w:color w:val="000000"/>
          <w:sz w:val="24"/>
          <w:szCs w:val="24"/>
          <w:lang w:val="en-US"/>
        </w:rPr>
        <w:t>economies (Norregaard, 2013).</w:t>
      </w:r>
    </w:p>
    <w:p w:rsidR="00930639" w:rsidRP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Recurrent taxes on net wealth </w:t>
      </w:r>
      <w:r w:rsidRPr="00930639">
        <w:rPr>
          <w:rFonts w:ascii="Times New Roman" w:eastAsia="SymbolMT" w:hAnsi="Times New Roman" w:cs="Times New Roman"/>
          <w:color w:val="000000"/>
          <w:sz w:val="24"/>
          <w:szCs w:val="24"/>
          <w:lang w:val="en-US"/>
        </w:rPr>
        <w:t>generally raise little revenue. Financial we</w:t>
      </w:r>
      <w:r>
        <w:rPr>
          <w:rFonts w:ascii="Times New Roman" w:eastAsia="SymbolMT" w:hAnsi="Times New Roman" w:cs="Times New Roman"/>
          <w:color w:val="000000"/>
          <w:sz w:val="24"/>
          <w:szCs w:val="24"/>
          <w:lang w:val="en-US"/>
        </w:rPr>
        <w:t xml:space="preserve">alth is mobile and taxes </w:t>
      </w:r>
      <w:r w:rsidRPr="00930639">
        <w:rPr>
          <w:rFonts w:ascii="Times New Roman" w:eastAsia="SymbolMT" w:hAnsi="Times New Roman" w:cs="Times New Roman"/>
          <w:color w:val="000000"/>
          <w:sz w:val="24"/>
          <w:szCs w:val="24"/>
          <w:lang w:val="en-US"/>
        </w:rPr>
        <w:t>hard to enforce because they are easily evaded. Few advanced</w:t>
      </w:r>
      <w:r>
        <w:rPr>
          <w:rFonts w:ascii="Times New Roman" w:eastAsia="SymbolMT" w:hAnsi="Times New Roman" w:cs="Times New Roman"/>
          <w:color w:val="000000"/>
          <w:sz w:val="24"/>
          <w:szCs w:val="24"/>
          <w:lang w:val="en-US"/>
        </w:rPr>
        <w:t xml:space="preserve"> economies today have recurrent </w:t>
      </w:r>
      <w:r w:rsidRPr="00930639">
        <w:rPr>
          <w:rFonts w:ascii="Times New Roman" w:eastAsia="SymbolMT" w:hAnsi="Times New Roman" w:cs="Times New Roman"/>
          <w:color w:val="000000"/>
          <w:sz w:val="24"/>
          <w:szCs w:val="24"/>
          <w:lang w:val="en-US"/>
        </w:rPr>
        <w:t>taxes on broad measures of net wealth and, where they exist,</w:t>
      </w:r>
      <w:r>
        <w:rPr>
          <w:rFonts w:ascii="Times New Roman" w:eastAsia="SymbolMT" w:hAnsi="Times New Roman" w:cs="Times New Roman"/>
          <w:color w:val="000000"/>
          <w:sz w:val="24"/>
          <w:szCs w:val="24"/>
          <w:lang w:val="en-US"/>
        </w:rPr>
        <w:t xml:space="preserve"> revenue is typically low. More </w:t>
      </w:r>
      <w:r w:rsidRPr="00930639">
        <w:rPr>
          <w:rFonts w:ascii="Times New Roman" w:eastAsia="SymbolMT" w:hAnsi="Times New Roman" w:cs="Times New Roman"/>
          <w:color w:val="000000"/>
          <w:sz w:val="24"/>
          <w:szCs w:val="24"/>
          <w:lang w:val="en-US"/>
        </w:rPr>
        <w:t>effective exchange of information across economies could he</w:t>
      </w:r>
      <w:r>
        <w:rPr>
          <w:rFonts w:ascii="Times New Roman" w:eastAsia="SymbolMT" w:hAnsi="Times New Roman" w:cs="Times New Roman"/>
          <w:color w:val="000000"/>
          <w:sz w:val="24"/>
          <w:szCs w:val="24"/>
          <w:lang w:val="en-US"/>
        </w:rPr>
        <w:t xml:space="preserve">lp mitigate evasion and improve </w:t>
      </w:r>
      <w:r w:rsidRPr="00930639">
        <w:rPr>
          <w:rFonts w:ascii="Times New Roman" w:eastAsia="SymbolMT" w:hAnsi="Times New Roman" w:cs="Times New Roman"/>
          <w:color w:val="000000"/>
          <w:sz w:val="24"/>
          <w:szCs w:val="24"/>
          <w:lang w:val="en-US"/>
        </w:rPr>
        <w:t>the prospect for net wealth taxes to increase revenue yields. If s</w:t>
      </w:r>
      <w:r>
        <w:rPr>
          <w:rFonts w:ascii="Times New Roman" w:eastAsia="SymbolMT" w:hAnsi="Times New Roman" w:cs="Times New Roman"/>
          <w:color w:val="000000"/>
          <w:sz w:val="24"/>
          <w:szCs w:val="24"/>
          <w:lang w:val="en-US"/>
        </w:rPr>
        <w:t xml:space="preserve">o, they can have some appeal as </w:t>
      </w:r>
      <w:r w:rsidRPr="00930639">
        <w:rPr>
          <w:rFonts w:ascii="Times New Roman" w:eastAsia="SymbolMT" w:hAnsi="Times New Roman" w:cs="Times New Roman"/>
          <w:color w:val="000000"/>
          <w:sz w:val="24"/>
          <w:szCs w:val="24"/>
          <w:lang w:val="en-US"/>
        </w:rPr>
        <w:t>an instrument to reduce wealth inequality and support equality of opportunity.</w:t>
      </w:r>
    </w:p>
    <w:p w:rsidR="00930639" w:rsidRP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Taxes on inheritances and gifts </w:t>
      </w:r>
      <w:r w:rsidRPr="00930639">
        <w:rPr>
          <w:rFonts w:ascii="Times New Roman" w:eastAsia="SymbolMT" w:hAnsi="Times New Roman" w:cs="Times New Roman"/>
          <w:color w:val="000000"/>
          <w:sz w:val="24"/>
          <w:szCs w:val="24"/>
          <w:lang w:val="en-US"/>
        </w:rPr>
        <w:t>could play a useful role in limiting inter-generational inequality,</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which as noted earlier is high in many economies, and streng</w:t>
      </w:r>
      <w:r>
        <w:rPr>
          <w:rFonts w:ascii="Times New Roman" w:eastAsia="SymbolMT" w:hAnsi="Times New Roman" w:cs="Times New Roman"/>
          <w:color w:val="000000"/>
          <w:sz w:val="24"/>
          <w:szCs w:val="24"/>
          <w:lang w:val="en-US"/>
        </w:rPr>
        <w:t xml:space="preserve">thening equality of opportunity </w:t>
      </w:r>
      <w:r w:rsidRPr="00930639">
        <w:rPr>
          <w:rFonts w:ascii="Times New Roman" w:eastAsia="SymbolMT" w:hAnsi="Times New Roman" w:cs="Times New Roman"/>
          <w:color w:val="000000"/>
          <w:sz w:val="24"/>
          <w:szCs w:val="24"/>
          <w:lang w:val="en-US"/>
        </w:rPr>
        <w:t>(Boadway, Chamberlain, and Emmerson, 2010). However, where they exist, rates are generally</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 xml:space="preserve">low, exemptions and special arrangements widespread, and </w:t>
      </w:r>
      <w:r w:rsidRPr="00930639">
        <w:rPr>
          <w:rFonts w:ascii="Times New Roman" w:eastAsia="SymbolMT" w:hAnsi="Times New Roman" w:cs="Times New Roman"/>
          <w:color w:val="000000"/>
          <w:sz w:val="24"/>
          <w:szCs w:val="24"/>
          <w:lang w:val="en-US"/>
        </w:rPr>
        <w:lastRenderedPageBreak/>
        <w:t>revenue yields small. In the OECD,</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revenue has been declining over time from 0.35 perc</w:t>
      </w:r>
      <w:r>
        <w:rPr>
          <w:rFonts w:ascii="Times New Roman" w:eastAsia="SymbolMT" w:hAnsi="Times New Roman" w:cs="Times New Roman"/>
          <w:color w:val="000000"/>
          <w:sz w:val="24"/>
          <w:szCs w:val="24"/>
          <w:lang w:val="en-US"/>
        </w:rPr>
        <w:t xml:space="preserve">ent of GDP in 1970 to less than </w:t>
      </w:r>
      <w:r w:rsidRPr="00930639">
        <w:rPr>
          <w:rFonts w:ascii="Times New Roman" w:eastAsia="SymbolMT" w:hAnsi="Times New Roman" w:cs="Times New Roman"/>
          <w:color w:val="000000"/>
          <w:sz w:val="24"/>
          <w:szCs w:val="24"/>
          <w:lang w:val="en-US"/>
        </w:rPr>
        <w:t>0.15 percent today. There may be more potential, which is illustra</w:t>
      </w:r>
      <w:r>
        <w:rPr>
          <w:rFonts w:ascii="Times New Roman" w:eastAsia="SymbolMT" w:hAnsi="Times New Roman" w:cs="Times New Roman"/>
          <w:color w:val="000000"/>
          <w:sz w:val="24"/>
          <w:szCs w:val="24"/>
          <w:lang w:val="en-US"/>
        </w:rPr>
        <w:t xml:space="preserve">ted by, for example, France and </w:t>
      </w:r>
      <w:r w:rsidRPr="00930639">
        <w:rPr>
          <w:rFonts w:ascii="Times New Roman" w:eastAsia="SymbolMT" w:hAnsi="Times New Roman" w:cs="Times New Roman"/>
          <w:color w:val="000000"/>
          <w:sz w:val="24"/>
          <w:szCs w:val="24"/>
          <w:lang w:val="en-US"/>
        </w:rPr>
        <w:t>Belgium where revenue yields are, respectively, 0.4 and 0.65 percent of GDP.</w:t>
      </w:r>
    </w:p>
    <w:p w:rsidR="00930639" w:rsidRP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Transaction taxes on property and financial assets </w:t>
      </w:r>
      <w:r w:rsidRPr="00930639">
        <w:rPr>
          <w:rFonts w:ascii="Times New Roman" w:eastAsia="SymbolMT" w:hAnsi="Times New Roman" w:cs="Times New Roman"/>
          <w:color w:val="000000"/>
          <w:sz w:val="24"/>
          <w:szCs w:val="24"/>
          <w:lang w:val="en-US"/>
        </w:rPr>
        <w:t>are ad</w:t>
      </w:r>
      <w:r>
        <w:rPr>
          <w:rFonts w:ascii="Times New Roman" w:eastAsia="SymbolMT" w:hAnsi="Times New Roman" w:cs="Times New Roman"/>
          <w:color w:val="000000"/>
          <w:sz w:val="24"/>
          <w:szCs w:val="24"/>
          <w:lang w:val="en-US"/>
        </w:rPr>
        <w:t xml:space="preserve">ministratively appealing, since </w:t>
      </w:r>
      <w:r w:rsidRPr="00930639">
        <w:rPr>
          <w:rFonts w:ascii="Times New Roman" w:eastAsia="SymbolMT" w:hAnsi="Times New Roman" w:cs="Times New Roman"/>
          <w:color w:val="000000"/>
          <w:sz w:val="24"/>
          <w:szCs w:val="24"/>
          <w:lang w:val="en-US"/>
        </w:rPr>
        <w:t>transactions can often be easily observed and adminis</w:t>
      </w:r>
      <w:r>
        <w:rPr>
          <w:rFonts w:ascii="Times New Roman" w:eastAsia="SymbolMT" w:hAnsi="Times New Roman" w:cs="Times New Roman"/>
          <w:color w:val="000000"/>
          <w:sz w:val="24"/>
          <w:szCs w:val="24"/>
          <w:lang w:val="en-US"/>
        </w:rPr>
        <w:t xml:space="preserve">tered. However, these taxes are </w:t>
      </w:r>
      <w:r w:rsidRPr="00930639">
        <w:rPr>
          <w:rFonts w:ascii="Times New Roman" w:eastAsia="SymbolMT" w:hAnsi="Times New Roman" w:cs="Times New Roman"/>
          <w:color w:val="000000"/>
          <w:sz w:val="24"/>
          <w:szCs w:val="24"/>
          <w:lang w:val="en-US"/>
        </w:rPr>
        <w:t>economically distortive, as they impede otherwise mutually benef</w:t>
      </w:r>
      <w:r>
        <w:rPr>
          <w:rFonts w:ascii="Times New Roman" w:eastAsia="SymbolMT" w:hAnsi="Times New Roman" w:cs="Times New Roman"/>
          <w:color w:val="000000"/>
          <w:sz w:val="24"/>
          <w:szCs w:val="24"/>
          <w:lang w:val="en-US"/>
        </w:rPr>
        <w:t xml:space="preserve">icial trades. Transaction taxes </w:t>
      </w:r>
      <w:r w:rsidRPr="00930639">
        <w:rPr>
          <w:rFonts w:ascii="Times New Roman" w:eastAsia="SymbolMT" w:hAnsi="Times New Roman" w:cs="Times New Roman"/>
          <w:color w:val="000000"/>
          <w:sz w:val="24"/>
          <w:szCs w:val="24"/>
          <w:lang w:val="en-US"/>
        </w:rPr>
        <w:t>on real estate can thus reduce labor mobility and raise unem</w:t>
      </w:r>
      <w:r>
        <w:rPr>
          <w:rFonts w:ascii="Times New Roman" w:eastAsia="SymbolMT" w:hAnsi="Times New Roman" w:cs="Times New Roman"/>
          <w:color w:val="000000"/>
          <w:sz w:val="24"/>
          <w:szCs w:val="24"/>
          <w:lang w:val="en-US"/>
        </w:rPr>
        <w:t xml:space="preserve">ployment. Financial transaction </w:t>
      </w:r>
      <w:r w:rsidRPr="00930639">
        <w:rPr>
          <w:rFonts w:ascii="Times New Roman" w:eastAsia="SymbolMT" w:hAnsi="Times New Roman" w:cs="Times New Roman"/>
          <w:color w:val="000000"/>
          <w:sz w:val="24"/>
          <w:szCs w:val="24"/>
          <w:lang w:val="en-US"/>
        </w:rPr>
        <w:t>taxes (FTT) have been much discussed recently, including i</w:t>
      </w:r>
      <w:r>
        <w:rPr>
          <w:rFonts w:ascii="Times New Roman" w:eastAsia="SymbolMT" w:hAnsi="Times New Roman" w:cs="Times New Roman"/>
          <w:color w:val="000000"/>
          <w:sz w:val="24"/>
          <w:szCs w:val="24"/>
          <w:lang w:val="en-US"/>
        </w:rPr>
        <w:t xml:space="preserve">n the EU where 11 member states </w:t>
      </w:r>
      <w:r w:rsidRPr="00930639">
        <w:rPr>
          <w:rFonts w:ascii="Times New Roman" w:eastAsia="SymbolMT" w:hAnsi="Times New Roman" w:cs="Times New Roman"/>
          <w:color w:val="000000"/>
          <w:sz w:val="24"/>
          <w:szCs w:val="24"/>
          <w:lang w:val="en-US"/>
        </w:rPr>
        <w:t xml:space="preserve">have plans to introduce a broad-based FTT. Yet, FTTs can have </w:t>
      </w:r>
      <w:r>
        <w:rPr>
          <w:rFonts w:ascii="Times New Roman" w:eastAsia="SymbolMT" w:hAnsi="Times New Roman" w:cs="Times New Roman"/>
          <w:color w:val="000000"/>
          <w:sz w:val="24"/>
          <w:szCs w:val="24"/>
          <w:lang w:val="en-US"/>
        </w:rPr>
        <w:t xml:space="preserve">significant social costs due to </w:t>
      </w:r>
      <w:r w:rsidRPr="00930639">
        <w:rPr>
          <w:rFonts w:ascii="Times New Roman" w:eastAsia="SymbolMT" w:hAnsi="Times New Roman" w:cs="Times New Roman"/>
          <w:color w:val="000000"/>
          <w:sz w:val="24"/>
          <w:szCs w:val="24"/>
          <w:lang w:val="en-US"/>
        </w:rPr>
        <w:t>cascading effects (tax levied on tax), increasing costs of capital, encour</w:t>
      </w:r>
      <w:r>
        <w:rPr>
          <w:rFonts w:ascii="Times New Roman" w:eastAsia="SymbolMT" w:hAnsi="Times New Roman" w:cs="Times New Roman"/>
          <w:color w:val="000000"/>
          <w:sz w:val="24"/>
          <w:szCs w:val="24"/>
          <w:lang w:val="en-US"/>
        </w:rPr>
        <w:t xml:space="preserve">aging avoidance schemes, </w:t>
      </w:r>
      <w:r w:rsidRPr="00930639">
        <w:rPr>
          <w:rFonts w:ascii="Times New Roman" w:eastAsia="SymbolMT" w:hAnsi="Times New Roman" w:cs="Times New Roman"/>
          <w:color w:val="000000"/>
          <w:sz w:val="24"/>
          <w:szCs w:val="24"/>
          <w:lang w:val="en-US"/>
        </w:rPr>
        <w:t>and potentially impeding socially worthwhile transactions. Moreov</w:t>
      </w:r>
      <w:r>
        <w:rPr>
          <w:rFonts w:ascii="Times New Roman" w:eastAsia="SymbolMT" w:hAnsi="Times New Roman" w:cs="Times New Roman"/>
          <w:color w:val="000000"/>
          <w:sz w:val="24"/>
          <w:szCs w:val="24"/>
          <w:lang w:val="en-US"/>
        </w:rPr>
        <w:t xml:space="preserve">er, their distributional impact </w:t>
      </w:r>
      <w:r w:rsidRPr="00930639">
        <w:rPr>
          <w:rFonts w:ascii="Times New Roman" w:eastAsia="SymbolMT" w:hAnsi="Times New Roman" w:cs="Times New Roman"/>
          <w:color w:val="000000"/>
          <w:sz w:val="24"/>
          <w:szCs w:val="24"/>
          <w:lang w:val="en-US"/>
        </w:rPr>
        <w:t>is unclear as the incidence may be shifted onto consumers (Matheson, 2012).</w:t>
      </w:r>
    </w:p>
    <w:p w:rsidR="00930639" w:rsidRP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30639" w:rsidRDefault="00930639" w:rsidP="0093063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b/>
          <w:bCs/>
          <w:color w:val="000000"/>
          <w:sz w:val="24"/>
          <w:szCs w:val="24"/>
          <w:lang w:val="en-US"/>
        </w:rPr>
        <w:t>55. Consumption taxes are generally inferior for achieving</w:t>
      </w:r>
      <w:r>
        <w:rPr>
          <w:rFonts w:ascii="Times New Roman" w:eastAsia="SymbolMT" w:hAnsi="Times New Roman" w:cs="Times New Roman"/>
          <w:b/>
          <w:bCs/>
          <w:color w:val="000000"/>
          <w:sz w:val="24"/>
          <w:szCs w:val="24"/>
          <w:lang w:val="en-US"/>
        </w:rPr>
        <w:t xml:space="preserve"> redistributive objectives </w:t>
      </w:r>
      <w:r w:rsidRPr="00930639">
        <w:rPr>
          <w:rFonts w:ascii="Times New Roman" w:eastAsia="SymbolMT" w:hAnsi="Times New Roman" w:cs="Times New Roman"/>
          <w:b/>
          <w:bCs/>
          <w:color w:val="000000"/>
          <w:sz w:val="24"/>
          <w:szCs w:val="24"/>
          <w:lang w:val="en-US"/>
        </w:rPr>
        <w:t>compared to income-related taxes and transfers</w:t>
      </w:r>
      <w:r w:rsidRPr="00930639">
        <w:rPr>
          <w:rFonts w:ascii="Times New Roman" w:eastAsia="SymbolMT" w:hAnsi="Times New Roman" w:cs="Times New Roman"/>
          <w:color w:val="000000"/>
          <w:sz w:val="24"/>
          <w:szCs w:val="24"/>
          <w:lang w:val="en-US"/>
        </w:rPr>
        <w:t>. As shown earlier in the paper, the VAT is</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generally regressive in adva</w:t>
      </w:r>
      <w:r w:rsidR="00533BE5">
        <w:rPr>
          <w:rFonts w:ascii="Times New Roman" w:eastAsia="SymbolMT" w:hAnsi="Times New Roman" w:cs="Times New Roman"/>
          <w:color w:val="000000"/>
          <w:sz w:val="24"/>
          <w:szCs w:val="24"/>
          <w:lang w:val="en-US"/>
        </w:rPr>
        <w:t>nced economies -</w:t>
      </w:r>
      <w:r w:rsidRPr="00930639">
        <w:rPr>
          <w:rFonts w:ascii="Times New Roman" w:eastAsia="SymbolMT" w:hAnsi="Times New Roman" w:cs="Times New Roman"/>
          <w:color w:val="000000"/>
          <w:sz w:val="24"/>
          <w:szCs w:val="24"/>
          <w:lang w:val="en-US"/>
        </w:rPr>
        <w:t>at least when assessed against current income rather</w:t>
      </w:r>
      <w:r>
        <w:rPr>
          <w:rFonts w:ascii="Times New Roman" w:eastAsia="SymbolMT" w:hAnsi="Times New Roman" w:cs="Times New Roman"/>
          <w:b/>
          <w:bCs/>
          <w:color w:val="000000"/>
          <w:sz w:val="24"/>
          <w:szCs w:val="24"/>
          <w:lang w:val="en-US"/>
        </w:rPr>
        <w:t xml:space="preserve"> </w:t>
      </w:r>
      <w:r w:rsidR="00533BE5">
        <w:rPr>
          <w:rFonts w:ascii="Times New Roman" w:eastAsia="SymbolMT" w:hAnsi="Times New Roman" w:cs="Times New Roman"/>
          <w:color w:val="000000"/>
          <w:sz w:val="24"/>
          <w:szCs w:val="24"/>
          <w:lang w:val="en-US"/>
        </w:rPr>
        <w:t xml:space="preserve">than current consumption- </w:t>
      </w:r>
      <w:r w:rsidRPr="00930639">
        <w:rPr>
          <w:rFonts w:ascii="Times New Roman" w:eastAsia="SymbolMT" w:hAnsi="Times New Roman" w:cs="Times New Roman"/>
          <w:color w:val="000000"/>
          <w:sz w:val="24"/>
          <w:szCs w:val="24"/>
          <w:lang w:val="en-US"/>
        </w:rPr>
        <w:t>while it is often found to be progressive in developing economies (Bird</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and Gendron, 2007). Also excises tend to bear relatively more heavily on people with low incomes in</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advanced economies (Cnossen, 2005), while this is not generally so in developing economies.</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Regarding the design of indirect taxes, the following recommendations apply.</w:t>
      </w:r>
    </w:p>
    <w:p w:rsidR="0086026B" w:rsidRPr="00930639" w:rsidRDefault="0086026B" w:rsidP="00930639">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86026B" w:rsidRDefault="00930639" w:rsidP="0086026B">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Minimize the use of exemptions or reduced VAT rates. </w:t>
      </w:r>
      <w:r w:rsidRPr="00930639">
        <w:rPr>
          <w:rFonts w:ascii="Times New Roman" w:eastAsia="SymbolMT" w:hAnsi="Times New Roman" w:cs="Times New Roman"/>
          <w:color w:val="000000"/>
          <w:sz w:val="24"/>
          <w:szCs w:val="24"/>
          <w:lang w:val="en-US"/>
        </w:rPr>
        <w:t>Exemptions or reduced r</w:t>
      </w:r>
      <w:r w:rsidR="0086026B">
        <w:rPr>
          <w:rFonts w:ascii="Times New Roman" w:eastAsia="SymbolMT" w:hAnsi="Times New Roman" w:cs="Times New Roman"/>
          <w:color w:val="000000"/>
          <w:sz w:val="24"/>
          <w:szCs w:val="24"/>
          <w:lang w:val="en-US"/>
        </w:rPr>
        <w:t xml:space="preserve">ates on necessities, </w:t>
      </w:r>
      <w:r w:rsidRPr="00930639">
        <w:rPr>
          <w:rFonts w:ascii="Times New Roman" w:eastAsia="SymbolMT" w:hAnsi="Times New Roman" w:cs="Times New Roman"/>
          <w:color w:val="000000"/>
          <w:sz w:val="24"/>
          <w:szCs w:val="24"/>
          <w:lang w:val="en-US"/>
        </w:rPr>
        <w:t>such as food or energy, are often used to mitigate the regressiv</w:t>
      </w:r>
      <w:r w:rsidR="0086026B">
        <w:rPr>
          <w:rFonts w:ascii="Times New Roman" w:eastAsia="SymbolMT" w:hAnsi="Times New Roman" w:cs="Times New Roman"/>
          <w:color w:val="000000"/>
          <w:sz w:val="24"/>
          <w:szCs w:val="24"/>
          <w:lang w:val="en-US"/>
        </w:rPr>
        <w:t xml:space="preserve">e impact of the VAT in advanced </w:t>
      </w:r>
      <w:r w:rsidRPr="00930639">
        <w:rPr>
          <w:rFonts w:ascii="Times New Roman" w:eastAsia="SymbolMT" w:hAnsi="Times New Roman" w:cs="Times New Roman"/>
          <w:color w:val="000000"/>
          <w:sz w:val="24"/>
          <w:szCs w:val="24"/>
          <w:lang w:val="en-US"/>
        </w:rPr>
        <w:t>countries, as expenditure shares of these goods are generally hig</w:t>
      </w:r>
      <w:r w:rsidR="0086026B">
        <w:rPr>
          <w:rFonts w:ascii="Times New Roman" w:eastAsia="SymbolMT" w:hAnsi="Times New Roman" w:cs="Times New Roman"/>
          <w:color w:val="000000"/>
          <w:sz w:val="24"/>
          <w:szCs w:val="24"/>
          <w:lang w:val="en-US"/>
        </w:rPr>
        <w:t xml:space="preserve">her for the poor. However, such </w:t>
      </w:r>
      <w:r w:rsidRPr="00930639">
        <w:rPr>
          <w:rFonts w:ascii="Times New Roman" w:eastAsia="SymbolMT" w:hAnsi="Times New Roman" w:cs="Times New Roman"/>
          <w:color w:val="000000"/>
          <w:sz w:val="24"/>
          <w:szCs w:val="24"/>
          <w:lang w:val="en-US"/>
        </w:rPr>
        <w:t>policies are blunt redistributive instruments, because the rich g</w:t>
      </w:r>
      <w:r w:rsidR="0086026B">
        <w:rPr>
          <w:rFonts w:ascii="Times New Roman" w:eastAsia="SymbolMT" w:hAnsi="Times New Roman" w:cs="Times New Roman"/>
          <w:color w:val="000000"/>
          <w:sz w:val="24"/>
          <w:szCs w:val="24"/>
          <w:lang w:val="en-US"/>
        </w:rPr>
        <w:t xml:space="preserve">enerally spend more in absolute </w:t>
      </w:r>
      <w:r w:rsidRPr="00930639">
        <w:rPr>
          <w:rFonts w:ascii="Times New Roman" w:eastAsia="SymbolMT" w:hAnsi="Times New Roman" w:cs="Times New Roman"/>
          <w:color w:val="000000"/>
          <w:sz w:val="24"/>
          <w:szCs w:val="24"/>
          <w:lang w:val="en-US"/>
        </w:rPr>
        <w:t xml:space="preserve">terms on these goods and thus enjoy significant benefits. </w:t>
      </w:r>
      <w:r w:rsidR="0086026B">
        <w:rPr>
          <w:rFonts w:ascii="Times New Roman" w:eastAsia="SymbolMT" w:hAnsi="Times New Roman" w:cs="Times New Roman"/>
          <w:color w:val="000000"/>
          <w:sz w:val="24"/>
          <w:szCs w:val="24"/>
          <w:lang w:val="en-US"/>
        </w:rPr>
        <w:t xml:space="preserve">Advanced economies usually have </w:t>
      </w:r>
      <w:r w:rsidRPr="00930639">
        <w:rPr>
          <w:rFonts w:ascii="Times New Roman" w:eastAsia="SymbolMT" w:hAnsi="Times New Roman" w:cs="Times New Roman"/>
          <w:color w:val="000000"/>
          <w:sz w:val="24"/>
          <w:szCs w:val="24"/>
          <w:lang w:val="en-US"/>
        </w:rPr>
        <w:t>access to better instruments to help the poor and vulnerable,</w:t>
      </w:r>
      <w:r w:rsidR="0086026B">
        <w:rPr>
          <w:rFonts w:ascii="Times New Roman" w:eastAsia="SymbolMT" w:hAnsi="Times New Roman" w:cs="Times New Roman"/>
          <w:color w:val="000000"/>
          <w:sz w:val="24"/>
          <w:szCs w:val="24"/>
          <w:lang w:val="en-US"/>
        </w:rPr>
        <w:t xml:space="preserve"> such as targeted transfers and </w:t>
      </w:r>
      <w:r w:rsidRPr="00930639">
        <w:rPr>
          <w:rFonts w:ascii="Times New Roman" w:eastAsia="SymbolMT" w:hAnsi="Times New Roman" w:cs="Times New Roman"/>
          <w:color w:val="000000"/>
          <w:sz w:val="24"/>
          <w:szCs w:val="24"/>
          <w:lang w:val="en-US"/>
        </w:rPr>
        <w:t>progressive PIT systems. For instance, elimination of reduced V</w:t>
      </w:r>
      <w:r w:rsidR="0086026B">
        <w:rPr>
          <w:rFonts w:ascii="Times New Roman" w:eastAsia="SymbolMT" w:hAnsi="Times New Roman" w:cs="Times New Roman"/>
          <w:color w:val="000000"/>
          <w:sz w:val="24"/>
          <w:szCs w:val="24"/>
          <w:lang w:val="en-US"/>
        </w:rPr>
        <w:t xml:space="preserve">AT rates in the United Kingdom, </w:t>
      </w:r>
      <w:r w:rsidRPr="00930639">
        <w:rPr>
          <w:rFonts w:ascii="Times New Roman" w:eastAsia="SymbolMT" w:hAnsi="Times New Roman" w:cs="Times New Roman"/>
          <w:color w:val="000000"/>
          <w:sz w:val="24"/>
          <w:szCs w:val="24"/>
          <w:lang w:val="en-US"/>
        </w:rPr>
        <w:t xml:space="preserve">and using the proceeds to increase social benefits, is found to </w:t>
      </w:r>
      <w:r w:rsidR="0086026B">
        <w:rPr>
          <w:rFonts w:ascii="Times New Roman" w:eastAsia="SymbolMT" w:hAnsi="Times New Roman" w:cs="Times New Roman"/>
          <w:color w:val="000000"/>
          <w:sz w:val="24"/>
          <w:szCs w:val="24"/>
          <w:lang w:val="en-US"/>
        </w:rPr>
        <w:t xml:space="preserve">significantly reduce inequality </w:t>
      </w:r>
      <w:r w:rsidRPr="00930639">
        <w:rPr>
          <w:rFonts w:ascii="Times New Roman" w:eastAsia="SymbolMT" w:hAnsi="Times New Roman" w:cs="Times New Roman"/>
          <w:color w:val="000000"/>
          <w:sz w:val="24"/>
          <w:szCs w:val="24"/>
          <w:lang w:val="en-US"/>
        </w:rPr>
        <w:t>while also boosting revenue (Crawford and others, 2010). In developing countries, e</w:t>
      </w:r>
      <w:r w:rsidR="0086026B">
        <w:rPr>
          <w:rFonts w:ascii="Times New Roman" w:eastAsia="SymbolMT" w:hAnsi="Times New Roman" w:cs="Times New Roman"/>
          <w:color w:val="000000"/>
          <w:sz w:val="24"/>
          <w:szCs w:val="24"/>
          <w:lang w:val="en-US"/>
        </w:rPr>
        <w:t xml:space="preserve">xemptions </w:t>
      </w:r>
      <w:r w:rsidRPr="00930639">
        <w:rPr>
          <w:rFonts w:ascii="Times New Roman" w:eastAsia="SymbolMT" w:hAnsi="Times New Roman" w:cs="Times New Roman"/>
          <w:color w:val="000000"/>
          <w:sz w:val="24"/>
          <w:szCs w:val="24"/>
          <w:lang w:val="en-US"/>
        </w:rPr>
        <w:t xml:space="preserve">and special VAT rates should also be minimized, as they erode </w:t>
      </w:r>
      <w:r w:rsidR="0086026B">
        <w:rPr>
          <w:rFonts w:ascii="Times New Roman" w:eastAsia="SymbolMT" w:hAnsi="Times New Roman" w:cs="Times New Roman"/>
          <w:color w:val="000000"/>
          <w:sz w:val="24"/>
          <w:szCs w:val="24"/>
          <w:lang w:val="en-US"/>
        </w:rPr>
        <w:t xml:space="preserve">the revenue base and reduce the </w:t>
      </w:r>
      <w:r w:rsidRPr="00930639">
        <w:rPr>
          <w:rFonts w:ascii="Times New Roman" w:eastAsia="SymbolMT" w:hAnsi="Times New Roman" w:cs="Times New Roman"/>
          <w:color w:val="000000"/>
          <w:sz w:val="24"/>
          <w:szCs w:val="24"/>
          <w:lang w:val="en-US"/>
        </w:rPr>
        <w:t>opportunity to finance redistributive spending. Indeed, even poo</w:t>
      </w:r>
      <w:r w:rsidR="0086026B">
        <w:rPr>
          <w:rFonts w:ascii="Times New Roman" w:eastAsia="SymbolMT" w:hAnsi="Times New Roman" w:cs="Times New Roman"/>
          <w:color w:val="000000"/>
          <w:sz w:val="24"/>
          <w:szCs w:val="24"/>
          <w:lang w:val="en-US"/>
        </w:rPr>
        <w:t xml:space="preserve">rly targeted public spending is </w:t>
      </w:r>
      <w:r w:rsidRPr="00930639">
        <w:rPr>
          <w:rFonts w:ascii="Times New Roman" w:eastAsia="SymbolMT" w:hAnsi="Times New Roman" w:cs="Times New Roman"/>
          <w:color w:val="000000"/>
          <w:sz w:val="24"/>
          <w:szCs w:val="24"/>
          <w:lang w:val="en-US"/>
        </w:rPr>
        <w:t xml:space="preserve">generally better for the poor than reduced VAT rates (Keen 2014). </w:t>
      </w:r>
      <w:r w:rsidR="0086026B">
        <w:rPr>
          <w:rFonts w:ascii="Times New Roman" w:eastAsia="SymbolMT" w:hAnsi="Times New Roman" w:cs="Times New Roman"/>
          <w:color w:val="000000"/>
          <w:sz w:val="24"/>
          <w:szCs w:val="24"/>
          <w:lang w:val="en-US"/>
        </w:rPr>
        <w:t xml:space="preserve">For instance, in Ethiopia, the </w:t>
      </w:r>
      <w:r w:rsidRPr="00930639">
        <w:rPr>
          <w:rFonts w:ascii="Times New Roman" w:eastAsia="SymbolMT" w:hAnsi="Times New Roman" w:cs="Times New Roman"/>
          <w:color w:val="000000"/>
          <w:sz w:val="24"/>
          <w:szCs w:val="24"/>
          <w:lang w:val="en-US"/>
        </w:rPr>
        <w:t xml:space="preserve">net impact of a uniform VAT with the proceeds used for general spending on education </w:t>
      </w:r>
      <w:r w:rsidRPr="0086026B">
        <w:rPr>
          <w:rFonts w:ascii="Times New Roman" w:eastAsia="SymbolMT" w:hAnsi="Times New Roman" w:cs="Times New Roman"/>
          <w:color w:val="000000"/>
          <w:sz w:val="24"/>
          <w:szCs w:val="24"/>
          <w:lang w:val="en-US"/>
        </w:rPr>
        <w:t>and</w:t>
      </w:r>
      <w:r w:rsidR="0086026B" w:rsidRPr="0086026B">
        <w:rPr>
          <w:rFonts w:ascii="Times New Roman" w:eastAsia="SymbolMT" w:hAnsi="Times New Roman" w:cs="Times New Roman"/>
          <w:color w:val="000000"/>
          <w:sz w:val="24"/>
          <w:szCs w:val="24"/>
          <w:lang w:val="en-US"/>
        </w:rPr>
        <w:t xml:space="preserve"> </w:t>
      </w:r>
      <w:r w:rsidR="0086026B" w:rsidRPr="0086026B">
        <w:rPr>
          <w:rFonts w:ascii="Times New Roman" w:hAnsi="Times New Roman" w:cs="Times New Roman"/>
          <w:color w:val="000000"/>
          <w:sz w:val="24"/>
          <w:szCs w:val="24"/>
          <w:lang w:val="en-US"/>
        </w:rPr>
        <w:t>health is found to have a strong progressive impact (Munoz and Cho, 2004). However, where</w:t>
      </w:r>
      <w:r w:rsidR="0086026B">
        <w:rPr>
          <w:rFonts w:ascii="Times New Roman" w:hAnsi="Times New Roman" w:cs="Times New Roman"/>
          <w:color w:val="000000"/>
          <w:sz w:val="24"/>
          <w:szCs w:val="24"/>
          <w:lang w:val="en-US"/>
        </w:rPr>
        <w:t xml:space="preserve"> </w:t>
      </w:r>
      <w:r w:rsidR="0086026B" w:rsidRPr="0086026B">
        <w:rPr>
          <w:rFonts w:ascii="Times New Roman" w:hAnsi="Times New Roman" w:cs="Times New Roman"/>
          <w:color w:val="000000"/>
          <w:sz w:val="24"/>
          <w:szCs w:val="24"/>
          <w:lang w:val="en-US"/>
        </w:rPr>
        <w:t>capacity constraints prevent spending programs from reaching the poo</w:t>
      </w:r>
      <w:r w:rsidR="0086026B">
        <w:rPr>
          <w:rFonts w:ascii="Times New Roman" w:hAnsi="Times New Roman" w:cs="Times New Roman"/>
          <w:color w:val="000000"/>
          <w:sz w:val="24"/>
          <w:szCs w:val="24"/>
          <w:lang w:val="en-US"/>
        </w:rPr>
        <w:t xml:space="preserve">r, the case for some </w:t>
      </w:r>
      <w:r w:rsidR="0086026B" w:rsidRPr="0086026B">
        <w:rPr>
          <w:rFonts w:ascii="Times New Roman" w:hAnsi="Times New Roman" w:cs="Times New Roman"/>
          <w:color w:val="000000"/>
          <w:sz w:val="24"/>
          <w:szCs w:val="24"/>
          <w:lang w:val="en-US"/>
        </w:rPr>
        <w:t>differentiation in VAT rates, e.g., for basic food items, can be strong.</w:t>
      </w:r>
    </w:p>
    <w:p w:rsidR="0086026B" w:rsidRPr="0086026B" w:rsidRDefault="0086026B" w:rsidP="0086026B">
      <w:pPr>
        <w:autoSpaceDE w:val="0"/>
        <w:autoSpaceDN w:val="0"/>
        <w:adjustRightInd w:val="0"/>
        <w:spacing w:after="0" w:line="240" w:lineRule="auto"/>
        <w:jc w:val="both"/>
        <w:rPr>
          <w:rFonts w:ascii="Times New Roman" w:hAnsi="Times New Roman" w:cs="Times New Roman"/>
          <w:color w:val="000000"/>
          <w:sz w:val="24"/>
          <w:szCs w:val="24"/>
          <w:lang w:val="en-US"/>
        </w:rPr>
      </w:pPr>
    </w:p>
    <w:p w:rsidR="0086026B" w:rsidRDefault="0086026B" w:rsidP="0086026B">
      <w:pPr>
        <w:autoSpaceDE w:val="0"/>
        <w:autoSpaceDN w:val="0"/>
        <w:adjustRightInd w:val="0"/>
        <w:spacing w:after="0" w:line="240" w:lineRule="auto"/>
        <w:jc w:val="both"/>
        <w:rPr>
          <w:rFonts w:ascii="Times New Roman" w:hAnsi="Times New Roman" w:cs="Times New Roman"/>
          <w:color w:val="000000"/>
          <w:sz w:val="24"/>
          <w:szCs w:val="24"/>
          <w:lang w:val="en-US"/>
        </w:rPr>
      </w:pPr>
      <w:r w:rsidRPr="0086026B">
        <w:rPr>
          <w:rFonts w:ascii="Times New Roman" w:eastAsia="SymbolMT" w:hAnsi="Times New Roman" w:cs="Times New Roman"/>
          <w:color w:val="4B83AE"/>
          <w:sz w:val="24"/>
          <w:szCs w:val="24"/>
        </w:rPr>
        <w:t></w:t>
      </w:r>
      <w:r w:rsidRPr="0086026B">
        <w:rPr>
          <w:rFonts w:ascii="Times New Roman" w:eastAsia="SymbolMT" w:hAnsi="Times New Roman" w:cs="Times New Roman"/>
          <w:color w:val="4B83AE"/>
          <w:sz w:val="24"/>
          <w:szCs w:val="24"/>
          <w:lang w:val="en-US"/>
        </w:rPr>
        <w:t xml:space="preserve"> </w:t>
      </w:r>
      <w:r w:rsidRPr="0086026B">
        <w:rPr>
          <w:rFonts w:ascii="Times New Roman" w:hAnsi="Times New Roman" w:cs="Times New Roman"/>
          <w:i/>
          <w:iCs/>
          <w:color w:val="000000"/>
          <w:sz w:val="24"/>
          <w:szCs w:val="24"/>
          <w:lang w:val="en-US"/>
        </w:rPr>
        <w:t>Set a sufficiently high VAT registration threshold</w:t>
      </w:r>
      <w:r w:rsidRPr="0086026B">
        <w:rPr>
          <w:rFonts w:ascii="Times New Roman" w:hAnsi="Times New Roman" w:cs="Times New Roman"/>
          <w:color w:val="000000"/>
          <w:sz w:val="24"/>
          <w:szCs w:val="24"/>
          <w:lang w:val="en-US"/>
        </w:rPr>
        <w:t>. Small trader</w:t>
      </w:r>
      <w:r>
        <w:rPr>
          <w:rFonts w:ascii="Times New Roman" w:hAnsi="Times New Roman" w:cs="Times New Roman"/>
          <w:color w:val="000000"/>
          <w:sz w:val="24"/>
          <w:szCs w:val="24"/>
          <w:lang w:val="en-US"/>
        </w:rPr>
        <w:t xml:space="preserve">s bear a significant compliance </w:t>
      </w:r>
      <w:r w:rsidRPr="0086026B">
        <w:rPr>
          <w:rFonts w:ascii="Times New Roman" w:hAnsi="Times New Roman" w:cs="Times New Roman"/>
          <w:color w:val="000000"/>
          <w:sz w:val="24"/>
          <w:szCs w:val="24"/>
          <w:lang w:val="en-US"/>
        </w:rPr>
        <w:t>burden of the VAT, which they would likely partly pass on to co</w:t>
      </w:r>
      <w:r>
        <w:rPr>
          <w:rFonts w:ascii="Times New Roman" w:hAnsi="Times New Roman" w:cs="Times New Roman"/>
          <w:color w:val="000000"/>
          <w:sz w:val="24"/>
          <w:szCs w:val="24"/>
          <w:lang w:val="en-US"/>
        </w:rPr>
        <w:t xml:space="preserve">nsumers in the form of higher </w:t>
      </w:r>
      <w:r w:rsidRPr="0086026B">
        <w:rPr>
          <w:rFonts w:ascii="Times New Roman" w:hAnsi="Times New Roman" w:cs="Times New Roman"/>
          <w:color w:val="000000"/>
          <w:sz w:val="24"/>
          <w:szCs w:val="24"/>
          <w:lang w:val="en-US"/>
        </w:rPr>
        <w:t>prices (Ebrill and others, 2001). A threshold aims to reduce the c</w:t>
      </w:r>
      <w:r>
        <w:rPr>
          <w:rFonts w:ascii="Times New Roman" w:hAnsi="Times New Roman" w:cs="Times New Roman"/>
          <w:color w:val="000000"/>
          <w:sz w:val="24"/>
          <w:szCs w:val="24"/>
          <w:lang w:val="en-US"/>
        </w:rPr>
        <w:t xml:space="preserve">ompliance cost of VAT for small </w:t>
      </w:r>
      <w:r w:rsidRPr="0086026B">
        <w:rPr>
          <w:rFonts w:ascii="Times New Roman" w:hAnsi="Times New Roman" w:cs="Times New Roman"/>
          <w:color w:val="000000"/>
          <w:sz w:val="24"/>
          <w:szCs w:val="24"/>
          <w:lang w:val="en-US"/>
        </w:rPr>
        <w:t>traders while, at the same time, the revenue foregone is typ</w:t>
      </w:r>
      <w:r>
        <w:rPr>
          <w:rFonts w:ascii="Times New Roman" w:hAnsi="Times New Roman" w:cs="Times New Roman"/>
          <w:color w:val="000000"/>
          <w:sz w:val="24"/>
          <w:szCs w:val="24"/>
          <w:lang w:val="en-US"/>
        </w:rPr>
        <w:t xml:space="preserve">ically not much higher (or even </w:t>
      </w:r>
      <w:r w:rsidRPr="0086026B">
        <w:rPr>
          <w:rFonts w:ascii="Times New Roman" w:hAnsi="Times New Roman" w:cs="Times New Roman"/>
          <w:color w:val="000000"/>
          <w:sz w:val="24"/>
          <w:szCs w:val="24"/>
          <w:lang w:val="en-US"/>
        </w:rPr>
        <w:t>lower) than the cost of collection. A threshold can also strength</w:t>
      </w:r>
      <w:r>
        <w:rPr>
          <w:rFonts w:ascii="Times New Roman" w:hAnsi="Times New Roman" w:cs="Times New Roman"/>
          <w:color w:val="000000"/>
          <w:sz w:val="24"/>
          <w:szCs w:val="24"/>
          <w:lang w:val="en-US"/>
        </w:rPr>
        <w:t xml:space="preserve">en the progressivity of the VAT </w:t>
      </w:r>
      <w:r w:rsidRPr="0086026B">
        <w:rPr>
          <w:rFonts w:ascii="Times New Roman" w:hAnsi="Times New Roman" w:cs="Times New Roman"/>
          <w:color w:val="000000"/>
          <w:sz w:val="24"/>
          <w:szCs w:val="24"/>
          <w:lang w:val="en-US"/>
        </w:rPr>
        <w:t xml:space="preserve">by reducing the tax on small traders in </w:t>
      </w:r>
      <w:r w:rsidRPr="0086026B">
        <w:rPr>
          <w:rFonts w:ascii="Times New Roman" w:hAnsi="Times New Roman" w:cs="Times New Roman"/>
          <w:color w:val="000000"/>
          <w:sz w:val="24"/>
          <w:szCs w:val="24"/>
          <w:lang w:val="en-US"/>
        </w:rPr>
        <w:lastRenderedPageBreak/>
        <w:t>rural areas where VAT compliance is particularly</w:t>
      </w:r>
      <w:r>
        <w:rPr>
          <w:rFonts w:ascii="Times New Roman" w:hAnsi="Times New Roman" w:cs="Times New Roman"/>
          <w:color w:val="000000"/>
          <w:sz w:val="24"/>
          <w:szCs w:val="24"/>
          <w:lang w:val="en-US"/>
        </w:rPr>
        <w:t xml:space="preserve"> </w:t>
      </w:r>
      <w:r w:rsidRPr="0086026B">
        <w:rPr>
          <w:rFonts w:ascii="Times New Roman" w:hAnsi="Times New Roman" w:cs="Times New Roman"/>
          <w:color w:val="000000"/>
          <w:sz w:val="24"/>
          <w:szCs w:val="24"/>
          <w:lang w:val="en-US"/>
        </w:rPr>
        <w:t>problematic. In the Dominican Republic, for instance, a VAT thr</w:t>
      </w:r>
      <w:r>
        <w:rPr>
          <w:rFonts w:ascii="Times New Roman" w:hAnsi="Times New Roman" w:cs="Times New Roman"/>
          <w:color w:val="000000"/>
          <w:sz w:val="24"/>
          <w:szCs w:val="24"/>
          <w:lang w:val="en-US"/>
        </w:rPr>
        <w:t xml:space="preserve">eshold has been found to have a </w:t>
      </w:r>
      <w:r w:rsidRPr="0086026B">
        <w:rPr>
          <w:rFonts w:ascii="Times New Roman" w:hAnsi="Times New Roman" w:cs="Times New Roman"/>
          <w:color w:val="000000"/>
          <w:sz w:val="24"/>
          <w:szCs w:val="24"/>
          <w:lang w:val="en-US"/>
        </w:rPr>
        <w:t>strong pro-poor effect (Jenkins, Jenkins, and Kuo, 2006).</w:t>
      </w:r>
    </w:p>
    <w:p w:rsidR="0086026B" w:rsidRPr="0086026B" w:rsidRDefault="0086026B" w:rsidP="0086026B">
      <w:pPr>
        <w:autoSpaceDE w:val="0"/>
        <w:autoSpaceDN w:val="0"/>
        <w:adjustRightInd w:val="0"/>
        <w:spacing w:after="0" w:line="240" w:lineRule="auto"/>
        <w:jc w:val="both"/>
        <w:rPr>
          <w:rFonts w:ascii="Times New Roman" w:hAnsi="Times New Roman" w:cs="Times New Roman"/>
          <w:color w:val="000000"/>
          <w:sz w:val="24"/>
          <w:szCs w:val="24"/>
          <w:lang w:val="en-US"/>
        </w:rPr>
      </w:pPr>
    </w:p>
    <w:p w:rsidR="0086026B" w:rsidRDefault="0086026B" w:rsidP="0086026B">
      <w:pPr>
        <w:autoSpaceDE w:val="0"/>
        <w:autoSpaceDN w:val="0"/>
        <w:adjustRightInd w:val="0"/>
        <w:spacing w:after="0" w:line="240" w:lineRule="auto"/>
        <w:jc w:val="both"/>
        <w:rPr>
          <w:rFonts w:ascii="Times New Roman" w:hAnsi="Times New Roman" w:cs="Times New Roman"/>
          <w:color w:val="000000"/>
          <w:sz w:val="24"/>
          <w:szCs w:val="24"/>
          <w:lang w:val="en-US"/>
        </w:rPr>
      </w:pPr>
      <w:r w:rsidRPr="0086026B">
        <w:rPr>
          <w:rFonts w:ascii="Times New Roman" w:eastAsia="SymbolMT" w:hAnsi="Times New Roman" w:cs="Times New Roman"/>
          <w:color w:val="4B83AE"/>
          <w:sz w:val="24"/>
          <w:szCs w:val="24"/>
        </w:rPr>
        <w:t></w:t>
      </w:r>
      <w:r w:rsidRPr="0086026B">
        <w:rPr>
          <w:rFonts w:ascii="Times New Roman" w:eastAsia="SymbolMT" w:hAnsi="Times New Roman" w:cs="Times New Roman"/>
          <w:color w:val="4B83AE"/>
          <w:sz w:val="24"/>
          <w:szCs w:val="24"/>
          <w:lang w:val="en-US"/>
        </w:rPr>
        <w:t xml:space="preserve"> </w:t>
      </w:r>
      <w:r w:rsidRPr="0086026B">
        <w:rPr>
          <w:rFonts w:ascii="Times New Roman" w:hAnsi="Times New Roman" w:cs="Times New Roman"/>
          <w:i/>
          <w:iCs/>
          <w:color w:val="000000"/>
          <w:sz w:val="24"/>
          <w:szCs w:val="24"/>
          <w:lang w:val="en-US"/>
        </w:rPr>
        <w:t xml:space="preserve">Use specific excises mainly for purposes other than redistribution. </w:t>
      </w:r>
      <w:r>
        <w:rPr>
          <w:rFonts w:ascii="Times New Roman" w:hAnsi="Times New Roman" w:cs="Times New Roman"/>
          <w:color w:val="000000"/>
          <w:sz w:val="24"/>
          <w:szCs w:val="24"/>
          <w:lang w:val="en-US"/>
        </w:rPr>
        <w:t xml:space="preserve">Specific excises on cigarettes, </w:t>
      </w:r>
      <w:r w:rsidRPr="0086026B">
        <w:rPr>
          <w:rFonts w:ascii="Times New Roman" w:hAnsi="Times New Roman" w:cs="Times New Roman"/>
          <w:color w:val="000000"/>
          <w:sz w:val="24"/>
          <w:szCs w:val="24"/>
          <w:lang w:val="en-US"/>
        </w:rPr>
        <w:t>alcoholic beverages, gambling, and motor fuels should rathe</w:t>
      </w:r>
      <w:r>
        <w:rPr>
          <w:rFonts w:ascii="Times New Roman" w:hAnsi="Times New Roman" w:cs="Times New Roman"/>
          <w:color w:val="000000"/>
          <w:sz w:val="24"/>
          <w:szCs w:val="24"/>
          <w:lang w:val="en-US"/>
        </w:rPr>
        <w:t xml:space="preserve">r be viewed as corrective tools </w:t>
      </w:r>
      <w:r w:rsidRPr="0086026B">
        <w:rPr>
          <w:rFonts w:ascii="Times New Roman" w:hAnsi="Times New Roman" w:cs="Times New Roman"/>
          <w:color w:val="000000"/>
          <w:sz w:val="24"/>
          <w:szCs w:val="24"/>
          <w:lang w:val="en-US"/>
        </w:rPr>
        <w:t xml:space="preserve">designed to alter individual behavior in a way that is socially </w:t>
      </w:r>
      <w:r>
        <w:rPr>
          <w:rFonts w:ascii="Times New Roman" w:hAnsi="Times New Roman" w:cs="Times New Roman"/>
          <w:color w:val="000000"/>
          <w:sz w:val="24"/>
          <w:szCs w:val="24"/>
          <w:lang w:val="en-US"/>
        </w:rPr>
        <w:t xml:space="preserve">desirable. For example, greater </w:t>
      </w:r>
      <w:r w:rsidRPr="0086026B">
        <w:rPr>
          <w:rFonts w:ascii="Times New Roman" w:hAnsi="Times New Roman" w:cs="Times New Roman"/>
          <w:color w:val="000000"/>
          <w:sz w:val="24"/>
          <w:szCs w:val="24"/>
          <w:lang w:val="en-US"/>
        </w:rPr>
        <w:t>taxation of energy (including through carbon taxation) can he</w:t>
      </w:r>
      <w:r>
        <w:rPr>
          <w:rFonts w:ascii="Times New Roman" w:hAnsi="Times New Roman" w:cs="Times New Roman"/>
          <w:color w:val="000000"/>
          <w:sz w:val="24"/>
          <w:szCs w:val="24"/>
          <w:lang w:val="en-US"/>
        </w:rPr>
        <w:t xml:space="preserve">lp address carbon emissions and </w:t>
      </w:r>
      <w:r w:rsidRPr="0086026B">
        <w:rPr>
          <w:rFonts w:ascii="Times New Roman" w:hAnsi="Times New Roman" w:cs="Times New Roman"/>
          <w:color w:val="000000"/>
          <w:sz w:val="24"/>
          <w:szCs w:val="24"/>
          <w:lang w:val="en-US"/>
        </w:rPr>
        <w:t>various local pollution externalities and generate a significant amount of revenue.</w:t>
      </w:r>
      <w:r>
        <w:rPr>
          <w:rFonts w:ascii="Times New Roman" w:hAnsi="Times New Roman" w:cs="Times New Roman"/>
          <w:color w:val="000000"/>
          <w:sz w:val="24"/>
          <w:szCs w:val="24"/>
          <w:lang w:val="en-US"/>
        </w:rPr>
        <w:t xml:space="preserve"> While low income </w:t>
      </w:r>
      <w:r w:rsidRPr="0086026B">
        <w:rPr>
          <w:rFonts w:ascii="Times New Roman" w:hAnsi="Times New Roman" w:cs="Times New Roman"/>
          <w:color w:val="000000"/>
          <w:sz w:val="24"/>
          <w:szCs w:val="24"/>
          <w:lang w:val="en-US"/>
        </w:rPr>
        <w:t>groups would nevertheless suffer a decline in real inc</w:t>
      </w:r>
      <w:r>
        <w:rPr>
          <w:rFonts w:ascii="Times New Roman" w:hAnsi="Times New Roman" w:cs="Times New Roman"/>
          <w:color w:val="000000"/>
          <w:sz w:val="24"/>
          <w:szCs w:val="24"/>
          <w:lang w:val="en-US"/>
        </w:rPr>
        <w:t xml:space="preserve">omes with rising energy prices, </w:t>
      </w:r>
      <w:r w:rsidRPr="0086026B">
        <w:rPr>
          <w:rFonts w:ascii="Times New Roman" w:hAnsi="Times New Roman" w:cs="Times New Roman"/>
          <w:color w:val="000000"/>
          <w:sz w:val="24"/>
          <w:szCs w:val="24"/>
          <w:lang w:val="en-US"/>
        </w:rPr>
        <w:t>mitigating measures targeted to lower-income groups co</w:t>
      </w:r>
      <w:r>
        <w:rPr>
          <w:rFonts w:ascii="Times New Roman" w:hAnsi="Times New Roman" w:cs="Times New Roman"/>
          <w:color w:val="000000"/>
          <w:sz w:val="24"/>
          <w:szCs w:val="24"/>
          <w:lang w:val="en-US"/>
        </w:rPr>
        <w:t xml:space="preserve">uld be introduced to offset any </w:t>
      </w:r>
      <w:r w:rsidRPr="0086026B">
        <w:rPr>
          <w:rFonts w:ascii="Times New Roman" w:hAnsi="Times New Roman" w:cs="Times New Roman"/>
          <w:color w:val="000000"/>
          <w:sz w:val="24"/>
          <w:szCs w:val="24"/>
          <w:lang w:val="en-US"/>
        </w:rPr>
        <w:t>undesired effects on income distribution (Metcalf, 2007; Clem</w:t>
      </w:r>
      <w:r>
        <w:rPr>
          <w:rFonts w:ascii="Times New Roman" w:hAnsi="Times New Roman" w:cs="Times New Roman"/>
          <w:color w:val="000000"/>
          <w:sz w:val="24"/>
          <w:szCs w:val="24"/>
          <w:lang w:val="en-US"/>
        </w:rPr>
        <w:t xml:space="preserve">ents and others, 2013). Special </w:t>
      </w:r>
      <w:r w:rsidRPr="0086026B">
        <w:rPr>
          <w:rFonts w:ascii="Times New Roman" w:hAnsi="Times New Roman" w:cs="Times New Roman"/>
          <w:color w:val="000000"/>
          <w:sz w:val="24"/>
          <w:szCs w:val="24"/>
          <w:lang w:val="en-US"/>
        </w:rPr>
        <w:t>excises on luxury goods, such as yachts, jewelry or perfume</w:t>
      </w:r>
      <w:r>
        <w:rPr>
          <w:rFonts w:ascii="Times New Roman" w:hAnsi="Times New Roman" w:cs="Times New Roman"/>
          <w:color w:val="000000"/>
          <w:sz w:val="24"/>
          <w:szCs w:val="24"/>
          <w:lang w:val="en-US"/>
        </w:rPr>
        <w:t xml:space="preserve">s usefully contribute little to </w:t>
      </w:r>
      <w:r w:rsidRPr="0086026B">
        <w:rPr>
          <w:rFonts w:ascii="Times New Roman" w:hAnsi="Times New Roman" w:cs="Times New Roman"/>
          <w:color w:val="000000"/>
          <w:sz w:val="24"/>
          <w:szCs w:val="24"/>
          <w:lang w:val="en-US"/>
        </w:rPr>
        <w:t>achieving equity objectives, raise little revenue, and add to administra</w:t>
      </w:r>
      <w:r>
        <w:rPr>
          <w:rFonts w:ascii="Times New Roman" w:hAnsi="Times New Roman" w:cs="Times New Roman"/>
          <w:color w:val="000000"/>
          <w:sz w:val="24"/>
          <w:szCs w:val="24"/>
          <w:lang w:val="en-US"/>
        </w:rPr>
        <w:t xml:space="preserve">tive costs, perhaps with </w:t>
      </w:r>
      <w:r w:rsidRPr="0086026B">
        <w:rPr>
          <w:rFonts w:ascii="Times New Roman" w:hAnsi="Times New Roman" w:cs="Times New Roman"/>
          <w:color w:val="000000"/>
          <w:sz w:val="24"/>
          <w:szCs w:val="24"/>
          <w:lang w:val="en-US"/>
        </w:rPr>
        <w:t>the exception of taxes on motor vehicles.</w:t>
      </w:r>
    </w:p>
    <w:p w:rsidR="0086026B" w:rsidRPr="0086026B" w:rsidRDefault="0086026B" w:rsidP="0086026B">
      <w:pPr>
        <w:autoSpaceDE w:val="0"/>
        <w:autoSpaceDN w:val="0"/>
        <w:adjustRightInd w:val="0"/>
        <w:spacing w:after="0" w:line="240" w:lineRule="auto"/>
        <w:jc w:val="both"/>
        <w:rPr>
          <w:rFonts w:ascii="Times New Roman" w:hAnsi="Times New Roman" w:cs="Times New Roman"/>
          <w:color w:val="000000"/>
          <w:sz w:val="24"/>
          <w:szCs w:val="24"/>
          <w:lang w:val="en-US"/>
        </w:rPr>
      </w:pPr>
    </w:p>
    <w:p w:rsidR="00930639" w:rsidRPr="0086026B" w:rsidRDefault="0086026B" w:rsidP="0086026B">
      <w:pPr>
        <w:autoSpaceDE w:val="0"/>
        <w:autoSpaceDN w:val="0"/>
        <w:adjustRightInd w:val="0"/>
        <w:spacing w:after="0" w:line="240" w:lineRule="auto"/>
        <w:jc w:val="both"/>
        <w:rPr>
          <w:rFonts w:ascii="Times New Roman" w:hAnsi="Times New Roman" w:cs="Times New Roman"/>
          <w:color w:val="000000"/>
          <w:sz w:val="24"/>
          <w:szCs w:val="24"/>
          <w:lang w:val="en-US"/>
        </w:rPr>
      </w:pPr>
      <w:r w:rsidRPr="0086026B">
        <w:rPr>
          <w:rFonts w:ascii="Times New Roman" w:hAnsi="Times New Roman" w:cs="Times New Roman"/>
          <w:b/>
          <w:bCs/>
          <w:color w:val="000000"/>
          <w:sz w:val="24"/>
          <w:szCs w:val="24"/>
          <w:lang w:val="en-US"/>
        </w:rPr>
        <w:t xml:space="preserve">56. Tariffs have unclear implications for inequality. </w:t>
      </w:r>
      <w:r w:rsidRPr="0086026B">
        <w:rPr>
          <w:rFonts w:ascii="Times New Roman" w:hAnsi="Times New Roman" w:cs="Times New Roman"/>
          <w:color w:val="000000"/>
          <w:sz w:val="24"/>
          <w:szCs w:val="24"/>
          <w:lang w:val="en-US"/>
        </w:rPr>
        <w:t>Trad</w:t>
      </w:r>
      <w:r>
        <w:rPr>
          <w:rFonts w:ascii="Times New Roman" w:hAnsi="Times New Roman" w:cs="Times New Roman"/>
          <w:color w:val="000000"/>
          <w:sz w:val="24"/>
          <w:szCs w:val="24"/>
          <w:lang w:val="en-US"/>
        </w:rPr>
        <w:t xml:space="preserve">e tariffs are responsible for a </w:t>
      </w:r>
      <w:r w:rsidRPr="0086026B">
        <w:rPr>
          <w:rFonts w:ascii="Times New Roman" w:hAnsi="Times New Roman" w:cs="Times New Roman"/>
          <w:color w:val="000000"/>
          <w:sz w:val="24"/>
          <w:szCs w:val="24"/>
          <w:lang w:val="en-US"/>
        </w:rPr>
        <w:t>significant public revenue share in developing economies. In sub-Saharan Africa, for instance, this</w:t>
      </w:r>
      <w:r>
        <w:rPr>
          <w:rFonts w:ascii="Times New Roman" w:hAnsi="Times New Roman" w:cs="Times New Roman"/>
          <w:color w:val="000000"/>
          <w:sz w:val="24"/>
          <w:szCs w:val="24"/>
          <w:lang w:val="en-US"/>
        </w:rPr>
        <w:t xml:space="preserve"> is </w:t>
      </w:r>
      <w:r w:rsidRPr="0086026B">
        <w:rPr>
          <w:rFonts w:ascii="Times New Roman" w:hAnsi="Times New Roman" w:cs="Times New Roman"/>
          <w:color w:val="000000"/>
          <w:sz w:val="24"/>
          <w:szCs w:val="24"/>
          <w:lang w:val="en-US"/>
        </w:rPr>
        <w:t>about one quarter. Tariff revenue is, however, declining in lig</w:t>
      </w:r>
      <w:r>
        <w:rPr>
          <w:rFonts w:ascii="Times New Roman" w:hAnsi="Times New Roman" w:cs="Times New Roman"/>
          <w:color w:val="000000"/>
          <w:sz w:val="24"/>
          <w:szCs w:val="24"/>
          <w:lang w:val="en-US"/>
        </w:rPr>
        <w:t xml:space="preserve">ht of trade liberalization. The </w:t>
      </w:r>
      <w:r w:rsidRPr="0086026B">
        <w:rPr>
          <w:rFonts w:ascii="Times New Roman" w:hAnsi="Times New Roman" w:cs="Times New Roman"/>
          <w:color w:val="000000"/>
          <w:sz w:val="24"/>
          <w:szCs w:val="24"/>
          <w:lang w:val="en-US"/>
        </w:rPr>
        <w:t>distributional impact of tariffs is not quite clear. How the lowering of tari</w:t>
      </w:r>
      <w:r>
        <w:rPr>
          <w:rFonts w:ascii="Times New Roman" w:hAnsi="Times New Roman" w:cs="Times New Roman"/>
          <w:color w:val="000000"/>
          <w:sz w:val="24"/>
          <w:szCs w:val="24"/>
          <w:lang w:val="en-US"/>
        </w:rPr>
        <w:t xml:space="preserve">ffs will impact inequality will </w:t>
      </w:r>
      <w:r w:rsidRPr="0086026B">
        <w:rPr>
          <w:rFonts w:ascii="Times New Roman" w:hAnsi="Times New Roman" w:cs="Times New Roman"/>
          <w:color w:val="000000"/>
          <w:sz w:val="24"/>
          <w:szCs w:val="24"/>
          <w:lang w:val="en-US"/>
        </w:rPr>
        <w:t>also depend on whether and how countries will be able to recover</w:t>
      </w:r>
      <w:r>
        <w:rPr>
          <w:rFonts w:ascii="Times New Roman" w:hAnsi="Times New Roman" w:cs="Times New Roman"/>
          <w:color w:val="000000"/>
          <w:sz w:val="24"/>
          <w:szCs w:val="24"/>
          <w:lang w:val="en-US"/>
        </w:rPr>
        <w:t xml:space="preserve"> the lost revenue through other </w:t>
      </w:r>
      <w:r w:rsidRPr="0086026B">
        <w:rPr>
          <w:rFonts w:ascii="Times New Roman" w:hAnsi="Times New Roman" w:cs="Times New Roman"/>
          <w:color w:val="000000"/>
          <w:sz w:val="24"/>
          <w:szCs w:val="24"/>
          <w:lang w:val="en-US"/>
        </w:rPr>
        <w:t>domestic revenue sources (IMF, 2011).</w:t>
      </w:r>
    </w:p>
    <w:p w:rsidR="006266BA" w:rsidRPr="0086026B" w:rsidRDefault="006266BA" w:rsidP="0086026B">
      <w:pPr>
        <w:autoSpaceDE w:val="0"/>
        <w:autoSpaceDN w:val="0"/>
        <w:adjustRightInd w:val="0"/>
        <w:spacing w:after="0" w:line="240" w:lineRule="auto"/>
        <w:jc w:val="both"/>
        <w:rPr>
          <w:rFonts w:ascii="Times New Roman" w:hAnsi="Times New Roman" w:cs="Times New Roman"/>
          <w:sz w:val="24"/>
          <w:szCs w:val="24"/>
          <w:lang w:val="en-US"/>
        </w:rPr>
      </w:pPr>
    </w:p>
    <w:p w:rsidR="0086026B" w:rsidRDefault="0086026B" w:rsidP="0086026B">
      <w:pPr>
        <w:autoSpaceDE w:val="0"/>
        <w:autoSpaceDN w:val="0"/>
        <w:adjustRightInd w:val="0"/>
        <w:spacing w:after="0" w:line="240" w:lineRule="auto"/>
        <w:rPr>
          <w:rFonts w:ascii="Times New Roman" w:hAnsi="Times New Roman" w:cs="Times New Roman"/>
          <w:b/>
          <w:bCs/>
          <w:sz w:val="24"/>
          <w:szCs w:val="24"/>
          <w:lang w:val="en-US"/>
        </w:rPr>
      </w:pPr>
      <w:r w:rsidRPr="0086026B">
        <w:rPr>
          <w:rFonts w:ascii="Times New Roman" w:hAnsi="Times New Roman" w:cs="Times New Roman"/>
          <w:b/>
          <w:bCs/>
          <w:sz w:val="24"/>
          <w:szCs w:val="24"/>
          <w:lang w:val="en-US"/>
        </w:rPr>
        <w:t>D. Summary</w:t>
      </w:r>
    </w:p>
    <w:p w:rsidR="0086026B" w:rsidRPr="0086026B" w:rsidRDefault="0086026B" w:rsidP="0086026B">
      <w:pPr>
        <w:autoSpaceDE w:val="0"/>
        <w:autoSpaceDN w:val="0"/>
        <w:adjustRightInd w:val="0"/>
        <w:spacing w:after="0" w:line="240" w:lineRule="auto"/>
        <w:rPr>
          <w:rFonts w:ascii="Times New Roman" w:hAnsi="Times New Roman" w:cs="Times New Roman"/>
          <w:b/>
          <w:bCs/>
          <w:sz w:val="24"/>
          <w:szCs w:val="24"/>
          <w:lang w:val="en-US"/>
        </w:rPr>
      </w:pPr>
    </w:p>
    <w:p w:rsidR="006266BA" w:rsidRDefault="0086026B" w:rsidP="0086026B">
      <w:pPr>
        <w:autoSpaceDE w:val="0"/>
        <w:autoSpaceDN w:val="0"/>
        <w:adjustRightInd w:val="0"/>
        <w:spacing w:after="0" w:line="240" w:lineRule="auto"/>
        <w:rPr>
          <w:rFonts w:ascii="Times New Roman" w:hAnsi="Times New Roman" w:cs="Times New Roman"/>
          <w:b/>
          <w:bCs/>
          <w:color w:val="000000"/>
          <w:sz w:val="24"/>
          <w:szCs w:val="24"/>
          <w:lang w:val="en-US"/>
        </w:rPr>
      </w:pPr>
      <w:r w:rsidRPr="0086026B">
        <w:rPr>
          <w:rFonts w:ascii="Times New Roman" w:hAnsi="Times New Roman" w:cs="Times New Roman"/>
          <w:b/>
          <w:bCs/>
          <w:color w:val="000000"/>
          <w:sz w:val="24"/>
          <w:szCs w:val="24"/>
          <w:lang w:val="en-US"/>
        </w:rPr>
        <w:t>57. Table 1 provides an overview of fiscal policy meas</w:t>
      </w:r>
      <w:r>
        <w:rPr>
          <w:rFonts w:ascii="Times New Roman" w:hAnsi="Times New Roman" w:cs="Times New Roman"/>
          <w:b/>
          <w:bCs/>
          <w:color w:val="000000"/>
          <w:sz w:val="24"/>
          <w:szCs w:val="24"/>
          <w:lang w:val="en-US"/>
        </w:rPr>
        <w:t xml:space="preserve">ures that can help achieve more </w:t>
      </w:r>
      <w:r w:rsidRPr="0086026B">
        <w:rPr>
          <w:rFonts w:ascii="Times New Roman" w:hAnsi="Times New Roman" w:cs="Times New Roman"/>
          <w:b/>
          <w:bCs/>
          <w:color w:val="000000"/>
          <w:sz w:val="24"/>
          <w:szCs w:val="24"/>
          <w:lang w:val="en-US"/>
        </w:rPr>
        <w:t>efficient redistribution in advanced and developing economies.</w:t>
      </w:r>
    </w:p>
    <w:p w:rsidR="0086026B" w:rsidRDefault="0086026B" w:rsidP="0086026B">
      <w:pPr>
        <w:autoSpaceDE w:val="0"/>
        <w:autoSpaceDN w:val="0"/>
        <w:adjustRightInd w:val="0"/>
        <w:spacing w:after="0" w:line="240" w:lineRule="auto"/>
        <w:rPr>
          <w:rFonts w:ascii="Times New Roman" w:hAnsi="Times New Roman" w:cs="Times New Roman"/>
          <w:b/>
          <w:bCs/>
          <w:color w:val="000000"/>
          <w:sz w:val="24"/>
          <w:szCs w:val="24"/>
          <w:lang w:val="en-US"/>
        </w:rPr>
      </w:pPr>
    </w:p>
    <w:p w:rsidR="00396688" w:rsidRDefault="0086026B" w:rsidP="0086026B">
      <w:pPr>
        <w:autoSpaceDE w:val="0"/>
        <w:autoSpaceDN w:val="0"/>
        <w:adjustRightInd w:val="0"/>
        <w:spacing w:after="0" w:line="240" w:lineRule="auto"/>
        <w:rPr>
          <w:rFonts w:ascii="Times New Roman" w:hAnsi="Times New Roman" w:cs="Times New Roman"/>
          <w:b/>
          <w:bCs/>
          <w:noProof/>
          <w:color w:val="000000"/>
          <w:sz w:val="24"/>
          <w:szCs w:val="24"/>
          <w:lang w:eastAsia="es-ES"/>
        </w:rPr>
      </w:pPr>
      <w:r>
        <w:rPr>
          <w:rFonts w:ascii="Times New Roman" w:hAnsi="Times New Roman" w:cs="Times New Roman"/>
          <w:b/>
          <w:bCs/>
          <w:noProof/>
          <w:color w:val="000000"/>
          <w:sz w:val="24"/>
          <w:szCs w:val="24"/>
          <w:lang w:eastAsia="es-ES"/>
        </w:rPr>
        <w:drawing>
          <wp:inline distT="0" distB="0" distL="0" distR="0">
            <wp:extent cx="5390760" cy="3299155"/>
            <wp:effectExtent l="0" t="0" r="63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150" cy="3299393"/>
                    </a:xfrm>
                    <a:prstGeom prst="rect">
                      <a:avLst/>
                    </a:prstGeom>
                    <a:noFill/>
                    <a:ln>
                      <a:noFill/>
                    </a:ln>
                  </pic:spPr>
                </pic:pic>
              </a:graphicData>
            </a:graphic>
          </wp:inline>
        </w:drawing>
      </w:r>
    </w:p>
    <w:p w:rsidR="00396688" w:rsidRDefault="00396688" w:rsidP="0086026B">
      <w:pPr>
        <w:autoSpaceDE w:val="0"/>
        <w:autoSpaceDN w:val="0"/>
        <w:adjustRightInd w:val="0"/>
        <w:spacing w:after="0" w:line="240" w:lineRule="auto"/>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lastRenderedPageBreak/>
        <w:drawing>
          <wp:inline distT="0" distB="0" distL="0" distR="0">
            <wp:extent cx="5398577" cy="2633472"/>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8770" cy="2633566"/>
                    </a:xfrm>
                    <a:prstGeom prst="rect">
                      <a:avLst/>
                    </a:prstGeom>
                    <a:noFill/>
                    <a:ln>
                      <a:noFill/>
                    </a:ln>
                  </pic:spPr>
                </pic:pic>
              </a:graphicData>
            </a:graphic>
          </wp:inline>
        </w:drawing>
      </w:r>
    </w:p>
    <w:p w:rsidR="00396688" w:rsidRDefault="00396688" w:rsidP="00396688">
      <w:pPr>
        <w:autoSpaceDE w:val="0"/>
        <w:autoSpaceDN w:val="0"/>
        <w:adjustRightInd w:val="0"/>
        <w:spacing w:after="0" w:line="240" w:lineRule="auto"/>
        <w:jc w:val="both"/>
        <w:rPr>
          <w:rFonts w:ascii="Times New Roman" w:hAnsi="Times New Roman" w:cs="Times New Roman"/>
          <w:b/>
          <w:bCs/>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b/>
          <w:bCs/>
          <w:sz w:val="24"/>
          <w:szCs w:val="24"/>
          <w:lang w:val="en-US"/>
        </w:rPr>
      </w:pPr>
      <w:r w:rsidRPr="00396688">
        <w:rPr>
          <w:rFonts w:ascii="Times New Roman" w:hAnsi="Times New Roman" w:cs="Times New Roman"/>
          <w:b/>
          <w:bCs/>
          <w:sz w:val="24"/>
          <w:szCs w:val="24"/>
          <w:lang w:val="en-US"/>
        </w:rPr>
        <w:t>F</w:t>
      </w:r>
      <w:r w:rsidR="00533BE5">
        <w:rPr>
          <w:rFonts w:ascii="Times New Roman" w:hAnsi="Times New Roman" w:cs="Times New Roman"/>
          <w:b/>
          <w:bCs/>
          <w:sz w:val="24"/>
          <w:szCs w:val="24"/>
          <w:lang w:val="en-US"/>
        </w:rPr>
        <w:t xml:space="preserve">iscal consolidation and inequality </w:t>
      </w:r>
    </w:p>
    <w:p w:rsidR="00533BE5" w:rsidRPr="00396688" w:rsidRDefault="00533BE5" w:rsidP="00396688">
      <w:pPr>
        <w:autoSpaceDE w:val="0"/>
        <w:autoSpaceDN w:val="0"/>
        <w:adjustRightInd w:val="0"/>
        <w:spacing w:after="0" w:line="240" w:lineRule="auto"/>
        <w:jc w:val="both"/>
        <w:rPr>
          <w:rFonts w:ascii="Times New Roman" w:hAnsi="Times New Roman" w:cs="Times New Roman"/>
          <w:b/>
          <w:bCs/>
          <w:sz w:val="24"/>
          <w:szCs w:val="24"/>
          <w:lang w:val="en-US"/>
        </w:rPr>
      </w:pPr>
    </w:p>
    <w:p w:rsidR="00533BE5" w:rsidRDefault="00396688" w:rsidP="00533BE5">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sz w:val="24"/>
          <w:szCs w:val="24"/>
          <w:lang w:val="en-US"/>
        </w:rPr>
        <w:t xml:space="preserve">58. The large fiscal consolidations underway in a </w:t>
      </w:r>
      <w:r>
        <w:rPr>
          <w:rFonts w:ascii="Times New Roman" w:hAnsi="Times New Roman" w:cs="Times New Roman"/>
          <w:b/>
          <w:bCs/>
          <w:sz w:val="24"/>
          <w:szCs w:val="24"/>
          <w:lang w:val="en-US"/>
        </w:rPr>
        <w:t xml:space="preserve">number of economies have raised </w:t>
      </w:r>
      <w:r w:rsidRPr="00396688">
        <w:rPr>
          <w:rFonts w:ascii="Times New Roman" w:hAnsi="Times New Roman" w:cs="Times New Roman"/>
          <w:b/>
          <w:bCs/>
          <w:sz w:val="24"/>
          <w:szCs w:val="24"/>
          <w:lang w:val="en-US"/>
        </w:rPr>
        <w:t xml:space="preserve">concerns about their potential impact on inequality. </w:t>
      </w:r>
      <w:r w:rsidRPr="00396688">
        <w:rPr>
          <w:rFonts w:ascii="Times New Roman" w:hAnsi="Times New Roman" w:cs="Times New Roman"/>
          <w:sz w:val="24"/>
          <w:szCs w:val="24"/>
          <w:lang w:val="en-US"/>
        </w:rPr>
        <w:t>This is reflected in the increased public</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support for redistribution since 2008, in particular in countries where the crisis hit the hardest</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Equity considerations become even more relevant during periods of consolidation, as they</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can influence the political sustainability of fiscal adjustment (Cournède and others, 2013;</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IMF, 2013b).</w:t>
      </w:r>
    </w:p>
    <w:p w:rsidR="00396688" w:rsidRPr="00396688" w:rsidRDefault="00396688" w:rsidP="00396688">
      <w:pPr>
        <w:autoSpaceDE w:val="0"/>
        <w:autoSpaceDN w:val="0"/>
        <w:adjustRightInd w:val="0"/>
        <w:spacing w:after="0" w:line="240" w:lineRule="auto"/>
        <w:rPr>
          <w:rFonts w:ascii="Times New Roman" w:hAnsi="Times New Roman" w:cs="Times New Roman"/>
          <w:sz w:val="24"/>
          <w:szCs w:val="24"/>
          <w:lang w:val="en-US"/>
        </w:rPr>
      </w:pPr>
    </w:p>
    <w:p w:rsidR="00396688" w:rsidRPr="00396688" w:rsidRDefault="00396688" w:rsidP="00396688">
      <w:pPr>
        <w:autoSpaceDE w:val="0"/>
        <w:autoSpaceDN w:val="0"/>
        <w:adjustRightInd w:val="0"/>
        <w:spacing w:after="0" w:line="240" w:lineRule="auto"/>
        <w:jc w:val="both"/>
        <w:rPr>
          <w:rFonts w:ascii="Times New Roman" w:hAnsi="Times New Roman" w:cs="Times New Roman"/>
          <w:b/>
          <w:bCs/>
          <w:sz w:val="24"/>
          <w:szCs w:val="24"/>
          <w:lang w:val="en-US"/>
        </w:rPr>
      </w:pPr>
      <w:r w:rsidRPr="00396688">
        <w:rPr>
          <w:rFonts w:ascii="Times New Roman" w:hAnsi="Times New Roman" w:cs="Times New Roman"/>
          <w:b/>
          <w:bCs/>
          <w:sz w:val="24"/>
          <w:szCs w:val="24"/>
          <w:lang w:val="en-US"/>
        </w:rPr>
        <w:t>A. Advanced Economies</w:t>
      </w:r>
    </w:p>
    <w:p w:rsidR="00396688" w:rsidRPr="00396688" w:rsidRDefault="00396688" w:rsidP="00396688">
      <w:pPr>
        <w:autoSpaceDE w:val="0"/>
        <w:autoSpaceDN w:val="0"/>
        <w:adjustRightInd w:val="0"/>
        <w:spacing w:after="0" w:line="240" w:lineRule="auto"/>
        <w:jc w:val="both"/>
        <w:rPr>
          <w:rFonts w:ascii="Times New Roman" w:hAnsi="Times New Roman" w:cs="Times New Roman"/>
          <w:b/>
          <w:bCs/>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59. Fiscal consolidation can affect income inequality through</w:t>
      </w:r>
      <w:r>
        <w:rPr>
          <w:rFonts w:ascii="Times New Roman" w:hAnsi="Times New Roman" w:cs="Times New Roman"/>
          <w:b/>
          <w:bCs/>
          <w:color w:val="000000"/>
          <w:sz w:val="24"/>
          <w:szCs w:val="24"/>
          <w:lang w:val="en-US"/>
        </w:rPr>
        <w:t xml:space="preserve"> its impact on the distribution </w:t>
      </w:r>
      <w:r w:rsidRPr="00396688">
        <w:rPr>
          <w:rFonts w:ascii="Times New Roman" w:hAnsi="Times New Roman" w:cs="Times New Roman"/>
          <w:b/>
          <w:bCs/>
          <w:color w:val="000000"/>
          <w:sz w:val="24"/>
          <w:szCs w:val="24"/>
          <w:lang w:val="en-US"/>
        </w:rPr>
        <w:t xml:space="preserve">of both market and disposable income. </w:t>
      </w:r>
      <w:r w:rsidRPr="00396688">
        <w:rPr>
          <w:rFonts w:ascii="Times New Roman" w:hAnsi="Times New Roman" w:cs="Times New Roman"/>
          <w:color w:val="000000"/>
          <w:sz w:val="24"/>
          <w:szCs w:val="24"/>
          <w:lang w:val="en-US"/>
        </w:rPr>
        <w:t>Fiscal consolidation typically leads to a short-run</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reduction in output and employment, which is often associated with a decline in the wage share.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This tends to increase market income inequality, given the relatively high share of wages in the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incomes of lower-income groups (Jenkins and others, 2011). Increasing unemployment also tends to</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widen wage inequality, since unskilled wages fall relative to skilled wages as employers hoard skilled</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labor (Mukoyama and Sahin, 2006). The duration and magnitude of these effects depend on the size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of automatic stabilizers, as well as the growth response and its impact on employment. If multipliers</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are especially high during downturns (Jordà and Taylor, 2013), fiscal contraction can have a strong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effect on employment. These effects may be long-lasting if a prolonged period of slow growth has</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adverse effects on the supply side of the economy (Aghion and others, 2009).</w:t>
      </w:r>
    </w:p>
    <w:p w:rsidR="00396688" w:rsidRPr="00396688" w:rsidRDefault="00396688" w:rsidP="00396688">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60. The composition and pace of fiscal consolidation infl</w:t>
      </w:r>
      <w:r>
        <w:rPr>
          <w:rFonts w:ascii="Times New Roman" w:hAnsi="Times New Roman" w:cs="Times New Roman"/>
          <w:b/>
          <w:bCs/>
          <w:color w:val="000000"/>
          <w:sz w:val="24"/>
          <w:szCs w:val="24"/>
          <w:lang w:val="en-US"/>
        </w:rPr>
        <w:t xml:space="preserve">uence its impact on inequality. </w:t>
      </w:r>
      <w:r w:rsidRPr="00396688">
        <w:rPr>
          <w:rFonts w:ascii="Times New Roman" w:hAnsi="Times New Roman" w:cs="Times New Roman"/>
          <w:color w:val="000000"/>
          <w:sz w:val="24"/>
          <w:szCs w:val="24"/>
          <w:lang w:val="en-US"/>
        </w:rPr>
        <w:t>Beyond its effects on market incomes, fiscal consolidation also affects the level and composition of</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taxes and spending and thus disposable incomes. Income inequality tends to increase the more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fiscal adjustment relies on raising regressive taxes and cutbacks in progressive pending. Econometric</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studies find that fiscal consolidations based on spending cuts worsen inequality by more than</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revenue-based ones (Ball and others, 2013; Woo and others, 2013; Agnello and Sousa, 2012).</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Frontloaded adjustments can have especially strong effects on social welfare if they are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implemented when unemployment is already high (Blanchard and Leigh, 2013).</w:t>
      </w:r>
    </w:p>
    <w:p w:rsidR="00396688" w:rsidRPr="00396688" w:rsidRDefault="00396688" w:rsidP="00396688">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61. Evidence from recent fiscal consolidation episodes suggests that a progressive mix of</w:t>
      </w:r>
      <w:r>
        <w:rPr>
          <w:rFonts w:ascii="Times New Roman" w:hAnsi="Times New Roman" w:cs="Times New Roman"/>
          <w:b/>
          <w:bCs/>
          <w:color w:val="000000"/>
          <w:sz w:val="24"/>
          <w:szCs w:val="24"/>
          <w:lang w:val="en-US"/>
        </w:rPr>
        <w:t xml:space="preserve"> </w:t>
      </w:r>
      <w:r w:rsidRPr="00396688">
        <w:rPr>
          <w:rFonts w:ascii="Times New Roman" w:hAnsi="Times New Roman" w:cs="Times New Roman"/>
          <w:b/>
          <w:bCs/>
          <w:color w:val="000000"/>
          <w:sz w:val="24"/>
          <w:szCs w:val="24"/>
          <w:lang w:val="en-US"/>
        </w:rPr>
        <w:t>adjustment measures can significantly help offset the a</w:t>
      </w:r>
      <w:r>
        <w:rPr>
          <w:rFonts w:ascii="Times New Roman" w:hAnsi="Times New Roman" w:cs="Times New Roman"/>
          <w:b/>
          <w:bCs/>
          <w:color w:val="000000"/>
          <w:sz w:val="24"/>
          <w:szCs w:val="24"/>
          <w:lang w:val="en-US"/>
        </w:rPr>
        <w:t xml:space="preserve">dverse effects of adjustment on </w:t>
      </w:r>
      <w:r w:rsidRPr="00396688">
        <w:rPr>
          <w:rFonts w:ascii="Times New Roman" w:hAnsi="Times New Roman" w:cs="Times New Roman"/>
          <w:b/>
          <w:bCs/>
          <w:color w:val="000000"/>
          <w:sz w:val="24"/>
          <w:szCs w:val="24"/>
          <w:lang w:val="en-US"/>
        </w:rPr>
        <w:t>inequality, though the consolidation may still lead to redu</w:t>
      </w:r>
      <w:r>
        <w:rPr>
          <w:rFonts w:ascii="Times New Roman" w:hAnsi="Times New Roman" w:cs="Times New Roman"/>
          <w:b/>
          <w:bCs/>
          <w:color w:val="000000"/>
          <w:sz w:val="24"/>
          <w:szCs w:val="24"/>
          <w:lang w:val="en-US"/>
        </w:rPr>
        <w:t xml:space="preserve">ced incomes for the poor in the </w:t>
      </w:r>
      <w:r w:rsidRPr="00396688">
        <w:rPr>
          <w:rFonts w:ascii="Times New Roman" w:hAnsi="Times New Roman" w:cs="Times New Roman"/>
          <w:b/>
          <w:bCs/>
          <w:color w:val="000000"/>
          <w:sz w:val="24"/>
          <w:szCs w:val="24"/>
          <w:lang w:val="en-US"/>
        </w:rPr>
        <w:t xml:space="preserve">short term. </w:t>
      </w:r>
      <w:r w:rsidRPr="00396688">
        <w:rPr>
          <w:rFonts w:ascii="Times New Roman" w:hAnsi="Times New Roman" w:cs="Times New Roman"/>
          <w:color w:val="000000"/>
          <w:sz w:val="24"/>
          <w:szCs w:val="24"/>
          <w:lang w:val="en-US"/>
        </w:rPr>
        <w:t>An analysis of 27 recent adjustment episodes in advanced economies and emerging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Europe suggests that, in about half of these economies, market income inequality increased during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fiscal consolidations. However, in many cases, the increase was muted by the design of adjustment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measures. In almost two-thirds of the economies, fiscal measures led to either a decrease in</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inequality (a decline in the Gini coefficient for disposable income) or at least partly offset the effect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of a worsening of market inequality (</w:t>
      </w:r>
      <w:r w:rsidRPr="006C5584">
        <w:rPr>
          <w:rFonts w:ascii="Times New Roman" w:hAnsi="Times New Roman" w:cs="Times New Roman"/>
          <w:color w:val="FF0000"/>
          <w:sz w:val="24"/>
          <w:szCs w:val="24"/>
          <w:lang w:val="en-US"/>
        </w:rPr>
        <w:t>Figure 13</w:t>
      </w:r>
      <w:r w:rsidRPr="00396688">
        <w:rPr>
          <w:rFonts w:ascii="Times New Roman" w:hAnsi="Times New Roman" w:cs="Times New Roman"/>
          <w:color w:val="000000"/>
          <w:sz w:val="24"/>
          <w:szCs w:val="24"/>
          <w:lang w:val="en-US"/>
        </w:rPr>
        <w:t>).</w:t>
      </w:r>
    </w:p>
    <w:p w:rsidR="00D81CEC" w:rsidRDefault="00D81CEC" w:rsidP="00396688">
      <w:pPr>
        <w:autoSpaceDE w:val="0"/>
        <w:autoSpaceDN w:val="0"/>
        <w:adjustRightInd w:val="0"/>
        <w:spacing w:after="0" w:line="240" w:lineRule="auto"/>
        <w:jc w:val="both"/>
        <w:rPr>
          <w:rFonts w:ascii="Times New Roman" w:hAnsi="Times New Roman" w:cs="Times New Roman"/>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drawing>
          <wp:inline distT="0" distB="0" distL="0" distR="0">
            <wp:extent cx="5398617" cy="3723437"/>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8770" cy="3723543"/>
                    </a:xfrm>
                    <a:prstGeom prst="rect">
                      <a:avLst/>
                    </a:prstGeom>
                    <a:noFill/>
                    <a:ln>
                      <a:noFill/>
                    </a:ln>
                  </pic:spPr>
                </pic:pic>
              </a:graphicData>
            </a:graphic>
          </wp:inline>
        </w:drawing>
      </w:r>
    </w:p>
    <w:p w:rsidR="00396688" w:rsidRPr="00396688" w:rsidRDefault="00396688" w:rsidP="00396688">
      <w:pPr>
        <w:autoSpaceDE w:val="0"/>
        <w:autoSpaceDN w:val="0"/>
        <w:adjustRightInd w:val="0"/>
        <w:spacing w:after="0" w:line="240" w:lineRule="auto"/>
        <w:jc w:val="both"/>
        <w:rPr>
          <w:rFonts w:ascii="SegoeUI" w:hAnsi="SegoeUI" w:cs="SegoeUI"/>
          <w:sz w:val="16"/>
          <w:szCs w:val="16"/>
          <w:lang w:val="en-US"/>
        </w:rPr>
      </w:pPr>
      <w:r w:rsidRPr="00396688">
        <w:rPr>
          <w:rFonts w:ascii="SegoeUI" w:hAnsi="SegoeUI" w:cs="SegoeUI"/>
          <w:sz w:val="16"/>
          <w:szCs w:val="16"/>
          <w:lang w:val="en-US"/>
        </w:rPr>
        <w:t>Note: An increase in Gini coefficient indicates an increase in inequality. The Gini coefficient for</w:t>
      </w:r>
      <w:r>
        <w:rPr>
          <w:rFonts w:ascii="SegoeUI" w:hAnsi="SegoeUI" w:cs="SegoeUI"/>
          <w:sz w:val="16"/>
          <w:szCs w:val="16"/>
          <w:lang w:val="en-US"/>
        </w:rPr>
        <w:t xml:space="preserve"> </w:t>
      </w:r>
      <w:r w:rsidRPr="00396688">
        <w:rPr>
          <w:rFonts w:ascii="SegoeUI" w:hAnsi="SegoeUI" w:cs="SegoeUI"/>
          <w:sz w:val="16"/>
          <w:szCs w:val="16"/>
          <w:lang w:val="en-US"/>
        </w:rPr>
        <w:t>market income is estimated by Euromod based on post-tax inc</w:t>
      </w:r>
      <w:r>
        <w:rPr>
          <w:rFonts w:ascii="SegoeUI" w:hAnsi="SegoeUI" w:cs="SegoeUI"/>
          <w:sz w:val="16"/>
          <w:szCs w:val="16"/>
          <w:lang w:val="en-US"/>
        </w:rPr>
        <w:t xml:space="preserve">ome survey data by Eurostat and </w:t>
      </w:r>
      <w:r w:rsidRPr="00396688">
        <w:rPr>
          <w:rFonts w:ascii="SegoeUI" w:hAnsi="SegoeUI" w:cs="SegoeUI"/>
          <w:sz w:val="16"/>
          <w:szCs w:val="16"/>
          <w:lang w:val="en-US"/>
        </w:rPr>
        <w:t xml:space="preserve">simulated figures for taxes, using the </w:t>
      </w:r>
      <w:r>
        <w:rPr>
          <w:rFonts w:ascii="SegoeUI" w:hAnsi="SegoeUI" w:cs="SegoeUI"/>
          <w:sz w:val="16"/>
          <w:szCs w:val="16"/>
          <w:lang w:val="en-US"/>
        </w:rPr>
        <w:t xml:space="preserve">Euromod micro-simulation model. </w:t>
      </w:r>
      <w:r w:rsidRPr="00396688">
        <w:rPr>
          <w:rFonts w:ascii="SegoeUI" w:hAnsi="SegoeUI" w:cs="SegoeUI"/>
          <w:sz w:val="16"/>
          <w:szCs w:val="16"/>
          <w:lang w:val="en-US"/>
        </w:rPr>
        <w:t>*Indicates that data for disposable income refer to 2007–11.</w:t>
      </w:r>
    </w:p>
    <w:p w:rsidR="00396688" w:rsidRDefault="00396688" w:rsidP="00396688">
      <w:pPr>
        <w:autoSpaceDE w:val="0"/>
        <w:autoSpaceDN w:val="0"/>
        <w:adjustRightInd w:val="0"/>
        <w:spacing w:after="0" w:line="240" w:lineRule="auto"/>
        <w:jc w:val="both"/>
        <w:rPr>
          <w:rFonts w:ascii="Times New Roman" w:hAnsi="Times New Roman" w:cs="Times New Roman"/>
          <w:b/>
          <w:bCs/>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sz w:val="24"/>
          <w:szCs w:val="24"/>
          <w:lang w:val="en-US"/>
        </w:rPr>
        <w:t>62. A more detailed analysis of fiscal measures suggests that both revenue and spending</w:t>
      </w:r>
      <w:r>
        <w:rPr>
          <w:rFonts w:ascii="Times New Roman" w:hAnsi="Times New Roman" w:cs="Times New Roman"/>
          <w:b/>
          <w:bCs/>
          <w:sz w:val="24"/>
          <w:szCs w:val="24"/>
          <w:lang w:val="en-US"/>
        </w:rPr>
        <w:t xml:space="preserve"> </w:t>
      </w:r>
      <w:r w:rsidRPr="00396688">
        <w:rPr>
          <w:rFonts w:ascii="Times New Roman" w:hAnsi="Times New Roman" w:cs="Times New Roman"/>
          <w:b/>
          <w:bCs/>
          <w:sz w:val="24"/>
          <w:szCs w:val="24"/>
          <w:lang w:val="en-US"/>
        </w:rPr>
        <w:t xml:space="preserve">measures can be designed in ways that reduce their burden on lower-income groups. </w:t>
      </w:r>
      <w:r w:rsidRPr="00396688">
        <w:rPr>
          <w:rFonts w:ascii="Times New Roman" w:hAnsi="Times New Roman" w:cs="Times New Roman"/>
          <w:sz w:val="24"/>
          <w:szCs w:val="24"/>
          <w:lang w:val="en-US"/>
        </w:rPr>
        <w:t>Among</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the economies where detailed data are available, simulations of the impact of these measures on</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disposable income show that five countries (Greece, Latvia, Portugal, Romania, and Spain)</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implemented progressive measures between 2008 and 2012, with households in the richest</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quantiles bearing most of the adjustment cost (</w:t>
      </w:r>
      <w:r w:rsidRPr="006C5584">
        <w:rPr>
          <w:rFonts w:ascii="Times New Roman" w:hAnsi="Times New Roman" w:cs="Times New Roman"/>
          <w:color w:val="FF0000"/>
          <w:sz w:val="24"/>
          <w:szCs w:val="24"/>
          <w:lang w:val="en-US"/>
        </w:rPr>
        <w:t>Figure 14</w:t>
      </w:r>
      <w:r w:rsidR="00364C83">
        <w:rPr>
          <w:rFonts w:ascii="Times New Roman" w:hAnsi="Times New Roman" w:cs="Times New Roman"/>
          <w:sz w:val="24"/>
          <w:szCs w:val="24"/>
          <w:lang w:val="en-US"/>
        </w:rPr>
        <w:t>).</w:t>
      </w:r>
      <w:r w:rsidRPr="00396688">
        <w:rPr>
          <w:rFonts w:ascii="Times New Roman" w:hAnsi="Times New Roman" w:cs="Times New Roman"/>
          <w:sz w:val="24"/>
          <w:szCs w:val="24"/>
          <w:lang w:val="en-US"/>
        </w:rPr>
        <w:t xml:space="preserve"> In other countries, the impact of the</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adjustment tended to be less redistributive and smaller in size (Italy and the United Kingdom). In</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contrast, for two economies (Lithuania and Estonia), those in the poorest deciles suffered relatively</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larger reductions of their income. In Greece, there was also a larger drop in incomes of the poorest</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ten percent of the population, but the overall effect was progressive, as the second to fourth decile</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experienced relatively low decreases in their incomes. The simulated effects of the fiscal</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 xml:space="preserve">consolidation measures on the Gini for disposable income are shown in </w:t>
      </w:r>
      <w:r w:rsidRPr="006C5584">
        <w:rPr>
          <w:rFonts w:ascii="Times New Roman" w:hAnsi="Times New Roman" w:cs="Times New Roman"/>
          <w:color w:val="FF0000"/>
          <w:sz w:val="24"/>
          <w:szCs w:val="24"/>
          <w:lang w:val="en-US"/>
        </w:rPr>
        <w:t>Figure 15</w:t>
      </w:r>
      <w:r w:rsidRPr="00396688">
        <w:rPr>
          <w:rFonts w:ascii="Times New Roman" w:hAnsi="Times New Roman" w:cs="Times New Roman"/>
          <w:color w:val="000000"/>
          <w:sz w:val="24"/>
          <w:szCs w:val="24"/>
          <w:lang w:val="en-US"/>
        </w:rPr>
        <w:t>. In particular, the</w:t>
      </w:r>
      <w:r>
        <w:rPr>
          <w:rFonts w:ascii="Times New Roman" w:hAnsi="Times New Roman" w:cs="Times New Roman"/>
          <w:color w:val="000000"/>
          <w:sz w:val="24"/>
          <w:szCs w:val="24"/>
          <w:lang w:val="en-US"/>
        </w:rPr>
        <w:t xml:space="preserve"> </w:t>
      </w:r>
      <w:r w:rsidRPr="00396688">
        <w:rPr>
          <w:rFonts w:ascii="Times New Roman" w:hAnsi="Times New Roman" w:cs="Times New Roman"/>
          <w:color w:val="000000"/>
          <w:sz w:val="24"/>
          <w:szCs w:val="24"/>
          <w:lang w:val="en-US"/>
        </w:rPr>
        <w:t xml:space="preserve">difference (represented by the bars in the </w:t>
      </w:r>
      <w:r w:rsidRPr="00396688">
        <w:rPr>
          <w:rFonts w:ascii="Times New Roman" w:hAnsi="Times New Roman" w:cs="Times New Roman"/>
          <w:color w:val="000000"/>
          <w:sz w:val="24"/>
          <w:szCs w:val="24"/>
          <w:lang w:val="en-US"/>
        </w:rPr>
        <w:lastRenderedPageBreak/>
        <w:t>chart) of the Gini c</w:t>
      </w:r>
      <w:r>
        <w:rPr>
          <w:rFonts w:ascii="Times New Roman" w:hAnsi="Times New Roman" w:cs="Times New Roman"/>
          <w:color w:val="000000"/>
          <w:sz w:val="24"/>
          <w:szCs w:val="24"/>
          <w:lang w:val="en-US"/>
        </w:rPr>
        <w:t xml:space="preserve">oefficient before and after the </w:t>
      </w:r>
      <w:r w:rsidRPr="00396688">
        <w:rPr>
          <w:rFonts w:ascii="Times New Roman" w:hAnsi="Times New Roman" w:cs="Times New Roman"/>
          <w:color w:val="000000"/>
          <w:sz w:val="24"/>
          <w:szCs w:val="24"/>
          <w:lang w:val="en-US"/>
        </w:rPr>
        <w:t>implementation of the measures (represented by the triangles and</w:t>
      </w:r>
      <w:r>
        <w:rPr>
          <w:rFonts w:ascii="Times New Roman" w:hAnsi="Times New Roman" w:cs="Times New Roman"/>
          <w:color w:val="000000"/>
          <w:sz w:val="24"/>
          <w:szCs w:val="24"/>
          <w:lang w:val="en-US"/>
        </w:rPr>
        <w:t xml:space="preserve"> squares, respectively) suggest </w:t>
      </w:r>
      <w:r w:rsidRPr="00396688">
        <w:rPr>
          <w:rFonts w:ascii="Times New Roman" w:hAnsi="Times New Roman" w:cs="Times New Roman"/>
          <w:color w:val="000000"/>
          <w:sz w:val="24"/>
          <w:szCs w:val="24"/>
          <w:lang w:val="en-US"/>
        </w:rPr>
        <w:t>that fiscal measures have prevented an increase in inequality induced by the marke</w:t>
      </w:r>
      <w:r>
        <w:rPr>
          <w:rFonts w:ascii="Times New Roman" w:hAnsi="Times New Roman" w:cs="Times New Roman"/>
          <w:color w:val="000000"/>
          <w:sz w:val="24"/>
          <w:szCs w:val="24"/>
          <w:lang w:val="en-US"/>
        </w:rPr>
        <w:t xml:space="preserve">t in seven out of </w:t>
      </w:r>
      <w:r w:rsidRPr="00396688">
        <w:rPr>
          <w:rFonts w:ascii="Times New Roman" w:hAnsi="Times New Roman" w:cs="Times New Roman"/>
          <w:color w:val="000000"/>
          <w:sz w:val="24"/>
          <w:szCs w:val="24"/>
          <w:lang w:val="en-US"/>
        </w:rPr>
        <w:t>nine countries. In particular, the analysis suggests the following:</w:t>
      </w:r>
    </w:p>
    <w:p w:rsidR="00396688" w:rsidRP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Public sector wage reductions were progressive, as public secto</w:t>
      </w:r>
      <w:r>
        <w:rPr>
          <w:rFonts w:ascii="Times New Roman" w:hAnsi="Times New Roman" w:cs="Times New Roman"/>
          <w:color w:val="000000"/>
          <w:sz w:val="24"/>
          <w:szCs w:val="24"/>
          <w:lang w:val="en-US"/>
        </w:rPr>
        <w:t xml:space="preserve">r employees were mostly skilled </w:t>
      </w:r>
      <w:r w:rsidRPr="00396688">
        <w:rPr>
          <w:rFonts w:ascii="Times New Roman" w:hAnsi="Times New Roman" w:cs="Times New Roman"/>
          <w:color w:val="000000"/>
          <w:sz w:val="24"/>
          <w:szCs w:val="24"/>
          <w:lang w:val="en-US"/>
        </w:rPr>
        <w:t>and educated workers and a large part of the middle-upper class, and beca</w:t>
      </w:r>
      <w:r>
        <w:rPr>
          <w:rFonts w:ascii="Times New Roman" w:hAnsi="Times New Roman" w:cs="Times New Roman"/>
          <w:color w:val="000000"/>
          <w:sz w:val="24"/>
          <w:szCs w:val="24"/>
          <w:lang w:val="en-US"/>
        </w:rPr>
        <w:t xml:space="preserve">use the cuts were </w:t>
      </w:r>
      <w:r w:rsidRPr="00396688">
        <w:rPr>
          <w:rFonts w:ascii="Times New Roman" w:hAnsi="Times New Roman" w:cs="Times New Roman"/>
          <w:color w:val="000000"/>
          <w:sz w:val="24"/>
          <w:szCs w:val="24"/>
          <w:lang w:val="en-US"/>
        </w:rPr>
        <w:t>generally structured to have a greater impact on higher income workers;</w:t>
      </w:r>
    </w:p>
    <w:p w:rsidR="00396688" w:rsidRP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Cuts in untargeted benefits were largely progressive, while redu</w:t>
      </w:r>
      <w:r>
        <w:rPr>
          <w:rFonts w:ascii="Times New Roman" w:hAnsi="Times New Roman" w:cs="Times New Roman"/>
          <w:color w:val="000000"/>
          <w:sz w:val="24"/>
          <w:szCs w:val="24"/>
          <w:lang w:val="en-US"/>
        </w:rPr>
        <w:t xml:space="preserve">ctions in means-tested benefits </w:t>
      </w:r>
      <w:r w:rsidRPr="00396688">
        <w:rPr>
          <w:rFonts w:ascii="Times New Roman" w:hAnsi="Times New Roman" w:cs="Times New Roman"/>
          <w:color w:val="000000"/>
          <w:sz w:val="24"/>
          <w:szCs w:val="24"/>
          <w:lang w:val="en-US"/>
        </w:rPr>
        <w:t>were regressive;</w:t>
      </w:r>
    </w:p>
    <w:p w:rsidR="00396688" w:rsidRP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Proportional reductions in pensions across all beneficiaries prove</w:t>
      </w:r>
      <w:r>
        <w:rPr>
          <w:rFonts w:ascii="Times New Roman" w:hAnsi="Times New Roman" w:cs="Times New Roman"/>
          <w:color w:val="000000"/>
          <w:sz w:val="24"/>
          <w:szCs w:val="24"/>
          <w:lang w:val="en-US"/>
        </w:rPr>
        <w:t xml:space="preserve">d to be strongly regressive, as </w:t>
      </w:r>
      <w:r w:rsidRPr="00396688">
        <w:rPr>
          <w:rFonts w:ascii="Times New Roman" w:hAnsi="Times New Roman" w:cs="Times New Roman"/>
          <w:color w:val="000000"/>
          <w:sz w:val="24"/>
          <w:szCs w:val="24"/>
          <w:lang w:val="en-US"/>
        </w:rPr>
        <w:t xml:space="preserve">pensioners in the lower-middle income groups lost a greater </w:t>
      </w:r>
      <w:r>
        <w:rPr>
          <w:rFonts w:ascii="Times New Roman" w:hAnsi="Times New Roman" w:cs="Times New Roman"/>
          <w:color w:val="000000"/>
          <w:sz w:val="24"/>
          <w:szCs w:val="24"/>
          <w:lang w:val="en-US"/>
        </w:rPr>
        <w:t xml:space="preserve">share of their total income. In </w:t>
      </w:r>
      <w:r w:rsidRPr="00396688">
        <w:rPr>
          <w:rFonts w:ascii="Times New Roman" w:hAnsi="Times New Roman" w:cs="Times New Roman"/>
          <w:color w:val="000000"/>
          <w:sz w:val="24"/>
          <w:szCs w:val="24"/>
          <w:lang w:val="en-US"/>
        </w:rPr>
        <w:t>economies where pension freezes and/or cuts were targeted to hi</w:t>
      </w:r>
      <w:r>
        <w:rPr>
          <w:rFonts w:ascii="Times New Roman" w:hAnsi="Times New Roman" w:cs="Times New Roman"/>
          <w:color w:val="000000"/>
          <w:sz w:val="24"/>
          <w:szCs w:val="24"/>
          <w:lang w:val="en-US"/>
        </w:rPr>
        <w:t xml:space="preserve">gh pensions, the overall effect </w:t>
      </w:r>
      <w:r w:rsidRPr="00396688">
        <w:rPr>
          <w:rFonts w:ascii="Times New Roman" w:hAnsi="Times New Roman" w:cs="Times New Roman"/>
          <w:color w:val="000000"/>
          <w:sz w:val="24"/>
          <w:szCs w:val="24"/>
          <w:lang w:val="en-US"/>
        </w:rPr>
        <w:t>of these measures was progressive;</w:t>
      </w:r>
    </w:p>
    <w:p w:rsidR="00396688" w:rsidRP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 xml:space="preserve">Increases in income tax and social contributions proved to </w:t>
      </w:r>
      <w:r w:rsidR="00D81CEC">
        <w:rPr>
          <w:rFonts w:ascii="Times New Roman" w:hAnsi="Times New Roman" w:cs="Times New Roman"/>
          <w:color w:val="000000"/>
          <w:sz w:val="24"/>
          <w:szCs w:val="24"/>
          <w:lang w:val="en-US"/>
        </w:rPr>
        <w:t xml:space="preserve">be mostly progressive. However, </w:t>
      </w:r>
      <w:r w:rsidRPr="00396688">
        <w:rPr>
          <w:rFonts w:ascii="Times New Roman" w:hAnsi="Times New Roman" w:cs="Times New Roman"/>
          <w:color w:val="000000"/>
          <w:sz w:val="24"/>
          <w:szCs w:val="24"/>
          <w:lang w:val="en-US"/>
        </w:rPr>
        <w:t xml:space="preserve">some features of changes in the income tax, such as decreases in </w:t>
      </w:r>
      <w:r w:rsidR="00D81CEC">
        <w:rPr>
          <w:rFonts w:ascii="Times New Roman" w:hAnsi="Times New Roman" w:cs="Times New Roman"/>
          <w:color w:val="000000"/>
          <w:sz w:val="24"/>
          <w:szCs w:val="24"/>
          <w:lang w:val="en-US"/>
        </w:rPr>
        <w:t xml:space="preserve">the tax-free threshold, reduced </w:t>
      </w:r>
      <w:r w:rsidRPr="00396688">
        <w:rPr>
          <w:rFonts w:ascii="Times New Roman" w:hAnsi="Times New Roman" w:cs="Times New Roman"/>
          <w:color w:val="000000"/>
          <w:sz w:val="24"/>
          <w:szCs w:val="24"/>
          <w:lang w:val="en-US"/>
        </w:rPr>
        <w:t>the progressivity of income taxation; and</w:t>
      </w:r>
    </w:p>
    <w:p w:rsidR="00D81CEC" w:rsidRPr="00396688" w:rsidRDefault="00D81CEC" w:rsidP="00396688">
      <w:pPr>
        <w:autoSpaceDE w:val="0"/>
        <w:autoSpaceDN w:val="0"/>
        <w:adjustRightInd w:val="0"/>
        <w:spacing w:after="0" w:line="240" w:lineRule="auto"/>
        <w:jc w:val="both"/>
        <w:rPr>
          <w:rFonts w:ascii="Times New Roman" w:hAnsi="Times New Roman" w:cs="Times New Roman"/>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Increases in VAT rates were regressive, with the relative degree o</w:t>
      </w:r>
      <w:r w:rsidR="00D81CEC">
        <w:rPr>
          <w:rFonts w:ascii="Times New Roman" w:hAnsi="Times New Roman" w:cs="Times New Roman"/>
          <w:color w:val="000000"/>
          <w:sz w:val="24"/>
          <w:szCs w:val="24"/>
          <w:lang w:val="en-US"/>
        </w:rPr>
        <w:t xml:space="preserve">f regressivity depending on the </w:t>
      </w:r>
      <w:r w:rsidRPr="00396688">
        <w:rPr>
          <w:rFonts w:ascii="Times New Roman" w:hAnsi="Times New Roman" w:cs="Times New Roman"/>
          <w:color w:val="000000"/>
          <w:sz w:val="24"/>
          <w:szCs w:val="24"/>
          <w:lang w:val="en-US"/>
        </w:rPr>
        <w:t>relationship between the VAT structure and consumption patterns of different income groups.</w:t>
      </w:r>
    </w:p>
    <w:p w:rsidR="00D81CEC" w:rsidRPr="00396688" w:rsidRDefault="00D81CEC" w:rsidP="00396688">
      <w:pPr>
        <w:autoSpaceDE w:val="0"/>
        <w:autoSpaceDN w:val="0"/>
        <w:adjustRightInd w:val="0"/>
        <w:spacing w:after="0" w:line="240" w:lineRule="auto"/>
        <w:jc w:val="both"/>
        <w:rPr>
          <w:rFonts w:ascii="Times New Roman" w:hAnsi="Times New Roman" w:cs="Times New Roman"/>
          <w:color w:val="000000"/>
          <w:sz w:val="24"/>
          <w:szCs w:val="24"/>
          <w:lang w:val="en-US"/>
        </w:rPr>
      </w:pPr>
    </w:p>
    <w:p w:rsidR="00396688" w:rsidRDefault="00396688" w:rsidP="00396688">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63. This analysis suggests that both expenditure- and revenue-based fisca</w:t>
      </w:r>
      <w:r w:rsidR="00D81CEC">
        <w:rPr>
          <w:rFonts w:ascii="Times New Roman" w:hAnsi="Times New Roman" w:cs="Times New Roman"/>
          <w:b/>
          <w:bCs/>
          <w:color w:val="000000"/>
          <w:sz w:val="24"/>
          <w:szCs w:val="24"/>
          <w:lang w:val="en-US"/>
        </w:rPr>
        <w:t xml:space="preserve">l adjustments </w:t>
      </w:r>
      <w:r w:rsidRPr="00396688">
        <w:rPr>
          <w:rFonts w:ascii="Times New Roman" w:hAnsi="Times New Roman" w:cs="Times New Roman"/>
          <w:b/>
          <w:bCs/>
          <w:color w:val="000000"/>
          <w:sz w:val="24"/>
          <w:szCs w:val="24"/>
          <w:lang w:val="en-US"/>
        </w:rPr>
        <w:t xml:space="preserve">can be designed to mitigate the adverse effects on inequality. </w:t>
      </w:r>
      <w:r w:rsidRPr="00396688">
        <w:rPr>
          <w:rFonts w:ascii="Times New Roman" w:hAnsi="Times New Roman" w:cs="Times New Roman"/>
          <w:color w:val="000000"/>
          <w:sz w:val="24"/>
          <w:szCs w:val="24"/>
          <w:lang w:val="en-US"/>
        </w:rPr>
        <w:t>While the appropriate pace of</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fiscal adjustment depends on the state of the economy, the state of public finances, and the extent</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of market pressures, the progressivity of consolidations depends on the specific design of measures.</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Governments could consider protecting the most progressive and efficient redistributive spending</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during fiscal adjustment and improve targeting to minimize the effects of adjustment on inequality.</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Broadening the scope of spending cuts to reducing subsidies, military spending, and public sector</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wages can reduce the need for cuts in social transfers. Greater reliance on progressive revenue</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measures can also avoid the need for large cuts in social transfers, though this room may be limited</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if taxes are already high (Baldacci, Gupta, and Mulas-Granados, 2012). Progressive tax measures</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could also be considered, such as reductions in regressive tax expenditures and greater taxation of</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wealth and property. Finally, expanding active labor markets programs, such as job-search support,</w:t>
      </w:r>
      <w:r w:rsidR="00D81CEC">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targeted wage subsidies, and training programs, can help accelerate the decline in unemployment</w:t>
      </w:r>
      <w:r w:rsidR="00D81CEC">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as economic growth resumes</w:t>
      </w:r>
      <w:r w:rsidR="00D81CEC">
        <w:rPr>
          <w:rFonts w:ascii="Times New Roman" w:hAnsi="Times New Roman" w:cs="Times New Roman"/>
          <w:color w:val="000000"/>
          <w:sz w:val="24"/>
          <w:szCs w:val="24"/>
          <w:lang w:val="en-US"/>
        </w:rPr>
        <w:t>…</w:t>
      </w:r>
    </w:p>
    <w:p w:rsidR="00D81CEC" w:rsidRDefault="00D81CEC" w:rsidP="00396688">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lastRenderedPageBreak/>
        <w:drawing>
          <wp:inline distT="0" distB="0" distL="0" distR="0">
            <wp:extent cx="5398770" cy="4030980"/>
            <wp:effectExtent l="0" t="0" r="0" b="762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8770" cy="4030980"/>
                    </a:xfrm>
                    <a:prstGeom prst="rect">
                      <a:avLst/>
                    </a:prstGeom>
                    <a:noFill/>
                    <a:ln>
                      <a:noFill/>
                    </a:ln>
                  </pic:spPr>
                </pic:pic>
              </a:graphicData>
            </a:graphic>
          </wp:inline>
        </w:drawing>
      </w:r>
    </w:p>
    <w:p w:rsidR="00D81CEC" w:rsidRDefault="00D81CEC" w:rsidP="00396688">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D81CEC" w:rsidRPr="00D81CEC" w:rsidRDefault="00D81CEC" w:rsidP="00396688">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drawing>
          <wp:inline distT="0" distB="0" distL="0" distR="0">
            <wp:extent cx="5398770" cy="3328670"/>
            <wp:effectExtent l="0" t="0" r="0" b="508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8770" cy="3328670"/>
                    </a:xfrm>
                    <a:prstGeom prst="rect">
                      <a:avLst/>
                    </a:prstGeom>
                    <a:noFill/>
                    <a:ln>
                      <a:noFill/>
                    </a:ln>
                  </pic:spPr>
                </pic:pic>
              </a:graphicData>
            </a:graphic>
          </wp:inline>
        </w:drawing>
      </w:r>
    </w:p>
    <w:p w:rsidR="002A252D" w:rsidRDefault="002A252D" w:rsidP="00396688">
      <w:pPr>
        <w:autoSpaceDE w:val="0"/>
        <w:autoSpaceDN w:val="0"/>
        <w:adjustRightInd w:val="0"/>
        <w:spacing w:after="0" w:line="240" w:lineRule="auto"/>
        <w:jc w:val="both"/>
        <w:rPr>
          <w:rFonts w:ascii="Times New Roman" w:hAnsi="Times New Roman" w:cs="Times New Roman"/>
          <w:sz w:val="24"/>
          <w:szCs w:val="24"/>
          <w:lang w:val="en-US"/>
        </w:rPr>
      </w:pPr>
    </w:p>
    <w:p w:rsidR="0020608E" w:rsidRDefault="0020608E" w:rsidP="00D81CEC">
      <w:pPr>
        <w:autoSpaceDE w:val="0"/>
        <w:autoSpaceDN w:val="0"/>
        <w:adjustRightInd w:val="0"/>
        <w:spacing w:after="0" w:line="240" w:lineRule="auto"/>
        <w:rPr>
          <w:rFonts w:ascii="Times New Roman" w:hAnsi="Times New Roman" w:cs="Times New Roman"/>
          <w:b/>
          <w:bCs/>
          <w:color w:val="4B83AE"/>
          <w:sz w:val="24"/>
          <w:szCs w:val="24"/>
          <w:lang w:val="en-US"/>
        </w:rPr>
      </w:pPr>
    </w:p>
    <w:p w:rsidR="00D81CEC" w:rsidRPr="0020608E" w:rsidRDefault="00D81CEC" w:rsidP="00D81CEC">
      <w:pPr>
        <w:autoSpaceDE w:val="0"/>
        <w:autoSpaceDN w:val="0"/>
        <w:adjustRightInd w:val="0"/>
        <w:spacing w:after="0" w:line="240" w:lineRule="auto"/>
        <w:rPr>
          <w:rFonts w:ascii="Times New Roman" w:hAnsi="Times New Roman" w:cs="Times New Roman"/>
          <w:b/>
          <w:bCs/>
          <w:sz w:val="24"/>
          <w:szCs w:val="24"/>
          <w:lang w:val="en-US"/>
        </w:rPr>
      </w:pPr>
      <w:r w:rsidRPr="0020608E">
        <w:rPr>
          <w:rFonts w:ascii="Times New Roman" w:hAnsi="Times New Roman" w:cs="Times New Roman"/>
          <w:b/>
          <w:bCs/>
          <w:sz w:val="24"/>
          <w:szCs w:val="24"/>
          <w:lang w:val="en-US"/>
        </w:rPr>
        <w:t>Appendix II. Recent Fiscal Consolidations and Income Inequality</w:t>
      </w:r>
    </w:p>
    <w:p w:rsidR="0020608E" w:rsidRPr="00D81CEC" w:rsidRDefault="0020608E" w:rsidP="00D81CEC">
      <w:pPr>
        <w:autoSpaceDE w:val="0"/>
        <w:autoSpaceDN w:val="0"/>
        <w:adjustRightInd w:val="0"/>
        <w:spacing w:after="0" w:line="240" w:lineRule="auto"/>
        <w:rPr>
          <w:rFonts w:ascii="Times New Roman" w:hAnsi="Times New Roman" w:cs="Times New Roman"/>
          <w:b/>
          <w:bCs/>
          <w:color w:val="4B83AE"/>
          <w:sz w:val="24"/>
          <w:szCs w:val="24"/>
          <w:lang w:val="en-US"/>
        </w:rPr>
      </w:pPr>
    </w:p>
    <w:p w:rsidR="00D81CEC" w:rsidRPr="0020608E" w:rsidRDefault="00D81CEC" w:rsidP="0020608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D81CEC">
        <w:rPr>
          <w:rFonts w:ascii="Times New Roman" w:hAnsi="Times New Roman" w:cs="Times New Roman"/>
          <w:b/>
          <w:bCs/>
          <w:color w:val="000000"/>
          <w:sz w:val="24"/>
          <w:szCs w:val="24"/>
          <w:lang w:val="en-US"/>
        </w:rPr>
        <w:t>The extent and composition of recent fiscal consolidation packages implemented in nine</w:t>
      </w:r>
      <w:r w:rsidR="0020608E">
        <w:rPr>
          <w:rFonts w:ascii="Times New Roman" w:hAnsi="Times New Roman" w:cs="Times New Roman"/>
          <w:b/>
          <w:bCs/>
          <w:color w:val="000000"/>
          <w:sz w:val="24"/>
          <w:szCs w:val="24"/>
          <w:lang w:val="en-US"/>
        </w:rPr>
        <w:t xml:space="preserve"> </w:t>
      </w:r>
      <w:r w:rsidRPr="00D81CEC">
        <w:rPr>
          <w:rFonts w:ascii="Times New Roman" w:hAnsi="Times New Roman" w:cs="Times New Roman"/>
          <w:b/>
          <w:bCs/>
          <w:color w:val="000000"/>
          <w:sz w:val="24"/>
          <w:szCs w:val="24"/>
          <w:lang w:val="en-US"/>
        </w:rPr>
        <w:t xml:space="preserve">European countries since the global financial crisis differ substantially across economies. </w:t>
      </w:r>
      <w:r w:rsidRPr="00D81CEC">
        <w:rPr>
          <w:rFonts w:ascii="Times New Roman" w:hAnsi="Times New Roman" w:cs="Times New Roman"/>
          <w:color w:val="000000"/>
          <w:sz w:val="24"/>
          <w:szCs w:val="24"/>
          <w:lang w:val="en-US"/>
        </w:rPr>
        <w:t>The</w:t>
      </w:r>
      <w:r w:rsidR="0020608E">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 xml:space="preserve">impact of fiscal consolidation on overall disposable income ranged </w:t>
      </w:r>
      <w:r w:rsidRPr="00D81CEC">
        <w:rPr>
          <w:rFonts w:ascii="Times New Roman" w:hAnsi="Times New Roman" w:cs="Times New Roman"/>
          <w:color w:val="000000"/>
          <w:sz w:val="24"/>
          <w:szCs w:val="24"/>
          <w:lang w:val="en-US"/>
        </w:rPr>
        <w:lastRenderedPageBreak/>
        <w:t>from 1 percent to more than</w:t>
      </w:r>
      <w:r w:rsidR="0020608E">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11 percent, contributing to reductions in living standards of the population. The adopted fiscal</w:t>
      </w:r>
      <w:r w:rsidR="0020608E">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measures varied across countries (</w:t>
      </w:r>
      <w:r w:rsidRPr="006F212F">
        <w:rPr>
          <w:rFonts w:ascii="Times New Roman" w:hAnsi="Times New Roman" w:cs="Times New Roman"/>
          <w:color w:val="FF0000"/>
          <w:sz w:val="24"/>
          <w:szCs w:val="24"/>
          <w:lang w:val="en-US"/>
        </w:rPr>
        <w:t>Appendix Figure 1</w:t>
      </w:r>
      <w:r w:rsidRPr="00D81CEC">
        <w:rPr>
          <w:rFonts w:ascii="Times New Roman" w:hAnsi="Times New Roman" w:cs="Times New Roman"/>
          <w:color w:val="000000"/>
          <w:sz w:val="24"/>
          <w:szCs w:val="24"/>
          <w:lang w:val="en-US"/>
        </w:rPr>
        <w:t>). Public sector pay reductions were significant</w:t>
      </w:r>
      <w:r w:rsidR="0020608E">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in Greece, Latvia, Portugal, Romania, and Spain. Public pension cuts or a freeze in benefits were</w:t>
      </w:r>
      <w:r w:rsidR="0020608E">
        <w:rPr>
          <w:rFonts w:ascii="Times New Roman" w:hAnsi="Times New Roman" w:cs="Times New Roman"/>
          <w:b/>
          <w:bCs/>
          <w:color w:val="000000"/>
          <w:sz w:val="24"/>
          <w:szCs w:val="24"/>
          <w:lang w:val="en-US"/>
        </w:rPr>
        <w:t xml:space="preserve"> </w:t>
      </w:r>
      <w:r w:rsidR="0020608E">
        <w:rPr>
          <w:rFonts w:ascii="Times New Roman" w:hAnsi="Times New Roman" w:cs="Times New Roman"/>
          <w:color w:val="000000"/>
          <w:sz w:val="24"/>
          <w:szCs w:val="24"/>
          <w:lang w:val="en-US"/>
        </w:rPr>
        <w:t xml:space="preserve">prevalent in Romania, </w:t>
      </w:r>
      <w:r w:rsidRPr="00D81CEC">
        <w:rPr>
          <w:rFonts w:ascii="Times New Roman" w:hAnsi="Times New Roman" w:cs="Times New Roman"/>
          <w:color w:val="000000"/>
          <w:sz w:val="24"/>
          <w:szCs w:val="24"/>
          <w:lang w:val="en-US"/>
        </w:rPr>
        <w:t>Portugal, and to a lesser extent, in Spain. Changes in pension indexation were</w:t>
      </w:r>
      <w:r w:rsidR="0020608E">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adopted in Estonia. Reductions in means-tested benefits were large in Portugal and the United</w:t>
      </w:r>
      <w:r w:rsidR="0020608E">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Kingdom, while reductions in untargeted benefits were sizeable in L</w:t>
      </w:r>
      <w:r w:rsidR="0020608E">
        <w:rPr>
          <w:rFonts w:ascii="Times New Roman" w:hAnsi="Times New Roman" w:cs="Times New Roman"/>
          <w:color w:val="000000"/>
          <w:sz w:val="24"/>
          <w:szCs w:val="24"/>
          <w:lang w:val="en-US"/>
        </w:rPr>
        <w:t xml:space="preserve">ithuania and Latvia. Income tax </w:t>
      </w:r>
      <w:r w:rsidRPr="00D81CEC">
        <w:rPr>
          <w:rFonts w:ascii="Times New Roman" w:hAnsi="Times New Roman" w:cs="Times New Roman"/>
          <w:color w:val="000000"/>
          <w:sz w:val="24"/>
          <w:szCs w:val="24"/>
          <w:lang w:val="en-US"/>
        </w:rPr>
        <w:t>hikes played a major role in Greece (with an important base-broad</w:t>
      </w:r>
      <w:r w:rsidR="0020608E">
        <w:rPr>
          <w:rFonts w:ascii="Times New Roman" w:hAnsi="Times New Roman" w:cs="Times New Roman"/>
          <w:color w:val="000000"/>
          <w:sz w:val="24"/>
          <w:szCs w:val="24"/>
          <w:lang w:val="en-US"/>
        </w:rPr>
        <w:t xml:space="preserve">ening component) and Spain, and </w:t>
      </w:r>
      <w:r w:rsidRPr="00D81CEC">
        <w:rPr>
          <w:rFonts w:ascii="Times New Roman" w:hAnsi="Times New Roman" w:cs="Times New Roman"/>
          <w:color w:val="000000"/>
          <w:sz w:val="24"/>
          <w:szCs w:val="24"/>
          <w:lang w:val="en-US"/>
        </w:rPr>
        <w:t xml:space="preserve">increases in worker social insurance contributions played a role in Latvia and Estonia. </w:t>
      </w:r>
      <w:r w:rsidR="0020608E">
        <w:rPr>
          <w:rFonts w:ascii="Times New Roman" w:hAnsi="Times New Roman" w:cs="Times New Roman"/>
          <w:color w:val="000000"/>
          <w:sz w:val="24"/>
          <w:szCs w:val="24"/>
          <w:lang w:val="en-US"/>
        </w:rPr>
        <w:t xml:space="preserve">Increases in </w:t>
      </w:r>
      <w:r w:rsidRPr="00D81CEC">
        <w:rPr>
          <w:rFonts w:ascii="Times New Roman" w:hAnsi="Times New Roman" w:cs="Times New Roman"/>
          <w:color w:val="000000"/>
          <w:sz w:val="24"/>
          <w:szCs w:val="24"/>
          <w:lang w:val="en-US"/>
        </w:rPr>
        <w:t>VAT rates were adopted in all nine countries</w:t>
      </w:r>
      <w:r w:rsidR="0020608E">
        <w:rPr>
          <w:rFonts w:ascii="Times New Roman" w:hAnsi="Times New Roman" w:cs="Times New Roman"/>
          <w:color w:val="000000"/>
          <w:sz w:val="24"/>
          <w:szCs w:val="24"/>
          <w:lang w:val="en-US"/>
        </w:rPr>
        <w:t>..</w:t>
      </w:r>
      <w:r w:rsidRPr="00D81CEC">
        <w:rPr>
          <w:rFonts w:ascii="Times New Roman" w:hAnsi="Times New Roman" w:cs="Times New Roman"/>
          <w:color w:val="000000"/>
          <w:sz w:val="24"/>
          <w:szCs w:val="24"/>
          <w:lang w:val="en-US"/>
        </w:rPr>
        <w:t>.</w:t>
      </w:r>
    </w:p>
    <w:p w:rsidR="0020608E" w:rsidRDefault="0020608E">
      <w:pPr>
        <w:autoSpaceDE w:val="0"/>
        <w:autoSpaceDN w:val="0"/>
        <w:adjustRightInd w:val="0"/>
        <w:spacing w:after="0" w:line="240" w:lineRule="auto"/>
        <w:jc w:val="both"/>
        <w:rPr>
          <w:rFonts w:ascii="Times New Roman" w:hAnsi="Times New Roman" w:cs="Times New Roman"/>
          <w:color w:val="000000"/>
          <w:sz w:val="24"/>
          <w:szCs w:val="24"/>
          <w:lang w:val="en-US"/>
        </w:rPr>
      </w:pPr>
    </w:p>
    <w:p w:rsidR="0020608E" w:rsidRDefault="0020608E">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extent cx="5398770" cy="36576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8770" cy="3657600"/>
                    </a:xfrm>
                    <a:prstGeom prst="rect">
                      <a:avLst/>
                    </a:prstGeom>
                    <a:noFill/>
                    <a:ln>
                      <a:noFill/>
                    </a:ln>
                  </pic:spPr>
                </pic:pic>
              </a:graphicData>
            </a:graphic>
          </wp:inline>
        </w:drawing>
      </w:r>
    </w:p>
    <w:p w:rsidR="0020608E" w:rsidRDefault="0020608E">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b/>
          <w:bCs/>
          <w:sz w:val="24"/>
          <w:szCs w:val="24"/>
          <w:lang w:val="en-US"/>
        </w:rPr>
      </w:pPr>
    </w:p>
    <w:p w:rsidR="0020608E" w:rsidRPr="00713270" w:rsidRDefault="0020608E" w:rsidP="00713270">
      <w:pPr>
        <w:autoSpaceDE w:val="0"/>
        <w:autoSpaceDN w:val="0"/>
        <w:adjustRightInd w:val="0"/>
        <w:spacing w:after="0" w:line="240" w:lineRule="auto"/>
        <w:jc w:val="both"/>
        <w:rPr>
          <w:rFonts w:ascii="Times New Roman" w:hAnsi="Times New Roman" w:cs="Times New Roman"/>
          <w:b/>
          <w:bCs/>
          <w:sz w:val="24"/>
          <w:szCs w:val="24"/>
          <w:lang w:val="en-US"/>
        </w:rPr>
        <w:sectPr w:rsidR="0020608E" w:rsidRPr="00713270">
          <w:pgSz w:w="11906" w:h="16838"/>
          <w:pgMar w:top="1417" w:right="1701" w:bottom="1417" w:left="1701" w:header="708" w:footer="708" w:gutter="0"/>
          <w:cols w:space="708"/>
          <w:docGrid w:linePitch="360"/>
        </w:sectPr>
      </w:pPr>
      <w:r w:rsidRPr="00713270">
        <w:rPr>
          <w:rFonts w:ascii="Times New Roman" w:hAnsi="Times New Roman" w:cs="Times New Roman"/>
          <w:b/>
          <w:bCs/>
          <w:sz w:val="24"/>
          <w:szCs w:val="24"/>
          <w:lang w:val="en-US"/>
        </w:rPr>
        <w:t xml:space="preserve">The overall distributional outcome reflects the composition </w:t>
      </w:r>
      <w:r w:rsidR="00713270">
        <w:rPr>
          <w:rFonts w:ascii="Times New Roman" w:hAnsi="Times New Roman" w:cs="Times New Roman"/>
          <w:b/>
          <w:bCs/>
          <w:sz w:val="24"/>
          <w:szCs w:val="24"/>
          <w:lang w:val="en-US"/>
        </w:rPr>
        <w:t xml:space="preserve">and design of the consolidation </w:t>
      </w:r>
      <w:r w:rsidRPr="00713270">
        <w:rPr>
          <w:rFonts w:ascii="Times New Roman" w:hAnsi="Times New Roman" w:cs="Times New Roman"/>
          <w:b/>
          <w:bCs/>
          <w:sz w:val="24"/>
          <w:szCs w:val="24"/>
          <w:lang w:val="en-US"/>
        </w:rPr>
        <w:t xml:space="preserve">package. </w:t>
      </w:r>
      <w:r w:rsidRPr="00713270">
        <w:rPr>
          <w:rFonts w:ascii="Times New Roman" w:hAnsi="Times New Roman" w:cs="Times New Roman"/>
          <w:sz w:val="24"/>
          <w:szCs w:val="24"/>
          <w:lang w:val="en-US"/>
        </w:rPr>
        <w:t>Micro-simulation studies indicate that these fiscal adjustments relied on progressive</w:t>
      </w:r>
      <w:r w:rsidR="00713270">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measures. These studies focus exclusively on the impact of spending and tax consolidation measures</w:t>
      </w:r>
      <w:r w:rsidR="00713270">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on household disposable income and consumption, and do not assess the impact of these measures</w:t>
      </w:r>
      <w:r w:rsidR="00713270">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on market income (Callan and others, 2012; Avram and others, 2013; Koutsampelas and Polycarpu,</w:t>
      </w:r>
      <w:r w:rsidR="00713270">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2013). For a subset of nine countries, studies simulate the impact on disposable income of specific</w:t>
      </w:r>
      <w:r w:rsidR="00713270">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consolidation measures</w:t>
      </w:r>
      <w:r w:rsidR="00533BE5">
        <w:rPr>
          <w:rFonts w:ascii="Times New Roman" w:hAnsi="Times New Roman" w:cs="Times New Roman"/>
          <w:sz w:val="24"/>
          <w:szCs w:val="24"/>
          <w:lang w:val="en-US"/>
        </w:rPr>
        <w:t xml:space="preserve"> adopted during the period 2008-</w:t>
      </w:r>
      <w:r w:rsidRPr="00713270">
        <w:rPr>
          <w:rFonts w:ascii="Times New Roman" w:hAnsi="Times New Roman" w:cs="Times New Roman"/>
          <w:sz w:val="24"/>
          <w:szCs w:val="24"/>
          <w:lang w:val="en-US"/>
        </w:rPr>
        <w:t>12 (</w:t>
      </w:r>
      <w:r w:rsidRPr="006F212F">
        <w:rPr>
          <w:rFonts w:ascii="Times New Roman" w:hAnsi="Times New Roman" w:cs="Times New Roman"/>
          <w:color w:val="FF0000"/>
          <w:sz w:val="24"/>
          <w:szCs w:val="24"/>
          <w:lang w:val="en-US"/>
        </w:rPr>
        <w:t>Appendix Figure 2</w:t>
      </w:r>
      <w:r w:rsidRPr="00713270">
        <w:rPr>
          <w:rFonts w:ascii="Times New Roman" w:hAnsi="Times New Roman" w:cs="Times New Roman"/>
          <w:sz w:val="24"/>
          <w:szCs w:val="24"/>
          <w:lang w:val="en-US"/>
        </w:rPr>
        <w:t>).</w:t>
      </w:r>
    </w:p>
    <w:p w:rsidR="0020608E" w:rsidRDefault="0020608E">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lastRenderedPageBreak/>
        <w:drawing>
          <wp:inline distT="0" distB="0" distL="0" distR="0">
            <wp:extent cx="8866022" cy="5391169"/>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65991" cy="5391150"/>
                    </a:xfrm>
                    <a:prstGeom prst="rect">
                      <a:avLst/>
                    </a:prstGeom>
                    <a:noFill/>
                    <a:ln>
                      <a:noFill/>
                    </a:ln>
                  </pic:spPr>
                </pic:pic>
              </a:graphicData>
            </a:graphic>
          </wp:inline>
        </w:drawing>
      </w:r>
    </w:p>
    <w:p w:rsidR="0020608E" w:rsidRDefault="0020608E">
      <w:pPr>
        <w:autoSpaceDE w:val="0"/>
        <w:autoSpaceDN w:val="0"/>
        <w:adjustRightInd w:val="0"/>
        <w:spacing w:after="0" w:line="240" w:lineRule="auto"/>
        <w:jc w:val="both"/>
        <w:rPr>
          <w:rFonts w:ascii="Times New Roman" w:hAnsi="Times New Roman" w:cs="Times New Roman"/>
          <w:color w:val="000000"/>
          <w:sz w:val="24"/>
          <w:szCs w:val="24"/>
          <w:lang w:val="en-US"/>
        </w:rPr>
        <w:sectPr w:rsidR="0020608E" w:rsidSect="0020608E">
          <w:pgSz w:w="16838" w:h="11906" w:orient="landscape"/>
          <w:pgMar w:top="1701" w:right="1418" w:bottom="1701" w:left="1418" w:header="709" w:footer="709" w:gutter="0"/>
          <w:cols w:space="708"/>
          <w:docGrid w:linePitch="360"/>
        </w:sectPr>
      </w:pPr>
      <w:r>
        <w:rPr>
          <w:rFonts w:ascii="Times New Roman" w:hAnsi="Times New Roman" w:cs="Times New Roman"/>
          <w:noProof/>
          <w:color w:val="000000"/>
          <w:sz w:val="24"/>
          <w:szCs w:val="24"/>
          <w:lang w:eastAsia="es-ES"/>
        </w:rPr>
        <w:lastRenderedPageBreak/>
        <w:drawing>
          <wp:inline distT="0" distB="0" distL="0" distR="0">
            <wp:extent cx="8888095" cy="4959985"/>
            <wp:effectExtent l="0" t="0" r="825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88095" cy="4959985"/>
                    </a:xfrm>
                    <a:prstGeom prst="rect">
                      <a:avLst/>
                    </a:prstGeom>
                    <a:noFill/>
                    <a:ln>
                      <a:noFill/>
                    </a:ln>
                  </pic:spPr>
                </pic:pic>
              </a:graphicData>
            </a:graphic>
          </wp:inline>
        </w:drawing>
      </w:r>
    </w:p>
    <w:p w:rsid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hAnsi="Times New Roman" w:cs="Times New Roman"/>
          <w:color w:val="000000"/>
          <w:sz w:val="24"/>
          <w:szCs w:val="24"/>
          <w:lang w:val="en-US"/>
        </w:rPr>
        <w:lastRenderedPageBreak/>
        <w:t>The results suggest that:</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overall progressivity of the consolidation package in </w:t>
      </w:r>
      <w:r w:rsidRPr="00713270">
        <w:rPr>
          <w:rFonts w:ascii="Times New Roman" w:hAnsi="Times New Roman" w:cs="Times New Roman"/>
          <w:i/>
          <w:iCs/>
          <w:color w:val="000000"/>
          <w:sz w:val="24"/>
          <w:szCs w:val="24"/>
          <w:lang w:val="en-US"/>
        </w:rPr>
        <w:t xml:space="preserve">Greece </w:t>
      </w:r>
      <w:r>
        <w:rPr>
          <w:rFonts w:ascii="Times New Roman" w:hAnsi="Times New Roman" w:cs="Times New Roman"/>
          <w:color w:val="000000"/>
          <w:sz w:val="24"/>
          <w:szCs w:val="24"/>
          <w:lang w:val="en-US"/>
        </w:rPr>
        <w:t xml:space="preserve">has been driven by progressive </w:t>
      </w:r>
      <w:r w:rsidRPr="00713270">
        <w:rPr>
          <w:rFonts w:ascii="Times New Roman" w:hAnsi="Times New Roman" w:cs="Times New Roman"/>
          <w:color w:val="000000"/>
          <w:sz w:val="24"/>
          <w:szCs w:val="24"/>
          <w:lang w:val="en-US"/>
        </w:rPr>
        <w:t>public sector pay cuts, pension cuts, and income taxation. P</w:t>
      </w:r>
      <w:r>
        <w:rPr>
          <w:rFonts w:ascii="Times New Roman" w:hAnsi="Times New Roman" w:cs="Times New Roman"/>
          <w:color w:val="000000"/>
          <w:sz w:val="24"/>
          <w:szCs w:val="24"/>
          <w:lang w:val="en-US"/>
        </w:rPr>
        <w:t xml:space="preserve">ublic sector wages were capped, </w:t>
      </w:r>
      <w:r w:rsidRPr="00713270">
        <w:rPr>
          <w:rFonts w:ascii="Times New Roman" w:hAnsi="Times New Roman" w:cs="Times New Roman"/>
          <w:color w:val="000000"/>
          <w:sz w:val="24"/>
          <w:szCs w:val="24"/>
          <w:lang w:val="en-US"/>
        </w:rPr>
        <w:t xml:space="preserve">special allowances for civil servants reduced, and the 13th and 14th </w:t>
      </w:r>
      <w:r>
        <w:rPr>
          <w:rFonts w:ascii="Times New Roman" w:hAnsi="Times New Roman" w:cs="Times New Roman"/>
          <w:color w:val="000000"/>
          <w:sz w:val="24"/>
          <w:szCs w:val="24"/>
          <w:lang w:val="en-US"/>
        </w:rPr>
        <w:t xml:space="preserve">salaries abolished for high </w:t>
      </w:r>
      <w:r w:rsidRPr="00713270">
        <w:rPr>
          <w:rFonts w:ascii="Times New Roman" w:hAnsi="Times New Roman" w:cs="Times New Roman"/>
          <w:color w:val="000000"/>
          <w:sz w:val="24"/>
          <w:szCs w:val="24"/>
          <w:lang w:val="en-US"/>
        </w:rPr>
        <w:t xml:space="preserve">earning workers. The poorest 10 percent of the population were hit </w:t>
      </w:r>
      <w:r>
        <w:rPr>
          <w:rFonts w:ascii="Times New Roman" w:hAnsi="Times New Roman" w:cs="Times New Roman"/>
          <w:color w:val="000000"/>
          <w:sz w:val="24"/>
          <w:szCs w:val="24"/>
          <w:lang w:val="en-US"/>
        </w:rPr>
        <w:t xml:space="preserve">relatively harder by the </w:t>
      </w:r>
      <w:r w:rsidRPr="00713270">
        <w:rPr>
          <w:rFonts w:ascii="Times New Roman" w:hAnsi="Times New Roman" w:cs="Times New Roman"/>
          <w:color w:val="000000"/>
          <w:sz w:val="24"/>
          <w:szCs w:val="24"/>
          <w:lang w:val="en-US"/>
        </w:rPr>
        <w:t xml:space="preserve">reform of the income tax, which reduced the tax-free threshold </w:t>
      </w:r>
      <w:r>
        <w:rPr>
          <w:rFonts w:ascii="Times New Roman" w:hAnsi="Times New Roman" w:cs="Times New Roman"/>
          <w:color w:val="000000"/>
          <w:sz w:val="24"/>
          <w:szCs w:val="24"/>
          <w:lang w:val="en-US"/>
        </w:rPr>
        <w:t xml:space="preserve">from EUR 12,000 to EUR 5,000 in </w:t>
      </w:r>
      <w:r w:rsidRPr="00713270">
        <w:rPr>
          <w:rFonts w:ascii="Times New Roman" w:hAnsi="Times New Roman" w:cs="Times New Roman"/>
          <w:color w:val="000000"/>
          <w:sz w:val="24"/>
          <w:szCs w:val="24"/>
          <w:lang w:val="en-US"/>
        </w:rPr>
        <w:t>2011.</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progressive incidence in </w:t>
      </w:r>
      <w:r w:rsidRPr="00713270">
        <w:rPr>
          <w:rFonts w:ascii="Times New Roman" w:hAnsi="Times New Roman" w:cs="Times New Roman"/>
          <w:i/>
          <w:iCs/>
          <w:color w:val="000000"/>
          <w:sz w:val="24"/>
          <w:szCs w:val="24"/>
          <w:lang w:val="en-US"/>
        </w:rPr>
        <w:t xml:space="preserve">Spain </w:t>
      </w:r>
      <w:r w:rsidRPr="00713270">
        <w:rPr>
          <w:rFonts w:ascii="Times New Roman" w:hAnsi="Times New Roman" w:cs="Times New Roman"/>
          <w:color w:val="000000"/>
          <w:sz w:val="24"/>
          <w:szCs w:val="24"/>
          <w:lang w:val="en-US"/>
        </w:rPr>
        <w:t>was also due to public sector</w:t>
      </w:r>
      <w:r>
        <w:rPr>
          <w:rFonts w:ascii="Times New Roman" w:hAnsi="Times New Roman" w:cs="Times New Roman"/>
          <w:color w:val="000000"/>
          <w:sz w:val="24"/>
          <w:szCs w:val="24"/>
          <w:lang w:val="en-US"/>
        </w:rPr>
        <w:t xml:space="preserve"> pay cuts and changes in income </w:t>
      </w:r>
      <w:r w:rsidRPr="00713270">
        <w:rPr>
          <w:rFonts w:ascii="Times New Roman" w:hAnsi="Times New Roman" w:cs="Times New Roman"/>
          <w:color w:val="000000"/>
          <w:sz w:val="24"/>
          <w:szCs w:val="24"/>
          <w:lang w:val="en-US"/>
        </w:rPr>
        <w:t>taxation, although the poorest 10 percent of households we</w:t>
      </w:r>
      <w:r>
        <w:rPr>
          <w:rFonts w:ascii="Times New Roman" w:hAnsi="Times New Roman" w:cs="Times New Roman"/>
          <w:color w:val="000000"/>
          <w:sz w:val="24"/>
          <w:szCs w:val="24"/>
          <w:lang w:val="en-US"/>
        </w:rPr>
        <w:t xml:space="preserve">re relatively harder hit by the </w:t>
      </w:r>
      <w:r w:rsidRPr="00713270">
        <w:rPr>
          <w:rFonts w:ascii="Times New Roman" w:hAnsi="Times New Roman" w:cs="Times New Roman"/>
          <w:color w:val="000000"/>
          <w:sz w:val="24"/>
          <w:szCs w:val="24"/>
          <w:lang w:val="en-US"/>
        </w:rPr>
        <w:t>5 percentage point cumulative VAT increases imposed over 2</w:t>
      </w:r>
      <w:r>
        <w:rPr>
          <w:rFonts w:ascii="Times New Roman" w:hAnsi="Times New Roman" w:cs="Times New Roman"/>
          <w:color w:val="000000"/>
          <w:sz w:val="24"/>
          <w:szCs w:val="24"/>
          <w:lang w:val="en-US"/>
        </w:rPr>
        <w:t xml:space="preserve">010 and 2012. The public sector </w:t>
      </w:r>
      <w:r w:rsidRPr="00713270">
        <w:rPr>
          <w:rFonts w:ascii="Times New Roman" w:hAnsi="Times New Roman" w:cs="Times New Roman"/>
          <w:color w:val="000000"/>
          <w:sz w:val="24"/>
          <w:szCs w:val="24"/>
          <w:lang w:val="en-US"/>
        </w:rPr>
        <w:t>pay cut averaged 5 percent but increased with wage up to 9.7</w:t>
      </w:r>
      <w:r>
        <w:rPr>
          <w:rFonts w:ascii="Times New Roman" w:hAnsi="Times New Roman" w:cs="Times New Roman"/>
          <w:color w:val="000000"/>
          <w:sz w:val="24"/>
          <w:szCs w:val="24"/>
          <w:lang w:val="en-US"/>
        </w:rPr>
        <w:t xml:space="preserve"> percent, and was followed by a </w:t>
      </w:r>
      <w:r w:rsidRPr="00713270">
        <w:rPr>
          <w:rFonts w:ascii="Times New Roman" w:hAnsi="Times New Roman" w:cs="Times New Roman"/>
          <w:color w:val="000000"/>
          <w:sz w:val="24"/>
          <w:szCs w:val="24"/>
          <w:lang w:val="en-US"/>
        </w:rPr>
        <w:t>freeze and the elimination of the 14th month of pay.</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Moderately progressive public sector wage and pension cut</w:t>
      </w:r>
      <w:r>
        <w:rPr>
          <w:rFonts w:ascii="Times New Roman" w:hAnsi="Times New Roman" w:cs="Times New Roman"/>
          <w:color w:val="000000"/>
          <w:sz w:val="24"/>
          <w:szCs w:val="24"/>
          <w:lang w:val="en-US"/>
        </w:rPr>
        <w:t xml:space="preserve">s also drove the overall mildly </w:t>
      </w:r>
      <w:r w:rsidRPr="00713270">
        <w:rPr>
          <w:rFonts w:ascii="Times New Roman" w:hAnsi="Times New Roman" w:cs="Times New Roman"/>
          <w:color w:val="000000"/>
          <w:sz w:val="24"/>
          <w:szCs w:val="24"/>
          <w:lang w:val="en-US"/>
        </w:rPr>
        <w:t xml:space="preserve">progressive effect of consolidation in </w:t>
      </w:r>
      <w:r w:rsidRPr="00713270">
        <w:rPr>
          <w:rFonts w:ascii="Times New Roman" w:hAnsi="Times New Roman" w:cs="Times New Roman"/>
          <w:i/>
          <w:iCs/>
          <w:color w:val="000000"/>
          <w:sz w:val="24"/>
          <w:szCs w:val="24"/>
          <w:lang w:val="en-US"/>
        </w:rPr>
        <w:t xml:space="preserve">Italy, </w:t>
      </w:r>
      <w:r w:rsidRPr="00713270">
        <w:rPr>
          <w:rFonts w:ascii="Times New Roman" w:hAnsi="Times New Roman" w:cs="Times New Roman"/>
          <w:color w:val="000000"/>
          <w:sz w:val="24"/>
          <w:szCs w:val="24"/>
          <w:lang w:val="en-US"/>
        </w:rPr>
        <w:t xml:space="preserve">although the scale </w:t>
      </w:r>
      <w:r>
        <w:rPr>
          <w:rFonts w:ascii="Times New Roman" w:hAnsi="Times New Roman" w:cs="Times New Roman"/>
          <w:color w:val="000000"/>
          <w:sz w:val="24"/>
          <w:szCs w:val="24"/>
          <w:lang w:val="en-US"/>
        </w:rPr>
        <w:t xml:space="preserve">of the household average income </w:t>
      </w:r>
      <w:r w:rsidRPr="00713270">
        <w:rPr>
          <w:rFonts w:ascii="Times New Roman" w:hAnsi="Times New Roman" w:cs="Times New Roman"/>
          <w:color w:val="000000"/>
          <w:sz w:val="24"/>
          <w:szCs w:val="24"/>
          <w:lang w:val="en-US"/>
        </w:rPr>
        <w:t>loss was very limited due to a narrow targeting of the implem</w:t>
      </w:r>
      <w:r>
        <w:rPr>
          <w:rFonts w:ascii="Times New Roman" w:hAnsi="Times New Roman" w:cs="Times New Roman"/>
          <w:color w:val="000000"/>
          <w:sz w:val="24"/>
          <w:szCs w:val="24"/>
          <w:lang w:val="en-US"/>
        </w:rPr>
        <w:t xml:space="preserve">ented measures, which by design </w:t>
      </w:r>
      <w:r w:rsidRPr="00713270">
        <w:rPr>
          <w:rFonts w:ascii="Times New Roman" w:hAnsi="Times New Roman" w:cs="Times New Roman"/>
          <w:color w:val="000000"/>
          <w:sz w:val="24"/>
          <w:szCs w:val="24"/>
          <w:lang w:val="en-US"/>
        </w:rPr>
        <w:t>only affected a small part of the population. Public se</w:t>
      </w:r>
      <w:r>
        <w:rPr>
          <w:rFonts w:ascii="Times New Roman" w:hAnsi="Times New Roman" w:cs="Times New Roman"/>
          <w:color w:val="000000"/>
          <w:sz w:val="24"/>
          <w:szCs w:val="24"/>
          <w:lang w:val="en-US"/>
        </w:rPr>
        <w:t xml:space="preserve">ctor wages above EUR 90,000 and </w:t>
      </w:r>
      <w:r w:rsidRPr="00713270">
        <w:rPr>
          <w:rFonts w:ascii="Times New Roman" w:hAnsi="Times New Roman" w:cs="Times New Roman"/>
          <w:color w:val="000000"/>
          <w:sz w:val="24"/>
          <w:szCs w:val="24"/>
          <w:lang w:val="en-US"/>
        </w:rPr>
        <w:t>EUR 150,000 per year were cut by 5 and 10 percent respectively.</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In </w:t>
      </w:r>
      <w:r w:rsidRPr="00713270">
        <w:rPr>
          <w:rFonts w:ascii="Times New Roman" w:hAnsi="Times New Roman" w:cs="Times New Roman"/>
          <w:i/>
          <w:iCs/>
          <w:color w:val="000000"/>
          <w:sz w:val="24"/>
          <w:szCs w:val="24"/>
          <w:lang w:val="en-US"/>
        </w:rPr>
        <w:t>Portugal</w:t>
      </w:r>
      <w:r w:rsidRPr="00713270">
        <w:rPr>
          <w:rFonts w:ascii="Times New Roman" w:hAnsi="Times New Roman" w:cs="Times New Roman"/>
          <w:color w:val="000000"/>
          <w:sz w:val="24"/>
          <w:szCs w:val="24"/>
          <w:lang w:val="en-US"/>
        </w:rPr>
        <w:t>, the overall progressive incidence was due to progr</w:t>
      </w:r>
      <w:r>
        <w:rPr>
          <w:rFonts w:ascii="Times New Roman" w:hAnsi="Times New Roman" w:cs="Times New Roman"/>
          <w:color w:val="000000"/>
          <w:sz w:val="24"/>
          <w:szCs w:val="24"/>
          <w:lang w:val="en-US"/>
        </w:rPr>
        <w:t xml:space="preserve">essive cuts in public wages and </w:t>
      </w:r>
      <w:r w:rsidRPr="00713270">
        <w:rPr>
          <w:rFonts w:ascii="Times New Roman" w:hAnsi="Times New Roman" w:cs="Times New Roman"/>
          <w:color w:val="000000"/>
          <w:sz w:val="24"/>
          <w:szCs w:val="24"/>
          <w:lang w:val="en-US"/>
        </w:rPr>
        <w:t>pensions, which offset the regressive cuts in means-tested so</w:t>
      </w:r>
      <w:r>
        <w:rPr>
          <w:rFonts w:ascii="Times New Roman" w:hAnsi="Times New Roman" w:cs="Times New Roman"/>
          <w:color w:val="000000"/>
          <w:sz w:val="24"/>
          <w:szCs w:val="24"/>
          <w:lang w:val="en-US"/>
        </w:rPr>
        <w:t xml:space="preserve">cial transfers which negatively </w:t>
      </w:r>
      <w:r w:rsidRPr="00713270">
        <w:rPr>
          <w:rFonts w:ascii="Times New Roman" w:hAnsi="Times New Roman" w:cs="Times New Roman"/>
          <w:color w:val="000000"/>
          <w:sz w:val="24"/>
          <w:szCs w:val="24"/>
          <w:lang w:val="en-US"/>
        </w:rPr>
        <w:t>affected households in the bottom decile. Public sector pa</w:t>
      </w:r>
      <w:r>
        <w:rPr>
          <w:rFonts w:ascii="Times New Roman" w:hAnsi="Times New Roman" w:cs="Times New Roman"/>
          <w:color w:val="000000"/>
          <w:sz w:val="24"/>
          <w:szCs w:val="24"/>
          <w:lang w:val="en-US"/>
        </w:rPr>
        <w:t xml:space="preserve">y cuts increased with wage to a </w:t>
      </w:r>
      <w:r w:rsidRPr="00713270">
        <w:rPr>
          <w:rFonts w:ascii="Times New Roman" w:hAnsi="Times New Roman" w:cs="Times New Roman"/>
          <w:color w:val="000000"/>
          <w:sz w:val="24"/>
          <w:szCs w:val="24"/>
          <w:lang w:val="en-US"/>
        </w:rPr>
        <w:t xml:space="preserve">maximum of 10 percent, and included the suspension of the 13th and 14th </w:t>
      </w:r>
      <w:r>
        <w:rPr>
          <w:rFonts w:ascii="Times New Roman" w:hAnsi="Times New Roman" w:cs="Times New Roman"/>
          <w:color w:val="000000"/>
          <w:sz w:val="24"/>
          <w:szCs w:val="24"/>
          <w:lang w:val="en-US"/>
        </w:rPr>
        <w:t xml:space="preserve">months of pay in </w:t>
      </w:r>
      <w:r w:rsidRPr="00713270">
        <w:rPr>
          <w:rFonts w:ascii="Times New Roman" w:hAnsi="Times New Roman" w:cs="Times New Roman"/>
          <w:color w:val="000000"/>
          <w:sz w:val="24"/>
          <w:szCs w:val="24"/>
          <w:lang w:val="en-US"/>
        </w:rPr>
        <w:t>2012. Benefit reductions included a decrease of the amount an</w:t>
      </w:r>
      <w:r>
        <w:rPr>
          <w:rFonts w:ascii="Times New Roman" w:hAnsi="Times New Roman" w:cs="Times New Roman"/>
          <w:color w:val="000000"/>
          <w:sz w:val="24"/>
          <w:szCs w:val="24"/>
          <w:lang w:val="en-US"/>
        </w:rPr>
        <w:t xml:space="preserve">d tightening of the eligibility </w:t>
      </w:r>
      <w:r w:rsidRPr="00713270">
        <w:rPr>
          <w:rFonts w:ascii="Times New Roman" w:hAnsi="Times New Roman" w:cs="Times New Roman"/>
          <w:color w:val="000000"/>
          <w:sz w:val="24"/>
          <w:szCs w:val="24"/>
          <w:lang w:val="en-US"/>
        </w:rPr>
        <w:t>conditions for family benefits. The suspension of the 13th and 14th months of pay was reverse</w:t>
      </w:r>
      <w:r>
        <w:rPr>
          <w:rFonts w:ascii="Times New Roman" w:hAnsi="Times New Roman" w:cs="Times New Roman"/>
          <w:color w:val="000000"/>
          <w:sz w:val="24"/>
          <w:szCs w:val="24"/>
          <w:lang w:val="en-US"/>
        </w:rPr>
        <w:t xml:space="preserve">d in </w:t>
      </w:r>
      <w:r w:rsidRPr="00713270">
        <w:rPr>
          <w:rFonts w:ascii="Times New Roman" w:hAnsi="Times New Roman" w:cs="Times New Roman"/>
          <w:color w:val="000000"/>
          <w:sz w:val="24"/>
          <w:szCs w:val="24"/>
          <w:lang w:val="en-US"/>
        </w:rPr>
        <w:t>2013 (after the period under consideration in the analysis).</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moderately regressive path observed in </w:t>
      </w:r>
      <w:r w:rsidRPr="00713270">
        <w:rPr>
          <w:rFonts w:ascii="Times New Roman" w:hAnsi="Times New Roman" w:cs="Times New Roman"/>
          <w:i/>
          <w:iCs/>
          <w:color w:val="000000"/>
          <w:sz w:val="24"/>
          <w:szCs w:val="24"/>
          <w:lang w:val="en-US"/>
        </w:rPr>
        <w:t xml:space="preserve">Lithuania </w:t>
      </w:r>
      <w:r w:rsidRPr="00713270">
        <w:rPr>
          <w:rFonts w:ascii="Times New Roman" w:hAnsi="Times New Roman" w:cs="Times New Roman"/>
          <w:color w:val="000000"/>
          <w:sz w:val="24"/>
          <w:szCs w:val="24"/>
          <w:lang w:val="en-US"/>
        </w:rPr>
        <w:t>was the</w:t>
      </w:r>
      <w:r>
        <w:rPr>
          <w:rFonts w:ascii="Times New Roman" w:hAnsi="Times New Roman" w:cs="Times New Roman"/>
          <w:color w:val="000000"/>
          <w:sz w:val="24"/>
          <w:szCs w:val="24"/>
          <w:lang w:val="en-US"/>
        </w:rPr>
        <w:t xml:space="preserve"> result of slightly progressive </w:t>
      </w:r>
      <w:r w:rsidR="00533BE5">
        <w:rPr>
          <w:rFonts w:ascii="Times New Roman" w:hAnsi="Times New Roman" w:cs="Times New Roman"/>
          <w:color w:val="000000"/>
          <w:sz w:val="24"/>
          <w:szCs w:val="24"/>
          <w:lang w:val="en-US"/>
        </w:rPr>
        <w:t>public sector pay cuts -</w:t>
      </w:r>
      <w:r w:rsidRPr="00713270">
        <w:rPr>
          <w:rFonts w:ascii="Times New Roman" w:hAnsi="Times New Roman" w:cs="Times New Roman"/>
          <w:color w:val="000000"/>
          <w:sz w:val="24"/>
          <w:szCs w:val="24"/>
          <w:lang w:val="en-US"/>
        </w:rPr>
        <w:t>involving basic wage rates, coeffi</w:t>
      </w:r>
      <w:r w:rsidR="00533BE5">
        <w:rPr>
          <w:rFonts w:ascii="Times New Roman" w:hAnsi="Times New Roman" w:cs="Times New Roman"/>
          <w:color w:val="000000"/>
          <w:sz w:val="24"/>
          <w:szCs w:val="24"/>
          <w:lang w:val="en-US"/>
        </w:rPr>
        <w:t xml:space="preserve">cients, and bonuses- </w:t>
      </w:r>
      <w:r>
        <w:rPr>
          <w:rFonts w:ascii="Times New Roman" w:hAnsi="Times New Roman" w:cs="Times New Roman"/>
          <w:color w:val="000000"/>
          <w:sz w:val="24"/>
          <w:szCs w:val="24"/>
          <w:lang w:val="en-US"/>
        </w:rPr>
        <w:t xml:space="preserve">and cuts to </w:t>
      </w:r>
      <w:r w:rsidRPr="00713270">
        <w:rPr>
          <w:rFonts w:ascii="Times New Roman" w:hAnsi="Times New Roman" w:cs="Times New Roman"/>
          <w:color w:val="000000"/>
          <w:sz w:val="24"/>
          <w:szCs w:val="24"/>
          <w:lang w:val="en-US"/>
        </w:rPr>
        <w:t>untargeted benefits.</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In </w:t>
      </w:r>
      <w:r w:rsidRPr="00713270">
        <w:rPr>
          <w:rFonts w:ascii="Times New Roman" w:hAnsi="Times New Roman" w:cs="Times New Roman"/>
          <w:i/>
          <w:iCs/>
          <w:color w:val="000000"/>
          <w:sz w:val="24"/>
          <w:szCs w:val="24"/>
          <w:lang w:val="en-US"/>
        </w:rPr>
        <w:t>Romania</w:t>
      </w:r>
      <w:r w:rsidRPr="00713270">
        <w:rPr>
          <w:rFonts w:ascii="Times New Roman" w:hAnsi="Times New Roman" w:cs="Times New Roman"/>
          <w:color w:val="000000"/>
          <w:sz w:val="24"/>
          <w:szCs w:val="24"/>
          <w:lang w:val="en-US"/>
        </w:rPr>
        <w:t>, the overall incidence was progressive due to publi</w:t>
      </w:r>
      <w:r>
        <w:rPr>
          <w:rFonts w:ascii="Times New Roman" w:hAnsi="Times New Roman" w:cs="Times New Roman"/>
          <w:color w:val="000000"/>
          <w:sz w:val="24"/>
          <w:szCs w:val="24"/>
          <w:lang w:val="en-US"/>
        </w:rPr>
        <w:t xml:space="preserve">c sector pay cuts, real pension </w:t>
      </w:r>
      <w:r w:rsidRPr="00713270">
        <w:rPr>
          <w:rFonts w:ascii="Times New Roman" w:hAnsi="Times New Roman" w:cs="Times New Roman"/>
          <w:color w:val="000000"/>
          <w:sz w:val="24"/>
          <w:szCs w:val="24"/>
          <w:lang w:val="en-US"/>
        </w:rPr>
        <w:t>reductions for middle-class and rich pensioners, and means-tested benefits.</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Progressive reductions in public sector pay, which decr</w:t>
      </w:r>
      <w:r>
        <w:rPr>
          <w:rFonts w:ascii="Times New Roman" w:hAnsi="Times New Roman" w:cs="Times New Roman"/>
          <w:color w:val="000000"/>
          <w:sz w:val="24"/>
          <w:szCs w:val="24"/>
          <w:lang w:val="en-US"/>
        </w:rPr>
        <w:t xml:space="preserve">eased the average wage by about </w:t>
      </w:r>
      <w:r w:rsidRPr="00713270">
        <w:rPr>
          <w:rFonts w:ascii="Times New Roman" w:hAnsi="Times New Roman" w:cs="Times New Roman"/>
          <w:color w:val="000000"/>
          <w:sz w:val="24"/>
          <w:szCs w:val="24"/>
          <w:lang w:val="en-US"/>
        </w:rPr>
        <w:t>10.5 percent, and non-pension benefits more than offset regress</w:t>
      </w:r>
      <w:r>
        <w:rPr>
          <w:rFonts w:ascii="Times New Roman" w:hAnsi="Times New Roman" w:cs="Times New Roman"/>
          <w:color w:val="000000"/>
          <w:sz w:val="24"/>
          <w:szCs w:val="24"/>
          <w:lang w:val="en-US"/>
        </w:rPr>
        <w:t xml:space="preserve">ive cuts in public pensions and </w:t>
      </w:r>
      <w:r w:rsidRPr="00713270">
        <w:rPr>
          <w:rFonts w:ascii="Times New Roman" w:hAnsi="Times New Roman" w:cs="Times New Roman"/>
          <w:color w:val="000000"/>
          <w:sz w:val="24"/>
          <w:szCs w:val="24"/>
          <w:lang w:val="en-US"/>
        </w:rPr>
        <w:t xml:space="preserve">drove the overall progressivity in </w:t>
      </w:r>
      <w:r w:rsidRPr="00713270">
        <w:rPr>
          <w:rFonts w:ascii="Times New Roman" w:hAnsi="Times New Roman" w:cs="Times New Roman"/>
          <w:i/>
          <w:iCs/>
          <w:color w:val="000000"/>
          <w:sz w:val="24"/>
          <w:szCs w:val="24"/>
          <w:lang w:val="en-US"/>
        </w:rPr>
        <w:t>Latvia.</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20608E"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overall regressive effect observed in </w:t>
      </w:r>
      <w:r w:rsidRPr="00713270">
        <w:rPr>
          <w:rFonts w:ascii="Times New Roman" w:hAnsi="Times New Roman" w:cs="Times New Roman"/>
          <w:i/>
          <w:iCs/>
          <w:color w:val="000000"/>
          <w:sz w:val="24"/>
          <w:szCs w:val="24"/>
          <w:lang w:val="en-US"/>
        </w:rPr>
        <w:t>Estonia</w:t>
      </w:r>
      <w:r w:rsidRPr="00713270">
        <w:rPr>
          <w:rFonts w:ascii="Times New Roman" w:hAnsi="Times New Roman" w:cs="Times New Roman"/>
          <w:color w:val="000000"/>
          <w:sz w:val="24"/>
          <w:szCs w:val="24"/>
          <w:lang w:val="en-US"/>
        </w:rPr>
        <w:t xml:space="preserve">, on the other </w:t>
      </w:r>
      <w:r>
        <w:rPr>
          <w:rFonts w:ascii="Times New Roman" w:hAnsi="Times New Roman" w:cs="Times New Roman"/>
          <w:color w:val="000000"/>
          <w:sz w:val="24"/>
          <w:szCs w:val="24"/>
          <w:lang w:val="en-US"/>
        </w:rPr>
        <w:t xml:space="preserve">hand, was driven by a change in </w:t>
      </w:r>
      <w:r w:rsidRPr="00713270">
        <w:rPr>
          <w:rFonts w:ascii="Times New Roman" w:hAnsi="Times New Roman" w:cs="Times New Roman"/>
          <w:color w:val="000000"/>
          <w:sz w:val="24"/>
          <w:szCs w:val="24"/>
          <w:lang w:val="en-US"/>
        </w:rPr>
        <w:t>the indexation of public pensions, although means-tested social</w:t>
      </w:r>
      <w:r>
        <w:rPr>
          <w:rFonts w:ascii="Times New Roman" w:hAnsi="Times New Roman" w:cs="Times New Roman"/>
          <w:color w:val="000000"/>
          <w:sz w:val="24"/>
          <w:szCs w:val="24"/>
          <w:lang w:val="en-US"/>
        </w:rPr>
        <w:t xml:space="preserve"> assistance lessened the impact </w:t>
      </w:r>
      <w:r w:rsidRPr="00713270">
        <w:rPr>
          <w:rFonts w:ascii="Times New Roman" w:hAnsi="Times New Roman" w:cs="Times New Roman"/>
          <w:color w:val="000000"/>
          <w:sz w:val="24"/>
          <w:szCs w:val="24"/>
          <w:lang w:val="en-US"/>
        </w:rPr>
        <w:t>on the incomes of the poorest.</w:t>
      </w:r>
    </w:p>
    <w:p w:rsidR="00713270" w:rsidRPr="00713270" w:rsidRDefault="00713270" w:rsidP="00713270">
      <w:pPr>
        <w:autoSpaceDE w:val="0"/>
        <w:autoSpaceDN w:val="0"/>
        <w:adjustRightInd w:val="0"/>
        <w:spacing w:after="0" w:line="240" w:lineRule="auto"/>
        <w:jc w:val="both"/>
        <w:rPr>
          <w:rFonts w:ascii="Times New Roman" w:hAnsi="Times New Roman" w:cs="Times New Roman"/>
          <w:color w:val="000000"/>
          <w:sz w:val="24"/>
          <w:szCs w:val="24"/>
          <w:lang w:val="en-US"/>
        </w:rPr>
      </w:pPr>
    </w:p>
    <w:p w:rsidR="00713270" w:rsidRDefault="00713270" w:rsidP="0071327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eastAsia="SymbolMT" w:hAnsi="Times New Roman" w:cs="Times New Roman"/>
          <w:color w:val="000000"/>
          <w:sz w:val="24"/>
          <w:szCs w:val="24"/>
          <w:lang w:val="en-US"/>
        </w:rPr>
        <w:t xml:space="preserve">In the </w:t>
      </w:r>
      <w:r w:rsidRPr="00713270">
        <w:rPr>
          <w:rFonts w:ascii="Times New Roman" w:eastAsia="SymbolMT" w:hAnsi="Times New Roman" w:cs="Times New Roman"/>
          <w:i/>
          <w:iCs/>
          <w:color w:val="000000"/>
          <w:sz w:val="24"/>
          <w:szCs w:val="24"/>
          <w:lang w:val="en-US"/>
        </w:rPr>
        <w:t>United Kingdom</w:t>
      </w:r>
      <w:r w:rsidRPr="00713270">
        <w:rPr>
          <w:rFonts w:ascii="Times New Roman" w:eastAsia="SymbolMT" w:hAnsi="Times New Roman" w:cs="Times New Roman"/>
          <w:color w:val="000000"/>
          <w:sz w:val="24"/>
          <w:szCs w:val="24"/>
          <w:lang w:val="en-US"/>
        </w:rPr>
        <w:t>, the overall incidence was progressive, due</w:t>
      </w:r>
      <w:r>
        <w:rPr>
          <w:rFonts w:ascii="Times New Roman" w:eastAsia="SymbolMT" w:hAnsi="Times New Roman" w:cs="Times New Roman"/>
          <w:color w:val="000000"/>
          <w:sz w:val="24"/>
          <w:szCs w:val="24"/>
          <w:lang w:val="en-US"/>
        </w:rPr>
        <w:t xml:space="preserve"> to higher taxes, especially on </w:t>
      </w:r>
      <w:r w:rsidRPr="00713270">
        <w:rPr>
          <w:rFonts w:ascii="Times New Roman" w:eastAsia="SymbolMT" w:hAnsi="Times New Roman" w:cs="Times New Roman"/>
          <w:color w:val="000000"/>
          <w:sz w:val="24"/>
          <w:szCs w:val="24"/>
          <w:lang w:val="en-US"/>
        </w:rPr>
        <w:t>the richest 1 percent of the population.</w:t>
      </w:r>
    </w:p>
    <w:p w:rsidR="00FB53D9" w:rsidRDefault="00FB53D9" w:rsidP="0071327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FB53D9" w:rsidRDefault="00FB53D9" w:rsidP="00FB53D9">
      <w:pPr>
        <w:pStyle w:val="NormalWeb"/>
        <w:shd w:val="clear" w:color="auto" w:fill="FFFFFF"/>
        <w:jc w:val="both"/>
      </w:pPr>
      <w:r>
        <w:lastRenderedPageBreak/>
        <w:t>(Información de Hemeroteca)</w:t>
      </w:r>
    </w:p>
    <w:p w:rsidR="00E0215F" w:rsidRDefault="00E0215F" w:rsidP="00E0215F">
      <w:pPr>
        <w:pStyle w:val="NormalWeb"/>
        <w:shd w:val="clear" w:color="auto" w:fill="FFFFFF"/>
        <w:jc w:val="both"/>
      </w:pPr>
      <w:r>
        <w:t xml:space="preserve">- </w:t>
      </w:r>
      <w:r w:rsidRPr="00857E40">
        <w:rPr>
          <w:u w:val="single"/>
        </w:rPr>
        <w:t>El FMI lanza propuestas para reducir la desigualdad económica</w:t>
      </w:r>
      <w:r>
        <w:t xml:space="preserve"> (The Wall Street Journal - </w:t>
      </w:r>
      <w:r w:rsidRPr="00857E40">
        <w:rPr>
          <w:b/>
        </w:rPr>
        <w:t>13/3/14</w:t>
      </w:r>
      <w:r>
        <w:t xml:space="preserve">) </w:t>
      </w:r>
    </w:p>
    <w:p w:rsidR="00E0215F" w:rsidRPr="00857E40" w:rsidRDefault="00E0215F" w:rsidP="00E0215F">
      <w:pPr>
        <w:pStyle w:val="NormalWeb"/>
        <w:shd w:val="clear" w:color="auto" w:fill="FFFFFF"/>
        <w:jc w:val="both"/>
      </w:pPr>
      <w:r w:rsidRPr="00857E40">
        <w:t>(Por I</w:t>
      </w:r>
      <w:r w:rsidR="006F212F">
        <w:t>an Talley)</w:t>
      </w:r>
    </w:p>
    <w:p w:rsidR="00E0215F" w:rsidRPr="00965486" w:rsidRDefault="006F212F" w:rsidP="00E0215F">
      <w:pPr>
        <w:pStyle w:val="NormalWeb"/>
        <w:shd w:val="clear" w:color="auto" w:fill="FFFFFF"/>
        <w:jc w:val="both"/>
        <w:rPr>
          <w:u w:val="single"/>
        </w:rPr>
      </w:pPr>
      <w:r>
        <w:t xml:space="preserve">Washington.- </w:t>
      </w:r>
      <w:r w:rsidR="00E0215F" w:rsidRPr="00965486">
        <w:rPr>
          <w:u w:val="single"/>
        </w:rPr>
        <w:t xml:space="preserve">La principal institución económica del mundo está inmersa en una campaña para revertir la creciente brecha entre los ricos y los pobres, advirtiendo que la creciente desigualdad de ingresos está lastrando el crecimiento económico mundial y atizando la inestabilidad política. </w:t>
      </w:r>
    </w:p>
    <w:p w:rsidR="00E0215F" w:rsidRDefault="00E0215F" w:rsidP="00E0215F">
      <w:pPr>
        <w:pStyle w:val="NormalWeb"/>
        <w:shd w:val="clear" w:color="auto" w:fill="FFFFFF"/>
        <w:jc w:val="both"/>
      </w:pPr>
      <w:r w:rsidRPr="00965486">
        <w:rPr>
          <w:color w:val="FF0000"/>
          <w:u w:val="single"/>
        </w:rPr>
        <w:t>El Fondo Monetario Internacional publicó el jueves un documento de 67 páginas en el que explica cómo pueden usar sus 188 miembros la política fiscal y el gasto público para atajar la creciente disparidad entre los que tienen y los que no</w:t>
      </w:r>
      <w:r>
        <w:t xml:space="preserve">. El segundo máximo responsable del fondo, David Lipton, explicará más en detalle el caso en un discurso en el que hablará sobre cómo afronta el tema la organización. Se ha tomado esta decisión después de que la directora gerente del FMI, Christine Lagarde, y algunos de los miembros más poderosos del fondo hayan advertido sobre la amenaza que supone la desigualdad para las perspectivas económicas a largo plazo. </w:t>
      </w:r>
    </w:p>
    <w:p w:rsidR="00E0215F" w:rsidRPr="00965486" w:rsidRDefault="00E0215F" w:rsidP="00E0215F">
      <w:pPr>
        <w:pStyle w:val="NormalWeb"/>
        <w:shd w:val="clear" w:color="auto" w:fill="FFFFFF"/>
        <w:jc w:val="both"/>
        <w:rPr>
          <w:color w:val="FF0000"/>
          <w:u w:val="single"/>
        </w:rPr>
      </w:pPr>
      <w:r w:rsidRPr="00965486">
        <w:rPr>
          <w:color w:val="FF0000"/>
          <w:u w:val="single"/>
        </w:rPr>
        <w:t xml:space="preserve">El FMI aboga por subir los impuestos y redistribuir la riqueza, entre otras medidas, para reducir la brecha entre ricos y pobres. </w:t>
      </w:r>
    </w:p>
    <w:p w:rsidR="00E0215F" w:rsidRPr="00965486" w:rsidRDefault="00E0215F" w:rsidP="00E0215F">
      <w:pPr>
        <w:pStyle w:val="NormalWeb"/>
        <w:shd w:val="clear" w:color="auto" w:fill="FFFFFF"/>
        <w:jc w:val="both"/>
        <w:rPr>
          <w:u w:val="single"/>
        </w:rPr>
      </w:pPr>
      <w:r w:rsidRPr="00965486">
        <w:rPr>
          <w:u w:val="single"/>
        </w:rPr>
        <w:t xml:space="preserve">La inestabilidad política que se ha extendido en los últimos años por Egipto, Nigeria, Ucrania y Venezuela pone de manifiesto la importancia de las desigualdades económicas. En todos estos países, la disparidad de ingresos y la mala gestión económica han contribuido al incremento de la inestabilidad. Un problema que se ha visto exacerbado en Estados Unidos y Europa por las crisis financieras. </w:t>
      </w:r>
    </w:p>
    <w:p w:rsidR="00E0215F" w:rsidRPr="00965486" w:rsidRDefault="00E0215F" w:rsidP="00E0215F">
      <w:pPr>
        <w:pStyle w:val="NormalWeb"/>
        <w:shd w:val="clear" w:color="auto" w:fill="FFFFFF"/>
        <w:jc w:val="both"/>
        <w:rPr>
          <w:u w:val="single"/>
        </w:rPr>
      </w:pPr>
      <w:r>
        <w:t xml:space="preserve">El FMI confía en que se inicien debates públicos sobre las políticas de protección de los pobres y redistribución de la riqueza. </w:t>
      </w:r>
      <w:r w:rsidRPr="00965486">
        <w:rPr>
          <w:u w:val="single"/>
        </w:rPr>
        <w:t xml:space="preserve">Los empleados del fondo han comenzado a poner en duda teorías económicas tradicionales sobre la desigualdad, como la asunción desde hace cuatro décadas de que la redistribución de la riqueza supone un lastre para el crecimiento. </w:t>
      </w:r>
    </w:p>
    <w:p w:rsidR="00E0215F" w:rsidRPr="00965486" w:rsidRDefault="00E0215F" w:rsidP="00E0215F">
      <w:pPr>
        <w:pStyle w:val="NormalWeb"/>
        <w:shd w:val="clear" w:color="auto" w:fill="FFFFFF"/>
        <w:jc w:val="both"/>
        <w:rPr>
          <w:u w:val="single"/>
        </w:rPr>
      </w:pPr>
      <w:r w:rsidRPr="00965486">
        <w:rPr>
          <w:u w:val="single"/>
        </w:rPr>
        <w:t xml:space="preserve">El FMI asegura que la desigualdad en varios países avanzados, como Estados Unidos, ha vuelto a niveles que no se registraban desde antes de la Gran Depresión de la década de 1930. </w:t>
      </w:r>
    </w:p>
    <w:p w:rsidR="00E0215F" w:rsidRPr="00965486" w:rsidRDefault="00E0215F" w:rsidP="00E0215F">
      <w:pPr>
        <w:pStyle w:val="NormalWeb"/>
        <w:shd w:val="clear" w:color="auto" w:fill="FFFFFF"/>
        <w:jc w:val="both"/>
        <w:rPr>
          <w:color w:val="FF0000"/>
          <w:u w:val="single"/>
        </w:rPr>
      </w:pPr>
      <w:r w:rsidRPr="00965486">
        <w:rPr>
          <w:u w:val="single"/>
        </w:rPr>
        <w:t xml:space="preserve">El último documento del fondo no prescribe medidas específicas para países específicos. Pero ofrece varias propuestas que probablemente serán muy </w:t>
      </w:r>
      <w:r w:rsidR="00FF62E7" w:rsidRPr="00965486">
        <w:rPr>
          <w:u w:val="single"/>
        </w:rPr>
        <w:t>controvertidas.</w:t>
      </w:r>
      <w:r w:rsidR="00FF62E7" w:rsidRPr="00965486">
        <w:rPr>
          <w:color w:val="FF0000"/>
          <w:u w:val="single"/>
        </w:rPr>
        <w:t xml:space="preserve"> Principalmente</w:t>
      </w:r>
      <w:r w:rsidRPr="00965486">
        <w:rPr>
          <w:color w:val="FF0000"/>
          <w:u w:val="single"/>
        </w:rPr>
        <w:t xml:space="preserve">, el FMI señala que muchos países avanzados y en vías de desarrollo pueden reducir la desigualdad aplicando impuestos a la propiedad de una </w:t>
      </w:r>
      <w:r w:rsidR="006F212F">
        <w:rPr>
          <w:color w:val="FF0000"/>
          <w:u w:val="single"/>
        </w:rPr>
        <w:t>forma más agresiva e impuestos “progresivos”</w:t>
      </w:r>
      <w:r w:rsidRPr="00965486">
        <w:rPr>
          <w:color w:val="FF0000"/>
          <w:u w:val="single"/>
        </w:rPr>
        <w:t xml:space="preserve"> sobre la renta personal que sean más elevados cuanto mayor sea la renta. </w:t>
      </w:r>
    </w:p>
    <w:p w:rsidR="00E0215F" w:rsidRDefault="00E0215F" w:rsidP="00E0215F">
      <w:pPr>
        <w:pStyle w:val="NormalWeb"/>
        <w:shd w:val="clear" w:color="auto" w:fill="FFFFFF"/>
        <w:jc w:val="both"/>
      </w:pPr>
      <w:r>
        <w:t xml:space="preserve">Si los países en vías de desarrollo amplían el porcentaje de ingresos que gravan, exigiendo más a los ciudadanos con mayores rentas, los estados podrían gastar más en educación y servicios de salud, dos programas que, entre otros, pueden acabar con la </w:t>
      </w:r>
      <w:r>
        <w:lastRenderedPageBreak/>
        <w:t xml:space="preserve">pobreza generacional y que aumentan los ingresos, lo que a su vez alimenta las perspectivas de crecimiento económico a más largo plazo. </w:t>
      </w:r>
    </w:p>
    <w:p w:rsidR="00E0215F" w:rsidRDefault="00E0215F" w:rsidP="00E0215F">
      <w:pPr>
        <w:pStyle w:val="NormalWeb"/>
        <w:shd w:val="clear" w:color="auto" w:fill="FFFFFF"/>
        <w:jc w:val="both"/>
      </w:pPr>
      <w:r>
        <w:t xml:space="preserve">Sin embargo, los ingresos son sólo la mitad de la ecuación. Incluso cuando hay ingresos para invertirlos en gasto social, a menudo este gasto está mal estructurado, según el FMI. Una de las mayores cargas económicas que sufren muchos países emergentes son los subsidios a los alimentos y los combustibles. </w:t>
      </w:r>
    </w:p>
    <w:p w:rsidR="00E0215F" w:rsidRDefault="00E0215F" w:rsidP="00E0215F">
      <w:pPr>
        <w:pStyle w:val="NormalWeb"/>
        <w:shd w:val="clear" w:color="auto" w:fill="FFFFFF"/>
        <w:jc w:val="both"/>
      </w:pPr>
      <w:r>
        <w:t xml:space="preserve">Los gobiernos de Venezuela, Ucrania y Egipto han dependido mucho de los subsidios estatales y los países están cerca de la quiebra, ya que las arcas estatales no pudieron afrontar los crecientes costes, pese a las presiones políticas para mantenerlos. </w:t>
      </w:r>
    </w:p>
    <w:p w:rsidR="00E0215F" w:rsidRDefault="00E0215F" w:rsidP="00FB53D9">
      <w:pPr>
        <w:pStyle w:val="NormalWeb"/>
        <w:shd w:val="clear" w:color="auto" w:fill="FFFFFF"/>
        <w:jc w:val="both"/>
      </w:pPr>
      <w:r>
        <w:t>El FMI agregó que los países en vías de desarrollo deberían unificar y ampliar sus programas de asistencia social, dirigir mejor sus subvenciones hacia los más pobres y vincular las transferencias de dinero estatal a los más vulnerables a servicios de salud y educación.</w:t>
      </w:r>
    </w:p>
    <w:p w:rsidR="00FB53D9" w:rsidRDefault="00FB53D9" w:rsidP="00FB53D9">
      <w:pPr>
        <w:pStyle w:val="NormalWeb"/>
        <w:shd w:val="clear" w:color="auto" w:fill="FFFFFF"/>
        <w:jc w:val="both"/>
      </w:pPr>
      <w:r>
        <w:t xml:space="preserve">- </w:t>
      </w:r>
      <w:r w:rsidRPr="008A1699">
        <w:rPr>
          <w:u w:val="single"/>
        </w:rPr>
        <w:t>Las cuatro claves del FMI para frenar la desaparición de la clase media</w:t>
      </w:r>
      <w:r>
        <w:t xml:space="preserve"> (El Economista - </w:t>
      </w:r>
      <w:r w:rsidRPr="008A1699">
        <w:rPr>
          <w:b/>
        </w:rPr>
        <w:t>13/3/14</w:t>
      </w:r>
      <w:r>
        <w:t xml:space="preserve">) </w:t>
      </w:r>
    </w:p>
    <w:p w:rsidR="00FB53D9" w:rsidRDefault="00FB53D9" w:rsidP="00FB53D9">
      <w:pPr>
        <w:pStyle w:val="NormalWeb"/>
        <w:shd w:val="clear" w:color="auto" w:fill="FFFFFF"/>
        <w:jc w:val="both"/>
        <w:rPr>
          <w:color w:val="000000"/>
        </w:rPr>
      </w:pPr>
      <w:r w:rsidRPr="000A7E3A">
        <w:rPr>
          <w:color w:val="000000"/>
          <w:u w:val="single"/>
        </w:rPr>
        <w:t>Desde la crisis financiera de 2008 y la Gran Recesión, el incremento de la desigualdad y la brecha social en economías emergentes y avanzadas se ha convertido en un importante problema</w:t>
      </w:r>
      <w:r>
        <w:rPr>
          <w:color w:val="000000"/>
        </w:rPr>
        <w:t>. Es por ello que el Fondo Monetario Internacional (FMI) afirma en un informe que para respaldar un cre</w:t>
      </w:r>
      <w:r w:rsidR="00C53F81">
        <w:rPr>
          <w:color w:val="000000"/>
        </w:rPr>
        <w:t>cimiento económico sostenible, “</w:t>
      </w:r>
      <w:r>
        <w:rPr>
          <w:color w:val="000000"/>
        </w:rPr>
        <w:t>la redistribución del ingreso debe basarse en instrumentos fiscales que permitan alcanzar los objetivos de distribución con el menor costo posible en términos de eficienc</w:t>
      </w:r>
      <w:r w:rsidR="00C53F81">
        <w:rPr>
          <w:color w:val="000000"/>
        </w:rPr>
        <w:t>ia económica”</w:t>
      </w:r>
      <w:r>
        <w:rPr>
          <w:color w:val="000000"/>
        </w:rPr>
        <w:t>.</w:t>
      </w:r>
    </w:p>
    <w:p w:rsidR="00FB53D9" w:rsidRDefault="00FB53D9" w:rsidP="00FB53D9">
      <w:pPr>
        <w:pStyle w:val="NormalWeb"/>
        <w:shd w:val="clear" w:color="auto" w:fill="FFFFFF"/>
        <w:jc w:val="both"/>
        <w:rPr>
          <w:color w:val="000000"/>
        </w:rPr>
      </w:pPr>
      <w:r>
        <w:rPr>
          <w:color w:val="000000"/>
        </w:rPr>
        <w:t xml:space="preserve">La creciente desigualdad observada en los últimos años ha agudizado la presión para usar la política fiscal como herramienta de redistribución del ingreso. </w:t>
      </w:r>
      <w:r>
        <w:rPr>
          <w:b/>
          <w:bCs/>
          <w:color w:val="000000"/>
        </w:rPr>
        <w:t>Aunque a fin de cuentas es a cada gobierno nacional al que le toca decidir cuánta redistribución debe realizar exactamente el Estado</w:t>
      </w:r>
      <w:r>
        <w:rPr>
          <w:color w:val="000000"/>
        </w:rPr>
        <w:t xml:space="preserve">, la concepción de las políticas mismas ejerce una influencia crítica en los efectos que tendrán en la eficiencia y el crecimiento. </w:t>
      </w:r>
    </w:p>
    <w:p w:rsidR="00FB53D9" w:rsidRPr="000A7E3A" w:rsidRDefault="00FB53D9" w:rsidP="00FB53D9">
      <w:pPr>
        <w:pStyle w:val="Ttulo2"/>
        <w:shd w:val="clear" w:color="auto" w:fill="FFFFFF"/>
        <w:spacing w:line="240" w:lineRule="auto"/>
        <w:jc w:val="both"/>
        <w:rPr>
          <w:rFonts w:ascii="Times New Roman" w:hAnsi="Times New Roman" w:cs="Times New Roman"/>
          <w:b w:val="0"/>
          <w:color w:val="000000"/>
          <w:sz w:val="24"/>
          <w:szCs w:val="24"/>
        </w:rPr>
      </w:pPr>
      <w:r w:rsidRPr="000A7E3A">
        <w:rPr>
          <w:rFonts w:ascii="Times New Roman" w:hAnsi="Times New Roman" w:cs="Times New Roman"/>
          <w:b w:val="0"/>
          <w:color w:val="000000"/>
          <w:sz w:val="24"/>
          <w:szCs w:val="24"/>
        </w:rPr>
        <w:t>El nuevo estudio</w:t>
      </w:r>
    </w:p>
    <w:p w:rsidR="00FB53D9" w:rsidRDefault="00FB53D9" w:rsidP="00FB53D9">
      <w:pPr>
        <w:pStyle w:val="NormalWeb"/>
        <w:shd w:val="clear" w:color="auto" w:fill="FFFFFF"/>
        <w:jc w:val="both"/>
        <w:rPr>
          <w:rFonts w:ascii="Helvetica" w:hAnsi="Helvetica" w:cs="Helvetica"/>
          <w:color w:val="000000"/>
        </w:rPr>
      </w:pPr>
      <w:r>
        <w:rPr>
          <w:color w:val="000000"/>
        </w:rPr>
        <w:t>La concepción de políticas fiscales redistributivas eficientes y propicias para el crecimiento es el tema que aborda</w:t>
      </w:r>
      <w:hyperlink r:id="rId32" w:history="1">
        <w:r w:rsidRPr="00211571">
          <w:rPr>
            <w:rStyle w:val="Hipervnculo"/>
            <w:rFonts w:eastAsiaTheme="majorEastAsia"/>
            <w:color w:val="FF0000"/>
          </w:rPr>
          <w:t xml:space="preserve"> un nuevo estudio</w:t>
        </w:r>
      </w:hyperlink>
      <w:r>
        <w:rPr>
          <w:color w:val="000000"/>
        </w:rPr>
        <w:t xml:space="preserve"> sobre la política fiscal y la desigualdad del ingreso elaborado por el personal técnico del FMI. </w:t>
      </w:r>
      <w:r>
        <w:rPr>
          <w:b/>
          <w:bCs/>
          <w:color w:val="000000"/>
        </w:rPr>
        <w:t>Este estudio se suma a los anteriores trabajos realizados por el personal técnico del FMI para analizar los efectos de la desigualdad sobre el crecimiento</w:t>
      </w:r>
      <w:r>
        <w:rPr>
          <w:color w:val="000000"/>
        </w:rPr>
        <w:t xml:space="preserve">. El mes pasado, el Departamento de Estudios del FMI publicó </w:t>
      </w:r>
      <w:r w:rsidR="00FF62E7">
        <w:rPr>
          <w:color w:val="000000"/>
        </w:rPr>
        <w:t>otro</w:t>
      </w:r>
      <w:r w:rsidR="00FF62E7">
        <w:t xml:space="preserve"> documento</w:t>
      </w:r>
      <w:r>
        <w:rPr>
          <w:color w:val="000000"/>
        </w:rPr>
        <w:t xml:space="preserve"> sobre este tema. </w:t>
      </w:r>
    </w:p>
    <w:p w:rsidR="00FB53D9" w:rsidRPr="00211571" w:rsidRDefault="00FB53D9" w:rsidP="00FB53D9">
      <w:pPr>
        <w:pStyle w:val="NormalWeb"/>
        <w:shd w:val="clear" w:color="auto" w:fill="FFFFFF"/>
        <w:jc w:val="both"/>
        <w:rPr>
          <w:color w:val="000000"/>
          <w:u w:val="single"/>
        </w:rPr>
      </w:pPr>
      <w:r w:rsidRPr="00211571">
        <w:rPr>
          <w:color w:val="000000"/>
          <w:u w:val="single"/>
        </w:rPr>
        <w:t>De acuerdo con la institución, con sede en Washington, la concepción de una política fiscal redistributiva eficiente abarca cuatro dimensiones clave:</w:t>
      </w:r>
    </w:p>
    <w:p w:rsidR="00FB53D9" w:rsidRDefault="00FB53D9" w:rsidP="00FB53D9">
      <w:pPr>
        <w:pStyle w:val="NormalWeb"/>
        <w:shd w:val="clear" w:color="auto" w:fill="FFFFFF"/>
        <w:jc w:val="both"/>
        <w:rPr>
          <w:color w:val="000000"/>
        </w:rPr>
      </w:pPr>
      <w:r>
        <w:rPr>
          <w:b/>
          <w:bCs/>
          <w:i/>
          <w:iCs/>
          <w:color w:val="000000"/>
        </w:rPr>
        <w:t xml:space="preserve">- </w:t>
      </w:r>
      <w:r w:rsidRPr="00211571">
        <w:rPr>
          <w:b/>
          <w:bCs/>
          <w:color w:val="FF0000"/>
        </w:rPr>
        <w:t>Primero, una política fiscal redistributiva debe ser coherente con los objetivos de la política macroeconómica</w:t>
      </w:r>
      <w:r>
        <w:rPr>
          <w:b/>
          <w:bCs/>
          <w:color w:val="000000"/>
        </w:rPr>
        <w:t>.</w:t>
      </w:r>
      <w:r>
        <w:rPr>
          <w:color w:val="000000"/>
        </w:rPr>
        <w:t xml:space="preserve">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FB53D9" w:rsidRDefault="00FB53D9" w:rsidP="00FB53D9">
      <w:pPr>
        <w:pStyle w:val="NormalWeb"/>
        <w:shd w:val="clear" w:color="auto" w:fill="FFFFFF"/>
        <w:jc w:val="both"/>
        <w:rPr>
          <w:color w:val="000000"/>
        </w:rPr>
      </w:pPr>
      <w:r>
        <w:rPr>
          <w:b/>
          <w:bCs/>
          <w:color w:val="000000"/>
        </w:rPr>
        <w:lastRenderedPageBreak/>
        <w:t xml:space="preserve">- </w:t>
      </w:r>
      <w:r w:rsidRPr="00211571">
        <w:rPr>
          <w:b/>
          <w:bCs/>
          <w:color w:val="FF0000"/>
        </w:rPr>
        <w:t>Segundo, los impuestos y los gastos deberían evaluarse conjuntamente</w:t>
      </w:r>
      <w:r>
        <w:rPr>
          <w:color w:val="000000"/>
        </w:rPr>
        <w:t xml:space="preserve">. Por ejemplo, un aumento de la recaudación del impuesto al valor agregado (IVA) utilizado para financiar más gastos en enseñanza primaria podría resultar progresivo en términos netos. </w:t>
      </w:r>
    </w:p>
    <w:p w:rsidR="00FB53D9" w:rsidRDefault="00FB53D9" w:rsidP="00FB53D9">
      <w:pPr>
        <w:pStyle w:val="NormalWeb"/>
        <w:shd w:val="clear" w:color="auto" w:fill="FFFFFF"/>
        <w:jc w:val="both"/>
        <w:rPr>
          <w:color w:val="000000"/>
        </w:rPr>
      </w:pPr>
      <w:r>
        <w:rPr>
          <w:b/>
          <w:bCs/>
          <w:color w:val="000000"/>
        </w:rPr>
        <w:t xml:space="preserve">- </w:t>
      </w:r>
      <w:r w:rsidRPr="00211571">
        <w:rPr>
          <w:b/>
          <w:bCs/>
          <w:color w:val="FF0000"/>
        </w:rPr>
        <w:t>Tercero, las políticas de redistribución deben estar concebidas de manera que equilibren los objetivos de redistribución y de eficiencia</w:t>
      </w:r>
      <w:r>
        <w:rPr>
          <w:b/>
          <w:bCs/>
          <w:color w:val="000000"/>
        </w:rPr>
        <w:t>.</w:t>
      </w:r>
      <w:r>
        <w:rPr>
          <w:color w:val="000000"/>
        </w:rPr>
        <w:t xml:space="preserve"> Algunas políticas redistributivas, como las que fortalecen el capital humano, de hecho pueden promover la eficiencia. Pero en otros casos quizás haya que sacrificar algo. </w:t>
      </w:r>
    </w:p>
    <w:p w:rsidR="00FB53D9" w:rsidRDefault="00FB53D9" w:rsidP="00FB53D9">
      <w:pPr>
        <w:pStyle w:val="NormalWeb"/>
        <w:shd w:val="clear" w:color="auto" w:fill="FFFFFF"/>
        <w:jc w:val="both"/>
        <w:rPr>
          <w:b/>
          <w:bCs/>
          <w:color w:val="000000"/>
        </w:rPr>
      </w:pPr>
      <w:r>
        <w:rPr>
          <w:b/>
          <w:bCs/>
          <w:color w:val="000000"/>
        </w:rPr>
        <w:t xml:space="preserve">- </w:t>
      </w:r>
      <w:r w:rsidRPr="00211571">
        <w:rPr>
          <w:b/>
          <w:bCs/>
          <w:color w:val="FF0000"/>
        </w:rPr>
        <w:t>Cuarto, las políticas deben diseñarse teniendo en cuenta la capacidad administrativa</w:t>
      </w:r>
      <w:r>
        <w:rPr>
          <w:b/>
          <w:bCs/>
          <w:color w:val="000000"/>
        </w:rPr>
        <w:t>.</w:t>
      </w:r>
    </w:p>
    <w:p w:rsidR="00FB53D9" w:rsidRPr="00F04B03" w:rsidRDefault="00FB53D9" w:rsidP="00FB53D9">
      <w:pPr>
        <w:pStyle w:val="NormalWeb"/>
        <w:jc w:val="both"/>
        <w:rPr>
          <w:color w:val="000000"/>
        </w:rPr>
      </w:pPr>
      <w:r>
        <w:rPr>
          <w:color w:val="000000"/>
        </w:rPr>
        <w:t xml:space="preserve">- </w:t>
      </w:r>
      <w:r w:rsidRPr="00F04B03">
        <w:rPr>
          <w:color w:val="000000"/>
          <w:u w:val="single"/>
        </w:rPr>
        <w:t>La desigualdad, el nuevo caballo de batalla del FMI</w:t>
      </w:r>
      <w:r>
        <w:rPr>
          <w:color w:val="000000"/>
        </w:rPr>
        <w:t xml:space="preserve"> (El Economista - </w:t>
      </w:r>
      <w:r>
        <w:rPr>
          <w:b/>
          <w:color w:val="000000"/>
        </w:rPr>
        <w:t>15</w:t>
      </w:r>
      <w:r w:rsidRPr="00F04B03">
        <w:rPr>
          <w:b/>
          <w:color w:val="000000"/>
        </w:rPr>
        <w:t>/3/14</w:t>
      </w:r>
      <w:r>
        <w:rPr>
          <w:color w:val="000000"/>
        </w:rPr>
        <w:t>)</w:t>
      </w:r>
    </w:p>
    <w:p w:rsidR="00FB53D9" w:rsidRPr="0059067E" w:rsidRDefault="00FB53D9" w:rsidP="00FB53D9">
      <w:pPr>
        <w:pStyle w:val="NormalWeb"/>
        <w:jc w:val="both"/>
        <w:rPr>
          <w:color w:val="000000"/>
        </w:rPr>
      </w:pPr>
      <w:r>
        <w:rPr>
          <w:color w:val="000000"/>
        </w:rPr>
        <w:t>(Por Alfonso Fernández</w:t>
      </w:r>
      <w:r w:rsidRPr="00F04B03">
        <w:rPr>
          <w:color w:val="000000"/>
        </w:rPr>
        <w:t>)</w:t>
      </w:r>
    </w:p>
    <w:p w:rsidR="00FB53D9" w:rsidRPr="00C23461" w:rsidRDefault="00FB53D9" w:rsidP="00FB53D9">
      <w:pPr>
        <w:pStyle w:val="NormalWeb"/>
        <w:shd w:val="clear" w:color="auto" w:fill="FFFFFF"/>
        <w:jc w:val="both"/>
        <w:rPr>
          <w:color w:val="000000"/>
          <w:u w:val="single"/>
        </w:rPr>
      </w:pPr>
      <w:r w:rsidRPr="00C23461">
        <w:rPr>
          <w:color w:val="000000"/>
          <w:u w:val="single"/>
        </w:rPr>
        <w:t>El Fondo Monetario Internacional (FMI) ha situado su nuevo caballo de batalla en la lucha contra la creciente desigualdad económica, tendencia que ve generalizada tanto en avanzados como emergentes y que ya ha advertido que puede hacer descarrilar la tímida recuperación en marcha.</w:t>
      </w:r>
    </w:p>
    <w:p w:rsidR="00FB53D9" w:rsidRPr="00C23461" w:rsidRDefault="00FB53D9" w:rsidP="00FB53D9">
      <w:pPr>
        <w:pStyle w:val="NormalWeb"/>
        <w:shd w:val="clear" w:color="auto" w:fill="FFFFFF"/>
        <w:jc w:val="both"/>
        <w:rPr>
          <w:color w:val="FF0000"/>
          <w:u w:val="single"/>
        </w:rPr>
      </w:pPr>
      <w:r w:rsidRPr="00C23461">
        <w:rPr>
          <w:color w:val="FF0000"/>
          <w:u w:val="single"/>
        </w:rPr>
        <w:t>El organismo dirigido por Christine Lagarde subrayó esta semana en un amplio estudio sobre des</w:t>
      </w:r>
      <w:r w:rsidR="00C53F81">
        <w:rPr>
          <w:color w:val="FF0000"/>
          <w:u w:val="single"/>
        </w:rPr>
        <w:t>igualdad y política fiscal que “</w:t>
      </w:r>
      <w:r w:rsidRPr="00C23461">
        <w:rPr>
          <w:color w:val="FF0000"/>
          <w:u w:val="single"/>
        </w:rPr>
        <w:t>en las últimas tres décadas, la desigualdad ha cre</w:t>
      </w:r>
      <w:r w:rsidR="00C53F81">
        <w:rPr>
          <w:color w:val="FF0000"/>
          <w:u w:val="single"/>
        </w:rPr>
        <w:t>cido en casi todos los países”</w:t>
      </w:r>
      <w:r w:rsidRPr="00C23461">
        <w:rPr>
          <w:color w:val="FF0000"/>
          <w:u w:val="single"/>
        </w:rPr>
        <w:t xml:space="preserve">. </w:t>
      </w:r>
    </w:p>
    <w:p w:rsidR="00FB53D9" w:rsidRPr="0059067E" w:rsidRDefault="00FB53D9" w:rsidP="00FB53D9">
      <w:pPr>
        <w:pStyle w:val="NormalWeb"/>
        <w:shd w:val="clear" w:color="auto" w:fill="FFFFFF"/>
        <w:jc w:val="both"/>
        <w:rPr>
          <w:color w:val="000000"/>
        </w:rPr>
      </w:pPr>
      <w:r w:rsidRPr="00C23461">
        <w:rPr>
          <w:color w:val="000000"/>
          <w:u w:val="single"/>
        </w:rPr>
        <w:t>De hecho, Lagarde ha llama</w:t>
      </w:r>
      <w:r w:rsidR="00C53F81">
        <w:rPr>
          <w:color w:val="000000"/>
          <w:u w:val="single"/>
        </w:rPr>
        <w:t>do a esta tendencia uno de los “mayores flagelos”</w:t>
      </w:r>
      <w:r w:rsidRPr="00C23461">
        <w:rPr>
          <w:color w:val="000000"/>
          <w:u w:val="single"/>
        </w:rPr>
        <w:t xml:space="preserve"> económicos</w:t>
      </w:r>
      <w:r w:rsidRPr="0059067E">
        <w:rPr>
          <w:color w:val="000000"/>
        </w:rPr>
        <w:t xml:space="preserve"> de nuestro tiempo en repetidos discursos. </w:t>
      </w:r>
    </w:p>
    <w:p w:rsidR="00FB53D9" w:rsidRPr="0059067E" w:rsidRDefault="00FB53D9" w:rsidP="00FB53D9">
      <w:pPr>
        <w:pStyle w:val="NormalWeb"/>
        <w:shd w:val="clear" w:color="auto" w:fill="FFFFFF"/>
        <w:jc w:val="both"/>
        <w:rPr>
          <w:color w:val="000000"/>
        </w:rPr>
      </w:pPr>
      <w:r w:rsidRPr="0059067E">
        <w:rPr>
          <w:color w:val="000000"/>
        </w:rPr>
        <w:t xml:space="preserve">Por ello, y para hacer frente a </w:t>
      </w:r>
      <w:r w:rsidRPr="00C23461">
        <w:rPr>
          <w:color w:val="FF0000"/>
          <w:u w:val="single"/>
        </w:rPr>
        <w:t>la creciente desigualdad globa</w:t>
      </w:r>
      <w:r w:rsidRPr="0059067E">
        <w:rPr>
          <w:color w:val="000000"/>
        </w:rPr>
        <w:t xml:space="preserve">l, el FMI recomienda tratar con sumo cuidado las herramientas de política fiscal disponibles. </w:t>
      </w:r>
    </w:p>
    <w:p w:rsidR="00FB53D9" w:rsidRPr="00C23461" w:rsidRDefault="00FB53D9" w:rsidP="00FB53D9">
      <w:pPr>
        <w:pStyle w:val="NormalWeb"/>
        <w:shd w:val="clear" w:color="auto" w:fill="FFFFFF"/>
        <w:jc w:val="both"/>
        <w:rPr>
          <w:color w:val="FF0000"/>
          <w:u w:val="single"/>
        </w:rPr>
      </w:pPr>
      <w:r w:rsidRPr="00C23461">
        <w:rPr>
          <w:color w:val="FF0000"/>
          <w:u w:val="single"/>
        </w:rPr>
        <w:t xml:space="preserve">Esta tendencia, los cada vez más dispares rendimientos de los segmentos más ricos y menos ricos de la población, ha </w:t>
      </w:r>
      <w:r w:rsidRPr="00C23461">
        <w:rPr>
          <w:b/>
          <w:bCs/>
          <w:color w:val="FF0000"/>
          <w:u w:val="single"/>
        </w:rPr>
        <w:t xml:space="preserve">potenciado las exigencias de la ciudadanía por una mayor redistribución. </w:t>
      </w:r>
    </w:p>
    <w:p w:rsidR="00FB53D9" w:rsidRPr="0059067E" w:rsidRDefault="00C53F81" w:rsidP="00FB53D9">
      <w:pPr>
        <w:pStyle w:val="NormalWeb"/>
        <w:shd w:val="clear" w:color="auto" w:fill="FFFFFF"/>
        <w:jc w:val="both"/>
        <w:rPr>
          <w:color w:val="000000"/>
        </w:rPr>
      </w:pPr>
      <w:r>
        <w:rPr>
          <w:color w:val="000000"/>
        </w:rPr>
        <w:t>“</w:t>
      </w:r>
      <w:r w:rsidR="00FB53D9" w:rsidRPr="0059067E">
        <w:rPr>
          <w:color w:val="000000"/>
        </w:rPr>
        <w:t>E</w:t>
      </w:r>
      <w:r>
        <w:rPr>
          <w:color w:val="000000"/>
        </w:rPr>
        <w:t>specialmente”</w:t>
      </w:r>
      <w:r w:rsidR="00FB53D9" w:rsidRPr="0059067E">
        <w:rPr>
          <w:color w:val="000000"/>
        </w:rPr>
        <w:t>, explicó David Lipton, número dos del Fondo en una conferencia en Washing</w:t>
      </w:r>
      <w:r>
        <w:rPr>
          <w:color w:val="000000"/>
        </w:rPr>
        <w:t>ton para presentar el informe, “</w:t>
      </w:r>
      <w:r w:rsidR="00FB53D9" w:rsidRPr="0059067E">
        <w:rPr>
          <w:color w:val="000000"/>
        </w:rPr>
        <w:t xml:space="preserve">en el contexto de tensiones sociales asociadas a la consolidación fiscal aplicada tras el estallido </w:t>
      </w:r>
      <w:r>
        <w:rPr>
          <w:color w:val="000000"/>
        </w:rPr>
        <w:t>de la crisis financiera de 2008”</w:t>
      </w:r>
      <w:r w:rsidR="00FB53D9" w:rsidRPr="0059067E">
        <w:rPr>
          <w:color w:val="000000"/>
        </w:rPr>
        <w:t xml:space="preserve">. </w:t>
      </w:r>
    </w:p>
    <w:p w:rsidR="00FB53D9" w:rsidRPr="0059067E" w:rsidRDefault="00FB53D9" w:rsidP="00FB53D9">
      <w:pPr>
        <w:pStyle w:val="NormalWeb"/>
        <w:shd w:val="clear" w:color="auto" w:fill="FFFFFF"/>
        <w:jc w:val="both"/>
        <w:rPr>
          <w:color w:val="000000"/>
        </w:rPr>
      </w:pPr>
      <w:r w:rsidRPr="0059067E">
        <w:rPr>
          <w:color w:val="000000"/>
        </w:rPr>
        <w:t xml:space="preserve">Como caso paradigmático el Fondo ha puesto a EEUU, donde la cuota del total de ingresos capturada por el 10 % más rico de la población ha pasado del 30 % en 1980 al 48 % en 2012, aunque observa una trayectoria similar en casi todos los países. </w:t>
      </w:r>
    </w:p>
    <w:p w:rsidR="00FB53D9" w:rsidRPr="0059067E" w:rsidRDefault="00FB53D9" w:rsidP="00FB53D9">
      <w:pPr>
        <w:pStyle w:val="NormalWeb"/>
        <w:shd w:val="clear" w:color="auto" w:fill="FFFFFF"/>
        <w:jc w:val="both"/>
        <w:rPr>
          <w:color w:val="000000"/>
        </w:rPr>
      </w:pPr>
      <w:r w:rsidRPr="0059067E">
        <w:rPr>
          <w:b/>
          <w:bCs/>
          <w:color w:val="000000"/>
        </w:rPr>
        <w:t>Para los avanzados, el FMI recomienda elevar la edad de jubilación</w:t>
      </w:r>
      <w:r w:rsidR="00825A8F">
        <w:rPr>
          <w:color w:val="000000"/>
        </w:rPr>
        <w:t>, con “</w:t>
      </w:r>
      <w:r w:rsidRPr="0059067E">
        <w:rPr>
          <w:color w:val="000000"/>
        </w:rPr>
        <w:t>el objetivo de mejorar la estabilidad financiera de los planes de p</w:t>
      </w:r>
      <w:r w:rsidR="00825A8F">
        <w:rPr>
          <w:color w:val="000000"/>
        </w:rPr>
        <w:t>ensiones sin reducir beneficios”</w:t>
      </w:r>
      <w:r w:rsidRPr="0059067E">
        <w:rPr>
          <w:color w:val="000000"/>
        </w:rPr>
        <w:t xml:space="preserve">, y reducir exenciones regresivas como las desgravaciones por propiedad de inmuebles. </w:t>
      </w:r>
    </w:p>
    <w:p w:rsidR="00FB53D9" w:rsidRPr="0059067E" w:rsidRDefault="00FB53D9" w:rsidP="00FB53D9">
      <w:pPr>
        <w:pStyle w:val="NormalWeb"/>
        <w:shd w:val="clear" w:color="auto" w:fill="FFFFFF"/>
        <w:jc w:val="both"/>
        <w:rPr>
          <w:color w:val="000000"/>
        </w:rPr>
      </w:pPr>
      <w:r w:rsidRPr="0059067E">
        <w:rPr>
          <w:color w:val="000000"/>
        </w:rPr>
        <w:lastRenderedPageBreak/>
        <w:t xml:space="preserve">En Europa, donde se han impuesto duros planes de ajuste para hacer frente a la crisis en las finanzas públicas, </w:t>
      </w:r>
      <w:r w:rsidRPr="0059067E">
        <w:rPr>
          <w:b/>
          <w:bCs/>
          <w:color w:val="000000"/>
        </w:rPr>
        <w:t xml:space="preserve">el Fondo destaca las políticas progresivas aplicadas en países como España, Grecia, Letonia, Portugal y Rumanía entre 2008 y 2012, donde los estratos mejor situados soportaron el grueso del ajuste. </w:t>
      </w:r>
    </w:p>
    <w:p w:rsidR="00FB53D9" w:rsidRPr="0059067E" w:rsidRDefault="00FB53D9" w:rsidP="00FB53D9">
      <w:pPr>
        <w:pStyle w:val="NormalWeb"/>
        <w:shd w:val="clear" w:color="auto" w:fill="FFFFFF"/>
        <w:jc w:val="both"/>
        <w:rPr>
          <w:color w:val="000000"/>
        </w:rPr>
      </w:pPr>
      <w:r w:rsidRPr="0059067E">
        <w:rPr>
          <w:color w:val="000000"/>
        </w:rPr>
        <w:t xml:space="preserve">En el lado opuesto, sitúa a Reino Unido o Italia, cuyas políticas han sido menos equitativas. </w:t>
      </w:r>
    </w:p>
    <w:p w:rsidR="00FB53D9" w:rsidRPr="0059067E" w:rsidRDefault="00FB53D9" w:rsidP="00FB53D9">
      <w:pPr>
        <w:pStyle w:val="NormalWeb"/>
        <w:shd w:val="clear" w:color="auto" w:fill="FFFFFF"/>
        <w:jc w:val="both"/>
        <w:rPr>
          <w:color w:val="000000"/>
        </w:rPr>
      </w:pPr>
      <w:r w:rsidRPr="0059067E">
        <w:rPr>
          <w:color w:val="000000"/>
        </w:rPr>
        <w:t xml:space="preserve">Asimismo, Lipton advirtió de los riesgos de políticas redistributivas erróneas y mal ajustadas en los países emergentes. </w:t>
      </w:r>
    </w:p>
    <w:p w:rsidR="00FB53D9" w:rsidRPr="0059067E" w:rsidRDefault="00C53F81" w:rsidP="00FB53D9">
      <w:pPr>
        <w:pStyle w:val="NormalWeb"/>
        <w:shd w:val="clear" w:color="auto" w:fill="FFFFFF"/>
        <w:jc w:val="both"/>
        <w:rPr>
          <w:color w:val="000000"/>
        </w:rPr>
      </w:pPr>
      <w:r>
        <w:rPr>
          <w:color w:val="000000"/>
        </w:rPr>
        <w:t>“</w:t>
      </w:r>
      <w:r w:rsidR="00FB53D9" w:rsidRPr="0059067E">
        <w:rPr>
          <w:color w:val="000000"/>
        </w:rPr>
        <w:t>La redistribución puede apoyar el crecimiento porque reduce la desigualdad, pero puede ser m</w:t>
      </w:r>
      <w:r>
        <w:rPr>
          <w:color w:val="000000"/>
        </w:rPr>
        <w:t>uy costosa si está mal diseñada”</w:t>
      </w:r>
      <w:r w:rsidR="00FB53D9" w:rsidRPr="0059067E">
        <w:rPr>
          <w:color w:val="000000"/>
        </w:rPr>
        <w:t xml:space="preserve">, afirmó al apuntar como ejemplo los ineficientes subsidios energéticos en países en desarrollo. </w:t>
      </w:r>
    </w:p>
    <w:p w:rsidR="00FB53D9" w:rsidRPr="0059067E" w:rsidRDefault="00FB53D9" w:rsidP="00FB53D9">
      <w:pPr>
        <w:pStyle w:val="NormalWeb"/>
        <w:shd w:val="clear" w:color="auto" w:fill="FFFFFF"/>
        <w:jc w:val="both"/>
        <w:rPr>
          <w:color w:val="000000"/>
        </w:rPr>
      </w:pPr>
      <w:r w:rsidRPr="0059067E">
        <w:rPr>
          <w:color w:val="000000"/>
        </w:rPr>
        <w:t xml:space="preserve">El organismo se ha lanzado en una cruzada contra este tipo de subsidios, que favorecen de manera desproporcionada a aquellos con mayores ingresos. </w:t>
      </w:r>
    </w:p>
    <w:p w:rsidR="00FB53D9" w:rsidRPr="0059067E" w:rsidRDefault="00FB53D9" w:rsidP="00FB53D9">
      <w:pPr>
        <w:pStyle w:val="NormalWeb"/>
        <w:shd w:val="clear" w:color="auto" w:fill="FFFFFF"/>
        <w:jc w:val="both"/>
        <w:rPr>
          <w:color w:val="000000"/>
        </w:rPr>
      </w:pPr>
      <w:r w:rsidRPr="0059067E">
        <w:rPr>
          <w:color w:val="000000"/>
        </w:rPr>
        <w:t xml:space="preserve">Además, el Fondo, que había hasta ahora mantenido una cautelosa distancia respecto a la desigualdad tanto de ingreso como de riqueza dentro del crecimiento general, ha empezado a reconocer las complicadas consecuencias sociales que puede tener al vincularlo a las protestas que se han visto en los últimos años en países como Turquía, Brasil, Venezuela o Egipto. </w:t>
      </w:r>
    </w:p>
    <w:p w:rsidR="00FB53D9" w:rsidRPr="0059067E" w:rsidRDefault="00C53F81" w:rsidP="00FB53D9">
      <w:pPr>
        <w:pStyle w:val="NormalWeb"/>
        <w:shd w:val="clear" w:color="auto" w:fill="FFFFFF"/>
        <w:jc w:val="both"/>
        <w:rPr>
          <w:color w:val="000000"/>
        </w:rPr>
      </w:pPr>
      <w:r>
        <w:rPr>
          <w:b/>
          <w:bCs/>
          <w:color w:val="000000"/>
        </w:rPr>
        <w:t>“</w:t>
      </w:r>
      <w:r w:rsidR="00FB53D9" w:rsidRPr="0059067E">
        <w:rPr>
          <w:b/>
          <w:bCs/>
          <w:color w:val="000000"/>
        </w:rPr>
        <w:t>En muchos países en desarrollo, el 40 % más pobre recibe menos del 40 % del total de beneficios sociales, lo que contribuye a la desigualdad de oportunidades y una b</w:t>
      </w:r>
      <w:r>
        <w:rPr>
          <w:b/>
          <w:bCs/>
          <w:color w:val="000000"/>
        </w:rPr>
        <w:t>aja movilidad intergeneracional”</w:t>
      </w:r>
      <w:r w:rsidR="00FB53D9" w:rsidRPr="0059067E">
        <w:rPr>
          <w:color w:val="000000"/>
        </w:rPr>
        <w:t xml:space="preserve">, explicó Lipton. </w:t>
      </w:r>
    </w:p>
    <w:p w:rsidR="00FB53D9" w:rsidRPr="0059067E" w:rsidRDefault="00FB53D9" w:rsidP="00FB53D9">
      <w:pPr>
        <w:pStyle w:val="NormalWeb"/>
        <w:shd w:val="clear" w:color="auto" w:fill="FFFFFF"/>
        <w:jc w:val="both"/>
        <w:rPr>
          <w:color w:val="000000"/>
        </w:rPr>
      </w:pPr>
      <w:r w:rsidRPr="0059067E">
        <w:rPr>
          <w:color w:val="000000"/>
        </w:rPr>
        <w:t xml:space="preserve">No obstante, y pese a valorar el reciente énfasis en la cuestión por parte de los técnicos del Fondo, organizaciones como Oxfam piden que salga del ámbito académico y empiece a aplicar estas recetas en el día a día de la institución. </w:t>
      </w:r>
    </w:p>
    <w:p w:rsidR="00FB53D9" w:rsidRPr="0059067E" w:rsidRDefault="00FB53D9" w:rsidP="00FB53D9">
      <w:pPr>
        <w:pStyle w:val="Ttulo2"/>
        <w:shd w:val="clear" w:color="auto" w:fill="FFFFFF"/>
        <w:spacing w:line="240" w:lineRule="auto"/>
        <w:jc w:val="both"/>
        <w:rPr>
          <w:rFonts w:ascii="Times New Roman" w:hAnsi="Times New Roman" w:cs="Times New Roman"/>
          <w:color w:val="000000"/>
          <w:sz w:val="24"/>
          <w:szCs w:val="24"/>
        </w:rPr>
      </w:pPr>
      <w:r w:rsidRPr="0059067E">
        <w:rPr>
          <w:rFonts w:ascii="Times New Roman" w:hAnsi="Times New Roman" w:cs="Times New Roman"/>
          <w:color w:val="000000"/>
          <w:sz w:val="24"/>
          <w:szCs w:val="24"/>
        </w:rPr>
        <w:t>Críticas al FMI</w:t>
      </w:r>
    </w:p>
    <w:p w:rsidR="00FB53D9" w:rsidRPr="0059067E" w:rsidRDefault="00C53F81" w:rsidP="00FB53D9">
      <w:pPr>
        <w:pStyle w:val="NormalWeb"/>
        <w:shd w:val="clear" w:color="auto" w:fill="FFFFFF"/>
        <w:jc w:val="both"/>
        <w:rPr>
          <w:color w:val="000000"/>
        </w:rPr>
      </w:pPr>
      <w:r>
        <w:rPr>
          <w:color w:val="000000"/>
        </w:rPr>
        <w:t>“</w:t>
      </w:r>
      <w:r w:rsidR="00FB53D9" w:rsidRPr="0059067E">
        <w:rPr>
          <w:color w:val="000000"/>
        </w:rPr>
        <w:t>Esperemos que esto signifique un cambio a largo plazo en las recomendaciones de política del FMI a los países: invertir en educación y sanidad y pol</w:t>
      </w:r>
      <w:r>
        <w:rPr>
          <w:color w:val="000000"/>
        </w:rPr>
        <w:t>íticas fiscales más progresivas”</w:t>
      </w:r>
      <w:r w:rsidR="00FB53D9" w:rsidRPr="0059067E">
        <w:rPr>
          <w:color w:val="000000"/>
        </w:rPr>
        <w:t xml:space="preserve">, dijo a Efe Nicolas Mombrial, portavoz de Oxfam en Washington. </w:t>
      </w:r>
    </w:p>
    <w:p w:rsidR="00FB53D9" w:rsidRDefault="00FB53D9" w:rsidP="00FB53D9">
      <w:pPr>
        <w:pStyle w:val="NormalWeb"/>
        <w:shd w:val="clear" w:color="auto" w:fill="FFFFFF"/>
        <w:jc w:val="both"/>
        <w:rPr>
          <w:color w:val="000000"/>
        </w:rPr>
      </w:pPr>
      <w:r w:rsidRPr="0059067E">
        <w:rPr>
          <w:color w:val="000000"/>
        </w:rPr>
        <w:t xml:space="preserve">Asimismo, apuntó a un elemento ausente en </w:t>
      </w:r>
      <w:r w:rsidR="00C53F81">
        <w:rPr>
          <w:color w:val="000000"/>
        </w:rPr>
        <w:t>el análisis de la institución: “</w:t>
      </w:r>
      <w:r w:rsidRPr="0059067E">
        <w:rPr>
          <w:b/>
          <w:bCs/>
          <w:color w:val="000000"/>
        </w:rPr>
        <w:t>es preocupante que no identifique la evasión fiscal de las empresas como un generador de desigualdad</w:t>
      </w:r>
      <w:r w:rsidRPr="0059067E">
        <w:rPr>
          <w:color w:val="000000"/>
        </w:rPr>
        <w:t xml:space="preserve"> (...) Las compañía</w:t>
      </w:r>
      <w:r w:rsidR="00C53F81">
        <w:rPr>
          <w:color w:val="000000"/>
        </w:rPr>
        <w:t>s deben contribuir con su parte”</w:t>
      </w:r>
      <w:r w:rsidRPr="0059067E">
        <w:rPr>
          <w:color w:val="000000"/>
        </w:rPr>
        <w:t>.</w:t>
      </w:r>
    </w:p>
    <w:p w:rsidR="00FB53D9" w:rsidRPr="00C23461" w:rsidRDefault="00FB53D9" w:rsidP="00FB53D9">
      <w:pPr>
        <w:pStyle w:val="NormalWeb"/>
        <w:shd w:val="clear" w:color="auto" w:fill="FFFFFF"/>
        <w:jc w:val="both"/>
        <w:rPr>
          <w:color w:val="000000"/>
        </w:rPr>
      </w:pPr>
      <w:r>
        <w:rPr>
          <w:color w:val="000000"/>
        </w:rPr>
        <w:t xml:space="preserve">- </w:t>
      </w:r>
      <w:r w:rsidRPr="008409D1">
        <w:rPr>
          <w:color w:val="000000"/>
          <w:u w:val="single"/>
        </w:rPr>
        <w:t>Concepción sólida de las políticas:</w:t>
      </w:r>
      <w:r>
        <w:rPr>
          <w:color w:val="000000"/>
          <w:u w:val="single"/>
        </w:rPr>
        <w:t xml:space="preserve"> </w:t>
      </w:r>
      <w:r w:rsidRPr="008409D1">
        <w:rPr>
          <w:color w:val="000000"/>
          <w:u w:val="single"/>
        </w:rPr>
        <w:t>La manera eficiente de reducir la desigualdad</w:t>
      </w:r>
      <w:r>
        <w:rPr>
          <w:color w:val="000000"/>
        </w:rPr>
        <w:t xml:space="preserve"> (Boletín del FMI - </w:t>
      </w:r>
      <w:r w:rsidRPr="00C23461">
        <w:rPr>
          <w:b/>
          <w:color w:val="000000"/>
        </w:rPr>
        <w:t>13 de marzo de 2014</w:t>
      </w:r>
      <w:r>
        <w:rPr>
          <w:color w:val="000000"/>
        </w:rPr>
        <w:t>)</w:t>
      </w:r>
    </w:p>
    <w:p w:rsidR="00FB53D9" w:rsidRPr="00C23461" w:rsidRDefault="00FB53D9" w:rsidP="00FB53D9">
      <w:pPr>
        <w:pStyle w:val="NormalWeb"/>
        <w:shd w:val="clear" w:color="auto" w:fill="FFFFFF"/>
        <w:jc w:val="both"/>
        <w:rPr>
          <w:color w:val="000000"/>
        </w:rPr>
      </w:pPr>
      <w:r w:rsidRPr="00C23461">
        <w:rPr>
          <w:color w:val="000000"/>
        </w:rPr>
        <w:t>La desigualdad va en aumento en muchas regiones del mundo</w:t>
      </w:r>
    </w:p>
    <w:p w:rsidR="00FB53D9" w:rsidRPr="00C23461" w:rsidRDefault="00FB53D9" w:rsidP="00FB53D9">
      <w:pPr>
        <w:pStyle w:val="NormalWeb"/>
        <w:shd w:val="clear" w:color="auto" w:fill="FFFFFF"/>
        <w:jc w:val="both"/>
        <w:rPr>
          <w:color w:val="000000"/>
        </w:rPr>
      </w:pPr>
      <w:r w:rsidRPr="00C23461">
        <w:rPr>
          <w:color w:val="000000"/>
        </w:rPr>
        <w:t>Las pol</w:t>
      </w:r>
      <w:r w:rsidRPr="00C23461">
        <w:rPr>
          <w:rFonts w:ascii="Calibri" w:hAnsi="Calibri" w:cs="Calibri"/>
          <w:color w:val="000000"/>
        </w:rPr>
        <w:t>í</w:t>
      </w:r>
      <w:r w:rsidRPr="00C23461">
        <w:rPr>
          <w:color w:val="000000"/>
        </w:rPr>
        <w:t>ticas fiscales pueden ayudar a los pa</w:t>
      </w:r>
      <w:r w:rsidRPr="00C23461">
        <w:rPr>
          <w:rFonts w:ascii="Calibri" w:hAnsi="Calibri" w:cs="Calibri"/>
          <w:color w:val="000000"/>
        </w:rPr>
        <w:t>í</w:t>
      </w:r>
      <w:r w:rsidRPr="00C23461">
        <w:rPr>
          <w:color w:val="000000"/>
        </w:rPr>
        <w:t>ses a reducir la desigualdad</w:t>
      </w:r>
    </w:p>
    <w:p w:rsidR="00FB53D9" w:rsidRPr="00C23461" w:rsidRDefault="00FB53D9" w:rsidP="00FB53D9">
      <w:pPr>
        <w:pStyle w:val="NormalWeb"/>
        <w:shd w:val="clear" w:color="auto" w:fill="FFFFFF"/>
        <w:jc w:val="both"/>
        <w:rPr>
          <w:color w:val="000000"/>
        </w:rPr>
      </w:pPr>
      <w:r w:rsidRPr="00C23461">
        <w:rPr>
          <w:color w:val="000000"/>
        </w:rPr>
        <w:t>Se pueden dise</w:t>
      </w:r>
      <w:r w:rsidRPr="00C23461">
        <w:rPr>
          <w:rFonts w:ascii="Calibri" w:hAnsi="Calibri" w:cs="Calibri"/>
          <w:color w:val="000000"/>
        </w:rPr>
        <w:t>ñ</w:t>
      </w:r>
      <w:r w:rsidRPr="00C23461">
        <w:rPr>
          <w:color w:val="000000"/>
        </w:rPr>
        <w:t>ar pol</w:t>
      </w:r>
      <w:r w:rsidRPr="00C23461">
        <w:rPr>
          <w:rFonts w:ascii="Calibri" w:hAnsi="Calibri" w:cs="Calibri"/>
          <w:color w:val="000000"/>
        </w:rPr>
        <w:t>í</w:t>
      </w:r>
      <w:r w:rsidRPr="00C23461">
        <w:rPr>
          <w:color w:val="000000"/>
        </w:rPr>
        <w:t>ticas redistributivas teniendo en mente la eficiencia</w:t>
      </w:r>
    </w:p>
    <w:p w:rsidR="00FB53D9" w:rsidRPr="00C23461" w:rsidRDefault="00FB53D9" w:rsidP="00FB53D9">
      <w:pPr>
        <w:pStyle w:val="NormalWeb"/>
        <w:shd w:val="clear" w:color="auto" w:fill="FFFFFF"/>
        <w:jc w:val="both"/>
        <w:rPr>
          <w:color w:val="000000"/>
        </w:rPr>
      </w:pPr>
      <w:r>
        <w:rPr>
          <w:color w:val="000000"/>
        </w:rPr>
        <w:lastRenderedPageBreak/>
        <w:t>P</w:t>
      </w:r>
      <w:r w:rsidRPr="00C23461">
        <w:rPr>
          <w:color w:val="000000"/>
        </w:rPr>
        <w:t>ara respaldar un crecimiento económico sostenible, la redistribución del ingreso debe basarse en instrumentos fiscales que permitan alcanzar los objetivos de distribución con el menor costo posible en té</w:t>
      </w:r>
      <w:r>
        <w:rPr>
          <w:color w:val="000000"/>
        </w:rPr>
        <w:t>rminos de eficiencia económica.</w:t>
      </w:r>
    </w:p>
    <w:p w:rsidR="00FB53D9" w:rsidRPr="00C23461" w:rsidRDefault="00FB53D9" w:rsidP="00FB53D9">
      <w:pPr>
        <w:pStyle w:val="NormalWeb"/>
        <w:shd w:val="clear" w:color="auto" w:fill="FFFFFF"/>
        <w:jc w:val="both"/>
        <w:rPr>
          <w:color w:val="000000"/>
        </w:rPr>
      </w:pPr>
      <w:r w:rsidRPr="00C23461">
        <w:rPr>
          <w:color w:val="000000"/>
        </w:rPr>
        <w:t xml:space="preserve">La creciente desigualdad observada en los últimos años ha agudizado la presión para usar la política fiscal como herramienta de redistribución del ingreso. Aunque a fin de cuentas es a cada gobierno nacional al que le toca decidir cuánta redistribución debe realizar exactamente el Estado, la concepción de las políticas mismas ejerce una influencia crítica en los efectos que tendrán en </w:t>
      </w:r>
      <w:r>
        <w:rPr>
          <w:color w:val="000000"/>
        </w:rPr>
        <w:t>la eficiencia y el crecimiento.</w:t>
      </w:r>
    </w:p>
    <w:p w:rsidR="00FB53D9" w:rsidRPr="00C23461" w:rsidRDefault="00FB53D9" w:rsidP="00FB53D9">
      <w:pPr>
        <w:pStyle w:val="NormalWeb"/>
        <w:shd w:val="clear" w:color="auto" w:fill="FFFFFF"/>
        <w:jc w:val="both"/>
        <w:rPr>
          <w:color w:val="000000"/>
        </w:rPr>
      </w:pPr>
      <w:r w:rsidRPr="00C23461">
        <w:rPr>
          <w:color w:val="000000"/>
        </w:rPr>
        <w:t xml:space="preserve">La concepción de políticas fiscales redistributivas eficientes y propicias para el crecimiento es el tema que aborda un nuevo estudio sobre la política fiscal y la desigualdad del ingreso elaborado por el personal técnico del FMI. Este estudio se suma a los anteriores trabajos realizados por el personal técnico del FMI para analizar los efectos de la desigualdad sobre el crecimiento. El mes pasado, el Departamento de Estudios del FMI publicó </w:t>
      </w:r>
      <w:r>
        <w:rPr>
          <w:color w:val="000000"/>
        </w:rPr>
        <w:t>otro documento sobre este tema.</w:t>
      </w:r>
    </w:p>
    <w:p w:rsidR="00FB53D9" w:rsidRPr="00C23461" w:rsidRDefault="00FB53D9" w:rsidP="00FB53D9">
      <w:pPr>
        <w:pStyle w:val="NormalWeb"/>
        <w:shd w:val="clear" w:color="auto" w:fill="FFFFFF"/>
        <w:jc w:val="both"/>
        <w:rPr>
          <w:color w:val="000000"/>
        </w:rPr>
      </w:pPr>
      <w:r w:rsidRPr="00C23461">
        <w:rPr>
          <w:color w:val="000000"/>
        </w:rPr>
        <w:t>Analizar el efecto de las políticas de tributación y gasto en la eficiencia y la manera en que afectan a las metas de distribución es una tarea que forma parte desde hace tiempo del asesoramiento en materia de políticas brindado por el FMI a los países miembros en el contexto de la asistencia técnica. Una inquietud común de los programas de préstamo del FMI es cómo diseñar medidas de política fiscal que sean coherentes con los objetivos de distribución de las autoridades. El estudio reúne la vasta experie</w:t>
      </w:r>
      <w:r>
        <w:rPr>
          <w:color w:val="000000"/>
        </w:rPr>
        <w:t xml:space="preserve">ncia del FMI en estos ámbitos. </w:t>
      </w:r>
    </w:p>
    <w:p w:rsidR="00FB53D9" w:rsidRPr="00C23461" w:rsidRDefault="00FB53D9" w:rsidP="00FB53D9">
      <w:pPr>
        <w:pStyle w:val="NormalWeb"/>
        <w:shd w:val="clear" w:color="auto" w:fill="FFFFFF"/>
        <w:jc w:val="both"/>
        <w:rPr>
          <w:color w:val="000000"/>
        </w:rPr>
      </w:pPr>
      <w:r w:rsidRPr="00C23461">
        <w:rPr>
          <w:color w:val="000000"/>
        </w:rPr>
        <w:t>“La concepción es importante para la redistribución fiscal”, señala David Lipton, Primer Subdirector Gerente del FMI. “Si la redistribución está mal concebida, o si va demasiado lejos, puede provocar distorsiones”, precisó Lipton, “pero algunas polí</w:t>
      </w:r>
      <w:r w:rsidR="00C53F81">
        <w:rPr>
          <w:color w:val="000000"/>
        </w:rPr>
        <w:t>ticas fiscales redistributivas -</w:t>
      </w:r>
      <w:r w:rsidRPr="00C23461">
        <w:rPr>
          <w:color w:val="000000"/>
        </w:rPr>
        <w:t>como las que realzan el capital humano</w:t>
      </w:r>
      <w:r w:rsidR="00C53F81">
        <w:rPr>
          <w:color w:val="000000"/>
        </w:rPr>
        <w:t xml:space="preserve"> de los hogares de bajo ingreso-</w:t>
      </w:r>
      <w:r w:rsidRPr="00C23461">
        <w:rPr>
          <w:color w:val="000000"/>
        </w:rPr>
        <w:t xml:space="preserve"> de hecho pueden ayudar a mejorar la eficienc</w:t>
      </w:r>
      <w:r>
        <w:rPr>
          <w:color w:val="000000"/>
        </w:rPr>
        <w:t>ia y respaldar el crecimiento”.</w:t>
      </w:r>
    </w:p>
    <w:p w:rsidR="00FB53D9" w:rsidRPr="00C23461" w:rsidRDefault="00FB53D9" w:rsidP="00FB53D9">
      <w:pPr>
        <w:pStyle w:val="NormalWeb"/>
        <w:shd w:val="clear" w:color="auto" w:fill="FFFFFF"/>
        <w:jc w:val="both"/>
        <w:rPr>
          <w:color w:val="000000"/>
        </w:rPr>
      </w:pPr>
      <w:r>
        <w:rPr>
          <w:color w:val="000000"/>
        </w:rPr>
        <w:t>Tendencias de la desigualdad</w:t>
      </w:r>
    </w:p>
    <w:p w:rsidR="00FB53D9" w:rsidRPr="00C23461" w:rsidRDefault="00FB53D9" w:rsidP="00FB53D9">
      <w:pPr>
        <w:pStyle w:val="NormalWeb"/>
        <w:shd w:val="clear" w:color="auto" w:fill="FFFFFF"/>
        <w:jc w:val="both"/>
        <w:rPr>
          <w:color w:val="000000"/>
        </w:rPr>
      </w:pPr>
      <w:r w:rsidRPr="00C23461">
        <w:rPr>
          <w:color w:val="000000"/>
        </w:rPr>
        <w:t>“A lo largo de las tres últimas décadas, la desigualdad ha aumentado en la mayor parte de los países. Si bien el nivel de desigualdad se ha reducido en América Latina y África subsahariana en los últimos tiempos, resultan sorprendentes las persistentes diferencias entre una región y otra: América Latina sigue teniendo los índices más altos de desigualdad, y las econo</w:t>
      </w:r>
      <w:r>
        <w:rPr>
          <w:color w:val="000000"/>
        </w:rPr>
        <w:t>mías avanzadas, los más bajos”.</w:t>
      </w:r>
    </w:p>
    <w:p w:rsidR="00FB53D9" w:rsidRDefault="00FB53D9" w:rsidP="00FB53D9">
      <w:pPr>
        <w:pStyle w:val="NormalWeb"/>
        <w:shd w:val="clear" w:color="auto" w:fill="FFFFFF"/>
        <w:jc w:val="both"/>
        <w:rPr>
          <w:color w:val="000000"/>
        </w:rPr>
      </w:pPr>
      <w:r w:rsidRPr="00C23461">
        <w:rPr>
          <w:color w:val="000000"/>
        </w:rPr>
        <w:t>Un aspecto que ha captado la atención últimamente es la creciente proporción de la población que percibe el máximo de los ingresos. El estudio sugiere que la tendencia no parece ser uniforme a nivel mundial. En algunas economías, como Estados Unidos y Sudáfrica, los ingresos del 1% más acaudalado han aumentado vertiginosamente en las últimas décadas, pero en Europa continental y Japón se han mantenido mayormente sin cambios. Hay opiniones encontradas sobre las causas de este fenómeno. Algunos observadores destacan el impacto de la globalización y las nuevas tecnologías; otros, las medidas adoptadas, como los recortes de las tasas impositivas; y otros, el comportamiento rentista de los ejecutivos.</w:t>
      </w:r>
    </w:p>
    <w:p w:rsidR="00E0215F" w:rsidRPr="00C23461" w:rsidRDefault="00E0215F" w:rsidP="00FB53D9">
      <w:pPr>
        <w:pStyle w:val="NormalWeb"/>
        <w:shd w:val="clear" w:color="auto" w:fill="FFFFFF"/>
        <w:jc w:val="both"/>
        <w:rPr>
          <w:color w:val="000000"/>
        </w:rPr>
      </w:pPr>
    </w:p>
    <w:p w:rsidR="00FB53D9" w:rsidRPr="00C23461" w:rsidRDefault="00FB53D9" w:rsidP="00FB53D9">
      <w:pPr>
        <w:pStyle w:val="NormalWeb"/>
        <w:shd w:val="clear" w:color="auto" w:fill="FFFFFF"/>
        <w:jc w:val="both"/>
        <w:rPr>
          <w:color w:val="000000"/>
        </w:rPr>
      </w:pPr>
      <w:r w:rsidRPr="00C23461">
        <w:rPr>
          <w:color w:val="000000"/>
        </w:rPr>
        <w:lastRenderedPageBreak/>
        <w:t>La experiencia de los países</w:t>
      </w:r>
      <w:r>
        <w:rPr>
          <w:color w:val="000000"/>
        </w:rPr>
        <w:t xml:space="preserve"> con la política redistributiva</w:t>
      </w:r>
    </w:p>
    <w:p w:rsidR="00FB53D9" w:rsidRPr="00C23461" w:rsidRDefault="00FB53D9" w:rsidP="00FB53D9">
      <w:pPr>
        <w:pStyle w:val="NormalWeb"/>
        <w:shd w:val="clear" w:color="auto" w:fill="FFFFFF"/>
        <w:jc w:val="both"/>
        <w:rPr>
          <w:color w:val="000000"/>
        </w:rPr>
      </w:pPr>
      <w:r w:rsidRPr="00C23461">
        <w:rPr>
          <w:color w:val="000000"/>
        </w:rPr>
        <w:t>En el mundo entero, los países han recurrido a distintos tipos de políticas redistributivas para hacer frente a la desigualdad. De acuerdo con el estudio elaborado por el personal técnico del FMI, las economías avanzadas, en promedio, han logrado reducir la desigualdad en aproximadamente una tercera parte, gracias a una combinación de transferencias sociales (por ejemplo, seguro de desempleo y prestaciones de jubilación) e impuestos redistributivos (por ejemplo, impuestos progresivos sobre la renta). Otras prestaciones, como el gasto público en salud, educación y vivienda, ayudan a red</w:t>
      </w:r>
      <w:r>
        <w:rPr>
          <w:color w:val="000000"/>
        </w:rPr>
        <w:t xml:space="preserve">ucir aún más la desigualdad. </w:t>
      </w:r>
    </w:p>
    <w:p w:rsidR="00FB53D9" w:rsidRPr="00C23461" w:rsidRDefault="00FB53D9" w:rsidP="00FB53D9">
      <w:pPr>
        <w:pStyle w:val="NormalWeb"/>
        <w:shd w:val="clear" w:color="auto" w:fill="FFFFFF"/>
        <w:jc w:val="both"/>
        <w:rPr>
          <w:color w:val="000000"/>
        </w:rPr>
      </w:pPr>
      <w:r w:rsidRPr="00C23461">
        <w:rPr>
          <w:color w:val="000000"/>
        </w:rPr>
        <w:t xml:space="preserve">También se ha observado que una combinación adecuada de medidas puede ayudar a compensar los efectos negativos del ajuste fiscal sobre la desigualdad. En casi la mitad de una muestra de 27 economías avanzadas y emergentes de Europa que emprendieron ajustes fiscales en 2007–12, la desigualdad aumentó. Sin embargo, en muchas de estas economías, la labor de concepción de estas medidas permitió atenuar sus efectos. En dos terceras partes de estas economías, las medidas fiscales permitieron reducir la desigualdad o, por lo menos, compensar el efecto de </w:t>
      </w:r>
      <w:r>
        <w:rPr>
          <w:color w:val="000000"/>
        </w:rPr>
        <w:t>una desigualdad cada vez mayor.</w:t>
      </w:r>
    </w:p>
    <w:p w:rsidR="00FB53D9" w:rsidRPr="00C23461" w:rsidRDefault="00FB53D9" w:rsidP="00FB53D9">
      <w:pPr>
        <w:pStyle w:val="NormalWeb"/>
        <w:shd w:val="clear" w:color="auto" w:fill="FFFFFF"/>
        <w:jc w:val="both"/>
        <w:rPr>
          <w:color w:val="000000"/>
        </w:rPr>
      </w:pPr>
      <w:r w:rsidRPr="00C23461">
        <w:rPr>
          <w:color w:val="000000"/>
        </w:rPr>
        <w:t xml:space="preserve">En los países en desarrollo, la política fiscal ha desempeñado un papel más modesto. Los ingresos tributarios son mucho menores (como proporción del producto nacional) en las economías en desarrollo, con la excepción de las economías emergentes de Europa. En términos de la composición, los impuestos al consumo representan una proporción mucho mayor y tienden a ser menos redistributivos que los impuestos sobre la renta. Análogamente, del lado del </w:t>
      </w:r>
      <w:r w:rsidR="00C53F81">
        <w:rPr>
          <w:color w:val="000000"/>
        </w:rPr>
        <w:t>gasto, el gasto redistributivo -</w:t>
      </w:r>
      <w:r w:rsidRPr="00C23461">
        <w:rPr>
          <w:color w:val="000000"/>
        </w:rPr>
        <w:t>parti</w:t>
      </w:r>
      <w:r w:rsidR="00C53F81">
        <w:rPr>
          <w:color w:val="000000"/>
        </w:rPr>
        <w:t>cularmente en protección social-</w:t>
      </w:r>
      <w:r w:rsidRPr="00C23461">
        <w:rPr>
          <w:color w:val="000000"/>
        </w:rPr>
        <w:t xml:space="preserve"> es mucho menor </w:t>
      </w:r>
      <w:r>
        <w:rPr>
          <w:color w:val="000000"/>
        </w:rPr>
        <w:t>que en las economías avanzadas.</w:t>
      </w:r>
    </w:p>
    <w:p w:rsidR="00FB53D9" w:rsidRPr="00C23461" w:rsidRDefault="00FB53D9" w:rsidP="00FB53D9">
      <w:pPr>
        <w:pStyle w:val="NormalWeb"/>
        <w:shd w:val="clear" w:color="auto" w:fill="FFFFFF"/>
        <w:jc w:val="both"/>
        <w:rPr>
          <w:color w:val="000000"/>
        </w:rPr>
      </w:pPr>
      <w:r w:rsidRPr="00C23461">
        <w:rPr>
          <w:color w:val="000000"/>
        </w:rPr>
        <w:t>El estudio determinó también que en las economías en desarrollo una proporción mayor del gasto social beneficia a grupos de ingreso más alto. Con la excepción de las economías emergentes de Europa, el 40% más pobre de la población se beneficia de menos de 20% del gasto en protección social. La cobertura de las prestaciones sociales, en términos del porcentaje de los hogares pobres que las reciben, también es baja, excepto en las economías emergentes de Europa y América Latina.</w:t>
      </w:r>
    </w:p>
    <w:p w:rsidR="00FB53D9" w:rsidRPr="00C23461" w:rsidRDefault="00FB53D9" w:rsidP="00FB53D9">
      <w:pPr>
        <w:pStyle w:val="NormalWeb"/>
        <w:shd w:val="clear" w:color="auto" w:fill="FFFFFF"/>
        <w:jc w:val="both"/>
        <w:rPr>
          <w:color w:val="000000"/>
        </w:rPr>
      </w:pPr>
      <w:r w:rsidRPr="00C23461">
        <w:rPr>
          <w:color w:val="000000"/>
        </w:rPr>
        <w:t xml:space="preserve">La situación es parecida en lo que respecta al gasto en educación y salud. En muchas economías en desarrollo, el 40% más pobre recibe menos de 40% del total de las prestaciones. Esto se debe a que los pobres suelen carecer de acceso a estos servicios, lo cual contribuye a la desigualdad de oportunidades y atenta contra </w:t>
      </w:r>
      <w:r>
        <w:rPr>
          <w:color w:val="000000"/>
        </w:rPr>
        <w:t>la movilidad intergeneracional.</w:t>
      </w:r>
    </w:p>
    <w:p w:rsidR="00FB53D9" w:rsidRPr="00C23461" w:rsidRDefault="00FB53D9" w:rsidP="00FB53D9">
      <w:pPr>
        <w:pStyle w:val="NormalWeb"/>
        <w:shd w:val="clear" w:color="auto" w:fill="FFFFFF"/>
        <w:jc w:val="both"/>
        <w:rPr>
          <w:color w:val="000000"/>
        </w:rPr>
      </w:pPr>
      <w:r w:rsidRPr="00C23461">
        <w:rPr>
          <w:color w:val="000000"/>
        </w:rPr>
        <w:t xml:space="preserve">Opciones para lograr una </w:t>
      </w:r>
      <w:r>
        <w:rPr>
          <w:color w:val="000000"/>
        </w:rPr>
        <w:t>redistribución eficiente</w:t>
      </w:r>
    </w:p>
    <w:p w:rsidR="00FB53D9" w:rsidRPr="00C23461" w:rsidRDefault="00FB53D9" w:rsidP="00FB53D9">
      <w:pPr>
        <w:pStyle w:val="NormalWeb"/>
        <w:shd w:val="clear" w:color="auto" w:fill="FFFFFF"/>
        <w:jc w:val="both"/>
        <w:rPr>
          <w:color w:val="000000"/>
        </w:rPr>
      </w:pPr>
      <w:r w:rsidRPr="00C23461">
        <w:rPr>
          <w:color w:val="000000"/>
        </w:rPr>
        <w:t>De acuerdo con el estudio, la concepción de una política fiscal redistributiva eficiente a</w:t>
      </w:r>
      <w:r>
        <w:rPr>
          <w:color w:val="000000"/>
        </w:rPr>
        <w:t>barca cuatro dimensiones clave:</w:t>
      </w:r>
    </w:p>
    <w:p w:rsidR="00FB53D9" w:rsidRPr="00C23461" w:rsidRDefault="00FB53D9" w:rsidP="00FB53D9">
      <w:pPr>
        <w:pStyle w:val="NormalWeb"/>
        <w:shd w:val="clear" w:color="auto" w:fill="FFFFFF"/>
        <w:jc w:val="both"/>
        <w:rPr>
          <w:color w:val="000000"/>
        </w:rPr>
      </w:pPr>
      <w:r w:rsidRPr="00C23461">
        <w:rPr>
          <w:color w:val="000000"/>
        </w:rPr>
        <w:t xml:space="preserve">• Primero, una política fiscal redistributiva debe ser coherente con los objetivos de la política macroeconómica.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FB53D9" w:rsidRPr="00C23461" w:rsidRDefault="00FB53D9" w:rsidP="00FB53D9">
      <w:pPr>
        <w:pStyle w:val="NormalWeb"/>
        <w:shd w:val="clear" w:color="auto" w:fill="FFFFFF"/>
        <w:jc w:val="both"/>
        <w:rPr>
          <w:color w:val="000000"/>
        </w:rPr>
      </w:pPr>
      <w:r w:rsidRPr="00C23461">
        <w:rPr>
          <w:color w:val="000000"/>
        </w:rPr>
        <w:lastRenderedPageBreak/>
        <w:t>• Segundo, los impuestos y los gastos deberían evaluarse conjuntamente. Por ejemplo, un aumento de la recaudación del impuesto al valor agregado (IVA) utilizado para financiar más gastos en enseñanza primaria podría resultar</w:t>
      </w:r>
      <w:r>
        <w:rPr>
          <w:color w:val="000000"/>
        </w:rPr>
        <w:t xml:space="preserve"> progresivo en términos netos. </w:t>
      </w:r>
    </w:p>
    <w:p w:rsidR="00FB53D9" w:rsidRPr="00C23461" w:rsidRDefault="00FB53D9" w:rsidP="00FB53D9">
      <w:pPr>
        <w:pStyle w:val="NormalWeb"/>
        <w:shd w:val="clear" w:color="auto" w:fill="FFFFFF"/>
        <w:jc w:val="both"/>
        <w:rPr>
          <w:color w:val="000000"/>
        </w:rPr>
      </w:pPr>
      <w:r w:rsidRPr="00C23461">
        <w:rPr>
          <w:color w:val="000000"/>
        </w:rPr>
        <w:t>• Tercero, las políticas de redistribución deben estar concebidas de manera que equilibren los objetivos de redistribución y de eficiencia. Algunas políticas redistributivas, como las que fortalecen el capital humano, de hecho pueden promover la eficiencia. Pero en otros casos qu</w:t>
      </w:r>
      <w:r>
        <w:rPr>
          <w:color w:val="000000"/>
        </w:rPr>
        <w:t xml:space="preserve">izás haya que sacrificar algo. </w:t>
      </w:r>
    </w:p>
    <w:p w:rsidR="00FB53D9" w:rsidRPr="00C23461" w:rsidRDefault="00FB53D9" w:rsidP="00FB53D9">
      <w:pPr>
        <w:pStyle w:val="NormalWeb"/>
        <w:shd w:val="clear" w:color="auto" w:fill="FFFFFF"/>
        <w:jc w:val="both"/>
        <w:rPr>
          <w:color w:val="000000"/>
        </w:rPr>
      </w:pPr>
      <w:r w:rsidRPr="00C23461">
        <w:rPr>
          <w:color w:val="000000"/>
        </w:rPr>
        <w:t>• Cuarto, las políticas deben diseñarse teniendo en cuent</w:t>
      </w:r>
      <w:r>
        <w:rPr>
          <w:color w:val="000000"/>
        </w:rPr>
        <w:t xml:space="preserve">a la capacidad administrativa. </w:t>
      </w:r>
    </w:p>
    <w:p w:rsidR="00FB53D9" w:rsidRPr="00C23461" w:rsidRDefault="00FB53D9" w:rsidP="00FB53D9">
      <w:pPr>
        <w:pStyle w:val="NormalWeb"/>
        <w:shd w:val="clear" w:color="auto" w:fill="FFFFFF"/>
        <w:jc w:val="both"/>
        <w:rPr>
          <w:color w:val="000000"/>
        </w:rPr>
      </w:pPr>
      <w:r w:rsidRPr="00C23461">
        <w:rPr>
          <w:color w:val="000000"/>
        </w:rPr>
        <w:t>Partiendo de estos principios, se perfila una serie de opciones de reforma que podría lograr la redistribución con eficiencia. Del lado impositivo, algunos países podrían plantearse la posibilidad de imprimir más progresividad al régimen de tributación de la renta. Por ejemplo, en las economías con una tasa plana quizás haya margen para que la tributación de los estratos más altos sea más progresiva. Algunas economías avanzadas también podrían plantearse eximir a los asalariados con baja remuneración del impuesto sobre la r</w:t>
      </w:r>
      <w:r>
        <w:rPr>
          <w:color w:val="000000"/>
        </w:rPr>
        <w:t>enta o de los aportes sociales.</w:t>
      </w:r>
    </w:p>
    <w:p w:rsidR="00FB53D9" w:rsidRPr="00C23461" w:rsidRDefault="00FB53D9" w:rsidP="00FB53D9">
      <w:pPr>
        <w:pStyle w:val="NormalWeb"/>
        <w:shd w:val="clear" w:color="auto" w:fill="FFFFFF"/>
        <w:jc w:val="both"/>
        <w:rPr>
          <w:color w:val="000000"/>
        </w:rPr>
      </w:pPr>
      <w:r w:rsidRPr="00C23461">
        <w:rPr>
          <w:color w:val="000000"/>
        </w:rPr>
        <w:t>En términos generales, los impuestos al consumo (como el IVA) no son tan eficientes como los impuestos directos para lograr las metas de redistribución. Como los ricos suelen gastar más, en términos absolutos, en artículos de primera necesidad como los alimentos o la energía, se benefician considerablemente cuando esos artículos son objeto de exenciones o tasas más bajas. En estos casos, algunos gobiernos podrían plantearse reducir al mínimo las exenciones y las tasas especiales para incrementar el ingreso de manera eficiente y financiar así con más facilidad el gasto a favor de los pobres. Cuando los programas no puedan llegar a los pobres debido a limitaciones de capacidad, se justifica plenamente hacer alguna diferenciación entre las tasas del IVA (por ej</w:t>
      </w:r>
      <w:r>
        <w:rPr>
          <w:color w:val="000000"/>
        </w:rPr>
        <w:t>emplo, para alimentos básicos).</w:t>
      </w:r>
    </w:p>
    <w:p w:rsidR="00FB53D9" w:rsidRPr="00C23461" w:rsidRDefault="00FB53D9" w:rsidP="00FB53D9">
      <w:pPr>
        <w:pStyle w:val="NormalWeb"/>
        <w:shd w:val="clear" w:color="auto" w:fill="FFFFFF"/>
        <w:jc w:val="both"/>
        <w:rPr>
          <w:color w:val="000000"/>
        </w:rPr>
      </w:pPr>
      <w:r w:rsidRPr="00C23461">
        <w:rPr>
          <w:color w:val="000000"/>
        </w:rPr>
        <w:t>Del lado del gasto, los gobiernos podrían proponerse mejorar el acceso a la enseñanza y los servicios de atención de la salud. Según el estudio del FMI, mejorar el acceso de las familias de bajo ingreso a la educación constituye una herramienta eficiente para promover la igualdad de oportunidades y, a largo plazo, también puede reduc</w:t>
      </w:r>
      <w:r>
        <w:rPr>
          <w:color w:val="000000"/>
        </w:rPr>
        <w:t xml:space="preserve">ir la desigualdad del ingreso. </w:t>
      </w:r>
    </w:p>
    <w:p w:rsidR="00FB53D9" w:rsidRPr="00C23461" w:rsidRDefault="00FB53D9" w:rsidP="00FB53D9">
      <w:pPr>
        <w:pStyle w:val="NormalWeb"/>
        <w:shd w:val="clear" w:color="auto" w:fill="FFFFFF"/>
        <w:jc w:val="both"/>
        <w:rPr>
          <w:color w:val="000000"/>
        </w:rPr>
      </w:pPr>
      <w:r w:rsidRPr="00C23461">
        <w:rPr>
          <w:color w:val="000000"/>
        </w:rPr>
        <w:t>Con el mismo ánimo, ampliar el acceso de los pobres a los servicios de atención de la salud en las economías en desarrollo también puede contribuir a promover la igualdad de oportunidades de manera eficiente. En las economías avanzadas, mantener el acceso de los pobres a los servicios de salud durante períodos de restricción del gasto público es también congruente con</w:t>
      </w:r>
      <w:r>
        <w:rPr>
          <w:color w:val="000000"/>
        </w:rPr>
        <w:t xml:space="preserve"> una redistribución eficiente. </w:t>
      </w:r>
    </w:p>
    <w:p w:rsidR="00FB53D9" w:rsidRDefault="00FB53D9" w:rsidP="00FB53D9">
      <w:pPr>
        <w:pStyle w:val="NormalWeb"/>
        <w:shd w:val="clear" w:color="auto" w:fill="FFFFFF"/>
        <w:jc w:val="both"/>
        <w:rPr>
          <w:color w:val="000000"/>
        </w:rPr>
      </w:pPr>
      <w:r w:rsidRPr="00C23461">
        <w:rPr>
          <w:color w:val="000000"/>
        </w:rPr>
        <w:t>Estas políticas pueden beneficiar a todas las partes interesadas y, a la vez, mejorar tanto la igualdad como la eficiencia.</w:t>
      </w:r>
    </w:p>
    <w:p w:rsidR="00FB53D9" w:rsidRDefault="00FB53D9" w:rsidP="00FB53D9">
      <w:pPr>
        <w:spacing w:after="0" w:line="240" w:lineRule="auto"/>
        <w:jc w:val="both"/>
        <w:outlineLvl w:val="1"/>
        <w:rPr>
          <w:rFonts w:ascii="Times New Roman" w:hAnsi="Times New Roman"/>
          <w:bCs/>
          <w:kern w:val="36"/>
          <w:sz w:val="24"/>
          <w:szCs w:val="24"/>
          <w:u w:val="single"/>
          <w:lang w:val="en-US"/>
        </w:rPr>
      </w:pPr>
      <w:r w:rsidRPr="00F40D9E">
        <w:rPr>
          <w:rFonts w:ascii="Times New Roman" w:hAnsi="Times New Roman"/>
          <w:bCs/>
          <w:kern w:val="36"/>
          <w:sz w:val="24"/>
          <w:szCs w:val="24"/>
          <w:lang w:val="en-US"/>
        </w:rPr>
        <w:t xml:space="preserve">- </w:t>
      </w:r>
      <w:r w:rsidRPr="00C23461">
        <w:rPr>
          <w:rFonts w:ascii="Times New Roman" w:hAnsi="Times New Roman"/>
          <w:bCs/>
          <w:kern w:val="36"/>
          <w:sz w:val="24"/>
          <w:szCs w:val="24"/>
          <w:u w:val="single"/>
          <w:lang w:val="en-US"/>
        </w:rPr>
        <w:t>Fiscal Policy and Income Inequality</w:t>
      </w:r>
    </w:p>
    <w:p w:rsidR="00825A8F" w:rsidRPr="00C23461" w:rsidRDefault="00825A8F" w:rsidP="00FB53D9">
      <w:pPr>
        <w:spacing w:after="0" w:line="240" w:lineRule="auto"/>
        <w:jc w:val="both"/>
        <w:outlineLvl w:val="1"/>
        <w:rPr>
          <w:rFonts w:ascii="Times New Roman" w:hAnsi="Times New Roman"/>
          <w:bCs/>
          <w:kern w:val="36"/>
          <w:sz w:val="24"/>
          <w:szCs w:val="24"/>
          <w:u w:val="single"/>
          <w:lang w:val="en-US"/>
        </w:rPr>
      </w:pPr>
    </w:p>
    <w:p w:rsidR="00FB53D9" w:rsidRPr="00F40D9E" w:rsidRDefault="00FB53D9" w:rsidP="00FB53D9">
      <w:pPr>
        <w:spacing w:after="0" w:line="240" w:lineRule="auto"/>
        <w:jc w:val="both"/>
        <w:rPr>
          <w:rFonts w:ascii="Times New Roman" w:hAnsi="Times New Roman"/>
          <w:sz w:val="24"/>
          <w:szCs w:val="24"/>
          <w:lang w:val="en-US"/>
        </w:rPr>
      </w:pPr>
      <w:r w:rsidRPr="00F40D9E">
        <w:rPr>
          <w:rFonts w:ascii="Times New Roman" w:hAnsi="Times New Roman"/>
          <w:sz w:val="24"/>
          <w:szCs w:val="24"/>
          <w:lang w:val="en-US"/>
        </w:rPr>
        <w:t>(</w:t>
      </w:r>
      <w:r w:rsidRPr="00C23461">
        <w:rPr>
          <w:rFonts w:ascii="Times New Roman" w:hAnsi="Times New Roman"/>
          <w:sz w:val="24"/>
          <w:szCs w:val="24"/>
          <w:lang w:val="en-US"/>
        </w:rPr>
        <w:t>by David Lipton</w:t>
      </w:r>
      <w:r w:rsidRPr="00F40D9E">
        <w:rPr>
          <w:rFonts w:ascii="Times New Roman" w:hAnsi="Times New Roman"/>
          <w:sz w:val="24"/>
          <w:szCs w:val="24"/>
          <w:lang w:val="en-US"/>
        </w:rPr>
        <w:t>)</w:t>
      </w:r>
    </w:p>
    <w:p w:rsidR="00FB53D9" w:rsidRPr="00F40D9E" w:rsidRDefault="00FB53D9" w:rsidP="00FB53D9">
      <w:pPr>
        <w:spacing w:after="0" w:line="240" w:lineRule="auto"/>
        <w:jc w:val="both"/>
        <w:rPr>
          <w:rFonts w:ascii="Times New Roman" w:hAnsi="Times New Roman"/>
          <w:sz w:val="24"/>
          <w:szCs w:val="24"/>
          <w:lang w:val="en-US"/>
        </w:rPr>
      </w:pPr>
      <w:r w:rsidRPr="00C23461">
        <w:rPr>
          <w:rFonts w:ascii="Times New Roman" w:hAnsi="Times New Roman"/>
          <w:sz w:val="24"/>
          <w:szCs w:val="24"/>
          <w:lang w:val="en-US"/>
        </w:rPr>
        <w:lastRenderedPageBreak/>
        <w:br/>
        <w:t>First Deputy Managing Director, IMF</w:t>
      </w:r>
    </w:p>
    <w:p w:rsidR="00FB53D9" w:rsidRPr="00F40D9E" w:rsidRDefault="00FB53D9" w:rsidP="00FB53D9">
      <w:pPr>
        <w:spacing w:after="0" w:line="240" w:lineRule="auto"/>
        <w:jc w:val="both"/>
        <w:rPr>
          <w:rFonts w:ascii="Times New Roman" w:hAnsi="Times New Roman"/>
          <w:sz w:val="24"/>
          <w:szCs w:val="24"/>
          <w:lang w:val="en-US"/>
        </w:rPr>
      </w:pPr>
      <w:r w:rsidRPr="00C23461">
        <w:rPr>
          <w:rFonts w:ascii="Times New Roman" w:hAnsi="Times New Roman"/>
          <w:sz w:val="24"/>
          <w:szCs w:val="24"/>
          <w:lang w:val="en-US"/>
        </w:rPr>
        <w:br/>
        <w:t>At The Peterson Institute for International Economics</w:t>
      </w:r>
    </w:p>
    <w:p w:rsidR="00FB53D9" w:rsidRPr="00FB53D9" w:rsidRDefault="00FB53D9" w:rsidP="00FB53D9">
      <w:pPr>
        <w:spacing w:after="0" w:line="240" w:lineRule="auto"/>
        <w:jc w:val="both"/>
        <w:rPr>
          <w:rFonts w:ascii="Times New Roman" w:hAnsi="Times New Roman"/>
          <w:b/>
          <w:sz w:val="24"/>
          <w:szCs w:val="24"/>
          <w:lang w:val="en-US"/>
        </w:rPr>
      </w:pPr>
      <w:r w:rsidRPr="00C23461">
        <w:rPr>
          <w:rFonts w:ascii="Times New Roman" w:hAnsi="Times New Roman"/>
          <w:sz w:val="24"/>
          <w:szCs w:val="24"/>
          <w:lang w:val="en-US"/>
        </w:rPr>
        <w:br/>
        <w:t xml:space="preserve">Washington, D.C., </w:t>
      </w:r>
      <w:r w:rsidRPr="00FB53D9">
        <w:rPr>
          <w:rFonts w:ascii="Times New Roman" w:hAnsi="Times New Roman"/>
          <w:b/>
          <w:sz w:val="24"/>
          <w:szCs w:val="24"/>
          <w:lang w:val="en-US"/>
        </w:rPr>
        <w:t xml:space="preserve">March 13, 2014 </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Thank you for providing me the opportunity to present the key findings of a new IMF study on fiscal policy and income inequality.</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Income inequality has been rising in many parts of the world in recent decades. This, and the social tensions associated with fiscal consolidation that many have faced in part stemming from the global financial crisis, have put the distributional impact of governments’ tax and spending policies at the heart of the public debate in many countries. Of course, the question of just how much redistribution the state should do is, at its core, a political one that economic analysis cannot answer. But I think that we can all agree that whatever degree of redistribution governments choose, it should be done with fiscal instruments that achieve their distributional objectives at a minimum cost to economic efficiency.</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design of these growth-friendly, efficient redistributive fiscal policies is the focus of my presentation today.</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Some may be surprised that the Fund is engaging in this debate on the design of redistributive policies. The truth of the matter is that we have been at this for a long time. Assessing the effect of tax and expenditure policies on efficiency, and any potential tradeoffs with distributional goals, has long been an important component of the IMF’s policy advice. Furthermore, the design of Fund-supported programs is inevitably influenced by the authorities’ distributional objectives. Whenever we discuss social safety net programs, or the level of health and education expenditures, and how to generate the revenues or finance to sustain them, subjects we routinely address, we are discussing redistribution policy.</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Our record for protecting the poor in the design of Fund-supported programs has a longstanding history, going back to the Camdessus era in the 1980s.</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So, this paper should thus be seen as the Fund’s advice to its membership, based on our extensive experience. Of course, one reason why we are discussing this issue today is that the interest in redistribution as reflected in public surveys and our discussions with our members is higher than in the past. Our members want to explore with us how they can pursue distributive policies in an efficient manner.</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The key message that I want to convey today is that when it comes to fiscal redistribution, design matters. This is consistent with a recent IMF staff study by Ostry et al, which finds that, on average, inequality is associated with lower growth. Thus fiscal redistribution can help support growth because it reduces inequality. What we see is a diversity of experience across countries with redistributive policies. Some </w:t>
      </w:r>
      <w:r w:rsidRPr="00C23461">
        <w:rPr>
          <w:rFonts w:ascii="Times New Roman" w:hAnsi="Times New Roman"/>
          <w:sz w:val="24"/>
          <w:szCs w:val="24"/>
          <w:lang w:val="en-US"/>
        </w:rPr>
        <w:lastRenderedPageBreak/>
        <w:t>redistributive fiscal policies can help improve efficiency and support growth, such as those that enhance the human capital of low-income households. Let me be clear, redistributive policies can generate a tradeoff between equality and efficiency, and if misconceived, this tradeoff can be very costly. I will cite examples of this problem later on. But as I said, design matters, and smart design can help to minimize the adverse effects of redistributive policies on incentives to work, save, and invest.</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My presentation today will cover three broad topics, including trends in inequality, the experience of countries in using redistributive policy, and options for achieving more efficient redistribution.</w:t>
      </w: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6AB2CD1F" wp14:editId="687418D8">
            <wp:extent cx="4579315" cy="2377440"/>
            <wp:effectExtent l="0" t="0" r="0" b="3810"/>
            <wp:docPr id="147" name="Imagen 147" descr="http://www.imf.org/external/np/speeches/2014/images/0313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mf.org/external/np/speeches/2014/images/031314-1.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9620" cy="2377598"/>
                    </a:xfrm>
                    <a:prstGeom prst="rect">
                      <a:avLst/>
                    </a:prstGeom>
                    <a:noFill/>
                    <a:ln>
                      <a:noFill/>
                    </a:ln>
                  </pic:spPr>
                </pic:pic>
              </a:graphicData>
            </a:graphic>
          </wp:inline>
        </w:drawing>
      </w: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Let us first move to the discussion of trends in inequality. This figure presents the trends in the average Gini coefficient for disposable income. Gini coefficient ranges from 0 to 1, with larger values representing higher inequality. Disposable income is market income after income and wealth taxes and cash transfers. Over the last three decades, the Gini coefficient has increased in most countries, indicating an increase in inequality. In Latin America and sub-Saharan Africa, however, there has been a declining level of inequality more recently. What is most striking in the figure, however, are the persistent differences across regions, with Latin America having the highest inequality and the advanced economies having the lowest.</w:t>
      </w: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50F84CB7" wp14:editId="60A3F62C">
            <wp:extent cx="4579315" cy="2318918"/>
            <wp:effectExtent l="0" t="0" r="0" b="5715"/>
            <wp:docPr id="148" name="Imagen 148" descr="http://www.imf.org/external/np/speeches/2014/images/0313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mf.org/external/np/speeches/2014/images/031314-2.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9620" cy="2319073"/>
                    </a:xfrm>
                    <a:prstGeom prst="rect">
                      <a:avLst/>
                    </a:prstGeom>
                    <a:noFill/>
                    <a:ln>
                      <a:noFill/>
                    </a:ln>
                  </pic:spPr>
                </pic:pic>
              </a:graphicData>
            </a:graphic>
          </wp:inline>
        </w:drawing>
      </w: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More recently, there has been great attention to the rising share of top income earners. The trends across countries appear mixed. In some economies, such as the United States and South Africa, the share of the top one-percent has increased dramatically in </w:t>
      </w:r>
      <w:r w:rsidRPr="00C23461">
        <w:rPr>
          <w:rFonts w:ascii="Times New Roman" w:hAnsi="Times New Roman"/>
          <w:sz w:val="24"/>
          <w:szCs w:val="24"/>
          <w:lang w:val="en-US"/>
        </w:rPr>
        <w:lastRenderedPageBreak/>
        <w:t>recent decades, but not so in continental Europe and Japan, where it has been largely unchanged. There are differing views of the causes of the rising share of the top one percent. Some emphasize the impact of globalization and new technologies, while others highlight policy choices, such as reductions in tax rates, and others the rent-seeking behavior of executives.</w:t>
      </w: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0DC5BCF0" wp14:editId="75EE026D">
            <wp:extent cx="4579315" cy="2626157"/>
            <wp:effectExtent l="0" t="0" r="0" b="3175"/>
            <wp:docPr id="149" name="Imagen 149" descr="http://www.imf.org/external/np/speeches/2014/images/03131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mf.org/external/np/speeches/2014/images/031314-3.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9620" cy="2626332"/>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If we compare the distribution of income with that of wealth, we can see that wealth is much more unequally distributed, as indicated by the higher Gini coefficients. In a similar vein, a recent Oxfam study found that that the richest 85 people in the world own the same amount of wealth as the bottom half of the world’s population. Both the high degree of inequality of wealth, and the increased share of the top one percent, have fueled the recent debate on income and wealth taxation.</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5875ECA0" wp14:editId="3F03944F">
            <wp:extent cx="4568174" cy="3255264"/>
            <wp:effectExtent l="0" t="0" r="4445" b="2540"/>
            <wp:docPr id="150" name="Imagen 150" descr="http://www.imf.org/external/np/speeches/2014/images/03131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imf.org/external/np/speeches/2014/images/031314-4.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9620" cy="3263421"/>
                    </a:xfrm>
                    <a:prstGeom prst="rect">
                      <a:avLst/>
                    </a:prstGeom>
                    <a:noFill/>
                    <a:ln>
                      <a:noFill/>
                    </a:ln>
                  </pic:spPr>
                </pic:pic>
              </a:graphicData>
            </a:graphic>
          </wp:inline>
        </w:drawing>
      </w: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Let us now turn to country experience with different instruments for fiscal redistribution. We will start with the advanced economies, where countries are already doing a substantial amount of redistribution. The average market income Gini, i.e., in </w:t>
      </w:r>
      <w:r w:rsidRPr="00C23461">
        <w:rPr>
          <w:rFonts w:ascii="Times New Roman" w:hAnsi="Times New Roman"/>
          <w:sz w:val="24"/>
          <w:szCs w:val="24"/>
          <w:lang w:val="en-US"/>
        </w:rPr>
        <w:lastRenderedPageBreak/>
        <w:t>the absence of any fiscal redistribution, is 0.43. Redistributive transfers and taxes reduce inequality by about a third, with about two-thirds of this coming from transfers.</w:t>
      </w: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55972F2F" wp14:editId="23FA03C1">
            <wp:extent cx="4579314" cy="2969971"/>
            <wp:effectExtent l="0" t="0" r="0" b="1905"/>
            <wp:docPr id="151" name="Imagen 151" descr="http://www.imf.org/external/np/speeches/2014/images/03131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mf.org/external/np/speeches/2014/images/031314-5.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9620" cy="2970169"/>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previous slide does not include the impact of in-kind benefits, such as public spending on health, education, and housing. In the countries selected here, it is estimated that in-kind transfers further reduce the market Gini, on average, by more than 10 percent. Thus, we can conclude that based on both direct and in-kind benefits, fiscal policy has played a major role in reducing inequality in advanced economies, although its extent varies across countries.</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2AB56336" wp14:editId="0BABC70B">
            <wp:extent cx="4579315" cy="3174796"/>
            <wp:effectExtent l="0" t="0" r="0" b="6985"/>
            <wp:docPr id="152" name="Imagen 152" descr="http://www.imf.org/external/np/speeches/2014/images/03131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mf.org/external/np/speeches/2014/images/031314-6.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79620" cy="3175007"/>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So what about developing economies? Developing economies here include both emerging and low-income countries. It appears that fiscal policy has played a much more modest role there. Let’s first look at the tax side. The levels of tax revenues are significantly lower in developing economies, with the exception of emerging Europe. In terms of composition, indirect taxes, like the VAT, account for a much larger share, </w:t>
      </w:r>
      <w:r w:rsidRPr="00C23461">
        <w:rPr>
          <w:rFonts w:ascii="Times New Roman" w:hAnsi="Times New Roman"/>
          <w:sz w:val="24"/>
          <w:szCs w:val="24"/>
          <w:lang w:val="en-US"/>
        </w:rPr>
        <w:lastRenderedPageBreak/>
        <w:t>which tend to be less progressive than direct taxes such as the income tax. On the expenditure side, again, levels of redistributive expenditures are much lower, particularly when it comes to social protection.</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339F7374" wp14:editId="071CF2A6">
            <wp:extent cx="4579315" cy="2991916"/>
            <wp:effectExtent l="0" t="0" r="0" b="0"/>
            <wp:docPr id="153" name="Imagen 153" descr="http://www.imf.org/external/np/speeches/2014/images/03131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mf.org/external/np/speeches/2014/images/031314-7.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9620" cy="2992115"/>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A lot of the social spending in developing economies is not well designed and targeted and actually increases inequality. With the exception of emerging Europe, the poorest 40 percent of the population receive less than 20 percent of the benefits of social protection spending. The coverage of social benefits, in terms of the percentage of poor households that receive benefits, is also low, except in emerging Europe and Latin America.</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In this context, it is also important to note that many developing countries use energy subsidies as a form of social assistance. But as we underscored in the work we presented at the Peterson Institute last year, these subsidies disproportionately benefit upper-income groups.</w:t>
      </w:r>
    </w:p>
    <w:p w:rsidR="00FB53D9"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5B22340B" wp14:editId="4A337BA9">
            <wp:extent cx="4579315" cy="2874873"/>
            <wp:effectExtent l="0" t="0" r="0" b="1905"/>
            <wp:docPr id="154" name="Imagen 154" descr="http://www.imf.org/external/np/speeches/2014/images/0313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imf.org/external/np/speeches/2014/images/031314-8.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9620" cy="2875064"/>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lastRenderedPageBreak/>
        <w:t>Education and health spending in developing economies is also not well targeted and exacerbates inequality. In many developing economies, for example, the poorest 40 percent receive less than 40 percent of the total benefits, which contributes to inequality of opportunity and low intergenerational mobility. One reason for this is that the poor often lack access to these services, reflecting the fact that many of them live in poor rural areas while services are concentrated in urban areas.</w:t>
      </w:r>
    </w:p>
    <w:p w:rsidR="00FB53D9" w:rsidRPr="00DA7E9D"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This discussion of the redistributive effect of fiscal policy in advanced and developing economies has important implications for the design of fiscal consolidation packages. As shown in our paper, a number of economies have adopted progressive adjustment measures during their recent fiscal consolidations. As a result, the burden of these adjustment measures on the bottom 20 percent of the population was lower than that of upper income groups. For example, in Greece, Latvia, Portugal, Romania, and Spain, cuts in public sector pay had a smaller effect on civil servants toward the bottom of the pay-scale. In Spain and the United Kingdom, increases in income taxation were born more heavily by upper-income groups.</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12FF71C1" wp14:editId="6CBBA65E">
            <wp:extent cx="4579315" cy="2472538"/>
            <wp:effectExtent l="0" t="0" r="0" b="4445"/>
            <wp:docPr id="155" name="Imagen 155" descr="http://www.imf.org/external/np/speeches/2014/images/0313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imf.org/external/np/speeches/2014/images/031314-9.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9620" cy="2472703"/>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Let us now turn to options for designing fiscal redistribution in an efficient manner. We see four key considerations in designing efficient redistributive fiscal policy:</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First, redistributive fiscal policy should be consistent with macroeconomic policy objectives. The level of spending on redistribution, for example, should be consistent with macroeconomic stability. In addition, the benefits of additional spending on redistribution should be compared with the benefits of raising spending in other priority areas, such as infrastructure.</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Second, taxes and expenditures should be evaluated jointly. For example, an increase in VAT revenues, used to finance higher spendin</w:t>
      </w:r>
      <w:r w:rsidR="006F212F">
        <w:rPr>
          <w:rFonts w:ascii="Times New Roman" w:hAnsi="Times New Roman"/>
          <w:sz w:val="24"/>
          <w:szCs w:val="24"/>
          <w:lang w:val="en-US"/>
        </w:rPr>
        <w:t xml:space="preserve">g in secondary education, could -on net- </w:t>
      </w:r>
      <w:r w:rsidRPr="00C23461">
        <w:rPr>
          <w:rFonts w:ascii="Times New Roman" w:hAnsi="Times New Roman"/>
          <w:sz w:val="24"/>
          <w:szCs w:val="24"/>
          <w:lang w:val="en-US"/>
        </w:rPr>
        <w:t>be progressive.</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Third, the design of redistribution policies should account for both redistributive and efficiency objectives. Some redistributive policies may in fact enhance efficiency, such as those that strengthen human capital. But with others there may be the need to manage a tradeoff.</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And fourth, design should take into account administrative capacity.</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Based on these principles, we examine a range of options for achieving redistribution efficiently. The paper provides an extensive discussion of instruments. In the interest of time, I will focus on a few of the most important options discussed in the paper. These measures could be implemented as part of long-term fiscal reforms aimed at achieving redistributive objectives more efficiently. They could also be integrated into the design of fiscal consolidation strategies that aim to help governments achieve redistributive goals at a lower fiscal cost.</w:t>
      </w: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508D393B" wp14:editId="54D96406">
            <wp:extent cx="4389120" cy="2721254"/>
            <wp:effectExtent l="0" t="0" r="0" b="3175"/>
            <wp:docPr id="156" name="Imagen 156" descr="http://www.imf.org/external/np/speeches/2014/images/03131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imf.org/external/np/speeches/2014/images/031314-10.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89120" cy="2721254"/>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primary contribution of taxation to reducing income inequality is through its financing of redistributive spending measures in a way that it does not harm growth. Nevertheless, taxes can also have a direct effect on redistribution. This is particularly the case for income taxes.</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To start, countries could consider making their income tax systems more progressive. For example, in economies where a flat rate is used, there may be scope for more tax progression at the top. Since the </w:t>
      </w:r>
      <w:r w:rsidR="00FF62E7" w:rsidRPr="00C23461">
        <w:rPr>
          <w:rFonts w:ascii="Times New Roman" w:hAnsi="Times New Roman"/>
          <w:sz w:val="24"/>
          <w:szCs w:val="24"/>
          <w:lang w:val="en-US"/>
        </w:rPr>
        <w:t>mid-1990s</w:t>
      </w:r>
      <w:r w:rsidR="00C53F81">
        <w:rPr>
          <w:rFonts w:ascii="Times New Roman" w:hAnsi="Times New Roman"/>
          <w:sz w:val="24"/>
          <w:szCs w:val="24"/>
          <w:lang w:val="en-US"/>
        </w:rPr>
        <w:t>, 27 countries -</w:t>
      </w:r>
      <w:r w:rsidRPr="00C23461">
        <w:rPr>
          <w:rFonts w:ascii="Times New Roman" w:hAnsi="Times New Roman"/>
          <w:sz w:val="24"/>
          <w:szCs w:val="24"/>
          <w:lang w:val="en-US"/>
        </w:rPr>
        <w:t>especially in Central and Eastern Europ</w:t>
      </w:r>
      <w:r w:rsidR="00C53F81">
        <w:rPr>
          <w:rFonts w:ascii="Times New Roman" w:hAnsi="Times New Roman"/>
          <w:sz w:val="24"/>
          <w:szCs w:val="24"/>
          <w:lang w:val="en-US"/>
        </w:rPr>
        <w:t xml:space="preserve">e and Central Asia- </w:t>
      </w:r>
      <w:r w:rsidRPr="00C23461">
        <w:rPr>
          <w:rFonts w:ascii="Times New Roman" w:hAnsi="Times New Roman"/>
          <w:sz w:val="24"/>
          <w:szCs w:val="24"/>
          <w:lang w:val="en-US"/>
        </w:rPr>
        <w:t>have introduced flat tax systems, usually with a low marginal rate. The top personal income tax rate must, however, be set with care. If it is too high, taxpayers will find ways to avoid or evade the tax and a higher rate may no longer raise extra revenue. In many developing economies, both fairness and equity could be enhanced by bringing more informal operators into the personal income tax.</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There is also scope to more fully utilize property taxes, both as a source of revenue and as an efficient redistributive instrument. This applies also to developing economies, where only Colombia, Namibia, Russia, South Africa, and Uruguay collect more than 1 percent of GDP through recurrent property taxes.</w:t>
      </w: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Indirect taxes, including the VAT, are generally less effective in achieving redistributive goals than direct taxes. On the VAT, the recommendation is thus to minimize exemptions and special rates, in order to efficiently raise revenues to help finance pro-poor spending. For instance, elimination of reduced VAT rates in the United Kingdom, and using the proceeds to increase social benefits, would </w:t>
      </w:r>
      <w:r w:rsidRPr="00C23461">
        <w:rPr>
          <w:rFonts w:ascii="Times New Roman" w:hAnsi="Times New Roman"/>
          <w:sz w:val="24"/>
          <w:szCs w:val="24"/>
          <w:lang w:val="en-US"/>
        </w:rPr>
        <w:lastRenderedPageBreak/>
        <w:t>significantly reduce inequality. Earlier work at the IMF has shown that in Ethiopia, the net impact of a uniform VAT, with the proceeds used for general spending on education and health, would have a strong progressive impact. However, where capacity constraints prevent spending programs from reaching the poor, there can be a case for some differentiation in VAT rates, for example for basic foods that are a large part of the spending of the poor.</w:t>
      </w: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16166073" wp14:editId="737EE774">
            <wp:extent cx="4389120" cy="2655418"/>
            <wp:effectExtent l="0" t="0" r="0" b="0"/>
            <wp:docPr id="157" name="Imagen 157" descr="http://www.imf.org/external/np/speeches/2014/images/03131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imf.org/external/np/speeches/2014/images/031314-11.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89120" cy="2655418"/>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On the expenditure side, I would like to start first with education. Improving the access of low-income families to education is an efficient tool for boosting equality of opportunity, and over the long run, it can also reduce income inequality. In advanced economies, this entails increasing the access to tertiary education for low-income families, including through scholarships and loans. For developing economies, a strengthening of access to quality secondary education is also required, for example, by eliminating tuition fees.</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Pr="00C23461"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Along the same lines, improving the access of the poor to health care services in developing economies can provide a head start to greater opportunity and do so in an efficient manner. Some countries, including China, Ghana, India, and Mexico, have taken important steps toward universal coverage in recent years. In advanced economies, maintaining the access of the poor to health services during periods of expenditure constraint is also consistent with efficient redistribution.</w:t>
      </w:r>
    </w:p>
    <w:p w:rsidR="00FB53D9" w:rsidRPr="00C23461" w:rsidRDefault="00FB53D9" w:rsidP="00FB53D9">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5C14CFD7" wp14:editId="25764B2A">
            <wp:extent cx="4389120" cy="2523744"/>
            <wp:effectExtent l="0" t="0" r="0" b="0"/>
            <wp:docPr id="158" name="Imagen 158" descr="http://www.imf.org/external/np/speeches/2014/images/031314-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imf.org/external/np/speeches/2014/images/031314-12.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89120" cy="2523744"/>
                    </a:xfrm>
                    <a:prstGeom prst="rect">
                      <a:avLst/>
                    </a:prstGeom>
                    <a:noFill/>
                    <a:ln>
                      <a:noFill/>
                    </a:ln>
                  </pic:spPr>
                </pic:pic>
              </a:graphicData>
            </a:graphic>
          </wp:inline>
        </w:drawing>
      </w: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lastRenderedPageBreak/>
        <w:t>To make social transfers more efficient in advanced economies, there could be greater use of active labor market programs and in-work benefits for social benefit recipients. This would, for example, require beneficiaries to participate in active labor market programs, such as job training, as a condition for receiving benefits, as done in Belgium, the Slovak Republic, and Slovenia.</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second reform measure that I will focus on is to expand conditional cash transfer programs in developing economies. These programs make benefits conditional on the attendance of children at health clinics and at school. Means-testing helps keep the fiscal cost low. This policy can help boost both equality of opportunity and income inequality. For instance, the direct impact of such transfers in Brazil and Mexico accounts for one-fifth of the reduction in inequality between 1995 and 2004 in these two countries. A strengthening of administrative capacity, however, is required for implementing these programs in many developing economies.</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Pensions have played an important role in reducing income inequality. To improve the sustainability of pension systems and maintain their role in protecting the elderly poor, many economies could consider increasing effective retirement ages. This would need to be accompanied by measures to ensure that lower-income workers are fully protected, as needed, with disability pensions and social assistance if they are unable to work. In developing economies, to ensure wider coverage of pensions at a reasonable fiscal cost, a viable option is to expand noncontributory, means-tested social pensions. Social pensions in some form exist in both emerging and low-income developing countries, including in Chile, Ethiopia, India, and South Africa.</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Many countries have been grappling with the twin challenge of putting their pension systems on sound financial footing while safeguarding or expanding their important role in alleviating old-age poverty. I would like to take this opportunity to bring your attention to a new IMF book, “Equitable and Sustainable Pensions: Challenges and Experience,” which we are also launching today. The book examines the complex equity issues involved in designing pension systems, including generational and gender equity. It also presents 12 country cases studies to help draw lessons for designing sustainable and equitable pension systems.</w:t>
      </w:r>
    </w:p>
    <w:p w:rsidR="00FB53D9" w:rsidRPr="00C23461" w:rsidRDefault="00FB53D9" w:rsidP="00FB53D9">
      <w:pPr>
        <w:spacing w:before="60" w:after="45" w:line="240" w:lineRule="auto"/>
        <w:ind w:right="60"/>
        <w:jc w:val="both"/>
        <w:rPr>
          <w:rFonts w:ascii="Times New Roman" w:hAnsi="Times New Roman"/>
          <w:sz w:val="24"/>
          <w:szCs w:val="24"/>
          <w:lang w:val="en-US"/>
        </w:rPr>
      </w:pPr>
    </w:p>
    <w:p w:rsidR="00825A8F" w:rsidRDefault="00FB53D9" w:rsidP="00FB53D9">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Let me end where I started. Many advanced and developing economies are facing the challenge of rising inequality. Fiscal policy has played a major role in reducing inequality in the past and is the primary tool available for governments to affect income distribution. Whether these policies help, or hurt growth, is all a matter of design. And the details matter. Thus, debates on the impact of the government’s redistributive policies must go far beyond a mere discussion of tax and spending ratios. In the end, it is design that matters. And on this, the good news is that quite a lot is now known about how governments can best address the challenges of squaring their equity and efficiency concerns, a task on which the Fund stands ready to help.</w:t>
      </w:r>
      <w:r w:rsidR="00825A8F">
        <w:rPr>
          <w:rFonts w:ascii="Times New Roman" w:hAnsi="Times New Roman"/>
          <w:sz w:val="24"/>
          <w:szCs w:val="24"/>
          <w:lang w:val="en-US"/>
        </w:rPr>
        <w:t xml:space="preserve"> </w:t>
      </w:r>
    </w:p>
    <w:p w:rsidR="00825A8F" w:rsidRDefault="00825A8F" w:rsidP="00FB53D9">
      <w:pPr>
        <w:spacing w:before="60" w:after="45" w:line="240" w:lineRule="auto"/>
        <w:ind w:right="60"/>
        <w:jc w:val="both"/>
        <w:rPr>
          <w:rFonts w:ascii="Times New Roman" w:hAnsi="Times New Roman"/>
          <w:sz w:val="24"/>
          <w:szCs w:val="24"/>
          <w:lang w:val="en-US"/>
        </w:rPr>
      </w:pPr>
    </w:p>
    <w:p w:rsidR="00FB53D9" w:rsidRDefault="00FB53D9" w:rsidP="00FB53D9">
      <w:pPr>
        <w:spacing w:before="60" w:after="45" w:line="240" w:lineRule="auto"/>
        <w:ind w:right="60"/>
        <w:jc w:val="both"/>
        <w:rPr>
          <w:rFonts w:ascii="Times New Roman" w:hAnsi="Times New Roman"/>
          <w:sz w:val="24"/>
          <w:szCs w:val="24"/>
        </w:rPr>
      </w:pPr>
      <w:r w:rsidRPr="00C23461">
        <w:rPr>
          <w:rFonts w:ascii="Times New Roman" w:hAnsi="Times New Roman"/>
          <w:sz w:val="24"/>
          <w:szCs w:val="24"/>
        </w:rPr>
        <w:t>Thank you.</w:t>
      </w:r>
    </w:p>
    <w:p w:rsidR="00825A8F" w:rsidRDefault="00825A8F" w:rsidP="00FB53D9">
      <w:pPr>
        <w:spacing w:before="60" w:after="45" w:line="240" w:lineRule="auto"/>
        <w:ind w:right="60"/>
        <w:jc w:val="both"/>
        <w:rPr>
          <w:rFonts w:ascii="Times New Roman" w:hAnsi="Times New Roman"/>
          <w:sz w:val="24"/>
          <w:szCs w:val="24"/>
        </w:rPr>
      </w:pPr>
    </w:p>
    <w:p w:rsidR="00825A8F" w:rsidRPr="00825A8F" w:rsidRDefault="00825A8F" w:rsidP="00FB53D9">
      <w:pPr>
        <w:spacing w:before="60" w:after="45" w:line="240" w:lineRule="auto"/>
        <w:ind w:right="60"/>
        <w:jc w:val="both"/>
        <w:rPr>
          <w:rFonts w:ascii="Times New Roman" w:hAnsi="Times New Roman"/>
          <w:sz w:val="24"/>
          <w:szCs w:val="24"/>
        </w:rPr>
      </w:pPr>
    </w:p>
    <w:p w:rsidR="00825A8F" w:rsidRDefault="00FB53D9" w:rsidP="00FB53D9">
      <w:pPr>
        <w:pStyle w:val="NormalWeb"/>
        <w:jc w:val="both"/>
      </w:pPr>
      <w:r>
        <w:lastRenderedPageBreak/>
        <w:t xml:space="preserve">- </w:t>
      </w:r>
      <w:r w:rsidRPr="009F32B2">
        <w:rPr>
          <w:u w:val="single"/>
        </w:rPr>
        <w:t>España sufre la curva del Gran Gatsby: quienes nacen pobres, morirán pobres</w:t>
      </w:r>
      <w:r>
        <w:t xml:space="preserve"> (Vozpópuli - </w:t>
      </w:r>
      <w:r w:rsidRPr="009F32B2">
        <w:rPr>
          <w:b/>
        </w:rPr>
        <w:t>19/3/14</w:t>
      </w:r>
      <w:r>
        <w:t>)</w:t>
      </w:r>
    </w:p>
    <w:p w:rsidR="00FB53D9" w:rsidRPr="00825A8F" w:rsidRDefault="00FB53D9" w:rsidP="00FB53D9">
      <w:pPr>
        <w:pStyle w:val="NormalWeb"/>
        <w:jc w:val="both"/>
      </w:pPr>
      <w:r w:rsidRPr="00773FA7">
        <w:rPr>
          <w:color w:val="FF0000"/>
          <w:u w:val="single"/>
        </w:rPr>
        <w:t xml:space="preserve">El FMI advierte que España empieza a vivir bajo la curva del Gran Gatsby: no existe movilidad social y quienes nacen ricos siguen siendo ricos mientras que los hijos de los pobres morirán pobres, denuncia el organismo internacional que afirma que la desigualdad de rentas se está contagiando a futuras </w:t>
      </w:r>
      <w:r w:rsidR="00FF62E7">
        <w:rPr>
          <w:color w:val="FF0000"/>
          <w:u w:val="single"/>
        </w:rPr>
        <w:t>generaciones y se convierte en “desigualdad de oportunidades”</w:t>
      </w:r>
      <w:r w:rsidRPr="00773FA7">
        <w:rPr>
          <w:color w:val="FF0000"/>
          <w:u w:val="single"/>
        </w:rPr>
        <w:t>.</w:t>
      </w:r>
    </w:p>
    <w:p w:rsidR="00FB53D9" w:rsidRPr="00773FA7" w:rsidRDefault="00FB53D9" w:rsidP="00FB53D9">
      <w:pPr>
        <w:spacing w:before="100" w:beforeAutospacing="1" w:after="100" w:afterAutospacing="1" w:line="240" w:lineRule="auto"/>
        <w:jc w:val="both"/>
        <w:rPr>
          <w:rFonts w:ascii="Times New Roman" w:hAnsi="Times New Roman"/>
          <w:color w:val="FF0000"/>
          <w:sz w:val="24"/>
          <w:szCs w:val="24"/>
          <w:u w:val="single"/>
        </w:rPr>
      </w:pPr>
      <w:r w:rsidRPr="009F32B2">
        <w:rPr>
          <w:rFonts w:ascii="Times New Roman" w:hAnsi="Times New Roman"/>
          <w:sz w:val="24"/>
          <w:szCs w:val="24"/>
        </w:rPr>
        <w:t>Cuando F.</w:t>
      </w:r>
      <w:r w:rsidR="00FF62E7">
        <w:rPr>
          <w:rFonts w:ascii="Times New Roman" w:hAnsi="Times New Roman"/>
          <w:sz w:val="24"/>
          <w:szCs w:val="24"/>
        </w:rPr>
        <w:t xml:space="preserve"> </w:t>
      </w:r>
      <w:r w:rsidRPr="009F32B2">
        <w:rPr>
          <w:rFonts w:ascii="Times New Roman" w:hAnsi="Times New Roman"/>
          <w:sz w:val="24"/>
          <w:szCs w:val="24"/>
        </w:rPr>
        <w:t>S.</w:t>
      </w:r>
      <w:r w:rsidR="00FF62E7">
        <w:rPr>
          <w:rFonts w:ascii="Times New Roman" w:hAnsi="Times New Roman"/>
          <w:sz w:val="24"/>
          <w:szCs w:val="24"/>
        </w:rPr>
        <w:t xml:space="preserve"> Fitzgerald escribió “</w:t>
      </w:r>
      <w:r w:rsidRPr="009F32B2">
        <w:rPr>
          <w:rFonts w:ascii="Times New Roman" w:hAnsi="Times New Roman"/>
          <w:sz w:val="24"/>
          <w:szCs w:val="24"/>
        </w:rPr>
        <w:t>El Gran Gatsby</w:t>
      </w:r>
      <w:r w:rsidR="00FF62E7">
        <w:rPr>
          <w:rFonts w:ascii="Times New Roman" w:hAnsi="Times New Roman"/>
          <w:sz w:val="24"/>
          <w:szCs w:val="24"/>
        </w:rPr>
        <w:t>”</w:t>
      </w:r>
      <w:r w:rsidRPr="009F32B2">
        <w:rPr>
          <w:rFonts w:ascii="Times New Roman" w:hAnsi="Times New Roman"/>
          <w:sz w:val="24"/>
          <w:szCs w:val="24"/>
        </w:rPr>
        <w:t xml:space="preserve"> y puso al pobre Nick Carraway ante el escaparate de la riqueza de Gatsby sólo para devolverlo después a la pobreza, nunca pensó que el Fondo Monetario Internacional utilizaría su relato para trazar la curva de la inmovilidad social. Pero la actual crisis económica está convirtiendo esa historia casi en una profecía sobre la situación actual. </w:t>
      </w:r>
      <w:r w:rsidRPr="00773FA7">
        <w:rPr>
          <w:rFonts w:ascii="Times New Roman" w:hAnsi="Times New Roman"/>
          <w:color w:val="FF0000"/>
          <w:sz w:val="24"/>
          <w:szCs w:val="24"/>
          <w:u w:val="single"/>
        </w:rPr>
        <w:t>Según el Fondo Monetario Internacional, países como España empiezan a vivir bajo esa curva que implica que quienes nacen ricos, morirán ricos y que quienes nacen pobres, morirán pobres. La curva que mide las posibilidades de saltar de una clase baja a una más alta refleja que la desigualdad empieza a heredar</w:t>
      </w:r>
      <w:r w:rsidR="00C53F81">
        <w:rPr>
          <w:rFonts w:ascii="Times New Roman" w:hAnsi="Times New Roman"/>
          <w:color w:val="FF0000"/>
          <w:sz w:val="24"/>
          <w:szCs w:val="24"/>
          <w:u w:val="single"/>
        </w:rPr>
        <w:t>se entre generaciones y que la “desigualdad de rentas” se está convirtiendo en “desigualdad de oportunidades”</w:t>
      </w:r>
      <w:r w:rsidRPr="00773FA7">
        <w:rPr>
          <w:rFonts w:ascii="Times New Roman" w:hAnsi="Times New Roman"/>
          <w:color w:val="FF0000"/>
          <w:sz w:val="24"/>
          <w:szCs w:val="24"/>
          <w:u w:val="single"/>
        </w:rPr>
        <w:t xml:space="preserve">. </w:t>
      </w:r>
    </w:p>
    <w:p w:rsidR="00FB53D9" w:rsidRPr="00773FA7" w:rsidRDefault="00FB53D9" w:rsidP="00FB53D9">
      <w:pPr>
        <w:spacing w:before="100" w:beforeAutospacing="1" w:after="100" w:afterAutospacing="1" w:line="240" w:lineRule="auto"/>
        <w:jc w:val="both"/>
        <w:rPr>
          <w:rFonts w:ascii="Times New Roman" w:hAnsi="Times New Roman"/>
          <w:color w:val="FF0000"/>
          <w:sz w:val="24"/>
          <w:szCs w:val="24"/>
          <w:u w:val="single"/>
        </w:rPr>
      </w:pPr>
      <w:r w:rsidRPr="00773FA7">
        <w:rPr>
          <w:rFonts w:ascii="Times New Roman" w:hAnsi="Times New Roman"/>
          <w:color w:val="FF0000"/>
          <w:sz w:val="24"/>
          <w:szCs w:val="24"/>
          <w:u w:val="single"/>
        </w:rPr>
        <w:t>Según el ú</w:t>
      </w:r>
      <w:r w:rsidR="00C53F81">
        <w:rPr>
          <w:rFonts w:ascii="Times New Roman" w:hAnsi="Times New Roman"/>
          <w:color w:val="FF0000"/>
          <w:sz w:val="24"/>
          <w:szCs w:val="24"/>
          <w:u w:val="single"/>
        </w:rPr>
        <w:t>ltimo informe del FMI titulado “</w:t>
      </w:r>
      <w:r w:rsidRPr="00773FA7">
        <w:rPr>
          <w:rFonts w:ascii="Times New Roman" w:hAnsi="Times New Roman"/>
          <w:color w:val="FF0000"/>
          <w:sz w:val="24"/>
          <w:szCs w:val="24"/>
          <w:u w:val="single"/>
        </w:rPr>
        <w:t>Política F</w:t>
      </w:r>
      <w:r w:rsidR="00C53F81">
        <w:rPr>
          <w:rFonts w:ascii="Times New Roman" w:hAnsi="Times New Roman"/>
          <w:color w:val="FF0000"/>
          <w:sz w:val="24"/>
          <w:szCs w:val="24"/>
          <w:u w:val="single"/>
        </w:rPr>
        <w:t>iscal y Desigualdad de ingresos”</w:t>
      </w:r>
      <w:r w:rsidRPr="00773FA7">
        <w:rPr>
          <w:rFonts w:ascii="Times New Roman" w:hAnsi="Times New Roman"/>
          <w:color w:val="FF0000"/>
          <w:sz w:val="24"/>
          <w:szCs w:val="24"/>
          <w:u w:val="single"/>
        </w:rPr>
        <w:t>, los países con mayores tasas de desigualdad son los mismos con menor posibilidad de ascenso social. Eso empieza a ocurrir en España, denuncia el Fondo.</w:t>
      </w:r>
    </w:p>
    <w:p w:rsidR="00FB53D9" w:rsidRPr="00825A8F" w:rsidRDefault="00FB53D9" w:rsidP="00FB53D9">
      <w:pPr>
        <w:spacing w:before="100" w:beforeAutospacing="1" w:after="100" w:afterAutospacing="1" w:line="240" w:lineRule="auto"/>
        <w:jc w:val="both"/>
        <w:rPr>
          <w:rFonts w:ascii="Times New Roman" w:hAnsi="Times New Roman"/>
          <w:color w:val="FF0000"/>
          <w:sz w:val="24"/>
          <w:szCs w:val="24"/>
          <w:u w:val="single"/>
        </w:rPr>
      </w:pPr>
      <w:r w:rsidRPr="0029498E">
        <w:rPr>
          <w:rFonts w:ascii="Times New Roman" w:hAnsi="Times New Roman"/>
          <w:color w:val="FF0000"/>
          <w:sz w:val="24"/>
          <w:szCs w:val="24"/>
          <w:u w:val="single"/>
        </w:rPr>
        <w:t>De hecho, España resulta ser un país en el que la desigualdad se hereda más que en Alemania, Japón, Australia o Canadá, entre otros. Por contra, la República Checa, Italia o Gibraltar son, entre otros, países donde la cuna determina más que en</w:t>
      </w:r>
      <w:r w:rsidR="00825A8F">
        <w:rPr>
          <w:rFonts w:ascii="Times New Roman" w:hAnsi="Times New Roman"/>
          <w:color w:val="FF0000"/>
          <w:sz w:val="24"/>
          <w:szCs w:val="24"/>
          <w:u w:val="single"/>
        </w:rPr>
        <w:t xml:space="preserve"> España la clase social adulta.</w:t>
      </w:r>
    </w:p>
    <w:p w:rsidR="00FB53D9" w:rsidRPr="009F32B2" w:rsidRDefault="00FB53D9" w:rsidP="00FB53D9">
      <w:pPr>
        <w:spacing w:before="100" w:beforeAutospacing="1" w:after="100" w:afterAutospacing="1" w:line="240" w:lineRule="auto"/>
        <w:jc w:val="both"/>
        <w:rPr>
          <w:rFonts w:ascii="Times New Roman" w:hAnsi="Times New Roman"/>
          <w:sz w:val="24"/>
          <w:szCs w:val="24"/>
        </w:rPr>
      </w:pPr>
      <w:r w:rsidRPr="009F32B2">
        <w:rPr>
          <w:rFonts w:ascii="Times New Roman" w:hAnsi="Times New Roman"/>
          <w:sz w:val="24"/>
          <w:szCs w:val="24"/>
        </w:rPr>
        <w:t>.</w:t>
      </w:r>
      <w:r>
        <w:rPr>
          <w:rFonts w:ascii="Times New Roman" w:hAnsi="Times New Roman"/>
          <w:noProof/>
          <w:color w:val="0000FF"/>
          <w:sz w:val="24"/>
          <w:szCs w:val="24"/>
          <w:lang w:eastAsia="es-ES"/>
        </w:rPr>
        <w:drawing>
          <wp:inline distT="0" distB="0" distL="0" distR="0" wp14:anchorId="46CB7D16" wp14:editId="078A835F">
            <wp:extent cx="4479798" cy="2421331"/>
            <wp:effectExtent l="19050" t="0" r="0" b="0"/>
            <wp:docPr id="161" name="Imagen 17" descr="http://estatico.vozpopuli.com/upload/Javier_Ruiz/fmi-grangatsby.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estatico.vozpopuli.com/upload/Javier_Ruiz/fmi-grangatsby.png">
                      <a:hlinkClick r:id="rId45"/>
                    </pic:cNvPr>
                    <pic:cNvPicPr>
                      <a:picLocks noChangeAspect="1" noChangeArrowheads="1"/>
                    </pic:cNvPicPr>
                  </pic:nvPicPr>
                  <pic:blipFill>
                    <a:blip r:embed="rId46" cstate="print"/>
                    <a:srcRect/>
                    <a:stretch>
                      <a:fillRect/>
                    </a:stretch>
                  </pic:blipFill>
                  <pic:spPr bwMode="auto">
                    <a:xfrm>
                      <a:off x="0" y="0"/>
                      <a:ext cx="4479646" cy="2421249"/>
                    </a:xfrm>
                    <a:prstGeom prst="rect">
                      <a:avLst/>
                    </a:prstGeom>
                    <a:noFill/>
                    <a:ln w="9525">
                      <a:noFill/>
                      <a:miter lim="800000"/>
                      <a:headEnd/>
                      <a:tailEnd/>
                    </a:ln>
                  </pic:spPr>
                </pic:pic>
              </a:graphicData>
            </a:graphic>
          </wp:inline>
        </w:drawing>
      </w:r>
    </w:p>
    <w:p w:rsidR="00FB53D9" w:rsidRPr="0029498E" w:rsidRDefault="00FB53D9" w:rsidP="00FB53D9">
      <w:pPr>
        <w:spacing w:before="100" w:beforeAutospacing="1" w:after="100" w:afterAutospacing="1" w:line="240" w:lineRule="auto"/>
        <w:jc w:val="both"/>
        <w:rPr>
          <w:rFonts w:ascii="Times New Roman" w:hAnsi="Times New Roman"/>
          <w:sz w:val="24"/>
          <w:szCs w:val="24"/>
          <w:u w:val="single"/>
        </w:rPr>
      </w:pPr>
      <w:r w:rsidRPr="0029498E">
        <w:rPr>
          <w:rFonts w:ascii="Times New Roman" w:hAnsi="Times New Roman"/>
          <w:color w:val="FF0000"/>
          <w:sz w:val="24"/>
          <w:szCs w:val="24"/>
          <w:u w:val="single"/>
        </w:rPr>
        <w:t>Según los datos del FMI, desde mediados de los 80 hasta principios del año 2000, la mitad de la riqueza que se ha generado ha ido a parar a las manos del 20% de los más ricos</w:t>
      </w:r>
      <w:r w:rsidRPr="009F32B2">
        <w:rPr>
          <w:rFonts w:ascii="Times New Roman" w:hAnsi="Times New Roman"/>
          <w:sz w:val="24"/>
          <w:szCs w:val="24"/>
        </w:rPr>
        <w:t xml:space="preserve">. </w:t>
      </w:r>
      <w:r w:rsidRPr="0029498E">
        <w:rPr>
          <w:rFonts w:ascii="Times New Roman" w:hAnsi="Times New Roman"/>
          <w:sz w:val="24"/>
          <w:szCs w:val="24"/>
          <w:u w:val="single"/>
        </w:rPr>
        <w:t>Y España se ha convertido en uno de los países en los que más del 50% de las ventajas económicas que posee un padre son heredadas por sus hijos.</w:t>
      </w:r>
      <w:r w:rsidRPr="009F32B2">
        <w:rPr>
          <w:rFonts w:ascii="Times New Roman" w:hAnsi="Times New Roman"/>
          <w:sz w:val="24"/>
          <w:szCs w:val="24"/>
        </w:rPr>
        <w:t xml:space="preserve"> </w:t>
      </w:r>
      <w:r w:rsidRPr="0029498E">
        <w:rPr>
          <w:rFonts w:ascii="Times New Roman" w:hAnsi="Times New Roman"/>
          <w:sz w:val="24"/>
          <w:szCs w:val="24"/>
          <w:u w:val="single"/>
        </w:rPr>
        <w:t>Según el FMI, el contagio de esa desigualdad pr</w:t>
      </w:r>
      <w:r w:rsidR="00C53F81">
        <w:rPr>
          <w:rFonts w:ascii="Times New Roman" w:hAnsi="Times New Roman"/>
          <w:sz w:val="24"/>
          <w:szCs w:val="24"/>
          <w:u w:val="single"/>
        </w:rPr>
        <w:t>esente está provocando la “desigualdad de oportunidades”</w:t>
      </w:r>
      <w:r w:rsidRPr="0029498E">
        <w:rPr>
          <w:rFonts w:ascii="Times New Roman" w:hAnsi="Times New Roman"/>
          <w:sz w:val="24"/>
          <w:szCs w:val="24"/>
          <w:u w:val="single"/>
        </w:rPr>
        <w:t>.</w:t>
      </w:r>
    </w:p>
    <w:p w:rsidR="00FB53D9" w:rsidRPr="00825A8F" w:rsidRDefault="00FB53D9" w:rsidP="00FB53D9">
      <w:pPr>
        <w:spacing w:before="100" w:beforeAutospacing="1" w:after="100" w:afterAutospacing="1" w:line="240" w:lineRule="auto"/>
        <w:jc w:val="both"/>
        <w:rPr>
          <w:rFonts w:ascii="Times New Roman" w:hAnsi="Times New Roman"/>
          <w:sz w:val="24"/>
          <w:szCs w:val="24"/>
        </w:rPr>
      </w:pPr>
      <w:r w:rsidRPr="00825A8F">
        <w:rPr>
          <w:rFonts w:ascii="Times New Roman" w:hAnsi="Times New Roman"/>
          <w:bCs/>
          <w:sz w:val="24"/>
          <w:szCs w:val="24"/>
        </w:rPr>
        <w:lastRenderedPageBreak/>
        <w:t>El futuro puede no terminar de corregir el pasado</w:t>
      </w:r>
    </w:p>
    <w:p w:rsidR="00FB53D9" w:rsidRPr="0029498E" w:rsidRDefault="00FB53D9" w:rsidP="00FB53D9">
      <w:pPr>
        <w:spacing w:before="100" w:beforeAutospacing="1" w:after="100" w:afterAutospacing="1" w:line="240" w:lineRule="auto"/>
        <w:jc w:val="both"/>
        <w:rPr>
          <w:rFonts w:ascii="Times New Roman" w:hAnsi="Times New Roman"/>
          <w:sz w:val="24"/>
          <w:szCs w:val="24"/>
          <w:u w:val="single"/>
        </w:rPr>
      </w:pPr>
      <w:r w:rsidRPr="0029498E">
        <w:rPr>
          <w:rFonts w:ascii="Times New Roman" w:hAnsi="Times New Roman"/>
          <w:sz w:val="24"/>
          <w:szCs w:val="24"/>
          <w:u w:val="single"/>
        </w:rPr>
        <w:t>El diagnóstico del FMI es doblemente preocupante porque coincide con el que acaba de publicar la OCDE. Según el club de los países desarrollados, la recuperación no significará el recorte de la desigualdad. “Los episodios de recortes de la desigualdad, normalmente no duran lo suficiente como para atenuar el distanciamiento entre las rentas altas y bajas abierto durante los años precedentes”, concluye el organismo internacional.</w:t>
      </w:r>
    </w:p>
    <w:p w:rsidR="00FB53D9" w:rsidRPr="009F32B2" w:rsidRDefault="00FB53D9" w:rsidP="00FB53D9">
      <w:pPr>
        <w:spacing w:before="100" w:beforeAutospacing="1" w:after="100" w:afterAutospacing="1" w:line="240" w:lineRule="auto"/>
        <w:jc w:val="both"/>
        <w:rPr>
          <w:rFonts w:ascii="Times New Roman" w:hAnsi="Times New Roman"/>
          <w:sz w:val="24"/>
          <w:szCs w:val="24"/>
        </w:rPr>
      </w:pPr>
      <w:r w:rsidRPr="009F32B2">
        <w:rPr>
          <w:rFonts w:ascii="Times New Roman" w:hAnsi="Times New Roman"/>
          <w:sz w:val="24"/>
          <w:szCs w:val="24"/>
        </w:rPr>
        <w:t>De hecho, los recortes que se han llevado a</w:t>
      </w:r>
      <w:r>
        <w:rPr>
          <w:rFonts w:ascii="Times New Roman" w:hAnsi="Times New Roman"/>
          <w:sz w:val="24"/>
          <w:szCs w:val="24"/>
        </w:rPr>
        <w:t xml:space="preserve"> cabo son, precisamente, respons</w:t>
      </w:r>
      <w:r w:rsidRPr="009F32B2">
        <w:rPr>
          <w:rFonts w:ascii="Times New Roman" w:hAnsi="Times New Roman"/>
          <w:sz w:val="24"/>
          <w:szCs w:val="24"/>
        </w:rPr>
        <w:t>ables de que exista menos "movilidad social", es decir, menos posibilidades de escalar de una clase social baja a una alta, especialmente en dos terrenos: </w:t>
      </w:r>
    </w:p>
    <w:p w:rsidR="00FB53D9" w:rsidRPr="009F32B2" w:rsidRDefault="00FB53D9" w:rsidP="00FB53D9">
      <w:pPr>
        <w:numPr>
          <w:ilvl w:val="0"/>
          <w:numId w:val="4"/>
        </w:numPr>
        <w:spacing w:before="100" w:beforeAutospacing="1" w:after="100" w:afterAutospacing="1" w:line="240" w:lineRule="auto"/>
        <w:jc w:val="both"/>
        <w:rPr>
          <w:rFonts w:ascii="Times New Roman" w:hAnsi="Times New Roman"/>
          <w:sz w:val="24"/>
          <w:szCs w:val="24"/>
        </w:rPr>
      </w:pPr>
      <w:r w:rsidRPr="009F32B2">
        <w:rPr>
          <w:rFonts w:ascii="Times New Roman" w:hAnsi="Times New Roman"/>
          <w:b/>
          <w:bCs/>
          <w:sz w:val="24"/>
          <w:szCs w:val="24"/>
        </w:rPr>
        <w:t>Educación:</w:t>
      </w:r>
      <w:r w:rsidRPr="009F32B2">
        <w:rPr>
          <w:rFonts w:ascii="Times New Roman" w:hAnsi="Times New Roman"/>
          <w:sz w:val="24"/>
          <w:szCs w:val="24"/>
        </w:rPr>
        <w:t xml:space="preserve"> “Las consecuencia del menor gasto público en educación tardarán en notarse pero se sentirán en una menor inscripción estudiantil, rentas más bajas y menor ascenso social para los hijos de los padres más pobres”, concluye la OCDE.</w:t>
      </w:r>
    </w:p>
    <w:p w:rsidR="00FB53D9" w:rsidRPr="009F32B2" w:rsidRDefault="00FB53D9" w:rsidP="00FB53D9">
      <w:pPr>
        <w:numPr>
          <w:ilvl w:val="0"/>
          <w:numId w:val="4"/>
        </w:numPr>
        <w:spacing w:before="100" w:beforeAutospacing="1" w:after="100" w:afterAutospacing="1" w:line="240" w:lineRule="auto"/>
        <w:jc w:val="both"/>
        <w:rPr>
          <w:rFonts w:ascii="Times New Roman" w:hAnsi="Times New Roman"/>
          <w:sz w:val="24"/>
          <w:szCs w:val="24"/>
        </w:rPr>
      </w:pPr>
      <w:r w:rsidRPr="009F32B2">
        <w:rPr>
          <w:rFonts w:ascii="Times New Roman" w:hAnsi="Times New Roman"/>
          <w:b/>
          <w:bCs/>
          <w:sz w:val="24"/>
          <w:szCs w:val="24"/>
        </w:rPr>
        <w:t xml:space="preserve">Sanidad: </w:t>
      </w:r>
      <w:r w:rsidRPr="009F32B2">
        <w:rPr>
          <w:rFonts w:ascii="Times New Roman" w:hAnsi="Times New Roman"/>
          <w:sz w:val="24"/>
          <w:szCs w:val="24"/>
        </w:rPr>
        <w:t xml:space="preserve">El desempleo y los sistemas de copago recortan el recurso a la Sanidad. En España, el recorte del gasto sanitario ha sido del 0,7% del PIB anual. Ese ahorro a corto plazo suele traducirse en aumentos del gasto mayores a largo plazo, afirma el organismo y en mayores desigualdades. </w:t>
      </w:r>
    </w:p>
    <w:p w:rsidR="00FB53D9" w:rsidRPr="00825A8F" w:rsidRDefault="00FB53D9" w:rsidP="00825A8F">
      <w:pPr>
        <w:spacing w:before="100" w:beforeAutospacing="1" w:after="100" w:afterAutospacing="1" w:line="240" w:lineRule="auto"/>
        <w:jc w:val="both"/>
        <w:rPr>
          <w:rFonts w:ascii="Times New Roman" w:hAnsi="Times New Roman"/>
          <w:sz w:val="24"/>
          <w:szCs w:val="24"/>
        </w:rPr>
      </w:pPr>
      <w:r w:rsidRPr="009F32B2">
        <w:rPr>
          <w:rFonts w:ascii="Times New Roman" w:hAnsi="Times New Roman"/>
          <w:sz w:val="24"/>
          <w:szCs w:val="24"/>
        </w:rPr>
        <w:t xml:space="preserve">Entre los parámetros que se investigan, figuran las </w:t>
      </w:r>
      <w:r w:rsidRPr="009F32B2">
        <w:rPr>
          <w:rFonts w:ascii="Times New Roman" w:hAnsi="Times New Roman"/>
          <w:b/>
          <w:bCs/>
          <w:sz w:val="24"/>
          <w:szCs w:val="24"/>
        </w:rPr>
        <w:t>tasas de suicidio</w:t>
      </w:r>
      <w:r w:rsidRPr="009F32B2">
        <w:rPr>
          <w:rFonts w:ascii="Times New Roman" w:hAnsi="Times New Roman"/>
          <w:sz w:val="24"/>
          <w:szCs w:val="24"/>
        </w:rPr>
        <w:t>. La OCDE revela que aumentaron con el comienzo de la crisis pero se han mantenido estables desde entonces.</w:t>
      </w:r>
    </w:p>
    <w:p w:rsidR="00FB53D9" w:rsidRPr="00C53F81" w:rsidRDefault="00FB53D9" w:rsidP="00FB53D9">
      <w:pPr>
        <w:shd w:val="clear" w:color="auto" w:fill="FFFFFF"/>
        <w:spacing w:after="240" w:line="240" w:lineRule="auto"/>
        <w:jc w:val="both"/>
        <w:rPr>
          <w:rFonts w:ascii="Times New Roman" w:hAnsi="Times New Roman"/>
          <w:sz w:val="24"/>
          <w:szCs w:val="24"/>
        </w:rPr>
      </w:pPr>
      <w:r w:rsidRPr="00C53F81">
        <w:rPr>
          <w:rFonts w:ascii="Times New Roman" w:hAnsi="Times New Roman"/>
          <w:sz w:val="24"/>
          <w:szCs w:val="24"/>
        </w:rPr>
        <w:t>POLÍTICA FISCAL Y DESIGUALDAD DEL INGRESO</w:t>
      </w:r>
    </w:p>
    <w:p w:rsidR="00FB53D9" w:rsidRPr="00CD4F00" w:rsidRDefault="00FB53D9" w:rsidP="00FB53D9">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 xml:space="preserve">- </w:t>
      </w:r>
      <w:r w:rsidRPr="00CD4F00">
        <w:rPr>
          <w:rFonts w:ascii="Times New Roman" w:hAnsi="Times New Roman"/>
          <w:sz w:val="24"/>
          <w:szCs w:val="24"/>
          <w:u w:val="single"/>
        </w:rPr>
        <w:t>Concepción sólida de las políticas: La manera eficiente de reducir la desigualdad</w:t>
      </w:r>
      <w:r>
        <w:rPr>
          <w:rFonts w:ascii="Times New Roman" w:hAnsi="Times New Roman"/>
          <w:sz w:val="24"/>
          <w:szCs w:val="24"/>
        </w:rPr>
        <w:t xml:space="preserve"> (FMI - </w:t>
      </w:r>
      <w:r w:rsidRPr="00CD4F00">
        <w:rPr>
          <w:rFonts w:ascii="Times New Roman" w:hAnsi="Times New Roman"/>
          <w:b/>
          <w:sz w:val="24"/>
          <w:szCs w:val="24"/>
        </w:rPr>
        <w:t>13/3/14</w:t>
      </w:r>
      <w:r>
        <w:rPr>
          <w:rFonts w:ascii="Times New Roman" w:hAnsi="Times New Roman"/>
          <w:sz w:val="24"/>
          <w:szCs w:val="24"/>
        </w:rPr>
        <w:t>)</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Boletín del FMI</w:t>
      </w:r>
    </w:p>
    <w:p w:rsidR="00FB53D9" w:rsidRPr="00FB53D9" w:rsidRDefault="00FB53D9" w:rsidP="00FB53D9">
      <w:pPr>
        <w:shd w:val="clear" w:color="auto" w:fill="FFFFFF"/>
        <w:spacing w:after="240" w:line="240" w:lineRule="auto"/>
        <w:jc w:val="both"/>
        <w:rPr>
          <w:rFonts w:ascii="Times New Roman" w:hAnsi="Times New Roman"/>
          <w:b/>
          <w:sz w:val="24"/>
          <w:szCs w:val="24"/>
        </w:rPr>
      </w:pPr>
      <w:r w:rsidRPr="00FB53D9">
        <w:rPr>
          <w:rFonts w:ascii="Times New Roman" w:hAnsi="Times New Roman"/>
          <w:b/>
          <w:sz w:val="24"/>
          <w:szCs w:val="24"/>
        </w:rPr>
        <w:t>13 de marzo de 2014</w:t>
      </w:r>
    </w:p>
    <w:p w:rsidR="00FB53D9" w:rsidRPr="00CD4F00" w:rsidRDefault="00FB53D9" w:rsidP="00FB53D9">
      <w:pPr>
        <w:shd w:val="clear" w:color="auto" w:fill="FFFFFF"/>
        <w:spacing w:after="240" w:line="240" w:lineRule="auto"/>
        <w:jc w:val="both"/>
        <w:rPr>
          <w:rFonts w:ascii="Times New Roman" w:hAnsi="Times New Roman" w:cs="Calibri"/>
          <w:sz w:val="24"/>
          <w:szCs w:val="24"/>
        </w:rPr>
      </w:pPr>
      <w:r w:rsidRPr="00CD4F00">
        <w:rPr>
          <w:rFonts w:ascii="Times New Roman" w:hAnsi="Times New Roman" w:cs="Arial"/>
          <w:sz w:val="24"/>
          <w:szCs w:val="24"/>
        </w:rPr>
        <w:t>■</w:t>
      </w:r>
      <w:r w:rsidRPr="00CD4F00">
        <w:rPr>
          <w:rFonts w:ascii="Times New Roman" w:hAnsi="Times New Roman" w:cs="Calibri"/>
          <w:sz w:val="24"/>
          <w:szCs w:val="24"/>
        </w:rPr>
        <w:t>La desigualdad va en aumento en muchas regiones del mundo</w:t>
      </w:r>
    </w:p>
    <w:p w:rsidR="00FB53D9" w:rsidRPr="00CD4F00" w:rsidRDefault="00FB53D9" w:rsidP="00FB53D9">
      <w:pPr>
        <w:shd w:val="clear" w:color="auto" w:fill="FFFFFF"/>
        <w:spacing w:after="240" w:line="240" w:lineRule="auto"/>
        <w:jc w:val="both"/>
        <w:rPr>
          <w:rFonts w:ascii="Times New Roman" w:hAnsi="Times New Roman" w:cs="Calibri"/>
          <w:sz w:val="24"/>
          <w:szCs w:val="24"/>
        </w:rPr>
      </w:pPr>
      <w:r w:rsidRPr="00CD4F00">
        <w:rPr>
          <w:rFonts w:ascii="Times New Roman" w:hAnsi="Times New Roman" w:cs="Arial"/>
          <w:sz w:val="24"/>
          <w:szCs w:val="24"/>
        </w:rPr>
        <w:t>■</w:t>
      </w:r>
      <w:r w:rsidRPr="00CD4F00">
        <w:rPr>
          <w:rFonts w:ascii="Times New Roman" w:hAnsi="Times New Roman" w:cs="Calibri"/>
          <w:sz w:val="24"/>
          <w:szCs w:val="24"/>
        </w:rPr>
        <w:t>Las políticas fiscales pueden ayudar a los países a reducir la desigualdad</w:t>
      </w:r>
    </w:p>
    <w:p w:rsidR="00FB53D9" w:rsidRPr="00CD4F00" w:rsidRDefault="00FB53D9" w:rsidP="00FB53D9">
      <w:pPr>
        <w:shd w:val="clear" w:color="auto" w:fill="FFFFFF"/>
        <w:spacing w:after="240" w:line="240" w:lineRule="auto"/>
        <w:jc w:val="both"/>
        <w:rPr>
          <w:rFonts w:ascii="Times New Roman" w:hAnsi="Times New Roman" w:cs="Calibri"/>
          <w:sz w:val="24"/>
          <w:szCs w:val="24"/>
        </w:rPr>
      </w:pPr>
      <w:r w:rsidRPr="00CD4F00">
        <w:rPr>
          <w:rFonts w:ascii="Times New Roman" w:hAnsi="Times New Roman" w:cs="Arial"/>
          <w:sz w:val="24"/>
          <w:szCs w:val="24"/>
        </w:rPr>
        <w:t>■</w:t>
      </w:r>
      <w:r w:rsidRPr="00CD4F00">
        <w:rPr>
          <w:rFonts w:ascii="Times New Roman" w:hAnsi="Times New Roman" w:cs="Calibri"/>
          <w:sz w:val="24"/>
          <w:szCs w:val="24"/>
        </w:rPr>
        <w:t>Se pueden diseñar políticas redistributivas teniendo en mente la eficiencia</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Para respaldar un crecimiento económico sostenible, la redistribución del ingreso debe basarse en instrumentos fiscales que permitan alcanzar los objetivos de distribución con el menor costo posible en té</w:t>
      </w:r>
      <w:r>
        <w:rPr>
          <w:rFonts w:ascii="Times New Roman" w:hAnsi="Times New Roman"/>
          <w:sz w:val="24"/>
          <w:szCs w:val="24"/>
        </w:rPr>
        <w:t>rminos de eficiencia económica.</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La creciente desigualdad observada en los últimos años ha agudizado la presión para usar la política fiscal como herramienta de redistribución del ingreso. Aunque a fin de cuentas es a cada gobierno nacional al que le toca decidir cuánta redistribución debe realizar exactamente el Estado, la concepción de las políticas mismas ejerce una influencia crítica en los efectos que tendrán en la eficiencia y el crecimiento.</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lastRenderedPageBreak/>
        <w:t xml:space="preserve">La concepción de políticas fiscales redistributivas eficientes y propicias para el crecimiento es el tema que aborda un nuevo estudio sobre la política fiscal y la desigualdad del ingreso elaborado por el personal técnico del FMI. Este estudio se suma a los anteriores trabajos realizados por el personal técnico del FMI para analizar los efectos de la desigualdad sobre el crecimiento. El mes pasado, el Departamento de Estudios del FMI publicó </w:t>
      </w:r>
      <w:r>
        <w:rPr>
          <w:rFonts w:ascii="Times New Roman" w:hAnsi="Times New Roman"/>
          <w:sz w:val="24"/>
          <w:szCs w:val="24"/>
        </w:rPr>
        <w:t>otro documento sobre este tema.</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Analizar el efecto de las políticas de tributación y gasto en la eficiencia y la manera en que afectan a las metas de distribución es una tarea que forma parte desde hace tiempo del asesoramiento en materia de políticas brindado por el FMI a los países miembros en el contexto de la asistencia técnica. Una inquietud común de los programas de préstamo del FMI es cómo diseñar medidas de política fiscal que sean coherentes con los objetivos de distribución de las autoridades. El estudio reúne la vasta experiencia del FMI en estos ámbitos. </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“La concepción es importante para la redistribución fiscal”, señala David Lipton, Primer Subdirector Gerente del FMI. “Si la redistribución está mal concebida, o si va demasiado lejos, puede provocar distorsiones”, precisó Lipton, “pero algunas polí</w:t>
      </w:r>
      <w:r w:rsidR="00BF3426">
        <w:rPr>
          <w:rFonts w:ascii="Times New Roman" w:hAnsi="Times New Roman"/>
          <w:sz w:val="24"/>
          <w:szCs w:val="24"/>
        </w:rPr>
        <w:t>ticas fiscales redistributivas -</w:t>
      </w:r>
      <w:r w:rsidRPr="00CD4F00">
        <w:rPr>
          <w:rFonts w:ascii="Times New Roman" w:hAnsi="Times New Roman"/>
          <w:sz w:val="24"/>
          <w:szCs w:val="24"/>
        </w:rPr>
        <w:t>como las que realzan el capital humano</w:t>
      </w:r>
      <w:r w:rsidR="00BF3426">
        <w:rPr>
          <w:rFonts w:ascii="Times New Roman" w:hAnsi="Times New Roman"/>
          <w:sz w:val="24"/>
          <w:szCs w:val="24"/>
        </w:rPr>
        <w:t xml:space="preserve"> de los hogares de bajo ingreso-</w:t>
      </w:r>
      <w:r w:rsidRPr="00CD4F00">
        <w:rPr>
          <w:rFonts w:ascii="Times New Roman" w:hAnsi="Times New Roman"/>
          <w:sz w:val="24"/>
          <w:szCs w:val="24"/>
        </w:rPr>
        <w:t xml:space="preserve"> de hecho pueden ayudar a mejorar la eficiencia y respaldar e</w:t>
      </w:r>
      <w:r>
        <w:rPr>
          <w:rFonts w:ascii="Times New Roman" w:hAnsi="Times New Roman"/>
          <w:sz w:val="24"/>
          <w:szCs w:val="24"/>
        </w:rPr>
        <w:t>l crecimiento”.</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Tendencias de la desigualdad</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“A lo largo de las tres últimas décadas, la desigualdad ha aumentado en la mayor parte de los países. Si bien el nivel de desigualdad se ha reducido en América Latina y África subsahariana en los últimos tiempos, resultan sorprendentes las persistentes diferencias entre una región y otra: América Latina sigue teniendo los índices más altos de desigualdad, y las econo</w:t>
      </w:r>
      <w:r>
        <w:rPr>
          <w:rFonts w:ascii="Times New Roman" w:hAnsi="Times New Roman"/>
          <w:sz w:val="24"/>
          <w:szCs w:val="24"/>
        </w:rPr>
        <w:t>mías avanzadas, los más bajos”.</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Un aspecto que ha captado la atención últimamente es la creciente proporción de la población que percibe el máximo de los ingresos. El estudio sugiere que la tendencia no parece ser uniforme a nivel mundial. En algunas economías, como Estados Unidos y Sudáfrica, los ingresos del 1% más acaudalado han aumentado vertiginosamente en las últimas décadas, pero en Europa continental y Japón se han mantenido mayormente sin cambios. Hay opiniones encontradas sobre las causas de este fenómeno. Algunos observadores destacan el impacto de la globalización y las nuevas tecnologías; otros, las medidas adoptadas, como los recortes de las tasas impositivas; y otros, el comportamiento rentista de los ejecutivos.</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La experiencia de los países</w:t>
      </w:r>
      <w:r>
        <w:rPr>
          <w:rFonts w:ascii="Times New Roman" w:hAnsi="Times New Roman"/>
          <w:sz w:val="24"/>
          <w:szCs w:val="24"/>
        </w:rPr>
        <w:t xml:space="preserve"> con la política redistributiva</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En el mundo entero, los países han recurrido a distintos tipos de políticas redistributivas para hacer frente a la desigualdad. De acuerdo con el estudio elaborado por el personal técnico del FMI, las economías avanzadas, en promedio, han logrado reducir la desigualdad en aproximadamente una tercera parte, gracias a una combinación de transferencias sociales (por ejemplo, seguro de desempleo y prestaciones de jubilación) e impuestos redistributivos (por ejemplo, impuestos progresivos sobre la renta). Otras prestaciones, como el gasto público en salud, educación y vivienda, ayudan a reducir aún más la desigualdad. </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lastRenderedPageBreak/>
        <w:t>También se ha observado que una combinación adecuada de medidas puede ayudar a compensar los efectos negativos del ajuste fiscal sobre la desigualdad. En casi la mitad de una muestra de 27 economías avanzadas y emergentes de Europa que empren</w:t>
      </w:r>
      <w:r w:rsidR="00BF3426">
        <w:rPr>
          <w:rFonts w:ascii="Times New Roman" w:hAnsi="Times New Roman"/>
          <w:sz w:val="24"/>
          <w:szCs w:val="24"/>
        </w:rPr>
        <w:t>dieron ajustes fiscales en 2007-</w:t>
      </w:r>
      <w:r w:rsidRPr="00CD4F00">
        <w:rPr>
          <w:rFonts w:ascii="Times New Roman" w:hAnsi="Times New Roman"/>
          <w:sz w:val="24"/>
          <w:szCs w:val="24"/>
        </w:rPr>
        <w:t>12, la desigualdad aumentó. Sin embargo, en muchas de estas economías, la labor de concepción de estas medidas permitió atenuar sus efectos. En dos terceras partes de estas economías, las medidas fiscales permitieron reducir la desigualdad o, por lo menos, compensar el efecto de una desigualdad cada vez mayor.</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En los países en desarrollo, la política fiscal ha desempeñado un papel más modesto. Los ingresos tributarios son mucho menores (como proporción del producto nacional) en las economías en desarrollo, con la excepción de las economías emergentes de Europa. En términos de la composición, los impuestos al consumo representan una proporción mucho mayor y tienden a ser menos redistributivos que los impuestos sobre la renta. Análogamente, del lado del </w:t>
      </w:r>
      <w:r w:rsidR="00BF3426">
        <w:rPr>
          <w:rFonts w:ascii="Times New Roman" w:hAnsi="Times New Roman"/>
          <w:sz w:val="24"/>
          <w:szCs w:val="24"/>
        </w:rPr>
        <w:t>gasto, el gasto redistributivo -</w:t>
      </w:r>
      <w:r w:rsidRPr="00CD4F00">
        <w:rPr>
          <w:rFonts w:ascii="Times New Roman" w:hAnsi="Times New Roman"/>
          <w:sz w:val="24"/>
          <w:szCs w:val="24"/>
        </w:rPr>
        <w:t>parti</w:t>
      </w:r>
      <w:r w:rsidR="00BF3426">
        <w:rPr>
          <w:rFonts w:ascii="Times New Roman" w:hAnsi="Times New Roman"/>
          <w:sz w:val="24"/>
          <w:szCs w:val="24"/>
        </w:rPr>
        <w:t>cularmente en protección social-</w:t>
      </w:r>
      <w:r w:rsidRPr="00CD4F00">
        <w:rPr>
          <w:rFonts w:ascii="Times New Roman" w:hAnsi="Times New Roman"/>
          <w:sz w:val="24"/>
          <w:szCs w:val="24"/>
        </w:rPr>
        <w:t xml:space="preserve"> es mucho menor </w:t>
      </w:r>
      <w:r>
        <w:rPr>
          <w:rFonts w:ascii="Times New Roman" w:hAnsi="Times New Roman"/>
          <w:sz w:val="24"/>
          <w:szCs w:val="24"/>
        </w:rPr>
        <w:t>que en las economías avanzadas.</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El estudio determinó también que en las economías en desarrollo una proporción mayor del gasto social beneficia a grupos de ingreso más alto. Con la excepción de las economías emergentes de Europa, el 40% más pobre de la población se beneficia de menos de 20% del gasto en protección social. La cobertura de las prestaciones sociales, en términos del porcentaje de los hogares pobres que las reciben, también es baja, excepto en las economías emergentes de Europa y América Latina.</w:t>
      </w:r>
    </w:p>
    <w:p w:rsidR="00FB53D9"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La situación es parecida en lo que respecta al gasto en educación y salud. En muchas economías en desarrollo, el 40% más pobre recibe menos de 40% del total de las prestaciones. Esto se debe a que los pobres suelen carecer de acceso a estos servicios, lo cual contribuye a la desigualdad de oportunidades y atenta contra </w:t>
      </w:r>
      <w:r>
        <w:rPr>
          <w:rFonts w:ascii="Times New Roman" w:hAnsi="Times New Roman"/>
          <w:sz w:val="24"/>
          <w:szCs w:val="24"/>
        </w:rPr>
        <w:t>la movilidad intergeneracional.</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Opciones para lograr una redistribución eficiente</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De acuerdo con el estudio, la concepción de una política fiscal redistributiva eficiente a</w:t>
      </w:r>
      <w:r>
        <w:rPr>
          <w:rFonts w:ascii="Times New Roman" w:hAnsi="Times New Roman"/>
          <w:sz w:val="24"/>
          <w:szCs w:val="24"/>
        </w:rPr>
        <w:t>barca cuatro dimensiones clave:</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Primero, una política fiscal redistributiva debe ser coherente con los objetivos de la política macroeconómica.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Segundo, los impuestos y los gastos deberían evaluarse conjuntamente. Por ejemplo, un aumento de la recaudación del impuesto al valor agregado (IVA) utilizado para financiar más gastos en enseñanza primaria podría resultar </w:t>
      </w:r>
      <w:r>
        <w:rPr>
          <w:rFonts w:ascii="Times New Roman" w:hAnsi="Times New Roman"/>
          <w:sz w:val="24"/>
          <w:szCs w:val="24"/>
        </w:rPr>
        <w:t xml:space="preserve">progresivo en términos netos. </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Tercero, las políticas de redistribución deben estar concebidas de manera que equilibren los objetivos de redistribución y de eficiencia. Algunas políticas redistributivas, como las que fortalecen el capital humano, de hecho pueden promover la eficiencia. Pero en otros casos quizás haya que sacrificar algo. </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Cuarto, las políticas deben diseñarse teniendo en cuenta la capacidad administrativa. </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lastRenderedPageBreak/>
        <w:t>Partiendo de estos principios, se perfila una serie de opciones de reforma que podría lograr la redistribución con eficiencia. Del lado impositivo, algunos países podrían plantearse la posibilidad de imprimir más progresividad al régimen de tributación de la renta. Por ejemplo, en las economías con una tasa plana quizás haya margen para que la tributación de los estratos más altos sea más progresiva. Algunas economías avanzadas también podrían plantearse eximir a los asalariados con baja remuneración del impuesto sobre la r</w:t>
      </w:r>
      <w:r>
        <w:rPr>
          <w:rFonts w:ascii="Times New Roman" w:hAnsi="Times New Roman"/>
          <w:sz w:val="24"/>
          <w:szCs w:val="24"/>
        </w:rPr>
        <w:t>enta o de los aportes sociales.</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En términos generales, los impuestos al consumo (como el IVA) no son tan eficientes como los impuestos directos para lograr las metas de redistribución. Como los ricos suelen gastar más, en términos absolutos, en artículos de primera necesidad como los alimentos o la energía, se benefician considerablemente cuando esos artículos son objeto de exenciones o tasas más bajas. En estos casos, algunos gobiernos podrían plantearse reducir al mínimo las exenciones y las tasas especiales para incrementar el ingreso de manera eficiente y financiar así con más facilidad el gasto a favor de los pobres. Cuando los programas no puedan llegar a los pobres debido a limitaciones de capacidad, se justifica plenamente hacer alguna diferenciación entre las tasas del IVA (por ejemplo, para alimentos básicos).</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Del lado del gasto, los gobiernos podrían proponerse mejorar el acceso a la enseñanza y los servicios de atención de la salud. Según el estudio del FMI, mejorar el acceso de las familias de bajo ingreso a la educación constituye una herramienta eficiente para promover la igualdad de oportunidades y, a largo plazo, también puede reduc</w:t>
      </w:r>
      <w:r>
        <w:rPr>
          <w:rFonts w:ascii="Times New Roman" w:hAnsi="Times New Roman"/>
          <w:sz w:val="24"/>
          <w:szCs w:val="24"/>
        </w:rPr>
        <w:t xml:space="preserve">ir la desigualdad del ingreso. </w:t>
      </w:r>
    </w:p>
    <w:p w:rsidR="00FB53D9" w:rsidRPr="00CD4F00"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Con el mismo ánimo, ampliar el acceso de los pobres a los servicios de atención de la salud en las economías en desarrollo también puede contribuir a promover la igualdad de oportunidades de manera eficiente. En las economías avanzadas, mantener el acceso de los pobres a los servicios de salud durante períodos de restricción del gasto público es también congruente con una redistribución eficiente. </w:t>
      </w:r>
    </w:p>
    <w:p w:rsidR="00FB53D9" w:rsidRDefault="00FB53D9" w:rsidP="00FB53D9">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Estas políticas pueden beneficiar a todas las partes interesadas y, a la vez, mejorar tanto la igualdad como la eficiencia.</w:t>
      </w:r>
    </w:p>
    <w:p w:rsidR="00FB53D9" w:rsidRPr="009F32B2" w:rsidRDefault="00FB53D9" w:rsidP="00FB53D9">
      <w:pPr>
        <w:spacing w:before="100" w:beforeAutospacing="1" w:after="100" w:afterAutospacing="1" w:line="240" w:lineRule="auto"/>
        <w:jc w:val="both"/>
        <w:rPr>
          <w:rFonts w:ascii="Times New Roman" w:hAnsi="Times New Roman"/>
          <w:sz w:val="24"/>
          <w:szCs w:val="24"/>
        </w:rPr>
      </w:pPr>
    </w:p>
    <w:p w:rsidR="00FB53D9" w:rsidRPr="006272B5" w:rsidRDefault="00FB53D9" w:rsidP="00FB53D9">
      <w:pPr>
        <w:spacing w:before="100" w:beforeAutospacing="1" w:after="100" w:afterAutospacing="1" w:line="240" w:lineRule="auto"/>
        <w:jc w:val="both"/>
        <w:rPr>
          <w:rFonts w:ascii="Times New Roman" w:hAnsi="Times New Roman"/>
          <w:color w:val="FF0000"/>
          <w:sz w:val="24"/>
          <w:szCs w:val="24"/>
        </w:rPr>
      </w:pPr>
    </w:p>
    <w:p w:rsidR="00FB53D9" w:rsidRPr="006272B5" w:rsidRDefault="00FB53D9" w:rsidP="00FB53D9">
      <w:pPr>
        <w:pStyle w:val="NormalWeb"/>
        <w:jc w:val="both"/>
      </w:pPr>
    </w:p>
    <w:p w:rsidR="00FB53D9" w:rsidRPr="00FB53D9" w:rsidRDefault="00FB53D9" w:rsidP="00713270">
      <w:pPr>
        <w:autoSpaceDE w:val="0"/>
        <w:autoSpaceDN w:val="0"/>
        <w:adjustRightInd w:val="0"/>
        <w:spacing w:after="0" w:line="240" w:lineRule="auto"/>
        <w:jc w:val="both"/>
        <w:rPr>
          <w:rFonts w:ascii="Times New Roman" w:eastAsia="SymbolMT" w:hAnsi="Times New Roman" w:cs="Times New Roman"/>
          <w:color w:val="000000"/>
          <w:sz w:val="24"/>
          <w:szCs w:val="24"/>
        </w:rPr>
      </w:pPr>
    </w:p>
    <w:p w:rsidR="00713270" w:rsidRPr="00FB53D9" w:rsidRDefault="00713270" w:rsidP="00713270">
      <w:pPr>
        <w:autoSpaceDE w:val="0"/>
        <w:autoSpaceDN w:val="0"/>
        <w:adjustRightInd w:val="0"/>
        <w:spacing w:after="0" w:line="240" w:lineRule="auto"/>
        <w:jc w:val="both"/>
        <w:rPr>
          <w:rFonts w:ascii="Times New Roman" w:eastAsia="SymbolMT" w:hAnsi="Times New Roman" w:cs="Times New Roman"/>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FB53D9" w:rsidRPr="00E0215F" w:rsidRDefault="00FB53D9" w:rsidP="0071327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713270" w:rsidRDefault="00713270" w:rsidP="0071327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b/>
          <w:color w:val="000000"/>
          <w:sz w:val="24"/>
          <w:szCs w:val="24"/>
          <w:lang w:val="en-US"/>
        </w:rPr>
        <w:lastRenderedPageBreak/>
        <w:t xml:space="preserve">Society at a Glance 2014 - OECD Social Indicators - </w:t>
      </w:r>
      <w:r w:rsidRPr="00713270">
        <w:rPr>
          <w:rFonts w:ascii="Times New Roman" w:eastAsia="SymbolMT" w:hAnsi="Times New Roman" w:cs="Times New Roman"/>
          <w:b/>
          <w:color w:val="000000"/>
          <w:sz w:val="24"/>
          <w:szCs w:val="24"/>
          <w:lang w:val="en-US"/>
        </w:rPr>
        <w:t>The crisis and its aftermath</w:t>
      </w:r>
      <w:r>
        <w:rPr>
          <w:rFonts w:ascii="Times New Roman" w:eastAsia="SymbolMT" w:hAnsi="Times New Roman" w:cs="Times New Roman"/>
          <w:b/>
          <w:color w:val="000000"/>
          <w:sz w:val="24"/>
          <w:szCs w:val="24"/>
          <w:lang w:val="en-US"/>
        </w:rPr>
        <w:t xml:space="preserve"> - </w:t>
      </w:r>
      <w:r w:rsidR="00364C83">
        <w:rPr>
          <w:rFonts w:ascii="Times New Roman" w:eastAsia="SymbolMT" w:hAnsi="Times New Roman" w:cs="Times New Roman"/>
          <w:color w:val="000000"/>
          <w:sz w:val="24"/>
          <w:szCs w:val="24"/>
          <w:lang w:val="en-US"/>
        </w:rPr>
        <w:t>March</w:t>
      </w:r>
      <w:r w:rsidRPr="00713270">
        <w:rPr>
          <w:rFonts w:ascii="Times New Roman" w:eastAsia="SymbolMT" w:hAnsi="Times New Roman" w:cs="Times New Roman"/>
          <w:color w:val="000000"/>
          <w:sz w:val="24"/>
          <w:szCs w:val="24"/>
          <w:lang w:val="en-US"/>
        </w:rPr>
        <w:t xml:space="preserve"> 2014</w:t>
      </w:r>
    </w:p>
    <w:p w:rsidR="000C06E3" w:rsidRDefault="000C06E3" w:rsidP="0071327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0C06E3">
        <w:rPr>
          <w:rFonts w:ascii="Times New Roman" w:eastAsia="SymbolMT" w:hAnsi="Times New Roman" w:cs="Times New Roman"/>
          <w:b/>
          <w:color w:val="000000"/>
          <w:sz w:val="24"/>
          <w:szCs w:val="24"/>
          <w:lang w:val="en-US"/>
        </w:rPr>
        <w:t>Executive summary</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 xml:space="preserve">More than five years on from the financial crisis, high </w:t>
      </w:r>
      <w:r>
        <w:rPr>
          <w:rFonts w:ascii="Times New Roman" w:eastAsia="SymbolMT" w:hAnsi="Times New Roman" w:cs="Times New Roman"/>
          <w:color w:val="000000"/>
          <w:sz w:val="24"/>
          <w:szCs w:val="24"/>
          <w:lang w:val="en-US"/>
        </w:rPr>
        <w:t xml:space="preserve">rates of joblessness and income </w:t>
      </w:r>
      <w:r w:rsidRPr="000C06E3">
        <w:rPr>
          <w:rFonts w:ascii="Times New Roman" w:eastAsia="SymbolMT" w:hAnsi="Times New Roman" w:cs="Times New Roman"/>
          <w:color w:val="000000"/>
          <w:sz w:val="24"/>
          <w:szCs w:val="24"/>
          <w:lang w:val="en-US"/>
        </w:rPr>
        <w:t xml:space="preserve">losses are worsening social conditions in many </w:t>
      </w:r>
      <w:r>
        <w:rPr>
          <w:rFonts w:ascii="Times New Roman" w:eastAsia="SymbolMT" w:hAnsi="Times New Roman" w:cs="Times New Roman"/>
          <w:color w:val="000000"/>
          <w:sz w:val="24"/>
          <w:szCs w:val="24"/>
          <w:lang w:val="en-US"/>
        </w:rPr>
        <w:t xml:space="preserve">OECD countries. The capacity of </w:t>
      </w:r>
      <w:r w:rsidRPr="000C06E3">
        <w:rPr>
          <w:rFonts w:ascii="Times New Roman" w:eastAsia="SymbolMT" w:hAnsi="Times New Roman" w:cs="Times New Roman"/>
          <w:color w:val="000000"/>
          <w:sz w:val="24"/>
          <w:szCs w:val="24"/>
          <w:lang w:val="en-US"/>
        </w:rPr>
        <w:t>governments to meet these challenges is constrained by fisc</w:t>
      </w:r>
      <w:r>
        <w:rPr>
          <w:rFonts w:ascii="Times New Roman" w:eastAsia="SymbolMT" w:hAnsi="Times New Roman" w:cs="Times New Roman"/>
          <w:color w:val="000000"/>
          <w:sz w:val="24"/>
          <w:szCs w:val="24"/>
          <w:lang w:val="en-US"/>
        </w:rPr>
        <w:t xml:space="preserve">al consolidation. However, cuts </w:t>
      </w:r>
      <w:r w:rsidRPr="000C06E3">
        <w:rPr>
          <w:rFonts w:ascii="Times New Roman" w:eastAsia="SymbolMT" w:hAnsi="Times New Roman" w:cs="Times New Roman"/>
          <w:color w:val="000000"/>
          <w:sz w:val="24"/>
          <w:szCs w:val="24"/>
          <w:lang w:val="en-US"/>
        </w:rPr>
        <w:t>in social spending risk adding to the hardship of the most vulnerable groups and could</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create problems for the future. OECD countries can effecti</w:t>
      </w:r>
      <w:r>
        <w:rPr>
          <w:rFonts w:ascii="Times New Roman" w:eastAsia="SymbolMT" w:hAnsi="Times New Roman" w:cs="Times New Roman"/>
          <w:color w:val="000000"/>
          <w:sz w:val="24"/>
          <w:szCs w:val="24"/>
          <w:lang w:val="en-US"/>
        </w:rPr>
        <w:t xml:space="preserve">vely meet these challenges only </w:t>
      </w:r>
      <w:r w:rsidRPr="000C06E3">
        <w:rPr>
          <w:rFonts w:ascii="Times New Roman" w:eastAsia="SymbolMT" w:hAnsi="Times New Roman" w:cs="Times New Roman"/>
          <w:color w:val="000000"/>
          <w:sz w:val="24"/>
          <w:szCs w:val="24"/>
          <w:lang w:val="en-US"/>
        </w:rPr>
        <w:t>with policies that are well designed and backed by adequat</w:t>
      </w:r>
      <w:r>
        <w:rPr>
          <w:rFonts w:ascii="Times New Roman" w:eastAsia="SymbolMT" w:hAnsi="Times New Roman" w:cs="Times New Roman"/>
          <w:color w:val="000000"/>
          <w:sz w:val="24"/>
          <w:szCs w:val="24"/>
          <w:lang w:val="en-US"/>
        </w:rPr>
        <w:t xml:space="preserve">e resources. Having been spared </w:t>
      </w:r>
      <w:r w:rsidRPr="000C06E3">
        <w:rPr>
          <w:rFonts w:ascii="Times New Roman" w:eastAsia="SymbolMT" w:hAnsi="Times New Roman" w:cs="Times New Roman"/>
          <w:color w:val="000000"/>
          <w:sz w:val="24"/>
          <w:szCs w:val="24"/>
          <w:lang w:val="en-US"/>
        </w:rPr>
        <w:t>the worst impacts of the crisis, major emerging economies face different ch</w:t>
      </w:r>
      <w:r>
        <w:rPr>
          <w:rFonts w:ascii="Times New Roman" w:eastAsia="SymbolMT" w:hAnsi="Times New Roman" w:cs="Times New Roman"/>
          <w:color w:val="000000"/>
          <w:sz w:val="24"/>
          <w:szCs w:val="24"/>
          <w:lang w:val="en-US"/>
        </w:rPr>
        <w:t xml:space="preserve">allenges. </w:t>
      </w:r>
      <w:r w:rsidRPr="000C06E3">
        <w:rPr>
          <w:rFonts w:ascii="Times New Roman" w:eastAsia="SymbolMT" w:hAnsi="Times New Roman" w:cs="Times New Roman"/>
          <w:color w:val="000000"/>
          <w:sz w:val="24"/>
          <w:szCs w:val="24"/>
          <w:lang w:val="en-US"/>
        </w:rPr>
        <w:t>However, the experience of OECD countries is relevant</w:t>
      </w:r>
      <w:r>
        <w:rPr>
          <w:rFonts w:ascii="Times New Roman" w:eastAsia="SymbolMT" w:hAnsi="Times New Roman" w:cs="Times New Roman"/>
          <w:color w:val="000000"/>
          <w:sz w:val="24"/>
          <w:szCs w:val="24"/>
          <w:lang w:val="en-US"/>
        </w:rPr>
        <w:t xml:space="preserve"> for emerging economies as they </w:t>
      </w:r>
      <w:r w:rsidRPr="000C06E3">
        <w:rPr>
          <w:rFonts w:ascii="Times New Roman" w:eastAsia="SymbolMT" w:hAnsi="Times New Roman" w:cs="Times New Roman"/>
          <w:color w:val="000000"/>
          <w:sz w:val="24"/>
          <w:szCs w:val="24"/>
          <w:lang w:val="en-US"/>
        </w:rPr>
        <w:t>continue to build and “crisis-proof” their social protection systems.</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The financial crisis has fuelled a social crisis</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The financial upheaval of 2007-08 created not just an econom</w:t>
      </w:r>
      <w:r>
        <w:rPr>
          <w:rFonts w:ascii="Times New Roman" w:eastAsia="SymbolMT" w:hAnsi="Times New Roman" w:cs="Times New Roman"/>
          <w:color w:val="000000"/>
          <w:sz w:val="24"/>
          <w:szCs w:val="24"/>
          <w:lang w:val="en-US"/>
        </w:rPr>
        <w:t xml:space="preserve">ic and fiscal crisis but also a </w:t>
      </w:r>
      <w:r w:rsidRPr="000C06E3">
        <w:rPr>
          <w:rFonts w:ascii="Times New Roman" w:eastAsia="SymbolMT" w:hAnsi="Times New Roman" w:cs="Times New Roman"/>
          <w:color w:val="000000"/>
          <w:sz w:val="24"/>
          <w:szCs w:val="24"/>
          <w:lang w:val="en-US"/>
        </w:rPr>
        <w:t>social crisis. Countries that experienced the deepest a</w:t>
      </w:r>
      <w:r>
        <w:rPr>
          <w:rFonts w:ascii="Times New Roman" w:eastAsia="SymbolMT" w:hAnsi="Times New Roman" w:cs="Times New Roman"/>
          <w:color w:val="000000"/>
          <w:sz w:val="24"/>
          <w:szCs w:val="24"/>
          <w:lang w:val="en-US"/>
        </w:rPr>
        <w:t xml:space="preserve">nd longest downturns are seeing </w:t>
      </w:r>
      <w:r w:rsidRPr="000C06E3">
        <w:rPr>
          <w:rFonts w:ascii="Times New Roman" w:eastAsia="SymbolMT" w:hAnsi="Times New Roman" w:cs="Times New Roman"/>
          <w:color w:val="000000"/>
          <w:sz w:val="24"/>
          <w:szCs w:val="24"/>
          <w:lang w:val="en-US"/>
        </w:rPr>
        <w:t>profound knock-on effects on people’s job prospects, incomes and living arrangements.</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 xml:space="preserve">Some 48 million people in OECD countries are looking for </w:t>
      </w:r>
      <w:r w:rsidR="00533BE5">
        <w:rPr>
          <w:rFonts w:ascii="Times New Roman" w:eastAsia="SymbolMT" w:hAnsi="Times New Roman" w:cs="Times New Roman"/>
          <w:color w:val="000000"/>
          <w:sz w:val="24"/>
          <w:szCs w:val="24"/>
          <w:lang w:val="en-US"/>
        </w:rPr>
        <w:t>a job -</w:t>
      </w:r>
      <w:r>
        <w:rPr>
          <w:rFonts w:ascii="Times New Roman" w:eastAsia="SymbolMT" w:hAnsi="Times New Roman" w:cs="Times New Roman"/>
          <w:color w:val="000000"/>
          <w:sz w:val="24"/>
          <w:szCs w:val="24"/>
          <w:lang w:val="en-US"/>
        </w:rPr>
        <w:t xml:space="preserve">15 million more than in </w:t>
      </w:r>
      <w:r w:rsidR="00533BE5">
        <w:rPr>
          <w:rFonts w:ascii="Times New Roman" w:eastAsia="SymbolMT" w:hAnsi="Times New Roman" w:cs="Times New Roman"/>
          <w:color w:val="000000"/>
          <w:sz w:val="24"/>
          <w:szCs w:val="24"/>
          <w:lang w:val="en-US"/>
        </w:rPr>
        <w:t>September 2007-</w:t>
      </w:r>
      <w:r w:rsidRPr="000C06E3">
        <w:rPr>
          <w:rFonts w:ascii="Times New Roman" w:eastAsia="SymbolMT" w:hAnsi="Times New Roman" w:cs="Times New Roman"/>
          <w:color w:val="000000"/>
          <w:sz w:val="24"/>
          <w:szCs w:val="24"/>
          <w:lang w:val="en-US"/>
        </w:rPr>
        <w:t xml:space="preserve"> and millions more are in financial </w:t>
      </w:r>
      <w:r>
        <w:rPr>
          <w:rFonts w:ascii="Times New Roman" w:eastAsia="SymbolMT" w:hAnsi="Times New Roman" w:cs="Times New Roman"/>
          <w:color w:val="000000"/>
          <w:sz w:val="24"/>
          <w:szCs w:val="24"/>
          <w:lang w:val="en-US"/>
        </w:rPr>
        <w:t xml:space="preserve">distress. The numbers living in </w:t>
      </w:r>
      <w:r w:rsidRPr="000C06E3">
        <w:rPr>
          <w:rFonts w:ascii="Times New Roman" w:eastAsia="SymbolMT" w:hAnsi="Times New Roman" w:cs="Times New Roman"/>
          <w:color w:val="000000"/>
          <w:sz w:val="24"/>
          <w:szCs w:val="24"/>
          <w:lang w:val="en-US"/>
        </w:rPr>
        <w:t>households without any income from work have doubled in Greece, Ireland and Spain.</w:t>
      </w: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Low-income groups have been hit hardest as</w:t>
      </w:r>
      <w:r>
        <w:rPr>
          <w:rFonts w:ascii="Times New Roman" w:eastAsia="SymbolMT" w:hAnsi="Times New Roman" w:cs="Times New Roman"/>
          <w:color w:val="000000"/>
          <w:sz w:val="24"/>
          <w:szCs w:val="24"/>
          <w:lang w:val="en-US"/>
        </w:rPr>
        <w:t xml:space="preserve"> have young people and families </w:t>
      </w:r>
      <w:r w:rsidRPr="000C06E3">
        <w:rPr>
          <w:rFonts w:ascii="Times New Roman" w:eastAsia="SymbolMT" w:hAnsi="Times New Roman" w:cs="Times New Roman"/>
          <w:color w:val="000000"/>
          <w:sz w:val="24"/>
          <w:szCs w:val="24"/>
          <w:lang w:val="en-US"/>
        </w:rPr>
        <w:t>with children.</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Social consequences could linger for years</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With households under pressure and budgets for social s</w:t>
      </w:r>
      <w:r>
        <w:rPr>
          <w:rFonts w:ascii="Times New Roman" w:eastAsia="SymbolMT" w:hAnsi="Times New Roman" w:cs="Times New Roman"/>
          <w:color w:val="000000"/>
          <w:sz w:val="24"/>
          <w:szCs w:val="24"/>
          <w:lang w:val="en-US"/>
        </w:rPr>
        <w:t xml:space="preserve">upport under scrutiny, more and </w:t>
      </w:r>
      <w:r w:rsidRPr="000C06E3">
        <w:rPr>
          <w:rFonts w:ascii="Times New Roman" w:eastAsia="SymbolMT" w:hAnsi="Times New Roman" w:cs="Times New Roman"/>
          <w:color w:val="000000"/>
          <w:sz w:val="24"/>
          <w:szCs w:val="24"/>
          <w:lang w:val="en-US"/>
        </w:rPr>
        <w:t>more people report dissatisfaction with their lives, and trust in gove</w:t>
      </w:r>
      <w:r>
        <w:rPr>
          <w:rFonts w:ascii="Times New Roman" w:eastAsia="SymbolMT" w:hAnsi="Times New Roman" w:cs="Times New Roman"/>
          <w:color w:val="000000"/>
          <w:sz w:val="24"/>
          <w:szCs w:val="24"/>
          <w:lang w:val="en-US"/>
        </w:rPr>
        <w:t xml:space="preserve">rnments has tumbled. </w:t>
      </w:r>
      <w:r w:rsidRPr="000C06E3">
        <w:rPr>
          <w:rFonts w:ascii="Times New Roman" w:eastAsia="SymbolMT" w:hAnsi="Times New Roman" w:cs="Times New Roman"/>
          <w:color w:val="000000"/>
          <w:sz w:val="24"/>
          <w:szCs w:val="24"/>
          <w:lang w:val="en-US"/>
        </w:rPr>
        <w:t>There are also signs that the crisis will cast long shadows</w:t>
      </w:r>
      <w:r>
        <w:rPr>
          <w:rFonts w:ascii="Times New Roman" w:eastAsia="SymbolMT" w:hAnsi="Times New Roman" w:cs="Times New Roman"/>
          <w:color w:val="000000"/>
          <w:sz w:val="24"/>
          <w:szCs w:val="24"/>
          <w:lang w:val="en-US"/>
        </w:rPr>
        <w:t xml:space="preserve"> on people’s future well-being. </w:t>
      </w:r>
      <w:r w:rsidRPr="000C06E3">
        <w:rPr>
          <w:rFonts w:ascii="Times New Roman" w:eastAsia="SymbolMT" w:hAnsi="Times New Roman" w:cs="Times New Roman"/>
          <w:color w:val="000000"/>
          <w:sz w:val="24"/>
          <w:szCs w:val="24"/>
          <w:lang w:val="en-US"/>
        </w:rPr>
        <w:t xml:space="preserve">Indeed, some of the social consequences of the crisis, </w:t>
      </w:r>
      <w:r>
        <w:rPr>
          <w:rFonts w:ascii="Times New Roman" w:eastAsia="SymbolMT" w:hAnsi="Times New Roman" w:cs="Times New Roman"/>
          <w:color w:val="000000"/>
          <w:sz w:val="24"/>
          <w:szCs w:val="24"/>
          <w:lang w:val="en-US"/>
        </w:rPr>
        <w:t xml:space="preserve">in areas like family formation, </w:t>
      </w:r>
      <w:r w:rsidRPr="000C06E3">
        <w:rPr>
          <w:rFonts w:ascii="Times New Roman" w:eastAsia="SymbolMT" w:hAnsi="Times New Roman" w:cs="Times New Roman"/>
          <w:color w:val="000000"/>
          <w:sz w:val="24"/>
          <w:szCs w:val="24"/>
          <w:lang w:val="en-US"/>
        </w:rPr>
        <w:t>fertility and health, will be felt only in the long term. Ferti</w:t>
      </w:r>
      <w:r>
        <w:rPr>
          <w:rFonts w:ascii="Times New Roman" w:eastAsia="SymbolMT" w:hAnsi="Times New Roman" w:cs="Times New Roman"/>
          <w:color w:val="000000"/>
          <w:sz w:val="24"/>
          <w:szCs w:val="24"/>
          <w:lang w:val="en-US"/>
        </w:rPr>
        <w:t xml:space="preserve">lity rates have dropped further </w:t>
      </w:r>
      <w:r w:rsidRPr="000C06E3">
        <w:rPr>
          <w:rFonts w:ascii="Times New Roman" w:eastAsia="SymbolMT" w:hAnsi="Times New Roman" w:cs="Times New Roman"/>
          <w:color w:val="000000"/>
          <w:sz w:val="24"/>
          <w:szCs w:val="24"/>
          <w:lang w:val="en-US"/>
        </w:rPr>
        <w:t>since the start of the crisis, deepening the demographic a</w:t>
      </w:r>
      <w:r>
        <w:rPr>
          <w:rFonts w:ascii="Times New Roman" w:eastAsia="SymbolMT" w:hAnsi="Times New Roman" w:cs="Times New Roman"/>
          <w:color w:val="000000"/>
          <w:sz w:val="24"/>
          <w:szCs w:val="24"/>
          <w:lang w:val="en-US"/>
        </w:rPr>
        <w:t xml:space="preserve">nd fiscal challenges of ageing. </w:t>
      </w:r>
      <w:r w:rsidRPr="000C06E3">
        <w:rPr>
          <w:rFonts w:ascii="Times New Roman" w:eastAsia="SymbolMT" w:hAnsi="Times New Roman" w:cs="Times New Roman"/>
          <w:color w:val="000000"/>
          <w:sz w:val="24"/>
          <w:szCs w:val="24"/>
          <w:lang w:val="en-US"/>
        </w:rPr>
        <w:t>Families have also cut back on essential spending, includ</w:t>
      </w:r>
      <w:r>
        <w:rPr>
          <w:rFonts w:ascii="Times New Roman" w:eastAsia="SymbolMT" w:hAnsi="Times New Roman" w:cs="Times New Roman"/>
          <w:color w:val="000000"/>
          <w:sz w:val="24"/>
          <w:szCs w:val="24"/>
          <w:lang w:val="en-US"/>
        </w:rPr>
        <w:t xml:space="preserve">ing on food, compromising their </w:t>
      </w:r>
      <w:r w:rsidRPr="000C06E3">
        <w:rPr>
          <w:rFonts w:ascii="Times New Roman" w:eastAsia="SymbolMT" w:hAnsi="Times New Roman" w:cs="Times New Roman"/>
          <w:color w:val="000000"/>
          <w:sz w:val="24"/>
          <w:szCs w:val="24"/>
          <w:lang w:val="en-US"/>
        </w:rPr>
        <w:t>current and future well-being. It is still too early to quan</w:t>
      </w:r>
      <w:r>
        <w:rPr>
          <w:rFonts w:ascii="Times New Roman" w:eastAsia="SymbolMT" w:hAnsi="Times New Roman" w:cs="Times New Roman"/>
          <w:color w:val="000000"/>
          <w:sz w:val="24"/>
          <w:szCs w:val="24"/>
          <w:lang w:val="en-US"/>
        </w:rPr>
        <w:t xml:space="preserve">tify the longer-term effects on </w:t>
      </w:r>
      <w:r w:rsidRPr="000C06E3">
        <w:rPr>
          <w:rFonts w:ascii="Times New Roman" w:eastAsia="SymbolMT" w:hAnsi="Times New Roman" w:cs="Times New Roman"/>
          <w:color w:val="000000"/>
          <w:sz w:val="24"/>
          <w:szCs w:val="24"/>
          <w:lang w:val="en-US"/>
        </w:rPr>
        <w:t>people’s health, but unemployment and economic difficulti</w:t>
      </w:r>
      <w:r>
        <w:rPr>
          <w:rFonts w:ascii="Times New Roman" w:eastAsia="SymbolMT" w:hAnsi="Times New Roman" w:cs="Times New Roman"/>
          <w:color w:val="000000"/>
          <w:sz w:val="24"/>
          <w:szCs w:val="24"/>
          <w:lang w:val="en-US"/>
        </w:rPr>
        <w:t xml:space="preserve">es are known to contribute to a </w:t>
      </w:r>
      <w:r w:rsidRPr="000C06E3">
        <w:rPr>
          <w:rFonts w:ascii="Times New Roman" w:eastAsia="SymbolMT" w:hAnsi="Times New Roman" w:cs="Times New Roman"/>
          <w:color w:val="000000"/>
          <w:sz w:val="24"/>
          <w:szCs w:val="24"/>
          <w:lang w:val="en-US"/>
        </w:rPr>
        <w:t>range of health problems, including mental illness.</w:t>
      </w: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Invest today to avoid rising costs tomorrow</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Short-term savings may translate into much higher costs</w:t>
      </w:r>
      <w:r>
        <w:rPr>
          <w:rFonts w:ascii="Times New Roman" w:eastAsia="SymbolMT" w:hAnsi="Times New Roman" w:cs="Times New Roman"/>
          <w:color w:val="000000"/>
          <w:sz w:val="24"/>
          <w:szCs w:val="24"/>
          <w:lang w:val="en-US"/>
        </w:rPr>
        <w:t xml:space="preserve"> in the future, and governments </w:t>
      </w:r>
      <w:r w:rsidRPr="000C06E3">
        <w:rPr>
          <w:rFonts w:ascii="Times New Roman" w:eastAsia="SymbolMT" w:hAnsi="Times New Roman" w:cs="Times New Roman"/>
          <w:color w:val="000000"/>
          <w:sz w:val="24"/>
          <w:szCs w:val="24"/>
          <w:lang w:val="en-US"/>
        </w:rPr>
        <w:t>should make funding of investment-type programmes a p</w:t>
      </w:r>
      <w:r>
        <w:rPr>
          <w:rFonts w:ascii="Times New Roman" w:eastAsia="SymbolMT" w:hAnsi="Times New Roman" w:cs="Times New Roman"/>
          <w:color w:val="000000"/>
          <w:sz w:val="24"/>
          <w:szCs w:val="24"/>
          <w:lang w:val="en-US"/>
        </w:rPr>
        <w:t xml:space="preserve">riority. Today’s cuts in health </w:t>
      </w:r>
      <w:r w:rsidRPr="000C06E3">
        <w:rPr>
          <w:rFonts w:ascii="Times New Roman" w:eastAsia="SymbolMT" w:hAnsi="Times New Roman" w:cs="Times New Roman"/>
          <w:color w:val="000000"/>
          <w:sz w:val="24"/>
          <w:szCs w:val="24"/>
          <w:lang w:val="en-US"/>
        </w:rPr>
        <w:t>spending need to avoid triggering rising health care needs tomorrow. Especially hard</w:t>
      </w:r>
      <w:r>
        <w:rPr>
          <w:rFonts w:ascii="Times New Roman" w:eastAsia="SymbolMT" w:hAnsi="Times New Roman" w:cs="Times New Roman"/>
          <w:color w:val="000000"/>
          <w:sz w:val="24"/>
          <w:szCs w:val="24"/>
          <w:lang w:val="en-US"/>
        </w:rPr>
        <w:t xml:space="preserve">-hit </w:t>
      </w:r>
      <w:r w:rsidRPr="000C06E3">
        <w:rPr>
          <w:rFonts w:ascii="Times New Roman" w:eastAsia="SymbolMT" w:hAnsi="Times New Roman" w:cs="Times New Roman"/>
          <w:color w:val="000000"/>
          <w:sz w:val="24"/>
          <w:szCs w:val="24"/>
          <w:lang w:val="en-US"/>
        </w:rPr>
        <w:t>countries should ensure access to quality services for chi</w:t>
      </w:r>
      <w:r>
        <w:rPr>
          <w:rFonts w:ascii="Times New Roman" w:eastAsia="SymbolMT" w:hAnsi="Times New Roman" w:cs="Times New Roman"/>
          <w:color w:val="000000"/>
          <w:sz w:val="24"/>
          <w:szCs w:val="24"/>
          <w:lang w:val="en-US"/>
        </w:rPr>
        <w:t xml:space="preserve">ldren and prevent labour market </w:t>
      </w:r>
      <w:r w:rsidRPr="000C06E3">
        <w:rPr>
          <w:rFonts w:ascii="Times New Roman" w:eastAsia="SymbolMT" w:hAnsi="Times New Roman" w:cs="Times New Roman"/>
          <w:color w:val="000000"/>
          <w:sz w:val="24"/>
          <w:szCs w:val="24"/>
          <w:lang w:val="en-US"/>
        </w:rPr>
        <w:t>exclusion of school leavers.</w:t>
      </w: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lastRenderedPageBreak/>
        <w:t>Vulnerable groups need support now</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To be effective, however, social investments need to be e</w:t>
      </w:r>
      <w:r>
        <w:rPr>
          <w:rFonts w:ascii="Times New Roman" w:eastAsia="SymbolMT" w:hAnsi="Times New Roman" w:cs="Times New Roman"/>
          <w:color w:val="000000"/>
          <w:sz w:val="24"/>
          <w:szCs w:val="24"/>
          <w:lang w:val="en-US"/>
        </w:rPr>
        <w:t xml:space="preserve">mbedded in adequate support for </w:t>
      </w:r>
      <w:r w:rsidRPr="000C06E3">
        <w:rPr>
          <w:rFonts w:ascii="Times New Roman" w:eastAsia="SymbolMT" w:hAnsi="Times New Roman" w:cs="Times New Roman"/>
          <w:color w:val="000000"/>
          <w:sz w:val="24"/>
          <w:szCs w:val="24"/>
          <w:lang w:val="en-US"/>
        </w:rPr>
        <w:t xml:space="preserve">the poorest. Maintaining and strengthening support for </w:t>
      </w:r>
      <w:r>
        <w:rPr>
          <w:rFonts w:ascii="Times New Roman" w:eastAsia="SymbolMT" w:hAnsi="Times New Roman" w:cs="Times New Roman"/>
          <w:color w:val="000000"/>
          <w:sz w:val="24"/>
          <w:szCs w:val="24"/>
          <w:lang w:val="en-US"/>
        </w:rPr>
        <w:t xml:space="preserve">the most vulnerable groups must </w:t>
      </w:r>
      <w:r w:rsidRPr="000C06E3">
        <w:rPr>
          <w:rFonts w:ascii="Times New Roman" w:eastAsia="SymbolMT" w:hAnsi="Times New Roman" w:cs="Times New Roman"/>
          <w:color w:val="000000"/>
          <w:sz w:val="24"/>
          <w:szCs w:val="24"/>
          <w:lang w:val="en-US"/>
        </w:rPr>
        <w:t>remain a crucial part of any strategy for a</w:t>
      </w:r>
      <w:r>
        <w:rPr>
          <w:rFonts w:ascii="Times New Roman" w:eastAsia="SymbolMT" w:hAnsi="Times New Roman" w:cs="Times New Roman"/>
          <w:color w:val="000000"/>
          <w:sz w:val="24"/>
          <w:szCs w:val="24"/>
          <w:lang w:val="en-US"/>
        </w:rPr>
        <w:t xml:space="preserve">n economic and social recovery. Governments </w:t>
      </w:r>
      <w:r w:rsidRPr="000C06E3">
        <w:rPr>
          <w:rFonts w:ascii="Times New Roman" w:eastAsia="SymbolMT" w:hAnsi="Times New Roman" w:cs="Times New Roman"/>
          <w:color w:val="000000"/>
          <w:sz w:val="24"/>
          <w:szCs w:val="24"/>
          <w:lang w:val="en-US"/>
        </w:rPr>
        <w:t>need to time and design any fiscal consolidati</w:t>
      </w:r>
      <w:r>
        <w:rPr>
          <w:rFonts w:ascii="Times New Roman" w:eastAsia="SymbolMT" w:hAnsi="Times New Roman" w:cs="Times New Roman"/>
          <w:color w:val="000000"/>
          <w:sz w:val="24"/>
          <w:szCs w:val="24"/>
          <w:lang w:val="en-US"/>
        </w:rPr>
        <w:t xml:space="preserve">on measures accordingly, as the </w:t>
      </w:r>
      <w:r w:rsidRPr="000C06E3">
        <w:rPr>
          <w:rFonts w:ascii="Times New Roman" w:eastAsia="SymbolMT" w:hAnsi="Times New Roman" w:cs="Times New Roman"/>
          <w:color w:val="000000"/>
          <w:sz w:val="24"/>
          <w:szCs w:val="24"/>
          <w:lang w:val="en-US"/>
        </w:rPr>
        <w:t>distributional impact of such measures can vary greatly: f</w:t>
      </w:r>
      <w:r>
        <w:rPr>
          <w:rFonts w:ascii="Times New Roman" w:eastAsia="SymbolMT" w:hAnsi="Times New Roman" w:cs="Times New Roman"/>
          <w:color w:val="000000"/>
          <w:sz w:val="24"/>
          <w:szCs w:val="24"/>
          <w:lang w:val="en-US"/>
        </w:rPr>
        <w:t xml:space="preserve">or example, the poor may suffer </w:t>
      </w:r>
      <w:r w:rsidRPr="000C06E3">
        <w:rPr>
          <w:rFonts w:ascii="Times New Roman" w:eastAsia="SymbolMT" w:hAnsi="Times New Roman" w:cs="Times New Roman"/>
          <w:color w:val="000000"/>
          <w:sz w:val="24"/>
          <w:szCs w:val="24"/>
          <w:lang w:val="en-US"/>
        </w:rPr>
        <w:t>more from spending cuts than from tax increases.</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Room for cuts in unemployment spending is limited</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Weak job markets provide little room for cuts in spending on unemployment benef</w:t>
      </w:r>
      <w:r>
        <w:rPr>
          <w:rFonts w:ascii="Times New Roman" w:eastAsia="SymbolMT" w:hAnsi="Times New Roman" w:cs="Times New Roman"/>
          <w:color w:val="000000"/>
          <w:sz w:val="24"/>
          <w:szCs w:val="24"/>
          <w:lang w:val="en-US"/>
        </w:rPr>
        <w:t xml:space="preserve">its, </w:t>
      </w:r>
      <w:r w:rsidRPr="000C06E3">
        <w:rPr>
          <w:rFonts w:ascii="Times New Roman" w:eastAsia="SymbolMT" w:hAnsi="Times New Roman" w:cs="Times New Roman"/>
          <w:color w:val="000000"/>
          <w:sz w:val="24"/>
          <w:szCs w:val="24"/>
          <w:lang w:val="en-US"/>
        </w:rPr>
        <w:t xml:space="preserve">social assistance and active labour market programmes. </w:t>
      </w:r>
      <w:r>
        <w:rPr>
          <w:rFonts w:ascii="Times New Roman" w:eastAsia="SymbolMT" w:hAnsi="Times New Roman" w:cs="Times New Roman"/>
          <w:color w:val="000000"/>
          <w:sz w:val="24"/>
          <w:szCs w:val="24"/>
          <w:lang w:val="en-US"/>
        </w:rPr>
        <w:t xml:space="preserve">Where savings can be made, they </w:t>
      </w:r>
      <w:r w:rsidRPr="000C06E3">
        <w:rPr>
          <w:rFonts w:ascii="Times New Roman" w:eastAsia="SymbolMT" w:hAnsi="Times New Roman" w:cs="Times New Roman"/>
          <w:color w:val="000000"/>
          <w:sz w:val="24"/>
          <w:szCs w:val="24"/>
          <w:lang w:val="en-US"/>
        </w:rPr>
        <w:t>should be achieved in line with the pace of recovery. T</w:t>
      </w:r>
      <w:r>
        <w:rPr>
          <w:rFonts w:ascii="Times New Roman" w:eastAsia="SymbolMT" w:hAnsi="Times New Roman" w:cs="Times New Roman"/>
          <w:color w:val="000000"/>
          <w:sz w:val="24"/>
          <w:szCs w:val="24"/>
          <w:lang w:val="en-US"/>
        </w:rPr>
        <w:t xml:space="preserve">argeted safety-net benefits, in </w:t>
      </w:r>
      <w:r w:rsidRPr="000C06E3">
        <w:rPr>
          <w:rFonts w:ascii="Times New Roman" w:eastAsia="SymbolMT" w:hAnsi="Times New Roman" w:cs="Times New Roman"/>
          <w:color w:val="000000"/>
          <w:sz w:val="24"/>
          <w:szCs w:val="24"/>
          <w:lang w:val="en-US"/>
        </w:rPr>
        <w:t>particular, are a priority in countries where such support does not exist, is</w:t>
      </w:r>
      <w:r>
        <w:rPr>
          <w:rFonts w:ascii="Times New Roman" w:eastAsia="SymbolMT" w:hAnsi="Times New Roman" w:cs="Times New Roman"/>
          <w:color w:val="000000"/>
          <w:sz w:val="24"/>
          <w:szCs w:val="24"/>
          <w:lang w:val="en-US"/>
        </w:rPr>
        <w:t xml:space="preserve"> difficult to </w:t>
      </w:r>
      <w:r w:rsidRPr="000C06E3">
        <w:rPr>
          <w:rFonts w:ascii="Times New Roman" w:eastAsia="SymbolMT" w:hAnsi="Times New Roman" w:cs="Times New Roman"/>
          <w:color w:val="000000"/>
          <w:sz w:val="24"/>
          <w:szCs w:val="24"/>
          <w:lang w:val="en-US"/>
        </w:rPr>
        <w:t>access, or where the long-term unemployed are exhausting their unemployment support.</w:t>
      </w: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Across-the-board cuts in social transfers, such as hou</w:t>
      </w:r>
      <w:r>
        <w:rPr>
          <w:rFonts w:ascii="Times New Roman" w:eastAsia="SymbolMT" w:hAnsi="Times New Roman" w:cs="Times New Roman"/>
          <w:color w:val="000000"/>
          <w:sz w:val="24"/>
          <w:szCs w:val="24"/>
          <w:lang w:val="en-US"/>
        </w:rPr>
        <w:t xml:space="preserve">sing and child/family benefits, </w:t>
      </w:r>
      <w:r w:rsidRPr="000C06E3">
        <w:rPr>
          <w:rFonts w:ascii="Times New Roman" w:eastAsia="SymbolMT" w:hAnsi="Times New Roman" w:cs="Times New Roman"/>
          <w:color w:val="000000"/>
          <w:sz w:val="24"/>
          <w:szCs w:val="24"/>
          <w:lang w:val="en-US"/>
        </w:rPr>
        <w:t xml:space="preserve">should be avoided, as these transfers frequently provide vital support </w:t>
      </w:r>
      <w:r>
        <w:rPr>
          <w:rFonts w:ascii="Times New Roman" w:eastAsia="SymbolMT" w:hAnsi="Times New Roman" w:cs="Times New Roman"/>
          <w:color w:val="000000"/>
          <w:sz w:val="24"/>
          <w:szCs w:val="24"/>
          <w:lang w:val="en-US"/>
        </w:rPr>
        <w:t xml:space="preserve">to poor working </w:t>
      </w:r>
      <w:r w:rsidRPr="000C06E3">
        <w:rPr>
          <w:rFonts w:ascii="Times New Roman" w:eastAsia="SymbolMT" w:hAnsi="Times New Roman" w:cs="Times New Roman"/>
          <w:color w:val="000000"/>
          <w:sz w:val="24"/>
          <w:szCs w:val="24"/>
          <w:lang w:val="en-US"/>
        </w:rPr>
        <w:t>families and lone parents.</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Targeting can d</w:t>
      </w:r>
      <w:r>
        <w:rPr>
          <w:rFonts w:ascii="Times New Roman" w:eastAsia="SymbolMT" w:hAnsi="Times New Roman" w:cs="Times New Roman"/>
          <w:color w:val="000000"/>
          <w:sz w:val="24"/>
          <w:szCs w:val="24"/>
          <w:lang w:val="en-US"/>
        </w:rPr>
        <w:t xml:space="preserve">eliver savings while protecting </w:t>
      </w:r>
      <w:r w:rsidRPr="000C06E3">
        <w:rPr>
          <w:rFonts w:ascii="Times New Roman" w:eastAsia="SymbolMT" w:hAnsi="Times New Roman" w:cs="Times New Roman"/>
          <w:color w:val="000000"/>
          <w:sz w:val="24"/>
          <w:szCs w:val="24"/>
          <w:lang w:val="en-US"/>
        </w:rPr>
        <w:t>the vulnerable</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More effective targeting can generate substantial savings whil</w:t>
      </w:r>
      <w:r>
        <w:rPr>
          <w:rFonts w:ascii="Times New Roman" w:eastAsia="SymbolMT" w:hAnsi="Times New Roman" w:cs="Times New Roman"/>
          <w:color w:val="000000"/>
          <w:sz w:val="24"/>
          <w:szCs w:val="24"/>
          <w:lang w:val="en-US"/>
        </w:rPr>
        <w:t xml:space="preserve">e protecting vulnerable groups. </w:t>
      </w:r>
      <w:r w:rsidRPr="000C06E3">
        <w:rPr>
          <w:rFonts w:ascii="Times New Roman" w:eastAsia="SymbolMT" w:hAnsi="Times New Roman" w:cs="Times New Roman"/>
          <w:color w:val="000000"/>
          <w:sz w:val="24"/>
          <w:szCs w:val="24"/>
          <w:lang w:val="en-US"/>
        </w:rPr>
        <w:t xml:space="preserve">Health care reforms, in particular, should </w:t>
      </w:r>
      <w:r w:rsidR="00FF62E7" w:rsidRPr="000C06E3">
        <w:rPr>
          <w:rFonts w:ascii="Times New Roman" w:eastAsia="SymbolMT" w:hAnsi="Times New Roman" w:cs="Times New Roman"/>
          <w:color w:val="000000"/>
          <w:sz w:val="24"/>
          <w:szCs w:val="24"/>
          <w:lang w:val="en-US"/>
        </w:rPr>
        <w:t>prioritize</w:t>
      </w:r>
      <w:r w:rsidRPr="000C06E3">
        <w:rPr>
          <w:rFonts w:ascii="Times New Roman" w:eastAsia="SymbolMT" w:hAnsi="Times New Roman" w:cs="Times New Roman"/>
          <w:color w:val="000000"/>
          <w:sz w:val="24"/>
          <w:szCs w:val="24"/>
          <w:lang w:val="en-US"/>
        </w:rPr>
        <w:t xml:space="preserve"> protectin</w:t>
      </w:r>
      <w:r>
        <w:rPr>
          <w:rFonts w:ascii="Times New Roman" w:eastAsia="SymbolMT" w:hAnsi="Times New Roman" w:cs="Times New Roman"/>
          <w:color w:val="000000"/>
          <w:sz w:val="24"/>
          <w:szCs w:val="24"/>
          <w:lang w:val="en-US"/>
        </w:rPr>
        <w:t xml:space="preserve">g the most vulnerable. However, </w:t>
      </w:r>
      <w:r w:rsidRPr="000C06E3">
        <w:rPr>
          <w:rFonts w:ascii="Times New Roman" w:eastAsia="SymbolMT" w:hAnsi="Times New Roman" w:cs="Times New Roman"/>
          <w:color w:val="000000"/>
          <w:sz w:val="24"/>
          <w:szCs w:val="24"/>
          <w:lang w:val="en-US"/>
        </w:rPr>
        <w:t>fine-tuning of targeting is necessary, in order to avoid creating</w:t>
      </w:r>
      <w:r>
        <w:rPr>
          <w:rFonts w:ascii="Times New Roman" w:eastAsia="SymbolMT" w:hAnsi="Times New Roman" w:cs="Times New Roman"/>
          <w:color w:val="000000"/>
          <w:sz w:val="24"/>
          <w:szCs w:val="24"/>
          <w:lang w:val="en-US"/>
        </w:rPr>
        <w:t xml:space="preserve"> perverse incentives that deter </w:t>
      </w:r>
      <w:r w:rsidRPr="000C06E3">
        <w:rPr>
          <w:rFonts w:ascii="Times New Roman" w:eastAsia="SymbolMT" w:hAnsi="Times New Roman" w:cs="Times New Roman"/>
          <w:color w:val="000000"/>
          <w:sz w:val="24"/>
          <w:szCs w:val="24"/>
          <w:lang w:val="en-US"/>
        </w:rPr>
        <w:t>people from finding work. For instance, unemployed people w</w:t>
      </w:r>
      <w:r>
        <w:rPr>
          <w:rFonts w:ascii="Times New Roman" w:eastAsia="SymbolMT" w:hAnsi="Times New Roman" w:cs="Times New Roman"/>
          <w:color w:val="000000"/>
          <w:sz w:val="24"/>
          <w:szCs w:val="24"/>
          <w:lang w:val="en-US"/>
        </w:rPr>
        <w:t xml:space="preserve">ho are about to start a job may </w:t>
      </w:r>
      <w:r w:rsidRPr="000C06E3">
        <w:rPr>
          <w:rFonts w:ascii="Times New Roman" w:eastAsia="SymbolMT" w:hAnsi="Times New Roman" w:cs="Times New Roman"/>
          <w:color w:val="000000"/>
          <w:sz w:val="24"/>
          <w:szCs w:val="24"/>
          <w:lang w:val="en-US"/>
        </w:rPr>
        <w:t>suffer losses or may gain very little as they switch from benefits to earning a salary.</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Support families’ efforts to cope with adversity</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There is a strong case for designing government s</w:t>
      </w:r>
      <w:r>
        <w:rPr>
          <w:rFonts w:ascii="Times New Roman" w:eastAsia="SymbolMT" w:hAnsi="Times New Roman" w:cs="Times New Roman"/>
          <w:color w:val="000000"/>
          <w:sz w:val="24"/>
          <w:szCs w:val="24"/>
          <w:lang w:val="en-US"/>
        </w:rPr>
        <w:t xml:space="preserve">upport in ways that harness and </w:t>
      </w:r>
      <w:r w:rsidR="00533BE5">
        <w:rPr>
          <w:rFonts w:ascii="Times New Roman" w:eastAsia="SymbolMT" w:hAnsi="Times New Roman" w:cs="Times New Roman"/>
          <w:color w:val="000000"/>
          <w:sz w:val="24"/>
          <w:szCs w:val="24"/>
          <w:lang w:val="en-US"/>
        </w:rPr>
        <w:t>complement -rather than replace-</w:t>
      </w:r>
      <w:r w:rsidRPr="000C06E3">
        <w:rPr>
          <w:rFonts w:ascii="Times New Roman" w:eastAsia="SymbolMT" w:hAnsi="Times New Roman" w:cs="Times New Roman"/>
          <w:color w:val="000000"/>
          <w:sz w:val="24"/>
          <w:szCs w:val="24"/>
          <w:lang w:val="en-US"/>
        </w:rPr>
        <w:t xml:space="preserve"> households’ own capaci</w:t>
      </w:r>
      <w:r>
        <w:rPr>
          <w:rFonts w:ascii="Times New Roman" w:eastAsia="SymbolMT" w:hAnsi="Times New Roman" w:cs="Times New Roman"/>
          <w:color w:val="000000"/>
          <w:sz w:val="24"/>
          <w:szCs w:val="24"/>
          <w:lang w:val="en-US"/>
        </w:rPr>
        <w:t xml:space="preserve">ties to cope with adversity. In </w:t>
      </w:r>
      <w:r w:rsidRPr="000C06E3">
        <w:rPr>
          <w:rFonts w:ascii="Times New Roman" w:eastAsia="SymbolMT" w:hAnsi="Times New Roman" w:cs="Times New Roman"/>
          <w:color w:val="000000"/>
          <w:sz w:val="24"/>
          <w:szCs w:val="24"/>
          <w:lang w:val="en-US"/>
        </w:rPr>
        <w:t>this light, it is especially important to provide effective e</w:t>
      </w:r>
      <w:r>
        <w:rPr>
          <w:rFonts w:ascii="Times New Roman" w:eastAsia="SymbolMT" w:hAnsi="Times New Roman" w:cs="Times New Roman"/>
          <w:color w:val="000000"/>
          <w:sz w:val="24"/>
          <w:szCs w:val="24"/>
          <w:lang w:val="en-US"/>
        </w:rPr>
        <w:t xml:space="preserve">mployment support, even if this </w:t>
      </w:r>
      <w:r w:rsidRPr="000C06E3">
        <w:rPr>
          <w:rFonts w:ascii="Times New Roman" w:eastAsia="SymbolMT" w:hAnsi="Times New Roman" w:cs="Times New Roman"/>
          <w:color w:val="000000"/>
          <w:sz w:val="24"/>
          <w:szCs w:val="24"/>
          <w:lang w:val="en-US"/>
        </w:rPr>
        <w:t>means higher spending on active social policies i</w:t>
      </w:r>
      <w:r>
        <w:rPr>
          <w:rFonts w:ascii="Times New Roman" w:eastAsia="SymbolMT" w:hAnsi="Times New Roman" w:cs="Times New Roman"/>
          <w:color w:val="000000"/>
          <w:sz w:val="24"/>
          <w:szCs w:val="24"/>
          <w:lang w:val="en-US"/>
        </w:rPr>
        <w:t xml:space="preserve">n the short term. Labour market </w:t>
      </w:r>
      <w:r w:rsidRPr="000C06E3">
        <w:rPr>
          <w:rFonts w:ascii="Times New Roman" w:eastAsia="SymbolMT" w:hAnsi="Times New Roman" w:cs="Times New Roman"/>
          <w:color w:val="000000"/>
          <w:sz w:val="24"/>
          <w:szCs w:val="24"/>
          <w:lang w:val="en-US"/>
        </w:rPr>
        <w:t>activation and in-work support should be maintained at rea</w:t>
      </w:r>
      <w:r>
        <w:rPr>
          <w:rFonts w:ascii="Times New Roman" w:eastAsia="SymbolMT" w:hAnsi="Times New Roman" w:cs="Times New Roman"/>
          <w:color w:val="000000"/>
          <w:sz w:val="24"/>
          <w:szCs w:val="24"/>
          <w:lang w:val="en-US"/>
        </w:rPr>
        <w:t xml:space="preserve">sonable levels. Where there are </w:t>
      </w:r>
      <w:r w:rsidRPr="000C06E3">
        <w:rPr>
          <w:rFonts w:ascii="Times New Roman" w:eastAsia="SymbolMT" w:hAnsi="Times New Roman" w:cs="Times New Roman"/>
          <w:color w:val="000000"/>
          <w:sz w:val="24"/>
          <w:szCs w:val="24"/>
          <w:lang w:val="en-US"/>
        </w:rPr>
        <w:t>large numbers of households without work, policy efforts</w:t>
      </w:r>
      <w:r>
        <w:rPr>
          <w:rFonts w:ascii="Times New Roman" w:eastAsia="SymbolMT" w:hAnsi="Times New Roman" w:cs="Times New Roman"/>
          <w:color w:val="000000"/>
          <w:sz w:val="24"/>
          <w:szCs w:val="24"/>
          <w:lang w:val="en-US"/>
        </w:rPr>
        <w:t xml:space="preserve"> need to focus on ensuring they </w:t>
      </w:r>
      <w:r w:rsidRPr="000C06E3">
        <w:rPr>
          <w:rFonts w:ascii="Times New Roman" w:eastAsia="SymbolMT" w:hAnsi="Times New Roman" w:cs="Times New Roman"/>
          <w:color w:val="000000"/>
          <w:sz w:val="24"/>
          <w:szCs w:val="24"/>
          <w:lang w:val="en-US"/>
        </w:rPr>
        <w:t xml:space="preserve">benefit quickly once labour market conditions improve. For </w:t>
      </w:r>
      <w:r>
        <w:rPr>
          <w:rFonts w:ascii="Times New Roman" w:eastAsia="SymbolMT" w:hAnsi="Times New Roman" w:cs="Times New Roman"/>
          <w:color w:val="000000"/>
          <w:sz w:val="24"/>
          <w:szCs w:val="24"/>
          <w:lang w:val="en-US"/>
        </w:rPr>
        <w:t xml:space="preserve">instance, to be as effective as </w:t>
      </w:r>
      <w:r w:rsidRPr="000C06E3">
        <w:rPr>
          <w:rFonts w:ascii="Times New Roman" w:eastAsia="SymbolMT" w:hAnsi="Times New Roman" w:cs="Times New Roman"/>
          <w:color w:val="000000"/>
          <w:sz w:val="24"/>
          <w:szCs w:val="24"/>
          <w:lang w:val="en-US"/>
        </w:rPr>
        <w:t xml:space="preserve">possible, work-related support and incentives should not </w:t>
      </w:r>
      <w:r>
        <w:rPr>
          <w:rFonts w:ascii="Times New Roman" w:eastAsia="SymbolMT" w:hAnsi="Times New Roman" w:cs="Times New Roman"/>
          <w:color w:val="000000"/>
          <w:sz w:val="24"/>
          <w:szCs w:val="24"/>
          <w:lang w:val="en-US"/>
        </w:rPr>
        <w:t xml:space="preserve">be restricted to individual job </w:t>
      </w:r>
      <w:r w:rsidRPr="000C06E3">
        <w:rPr>
          <w:rFonts w:ascii="Times New Roman" w:eastAsia="SymbolMT" w:hAnsi="Times New Roman" w:cs="Times New Roman"/>
          <w:color w:val="000000"/>
          <w:sz w:val="24"/>
          <w:szCs w:val="24"/>
          <w:lang w:val="en-US"/>
        </w:rPr>
        <w:t>seekers but should be made available to non-working partners as well.</w:t>
      </w: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Governments need to plan for the next crisis</w:t>
      </w:r>
    </w:p>
    <w:p w:rsidR="000C06E3" w:rsidRP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To “crisis-proof” social policies and to maintain effective support thr</w:t>
      </w:r>
      <w:r>
        <w:rPr>
          <w:rFonts w:ascii="Times New Roman" w:eastAsia="SymbolMT" w:hAnsi="Times New Roman" w:cs="Times New Roman"/>
          <w:color w:val="000000"/>
          <w:sz w:val="24"/>
          <w:szCs w:val="24"/>
          <w:lang w:val="en-US"/>
        </w:rPr>
        <w:t xml:space="preserve">oughout the economic </w:t>
      </w:r>
      <w:r w:rsidRPr="000C06E3">
        <w:rPr>
          <w:rFonts w:ascii="Times New Roman" w:eastAsia="SymbolMT" w:hAnsi="Times New Roman" w:cs="Times New Roman"/>
          <w:color w:val="000000"/>
          <w:sz w:val="24"/>
          <w:szCs w:val="24"/>
          <w:lang w:val="en-US"/>
        </w:rPr>
        <w:t>cycle, governments</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must look beyond the recent downturn. F</w:t>
      </w:r>
      <w:r>
        <w:rPr>
          <w:rFonts w:ascii="Times New Roman" w:eastAsia="SymbolMT" w:hAnsi="Times New Roman" w:cs="Times New Roman"/>
          <w:color w:val="000000"/>
          <w:sz w:val="24"/>
          <w:szCs w:val="24"/>
          <w:lang w:val="en-US"/>
        </w:rPr>
        <w:t xml:space="preserve">irst, they need to find ways to </w:t>
      </w:r>
      <w:r w:rsidRPr="000C06E3">
        <w:rPr>
          <w:rFonts w:ascii="Times New Roman" w:eastAsia="SymbolMT" w:hAnsi="Times New Roman" w:cs="Times New Roman"/>
          <w:color w:val="000000"/>
          <w:sz w:val="24"/>
          <w:szCs w:val="24"/>
          <w:lang w:val="en-US"/>
        </w:rPr>
        <w:t>build up savings during upswings to ensure they can meet</w:t>
      </w:r>
      <w:r>
        <w:rPr>
          <w:rFonts w:ascii="Times New Roman" w:eastAsia="SymbolMT" w:hAnsi="Times New Roman" w:cs="Times New Roman"/>
          <w:color w:val="000000"/>
          <w:sz w:val="24"/>
          <w:szCs w:val="24"/>
          <w:lang w:val="en-US"/>
        </w:rPr>
        <w:t xml:space="preserve"> rising costs during downturns. </w:t>
      </w:r>
      <w:r w:rsidRPr="000C06E3">
        <w:rPr>
          <w:rFonts w:ascii="Times New Roman" w:eastAsia="SymbolMT" w:hAnsi="Times New Roman" w:cs="Times New Roman"/>
          <w:color w:val="000000"/>
          <w:sz w:val="24"/>
          <w:szCs w:val="24"/>
          <w:lang w:val="en-US"/>
        </w:rPr>
        <w:t>On the spending side, they should link support more to lab</w:t>
      </w:r>
      <w:r w:rsidR="00533BE5">
        <w:rPr>
          <w:rFonts w:ascii="Times New Roman" w:eastAsia="SymbolMT" w:hAnsi="Times New Roman" w:cs="Times New Roman"/>
          <w:color w:val="000000"/>
          <w:sz w:val="24"/>
          <w:szCs w:val="24"/>
          <w:lang w:val="en-US"/>
        </w:rPr>
        <w:t>our market conditions -</w:t>
      </w:r>
      <w:r>
        <w:rPr>
          <w:rFonts w:ascii="Times New Roman" w:eastAsia="SymbolMT" w:hAnsi="Times New Roman" w:cs="Times New Roman"/>
          <w:color w:val="000000"/>
          <w:sz w:val="24"/>
          <w:szCs w:val="24"/>
          <w:lang w:val="en-US"/>
        </w:rPr>
        <w:t xml:space="preserve"> for </w:t>
      </w:r>
      <w:r w:rsidRPr="000C06E3">
        <w:rPr>
          <w:rFonts w:ascii="Times New Roman" w:eastAsia="SymbolMT" w:hAnsi="Times New Roman" w:cs="Times New Roman"/>
          <w:color w:val="000000"/>
          <w:sz w:val="24"/>
          <w:szCs w:val="24"/>
          <w:lang w:val="en-US"/>
        </w:rPr>
        <w:t>example, by credibly reducing benefit spending during the recovery, and by shifting</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resources from benefits to active labour market policies. On the revenue side, they should</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 xml:space="preserve">work to broaden tax bases, reduce their reliance on labour </w:t>
      </w:r>
      <w:r>
        <w:rPr>
          <w:rFonts w:ascii="Times New Roman" w:eastAsia="SymbolMT" w:hAnsi="Times New Roman" w:cs="Times New Roman"/>
          <w:color w:val="000000"/>
          <w:sz w:val="24"/>
          <w:szCs w:val="24"/>
          <w:lang w:val="en-US"/>
        </w:rPr>
        <w:t xml:space="preserve">taxes and </w:t>
      </w:r>
      <w:r>
        <w:rPr>
          <w:rFonts w:ascii="Times New Roman" w:eastAsia="SymbolMT" w:hAnsi="Times New Roman" w:cs="Times New Roman"/>
          <w:color w:val="000000"/>
          <w:sz w:val="24"/>
          <w:szCs w:val="24"/>
          <w:lang w:val="en-US"/>
        </w:rPr>
        <w:lastRenderedPageBreak/>
        <w:t xml:space="preserve">adjust tax systems to </w:t>
      </w:r>
      <w:r w:rsidRPr="000C06E3">
        <w:rPr>
          <w:rFonts w:ascii="Times New Roman" w:eastAsia="SymbolMT" w:hAnsi="Times New Roman" w:cs="Times New Roman"/>
          <w:color w:val="000000"/>
          <w:sz w:val="24"/>
          <w:szCs w:val="24"/>
          <w:lang w:val="en-US"/>
        </w:rPr>
        <w:t xml:space="preserve">account for rising income inequality. Second, governments </w:t>
      </w:r>
      <w:r>
        <w:rPr>
          <w:rFonts w:ascii="Times New Roman" w:eastAsia="SymbolMT" w:hAnsi="Times New Roman" w:cs="Times New Roman"/>
          <w:color w:val="000000"/>
          <w:sz w:val="24"/>
          <w:szCs w:val="24"/>
          <w:lang w:val="en-US"/>
        </w:rPr>
        <w:t xml:space="preserve">need to continue the structural </w:t>
      </w:r>
      <w:r w:rsidRPr="000C06E3">
        <w:rPr>
          <w:rFonts w:ascii="Times New Roman" w:eastAsia="SymbolMT" w:hAnsi="Times New Roman" w:cs="Times New Roman"/>
          <w:color w:val="000000"/>
          <w:sz w:val="24"/>
          <w:szCs w:val="24"/>
          <w:lang w:val="en-US"/>
        </w:rPr>
        <w:t>reforms of social protection systems begun before the</w:t>
      </w:r>
      <w:r>
        <w:rPr>
          <w:rFonts w:ascii="Times New Roman" w:eastAsia="SymbolMT" w:hAnsi="Times New Roman" w:cs="Times New Roman"/>
          <w:color w:val="000000"/>
          <w:sz w:val="24"/>
          <w:szCs w:val="24"/>
          <w:lang w:val="en-US"/>
        </w:rPr>
        <w:t xml:space="preserve"> crisis. Indeed, the crisis has </w:t>
      </w:r>
      <w:r w:rsidRPr="000C06E3">
        <w:rPr>
          <w:rFonts w:ascii="Times New Roman" w:eastAsia="SymbolMT" w:hAnsi="Times New Roman" w:cs="Times New Roman"/>
          <w:color w:val="000000"/>
          <w:sz w:val="24"/>
          <w:szCs w:val="24"/>
          <w:lang w:val="en-US"/>
        </w:rPr>
        <w:t>accelerated the need for these. In the area of pensions, fo</w:t>
      </w:r>
      <w:r>
        <w:rPr>
          <w:rFonts w:ascii="Times New Roman" w:eastAsia="SymbolMT" w:hAnsi="Times New Roman" w:cs="Times New Roman"/>
          <w:color w:val="000000"/>
          <w:sz w:val="24"/>
          <w:szCs w:val="24"/>
          <w:lang w:val="en-US"/>
        </w:rPr>
        <w:t xml:space="preserve">r example, some future retirees </w:t>
      </w:r>
      <w:r w:rsidRPr="000C06E3">
        <w:rPr>
          <w:rFonts w:ascii="Times New Roman" w:eastAsia="SymbolMT" w:hAnsi="Times New Roman" w:cs="Times New Roman"/>
          <w:color w:val="000000"/>
          <w:sz w:val="24"/>
          <w:szCs w:val="24"/>
          <w:lang w:val="en-US"/>
        </w:rPr>
        <w:t xml:space="preserve">risk greater income insecurity as a result of long periods of </w:t>
      </w:r>
      <w:r>
        <w:rPr>
          <w:rFonts w:ascii="Times New Roman" w:eastAsia="SymbolMT" w:hAnsi="Times New Roman" w:cs="Times New Roman"/>
          <w:color w:val="000000"/>
          <w:sz w:val="24"/>
          <w:szCs w:val="24"/>
          <w:lang w:val="en-US"/>
        </w:rPr>
        <w:t xml:space="preserve">joblessness during working age. </w:t>
      </w:r>
      <w:r w:rsidRPr="000C06E3">
        <w:rPr>
          <w:rFonts w:ascii="Times New Roman" w:eastAsia="SymbolMT" w:hAnsi="Times New Roman" w:cs="Times New Roman"/>
          <w:color w:val="000000"/>
          <w:sz w:val="24"/>
          <w:szCs w:val="24"/>
          <w:lang w:val="en-US"/>
        </w:rPr>
        <w:t>In health care, structural measures that strip out unnecessar</w:t>
      </w:r>
      <w:r>
        <w:rPr>
          <w:rFonts w:ascii="Times New Roman" w:eastAsia="SymbolMT" w:hAnsi="Times New Roman" w:cs="Times New Roman"/>
          <w:color w:val="000000"/>
          <w:sz w:val="24"/>
          <w:szCs w:val="24"/>
          <w:lang w:val="en-US"/>
        </w:rPr>
        <w:t xml:space="preserve">y services and score efficiency </w:t>
      </w:r>
      <w:r w:rsidRPr="000C06E3">
        <w:rPr>
          <w:rFonts w:ascii="Times New Roman" w:eastAsia="SymbolMT" w:hAnsi="Times New Roman" w:cs="Times New Roman"/>
          <w:color w:val="000000"/>
          <w:sz w:val="24"/>
          <w:szCs w:val="24"/>
          <w:lang w:val="en-US"/>
        </w:rPr>
        <w:t xml:space="preserve">gains are preferable to untargeted cuts that limit </w:t>
      </w:r>
      <w:r>
        <w:rPr>
          <w:rFonts w:ascii="Times New Roman" w:eastAsia="SymbolMT" w:hAnsi="Times New Roman" w:cs="Times New Roman"/>
          <w:color w:val="000000"/>
          <w:sz w:val="24"/>
          <w:szCs w:val="24"/>
          <w:lang w:val="en-US"/>
        </w:rPr>
        <w:t xml:space="preserve">health care access for the most </w:t>
      </w:r>
      <w:r w:rsidRPr="000C06E3">
        <w:rPr>
          <w:rFonts w:ascii="Times New Roman" w:eastAsia="SymbolMT" w:hAnsi="Times New Roman" w:cs="Times New Roman"/>
          <w:color w:val="000000"/>
          <w:sz w:val="24"/>
          <w:szCs w:val="24"/>
          <w:lang w:val="en-US"/>
        </w:rPr>
        <w:t>vulnerable.</w:t>
      </w:r>
    </w:p>
    <w:p w:rsidR="000C06E3" w:rsidRDefault="000C06E3" w:rsidP="000C06E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C06E3" w:rsidRDefault="00440AB7" w:rsidP="000C06E3">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Pr>
          <w:rFonts w:ascii="Times New Roman" w:eastAsia="SymbolMT" w:hAnsi="Times New Roman" w:cs="Times New Roman"/>
          <w:color w:val="000000"/>
          <w:sz w:val="24"/>
          <w:szCs w:val="24"/>
          <w:lang w:val="en-US"/>
        </w:rPr>
        <w:t xml:space="preserve">Chapter 1 - </w:t>
      </w:r>
      <w:r w:rsidRPr="00440AB7">
        <w:rPr>
          <w:rFonts w:ascii="Times New Roman" w:eastAsia="SymbolMT" w:hAnsi="Times New Roman" w:cs="Times New Roman"/>
          <w:b/>
          <w:color w:val="000000"/>
          <w:sz w:val="24"/>
          <w:szCs w:val="24"/>
          <w:lang w:val="en-US"/>
        </w:rPr>
        <w:t xml:space="preserve">The crisis and its aftermath: A “stress test” for societies </w:t>
      </w:r>
      <w:r w:rsidR="000C06E3" w:rsidRPr="00440AB7">
        <w:rPr>
          <w:rFonts w:ascii="Times New Roman" w:eastAsia="SymbolMT" w:hAnsi="Times New Roman" w:cs="Times New Roman"/>
          <w:b/>
          <w:color w:val="000000"/>
          <w:sz w:val="24"/>
          <w:szCs w:val="24"/>
          <w:lang w:val="en-US"/>
        </w:rPr>
        <w:t>and for social policies</w:t>
      </w:r>
    </w:p>
    <w:p w:rsidR="00440AB7" w:rsidRDefault="00440AB7" w:rsidP="000C06E3">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440AB7" w:rsidRPr="00533BE5" w:rsidRDefault="00440AB7" w:rsidP="00440AB7">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533BE5">
        <w:rPr>
          <w:rFonts w:ascii="Times New Roman" w:eastAsia="SymbolMT" w:hAnsi="Times New Roman" w:cs="Times New Roman"/>
          <w:b/>
          <w:color w:val="000000"/>
          <w:sz w:val="24"/>
          <w:szCs w:val="24"/>
          <w:lang w:val="en-US"/>
        </w:rPr>
        <w:t>Introduction</w:t>
      </w:r>
    </w:p>
    <w:p w:rsidR="00440AB7" w:rsidRP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P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Social issues lie at the heart of governments’ policy a</w:t>
      </w:r>
      <w:r>
        <w:rPr>
          <w:rFonts w:ascii="Times New Roman" w:eastAsia="SymbolMT" w:hAnsi="Times New Roman" w:cs="Times New Roman"/>
          <w:color w:val="000000"/>
          <w:sz w:val="24"/>
          <w:szCs w:val="24"/>
          <w:lang w:val="en-US"/>
        </w:rPr>
        <w:t xml:space="preserve">gendas. Before the onset of the </w:t>
      </w:r>
      <w:r w:rsidRPr="00440AB7">
        <w:rPr>
          <w:rFonts w:ascii="Times New Roman" w:eastAsia="SymbolMT" w:hAnsi="Times New Roman" w:cs="Times New Roman"/>
          <w:color w:val="000000"/>
          <w:sz w:val="24"/>
          <w:szCs w:val="24"/>
          <w:lang w:val="en-US"/>
        </w:rPr>
        <w:t>financial and economic crisis in 2007-08, social spending</w:t>
      </w:r>
      <w:r>
        <w:rPr>
          <w:rFonts w:ascii="Times New Roman" w:eastAsia="SymbolMT" w:hAnsi="Times New Roman" w:cs="Times New Roman"/>
          <w:color w:val="000000"/>
          <w:sz w:val="24"/>
          <w:szCs w:val="24"/>
          <w:lang w:val="en-US"/>
        </w:rPr>
        <w:t xml:space="preserve"> across the OECD area accounted </w:t>
      </w:r>
      <w:r w:rsidRPr="00440AB7">
        <w:rPr>
          <w:rFonts w:ascii="Times New Roman" w:eastAsia="SymbolMT" w:hAnsi="Times New Roman" w:cs="Times New Roman"/>
          <w:color w:val="000000"/>
          <w:sz w:val="24"/>
          <w:szCs w:val="24"/>
          <w:lang w:val="en-US"/>
        </w:rPr>
        <w:t>for about half of all government outlay. But while there is great demand</w:t>
      </w:r>
      <w:r>
        <w:rPr>
          <w:rFonts w:ascii="Times New Roman" w:eastAsia="SymbolMT" w:hAnsi="Times New Roman" w:cs="Times New Roman"/>
          <w:color w:val="000000"/>
          <w:sz w:val="24"/>
          <w:szCs w:val="24"/>
          <w:lang w:val="en-US"/>
        </w:rPr>
        <w:t xml:space="preserve"> for social </w:t>
      </w:r>
      <w:r w:rsidRPr="00440AB7">
        <w:rPr>
          <w:rFonts w:ascii="Times New Roman" w:eastAsia="SymbolMT" w:hAnsi="Times New Roman" w:cs="Times New Roman"/>
          <w:color w:val="000000"/>
          <w:sz w:val="24"/>
          <w:szCs w:val="24"/>
          <w:lang w:val="en-US"/>
        </w:rPr>
        <w:t>protection and support in all phases of the economic cycl</w:t>
      </w:r>
      <w:r>
        <w:rPr>
          <w:rFonts w:ascii="Times New Roman" w:eastAsia="SymbolMT" w:hAnsi="Times New Roman" w:cs="Times New Roman"/>
          <w:color w:val="000000"/>
          <w:sz w:val="24"/>
          <w:szCs w:val="24"/>
          <w:lang w:val="en-US"/>
        </w:rPr>
        <w:t xml:space="preserve">e, the need is especially acute </w:t>
      </w:r>
      <w:r w:rsidRPr="00440AB7">
        <w:rPr>
          <w:rFonts w:ascii="Times New Roman" w:eastAsia="SymbolMT" w:hAnsi="Times New Roman" w:cs="Times New Roman"/>
          <w:color w:val="000000"/>
          <w:sz w:val="24"/>
          <w:szCs w:val="24"/>
          <w:lang w:val="en-US"/>
        </w:rPr>
        <w:t>during and after deep and extended economic downtu</w:t>
      </w:r>
      <w:r>
        <w:rPr>
          <w:rFonts w:ascii="Times New Roman" w:eastAsia="SymbolMT" w:hAnsi="Times New Roman" w:cs="Times New Roman"/>
          <w:color w:val="000000"/>
          <w:sz w:val="24"/>
          <w:szCs w:val="24"/>
          <w:lang w:val="en-US"/>
        </w:rPr>
        <w:t xml:space="preserve">rns. The recent global economic </w:t>
      </w:r>
      <w:r w:rsidRPr="00440AB7">
        <w:rPr>
          <w:rFonts w:ascii="Times New Roman" w:eastAsia="SymbolMT" w:hAnsi="Times New Roman" w:cs="Times New Roman"/>
          <w:color w:val="000000"/>
          <w:sz w:val="24"/>
          <w:szCs w:val="24"/>
          <w:lang w:val="en-US"/>
        </w:rPr>
        <w:t>crisis is no exception, as it quickly translated into hardships for house</w:t>
      </w:r>
      <w:r>
        <w:rPr>
          <w:rFonts w:ascii="Times New Roman" w:eastAsia="SymbolMT" w:hAnsi="Times New Roman" w:cs="Times New Roman"/>
          <w:color w:val="000000"/>
          <w:sz w:val="24"/>
          <w:szCs w:val="24"/>
          <w:lang w:val="en-US"/>
        </w:rPr>
        <w:t xml:space="preserve">holds, who suffered </w:t>
      </w:r>
      <w:r w:rsidRPr="00440AB7">
        <w:rPr>
          <w:rFonts w:ascii="Times New Roman" w:eastAsia="SymbolMT" w:hAnsi="Times New Roman" w:cs="Times New Roman"/>
          <w:color w:val="000000"/>
          <w:sz w:val="24"/>
          <w:szCs w:val="24"/>
          <w:lang w:val="en-US"/>
        </w:rPr>
        <w:t>unprecedented losses of jobs, earnings, and wealth.</w:t>
      </w: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A primary purpose of social policies is precisely to hel</w:t>
      </w:r>
      <w:r>
        <w:rPr>
          <w:rFonts w:ascii="Times New Roman" w:eastAsia="SymbolMT" w:hAnsi="Times New Roman" w:cs="Times New Roman"/>
          <w:color w:val="000000"/>
          <w:sz w:val="24"/>
          <w:szCs w:val="24"/>
          <w:lang w:val="en-US"/>
        </w:rPr>
        <w:t xml:space="preserve">p individuals and families cope </w:t>
      </w:r>
      <w:r w:rsidRPr="00440AB7">
        <w:rPr>
          <w:rFonts w:ascii="Times New Roman" w:eastAsia="SymbolMT" w:hAnsi="Times New Roman" w:cs="Times New Roman"/>
          <w:color w:val="000000"/>
          <w:sz w:val="24"/>
          <w:szCs w:val="24"/>
          <w:lang w:val="en-US"/>
        </w:rPr>
        <w:t>with the consequences of economic shocks like the</w:t>
      </w:r>
      <w:r>
        <w:rPr>
          <w:rFonts w:ascii="Times New Roman" w:eastAsia="SymbolMT" w:hAnsi="Times New Roman" w:cs="Times New Roman"/>
          <w:color w:val="000000"/>
          <w:sz w:val="24"/>
          <w:szCs w:val="24"/>
          <w:lang w:val="en-US"/>
        </w:rPr>
        <w:t xml:space="preserve"> Great Recession and to prevent </w:t>
      </w:r>
      <w:r w:rsidRPr="00440AB7">
        <w:rPr>
          <w:rFonts w:ascii="Times New Roman" w:eastAsia="SymbolMT" w:hAnsi="Times New Roman" w:cs="Times New Roman"/>
          <w:color w:val="000000"/>
          <w:sz w:val="24"/>
          <w:szCs w:val="24"/>
          <w:lang w:val="en-US"/>
        </w:rPr>
        <w:t>temporary economic problems from turning into long</w:t>
      </w:r>
      <w:r>
        <w:rPr>
          <w:rFonts w:ascii="Times New Roman" w:eastAsia="SymbolMT" w:hAnsi="Times New Roman" w:cs="Times New Roman"/>
          <w:color w:val="000000"/>
          <w:sz w:val="24"/>
          <w:szCs w:val="24"/>
          <w:lang w:val="en-US"/>
        </w:rPr>
        <w:t xml:space="preserve">-term disadvantage. They should </w:t>
      </w:r>
      <w:r w:rsidRPr="00440AB7">
        <w:rPr>
          <w:rFonts w:ascii="Times New Roman" w:eastAsia="SymbolMT" w:hAnsi="Times New Roman" w:cs="Times New Roman"/>
          <w:color w:val="000000"/>
          <w:sz w:val="24"/>
          <w:szCs w:val="24"/>
          <w:lang w:val="en-US"/>
        </w:rPr>
        <w:t>enable individuals and families to manage risks more effect</w:t>
      </w:r>
      <w:r>
        <w:rPr>
          <w:rFonts w:ascii="Times New Roman" w:eastAsia="SymbolMT" w:hAnsi="Times New Roman" w:cs="Times New Roman"/>
          <w:color w:val="000000"/>
          <w:sz w:val="24"/>
          <w:szCs w:val="24"/>
          <w:lang w:val="en-US"/>
        </w:rPr>
        <w:t xml:space="preserve">ively and take better advantage </w:t>
      </w:r>
      <w:r w:rsidRPr="00440AB7">
        <w:rPr>
          <w:rFonts w:ascii="Times New Roman" w:eastAsia="SymbolMT" w:hAnsi="Times New Roman" w:cs="Times New Roman"/>
          <w:color w:val="000000"/>
          <w:sz w:val="24"/>
          <w:szCs w:val="24"/>
          <w:lang w:val="en-US"/>
        </w:rPr>
        <w:t>of opportunities. Economic shocks have multiple caus</w:t>
      </w:r>
      <w:r>
        <w:rPr>
          <w:rFonts w:ascii="Times New Roman" w:eastAsia="SymbolMT" w:hAnsi="Times New Roman" w:cs="Times New Roman"/>
          <w:color w:val="000000"/>
          <w:sz w:val="24"/>
          <w:szCs w:val="24"/>
          <w:lang w:val="en-US"/>
        </w:rPr>
        <w:t xml:space="preserve">es which social policies cannot </w:t>
      </w:r>
      <w:r w:rsidRPr="00440AB7">
        <w:rPr>
          <w:rFonts w:ascii="Times New Roman" w:eastAsia="SymbolMT" w:hAnsi="Times New Roman" w:cs="Times New Roman"/>
          <w:color w:val="000000"/>
          <w:sz w:val="24"/>
          <w:szCs w:val="24"/>
          <w:lang w:val="en-US"/>
        </w:rPr>
        <w:t>prevent. They can, however, strengthen families’ ability t</w:t>
      </w:r>
      <w:r>
        <w:rPr>
          <w:rFonts w:ascii="Times New Roman" w:eastAsia="SymbolMT" w:hAnsi="Times New Roman" w:cs="Times New Roman"/>
          <w:color w:val="000000"/>
          <w:sz w:val="24"/>
          <w:szCs w:val="24"/>
          <w:lang w:val="en-US"/>
        </w:rPr>
        <w:t xml:space="preserve">o adapt and respond to economic </w:t>
      </w:r>
      <w:r w:rsidRPr="00440AB7">
        <w:rPr>
          <w:rFonts w:ascii="Times New Roman" w:eastAsia="SymbolMT" w:hAnsi="Times New Roman" w:cs="Times New Roman"/>
          <w:color w:val="000000"/>
          <w:sz w:val="24"/>
          <w:szCs w:val="24"/>
          <w:lang w:val="en-US"/>
        </w:rPr>
        <w:t xml:space="preserve">difficulties when they do occur. Income transfers, health </w:t>
      </w:r>
      <w:r>
        <w:rPr>
          <w:rFonts w:ascii="Times New Roman" w:eastAsia="SymbolMT" w:hAnsi="Times New Roman" w:cs="Times New Roman"/>
          <w:color w:val="000000"/>
          <w:sz w:val="24"/>
          <w:szCs w:val="24"/>
          <w:lang w:val="en-US"/>
        </w:rPr>
        <w:t xml:space="preserve">care, and other public services </w:t>
      </w:r>
      <w:r w:rsidRPr="00440AB7">
        <w:rPr>
          <w:rFonts w:ascii="Times New Roman" w:eastAsia="SymbolMT" w:hAnsi="Times New Roman" w:cs="Times New Roman"/>
          <w:color w:val="000000"/>
          <w:sz w:val="24"/>
          <w:szCs w:val="24"/>
          <w:lang w:val="en-US"/>
        </w:rPr>
        <w:t>make major shocks both less likely and less damaging.</w:t>
      </w:r>
      <w:r>
        <w:rPr>
          <w:rFonts w:ascii="Times New Roman" w:eastAsia="SymbolMT" w:hAnsi="Times New Roman" w:cs="Times New Roman"/>
          <w:color w:val="000000"/>
          <w:sz w:val="24"/>
          <w:szCs w:val="24"/>
          <w:lang w:val="en-US"/>
        </w:rPr>
        <w:t xml:space="preserve"> For society as a whole, social </w:t>
      </w:r>
      <w:r w:rsidRPr="00440AB7">
        <w:rPr>
          <w:rFonts w:ascii="Times New Roman" w:eastAsia="SymbolMT" w:hAnsi="Times New Roman" w:cs="Times New Roman"/>
          <w:color w:val="000000"/>
          <w:sz w:val="24"/>
          <w:szCs w:val="24"/>
          <w:lang w:val="en-US"/>
        </w:rPr>
        <w:t>policies can prevent cyclical or temporary downturns from</w:t>
      </w:r>
      <w:r>
        <w:rPr>
          <w:rFonts w:ascii="Times New Roman" w:eastAsia="SymbolMT" w:hAnsi="Times New Roman" w:cs="Times New Roman"/>
          <w:color w:val="000000"/>
          <w:sz w:val="24"/>
          <w:szCs w:val="24"/>
          <w:lang w:val="en-US"/>
        </w:rPr>
        <w:t xml:space="preserve"> turning into protracted social </w:t>
      </w:r>
      <w:r w:rsidRPr="00440AB7">
        <w:rPr>
          <w:rFonts w:ascii="Times New Roman" w:eastAsia="SymbolMT" w:hAnsi="Times New Roman" w:cs="Times New Roman"/>
          <w:color w:val="000000"/>
          <w:sz w:val="24"/>
          <w:szCs w:val="24"/>
          <w:lang w:val="en-US"/>
        </w:rPr>
        <w:t>crises.</w:t>
      </w:r>
    </w:p>
    <w:p w:rsidR="00440AB7" w:rsidRP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Against that background, this chapter and the ind</w:t>
      </w:r>
      <w:r>
        <w:rPr>
          <w:rFonts w:ascii="Times New Roman" w:eastAsia="SymbolMT" w:hAnsi="Times New Roman" w:cs="Times New Roman"/>
          <w:color w:val="000000"/>
          <w:sz w:val="24"/>
          <w:szCs w:val="24"/>
          <w:lang w:val="en-US"/>
        </w:rPr>
        <w:t>icators in the rest of the book</w:t>
      </w:r>
      <w:r w:rsidRPr="00440AB7">
        <w:rPr>
          <w:rFonts w:ascii="Times New Roman" w:eastAsia="SymbolMT" w:hAnsi="Times New Roman" w:cs="Times New Roman"/>
          <w:color w:val="000000"/>
          <w:sz w:val="24"/>
          <w:szCs w:val="24"/>
          <w:lang w:val="en-US"/>
        </w:rPr>
        <w:t xml:space="preserve"> take stock of what is currently known about the social challenges tha</w:t>
      </w:r>
      <w:r>
        <w:rPr>
          <w:rFonts w:ascii="Times New Roman" w:eastAsia="SymbolMT" w:hAnsi="Times New Roman" w:cs="Times New Roman"/>
          <w:color w:val="000000"/>
          <w:sz w:val="24"/>
          <w:szCs w:val="24"/>
          <w:lang w:val="en-US"/>
        </w:rPr>
        <w:t xml:space="preserve">t have </w:t>
      </w:r>
      <w:r w:rsidRPr="00440AB7">
        <w:rPr>
          <w:rFonts w:ascii="Times New Roman" w:eastAsia="SymbolMT" w:hAnsi="Times New Roman" w:cs="Times New Roman"/>
          <w:color w:val="000000"/>
          <w:sz w:val="24"/>
          <w:szCs w:val="24"/>
          <w:lang w:val="en-US"/>
        </w:rPr>
        <w:t>emerged since the onset of the crisis and about count</w:t>
      </w:r>
      <w:r>
        <w:rPr>
          <w:rFonts w:ascii="Times New Roman" w:eastAsia="SymbolMT" w:hAnsi="Times New Roman" w:cs="Times New Roman"/>
          <w:color w:val="000000"/>
          <w:sz w:val="24"/>
          <w:szCs w:val="24"/>
          <w:lang w:val="en-US"/>
        </w:rPr>
        <w:t xml:space="preserve">ries’ policy responses to those </w:t>
      </w:r>
      <w:r w:rsidRPr="00440AB7">
        <w:rPr>
          <w:rFonts w:ascii="Times New Roman" w:eastAsia="SymbolMT" w:hAnsi="Times New Roman" w:cs="Times New Roman"/>
          <w:color w:val="000000"/>
          <w:sz w:val="24"/>
          <w:szCs w:val="24"/>
          <w:lang w:val="en-US"/>
        </w:rPr>
        <w:t>challenges. The book considers and discusses the most rece</w:t>
      </w:r>
      <w:r>
        <w:rPr>
          <w:rFonts w:ascii="Times New Roman" w:eastAsia="SymbolMT" w:hAnsi="Times New Roman" w:cs="Times New Roman"/>
          <w:color w:val="000000"/>
          <w:sz w:val="24"/>
          <w:szCs w:val="24"/>
          <w:lang w:val="en-US"/>
        </w:rPr>
        <w:t xml:space="preserve">nt data on the social situation </w:t>
      </w:r>
      <w:r w:rsidRPr="00440AB7">
        <w:rPr>
          <w:rFonts w:ascii="Times New Roman" w:eastAsia="SymbolMT" w:hAnsi="Times New Roman" w:cs="Times New Roman"/>
          <w:color w:val="000000"/>
          <w:sz w:val="24"/>
          <w:szCs w:val="24"/>
          <w:lang w:val="en-US"/>
        </w:rPr>
        <w:t>in OECD countries and in selected emerging economies</w:t>
      </w:r>
      <w:r>
        <w:rPr>
          <w:rFonts w:ascii="Times New Roman" w:eastAsia="SymbolMT" w:hAnsi="Times New Roman" w:cs="Times New Roman"/>
          <w:color w:val="000000"/>
          <w:sz w:val="24"/>
          <w:szCs w:val="24"/>
          <w:lang w:val="en-US"/>
        </w:rPr>
        <w:t xml:space="preserve">. The aim of this chapter is to </w:t>
      </w:r>
      <w:r w:rsidRPr="00440AB7">
        <w:rPr>
          <w:rFonts w:ascii="Times New Roman" w:eastAsia="SymbolMT" w:hAnsi="Times New Roman" w:cs="Times New Roman"/>
          <w:color w:val="000000"/>
          <w:sz w:val="24"/>
          <w:szCs w:val="24"/>
          <w:lang w:val="en-US"/>
        </w:rPr>
        <w:t>address the following three main sets of questions:</w:t>
      </w:r>
    </w:p>
    <w:p w:rsidR="00440AB7" w:rsidRP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P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 xml:space="preserve">● Are the on-going financial, economic, and fiscal crises </w:t>
      </w:r>
      <w:r>
        <w:rPr>
          <w:rFonts w:ascii="Times New Roman" w:eastAsia="SymbolMT" w:hAnsi="Times New Roman" w:cs="Times New Roman"/>
          <w:color w:val="000000"/>
          <w:sz w:val="24"/>
          <w:szCs w:val="24"/>
          <w:lang w:val="en-US"/>
        </w:rPr>
        <w:t xml:space="preserve">leading to a social crisis? How </w:t>
      </w:r>
      <w:r w:rsidRPr="00440AB7">
        <w:rPr>
          <w:rFonts w:ascii="Times New Roman" w:eastAsia="SymbolMT" w:hAnsi="Times New Roman" w:cs="Times New Roman"/>
          <w:color w:val="000000"/>
          <w:sz w:val="24"/>
          <w:szCs w:val="24"/>
          <w:lang w:val="en-US"/>
        </w:rPr>
        <w:t>have social outcomes evolved in the aftermath of t</w:t>
      </w:r>
      <w:r>
        <w:rPr>
          <w:rFonts w:ascii="Times New Roman" w:eastAsia="SymbolMT" w:hAnsi="Times New Roman" w:cs="Times New Roman"/>
          <w:color w:val="000000"/>
          <w:sz w:val="24"/>
          <w:szCs w:val="24"/>
          <w:lang w:val="en-US"/>
        </w:rPr>
        <w:t xml:space="preserve">he global economic downturn? To </w:t>
      </w:r>
      <w:r w:rsidRPr="00440AB7">
        <w:rPr>
          <w:rFonts w:ascii="Times New Roman" w:eastAsia="SymbolMT" w:hAnsi="Times New Roman" w:cs="Times New Roman"/>
          <w:color w:val="000000"/>
          <w:sz w:val="24"/>
          <w:szCs w:val="24"/>
          <w:lang w:val="en-US"/>
        </w:rPr>
        <w:t xml:space="preserve">answer those questions, Section 1 of this chapter </w:t>
      </w:r>
      <w:r>
        <w:rPr>
          <w:rFonts w:ascii="Times New Roman" w:eastAsia="SymbolMT" w:hAnsi="Times New Roman" w:cs="Times New Roman"/>
          <w:color w:val="000000"/>
          <w:sz w:val="24"/>
          <w:szCs w:val="24"/>
          <w:lang w:val="en-US"/>
        </w:rPr>
        <w:t xml:space="preserve">goes beyond economic “headline” </w:t>
      </w:r>
      <w:r w:rsidRPr="00440AB7">
        <w:rPr>
          <w:rFonts w:ascii="Times New Roman" w:eastAsia="SymbolMT" w:hAnsi="Times New Roman" w:cs="Times New Roman"/>
          <w:color w:val="000000"/>
          <w:sz w:val="24"/>
          <w:szCs w:val="24"/>
          <w:lang w:val="en-US"/>
        </w:rPr>
        <w:t>in</w:t>
      </w:r>
      <w:r w:rsidR="00533BE5">
        <w:rPr>
          <w:rFonts w:ascii="Times New Roman" w:eastAsia="SymbolMT" w:hAnsi="Times New Roman" w:cs="Times New Roman"/>
          <w:color w:val="000000"/>
          <w:sz w:val="24"/>
          <w:szCs w:val="24"/>
          <w:lang w:val="en-US"/>
        </w:rPr>
        <w:t>dicators -</w:t>
      </w:r>
      <w:r w:rsidRPr="00440AB7">
        <w:rPr>
          <w:rFonts w:ascii="Times New Roman" w:eastAsia="SymbolMT" w:hAnsi="Times New Roman" w:cs="Times New Roman"/>
          <w:color w:val="000000"/>
          <w:sz w:val="24"/>
          <w:szCs w:val="24"/>
          <w:lang w:val="en-US"/>
        </w:rPr>
        <w:t xml:space="preserve">such as unemployment rates, incomes or </w:t>
      </w:r>
      <w:r w:rsidR="00533BE5">
        <w:rPr>
          <w:rFonts w:ascii="Times New Roman" w:eastAsia="SymbolMT" w:hAnsi="Times New Roman" w:cs="Times New Roman"/>
          <w:color w:val="000000"/>
          <w:sz w:val="24"/>
          <w:szCs w:val="24"/>
          <w:lang w:val="en-US"/>
        </w:rPr>
        <w:t>GDP-</w:t>
      </w:r>
      <w:r>
        <w:rPr>
          <w:rFonts w:ascii="Times New Roman" w:eastAsia="SymbolMT" w:hAnsi="Times New Roman" w:cs="Times New Roman"/>
          <w:color w:val="000000"/>
          <w:sz w:val="24"/>
          <w:szCs w:val="24"/>
          <w:lang w:val="en-US"/>
        </w:rPr>
        <w:t xml:space="preserve"> that are commonly used as </w:t>
      </w:r>
      <w:r w:rsidRPr="00440AB7">
        <w:rPr>
          <w:rFonts w:ascii="Times New Roman" w:eastAsia="SymbolMT" w:hAnsi="Times New Roman" w:cs="Times New Roman"/>
          <w:color w:val="000000"/>
          <w:sz w:val="24"/>
          <w:szCs w:val="24"/>
          <w:lang w:val="en-US"/>
        </w:rPr>
        <w:t xml:space="preserve">shorthand for </w:t>
      </w:r>
      <w:r w:rsidR="00FF62E7" w:rsidRPr="00440AB7">
        <w:rPr>
          <w:rFonts w:ascii="Times New Roman" w:eastAsia="SymbolMT" w:hAnsi="Times New Roman" w:cs="Times New Roman"/>
          <w:color w:val="000000"/>
          <w:sz w:val="24"/>
          <w:szCs w:val="24"/>
          <w:lang w:val="en-US"/>
        </w:rPr>
        <w:t>characterizing</w:t>
      </w:r>
      <w:r w:rsidRPr="00440AB7">
        <w:rPr>
          <w:rFonts w:ascii="Times New Roman" w:eastAsia="SymbolMT" w:hAnsi="Times New Roman" w:cs="Times New Roman"/>
          <w:color w:val="000000"/>
          <w:sz w:val="24"/>
          <w:szCs w:val="24"/>
          <w:lang w:val="en-US"/>
        </w:rPr>
        <w:t xml:space="preserve"> and comparing the impacts o</w:t>
      </w:r>
      <w:r>
        <w:rPr>
          <w:rFonts w:ascii="Times New Roman" w:eastAsia="SymbolMT" w:hAnsi="Times New Roman" w:cs="Times New Roman"/>
          <w:color w:val="000000"/>
          <w:sz w:val="24"/>
          <w:szCs w:val="24"/>
          <w:lang w:val="en-US"/>
        </w:rPr>
        <w:t xml:space="preserve">f the crisis on individuals and </w:t>
      </w:r>
      <w:r w:rsidRPr="00440AB7">
        <w:rPr>
          <w:rFonts w:ascii="Times New Roman" w:eastAsia="SymbolMT" w:hAnsi="Times New Roman" w:cs="Times New Roman"/>
          <w:color w:val="000000"/>
          <w:sz w:val="24"/>
          <w:szCs w:val="24"/>
          <w:lang w:val="en-US"/>
        </w:rPr>
        <w:t>families. As important as these aggregate indicators are, t</w:t>
      </w:r>
      <w:r>
        <w:rPr>
          <w:rFonts w:ascii="Times New Roman" w:eastAsia="SymbolMT" w:hAnsi="Times New Roman" w:cs="Times New Roman"/>
          <w:color w:val="000000"/>
          <w:sz w:val="24"/>
          <w:szCs w:val="24"/>
          <w:lang w:val="en-US"/>
        </w:rPr>
        <w:t xml:space="preserve">hey account only very partially </w:t>
      </w:r>
      <w:r w:rsidRPr="00440AB7">
        <w:rPr>
          <w:rFonts w:ascii="Times New Roman" w:eastAsia="SymbolMT" w:hAnsi="Times New Roman" w:cs="Times New Roman"/>
          <w:color w:val="000000"/>
          <w:sz w:val="24"/>
          <w:szCs w:val="24"/>
          <w:lang w:val="en-US"/>
        </w:rPr>
        <w:t>for the realities faced by individuals and families dur</w:t>
      </w:r>
      <w:r>
        <w:rPr>
          <w:rFonts w:ascii="Times New Roman" w:eastAsia="SymbolMT" w:hAnsi="Times New Roman" w:cs="Times New Roman"/>
          <w:color w:val="000000"/>
          <w:sz w:val="24"/>
          <w:szCs w:val="24"/>
          <w:lang w:val="en-US"/>
        </w:rPr>
        <w:t xml:space="preserve">ing and after a major downturn. </w:t>
      </w:r>
      <w:r w:rsidRPr="00440AB7">
        <w:rPr>
          <w:rFonts w:ascii="Times New Roman" w:eastAsia="SymbolMT" w:hAnsi="Times New Roman" w:cs="Times New Roman"/>
          <w:color w:val="000000"/>
          <w:sz w:val="24"/>
          <w:szCs w:val="24"/>
          <w:lang w:val="en-US"/>
        </w:rPr>
        <w:t>The costs of recessions manifest themselves in a mu</w:t>
      </w:r>
      <w:r>
        <w:rPr>
          <w:rFonts w:ascii="Times New Roman" w:eastAsia="SymbolMT" w:hAnsi="Times New Roman" w:cs="Times New Roman"/>
          <w:color w:val="000000"/>
          <w:sz w:val="24"/>
          <w:szCs w:val="24"/>
          <w:lang w:val="en-US"/>
        </w:rPr>
        <w:t xml:space="preserve">ltitude of different ways. Deep </w:t>
      </w:r>
      <w:r w:rsidRPr="00440AB7">
        <w:rPr>
          <w:rFonts w:ascii="Times New Roman" w:eastAsia="SymbolMT" w:hAnsi="Times New Roman" w:cs="Times New Roman"/>
          <w:color w:val="000000"/>
          <w:sz w:val="24"/>
          <w:szCs w:val="24"/>
          <w:lang w:val="en-US"/>
        </w:rPr>
        <w:t>economic crises can be expected to have profound knoc</w:t>
      </w:r>
      <w:r>
        <w:rPr>
          <w:rFonts w:ascii="Times New Roman" w:eastAsia="SymbolMT" w:hAnsi="Times New Roman" w:cs="Times New Roman"/>
          <w:color w:val="000000"/>
          <w:sz w:val="24"/>
          <w:szCs w:val="24"/>
          <w:lang w:val="en-US"/>
        </w:rPr>
        <w:t xml:space="preserve">k-on effects on people’s living </w:t>
      </w:r>
      <w:r w:rsidRPr="00440AB7">
        <w:rPr>
          <w:rFonts w:ascii="Times New Roman" w:eastAsia="SymbolMT" w:hAnsi="Times New Roman" w:cs="Times New Roman"/>
          <w:color w:val="000000"/>
          <w:sz w:val="24"/>
          <w:szCs w:val="24"/>
          <w:lang w:val="en-US"/>
        </w:rPr>
        <w:t>arrangements, family formation, fertility, health, career choices, or trust in others and in</w:t>
      </w:r>
      <w:r>
        <w:rPr>
          <w:rFonts w:ascii="Times New Roman" w:eastAsia="SymbolMT" w:hAnsi="Times New Roman" w:cs="Times New Roman"/>
          <w:color w:val="000000"/>
          <w:sz w:val="24"/>
          <w:szCs w:val="24"/>
          <w:lang w:val="en-US"/>
        </w:rPr>
        <w:t xml:space="preserve"> </w:t>
      </w:r>
      <w:r w:rsidRPr="00440AB7">
        <w:rPr>
          <w:rFonts w:ascii="Times New Roman" w:eastAsia="SymbolMT" w:hAnsi="Times New Roman" w:cs="Times New Roman"/>
          <w:color w:val="000000"/>
          <w:sz w:val="24"/>
          <w:szCs w:val="24"/>
          <w:lang w:val="en-US"/>
        </w:rPr>
        <w:t>institutions. Understanding these is important not only for</w:t>
      </w:r>
      <w:r>
        <w:rPr>
          <w:rFonts w:ascii="Times New Roman" w:eastAsia="SymbolMT" w:hAnsi="Times New Roman" w:cs="Times New Roman"/>
          <w:color w:val="000000"/>
          <w:sz w:val="24"/>
          <w:szCs w:val="24"/>
          <w:lang w:val="en-US"/>
        </w:rPr>
        <w:t xml:space="preserve"> monitoring societal </w:t>
      </w:r>
      <w:r>
        <w:rPr>
          <w:rFonts w:ascii="Times New Roman" w:eastAsia="SymbolMT" w:hAnsi="Times New Roman" w:cs="Times New Roman"/>
          <w:color w:val="000000"/>
          <w:sz w:val="24"/>
          <w:szCs w:val="24"/>
          <w:lang w:val="en-US"/>
        </w:rPr>
        <w:lastRenderedPageBreak/>
        <w:t xml:space="preserve">wellbeing, </w:t>
      </w:r>
      <w:r w:rsidRPr="00440AB7">
        <w:rPr>
          <w:rFonts w:ascii="Times New Roman" w:eastAsia="SymbolMT" w:hAnsi="Times New Roman" w:cs="Times New Roman"/>
          <w:color w:val="000000"/>
          <w:sz w:val="24"/>
          <w:szCs w:val="24"/>
          <w:lang w:val="en-US"/>
        </w:rPr>
        <w:t>but also because social tensions and a shifting soci</w:t>
      </w:r>
      <w:r>
        <w:rPr>
          <w:rFonts w:ascii="Times New Roman" w:eastAsia="SymbolMT" w:hAnsi="Times New Roman" w:cs="Times New Roman"/>
          <w:color w:val="000000"/>
          <w:sz w:val="24"/>
          <w:szCs w:val="24"/>
          <w:lang w:val="en-US"/>
        </w:rPr>
        <w:t xml:space="preserve">al fabric can trigger and drive </w:t>
      </w:r>
      <w:r w:rsidRPr="00440AB7">
        <w:rPr>
          <w:rFonts w:ascii="Times New Roman" w:eastAsia="SymbolMT" w:hAnsi="Times New Roman" w:cs="Times New Roman"/>
          <w:color w:val="000000"/>
          <w:sz w:val="24"/>
          <w:szCs w:val="24"/>
          <w:lang w:val="en-US"/>
        </w:rPr>
        <w:t>fundamental social, cultural and political change (Castells et al., 2012).</w:t>
      </w: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 xml:space="preserve">● </w:t>
      </w:r>
      <w:r w:rsidRPr="00440AB7">
        <w:rPr>
          <w:rFonts w:ascii="Times New Roman" w:eastAsia="SymbolMT" w:hAnsi="Times New Roman" w:cs="Times New Roman"/>
          <w:color w:val="000000"/>
          <w:sz w:val="24"/>
          <w:szCs w:val="24"/>
          <w:lang w:val="en-US"/>
        </w:rPr>
        <w:t>How have governments responded? Economic crise</w:t>
      </w:r>
      <w:r>
        <w:rPr>
          <w:rFonts w:ascii="Times New Roman" w:eastAsia="SymbolMT" w:hAnsi="Times New Roman" w:cs="Times New Roman"/>
          <w:color w:val="000000"/>
          <w:sz w:val="24"/>
          <w:szCs w:val="24"/>
          <w:lang w:val="en-US"/>
        </w:rPr>
        <w:t xml:space="preserve">s are </w:t>
      </w:r>
      <w:r w:rsidR="00FF62E7">
        <w:rPr>
          <w:rFonts w:ascii="Times New Roman" w:eastAsia="SymbolMT" w:hAnsi="Times New Roman" w:cs="Times New Roman"/>
          <w:color w:val="000000"/>
          <w:sz w:val="24"/>
          <w:szCs w:val="24"/>
          <w:lang w:val="en-US"/>
        </w:rPr>
        <w:t>characterized</w:t>
      </w:r>
      <w:r>
        <w:rPr>
          <w:rFonts w:ascii="Times New Roman" w:eastAsia="SymbolMT" w:hAnsi="Times New Roman" w:cs="Times New Roman"/>
          <w:color w:val="000000"/>
          <w:sz w:val="24"/>
          <w:szCs w:val="24"/>
          <w:lang w:val="en-US"/>
        </w:rPr>
        <w:t xml:space="preserve"> not only by </w:t>
      </w:r>
      <w:r w:rsidRPr="00440AB7">
        <w:rPr>
          <w:rFonts w:ascii="Times New Roman" w:eastAsia="SymbolMT" w:hAnsi="Times New Roman" w:cs="Times New Roman"/>
          <w:color w:val="000000"/>
          <w:sz w:val="24"/>
          <w:szCs w:val="24"/>
          <w:lang w:val="en-US"/>
        </w:rPr>
        <w:t xml:space="preserve">worsening well-being, but also by great uncertainty and </w:t>
      </w:r>
      <w:r>
        <w:rPr>
          <w:rFonts w:ascii="Times New Roman" w:eastAsia="SymbolMT" w:hAnsi="Times New Roman" w:cs="Times New Roman"/>
          <w:color w:val="000000"/>
          <w:sz w:val="24"/>
          <w:szCs w:val="24"/>
          <w:lang w:val="en-US"/>
        </w:rPr>
        <w:t xml:space="preserve">a search for solutions to acute </w:t>
      </w:r>
      <w:r w:rsidRPr="00440AB7">
        <w:rPr>
          <w:rFonts w:ascii="Times New Roman" w:eastAsia="SymbolMT" w:hAnsi="Times New Roman" w:cs="Times New Roman"/>
          <w:color w:val="000000"/>
          <w:sz w:val="24"/>
          <w:szCs w:val="24"/>
          <w:lang w:val="en-US"/>
        </w:rPr>
        <w:t>policy problems. Have social policy responses been effect</w:t>
      </w:r>
      <w:r>
        <w:rPr>
          <w:rFonts w:ascii="Times New Roman" w:eastAsia="SymbolMT" w:hAnsi="Times New Roman" w:cs="Times New Roman"/>
          <w:color w:val="000000"/>
          <w:sz w:val="24"/>
          <w:szCs w:val="24"/>
          <w:lang w:val="en-US"/>
        </w:rPr>
        <w:t xml:space="preserve">ive so far? To what extent have </w:t>
      </w:r>
      <w:r w:rsidRPr="00440AB7">
        <w:rPr>
          <w:rFonts w:ascii="Times New Roman" w:eastAsia="SymbolMT" w:hAnsi="Times New Roman" w:cs="Times New Roman"/>
          <w:color w:val="000000"/>
          <w:sz w:val="24"/>
          <w:szCs w:val="24"/>
          <w:lang w:val="en-US"/>
        </w:rPr>
        <w:t>they cushioned the immediate effects of the crisis on households and have they</w:t>
      </w:r>
      <w:r>
        <w:rPr>
          <w:rFonts w:ascii="Times New Roman" w:eastAsia="SymbolMT" w:hAnsi="Times New Roman" w:cs="Times New Roman"/>
          <w:color w:val="000000"/>
          <w:sz w:val="24"/>
          <w:szCs w:val="24"/>
          <w:lang w:val="en-US"/>
        </w:rPr>
        <w:t xml:space="preserve"> </w:t>
      </w:r>
      <w:r w:rsidRPr="00440AB7">
        <w:rPr>
          <w:rFonts w:ascii="Times New Roman" w:eastAsia="SymbolMT" w:hAnsi="Times New Roman" w:cs="Times New Roman"/>
          <w:color w:val="000000"/>
          <w:sz w:val="24"/>
          <w:szCs w:val="24"/>
          <w:lang w:val="en-US"/>
        </w:rPr>
        <w:t>succeeded in supporting families’ efforts to ada</w:t>
      </w:r>
      <w:r>
        <w:rPr>
          <w:rFonts w:ascii="Times New Roman" w:eastAsia="SymbolMT" w:hAnsi="Times New Roman" w:cs="Times New Roman"/>
          <w:color w:val="000000"/>
          <w:sz w:val="24"/>
          <w:szCs w:val="24"/>
          <w:lang w:val="en-US"/>
        </w:rPr>
        <w:t xml:space="preserve">pt and respond to the resulting </w:t>
      </w:r>
      <w:r w:rsidRPr="00440AB7">
        <w:rPr>
          <w:rFonts w:ascii="Times New Roman" w:eastAsia="SymbolMT" w:hAnsi="Times New Roman" w:cs="Times New Roman"/>
          <w:color w:val="000000"/>
          <w:sz w:val="24"/>
          <w:szCs w:val="24"/>
          <w:lang w:val="en-US"/>
        </w:rPr>
        <w:t>challenges? Economic difficulties put families under sig</w:t>
      </w:r>
      <w:r>
        <w:rPr>
          <w:rFonts w:ascii="Times New Roman" w:eastAsia="SymbolMT" w:hAnsi="Times New Roman" w:cs="Times New Roman"/>
          <w:color w:val="000000"/>
          <w:sz w:val="24"/>
          <w:szCs w:val="24"/>
          <w:lang w:val="en-US"/>
        </w:rPr>
        <w:t xml:space="preserve">nificant strain as they seek to </w:t>
      </w:r>
      <w:r w:rsidRPr="00440AB7">
        <w:rPr>
          <w:rFonts w:ascii="Times New Roman" w:eastAsia="SymbolMT" w:hAnsi="Times New Roman" w:cs="Times New Roman"/>
          <w:color w:val="000000"/>
          <w:sz w:val="24"/>
          <w:szCs w:val="24"/>
          <w:lang w:val="en-US"/>
        </w:rPr>
        <w:t xml:space="preserve">contain, offset or adapt to insecure job prospects, </w:t>
      </w:r>
      <w:r>
        <w:rPr>
          <w:rFonts w:ascii="Times New Roman" w:eastAsia="SymbolMT" w:hAnsi="Times New Roman" w:cs="Times New Roman"/>
          <w:color w:val="000000"/>
          <w:sz w:val="24"/>
          <w:szCs w:val="24"/>
          <w:lang w:val="en-US"/>
        </w:rPr>
        <w:t xml:space="preserve">the loss of earnings or wealth, </w:t>
      </w:r>
      <w:r w:rsidRPr="00440AB7">
        <w:rPr>
          <w:rFonts w:ascii="Times New Roman" w:eastAsia="SymbolMT" w:hAnsi="Times New Roman" w:cs="Times New Roman"/>
          <w:color w:val="000000"/>
          <w:sz w:val="24"/>
          <w:szCs w:val="24"/>
          <w:lang w:val="en-US"/>
        </w:rPr>
        <w:t>precarious housing situations, or to waning public sup</w:t>
      </w:r>
      <w:r>
        <w:rPr>
          <w:rFonts w:ascii="Times New Roman" w:eastAsia="SymbolMT" w:hAnsi="Times New Roman" w:cs="Times New Roman"/>
          <w:color w:val="000000"/>
          <w:sz w:val="24"/>
          <w:szCs w:val="24"/>
          <w:lang w:val="en-US"/>
        </w:rPr>
        <w:t xml:space="preserve">port. Section 2 of this chapter </w:t>
      </w:r>
      <w:r w:rsidRPr="00440AB7">
        <w:rPr>
          <w:rFonts w:ascii="Times New Roman" w:eastAsia="SymbolMT" w:hAnsi="Times New Roman" w:cs="Times New Roman"/>
          <w:color w:val="000000"/>
          <w:sz w:val="24"/>
          <w:szCs w:val="24"/>
          <w:lang w:val="en-US"/>
        </w:rPr>
        <w:t>maps the evolution of social policies in OECD countri</w:t>
      </w:r>
      <w:r>
        <w:rPr>
          <w:rFonts w:ascii="Times New Roman" w:eastAsia="SymbolMT" w:hAnsi="Times New Roman" w:cs="Times New Roman"/>
          <w:color w:val="000000"/>
          <w:sz w:val="24"/>
          <w:szCs w:val="24"/>
          <w:lang w:val="en-US"/>
        </w:rPr>
        <w:t xml:space="preserve">es over the last five years and </w:t>
      </w:r>
      <w:r w:rsidRPr="00440AB7">
        <w:rPr>
          <w:rFonts w:ascii="Times New Roman" w:eastAsia="SymbolMT" w:hAnsi="Times New Roman" w:cs="Times New Roman"/>
          <w:color w:val="000000"/>
          <w:sz w:val="24"/>
          <w:szCs w:val="24"/>
          <w:lang w:val="en-US"/>
        </w:rPr>
        <w:t>discusses their likely impact in the context of high and</w:t>
      </w:r>
      <w:r>
        <w:rPr>
          <w:rFonts w:ascii="Times New Roman" w:eastAsia="SymbolMT" w:hAnsi="Times New Roman" w:cs="Times New Roman"/>
          <w:color w:val="000000"/>
          <w:sz w:val="24"/>
          <w:szCs w:val="24"/>
          <w:lang w:val="en-US"/>
        </w:rPr>
        <w:t xml:space="preserve"> increasingly persistent social </w:t>
      </w:r>
      <w:r w:rsidRPr="00440AB7">
        <w:rPr>
          <w:rFonts w:ascii="Times New Roman" w:eastAsia="SymbolMT" w:hAnsi="Times New Roman" w:cs="Times New Roman"/>
          <w:color w:val="000000"/>
          <w:sz w:val="24"/>
          <w:szCs w:val="24"/>
          <w:lang w:val="en-US"/>
        </w:rPr>
        <w:t>risks.</w:t>
      </w:r>
    </w:p>
    <w:p w:rsidR="00440AB7" w:rsidRP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 xml:space="preserve">● Can governments make social policies more crisis-ready </w:t>
      </w:r>
      <w:r>
        <w:rPr>
          <w:rFonts w:ascii="Times New Roman" w:eastAsia="SymbolMT" w:hAnsi="Times New Roman" w:cs="Times New Roman"/>
          <w:color w:val="000000"/>
          <w:sz w:val="24"/>
          <w:szCs w:val="24"/>
          <w:lang w:val="en-US"/>
        </w:rPr>
        <w:t xml:space="preserve">and crisis-proof? Specifically, </w:t>
      </w:r>
      <w:r w:rsidRPr="00440AB7">
        <w:rPr>
          <w:rFonts w:ascii="Times New Roman" w:eastAsia="SymbolMT" w:hAnsi="Times New Roman" w:cs="Times New Roman"/>
          <w:color w:val="000000"/>
          <w:sz w:val="24"/>
          <w:szCs w:val="24"/>
          <w:lang w:val="en-US"/>
        </w:rPr>
        <w:t xml:space="preserve">what are barriers to an effective social policy response </w:t>
      </w:r>
      <w:r>
        <w:rPr>
          <w:rFonts w:ascii="Times New Roman" w:eastAsia="SymbolMT" w:hAnsi="Times New Roman" w:cs="Times New Roman"/>
          <w:color w:val="000000"/>
          <w:sz w:val="24"/>
          <w:szCs w:val="24"/>
          <w:lang w:val="en-US"/>
        </w:rPr>
        <w:t xml:space="preserve">and how could they be overcome? </w:t>
      </w:r>
      <w:r w:rsidRPr="00440AB7">
        <w:rPr>
          <w:rFonts w:ascii="Times New Roman" w:eastAsia="SymbolMT" w:hAnsi="Times New Roman" w:cs="Times New Roman"/>
          <w:color w:val="000000"/>
          <w:sz w:val="24"/>
          <w:szCs w:val="24"/>
          <w:lang w:val="en-US"/>
        </w:rPr>
        <w:t>The cross-country analysis in Section 2 reveals wide differ</w:t>
      </w:r>
      <w:r>
        <w:rPr>
          <w:rFonts w:ascii="Times New Roman" w:eastAsia="SymbolMT" w:hAnsi="Times New Roman" w:cs="Times New Roman"/>
          <w:color w:val="000000"/>
          <w:sz w:val="24"/>
          <w:szCs w:val="24"/>
          <w:lang w:val="en-US"/>
        </w:rPr>
        <w:t xml:space="preserve">ences in the types and scale of </w:t>
      </w:r>
      <w:r w:rsidRPr="00440AB7">
        <w:rPr>
          <w:rFonts w:ascii="Times New Roman" w:eastAsia="SymbolMT" w:hAnsi="Times New Roman" w:cs="Times New Roman"/>
          <w:color w:val="000000"/>
          <w:sz w:val="24"/>
          <w:szCs w:val="24"/>
          <w:lang w:val="en-US"/>
        </w:rPr>
        <w:t>countries’ social policy responses. Such differences are</w:t>
      </w:r>
      <w:r>
        <w:rPr>
          <w:rFonts w:ascii="Times New Roman" w:eastAsia="SymbolMT" w:hAnsi="Times New Roman" w:cs="Times New Roman"/>
          <w:color w:val="000000"/>
          <w:sz w:val="24"/>
          <w:szCs w:val="24"/>
          <w:lang w:val="en-US"/>
        </w:rPr>
        <w:t xml:space="preserve"> also visible between countries </w:t>
      </w:r>
      <w:r w:rsidRPr="00440AB7">
        <w:rPr>
          <w:rFonts w:ascii="Times New Roman" w:eastAsia="SymbolMT" w:hAnsi="Times New Roman" w:cs="Times New Roman"/>
          <w:color w:val="000000"/>
          <w:sz w:val="24"/>
          <w:szCs w:val="24"/>
          <w:lang w:val="en-US"/>
        </w:rPr>
        <w:t>who suffered economic shocks of similar magnitudes. It is not surprising, the</w:t>
      </w:r>
      <w:r>
        <w:rPr>
          <w:rFonts w:ascii="Times New Roman" w:eastAsia="SymbolMT" w:hAnsi="Times New Roman" w:cs="Times New Roman"/>
          <w:color w:val="000000"/>
          <w:sz w:val="24"/>
          <w:szCs w:val="24"/>
          <w:lang w:val="en-US"/>
        </w:rPr>
        <w:t xml:space="preserve">n, that </w:t>
      </w:r>
      <w:r w:rsidRPr="00440AB7">
        <w:rPr>
          <w:rFonts w:ascii="Times New Roman" w:eastAsia="SymbolMT" w:hAnsi="Times New Roman" w:cs="Times New Roman"/>
          <w:color w:val="000000"/>
          <w:sz w:val="24"/>
          <w:szCs w:val="24"/>
          <w:lang w:val="en-US"/>
        </w:rPr>
        <w:t>some have been more successful than others in contai</w:t>
      </w:r>
      <w:r>
        <w:rPr>
          <w:rFonts w:ascii="Times New Roman" w:eastAsia="SymbolMT" w:hAnsi="Times New Roman" w:cs="Times New Roman"/>
          <w:color w:val="000000"/>
          <w:sz w:val="24"/>
          <w:szCs w:val="24"/>
          <w:lang w:val="en-US"/>
        </w:rPr>
        <w:t xml:space="preserve">ning the social and human costs </w:t>
      </w:r>
      <w:r w:rsidRPr="00440AB7">
        <w:rPr>
          <w:rFonts w:ascii="Times New Roman" w:eastAsia="SymbolMT" w:hAnsi="Times New Roman" w:cs="Times New Roman"/>
          <w:color w:val="000000"/>
          <w:sz w:val="24"/>
          <w:szCs w:val="24"/>
          <w:lang w:val="en-US"/>
        </w:rPr>
        <w:t>of the downturn. The third and final section seeks to iden</w:t>
      </w:r>
      <w:r>
        <w:rPr>
          <w:rFonts w:ascii="Times New Roman" w:eastAsia="SymbolMT" w:hAnsi="Times New Roman" w:cs="Times New Roman"/>
          <w:color w:val="000000"/>
          <w:sz w:val="24"/>
          <w:szCs w:val="24"/>
          <w:lang w:val="en-US"/>
        </w:rPr>
        <w:t xml:space="preserve">tify factors that could explain </w:t>
      </w:r>
      <w:r w:rsidRPr="00440AB7">
        <w:rPr>
          <w:rFonts w:ascii="Times New Roman" w:eastAsia="SymbolMT" w:hAnsi="Times New Roman" w:cs="Times New Roman"/>
          <w:color w:val="000000"/>
          <w:sz w:val="24"/>
          <w:szCs w:val="24"/>
          <w:lang w:val="en-US"/>
        </w:rPr>
        <w:t>why some countries have been able to provide adequate, timely help to fami</w:t>
      </w:r>
      <w:r>
        <w:rPr>
          <w:rFonts w:ascii="Times New Roman" w:eastAsia="SymbolMT" w:hAnsi="Times New Roman" w:cs="Times New Roman"/>
          <w:color w:val="000000"/>
          <w:sz w:val="24"/>
          <w:szCs w:val="24"/>
          <w:lang w:val="en-US"/>
        </w:rPr>
        <w:t xml:space="preserve">lies hit hard </w:t>
      </w:r>
      <w:r w:rsidRPr="00440AB7">
        <w:rPr>
          <w:rFonts w:ascii="Times New Roman" w:eastAsia="SymbolMT" w:hAnsi="Times New Roman" w:cs="Times New Roman"/>
          <w:color w:val="000000"/>
          <w:sz w:val="24"/>
          <w:szCs w:val="24"/>
          <w:lang w:val="en-US"/>
        </w:rPr>
        <w:t>by the economic crisis. It then calls for a number of con</w:t>
      </w:r>
      <w:r>
        <w:rPr>
          <w:rFonts w:ascii="Times New Roman" w:eastAsia="SymbolMT" w:hAnsi="Times New Roman" w:cs="Times New Roman"/>
          <w:color w:val="000000"/>
          <w:sz w:val="24"/>
          <w:szCs w:val="24"/>
          <w:lang w:val="en-US"/>
        </w:rPr>
        <w:t xml:space="preserve">crete measures that governments </w:t>
      </w:r>
      <w:r w:rsidRPr="00440AB7">
        <w:rPr>
          <w:rFonts w:ascii="Times New Roman" w:eastAsia="SymbolMT" w:hAnsi="Times New Roman" w:cs="Times New Roman"/>
          <w:color w:val="000000"/>
          <w:sz w:val="24"/>
          <w:szCs w:val="24"/>
          <w:lang w:val="en-US"/>
        </w:rPr>
        <w:t>could take to enable more effective social policy responses to future economic crises.</w:t>
      </w: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Pr="00440AB7" w:rsidRDefault="00440AB7" w:rsidP="00440AB7">
      <w:pPr>
        <w:pStyle w:val="Prrafodelista"/>
        <w:numPr>
          <w:ilvl w:val="0"/>
          <w:numId w:val="2"/>
        </w:num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 xml:space="preserve">Social outcomes in the wake of the economic crisis </w:t>
      </w:r>
    </w:p>
    <w:p w:rsidR="00440AB7" w:rsidRPr="00533BE5" w:rsidRDefault="00440AB7" w:rsidP="00440AB7">
      <w:pPr>
        <w:pStyle w:val="Prrafodelista"/>
        <w:numPr>
          <w:ilvl w:val="0"/>
          <w:numId w:val="2"/>
        </w:num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33BE5">
        <w:rPr>
          <w:rFonts w:ascii="Times New Roman" w:eastAsia="SymbolMT" w:hAnsi="Times New Roman" w:cs="Times New Roman"/>
          <w:color w:val="000000"/>
          <w:sz w:val="24"/>
          <w:szCs w:val="24"/>
          <w:lang w:val="en-US"/>
        </w:rPr>
        <w:t>Economic losses heighten social risks</w:t>
      </w:r>
    </w:p>
    <w:p w:rsidR="00440AB7" w:rsidRP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The financial crisis in 2007-08 saw a fast, far-rea</w:t>
      </w:r>
      <w:r>
        <w:rPr>
          <w:rFonts w:ascii="Times New Roman" w:eastAsia="SymbolMT" w:hAnsi="Times New Roman" w:cs="Times New Roman"/>
          <w:color w:val="000000"/>
          <w:sz w:val="24"/>
          <w:szCs w:val="24"/>
          <w:lang w:val="en-US"/>
        </w:rPr>
        <w:t xml:space="preserve">ching deterioration in economic </w:t>
      </w:r>
      <w:r w:rsidRPr="00440AB7">
        <w:rPr>
          <w:rFonts w:ascii="Times New Roman" w:eastAsia="SymbolMT" w:hAnsi="Times New Roman" w:cs="Times New Roman"/>
          <w:color w:val="000000"/>
          <w:sz w:val="24"/>
          <w:szCs w:val="24"/>
          <w:lang w:val="en-US"/>
        </w:rPr>
        <w:t>output for the OECD area as a whole and GDP fell steeply fr</w:t>
      </w:r>
      <w:r>
        <w:rPr>
          <w:rFonts w:ascii="Times New Roman" w:eastAsia="SymbolMT" w:hAnsi="Times New Roman" w:cs="Times New Roman"/>
          <w:color w:val="000000"/>
          <w:sz w:val="24"/>
          <w:szCs w:val="24"/>
          <w:lang w:val="en-US"/>
        </w:rPr>
        <w:t xml:space="preserve">om its pre-recession peaks. But </w:t>
      </w:r>
      <w:r w:rsidRPr="00440AB7">
        <w:rPr>
          <w:rFonts w:ascii="Times New Roman" w:eastAsia="SymbolMT" w:hAnsi="Times New Roman" w:cs="Times New Roman"/>
          <w:color w:val="000000"/>
          <w:sz w:val="24"/>
          <w:szCs w:val="24"/>
          <w:lang w:val="en-US"/>
        </w:rPr>
        <w:t>while in some countries, the Great Recession was followed</w:t>
      </w:r>
      <w:r>
        <w:rPr>
          <w:rFonts w:ascii="Times New Roman" w:eastAsia="SymbolMT" w:hAnsi="Times New Roman" w:cs="Times New Roman"/>
          <w:color w:val="000000"/>
          <w:sz w:val="24"/>
          <w:szCs w:val="24"/>
          <w:lang w:val="en-US"/>
        </w:rPr>
        <w:t xml:space="preserve"> by a moderate but continuous </w:t>
      </w:r>
      <w:r w:rsidRPr="00440AB7">
        <w:rPr>
          <w:rFonts w:ascii="Times New Roman" w:eastAsia="SymbolMT" w:hAnsi="Times New Roman" w:cs="Times New Roman"/>
          <w:color w:val="000000"/>
          <w:sz w:val="24"/>
          <w:szCs w:val="24"/>
          <w:lang w:val="en-US"/>
        </w:rPr>
        <w:t>recovery, others avoided outright recession. A number of</w:t>
      </w:r>
      <w:r>
        <w:rPr>
          <w:rFonts w:ascii="Times New Roman" w:eastAsia="SymbolMT" w:hAnsi="Times New Roman" w:cs="Times New Roman"/>
          <w:color w:val="000000"/>
          <w:sz w:val="24"/>
          <w:szCs w:val="24"/>
          <w:lang w:val="en-US"/>
        </w:rPr>
        <w:t xml:space="preserve"> hard-hit countries, notably in </w:t>
      </w:r>
      <w:r w:rsidRPr="00440AB7">
        <w:rPr>
          <w:rFonts w:ascii="Times New Roman" w:eastAsia="SymbolMT" w:hAnsi="Times New Roman" w:cs="Times New Roman"/>
          <w:color w:val="000000"/>
          <w:sz w:val="24"/>
          <w:szCs w:val="24"/>
          <w:lang w:val="en-US"/>
        </w:rPr>
        <w:t xml:space="preserve">Europe, faced a second recession in 2011-12 and output only </w:t>
      </w:r>
      <w:r>
        <w:rPr>
          <w:rFonts w:ascii="Times New Roman" w:eastAsia="SymbolMT" w:hAnsi="Times New Roman" w:cs="Times New Roman"/>
          <w:color w:val="000000"/>
          <w:sz w:val="24"/>
          <w:szCs w:val="24"/>
          <w:lang w:val="en-US"/>
        </w:rPr>
        <w:t xml:space="preserve">began to </w:t>
      </w:r>
      <w:r w:rsidR="00FF62E7">
        <w:rPr>
          <w:rFonts w:ascii="Times New Roman" w:eastAsia="SymbolMT" w:hAnsi="Times New Roman" w:cs="Times New Roman"/>
          <w:color w:val="000000"/>
          <w:sz w:val="24"/>
          <w:szCs w:val="24"/>
          <w:lang w:val="en-US"/>
        </w:rPr>
        <w:t>stabilize</w:t>
      </w:r>
      <w:r>
        <w:rPr>
          <w:rFonts w:ascii="Times New Roman" w:eastAsia="SymbolMT" w:hAnsi="Times New Roman" w:cs="Times New Roman"/>
          <w:color w:val="000000"/>
          <w:sz w:val="24"/>
          <w:szCs w:val="24"/>
          <w:lang w:val="en-US"/>
        </w:rPr>
        <w:t xml:space="preserve"> in late 2013 </w:t>
      </w:r>
      <w:r w:rsidRPr="00440AB7">
        <w:rPr>
          <w:rFonts w:ascii="Times New Roman" w:eastAsia="SymbolMT" w:hAnsi="Times New Roman" w:cs="Times New Roman"/>
          <w:color w:val="000000"/>
          <w:sz w:val="24"/>
          <w:szCs w:val="24"/>
          <w:lang w:val="en-US"/>
        </w:rPr>
        <w:t>(</w:t>
      </w:r>
      <w:r w:rsidRPr="000F5A75">
        <w:rPr>
          <w:rFonts w:ascii="Times New Roman" w:eastAsia="SymbolMT" w:hAnsi="Times New Roman" w:cs="Times New Roman"/>
          <w:color w:val="FF0000"/>
          <w:sz w:val="24"/>
          <w:szCs w:val="24"/>
          <w:lang w:val="en-US"/>
        </w:rPr>
        <w:t>Figure 1.1</w:t>
      </w:r>
      <w:r w:rsidRPr="00440AB7">
        <w:rPr>
          <w:rFonts w:ascii="Times New Roman" w:eastAsia="SymbolMT" w:hAnsi="Times New Roman" w:cs="Times New Roman"/>
          <w:color w:val="000000"/>
          <w:sz w:val="24"/>
          <w:szCs w:val="24"/>
          <w:lang w:val="en-US"/>
        </w:rPr>
        <w:t xml:space="preserve">). More than five years after the Great Recession </w:t>
      </w:r>
      <w:r>
        <w:rPr>
          <w:rFonts w:ascii="Times New Roman" w:eastAsia="SymbolMT" w:hAnsi="Times New Roman" w:cs="Times New Roman"/>
          <w:color w:val="000000"/>
          <w:sz w:val="24"/>
          <w:szCs w:val="24"/>
          <w:lang w:val="en-US"/>
        </w:rPr>
        <w:t xml:space="preserve">started, economic output in the </w:t>
      </w:r>
      <w:r w:rsidRPr="00440AB7">
        <w:rPr>
          <w:rFonts w:ascii="Times New Roman" w:eastAsia="SymbolMT" w:hAnsi="Times New Roman" w:cs="Times New Roman"/>
          <w:color w:val="000000"/>
          <w:sz w:val="24"/>
          <w:szCs w:val="24"/>
          <w:lang w:val="en-US"/>
        </w:rPr>
        <w:t>OECD is still</w:t>
      </w:r>
      <w:r>
        <w:rPr>
          <w:rFonts w:ascii="Times New Roman" w:eastAsia="SymbolMT" w:hAnsi="Times New Roman" w:cs="Times New Roman"/>
          <w:color w:val="000000"/>
          <w:sz w:val="24"/>
          <w:szCs w:val="24"/>
          <w:lang w:val="en-US"/>
        </w:rPr>
        <w:t xml:space="preserve"> not back to pre-crisis levels. </w:t>
      </w: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Of all the economic losses, however, the income</w:t>
      </w:r>
      <w:r>
        <w:rPr>
          <w:rFonts w:ascii="Times New Roman" w:eastAsia="SymbolMT" w:hAnsi="Times New Roman" w:cs="Times New Roman"/>
          <w:color w:val="000000"/>
          <w:sz w:val="24"/>
          <w:szCs w:val="24"/>
          <w:lang w:val="en-US"/>
        </w:rPr>
        <w:t xml:space="preserve"> drops suffered by workers have </w:t>
      </w:r>
      <w:r w:rsidRPr="00440AB7">
        <w:rPr>
          <w:rFonts w:ascii="Times New Roman" w:eastAsia="SymbolMT" w:hAnsi="Times New Roman" w:cs="Times New Roman"/>
          <w:color w:val="000000"/>
          <w:sz w:val="24"/>
          <w:szCs w:val="24"/>
          <w:lang w:val="en-US"/>
        </w:rPr>
        <w:t>turned out to be the most difficult to reverse. In most countries, the recovery has n</w:t>
      </w:r>
      <w:r>
        <w:rPr>
          <w:rFonts w:ascii="Times New Roman" w:eastAsia="SymbolMT" w:hAnsi="Times New Roman" w:cs="Times New Roman"/>
          <w:color w:val="000000"/>
          <w:sz w:val="24"/>
          <w:szCs w:val="24"/>
          <w:lang w:val="en-US"/>
        </w:rPr>
        <w:t xml:space="preserve">ot yet </w:t>
      </w:r>
      <w:r w:rsidRPr="00440AB7">
        <w:rPr>
          <w:rFonts w:ascii="Times New Roman" w:eastAsia="SymbolMT" w:hAnsi="Times New Roman" w:cs="Times New Roman"/>
          <w:color w:val="000000"/>
          <w:sz w:val="24"/>
          <w:szCs w:val="24"/>
          <w:lang w:val="en-US"/>
        </w:rPr>
        <w:t>translated into significant improvements in labour ma</w:t>
      </w:r>
      <w:r>
        <w:rPr>
          <w:rFonts w:ascii="Times New Roman" w:eastAsia="SymbolMT" w:hAnsi="Times New Roman" w:cs="Times New Roman"/>
          <w:color w:val="000000"/>
          <w:sz w:val="24"/>
          <w:szCs w:val="24"/>
          <w:lang w:val="en-US"/>
        </w:rPr>
        <w:t xml:space="preserve">rket conditions. Employment and </w:t>
      </w:r>
      <w:r w:rsidRPr="00440AB7">
        <w:rPr>
          <w:rFonts w:ascii="Times New Roman" w:eastAsia="SymbolMT" w:hAnsi="Times New Roman" w:cs="Times New Roman"/>
          <w:color w:val="000000"/>
          <w:sz w:val="24"/>
          <w:szCs w:val="24"/>
          <w:lang w:val="en-US"/>
        </w:rPr>
        <w:t>wages have continued to fall until recently (</w:t>
      </w:r>
      <w:r w:rsidRPr="000F5A75">
        <w:rPr>
          <w:rFonts w:ascii="Times New Roman" w:eastAsia="SymbolMT" w:hAnsi="Times New Roman" w:cs="Times New Roman"/>
          <w:color w:val="FF0000"/>
          <w:sz w:val="24"/>
          <w:szCs w:val="24"/>
          <w:lang w:val="en-US"/>
        </w:rPr>
        <w:t>Figure 1.1</w:t>
      </w:r>
      <w:r w:rsidRPr="00440AB7">
        <w:rPr>
          <w:rFonts w:ascii="Times New Roman" w:eastAsia="SymbolMT" w:hAnsi="Times New Roman" w:cs="Times New Roman"/>
          <w:color w:val="000000"/>
          <w:sz w:val="24"/>
          <w:szCs w:val="24"/>
          <w:lang w:val="en-US"/>
        </w:rPr>
        <w:t>).</w:t>
      </w:r>
    </w:p>
    <w:p w:rsidR="0084682E" w:rsidRDefault="0084682E"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84682E"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In the worst-affe</w:t>
      </w:r>
      <w:r w:rsidR="00533BE5">
        <w:rPr>
          <w:rFonts w:ascii="Times New Roman" w:eastAsia="SymbolMT" w:hAnsi="Times New Roman" w:cs="Times New Roman"/>
          <w:color w:val="000000"/>
          <w:sz w:val="24"/>
          <w:szCs w:val="24"/>
          <w:lang w:val="en-US"/>
        </w:rPr>
        <w:t>cted countries, labour income -</w:t>
      </w:r>
      <w:r w:rsidRPr="00440AB7">
        <w:rPr>
          <w:rFonts w:ascii="Times New Roman" w:eastAsia="SymbolMT" w:hAnsi="Times New Roman" w:cs="Times New Roman"/>
          <w:color w:val="000000"/>
          <w:sz w:val="24"/>
          <w:szCs w:val="24"/>
          <w:lang w:val="en-US"/>
        </w:rPr>
        <w:t>ho</w:t>
      </w:r>
      <w:r>
        <w:rPr>
          <w:rFonts w:ascii="Times New Roman" w:eastAsia="SymbolMT" w:hAnsi="Times New Roman" w:cs="Times New Roman"/>
          <w:color w:val="000000"/>
          <w:sz w:val="24"/>
          <w:szCs w:val="24"/>
          <w:lang w:val="en-US"/>
        </w:rPr>
        <w:t xml:space="preserve">useholds’ most important income </w:t>
      </w:r>
      <w:r w:rsidR="00533BE5">
        <w:rPr>
          <w:rFonts w:ascii="Times New Roman" w:eastAsia="SymbolMT" w:hAnsi="Times New Roman" w:cs="Times New Roman"/>
          <w:color w:val="000000"/>
          <w:sz w:val="24"/>
          <w:szCs w:val="24"/>
          <w:lang w:val="en-US"/>
        </w:rPr>
        <w:t>source-</w:t>
      </w:r>
      <w:r w:rsidRPr="00440AB7">
        <w:rPr>
          <w:rFonts w:ascii="Times New Roman" w:eastAsia="SymbolMT" w:hAnsi="Times New Roman" w:cs="Times New Roman"/>
          <w:color w:val="000000"/>
          <w:sz w:val="24"/>
          <w:szCs w:val="24"/>
          <w:lang w:val="en-US"/>
        </w:rPr>
        <w:t xml:space="preserve"> keeps on falling, in some instances at a gathering pac</w:t>
      </w:r>
      <w:r>
        <w:rPr>
          <w:rFonts w:ascii="Times New Roman" w:eastAsia="SymbolMT" w:hAnsi="Times New Roman" w:cs="Times New Roman"/>
          <w:color w:val="000000"/>
          <w:sz w:val="24"/>
          <w:szCs w:val="24"/>
          <w:lang w:val="en-US"/>
        </w:rPr>
        <w:t xml:space="preserve">e, even as GDP </w:t>
      </w:r>
      <w:r w:rsidR="00FF62E7">
        <w:rPr>
          <w:rFonts w:ascii="Times New Roman" w:eastAsia="SymbolMT" w:hAnsi="Times New Roman" w:cs="Times New Roman"/>
          <w:color w:val="000000"/>
          <w:sz w:val="24"/>
          <w:szCs w:val="24"/>
          <w:lang w:val="en-US"/>
        </w:rPr>
        <w:t>stabilizes</w:t>
      </w:r>
      <w:r>
        <w:rPr>
          <w:rFonts w:ascii="Times New Roman" w:eastAsia="SymbolMT" w:hAnsi="Times New Roman" w:cs="Times New Roman"/>
          <w:color w:val="000000"/>
          <w:sz w:val="24"/>
          <w:szCs w:val="24"/>
          <w:lang w:val="en-US"/>
        </w:rPr>
        <w:t xml:space="preserve">. Most </w:t>
      </w:r>
      <w:r w:rsidRPr="00440AB7">
        <w:rPr>
          <w:rFonts w:ascii="Times New Roman" w:eastAsia="SymbolMT" w:hAnsi="Times New Roman" w:cs="Times New Roman"/>
          <w:color w:val="000000"/>
          <w:sz w:val="24"/>
          <w:szCs w:val="24"/>
          <w:lang w:val="en-US"/>
        </w:rPr>
        <w:t>countries have experienced “jobless” recoveries and/or falling</w:t>
      </w:r>
      <w:r>
        <w:rPr>
          <w:rFonts w:ascii="Times New Roman" w:eastAsia="SymbolMT" w:hAnsi="Times New Roman" w:cs="Times New Roman"/>
          <w:color w:val="000000"/>
          <w:sz w:val="24"/>
          <w:szCs w:val="24"/>
          <w:lang w:val="en-US"/>
        </w:rPr>
        <w:t xml:space="preserve"> wages and it will take several </w:t>
      </w:r>
      <w:r w:rsidRPr="00440AB7">
        <w:rPr>
          <w:rFonts w:ascii="Times New Roman" w:eastAsia="SymbolMT" w:hAnsi="Times New Roman" w:cs="Times New Roman"/>
          <w:color w:val="000000"/>
          <w:sz w:val="24"/>
          <w:szCs w:val="24"/>
          <w:lang w:val="en-US"/>
        </w:rPr>
        <w:t>more years for labour incomes to regain their pre-crisis levels</w:t>
      </w:r>
      <w:r>
        <w:rPr>
          <w:rFonts w:ascii="Times New Roman" w:eastAsia="SymbolMT" w:hAnsi="Times New Roman" w:cs="Times New Roman"/>
          <w:color w:val="000000"/>
          <w:sz w:val="24"/>
          <w:szCs w:val="24"/>
          <w:lang w:val="en-US"/>
        </w:rPr>
        <w:t xml:space="preserve">. Where the erosion of earnings </w:t>
      </w:r>
      <w:r w:rsidRPr="00440AB7">
        <w:rPr>
          <w:rFonts w:ascii="Times New Roman" w:eastAsia="SymbolMT" w:hAnsi="Times New Roman" w:cs="Times New Roman"/>
          <w:color w:val="000000"/>
          <w:sz w:val="24"/>
          <w:szCs w:val="24"/>
          <w:lang w:val="en-US"/>
        </w:rPr>
        <w:t>persists, consumers are unlikely to play much of a role in supporting an economic recovery.</w:t>
      </w: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8770" cy="474726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8770" cy="4747260"/>
                    </a:xfrm>
                    <a:prstGeom prst="rect">
                      <a:avLst/>
                    </a:prstGeom>
                    <a:noFill/>
                    <a:ln>
                      <a:noFill/>
                    </a:ln>
                  </pic:spPr>
                </pic:pic>
              </a:graphicData>
            </a:graphic>
          </wp:inline>
        </w:drawing>
      </w: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The Great Recession thus continues to cast a particul</w:t>
      </w:r>
      <w:r w:rsidR="0084682E">
        <w:rPr>
          <w:rFonts w:ascii="Times New Roman" w:eastAsia="SymbolMT" w:hAnsi="Times New Roman" w:cs="Times New Roman"/>
          <w:color w:val="000000"/>
          <w:sz w:val="24"/>
          <w:szCs w:val="24"/>
          <w:lang w:val="en-US"/>
        </w:rPr>
        <w:t xml:space="preserve">arly long shadow on workers and </w:t>
      </w:r>
      <w:r w:rsidRPr="00440AB7">
        <w:rPr>
          <w:rFonts w:ascii="Times New Roman" w:eastAsia="SymbolMT" w:hAnsi="Times New Roman" w:cs="Times New Roman"/>
          <w:color w:val="000000"/>
          <w:sz w:val="24"/>
          <w:szCs w:val="24"/>
          <w:lang w:val="en-US"/>
        </w:rPr>
        <w:t>their families. To policy makers, the negative trends it ha</w:t>
      </w:r>
      <w:r w:rsidR="0084682E">
        <w:rPr>
          <w:rFonts w:ascii="Times New Roman" w:eastAsia="SymbolMT" w:hAnsi="Times New Roman" w:cs="Times New Roman"/>
          <w:color w:val="000000"/>
          <w:sz w:val="24"/>
          <w:szCs w:val="24"/>
          <w:lang w:val="en-US"/>
        </w:rPr>
        <w:t xml:space="preserve">s generated point to continuing </w:t>
      </w:r>
      <w:r w:rsidRPr="00440AB7">
        <w:rPr>
          <w:rFonts w:ascii="Times New Roman" w:eastAsia="SymbolMT" w:hAnsi="Times New Roman" w:cs="Times New Roman"/>
          <w:color w:val="000000"/>
          <w:sz w:val="24"/>
          <w:szCs w:val="24"/>
          <w:lang w:val="en-US"/>
        </w:rPr>
        <w:t>economic hardship, a high risk of growing poverty, and a</w:t>
      </w:r>
      <w:r w:rsidR="0084682E">
        <w:rPr>
          <w:rFonts w:ascii="Times New Roman" w:eastAsia="SymbolMT" w:hAnsi="Times New Roman" w:cs="Times New Roman"/>
          <w:color w:val="000000"/>
          <w:sz w:val="24"/>
          <w:szCs w:val="24"/>
          <w:lang w:val="en-US"/>
        </w:rPr>
        <w:t xml:space="preserve"> persistently strong demand for </w:t>
      </w:r>
      <w:r w:rsidRPr="00440AB7">
        <w:rPr>
          <w:rFonts w:ascii="Times New Roman" w:eastAsia="SymbolMT" w:hAnsi="Times New Roman" w:cs="Times New Roman"/>
          <w:color w:val="000000"/>
          <w:sz w:val="24"/>
          <w:szCs w:val="24"/>
          <w:lang w:val="en-US"/>
        </w:rPr>
        <w:t>effective support.</w:t>
      </w:r>
    </w:p>
    <w:p w:rsidR="0084682E" w:rsidRPr="00440AB7" w:rsidRDefault="0084682E"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 xml:space="preserve">The demand for social support has persisted </w:t>
      </w:r>
      <w:r w:rsidR="0084682E">
        <w:rPr>
          <w:rFonts w:ascii="Times New Roman" w:eastAsia="SymbolMT" w:hAnsi="Times New Roman" w:cs="Times New Roman"/>
          <w:color w:val="000000"/>
          <w:sz w:val="24"/>
          <w:szCs w:val="24"/>
          <w:lang w:val="en-US"/>
        </w:rPr>
        <w:t xml:space="preserve">despite a public awareness that </w:t>
      </w:r>
      <w:r w:rsidRPr="00440AB7">
        <w:rPr>
          <w:rFonts w:ascii="Times New Roman" w:eastAsia="SymbolMT" w:hAnsi="Times New Roman" w:cs="Times New Roman"/>
          <w:color w:val="000000"/>
          <w:sz w:val="24"/>
          <w:szCs w:val="24"/>
          <w:lang w:val="en-US"/>
        </w:rPr>
        <w:t>something needs to be done about often-unprecedented de</w:t>
      </w:r>
      <w:r w:rsidR="0084682E">
        <w:rPr>
          <w:rFonts w:ascii="Times New Roman" w:eastAsia="SymbolMT" w:hAnsi="Times New Roman" w:cs="Times New Roman"/>
          <w:color w:val="000000"/>
          <w:sz w:val="24"/>
          <w:szCs w:val="24"/>
          <w:lang w:val="en-US"/>
        </w:rPr>
        <w:t xml:space="preserve">bt levels and structural fiscal </w:t>
      </w:r>
      <w:r w:rsidRPr="00440AB7">
        <w:rPr>
          <w:rFonts w:ascii="Times New Roman" w:eastAsia="SymbolMT" w:hAnsi="Times New Roman" w:cs="Times New Roman"/>
          <w:color w:val="000000"/>
          <w:sz w:val="24"/>
          <w:szCs w:val="24"/>
          <w:lang w:val="en-US"/>
        </w:rPr>
        <w:t xml:space="preserve">deficits. </w:t>
      </w:r>
      <w:r w:rsidRPr="000F5A75">
        <w:rPr>
          <w:rFonts w:ascii="Times New Roman" w:eastAsia="SymbolMT" w:hAnsi="Times New Roman" w:cs="Times New Roman"/>
          <w:color w:val="FF0000"/>
          <w:sz w:val="24"/>
          <w:szCs w:val="24"/>
          <w:lang w:val="en-US"/>
        </w:rPr>
        <w:t xml:space="preserve">Figure 1.2 </w:t>
      </w:r>
      <w:r w:rsidRPr="00440AB7">
        <w:rPr>
          <w:rFonts w:ascii="Times New Roman" w:eastAsia="SymbolMT" w:hAnsi="Times New Roman" w:cs="Times New Roman"/>
          <w:color w:val="000000"/>
          <w:sz w:val="24"/>
          <w:szCs w:val="24"/>
          <w:lang w:val="en-US"/>
        </w:rPr>
        <w:t>for instance, illustrates the findings</w:t>
      </w:r>
      <w:r w:rsidR="0084682E">
        <w:rPr>
          <w:rFonts w:ascii="Times New Roman" w:eastAsia="SymbolMT" w:hAnsi="Times New Roman" w:cs="Times New Roman"/>
          <w:color w:val="000000"/>
          <w:sz w:val="24"/>
          <w:szCs w:val="24"/>
          <w:lang w:val="en-US"/>
        </w:rPr>
        <w:t xml:space="preserve"> from a 2013 survey which shows </w:t>
      </w:r>
      <w:r w:rsidRPr="00440AB7">
        <w:rPr>
          <w:rFonts w:ascii="Times New Roman" w:eastAsia="SymbolMT" w:hAnsi="Times New Roman" w:cs="Times New Roman"/>
          <w:color w:val="000000"/>
          <w:sz w:val="24"/>
          <w:szCs w:val="24"/>
          <w:lang w:val="en-US"/>
        </w:rPr>
        <w:t>how, in some countries, attitudes have shifted markedly against government debt a</w:t>
      </w:r>
      <w:r w:rsidR="0084682E">
        <w:rPr>
          <w:rFonts w:ascii="Times New Roman" w:eastAsia="SymbolMT" w:hAnsi="Times New Roman" w:cs="Times New Roman"/>
          <w:color w:val="000000"/>
          <w:sz w:val="24"/>
          <w:szCs w:val="24"/>
          <w:lang w:val="en-US"/>
        </w:rPr>
        <w:t xml:space="preserve">nd in </w:t>
      </w:r>
      <w:r w:rsidRPr="00440AB7">
        <w:rPr>
          <w:rFonts w:ascii="Times New Roman" w:eastAsia="SymbolMT" w:hAnsi="Times New Roman" w:cs="Times New Roman"/>
          <w:color w:val="000000"/>
          <w:sz w:val="24"/>
          <w:szCs w:val="24"/>
          <w:lang w:val="en-US"/>
        </w:rPr>
        <w:t>favour of spending cuts.</w:t>
      </w:r>
    </w:p>
    <w:p w:rsidR="0084682E" w:rsidRPr="00440AB7" w:rsidRDefault="0084682E" w:rsidP="00440AB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40AB7" w:rsidRDefault="00440AB7"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Most respondents in France, Italy, Portugal, and the U</w:t>
      </w:r>
      <w:r w:rsidR="0084682E">
        <w:rPr>
          <w:rFonts w:ascii="Times New Roman" w:eastAsia="SymbolMT" w:hAnsi="Times New Roman" w:cs="Times New Roman"/>
          <w:color w:val="000000"/>
          <w:sz w:val="24"/>
          <w:szCs w:val="24"/>
          <w:lang w:val="en-US"/>
        </w:rPr>
        <w:t xml:space="preserve">nited States supported lowering </w:t>
      </w:r>
      <w:r w:rsidRPr="00440AB7">
        <w:rPr>
          <w:rFonts w:ascii="Times New Roman" w:eastAsia="SymbolMT" w:hAnsi="Times New Roman" w:cs="Times New Roman"/>
          <w:color w:val="000000"/>
          <w:sz w:val="24"/>
          <w:szCs w:val="24"/>
          <w:lang w:val="en-US"/>
        </w:rPr>
        <w:t>government expendit</w:t>
      </w:r>
      <w:r w:rsidR="00533BE5">
        <w:rPr>
          <w:rFonts w:ascii="Times New Roman" w:eastAsia="SymbolMT" w:hAnsi="Times New Roman" w:cs="Times New Roman"/>
          <w:color w:val="000000"/>
          <w:sz w:val="24"/>
          <w:szCs w:val="24"/>
          <w:lang w:val="en-US"/>
        </w:rPr>
        <w:t>ure, while in other countries -</w:t>
      </w:r>
      <w:r w:rsidRPr="00440AB7">
        <w:rPr>
          <w:rFonts w:ascii="Times New Roman" w:eastAsia="SymbolMT" w:hAnsi="Times New Roman" w:cs="Times New Roman"/>
          <w:color w:val="000000"/>
          <w:sz w:val="24"/>
          <w:szCs w:val="24"/>
          <w:lang w:val="en-US"/>
        </w:rPr>
        <w:t>like t</w:t>
      </w:r>
      <w:r w:rsidR="0084682E">
        <w:rPr>
          <w:rFonts w:ascii="Times New Roman" w:eastAsia="SymbolMT" w:hAnsi="Times New Roman" w:cs="Times New Roman"/>
          <w:color w:val="000000"/>
          <w:sz w:val="24"/>
          <w:szCs w:val="24"/>
          <w:lang w:val="en-US"/>
        </w:rPr>
        <w:t xml:space="preserve">he Netherlands, Poland, Sweden, </w:t>
      </w:r>
      <w:r w:rsidR="00533BE5">
        <w:rPr>
          <w:rFonts w:ascii="Times New Roman" w:eastAsia="SymbolMT" w:hAnsi="Times New Roman" w:cs="Times New Roman"/>
          <w:color w:val="000000"/>
          <w:sz w:val="24"/>
          <w:szCs w:val="24"/>
          <w:lang w:val="en-US"/>
        </w:rPr>
        <w:t>Turkey, and the United Kingdom-</w:t>
      </w:r>
      <w:r w:rsidRPr="00440AB7">
        <w:rPr>
          <w:rFonts w:ascii="Times New Roman" w:eastAsia="SymbolMT" w:hAnsi="Times New Roman" w:cs="Times New Roman"/>
          <w:color w:val="000000"/>
          <w:sz w:val="24"/>
          <w:szCs w:val="24"/>
          <w:lang w:val="en-US"/>
        </w:rPr>
        <w:t xml:space="preserve"> people appear much le</w:t>
      </w:r>
      <w:r w:rsidR="0084682E">
        <w:rPr>
          <w:rFonts w:ascii="Times New Roman" w:eastAsia="SymbolMT" w:hAnsi="Times New Roman" w:cs="Times New Roman"/>
          <w:color w:val="000000"/>
          <w:sz w:val="24"/>
          <w:szCs w:val="24"/>
          <w:lang w:val="en-US"/>
        </w:rPr>
        <w:t xml:space="preserve">ss convinced that spending cuts should be a priority. </w:t>
      </w:r>
      <w:r w:rsidRPr="00440AB7">
        <w:rPr>
          <w:rFonts w:ascii="Times New Roman" w:eastAsia="SymbolMT" w:hAnsi="Times New Roman" w:cs="Times New Roman"/>
          <w:color w:val="000000"/>
          <w:sz w:val="24"/>
          <w:szCs w:val="24"/>
          <w:lang w:val="en-US"/>
        </w:rPr>
        <w:t xml:space="preserve">Strikingly, though, large majorities </w:t>
      </w:r>
      <w:r w:rsidR="0084682E">
        <w:rPr>
          <w:rFonts w:ascii="Times New Roman" w:eastAsia="SymbolMT" w:hAnsi="Times New Roman" w:cs="Times New Roman"/>
          <w:color w:val="000000"/>
          <w:sz w:val="24"/>
          <w:szCs w:val="24"/>
          <w:lang w:val="en-US"/>
        </w:rPr>
        <w:t xml:space="preserve">support protecting or extending </w:t>
      </w:r>
      <w:r w:rsidRPr="00440AB7">
        <w:rPr>
          <w:rFonts w:ascii="Times New Roman" w:eastAsia="SymbolMT" w:hAnsi="Times New Roman" w:cs="Times New Roman"/>
          <w:color w:val="000000"/>
          <w:sz w:val="24"/>
          <w:szCs w:val="24"/>
          <w:lang w:val="en-US"/>
        </w:rPr>
        <w:t>social spending, even in those countries where most peopl</w:t>
      </w:r>
      <w:r w:rsidR="0084682E">
        <w:rPr>
          <w:rFonts w:ascii="Times New Roman" w:eastAsia="SymbolMT" w:hAnsi="Times New Roman" w:cs="Times New Roman"/>
          <w:color w:val="000000"/>
          <w:sz w:val="24"/>
          <w:szCs w:val="24"/>
          <w:lang w:val="en-US"/>
        </w:rPr>
        <w:t xml:space="preserve">e consider overall spending too </w:t>
      </w:r>
      <w:r w:rsidRPr="00440AB7">
        <w:rPr>
          <w:rFonts w:ascii="Times New Roman" w:eastAsia="SymbolMT" w:hAnsi="Times New Roman" w:cs="Times New Roman"/>
          <w:color w:val="000000"/>
          <w:sz w:val="24"/>
          <w:szCs w:val="24"/>
          <w:lang w:val="en-US"/>
        </w:rPr>
        <w:t>high. That sentiment highlights the essential role of social support measures during and</w:t>
      </w:r>
      <w:r w:rsidR="0084682E">
        <w:rPr>
          <w:rFonts w:ascii="Times New Roman" w:eastAsia="SymbolMT" w:hAnsi="Times New Roman" w:cs="Times New Roman"/>
          <w:color w:val="000000"/>
          <w:sz w:val="24"/>
          <w:szCs w:val="24"/>
          <w:lang w:val="en-US"/>
        </w:rPr>
        <w:t xml:space="preserve"> </w:t>
      </w:r>
      <w:r w:rsidR="0084682E" w:rsidRPr="0084682E">
        <w:rPr>
          <w:rFonts w:ascii="Times New Roman" w:eastAsia="SymbolMT" w:hAnsi="Times New Roman" w:cs="Times New Roman"/>
          <w:color w:val="000000"/>
          <w:sz w:val="24"/>
          <w:szCs w:val="24"/>
          <w:lang w:val="en-US"/>
        </w:rPr>
        <w:t>after deep economic downturns. However, concerns abo</w:t>
      </w:r>
      <w:r w:rsidR="0084682E">
        <w:rPr>
          <w:rFonts w:ascii="Times New Roman" w:eastAsia="SymbolMT" w:hAnsi="Times New Roman" w:cs="Times New Roman"/>
          <w:color w:val="000000"/>
          <w:sz w:val="24"/>
          <w:szCs w:val="24"/>
          <w:lang w:val="en-US"/>
        </w:rPr>
        <w:t xml:space="preserve">ut the fiscal situation in some </w:t>
      </w:r>
      <w:r w:rsidR="0084682E" w:rsidRPr="0084682E">
        <w:rPr>
          <w:rFonts w:ascii="Times New Roman" w:eastAsia="SymbolMT" w:hAnsi="Times New Roman" w:cs="Times New Roman"/>
          <w:color w:val="000000"/>
          <w:sz w:val="24"/>
          <w:szCs w:val="24"/>
          <w:lang w:val="en-US"/>
        </w:rPr>
        <w:t>countries also underline the need for cost-efficient social p</w:t>
      </w:r>
      <w:r w:rsidR="0084682E">
        <w:rPr>
          <w:rFonts w:ascii="Times New Roman" w:eastAsia="SymbolMT" w:hAnsi="Times New Roman" w:cs="Times New Roman"/>
          <w:color w:val="000000"/>
          <w:sz w:val="24"/>
          <w:szCs w:val="24"/>
          <w:lang w:val="en-US"/>
        </w:rPr>
        <w:t xml:space="preserve">rotection and for the difficult </w:t>
      </w:r>
      <w:r w:rsidR="0084682E" w:rsidRPr="0084682E">
        <w:rPr>
          <w:rFonts w:ascii="Times New Roman" w:eastAsia="SymbolMT" w:hAnsi="Times New Roman" w:cs="Times New Roman"/>
          <w:color w:val="000000"/>
          <w:sz w:val="24"/>
          <w:szCs w:val="24"/>
          <w:lang w:val="en-US"/>
        </w:rPr>
        <w:t>task of “doing more with less”.</w:t>
      </w: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8770" cy="380365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8770" cy="3803650"/>
                    </a:xfrm>
                    <a:prstGeom prst="rect">
                      <a:avLst/>
                    </a:prstGeom>
                    <a:noFill/>
                    <a:ln>
                      <a:noFill/>
                    </a:ln>
                  </pic:spPr>
                </pic:pic>
              </a:graphicData>
            </a:graphic>
          </wp:inline>
        </w:drawing>
      </w: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Social risks are higher when hardship is concentrated in specific groups</w:t>
      </w:r>
    </w:p>
    <w:p w:rsidR="0084682E" w:rsidRP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Effective, efficient social support measures should be pr</w:t>
      </w:r>
      <w:r>
        <w:rPr>
          <w:rFonts w:ascii="Times New Roman" w:eastAsia="SymbolMT" w:hAnsi="Times New Roman" w:cs="Times New Roman"/>
          <w:color w:val="000000"/>
          <w:sz w:val="24"/>
          <w:szCs w:val="24"/>
          <w:lang w:val="en-US"/>
        </w:rPr>
        <w:t xml:space="preserve">operly targeted and tailored to </w:t>
      </w:r>
      <w:r w:rsidRPr="0084682E">
        <w:rPr>
          <w:rFonts w:ascii="Times New Roman" w:eastAsia="SymbolMT" w:hAnsi="Times New Roman" w:cs="Times New Roman"/>
          <w:color w:val="000000"/>
          <w:sz w:val="24"/>
          <w:szCs w:val="24"/>
          <w:lang w:val="en-US"/>
        </w:rPr>
        <w:t>individual circumstances. To that end, understandin</w:t>
      </w:r>
      <w:r>
        <w:rPr>
          <w:rFonts w:ascii="Times New Roman" w:eastAsia="SymbolMT" w:hAnsi="Times New Roman" w:cs="Times New Roman"/>
          <w:color w:val="000000"/>
          <w:sz w:val="24"/>
          <w:szCs w:val="24"/>
          <w:lang w:val="en-US"/>
        </w:rPr>
        <w:t xml:space="preserve">g the distributional aspects of </w:t>
      </w:r>
      <w:r w:rsidRPr="0084682E">
        <w:rPr>
          <w:rFonts w:ascii="Times New Roman" w:eastAsia="SymbolMT" w:hAnsi="Times New Roman" w:cs="Times New Roman"/>
          <w:color w:val="000000"/>
          <w:sz w:val="24"/>
          <w:szCs w:val="24"/>
          <w:lang w:val="en-US"/>
        </w:rPr>
        <w:t xml:space="preserve">recessions is essential. The worsening of aggregate </w:t>
      </w:r>
      <w:r>
        <w:rPr>
          <w:rFonts w:ascii="Times New Roman" w:eastAsia="SymbolMT" w:hAnsi="Times New Roman" w:cs="Times New Roman"/>
          <w:color w:val="000000"/>
          <w:sz w:val="24"/>
          <w:szCs w:val="24"/>
          <w:lang w:val="en-US"/>
        </w:rPr>
        <w:t xml:space="preserve">income and employment trends is </w:t>
      </w:r>
      <w:r w:rsidRPr="0084682E">
        <w:rPr>
          <w:rFonts w:ascii="Times New Roman" w:eastAsia="SymbolMT" w:hAnsi="Times New Roman" w:cs="Times New Roman"/>
          <w:color w:val="000000"/>
          <w:sz w:val="24"/>
          <w:szCs w:val="24"/>
          <w:lang w:val="en-US"/>
        </w:rPr>
        <w:t>striking and highlights the scale of the crisis. But aggregate numbers hide wide disparit</w:t>
      </w:r>
      <w:r>
        <w:rPr>
          <w:rFonts w:ascii="Times New Roman" w:eastAsia="SymbolMT" w:hAnsi="Times New Roman" w:cs="Times New Roman"/>
          <w:color w:val="000000"/>
          <w:sz w:val="24"/>
          <w:szCs w:val="24"/>
          <w:lang w:val="en-US"/>
        </w:rPr>
        <w:t xml:space="preserve">ies </w:t>
      </w:r>
      <w:r w:rsidRPr="0084682E">
        <w:rPr>
          <w:rFonts w:ascii="Times New Roman" w:eastAsia="SymbolMT" w:hAnsi="Times New Roman" w:cs="Times New Roman"/>
          <w:color w:val="000000"/>
          <w:sz w:val="24"/>
          <w:szCs w:val="24"/>
          <w:lang w:val="en-US"/>
        </w:rPr>
        <w:t>across population groups and regions within countri</w:t>
      </w:r>
      <w:r>
        <w:rPr>
          <w:rFonts w:ascii="Times New Roman" w:eastAsia="SymbolMT" w:hAnsi="Times New Roman" w:cs="Times New Roman"/>
          <w:color w:val="000000"/>
          <w:sz w:val="24"/>
          <w:szCs w:val="24"/>
          <w:lang w:val="en-US"/>
        </w:rPr>
        <w:t xml:space="preserve">es. By averaging across diverse </w:t>
      </w:r>
      <w:r w:rsidRPr="0084682E">
        <w:rPr>
          <w:rFonts w:ascii="Times New Roman" w:eastAsia="SymbolMT" w:hAnsi="Times New Roman" w:cs="Times New Roman"/>
          <w:color w:val="000000"/>
          <w:sz w:val="24"/>
          <w:szCs w:val="24"/>
          <w:lang w:val="en-US"/>
        </w:rPr>
        <w:t>populations, they understate the difficulties faced by the worst-off.</w:t>
      </w:r>
    </w:p>
    <w:p w:rsidR="0084682E" w:rsidRP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Deep recessions do not strike symmetrically. Jobs in sec</w:t>
      </w:r>
      <w:r>
        <w:rPr>
          <w:rFonts w:ascii="Times New Roman" w:eastAsia="SymbolMT" w:hAnsi="Times New Roman" w:cs="Times New Roman"/>
          <w:color w:val="000000"/>
          <w:sz w:val="24"/>
          <w:szCs w:val="24"/>
          <w:lang w:val="en-US"/>
        </w:rPr>
        <w:t xml:space="preserve">tors that bore the brunt of the </w:t>
      </w:r>
      <w:r w:rsidRPr="0084682E">
        <w:rPr>
          <w:rFonts w:ascii="Times New Roman" w:eastAsia="SymbolMT" w:hAnsi="Times New Roman" w:cs="Times New Roman"/>
          <w:color w:val="000000"/>
          <w:sz w:val="24"/>
          <w:szCs w:val="24"/>
          <w:lang w:val="en-US"/>
        </w:rPr>
        <w:t>initial economic slump in the Great Recession, such as financ</w:t>
      </w:r>
      <w:r>
        <w:rPr>
          <w:rFonts w:ascii="Times New Roman" w:eastAsia="SymbolMT" w:hAnsi="Times New Roman" w:cs="Times New Roman"/>
          <w:color w:val="000000"/>
          <w:sz w:val="24"/>
          <w:szCs w:val="24"/>
          <w:lang w:val="en-US"/>
        </w:rPr>
        <w:t xml:space="preserve">ial services, construction, and </w:t>
      </w:r>
      <w:r w:rsidRPr="0084682E">
        <w:rPr>
          <w:rFonts w:ascii="Times New Roman" w:eastAsia="SymbolMT" w:hAnsi="Times New Roman" w:cs="Times New Roman"/>
          <w:color w:val="000000"/>
          <w:sz w:val="24"/>
          <w:szCs w:val="24"/>
          <w:lang w:val="en-US"/>
        </w:rPr>
        <w:t>manufacturing, were particularly exposed. As reduce</w:t>
      </w:r>
      <w:r>
        <w:rPr>
          <w:rFonts w:ascii="Times New Roman" w:eastAsia="SymbolMT" w:hAnsi="Times New Roman" w:cs="Times New Roman"/>
          <w:color w:val="000000"/>
          <w:sz w:val="24"/>
          <w:szCs w:val="24"/>
          <w:lang w:val="en-US"/>
        </w:rPr>
        <w:t xml:space="preserve">d incomes and depressed product </w:t>
      </w:r>
      <w:r w:rsidRPr="0084682E">
        <w:rPr>
          <w:rFonts w:ascii="Times New Roman" w:eastAsia="SymbolMT" w:hAnsi="Times New Roman" w:cs="Times New Roman"/>
          <w:color w:val="000000"/>
          <w:sz w:val="24"/>
          <w:szCs w:val="24"/>
          <w:lang w:val="en-US"/>
        </w:rPr>
        <w:t>demand permeated the economy, more and more families</w:t>
      </w:r>
      <w:r>
        <w:rPr>
          <w:rFonts w:ascii="Times New Roman" w:eastAsia="SymbolMT" w:hAnsi="Times New Roman" w:cs="Times New Roman"/>
          <w:color w:val="000000"/>
          <w:sz w:val="24"/>
          <w:szCs w:val="24"/>
          <w:lang w:val="en-US"/>
        </w:rPr>
        <w:t xml:space="preserve"> were affected, even though the </w:t>
      </w:r>
      <w:r w:rsidRPr="0084682E">
        <w:rPr>
          <w:rFonts w:ascii="Times New Roman" w:eastAsia="SymbolMT" w:hAnsi="Times New Roman" w:cs="Times New Roman"/>
          <w:color w:val="000000"/>
          <w:sz w:val="24"/>
          <w:szCs w:val="24"/>
          <w:lang w:val="en-US"/>
        </w:rPr>
        <w:t>extent and duration of difficulties varied dramatically from one group to another.</w:t>
      </w:r>
    </w:p>
    <w:p w:rsidR="0084682E" w:rsidRP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Men, youth, and low-skilled workers in labour-market plight</w:t>
      </w:r>
    </w:p>
    <w:p w:rsidR="0084682E" w:rsidRP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Since 2007, non-employment rates have increase</w:t>
      </w:r>
      <w:r>
        <w:rPr>
          <w:rFonts w:ascii="Times New Roman" w:eastAsia="SymbolMT" w:hAnsi="Times New Roman" w:cs="Times New Roman"/>
          <w:color w:val="000000"/>
          <w:sz w:val="24"/>
          <w:szCs w:val="24"/>
          <w:lang w:val="en-US"/>
        </w:rPr>
        <w:t>d</w:t>
      </w:r>
      <w:r w:rsidR="00533BE5">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much more markedly among young </w:t>
      </w:r>
      <w:r w:rsidRPr="0084682E">
        <w:rPr>
          <w:rFonts w:ascii="Times New Roman" w:eastAsia="SymbolMT" w:hAnsi="Times New Roman" w:cs="Times New Roman"/>
          <w:color w:val="000000"/>
          <w:sz w:val="24"/>
          <w:szCs w:val="24"/>
          <w:lang w:val="en-US"/>
        </w:rPr>
        <w:t xml:space="preserve">people, men, and low-skilled workers than among women </w:t>
      </w:r>
      <w:r>
        <w:rPr>
          <w:rFonts w:ascii="Times New Roman" w:eastAsia="SymbolMT" w:hAnsi="Times New Roman" w:cs="Times New Roman"/>
          <w:color w:val="000000"/>
          <w:sz w:val="24"/>
          <w:szCs w:val="24"/>
          <w:lang w:val="en-US"/>
        </w:rPr>
        <w:t>and older workers (</w:t>
      </w:r>
      <w:r w:rsidRPr="000F5A75">
        <w:rPr>
          <w:rFonts w:ascii="Times New Roman" w:eastAsia="SymbolMT" w:hAnsi="Times New Roman" w:cs="Times New Roman"/>
          <w:color w:val="FF0000"/>
          <w:sz w:val="24"/>
          <w:szCs w:val="24"/>
          <w:lang w:val="en-US"/>
        </w:rPr>
        <w:t>Figure 1.3</w:t>
      </w:r>
      <w:r>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The surge in non-employment, especially among youth and</w:t>
      </w:r>
      <w:r>
        <w:rPr>
          <w:rFonts w:ascii="Times New Roman" w:eastAsia="SymbolMT" w:hAnsi="Times New Roman" w:cs="Times New Roman"/>
          <w:color w:val="000000"/>
          <w:sz w:val="24"/>
          <w:szCs w:val="24"/>
          <w:lang w:val="en-US"/>
        </w:rPr>
        <w:t xml:space="preserve"> men, reflects a combination of </w:t>
      </w:r>
      <w:r w:rsidRPr="0084682E">
        <w:rPr>
          <w:rFonts w:ascii="Times New Roman" w:eastAsia="SymbolMT" w:hAnsi="Times New Roman" w:cs="Times New Roman"/>
          <w:color w:val="000000"/>
          <w:sz w:val="24"/>
          <w:szCs w:val="24"/>
          <w:lang w:val="en-US"/>
        </w:rPr>
        <w:t>increasing numbers of unemployed (those looking for jo</w:t>
      </w:r>
      <w:r>
        <w:rPr>
          <w:rFonts w:ascii="Times New Roman" w:eastAsia="SymbolMT" w:hAnsi="Times New Roman" w:cs="Times New Roman"/>
          <w:color w:val="000000"/>
          <w:sz w:val="24"/>
          <w:szCs w:val="24"/>
          <w:lang w:val="en-US"/>
        </w:rPr>
        <w:t xml:space="preserve">bs) and so-called labour-market </w:t>
      </w:r>
      <w:r w:rsidRPr="0084682E">
        <w:rPr>
          <w:rFonts w:ascii="Times New Roman" w:eastAsia="SymbolMT" w:hAnsi="Times New Roman" w:cs="Times New Roman"/>
          <w:color w:val="000000"/>
          <w:sz w:val="24"/>
          <w:szCs w:val="24"/>
          <w:lang w:val="en-US"/>
        </w:rPr>
        <w:t>inactive (including discouraged jobseekers who are no l</w:t>
      </w:r>
      <w:r>
        <w:rPr>
          <w:rFonts w:ascii="Times New Roman" w:eastAsia="SymbolMT" w:hAnsi="Times New Roman" w:cs="Times New Roman"/>
          <w:color w:val="000000"/>
          <w:sz w:val="24"/>
          <w:szCs w:val="24"/>
          <w:lang w:val="en-US"/>
        </w:rPr>
        <w:t xml:space="preserve">onger available for work or not </w:t>
      </w:r>
      <w:r w:rsidRPr="0084682E">
        <w:rPr>
          <w:rFonts w:ascii="Times New Roman" w:eastAsia="SymbolMT" w:hAnsi="Times New Roman" w:cs="Times New Roman"/>
          <w:color w:val="000000"/>
          <w:sz w:val="24"/>
          <w:szCs w:val="24"/>
          <w:lang w:val="en-US"/>
        </w:rPr>
        <w:t>actively looking).</w:t>
      </w: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Most affected by rising unemployment are low-skill</w:t>
      </w:r>
      <w:r>
        <w:rPr>
          <w:rFonts w:ascii="Times New Roman" w:eastAsia="SymbolMT" w:hAnsi="Times New Roman" w:cs="Times New Roman"/>
          <w:color w:val="000000"/>
          <w:sz w:val="24"/>
          <w:szCs w:val="24"/>
          <w:lang w:val="en-US"/>
        </w:rPr>
        <w:t>ed prime-age workers</w:t>
      </w:r>
      <w:r w:rsidRPr="0084682E">
        <w:rPr>
          <w:rFonts w:ascii="Times New Roman" w:eastAsia="SymbolMT" w:hAnsi="Times New Roman" w:cs="Times New Roman"/>
          <w:color w:val="000000"/>
          <w:sz w:val="24"/>
          <w:szCs w:val="24"/>
          <w:lang w:val="en-US"/>
        </w:rPr>
        <w:t>, while the doubling of the number of long-term unemployed in the</w:t>
      </w:r>
      <w:r>
        <w:rPr>
          <w:rFonts w:ascii="Times New Roman" w:eastAsia="SymbolMT" w:hAnsi="Times New Roman" w:cs="Times New Roman"/>
          <w:color w:val="000000"/>
          <w:sz w:val="24"/>
          <w:szCs w:val="24"/>
          <w:lang w:val="en-US"/>
        </w:rPr>
        <w:t xml:space="preserve"> </w:t>
      </w:r>
      <w:r w:rsidR="00533BE5">
        <w:rPr>
          <w:rFonts w:ascii="Times New Roman" w:eastAsia="SymbolMT" w:hAnsi="Times New Roman" w:cs="Times New Roman"/>
          <w:color w:val="000000"/>
          <w:sz w:val="24"/>
          <w:szCs w:val="24"/>
          <w:lang w:val="en-US"/>
        </w:rPr>
        <w:t>OECD area to 17 million-</w:t>
      </w:r>
      <w:r w:rsidRPr="0084682E">
        <w:rPr>
          <w:rFonts w:ascii="Times New Roman" w:eastAsia="SymbolMT" w:hAnsi="Times New Roman" w:cs="Times New Roman"/>
          <w:color w:val="000000"/>
          <w:sz w:val="24"/>
          <w:szCs w:val="24"/>
          <w:lang w:val="en-US"/>
        </w:rPr>
        <w:t xml:space="preserve"> one</w:t>
      </w:r>
      <w:r w:rsidR="00533BE5">
        <w:rPr>
          <w:rFonts w:ascii="Times New Roman" w:eastAsia="SymbolMT" w:hAnsi="Times New Roman" w:cs="Times New Roman"/>
          <w:color w:val="000000"/>
          <w:sz w:val="24"/>
          <w:szCs w:val="24"/>
          <w:lang w:val="en-US"/>
        </w:rPr>
        <w:t xml:space="preserve"> in every three jobless people-</w:t>
      </w:r>
      <w:r w:rsidRPr="0084682E">
        <w:rPr>
          <w:rFonts w:ascii="Times New Roman" w:eastAsia="SymbolMT" w:hAnsi="Times New Roman" w:cs="Times New Roman"/>
          <w:color w:val="000000"/>
          <w:sz w:val="24"/>
          <w:szCs w:val="24"/>
          <w:lang w:val="en-US"/>
        </w:rPr>
        <w:t xml:space="preserve"> by the second quarter of 2013</w:t>
      </w:r>
      <w:r>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 xml:space="preserve">is particularly worrying. </w:t>
      </w: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lastRenderedPageBreak/>
        <w:t xml:space="preserve">Growing numbers of people </w:t>
      </w:r>
      <w:r>
        <w:rPr>
          <w:rFonts w:ascii="Times New Roman" w:eastAsia="SymbolMT" w:hAnsi="Times New Roman" w:cs="Times New Roman"/>
          <w:color w:val="000000"/>
          <w:sz w:val="24"/>
          <w:szCs w:val="24"/>
          <w:lang w:val="en-US"/>
        </w:rPr>
        <w:t xml:space="preserve">without recent work experience, </w:t>
      </w:r>
      <w:r w:rsidRPr="0084682E">
        <w:rPr>
          <w:rFonts w:ascii="Times New Roman" w:eastAsia="SymbolMT" w:hAnsi="Times New Roman" w:cs="Times New Roman"/>
          <w:color w:val="000000"/>
          <w:sz w:val="24"/>
          <w:szCs w:val="24"/>
          <w:lang w:val="en-US"/>
        </w:rPr>
        <w:t xml:space="preserve">depreciating skills, and employers’ reluctance to hire them, swell the ranks of </w:t>
      </w:r>
      <w:r>
        <w:rPr>
          <w:rFonts w:ascii="Times New Roman" w:eastAsia="SymbolMT" w:hAnsi="Times New Roman" w:cs="Times New Roman"/>
          <w:color w:val="000000"/>
          <w:sz w:val="24"/>
          <w:szCs w:val="24"/>
          <w:lang w:val="en-US"/>
        </w:rPr>
        <w:t xml:space="preserve">discouraged </w:t>
      </w:r>
      <w:r w:rsidRPr="0084682E">
        <w:rPr>
          <w:rFonts w:ascii="Times New Roman" w:eastAsia="SymbolMT" w:hAnsi="Times New Roman" w:cs="Times New Roman"/>
          <w:color w:val="000000"/>
          <w:sz w:val="24"/>
          <w:szCs w:val="24"/>
          <w:lang w:val="en-US"/>
        </w:rPr>
        <w:t>job seekers, i.e. those who want to work but no longer activ</w:t>
      </w:r>
      <w:r>
        <w:rPr>
          <w:rFonts w:ascii="Times New Roman" w:eastAsia="SymbolMT" w:hAnsi="Times New Roman" w:cs="Times New Roman"/>
          <w:color w:val="000000"/>
          <w:sz w:val="24"/>
          <w:szCs w:val="24"/>
          <w:lang w:val="en-US"/>
        </w:rPr>
        <w:t xml:space="preserve">ely look for a job. Lengthening </w:t>
      </w:r>
      <w:r w:rsidRPr="0084682E">
        <w:rPr>
          <w:rFonts w:ascii="Times New Roman" w:eastAsia="SymbolMT" w:hAnsi="Times New Roman" w:cs="Times New Roman"/>
          <w:color w:val="000000"/>
          <w:sz w:val="24"/>
          <w:szCs w:val="24"/>
          <w:lang w:val="en-US"/>
        </w:rPr>
        <w:t>jobless spells make turning a hesitant recovery into a</w:t>
      </w:r>
      <w:r>
        <w:rPr>
          <w:rFonts w:ascii="Times New Roman" w:eastAsia="SymbolMT" w:hAnsi="Times New Roman" w:cs="Times New Roman"/>
          <w:color w:val="000000"/>
          <w:sz w:val="24"/>
          <w:szCs w:val="24"/>
          <w:lang w:val="en-US"/>
        </w:rPr>
        <w:t xml:space="preserve"> job-rich economic upswing much </w:t>
      </w:r>
      <w:r w:rsidRPr="0084682E">
        <w:rPr>
          <w:rFonts w:ascii="Times New Roman" w:eastAsia="SymbolMT" w:hAnsi="Times New Roman" w:cs="Times New Roman"/>
          <w:color w:val="000000"/>
          <w:sz w:val="24"/>
          <w:szCs w:val="24"/>
          <w:lang w:val="en-US"/>
        </w:rPr>
        <w:t xml:space="preserve">more difficult, and can lead to </w:t>
      </w:r>
      <w:r>
        <w:rPr>
          <w:rFonts w:ascii="Times New Roman" w:eastAsia="SymbolMT" w:hAnsi="Times New Roman" w:cs="Times New Roman"/>
          <w:color w:val="000000"/>
          <w:sz w:val="24"/>
          <w:szCs w:val="24"/>
          <w:lang w:val="en-US"/>
        </w:rPr>
        <w:t>rising structural unemployment.</w:t>
      </w: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150" cy="4228465"/>
            <wp:effectExtent l="0" t="0" r="0" b="63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4228465"/>
                    </a:xfrm>
                    <a:prstGeom prst="rect">
                      <a:avLst/>
                    </a:prstGeom>
                    <a:noFill/>
                    <a:ln>
                      <a:noFill/>
                    </a:ln>
                  </pic:spPr>
                </pic:pic>
              </a:graphicData>
            </a:graphic>
          </wp:inline>
        </w:drawing>
      </w:r>
    </w:p>
    <w:p w:rsid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Women and older workers have fared somew</w:t>
      </w:r>
      <w:r>
        <w:rPr>
          <w:rFonts w:ascii="Times New Roman" w:eastAsia="SymbolMT" w:hAnsi="Times New Roman" w:cs="Times New Roman"/>
          <w:color w:val="000000"/>
          <w:sz w:val="24"/>
          <w:szCs w:val="24"/>
          <w:lang w:val="en-US"/>
        </w:rPr>
        <w:t xml:space="preserve">hat better: their labour market </w:t>
      </w:r>
      <w:r w:rsidRPr="0084682E">
        <w:rPr>
          <w:rFonts w:ascii="Times New Roman" w:eastAsia="SymbolMT" w:hAnsi="Times New Roman" w:cs="Times New Roman"/>
          <w:color w:val="000000"/>
          <w:sz w:val="24"/>
          <w:szCs w:val="24"/>
          <w:lang w:val="en-US"/>
        </w:rPr>
        <w:t>participation had risen prior to the crisis and has mostly co</w:t>
      </w:r>
      <w:r>
        <w:rPr>
          <w:rFonts w:ascii="Times New Roman" w:eastAsia="SymbolMT" w:hAnsi="Times New Roman" w:cs="Times New Roman"/>
          <w:color w:val="000000"/>
          <w:sz w:val="24"/>
          <w:szCs w:val="24"/>
          <w:lang w:val="en-US"/>
        </w:rPr>
        <w:t>ntinued to do so.</w:t>
      </w:r>
      <w:r w:rsidR="00533BE5">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They were also </w:t>
      </w:r>
      <w:r w:rsidRPr="0084682E">
        <w:rPr>
          <w:rFonts w:ascii="Times New Roman" w:eastAsia="SymbolMT" w:hAnsi="Times New Roman" w:cs="Times New Roman"/>
          <w:color w:val="000000"/>
          <w:sz w:val="24"/>
          <w:szCs w:val="24"/>
          <w:lang w:val="en-US"/>
        </w:rPr>
        <w:t>less affected by unemployment.</w:t>
      </w:r>
      <w:r w:rsidR="00533BE5">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Women, for example, are t</w:t>
      </w:r>
      <w:r>
        <w:rPr>
          <w:rFonts w:ascii="Times New Roman" w:eastAsia="SymbolMT" w:hAnsi="Times New Roman" w:cs="Times New Roman"/>
          <w:color w:val="000000"/>
          <w:sz w:val="24"/>
          <w:szCs w:val="24"/>
          <w:lang w:val="en-US"/>
        </w:rPr>
        <w:t xml:space="preserve">ypically overrepresented in the </w:t>
      </w:r>
      <w:r w:rsidRPr="0084682E">
        <w:rPr>
          <w:rFonts w:ascii="Times New Roman" w:eastAsia="SymbolMT" w:hAnsi="Times New Roman" w:cs="Times New Roman"/>
          <w:color w:val="000000"/>
          <w:sz w:val="24"/>
          <w:szCs w:val="24"/>
          <w:lang w:val="en-US"/>
        </w:rPr>
        <w:t>services and public sector that initially suffered less than</w:t>
      </w:r>
      <w:r>
        <w:rPr>
          <w:rFonts w:ascii="Times New Roman" w:eastAsia="SymbolMT" w:hAnsi="Times New Roman" w:cs="Times New Roman"/>
          <w:color w:val="000000"/>
          <w:sz w:val="24"/>
          <w:szCs w:val="24"/>
          <w:lang w:val="en-US"/>
        </w:rPr>
        <w:t xml:space="preserve"> male-dominated industries like </w:t>
      </w:r>
      <w:r w:rsidRPr="0084682E">
        <w:rPr>
          <w:rFonts w:ascii="Times New Roman" w:eastAsia="SymbolMT" w:hAnsi="Times New Roman" w:cs="Times New Roman"/>
          <w:color w:val="000000"/>
          <w:sz w:val="24"/>
          <w:szCs w:val="24"/>
          <w:lang w:val="en-US"/>
        </w:rPr>
        <w:t>manufacturing and construction. In addition, many in</w:t>
      </w:r>
      <w:r>
        <w:rPr>
          <w:rFonts w:ascii="Times New Roman" w:eastAsia="SymbolMT" w:hAnsi="Times New Roman" w:cs="Times New Roman"/>
          <w:color w:val="000000"/>
          <w:sz w:val="24"/>
          <w:szCs w:val="24"/>
          <w:lang w:val="en-US"/>
        </w:rPr>
        <w:t xml:space="preserve">active women resumed or entered </w:t>
      </w:r>
      <w:r w:rsidRPr="0084682E">
        <w:rPr>
          <w:rFonts w:ascii="Times New Roman" w:eastAsia="SymbolMT" w:hAnsi="Times New Roman" w:cs="Times New Roman"/>
          <w:color w:val="000000"/>
          <w:sz w:val="24"/>
          <w:szCs w:val="24"/>
          <w:lang w:val="en-US"/>
        </w:rPr>
        <w:t>work in an attempt to offset other household members’ lo</w:t>
      </w:r>
      <w:r>
        <w:rPr>
          <w:rFonts w:ascii="Times New Roman" w:eastAsia="SymbolMT" w:hAnsi="Times New Roman" w:cs="Times New Roman"/>
          <w:color w:val="000000"/>
          <w:sz w:val="24"/>
          <w:szCs w:val="24"/>
          <w:lang w:val="en-US"/>
        </w:rPr>
        <w:t xml:space="preserve">ss of earnings. Although the crisis had a less </w:t>
      </w:r>
      <w:r w:rsidRPr="0084682E">
        <w:rPr>
          <w:rFonts w:ascii="Times New Roman" w:eastAsia="SymbolMT" w:hAnsi="Times New Roman" w:cs="Times New Roman"/>
          <w:color w:val="000000"/>
          <w:sz w:val="24"/>
          <w:szCs w:val="24"/>
          <w:lang w:val="en-US"/>
        </w:rPr>
        <w:t>adverse effect on the employment situation of women, it s</w:t>
      </w:r>
      <w:r>
        <w:rPr>
          <w:rFonts w:ascii="Times New Roman" w:eastAsia="SymbolMT" w:hAnsi="Times New Roman" w:cs="Times New Roman"/>
          <w:color w:val="000000"/>
          <w:sz w:val="24"/>
          <w:szCs w:val="24"/>
          <w:lang w:val="en-US"/>
        </w:rPr>
        <w:t xml:space="preserve">pelled the end of the long-term </w:t>
      </w:r>
      <w:r w:rsidRPr="0084682E">
        <w:rPr>
          <w:rFonts w:ascii="Times New Roman" w:eastAsia="SymbolMT" w:hAnsi="Times New Roman" w:cs="Times New Roman"/>
          <w:color w:val="000000"/>
          <w:sz w:val="24"/>
          <w:szCs w:val="24"/>
          <w:lang w:val="en-US"/>
        </w:rPr>
        <w:t>upward trend in employment rates in OECD co</w:t>
      </w:r>
      <w:r>
        <w:rPr>
          <w:rFonts w:ascii="Times New Roman" w:eastAsia="SymbolMT" w:hAnsi="Times New Roman" w:cs="Times New Roman"/>
          <w:color w:val="000000"/>
          <w:sz w:val="24"/>
          <w:szCs w:val="24"/>
          <w:lang w:val="en-US"/>
        </w:rPr>
        <w:t>untries</w:t>
      </w:r>
      <w:r w:rsidRPr="0084682E">
        <w:rPr>
          <w:rFonts w:ascii="Times New Roman" w:eastAsia="SymbolMT" w:hAnsi="Times New Roman" w:cs="Times New Roman"/>
          <w:color w:val="000000"/>
          <w:sz w:val="24"/>
          <w:szCs w:val="24"/>
          <w:lang w:val="en-US"/>
        </w:rPr>
        <w:t>.</w:t>
      </w:r>
    </w:p>
    <w:p w:rsidR="0084682E" w:rsidRPr="0084682E" w:rsidRDefault="0084682E" w:rsidP="0084682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Pr="00AC7A12" w:rsidRDefault="0084682E"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The collapse in young people’s employment opportu</w:t>
      </w:r>
      <w:r>
        <w:rPr>
          <w:rFonts w:ascii="Times New Roman" w:eastAsia="SymbolMT" w:hAnsi="Times New Roman" w:cs="Times New Roman"/>
          <w:color w:val="000000"/>
          <w:sz w:val="24"/>
          <w:szCs w:val="24"/>
          <w:lang w:val="en-US"/>
        </w:rPr>
        <w:t xml:space="preserve">nities is of particular concern </w:t>
      </w:r>
      <w:r w:rsidRPr="0084682E">
        <w:rPr>
          <w:rFonts w:ascii="Times New Roman" w:eastAsia="SymbolMT" w:hAnsi="Times New Roman" w:cs="Times New Roman"/>
          <w:color w:val="000000"/>
          <w:sz w:val="24"/>
          <w:szCs w:val="24"/>
          <w:lang w:val="en-US"/>
        </w:rPr>
        <w:t>b</w:t>
      </w:r>
      <w:r w:rsidR="00533BE5">
        <w:rPr>
          <w:rFonts w:ascii="Times New Roman" w:eastAsia="SymbolMT" w:hAnsi="Times New Roman" w:cs="Times New Roman"/>
          <w:color w:val="000000"/>
          <w:sz w:val="24"/>
          <w:szCs w:val="24"/>
          <w:lang w:val="en-US"/>
        </w:rPr>
        <w:t>ecause it leads to “scarring” -</w:t>
      </w:r>
      <w:r w:rsidRPr="0084682E">
        <w:rPr>
          <w:rFonts w:ascii="Times New Roman" w:eastAsia="SymbolMT" w:hAnsi="Times New Roman" w:cs="Times New Roman"/>
          <w:color w:val="000000"/>
          <w:sz w:val="24"/>
          <w:szCs w:val="24"/>
          <w:lang w:val="en-US"/>
        </w:rPr>
        <w:t xml:space="preserve">a term commonly used to </w:t>
      </w:r>
      <w:r>
        <w:rPr>
          <w:rFonts w:ascii="Times New Roman" w:eastAsia="SymbolMT" w:hAnsi="Times New Roman" w:cs="Times New Roman"/>
          <w:color w:val="000000"/>
          <w:sz w:val="24"/>
          <w:szCs w:val="24"/>
          <w:lang w:val="en-US"/>
        </w:rPr>
        <w:t xml:space="preserve">describe how early working life </w:t>
      </w:r>
      <w:r w:rsidRPr="0084682E">
        <w:rPr>
          <w:rFonts w:ascii="Times New Roman" w:eastAsia="SymbolMT" w:hAnsi="Times New Roman" w:cs="Times New Roman"/>
          <w:color w:val="000000"/>
          <w:sz w:val="24"/>
          <w:szCs w:val="24"/>
          <w:lang w:val="en-US"/>
        </w:rPr>
        <w:t xml:space="preserve">difficulties can </w:t>
      </w:r>
      <w:r w:rsidR="00FF62E7" w:rsidRPr="0084682E">
        <w:rPr>
          <w:rFonts w:ascii="Times New Roman" w:eastAsia="SymbolMT" w:hAnsi="Times New Roman" w:cs="Times New Roman"/>
          <w:color w:val="000000"/>
          <w:sz w:val="24"/>
          <w:szCs w:val="24"/>
          <w:lang w:val="en-US"/>
        </w:rPr>
        <w:t>jeopardize</w:t>
      </w:r>
      <w:r w:rsidRPr="0084682E">
        <w:rPr>
          <w:rFonts w:ascii="Times New Roman" w:eastAsia="SymbolMT" w:hAnsi="Times New Roman" w:cs="Times New Roman"/>
          <w:color w:val="000000"/>
          <w:sz w:val="24"/>
          <w:szCs w:val="24"/>
          <w:lang w:val="en-US"/>
        </w:rPr>
        <w:t xml:space="preserve"> long-term career paths and </w:t>
      </w:r>
      <w:r w:rsidR="00AC7A12">
        <w:rPr>
          <w:rFonts w:ascii="Times New Roman" w:eastAsia="SymbolMT" w:hAnsi="Times New Roman" w:cs="Times New Roman"/>
          <w:color w:val="000000"/>
          <w:sz w:val="24"/>
          <w:szCs w:val="24"/>
          <w:lang w:val="en-US"/>
        </w:rPr>
        <w:t>future earnings prospects.</w:t>
      </w:r>
      <w:r>
        <w:rPr>
          <w:rFonts w:ascii="Times New Roman" w:eastAsia="SymbolMT" w:hAnsi="Times New Roman" w:cs="Times New Roman"/>
          <w:color w:val="000000"/>
          <w:sz w:val="24"/>
          <w:szCs w:val="24"/>
          <w:lang w:val="en-US"/>
        </w:rPr>
        <w:t xml:space="preserve"> The </w:t>
      </w:r>
      <w:r w:rsidRPr="0084682E">
        <w:rPr>
          <w:rFonts w:ascii="Times New Roman" w:eastAsia="SymbolMT" w:hAnsi="Times New Roman" w:cs="Times New Roman"/>
          <w:color w:val="000000"/>
          <w:sz w:val="24"/>
          <w:szCs w:val="24"/>
          <w:lang w:val="en-US"/>
        </w:rPr>
        <w:t>share of youth not in employment, education or training (</w:t>
      </w:r>
      <w:r>
        <w:rPr>
          <w:rFonts w:ascii="Times New Roman" w:eastAsia="SymbolMT" w:hAnsi="Times New Roman" w:cs="Times New Roman"/>
          <w:color w:val="000000"/>
          <w:sz w:val="24"/>
          <w:szCs w:val="24"/>
          <w:lang w:val="en-US"/>
        </w:rPr>
        <w:t xml:space="preserve">the so-called “NEETs”) has gone </w:t>
      </w:r>
      <w:r w:rsidRPr="0084682E">
        <w:rPr>
          <w:rFonts w:ascii="Times New Roman" w:eastAsia="SymbolMT" w:hAnsi="Times New Roman" w:cs="Times New Roman"/>
          <w:color w:val="000000"/>
          <w:sz w:val="24"/>
          <w:szCs w:val="24"/>
          <w:lang w:val="en-US"/>
        </w:rPr>
        <w:t>up significantly in the OECD area since the onset of the crisis</w:t>
      </w:r>
      <w:r>
        <w:rPr>
          <w:rFonts w:ascii="Times New Roman" w:eastAsia="SymbolMT" w:hAnsi="Times New Roman" w:cs="Times New Roman"/>
          <w:color w:val="000000"/>
          <w:sz w:val="24"/>
          <w:szCs w:val="24"/>
          <w:lang w:val="en-US"/>
        </w:rPr>
        <w:t xml:space="preserve">. By late 2012, it stood at 20% </w:t>
      </w:r>
      <w:r w:rsidRPr="0084682E">
        <w:rPr>
          <w:rFonts w:ascii="Times New Roman" w:eastAsia="SymbolMT" w:hAnsi="Times New Roman" w:cs="Times New Roman"/>
          <w:color w:val="000000"/>
          <w:sz w:val="24"/>
          <w:szCs w:val="24"/>
          <w:lang w:val="en-US"/>
        </w:rPr>
        <w:t>or more in Greece, It</w:t>
      </w:r>
      <w:r w:rsidR="00AC7A12">
        <w:rPr>
          <w:rFonts w:ascii="Times New Roman" w:eastAsia="SymbolMT" w:hAnsi="Times New Roman" w:cs="Times New Roman"/>
          <w:color w:val="000000"/>
          <w:sz w:val="24"/>
          <w:szCs w:val="24"/>
          <w:lang w:val="en-US"/>
        </w:rPr>
        <w:t>aly, Mexico, Spain and Turkey</w:t>
      </w:r>
      <w:r>
        <w:rPr>
          <w:rFonts w:ascii="Times New Roman" w:eastAsia="SymbolMT" w:hAnsi="Times New Roman" w:cs="Times New Roman"/>
          <w:color w:val="000000"/>
          <w:sz w:val="24"/>
          <w:szCs w:val="24"/>
          <w:lang w:val="en-US"/>
        </w:rPr>
        <w:t xml:space="preserve">. The sharpest </w:t>
      </w:r>
      <w:r w:rsidRPr="0084682E">
        <w:rPr>
          <w:rFonts w:ascii="Times New Roman" w:eastAsia="SymbolMT" w:hAnsi="Times New Roman" w:cs="Times New Roman"/>
          <w:color w:val="000000"/>
          <w:sz w:val="24"/>
          <w:szCs w:val="24"/>
          <w:lang w:val="en-US"/>
        </w:rPr>
        <w:t>increases were recorded in countries hardest hit by the crisis (Estonia, Greece, Ireland,</w:t>
      </w:r>
      <w:r w:rsidR="00AC7A12">
        <w:rPr>
          <w:rFonts w:ascii="Times New Roman" w:eastAsia="SymbolMT" w:hAnsi="Times New Roman" w:cs="Times New Roman"/>
          <w:color w:val="000000"/>
          <w:sz w:val="24"/>
          <w:szCs w:val="24"/>
          <w:lang w:val="en-US"/>
        </w:rPr>
        <w:t xml:space="preserve"> </w:t>
      </w:r>
      <w:r w:rsidR="00AC7A12" w:rsidRPr="00AC7A12">
        <w:rPr>
          <w:rFonts w:ascii="Times New Roman" w:eastAsia="SymbolMT" w:hAnsi="Times New Roman" w:cs="Times New Roman"/>
          <w:color w:val="000000"/>
          <w:sz w:val="24"/>
          <w:szCs w:val="24"/>
          <w:lang w:val="en-US"/>
        </w:rPr>
        <w:t>Portugal, and Spain) and in Italy, Luxembourg, and Sloveni</w:t>
      </w:r>
      <w:r w:rsidR="00AC7A12">
        <w:rPr>
          <w:rFonts w:ascii="Times New Roman" w:eastAsia="SymbolMT" w:hAnsi="Times New Roman" w:cs="Times New Roman"/>
          <w:color w:val="000000"/>
          <w:sz w:val="24"/>
          <w:szCs w:val="24"/>
          <w:lang w:val="en-US"/>
        </w:rPr>
        <w:t xml:space="preserve">a. In the OECD area as a whole, </w:t>
      </w:r>
      <w:r w:rsidR="00AC7A12" w:rsidRPr="00AC7A12">
        <w:rPr>
          <w:rFonts w:ascii="Times New Roman" w:eastAsia="SymbolMT" w:hAnsi="Times New Roman" w:cs="Times New Roman"/>
          <w:color w:val="000000"/>
          <w:sz w:val="24"/>
          <w:szCs w:val="24"/>
          <w:lang w:val="en-US"/>
        </w:rPr>
        <w:t>the number of unemployed youth increased by some two million, with young men</w:t>
      </w:r>
      <w:r w:rsidR="00AC7A12">
        <w:rPr>
          <w:rFonts w:ascii="Times New Roman" w:eastAsia="SymbolMT" w:hAnsi="Times New Roman" w:cs="Times New Roman"/>
          <w:color w:val="000000"/>
          <w:sz w:val="24"/>
          <w:szCs w:val="24"/>
          <w:lang w:val="en-US"/>
        </w:rPr>
        <w:t xml:space="preserve"> </w:t>
      </w:r>
      <w:r w:rsidR="00AC7A12" w:rsidRPr="00AC7A12">
        <w:rPr>
          <w:rFonts w:ascii="Times New Roman" w:eastAsia="SymbolMT" w:hAnsi="Times New Roman" w:cs="Times New Roman"/>
          <w:color w:val="000000"/>
          <w:sz w:val="24"/>
          <w:szCs w:val="24"/>
          <w:lang w:val="en-US"/>
        </w:rPr>
        <w:t>accounting for the bulk of the rise.</w:t>
      </w: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lastRenderedPageBreak/>
        <w:t>Public sector workers have initially fared better</w:t>
      </w:r>
      <w:r>
        <w:rPr>
          <w:rFonts w:ascii="Times New Roman" w:eastAsia="SymbolMT" w:hAnsi="Times New Roman" w:cs="Times New Roman"/>
          <w:color w:val="000000"/>
          <w:sz w:val="24"/>
          <w:szCs w:val="24"/>
          <w:lang w:val="en-US"/>
        </w:rPr>
        <w:t xml:space="preserve">, despite consolidation efforts </w:t>
      </w:r>
      <w:r w:rsidRPr="00AC7A12">
        <w:rPr>
          <w:rFonts w:ascii="Times New Roman" w:eastAsia="SymbolMT" w:hAnsi="Times New Roman" w:cs="Times New Roman"/>
          <w:color w:val="000000"/>
          <w:sz w:val="24"/>
          <w:szCs w:val="24"/>
          <w:lang w:val="en-US"/>
        </w:rPr>
        <w:t xml:space="preserve">Governments plan fiscal savings in a wide range of policy domains </w:t>
      </w:r>
      <w:r>
        <w:rPr>
          <w:rFonts w:ascii="Times New Roman" w:eastAsia="SymbolMT" w:hAnsi="Times New Roman" w:cs="Times New Roman"/>
          <w:color w:val="000000"/>
          <w:sz w:val="24"/>
          <w:szCs w:val="24"/>
          <w:lang w:val="en-US"/>
        </w:rPr>
        <w:t xml:space="preserve">(see Figure 1.6).The </w:t>
      </w:r>
      <w:r w:rsidRPr="00AC7A12">
        <w:rPr>
          <w:rFonts w:ascii="Times New Roman" w:eastAsia="SymbolMT" w:hAnsi="Times New Roman" w:cs="Times New Roman"/>
          <w:color w:val="000000"/>
          <w:sz w:val="24"/>
          <w:szCs w:val="24"/>
          <w:lang w:val="en-US"/>
        </w:rPr>
        <w:t>wage bill for general government employees in the aver</w:t>
      </w:r>
      <w:r>
        <w:rPr>
          <w:rFonts w:ascii="Times New Roman" w:eastAsia="SymbolMT" w:hAnsi="Times New Roman" w:cs="Times New Roman"/>
          <w:color w:val="000000"/>
          <w:sz w:val="24"/>
          <w:szCs w:val="24"/>
          <w:lang w:val="en-US"/>
        </w:rPr>
        <w:t xml:space="preserve">age OECD country accounts for a </w:t>
      </w:r>
      <w:r w:rsidRPr="00AC7A12">
        <w:rPr>
          <w:rFonts w:ascii="Times New Roman" w:eastAsia="SymbolMT" w:hAnsi="Times New Roman" w:cs="Times New Roman"/>
          <w:color w:val="000000"/>
          <w:sz w:val="24"/>
          <w:szCs w:val="24"/>
          <w:lang w:val="en-US"/>
        </w:rPr>
        <w:t>large share of government expenditures (around 2</w:t>
      </w:r>
      <w:r>
        <w:rPr>
          <w:rFonts w:ascii="Times New Roman" w:eastAsia="SymbolMT" w:hAnsi="Times New Roman" w:cs="Times New Roman"/>
          <w:color w:val="000000"/>
          <w:sz w:val="24"/>
          <w:szCs w:val="24"/>
          <w:lang w:val="en-US"/>
        </w:rPr>
        <w:t>3% on average across the OECD).</w:t>
      </w:r>
      <w:r w:rsidRPr="00AC7A12">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As a </w:t>
      </w:r>
      <w:r w:rsidRPr="00AC7A12">
        <w:rPr>
          <w:rFonts w:ascii="Times New Roman" w:eastAsia="SymbolMT" w:hAnsi="Times New Roman" w:cs="Times New Roman"/>
          <w:color w:val="000000"/>
          <w:sz w:val="24"/>
          <w:szCs w:val="24"/>
          <w:lang w:val="en-US"/>
        </w:rPr>
        <w:t>result, expenditure cuts across all functions of government</w:t>
      </w:r>
      <w:r>
        <w:rPr>
          <w:rFonts w:ascii="Times New Roman" w:eastAsia="SymbolMT" w:hAnsi="Times New Roman" w:cs="Times New Roman"/>
          <w:color w:val="000000"/>
          <w:sz w:val="24"/>
          <w:szCs w:val="24"/>
          <w:lang w:val="en-US"/>
        </w:rPr>
        <w:t xml:space="preserve"> have often included reductions </w:t>
      </w:r>
      <w:r w:rsidRPr="00AC7A12">
        <w:rPr>
          <w:rFonts w:ascii="Times New Roman" w:eastAsia="SymbolMT" w:hAnsi="Times New Roman" w:cs="Times New Roman"/>
          <w:color w:val="000000"/>
          <w:sz w:val="24"/>
          <w:szCs w:val="24"/>
          <w:lang w:val="en-US"/>
        </w:rPr>
        <w:t>in staff levels, pay or employee benefits; clearly, public-se</w:t>
      </w:r>
      <w:r>
        <w:rPr>
          <w:rFonts w:ascii="Times New Roman" w:eastAsia="SymbolMT" w:hAnsi="Times New Roman" w:cs="Times New Roman"/>
          <w:color w:val="000000"/>
          <w:sz w:val="24"/>
          <w:szCs w:val="24"/>
          <w:lang w:val="en-US"/>
        </w:rPr>
        <w:t xml:space="preserve">ctor workers are not impervious </w:t>
      </w:r>
      <w:r w:rsidRPr="00AC7A12">
        <w:rPr>
          <w:rFonts w:ascii="Times New Roman" w:eastAsia="SymbolMT" w:hAnsi="Times New Roman" w:cs="Times New Roman"/>
          <w:color w:val="000000"/>
          <w:sz w:val="24"/>
          <w:szCs w:val="24"/>
          <w:lang w:val="en-US"/>
        </w:rPr>
        <w:t>to the general weakening of the labour market.</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At the same time, however, an economic crisis tra</w:t>
      </w:r>
      <w:r>
        <w:rPr>
          <w:rFonts w:ascii="Times New Roman" w:eastAsia="SymbolMT" w:hAnsi="Times New Roman" w:cs="Times New Roman"/>
          <w:color w:val="000000"/>
          <w:sz w:val="24"/>
          <w:szCs w:val="24"/>
          <w:lang w:val="en-US"/>
        </w:rPr>
        <w:t xml:space="preserve">nslates into greater demand for </w:t>
      </w:r>
      <w:r w:rsidRPr="00AC7A12">
        <w:rPr>
          <w:rFonts w:ascii="Times New Roman" w:eastAsia="SymbolMT" w:hAnsi="Times New Roman" w:cs="Times New Roman"/>
          <w:color w:val="000000"/>
          <w:sz w:val="24"/>
          <w:szCs w:val="24"/>
          <w:lang w:val="en-US"/>
        </w:rPr>
        <w:t>social services and other types of labour-intensive public sup</w:t>
      </w:r>
      <w:r>
        <w:rPr>
          <w:rFonts w:ascii="Times New Roman" w:eastAsia="SymbolMT" w:hAnsi="Times New Roman" w:cs="Times New Roman"/>
          <w:color w:val="000000"/>
          <w:sz w:val="24"/>
          <w:szCs w:val="24"/>
          <w:lang w:val="en-US"/>
        </w:rPr>
        <w:t xml:space="preserve">port (e.g. training, education, </w:t>
      </w:r>
      <w:r w:rsidRPr="00AC7A12">
        <w:rPr>
          <w:rFonts w:ascii="Times New Roman" w:eastAsia="SymbolMT" w:hAnsi="Times New Roman" w:cs="Times New Roman"/>
          <w:color w:val="000000"/>
          <w:sz w:val="24"/>
          <w:szCs w:val="24"/>
          <w:lang w:val="en-US"/>
        </w:rPr>
        <w:t>job-search assistance, and health care). Like other are</w:t>
      </w:r>
      <w:r>
        <w:rPr>
          <w:rFonts w:ascii="Times New Roman" w:eastAsia="SymbolMT" w:hAnsi="Times New Roman" w:cs="Times New Roman"/>
          <w:color w:val="000000"/>
          <w:sz w:val="24"/>
          <w:szCs w:val="24"/>
          <w:lang w:val="en-US"/>
        </w:rPr>
        <w:t xml:space="preserve">as of government spending, such </w:t>
      </w:r>
      <w:r w:rsidRPr="00AC7A12">
        <w:rPr>
          <w:rFonts w:ascii="Times New Roman" w:eastAsia="SymbolMT" w:hAnsi="Times New Roman" w:cs="Times New Roman"/>
          <w:color w:val="000000"/>
          <w:sz w:val="24"/>
          <w:szCs w:val="24"/>
          <w:lang w:val="en-US"/>
        </w:rPr>
        <w:t>services are affected by the conflict that an economic and fi</w:t>
      </w:r>
      <w:r>
        <w:rPr>
          <w:rFonts w:ascii="Times New Roman" w:eastAsia="SymbolMT" w:hAnsi="Times New Roman" w:cs="Times New Roman"/>
          <w:color w:val="000000"/>
          <w:sz w:val="24"/>
          <w:szCs w:val="24"/>
          <w:lang w:val="en-US"/>
        </w:rPr>
        <w:t xml:space="preserve">scal crisis generates between a </w:t>
      </w:r>
      <w:r w:rsidRPr="00AC7A12">
        <w:rPr>
          <w:rFonts w:ascii="Times New Roman" w:eastAsia="SymbolMT" w:hAnsi="Times New Roman" w:cs="Times New Roman"/>
          <w:color w:val="000000"/>
          <w:sz w:val="24"/>
          <w:szCs w:val="24"/>
          <w:lang w:val="en-US"/>
        </w:rPr>
        <w:t>greater need for public support and the reduced fiscal space f</w:t>
      </w:r>
      <w:r>
        <w:rPr>
          <w:rFonts w:ascii="Times New Roman" w:eastAsia="SymbolMT" w:hAnsi="Times New Roman" w:cs="Times New Roman"/>
          <w:color w:val="000000"/>
          <w:sz w:val="24"/>
          <w:szCs w:val="24"/>
          <w:lang w:val="en-US"/>
        </w:rPr>
        <w:t xml:space="preserve">or financing it. Large drops in </w:t>
      </w:r>
      <w:r w:rsidRPr="00AC7A12">
        <w:rPr>
          <w:rFonts w:ascii="Times New Roman" w:eastAsia="SymbolMT" w:hAnsi="Times New Roman" w:cs="Times New Roman"/>
          <w:color w:val="000000"/>
          <w:sz w:val="24"/>
          <w:szCs w:val="24"/>
          <w:lang w:val="en-US"/>
        </w:rPr>
        <w:t>staff levels, in particular, may compromise the capacit</w:t>
      </w:r>
      <w:r>
        <w:rPr>
          <w:rFonts w:ascii="Times New Roman" w:eastAsia="SymbolMT" w:hAnsi="Times New Roman" w:cs="Times New Roman"/>
          <w:color w:val="000000"/>
          <w:sz w:val="24"/>
          <w:szCs w:val="24"/>
          <w:lang w:val="en-US"/>
        </w:rPr>
        <w:t xml:space="preserve">y and quality of social support </w:t>
      </w:r>
      <w:r w:rsidRPr="00AC7A12">
        <w:rPr>
          <w:rFonts w:ascii="Times New Roman" w:eastAsia="SymbolMT" w:hAnsi="Times New Roman" w:cs="Times New Roman"/>
          <w:color w:val="000000"/>
          <w:sz w:val="24"/>
          <w:szCs w:val="24"/>
          <w:lang w:val="en-US"/>
        </w:rPr>
        <w:t>s</w:t>
      </w:r>
      <w:r>
        <w:rPr>
          <w:rFonts w:ascii="Times New Roman" w:eastAsia="SymbolMT" w:hAnsi="Times New Roman" w:cs="Times New Roman"/>
          <w:color w:val="000000"/>
          <w:sz w:val="24"/>
          <w:szCs w:val="24"/>
          <w:lang w:val="en-US"/>
        </w:rPr>
        <w:t>ervices</w:t>
      </w:r>
      <w:r w:rsidRPr="00AC7A12">
        <w:rPr>
          <w:rFonts w:ascii="Times New Roman" w:eastAsia="SymbolMT" w:hAnsi="Times New Roman" w:cs="Times New Roman"/>
          <w:color w:val="000000"/>
          <w:sz w:val="24"/>
          <w:szCs w:val="24"/>
          <w:lang w:val="en-US"/>
        </w:rPr>
        <w:t>.</w:t>
      </w: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F5A75">
        <w:rPr>
          <w:rFonts w:ascii="Times New Roman" w:eastAsia="SymbolMT" w:hAnsi="Times New Roman" w:cs="Times New Roman"/>
          <w:color w:val="FF0000"/>
          <w:sz w:val="24"/>
          <w:szCs w:val="24"/>
          <w:lang w:val="en-US"/>
        </w:rPr>
        <w:t>Figure 1.4</w:t>
      </w:r>
      <w:r w:rsidRPr="00AC7A12">
        <w:rPr>
          <w:rFonts w:ascii="Times New Roman" w:eastAsia="SymbolMT" w:hAnsi="Times New Roman" w:cs="Times New Roman"/>
          <w:color w:val="000000"/>
          <w:sz w:val="24"/>
          <w:szCs w:val="24"/>
          <w:lang w:val="en-US"/>
        </w:rPr>
        <w:t xml:space="preserve"> illustrates how general government</w:t>
      </w:r>
      <w:r>
        <w:rPr>
          <w:rFonts w:ascii="Times New Roman" w:eastAsia="SymbolMT" w:hAnsi="Times New Roman" w:cs="Times New Roman"/>
          <w:color w:val="000000"/>
          <w:sz w:val="24"/>
          <w:szCs w:val="24"/>
          <w:lang w:val="en-US"/>
        </w:rPr>
        <w:t xml:space="preserve"> employment has indeed declined </w:t>
      </w:r>
      <w:r w:rsidRPr="00AC7A12">
        <w:rPr>
          <w:rFonts w:ascii="Times New Roman" w:eastAsia="SymbolMT" w:hAnsi="Times New Roman" w:cs="Times New Roman"/>
          <w:color w:val="000000"/>
          <w:sz w:val="24"/>
          <w:szCs w:val="24"/>
          <w:lang w:val="en-US"/>
        </w:rPr>
        <w:t>substantially in a number of countries such as Sweden, Italy</w:t>
      </w:r>
      <w:r>
        <w:rPr>
          <w:rFonts w:ascii="Times New Roman" w:eastAsia="SymbolMT" w:hAnsi="Times New Roman" w:cs="Times New Roman"/>
          <w:color w:val="000000"/>
          <w:sz w:val="24"/>
          <w:szCs w:val="24"/>
          <w:lang w:val="en-US"/>
        </w:rPr>
        <w:t xml:space="preserve">, and the Slovak Republic. Yet, </w:t>
      </w:r>
      <w:r w:rsidRPr="00AC7A12">
        <w:rPr>
          <w:rFonts w:ascii="Times New Roman" w:eastAsia="SymbolMT" w:hAnsi="Times New Roman" w:cs="Times New Roman"/>
          <w:color w:val="000000"/>
          <w:sz w:val="24"/>
          <w:szCs w:val="24"/>
          <w:lang w:val="en-US"/>
        </w:rPr>
        <w:t>up to 2011, most countries had safeguarded their public sector</w:t>
      </w:r>
      <w:r>
        <w:rPr>
          <w:rFonts w:ascii="Times New Roman" w:eastAsia="SymbolMT" w:hAnsi="Times New Roman" w:cs="Times New Roman"/>
          <w:color w:val="000000"/>
          <w:sz w:val="24"/>
          <w:szCs w:val="24"/>
          <w:lang w:val="en-US"/>
        </w:rPr>
        <w:t xml:space="preserve"> jobs more effectively than </w:t>
      </w:r>
      <w:r w:rsidRPr="00AC7A12">
        <w:rPr>
          <w:rFonts w:ascii="Times New Roman" w:eastAsia="SymbolMT" w:hAnsi="Times New Roman" w:cs="Times New Roman"/>
          <w:color w:val="000000"/>
          <w:sz w:val="24"/>
          <w:szCs w:val="24"/>
          <w:lang w:val="en-US"/>
        </w:rPr>
        <w:t xml:space="preserve">those in </w:t>
      </w:r>
      <w:r w:rsidR="00533BE5">
        <w:rPr>
          <w:rFonts w:ascii="Times New Roman" w:eastAsia="SymbolMT" w:hAnsi="Times New Roman" w:cs="Times New Roman"/>
          <w:color w:val="000000"/>
          <w:sz w:val="24"/>
          <w:szCs w:val="24"/>
          <w:lang w:val="en-US"/>
        </w:rPr>
        <w:t>the rest of the economy. Some -</w:t>
      </w:r>
      <w:r w:rsidRPr="00AC7A12">
        <w:rPr>
          <w:rFonts w:ascii="Times New Roman" w:eastAsia="SymbolMT" w:hAnsi="Times New Roman" w:cs="Times New Roman"/>
          <w:color w:val="000000"/>
          <w:sz w:val="24"/>
          <w:szCs w:val="24"/>
          <w:lang w:val="en-US"/>
        </w:rPr>
        <w:t>like Ireland, Spa</w:t>
      </w:r>
      <w:r>
        <w:rPr>
          <w:rFonts w:ascii="Times New Roman" w:eastAsia="SymbolMT" w:hAnsi="Times New Roman" w:cs="Times New Roman"/>
          <w:color w:val="000000"/>
          <w:sz w:val="24"/>
          <w:szCs w:val="24"/>
          <w:lang w:val="en-US"/>
        </w:rPr>
        <w:t>i</w:t>
      </w:r>
      <w:r w:rsidR="00533BE5">
        <w:rPr>
          <w:rFonts w:ascii="Times New Roman" w:eastAsia="SymbolMT" w:hAnsi="Times New Roman" w:cs="Times New Roman"/>
          <w:color w:val="000000"/>
          <w:sz w:val="24"/>
          <w:szCs w:val="24"/>
          <w:lang w:val="en-US"/>
        </w:rPr>
        <w:t>n, and Slovenia-</w:t>
      </w:r>
      <w:r>
        <w:rPr>
          <w:rFonts w:ascii="Times New Roman" w:eastAsia="SymbolMT" w:hAnsi="Times New Roman" w:cs="Times New Roman"/>
          <w:color w:val="000000"/>
          <w:sz w:val="24"/>
          <w:szCs w:val="24"/>
          <w:lang w:val="en-US"/>
        </w:rPr>
        <w:t xml:space="preserve"> had actually </w:t>
      </w:r>
      <w:r w:rsidRPr="00AC7A12">
        <w:rPr>
          <w:rFonts w:ascii="Times New Roman" w:eastAsia="SymbolMT" w:hAnsi="Times New Roman" w:cs="Times New Roman"/>
          <w:color w:val="000000"/>
          <w:sz w:val="24"/>
          <w:szCs w:val="24"/>
          <w:lang w:val="en-US"/>
        </w:rPr>
        <w:t>increased staff levels significantly compared with 2006</w:t>
      </w:r>
      <w:r>
        <w:rPr>
          <w:rFonts w:ascii="Times New Roman" w:eastAsia="SymbolMT" w:hAnsi="Times New Roman" w:cs="Times New Roman"/>
          <w:color w:val="000000"/>
          <w:sz w:val="24"/>
          <w:szCs w:val="24"/>
          <w:lang w:val="en-US"/>
        </w:rPr>
        <w:t xml:space="preserve">. However, the latest available </w:t>
      </w:r>
      <w:r w:rsidRPr="00AC7A12">
        <w:rPr>
          <w:rFonts w:ascii="Times New Roman" w:eastAsia="SymbolMT" w:hAnsi="Times New Roman" w:cs="Times New Roman"/>
          <w:color w:val="000000"/>
          <w:sz w:val="24"/>
          <w:szCs w:val="24"/>
          <w:lang w:val="en-US"/>
        </w:rPr>
        <w:t>international data relate to 2011 and the changes depicte</w:t>
      </w:r>
      <w:r>
        <w:rPr>
          <w:rFonts w:ascii="Times New Roman" w:eastAsia="SymbolMT" w:hAnsi="Times New Roman" w:cs="Times New Roman"/>
          <w:color w:val="000000"/>
          <w:sz w:val="24"/>
          <w:szCs w:val="24"/>
          <w:lang w:val="en-US"/>
        </w:rPr>
        <w:t xml:space="preserve">d in </w:t>
      </w:r>
      <w:r w:rsidRPr="00825A8F">
        <w:rPr>
          <w:rFonts w:ascii="Times New Roman" w:eastAsia="SymbolMT" w:hAnsi="Times New Roman" w:cs="Times New Roman"/>
          <w:color w:val="FF0000"/>
          <w:sz w:val="24"/>
          <w:szCs w:val="24"/>
          <w:lang w:val="en-US"/>
        </w:rPr>
        <w:t xml:space="preserve">Figure 1.4 </w:t>
      </w:r>
      <w:r>
        <w:rPr>
          <w:rFonts w:ascii="Times New Roman" w:eastAsia="SymbolMT" w:hAnsi="Times New Roman" w:cs="Times New Roman"/>
          <w:color w:val="000000"/>
          <w:sz w:val="24"/>
          <w:szCs w:val="24"/>
          <w:lang w:val="en-US"/>
        </w:rPr>
        <w:t xml:space="preserve">reflect neither </w:t>
      </w:r>
      <w:r w:rsidRPr="00AC7A12">
        <w:rPr>
          <w:rFonts w:ascii="Times New Roman" w:eastAsia="SymbolMT" w:hAnsi="Times New Roman" w:cs="Times New Roman"/>
          <w:color w:val="000000"/>
          <w:sz w:val="24"/>
          <w:szCs w:val="24"/>
          <w:lang w:val="en-US"/>
        </w:rPr>
        <w:t>governments’ more recent spending cuts nor their future consolidation plans.</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Individual employment losses leave rising numbers of households with no labour income</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The most commonly used statistics of labour-market diff</w:t>
      </w:r>
      <w:r>
        <w:rPr>
          <w:rFonts w:ascii="Times New Roman" w:eastAsia="SymbolMT" w:hAnsi="Times New Roman" w:cs="Times New Roman"/>
          <w:color w:val="000000"/>
          <w:sz w:val="24"/>
          <w:szCs w:val="24"/>
          <w:lang w:val="en-US"/>
        </w:rPr>
        <w:t xml:space="preserve">iculties refer to individuals </w:t>
      </w:r>
      <w:r w:rsidRPr="00AC7A12">
        <w:rPr>
          <w:rFonts w:ascii="Times New Roman" w:eastAsia="SymbolMT" w:hAnsi="Times New Roman" w:cs="Times New Roman"/>
          <w:color w:val="000000"/>
          <w:sz w:val="24"/>
          <w:szCs w:val="24"/>
          <w:lang w:val="en-US"/>
        </w:rPr>
        <w:t>rather than households. They therefore do not show how</w:t>
      </w:r>
      <w:r>
        <w:rPr>
          <w:rFonts w:ascii="Times New Roman" w:eastAsia="SymbolMT" w:hAnsi="Times New Roman" w:cs="Times New Roman"/>
          <w:color w:val="000000"/>
          <w:sz w:val="24"/>
          <w:szCs w:val="24"/>
          <w:lang w:val="en-US"/>
        </w:rPr>
        <w:t xml:space="preserve"> these individual labour-market </w:t>
      </w:r>
      <w:r w:rsidRPr="00AC7A12">
        <w:rPr>
          <w:rFonts w:ascii="Times New Roman" w:eastAsia="SymbolMT" w:hAnsi="Times New Roman" w:cs="Times New Roman"/>
          <w:color w:val="000000"/>
          <w:sz w:val="24"/>
          <w:szCs w:val="24"/>
          <w:lang w:val="en-US"/>
        </w:rPr>
        <w:t>problems translate into predicaments at the family level. Sinc</w:t>
      </w:r>
      <w:r>
        <w:rPr>
          <w:rFonts w:ascii="Times New Roman" w:eastAsia="SymbolMT" w:hAnsi="Times New Roman" w:cs="Times New Roman"/>
          <w:color w:val="000000"/>
          <w:sz w:val="24"/>
          <w:szCs w:val="24"/>
          <w:lang w:val="en-US"/>
        </w:rPr>
        <w:t xml:space="preserve">e 2007 the proportion of people </w:t>
      </w:r>
      <w:r w:rsidRPr="00AC7A12">
        <w:rPr>
          <w:rFonts w:ascii="Times New Roman" w:eastAsia="SymbolMT" w:hAnsi="Times New Roman" w:cs="Times New Roman"/>
          <w:color w:val="000000"/>
          <w:sz w:val="24"/>
          <w:szCs w:val="24"/>
          <w:lang w:val="en-US"/>
        </w:rPr>
        <w:t xml:space="preserve">living in households with no income from work </w:t>
      </w:r>
      <w:r>
        <w:rPr>
          <w:rFonts w:ascii="Times New Roman" w:eastAsia="SymbolMT" w:hAnsi="Times New Roman" w:cs="Times New Roman"/>
          <w:color w:val="000000"/>
          <w:sz w:val="24"/>
          <w:szCs w:val="24"/>
          <w:lang w:val="en-US"/>
        </w:rPr>
        <w:t xml:space="preserve">has gone up in most countries, </w:t>
      </w:r>
      <w:r w:rsidRPr="00AC7A12">
        <w:rPr>
          <w:rFonts w:ascii="Times New Roman" w:eastAsia="SymbolMT" w:hAnsi="Times New Roman" w:cs="Times New Roman"/>
          <w:color w:val="000000"/>
          <w:sz w:val="24"/>
          <w:szCs w:val="24"/>
          <w:lang w:val="en-US"/>
        </w:rPr>
        <w:t>approximately doubling in Greece, Ireland and Spain and increasing by 20% or more in</w:t>
      </w: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Estonia, Italy, Latvia, Portugal, Slovenia, the United States (</w:t>
      </w:r>
      <w:r w:rsidRPr="000F5A75">
        <w:rPr>
          <w:rFonts w:ascii="Times New Roman" w:eastAsia="SymbolMT" w:hAnsi="Times New Roman" w:cs="Times New Roman"/>
          <w:color w:val="FF0000"/>
          <w:sz w:val="24"/>
          <w:szCs w:val="24"/>
          <w:lang w:val="en-US"/>
        </w:rPr>
        <w:t>Figure 1.5</w:t>
      </w:r>
      <w:r>
        <w:rPr>
          <w:rFonts w:ascii="Times New Roman" w:eastAsia="SymbolMT" w:hAnsi="Times New Roman" w:cs="Times New Roman"/>
          <w:color w:val="000000"/>
          <w:sz w:val="24"/>
          <w:szCs w:val="24"/>
          <w:lang w:val="en-US"/>
        </w:rPr>
        <w:t xml:space="preserve">). In debates on fiscal </w:t>
      </w:r>
      <w:r w:rsidRPr="00AC7A12">
        <w:rPr>
          <w:rFonts w:ascii="Times New Roman" w:eastAsia="SymbolMT" w:hAnsi="Times New Roman" w:cs="Times New Roman"/>
          <w:color w:val="000000"/>
          <w:sz w:val="24"/>
          <w:szCs w:val="24"/>
          <w:lang w:val="en-US"/>
        </w:rPr>
        <w:t>consolidation and other policy reforms, such households de</w:t>
      </w:r>
      <w:r>
        <w:rPr>
          <w:rFonts w:ascii="Times New Roman" w:eastAsia="SymbolMT" w:hAnsi="Times New Roman" w:cs="Times New Roman"/>
          <w:color w:val="000000"/>
          <w:sz w:val="24"/>
          <w:szCs w:val="24"/>
          <w:lang w:val="en-US"/>
        </w:rPr>
        <w:t xml:space="preserve">serve special attention as they </w:t>
      </w:r>
      <w:r w:rsidRPr="00AC7A12">
        <w:rPr>
          <w:rFonts w:ascii="Times New Roman" w:eastAsia="SymbolMT" w:hAnsi="Times New Roman" w:cs="Times New Roman"/>
          <w:color w:val="000000"/>
          <w:sz w:val="24"/>
          <w:szCs w:val="24"/>
          <w:lang w:val="en-US"/>
        </w:rPr>
        <w:t>are particularly vulnerable and highly dependent on gov</w:t>
      </w:r>
      <w:r>
        <w:rPr>
          <w:rFonts w:ascii="Times New Roman" w:eastAsia="SymbolMT" w:hAnsi="Times New Roman" w:cs="Times New Roman"/>
          <w:color w:val="000000"/>
          <w:sz w:val="24"/>
          <w:szCs w:val="24"/>
          <w:lang w:val="en-US"/>
        </w:rPr>
        <w:t xml:space="preserve">ernment support. With more than </w:t>
      </w:r>
      <w:r w:rsidRPr="00AC7A12">
        <w:rPr>
          <w:rFonts w:ascii="Times New Roman" w:eastAsia="SymbolMT" w:hAnsi="Times New Roman" w:cs="Times New Roman"/>
          <w:color w:val="000000"/>
          <w:sz w:val="24"/>
          <w:szCs w:val="24"/>
          <w:lang w:val="en-US"/>
        </w:rPr>
        <w:t>one in eight working-age individuals in most countries now</w:t>
      </w:r>
      <w:r>
        <w:rPr>
          <w:rFonts w:ascii="Times New Roman" w:eastAsia="SymbolMT" w:hAnsi="Times New Roman" w:cs="Times New Roman"/>
          <w:color w:val="000000"/>
          <w:sz w:val="24"/>
          <w:szCs w:val="24"/>
          <w:lang w:val="en-US"/>
        </w:rPr>
        <w:t xml:space="preserve"> living in workless households, </w:t>
      </w:r>
      <w:r w:rsidRPr="00AC7A12">
        <w:rPr>
          <w:rFonts w:ascii="Times New Roman" w:eastAsia="SymbolMT" w:hAnsi="Times New Roman" w:cs="Times New Roman"/>
          <w:color w:val="000000"/>
          <w:sz w:val="24"/>
          <w:szCs w:val="24"/>
          <w:lang w:val="en-US"/>
        </w:rPr>
        <w:t>the success of redistribution measures and active social polic</w:t>
      </w:r>
      <w:r>
        <w:rPr>
          <w:rFonts w:ascii="Times New Roman" w:eastAsia="SymbolMT" w:hAnsi="Times New Roman" w:cs="Times New Roman"/>
          <w:color w:val="000000"/>
          <w:sz w:val="24"/>
          <w:szCs w:val="24"/>
          <w:lang w:val="en-US"/>
        </w:rPr>
        <w:t xml:space="preserve">ies is gauged to a large extent </w:t>
      </w:r>
      <w:r w:rsidRPr="00AC7A12">
        <w:rPr>
          <w:rFonts w:ascii="Times New Roman" w:eastAsia="SymbolMT" w:hAnsi="Times New Roman" w:cs="Times New Roman"/>
          <w:color w:val="000000"/>
          <w:sz w:val="24"/>
          <w:szCs w:val="24"/>
          <w:lang w:val="en-US"/>
        </w:rPr>
        <w:t>on whether they can improve economic security for families without any income from work.</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Job losses concentrated in economically fragile regions</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4682E"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Geographic concentrations of labour-market d</w:t>
      </w:r>
      <w:r>
        <w:rPr>
          <w:rFonts w:ascii="Times New Roman" w:eastAsia="SymbolMT" w:hAnsi="Times New Roman" w:cs="Times New Roman"/>
          <w:color w:val="000000"/>
          <w:sz w:val="24"/>
          <w:szCs w:val="24"/>
          <w:lang w:val="en-US"/>
        </w:rPr>
        <w:t xml:space="preserve">isadvantage can threaten social </w:t>
      </w:r>
      <w:r w:rsidRPr="00AC7A12">
        <w:rPr>
          <w:rFonts w:ascii="Times New Roman" w:eastAsia="SymbolMT" w:hAnsi="Times New Roman" w:cs="Times New Roman"/>
          <w:color w:val="000000"/>
          <w:sz w:val="24"/>
          <w:szCs w:val="24"/>
          <w:lang w:val="en-US"/>
        </w:rPr>
        <w:t>cohesion. They also make it more difficult for governments</w:t>
      </w:r>
      <w:r>
        <w:rPr>
          <w:rFonts w:ascii="Times New Roman" w:eastAsia="SymbolMT" w:hAnsi="Times New Roman" w:cs="Times New Roman"/>
          <w:color w:val="000000"/>
          <w:sz w:val="24"/>
          <w:szCs w:val="24"/>
          <w:lang w:val="en-US"/>
        </w:rPr>
        <w:t xml:space="preserve"> to respond effectively because </w:t>
      </w:r>
      <w:r w:rsidRPr="00AC7A12">
        <w:rPr>
          <w:rFonts w:ascii="Times New Roman" w:eastAsia="SymbolMT" w:hAnsi="Times New Roman" w:cs="Times New Roman"/>
          <w:color w:val="000000"/>
          <w:sz w:val="24"/>
          <w:szCs w:val="24"/>
          <w:lang w:val="en-US"/>
        </w:rPr>
        <w:t>they pose greater challenges and because the more econom</w:t>
      </w:r>
      <w:r>
        <w:rPr>
          <w:rFonts w:ascii="Times New Roman" w:eastAsia="SymbolMT" w:hAnsi="Times New Roman" w:cs="Times New Roman"/>
          <w:color w:val="000000"/>
          <w:sz w:val="24"/>
          <w:szCs w:val="24"/>
          <w:lang w:val="en-US"/>
        </w:rPr>
        <w:t xml:space="preserve">ically fragile regions are less </w:t>
      </w:r>
      <w:r w:rsidRPr="00AC7A12">
        <w:rPr>
          <w:rFonts w:ascii="Times New Roman" w:eastAsia="SymbolMT" w:hAnsi="Times New Roman" w:cs="Times New Roman"/>
          <w:color w:val="000000"/>
          <w:sz w:val="24"/>
          <w:szCs w:val="24"/>
          <w:lang w:val="en-US"/>
        </w:rPr>
        <w:t>able to raise adequate revenue. Regional disparities in</w:t>
      </w:r>
      <w:r>
        <w:rPr>
          <w:rFonts w:ascii="Times New Roman" w:eastAsia="SymbolMT" w:hAnsi="Times New Roman" w:cs="Times New Roman"/>
          <w:color w:val="000000"/>
          <w:sz w:val="24"/>
          <w:szCs w:val="24"/>
          <w:lang w:val="en-US"/>
        </w:rPr>
        <w:t xml:space="preserve"> unemployment were already high </w:t>
      </w:r>
      <w:r w:rsidRPr="00AC7A12">
        <w:rPr>
          <w:rFonts w:ascii="Times New Roman" w:eastAsia="SymbolMT" w:hAnsi="Times New Roman" w:cs="Times New Roman"/>
          <w:color w:val="000000"/>
          <w:sz w:val="24"/>
          <w:szCs w:val="24"/>
          <w:lang w:val="en-US"/>
        </w:rPr>
        <w:t>before the crisis (OECD, 2013e). In countries where th</w:t>
      </w:r>
      <w:r>
        <w:rPr>
          <w:rFonts w:ascii="Times New Roman" w:eastAsia="SymbolMT" w:hAnsi="Times New Roman" w:cs="Times New Roman"/>
          <w:color w:val="000000"/>
          <w:sz w:val="24"/>
          <w:szCs w:val="24"/>
          <w:lang w:val="en-US"/>
        </w:rPr>
        <w:t xml:space="preserve">e unemployment rate has mounted </w:t>
      </w:r>
      <w:r w:rsidRPr="00AC7A12">
        <w:rPr>
          <w:rFonts w:ascii="Times New Roman" w:eastAsia="SymbolMT" w:hAnsi="Times New Roman" w:cs="Times New Roman"/>
          <w:color w:val="000000"/>
          <w:sz w:val="24"/>
          <w:szCs w:val="24"/>
          <w:lang w:val="en-US"/>
        </w:rPr>
        <w:t>substantially since then, the rise in economically fragile regions has tended to be at least</w:t>
      </w:r>
      <w:r>
        <w:rPr>
          <w:rFonts w:ascii="Times New Roman" w:eastAsia="SymbolMT" w:hAnsi="Times New Roman" w:cs="Times New Roman"/>
          <w:color w:val="000000"/>
          <w:sz w:val="24"/>
          <w:szCs w:val="24"/>
          <w:lang w:val="en-US"/>
        </w:rPr>
        <w:t xml:space="preserve"> </w:t>
      </w:r>
      <w:r w:rsidRPr="00AC7A12">
        <w:rPr>
          <w:rFonts w:ascii="Times New Roman" w:eastAsia="SymbolMT" w:hAnsi="Times New Roman" w:cs="Times New Roman"/>
          <w:color w:val="000000"/>
          <w:sz w:val="24"/>
          <w:szCs w:val="24"/>
          <w:lang w:val="en-US"/>
        </w:rPr>
        <w:t>as bad as in the country as a whole. In other words, a larg</w:t>
      </w:r>
      <w:r>
        <w:rPr>
          <w:rFonts w:ascii="Times New Roman" w:eastAsia="SymbolMT" w:hAnsi="Times New Roman" w:cs="Times New Roman"/>
          <w:color w:val="000000"/>
          <w:sz w:val="24"/>
          <w:szCs w:val="24"/>
          <w:lang w:val="en-US"/>
        </w:rPr>
        <w:t xml:space="preserve">e proportion of the </w:t>
      </w:r>
      <w:r>
        <w:rPr>
          <w:rFonts w:ascii="Times New Roman" w:eastAsia="SymbolMT" w:hAnsi="Times New Roman" w:cs="Times New Roman"/>
          <w:color w:val="000000"/>
          <w:sz w:val="24"/>
          <w:szCs w:val="24"/>
          <w:lang w:val="en-US"/>
        </w:rPr>
        <w:lastRenderedPageBreak/>
        <w:t xml:space="preserve">increase in </w:t>
      </w:r>
      <w:r w:rsidRPr="00AC7A12">
        <w:rPr>
          <w:rFonts w:ascii="Times New Roman" w:eastAsia="SymbolMT" w:hAnsi="Times New Roman" w:cs="Times New Roman"/>
          <w:color w:val="000000"/>
          <w:sz w:val="24"/>
          <w:szCs w:val="24"/>
          <w:lang w:val="en-US"/>
        </w:rPr>
        <w:t>unemployment has affected regions where it was above average even before the crisis.</w:t>
      </w: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617" cy="5713171"/>
            <wp:effectExtent l="0" t="0" r="0" b="190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8770" cy="5713333"/>
                    </a:xfrm>
                    <a:prstGeom prst="rect">
                      <a:avLst/>
                    </a:prstGeom>
                    <a:noFill/>
                    <a:ln>
                      <a:noFill/>
                    </a:ln>
                  </pic:spPr>
                </pic:pic>
              </a:graphicData>
            </a:graphic>
          </wp:inline>
        </w:drawing>
      </w: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Economic hardship felt most acutely among low income earners and youth</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The social impact of the crisis is reflected in th</w:t>
      </w:r>
      <w:r>
        <w:rPr>
          <w:rFonts w:ascii="Times New Roman" w:eastAsia="SymbolMT" w:hAnsi="Times New Roman" w:cs="Times New Roman"/>
          <w:color w:val="000000"/>
          <w:sz w:val="24"/>
          <w:szCs w:val="24"/>
          <w:lang w:val="en-US"/>
        </w:rPr>
        <w:t xml:space="preserve">e growing numbers of people who </w:t>
      </w:r>
      <w:r w:rsidRPr="00AC7A12">
        <w:rPr>
          <w:rFonts w:ascii="Times New Roman" w:eastAsia="SymbolMT" w:hAnsi="Times New Roman" w:cs="Times New Roman"/>
          <w:color w:val="000000"/>
          <w:sz w:val="24"/>
          <w:szCs w:val="24"/>
          <w:lang w:val="en-US"/>
        </w:rPr>
        <w:t>struggle to meet their basic needs. According to data from th</w:t>
      </w:r>
      <w:r>
        <w:rPr>
          <w:rFonts w:ascii="Times New Roman" w:eastAsia="SymbolMT" w:hAnsi="Times New Roman" w:cs="Times New Roman"/>
          <w:color w:val="000000"/>
          <w:sz w:val="24"/>
          <w:szCs w:val="24"/>
          <w:lang w:val="en-US"/>
        </w:rPr>
        <w:t>e Gallup</w:t>
      </w:r>
      <w:r w:rsidR="00364C83">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World Poll, one in four </w:t>
      </w:r>
      <w:r w:rsidRPr="00AC7A12">
        <w:rPr>
          <w:rFonts w:ascii="Times New Roman" w:eastAsia="SymbolMT" w:hAnsi="Times New Roman" w:cs="Times New Roman"/>
          <w:color w:val="000000"/>
          <w:sz w:val="24"/>
          <w:szCs w:val="24"/>
          <w:lang w:val="en-US"/>
        </w:rPr>
        <w:t>respondents in the OECD area reported income difficulti</w:t>
      </w:r>
      <w:r>
        <w:rPr>
          <w:rFonts w:ascii="Times New Roman" w:eastAsia="SymbolMT" w:hAnsi="Times New Roman" w:cs="Times New Roman"/>
          <w:color w:val="000000"/>
          <w:sz w:val="24"/>
          <w:szCs w:val="24"/>
          <w:lang w:val="en-US"/>
        </w:rPr>
        <w:t xml:space="preserve">es in 2012, with the proportion </w:t>
      </w:r>
      <w:r w:rsidRPr="00AC7A12">
        <w:rPr>
          <w:rFonts w:ascii="Times New Roman" w:eastAsia="SymbolMT" w:hAnsi="Times New Roman" w:cs="Times New Roman"/>
          <w:color w:val="000000"/>
          <w:sz w:val="24"/>
          <w:szCs w:val="24"/>
          <w:lang w:val="en-US"/>
        </w:rPr>
        <w:t>climbing to three out of four in Hungary and Greece and one in two in the United States.</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The incidence of reported trouble in making ends meet has</w:t>
      </w:r>
      <w:r>
        <w:rPr>
          <w:rFonts w:ascii="Times New Roman" w:eastAsia="SymbolMT" w:hAnsi="Times New Roman" w:cs="Times New Roman"/>
          <w:color w:val="000000"/>
          <w:sz w:val="24"/>
          <w:szCs w:val="24"/>
          <w:lang w:val="en-US"/>
        </w:rPr>
        <w:t xml:space="preserve"> been on the rise since 2007 in </w:t>
      </w:r>
      <w:r w:rsidRPr="00AC7A12">
        <w:rPr>
          <w:rFonts w:ascii="Times New Roman" w:eastAsia="SymbolMT" w:hAnsi="Times New Roman" w:cs="Times New Roman"/>
          <w:color w:val="000000"/>
          <w:sz w:val="24"/>
          <w:szCs w:val="24"/>
          <w:lang w:val="en-US"/>
        </w:rPr>
        <w:t>26 countries, including some where social safety nets h</w:t>
      </w:r>
      <w:r>
        <w:rPr>
          <w:rFonts w:ascii="Times New Roman" w:eastAsia="SymbolMT" w:hAnsi="Times New Roman" w:cs="Times New Roman"/>
          <w:color w:val="000000"/>
          <w:sz w:val="24"/>
          <w:szCs w:val="24"/>
          <w:lang w:val="en-US"/>
        </w:rPr>
        <w:t xml:space="preserve">ave played an important role in </w:t>
      </w:r>
      <w:r w:rsidRPr="00AC7A12">
        <w:rPr>
          <w:rFonts w:ascii="Times New Roman" w:eastAsia="SymbolMT" w:hAnsi="Times New Roman" w:cs="Times New Roman"/>
          <w:color w:val="000000"/>
          <w:sz w:val="24"/>
          <w:szCs w:val="24"/>
          <w:lang w:val="en-US"/>
        </w:rPr>
        <w:t>cushioning the impact of the crisis (e.g. the Nordic countries, France, and Germany).</w:t>
      </w:r>
    </w:p>
    <w:p w:rsidR="00AC7A12" w:rsidRP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 xml:space="preserve">Objective measures of household income show </w:t>
      </w:r>
      <w:r>
        <w:rPr>
          <w:rFonts w:ascii="Times New Roman" w:eastAsia="SymbolMT" w:hAnsi="Times New Roman" w:cs="Times New Roman"/>
          <w:color w:val="000000"/>
          <w:sz w:val="24"/>
          <w:szCs w:val="24"/>
          <w:lang w:val="en-US"/>
        </w:rPr>
        <w:t xml:space="preserve">both that subjectively reported </w:t>
      </w:r>
      <w:r w:rsidRPr="00AC7A12">
        <w:rPr>
          <w:rFonts w:ascii="Times New Roman" w:eastAsia="SymbolMT" w:hAnsi="Times New Roman" w:cs="Times New Roman"/>
          <w:color w:val="000000"/>
          <w:sz w:val="24"/>
          <w:szCs w:val="24"/>
          <w:lang w:val="en-US"/>
        </w:rPr>
        <w:t>d</w:t>
      </w:r>
      <w:r w:rsidR="00B64B94">
        <w:rPr>
          <w:rFonts w:ascii="Times New Roman" w:eastAsia="SymbolMT" w:hAnsi="Times New Roman" w:cs="Times New Roman"/>
          <w:color w:val="000000"/>
          <w:sz w:val="24"/>
          <w:szCs w:val="24"/>
          <w:lang w:val="en-US"/>
        </w:rPr>
        <w:t>ifficulties are real and that -once again-</w:t>
      </w:r>
      <w:r w:rsidRPr="00AC7A12">
        <w:rPr>
          <w:rFonts w:ascii="Times New Roman" w:eastAsia="SymbolMT" w:hAnsi="Times New Roman" w:cs="Times New Roman"/>
          <w:color w:val="000000"/>
          <w:sz w:val="24"/>
          <w:szCs w:val="24"/>
          <w:lang w:val="en-US"/>
        </w:rPr>
        <w:t xml:space="preserve"> the burden of income losses has not been evenly</w:t>
      </w:r>
      <w:r>
        <w:rPr>
          <w:rFonts w:ascii="Times New Roman" w:eastAsia="SymbolMT" w:hAnsi="Times New Roman" w:cs="Times New Roman"/>
          <w:color w:val="000000"/>
          <w:sz w:val="24"/>
          <w:szCs w:val="24"/>
          <w:lang w:val="en-US"/>
        </w:rPr>
        <w:t xml:space="preserve"> shared</w:t>
      </w:r>
      <w:r w:rsidRPr="00AC7A12">
        <w:rPr>
          <w:rFonts w:ascii="Times New Roman" w:eastAsia="SymbolMT" w:hAnsi="Times New Roman" w:cs="Times New Roman"/>
          <w:color w:val="000000"/>
          <w:sz w:val="24"/>
          <w:szCs w:val="24"/>
          <w:lang w:val="en-US"/>
        </w:rPr>
        <w:t>.</w:t>
      </w:r>
    </w:p>
    <w:p w:rsidR="00AC7A12" w:rsidRDefault="00AC7A12"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lastRenderedPageBreak/>
        <w:t>At the onset of the crisis, falling capital incomes low</w:t>
      </w:r>
      <w:r>
        <w:rPr>
          <w:rFonts w:ascii="Times New Roman" w:eastAsia="SymbolMT" w:hAnsi="Times New Roman" w:cs="Times New Roman"/>
          <w:color w:val="000000"/>
          <w:sz w:val="24"/>
          <w:szCs w:val="24"/>
          <w:lang w:val="en-US"/>
        </w:rPr>
        <w:t xml:space="preserve">ered top incomes while stimulus </w:t>
      </w:r>
      <w:r w:rsidRPr="00AC7A12">
        <w:rPr>
          <w:rFonts w:ascii="Times New Roman" w:eastAsia="SymbolMT" w:hAnsi="Times New Roman" w:cs="Times New Roman"/>
          <w:color w:val="000000"/>
          <w:sz w:val="24"/>
          <w:szCs w:val="24"/>
          <w:lang w:val="en-US"/>
        </w:rPr>
        <w:t xml:space="preserve">packages, along with often powerful automatic </w:t>
      </w:r>
      <w:r w:rsidR="00364C83" w:rsidRPr="00AC7A12">
        <w:rPr>
          <w:rFonts w:ascii="Times New Roman" w:eastAsia="SymbolMT" w:hAnsi="Times New Roman" w:cs="Times New Roman"/>
          <w:color w:val="000000"/>
          <w:sz w:val="24"/>
          <w:szCs w:val="24"/>
          <w:lang w:val="en-US"/>
        </w:rPr>
        <w:t>stabilizers</w:t>
      </w:r>
      <w:r w:rsidRPr="00AC7A12">
        <w:rPr>
          <w:rFonts w:ascii="Times New Roman" w:eastAsia="SymbolMT" w:hAnsi="Times New Roman" w:cs="Times New Roman"/>
          <w:color w:val="000000"/>
          <w:sz w:val="24"/>
          <w:szCs w:val="24"/>
          <w:lang w:val="en-US"/>
        </w:rPr>
        <w:t>, helped ease the pain of income</w:t>
      </w:r>
      <w:r>
        <w:rPr>
          <w:rFonts w:ascii="Times New Roman" w:eastAsia="SymbolMT" w:hAnsi="Times New Roman" w:cs="Times New Roman"/>
          <w:color w:val="000000"/>
          <w:sz w:val="24"/>
          <w:szCs w:val="24"/>
          <w:lang w:val="en-US"/>
        </w:rPr>
        <w:t xml:space="preserve"> </w:t>
      </w:r>
      <w:r w:rsidRPr="00AC7A12">
        <w:rPr>
          <w:rFonts w:ascii="Times New Roman" w:eastAsia="SymbolMT" w:hAnsi="Times New Roman" w:cs="Times New Roman"/>
          <w:color w:val="000000"/>
          <w:sz w:val="24"/>
          <w:szCs w:val="24"/>
          <w:lang w:val="en-US"/>
        </w:rPr>
        <w:t>losses at the lower end of the income distribution. As a</w:t>
      </w:r>
      <w:r>
        <w:rPr>
          <w:rFonts w:ascii="Times New Roman" w:eastAsia="SymbolMT" w:hAnsi="Times New Roman" w:cs="Times New Roman"/>
          <w:color w:val="000000"/>
          <w:sz w:val="24"/>
          <w:szCs w:val="24"/>
          <w:lang w:val="en-US"/>
        </w:rPr>
        <w:t xml:space="preserve">dverse economic conditions have </w:t>
      </w:r>
      <w:r w:rsidRPr="00AC7A12">
        <w:rPr>
          <w:rFonts w:ascii="Times New Roman" w:eastAsia="SymbolMT" w:hAnsi="Times New Roman" w:cs="Times New Roman"/>
          <w:color w:val="000000"/>
          <w:sz w:val="24"/>
          <w:szCs w:val="24"/>
          <w:lang w:val="en-US"/>
        </w:rPr>
        <w:t>persisted, however, lower income households have lo</w:t>
      </w:r>
      <w:r>
        <w:rPr>
          <w:rFonts w:ascii="Times New Roman" w:eastAsia="SymbolMT" w:hAnsi="Times New Roman" w:cs="Times New Roman"/>
          <w:color w:val="000000"/>
          <w:sz w:val="24"/>
          <w:szCs w:val="24"/>
          <w:lang w:val="en-US"/>
        </w:rPr>
        <w:t xml:space="preserve">st greater proportions of their </w:t>
      </w:r>
      <w:r w:rsidRPr="00AC7A12">
        <w:rPr>
          <w:rFonts w:ascii="Times New Roman" w:eastAsia="SymbolMT" w:hAnsi="Times New Roman" w:cs="Times New Roman"/>
          <w:color w:val="000000"/>
          <w:sz w:val="24"/>
          <w:szCs w:val="24"/>
          <w:lang w:val="en-US"/>
        </w:rPr>
        <w:t>incomes than the better-off or benefited less from the slug</w:t>
      </w:r>
      <w:r w:rsidR="00B64B94">
        <w:rPr>
          <w:rFonts w:ascii="Times New Roman" w:eastAsia="SymbolMT" w:hAnsi="Times New Roman" w:cs="Times New Roman"/>
          <w:color w:val="000000"/>
          <w:sz w:val="24"/>
          <w:szCs w:val="24"/>
          <w:lang w:val="en-US"/>
        </w:rPr>
        <w:t>gish recovery -</w:t>
      </w:r>
      <w:r>
        <w:rPr>
          <w:rFonts w:ascii="Times New Roman" w:eastAsia="SymbolMT" w:hAnsi="Times New Roman" w:cs="Times New Roman"/>
          <w:color w:val="000000"/>
          <w:sz w:val="24"/>
          <w:szCs w:val="24"/>
          <w:lang w:val="en-US"/>
        </w:rPr>
        <w:t xml:space="preserve">particularly in </w:t>
      </w:r>
      <w:r w:rsidRPr="00AC7A12">
        <w:rPr>
          <w:rFonts w:ascii="Times New Roman" w:eastAsia="SymbolMT" w:hAnsi="Times New Roman" w:cs="Times New Roman"/>
          <w:color w:val="000000"/>
          <w:sz w:val="24"/>
          <w:szCs w:val="24"/>
          <w:lang w:val="en-US"/>
        </w:rPr>
        <w:t xml:space="preserve">the hardest hit countries like Estonia, Greece, Ireland, </w:t>
      </w:r>
      <w:r w:rsidR="0086530B">
        <w:rPr>
          <w:rFonts w:ascii="Times New Roman" w:eastAsia="SymbolMT" w:hAnsi="Times New Roman" w:cs="Times New Roman"/>
          <w:color w:val="000000"/>
          <w:sz w:val="24"/>
          <w:szCs w:val="24"/>
          <w:lang w:val="en-US"/>
        </w:rPr>
        <w:t xml:space="preserve">Italy, and Spain, though not in </w:t>
      </w:r>
      <w:r w:rsidRPr="00AC7A12">
        <w:rPr>
          <w:rFonts w:ascii="Times New Roman" w:eastAsia="SymbolMT" w:hAnsi="Times New Roman" w:cs="Times New Roman"/>
          <w:color w:val="000000"/>
          <w:sz w:val="24"/>
          <w:szCs w:val="24"/>
          <w:lang w:val="en-US"/>
        </w:rPr>
        <w:t>Iceland where well-off households have sustained greater income losses than poor ones.</w:t>
      </w:r>
    </w:p>
    <w:p w:rsidR="0086530B" w:rsidRDefault="0086530B"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AC7A1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375983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8770" cy="3759835"/>
                    </a:xfrm>
                    <a:prstGeom prst="rect">
                      <a:avLst/>
                    </a:prstGeom>
                    <a:noFill/>
                    <a:ln>
                      <a:noFill/>
                    </a:ln>
                  </pic:spPr>
                </pic:pic>
              </a:graphicData>
            </a:graphic>
          </wp:inline>
        </w:drawing>
      </w: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Across the OECD, the average income of the total po</w:t>
      </w:r>
      <w:r>
        <w:rPr>
          <w:rFonts w:ascii="Times New Roman" w:eastAsia="SymbolMT" w:hAnsi="Times New Roman" w:cs="Times New Roman"/>
          <w:color w:val="000000"/>
          <w:sz w:val="24"/>
          <w:szCs w:val="24"/>
          <w:lang w:val="en-US"/>
        </w:rPr>
        <w:t xml:space="preserve">pulation stagnated between 2007 </w:t>
      </w:r>
      <w:r w:rsidRPr="0086530B">
        <w:rPr>
          <w:rFonts w:ascii="Times New Roman" w:eastAsia="SymbolMT" w:hAnsi="Times New Roman" w:cs="Times New Roman"/>
          <w:color w:val="000000"/>
          <w:sz w:val="24"/>
          <w:szCs w:val="24"/>
          <w:lang w:val="en-US"/>
        </w:rPr>
        <w:t>and 2010, while that of the bottom 10% fell at an annual rate</w:t>
      </w:r>
      <w:r>
        <w:rPr>
          <w:rFonts w:ascii="Times New Roman" w:eastAsia="SymbolMT" w:hAnsi="Times New Roman" w:cs="Times New Roman"/>
          <w:color w:val="000000"/>
          <w:sz w:val="24"/>
          <w:szCs w:val="24"/>
          <w:lang w:val="en-US"/>
        </w:rPr>
        <w:t xml:space="preserve"> of 2%. Clearly, the crisis has </w:t>
      </w:r>
      <w:r w:rsidRPr="0086530B">
        <w:rPr>
          <w:rFonts w:ascii="Times New Roman" w:eastAsia="SymbolMT" w:hAnsi="Times New Roman" w:cs="Times New Roman"/>
          <w:color w:val="000000"/>
          <w:sz w:val="24"/>
          <w:szCs w:val="24"/>
          <w:lang w:val="en-US"/>
        </w:rPr>
        <w:t>worsened longer-term trends of rising income inequali</w:t>
      </w:r>
      <w:r>
        <w:rPr>
          <w:rFonts w:ascii="Times New Roman" w:eastAsia="SymbolMT" w:hAnsi="Times New Roman" w:cs="Times New Roman"/>
          <w:color w:val="000000"/>
          <w:sz w:val="24"/>
          <w:szCs w:val="24"/>
          <w:lang w:val="en-US"/>
        </w:rPr>
        <w:t xml:space="preserve">ty (OECD, 2011), a finding that </w:t>
      </w:r>
      <w:r w:rsidRPr="0086530B">
        <w:rPr>
          <w:rFonts w:ascii="Times New Roman" w:eastAsia="SymbolMT" w:hAnsi="Times New Roman" w:cs="Times New Roman"/>
          <w:color w:val="000000"/>
          <w:sz w:val="24"/>
          <w:szCs w:val="24"/>
          <w:lang w:val="en-US"/>
        </w:rPr>
        <w:t>n</w:t>
      </w:r>
      <w:r>
        <w:rPr>
          <w:rFonts w:ascii="Times New Roman" w:eastAsia="SymbolMT" w:hAnsi="Times New Roman" w:cs="Times New Roman"/>
          <w:color w:val="000000"/>
          <w:sz w:val="24"/>
          <w:szCs w:val="24"/>
          <w:lang w:val="en-US"/>
        </w:rPr>
        <w:t>ational studies have confirmed.</w:t>
      </w:r>
      <w:r w:rsidRPr="0086530B">
        <w:rPr>
          <w:rFonts w:ascii="Times New Roman" w:eastAsia="SymbolMT" w:hAnsi="Times New Roman" w:cs="Times New Roman"/>
          <w:color w:val="000000"/>
          <w:sz w:val="24"/>
          <w:szCs w:val="24"/>
          <w:lang w:val="en-US"/>
        </w:rPr>
        <w:t xml:space="preserve"> More recent ag</w:t>
      </w:r>
      <w:r>
        <w:rPr>
          <w:rFonts w:ascii="Times New Roman" w:eastAsia="SymbolMT" w:hAnsi="Times New Roman" w:cs="Times New Roman"/>
          <w:color w:val="000000"/>
          <w:sz w:val="24"/>
          <w:szCs w:val="24"/>
          <w:lang w:val="en-US"/>
        </w:rPr>
        <w:t xml:space="preserve">gregate data from OECD national </w:t>
      </w:r>
      <w:r w:rsidRPr="0086530B">
        <w:rPr>
          <w:rFonts w:ascii="Times New Roman" w:eastAsia="SymbolMT" w:hAnsi="Times New Roman" w:cs="Times New Roman"/>
          <w:color w:val="000000"/>
          <w:sz w:val="24"/>
          <w:szCs w:val="24"/>
          <w:lang w:val="en-US"/>
        </w:rPr>
        <w:t>accounts and from national studies using household surveys</w:t>
      </w:r>
      <w:r>
        <w:rPr>
          <w:rFonts w:ascii="Times New Roman" w:eastAsia="SymbolMT" w:hAnsi="Times New Roman" w:cs="Times New Roman"/>
          <w:color w:val="000000"/>
          <w:sz w:val="24"/>
          <w:szCs w:val="24"/>
          <w:lang w:val="en-US"/>
        </w:rPr>
        <w:t xml:space="preserve"> (such as Cribb et al., 2013 on </w:t>
      </w:r>
      <w:r w:rsidRPr="0086530B">
        <w:rPr>
          <w:rFonts w:ascii="Times New Roman" w:eastAsia="SymbolMT" w:hAnsi="Times New Roman" w:cs="Times New Roman"/>
          <w:color w:val="000000"/>
          <w:sz w:val="24"/>
          <w:szCs w:val="24"/>
          <w:lang w:val="en-US"/>
        </w:rPr>
        <w:t xml:space="preserve">the United Kingdom) also show that total household </w:t>
      </w:r>
      <w:r>
        <w:rPr>
          <w:rFonts w:ascii="Times New Roman" w:eastAsia="SymbolMT" w:hAnsi="Times New Roman" w:cs="Times New Roman"/>
          <w:color w:val="000000"/>
          <w:sz w:val="24"/>
          <w:szCs w:val="24"/>
          <w:lang w:val="en-US"/>
        </w:rPr>
        <w:t xml:space="preserve">incomes often continued to fall </w:t>
      </w:r>
      <w:r w:rsidRPr="0086530B">
        <w:rPr>
          <w:rFonts w:ascii="Times New Roman" w:eastAsia="SymbolMT" w:hAnsi="Times New Roman" w:cs="Times New Roman"/>
          <w:color w:val="000000"/>
          <w:sz w:val="24"/>
          <w:szCs w:val="24"/>
          <w:lang w:val="en-US"/>
        </w:rPr>
        <w:t>after 2010. As social spending comes under pressure from f</w:t>
      </w:r>
      <w:r>
        <w:rPr>
          <w:rFonts w:ascii="Times New Roman" w:eastAsia="SymbolMT" w:hAnsi="Times New Roman" w:cs="Times New Roman"/>
          <w:color w:val="000000"/>
          <w:sz w:val="24"/>
          <w:szCs w:val="24"/>
          <w:lang w:val="en-US"/>
        </w:rPr>
        <w:t xml:space="preserve">iscal consolidation, there is a </w:t>
      </w:r>
      <w:r w:rsidRPr="0086530B">
        <w:rPr>
          <w:rFonts w:ascii="Times New Roman" w:eastAsia="SymbolMT" w:hAnsi="Times New Roman" w:cs="Times New Roman"/>
          <w:color w:val="000000"/>
          <w:sz w:val="24"/>
          <w:szCs w:val="24"/>
          <w:lang w:val="en-US"/>
        </w:rPr>
        <w:t>risk that incomes will continue to deteriorate for families with incomes below or c</w:t>
      </w:r>
      <w:r>
        <w:rPr>
          <w:rFonts w:ascii="Times New Roman" w:eastAsia="SymbolMT" w:hAnsi="Times New Roman" w:cs="Times New Roman"/>
          <w:color w:val="000000"/>
          <w:sz w:val="24"/>
          <w:szCs w:val="24"/>
          <w:lang w:val="en-US"/>
        </w:rPr>
        <w:t xml:space="preserve">lose to </w:t>
      </w:r>
      <w:r w:rsidRPr="0086530B">
        <w:rPr>
          <w:rFonts w:ascii="Times New Roman" w:eastAsia="SymbolMT" w:hAnsi="Times New Roman" w:cs="Times New Roman"/>
          <w:color w:val="000000"/>
          <w:sz w:val="24"/>
          <w:szCs w:val="24"/>
          <w:lang w:val="en-US"/>
        </w:rPr>
        <w:t>the poverty line.</w:t>
      </w:r>
    </w:p>
    <w:p w:rsidR="0086530B" w:rsidRP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Measuring poverty against a relative po</w:t>
      </w:r>
      <w:r w:rsidR="00B64B94">
        <w:rPr>
          <w:rFonts w:ascii="Times New Roman" w:eastAsia="SymbolMT" w:hAnsi="Times New Roman" w:cs="Times New Roman"/>
          <w:color w:val="000000"/>
          <w:sz w:val="24"/>
          <w:szCs w:val="24"/>
          <w:lang w:val="en-US"/>
        </w:rPr>
        <w:t xml:space="preserve">verty line </w:t>
      </w:r>
      <w:r>
        <w:rPr>
          <w:rFonts w:ascii="Times New Roman" w:eastAsia="SymbolMT" w:hAnsi="Times New Roman" w:cs="Times New Roman"/>
          <w:color w:val="000000"/>
          <w:sz w:val="24"/>
          <w:szCs w:val="24"/>
          <w:lang w:val="en-US"/>
        </w:rPr>
        <w:t xml:space="preserve">suggests that, </w:t>
      </w:r>
      <w:r w:rsidRPr="0086530B">
        <w:rPr>
          <w:rFonts w:ascii="Times New Roman" w:eastAsia="SymbolMT" w:hAnsi="Times New Roman" w:cs="Times New Roman"/>
          <w:color w:val="000000"/>
          <w:sz w:val="24"/>
          <w:szCs w:val="24"/>
          <w:lang w:val="en-US"/>
        </w:rPr>
        <w:t>between 2007 and 2010, the average share of the p</w:t>
      </w:r>
      <w:r>
        <w:rPr>
          <w:rFonts w:ascii="Times New Roman" w:eastAsia="SymbolMT" w:hAnsi="Times New Roman" w:cs="Times New Roman"/>
          <w:color w:val="000000"/>
          <w:sz w:val="24"/>
          <w:szCs w:val="24"/>
          <w:lang w:val="en-US"/>
        </w:rPr>
        <w:t xml:space="preserve">oor in OECD countries grew only </w:t>
      </w:r>
      <w:r w:rsidRPr="0086530B">
        <w:rPr>
          <w:rFonts w:ascii="Times New Roman" w:eastAsia="SymbolMT" w:hAnsi="Times New Roman" w:cs="Times New Roman"/>
          <w:color w:val="000000"/>
          <w:sz w:val="24"/>
          <w:szCs w:val="24"/>
          <w:lang w:val="en-US"/>
        </w:rPr>
        <w:t>marginally, b</w:t>
      </w:r>
      <w:r w:rsidR="007F7BCA">
        <w:rPr>
          <w:rFonts w:ascii="Times New Roman" w:eastAsia="SymbolMT" w:hAnsi="Times New Roman" w:cs="Times New Roman"/>
          <w:color w:val="000000"/>
          <w:sz w:val="24"/>
          <w:szCs w:val="24"/>
          <w:lang w:val="en-US"/>
        </w:rPr>
        <w:t>y 0.1 percentage points to 12%.</w:t>
      </w:r>
      <w:r w:rsidRPr="0086530B">
        <w:rPr>
          <w:rFonts w:ascii="Times New Roman" w:eastAsia="SymbolMT" w:hAnsi="Times New Roman" w:cs="Times New Roman"/>
          <w:color w:val="000000"/>
          <w:sz w:val="24"/>
          <w:szCs w:val="24"/>
          <w:lang w:val="en-US"/>
        </w:rPr>
        <w:t xml:space="preserve"> One reason was t</w:t>
      </w:r>
      <w:r>
        <w:rPr>
          <w:rFonts w:ascii="Times New Roman" w:eastAsia="SymbolMT" w:hAnsi="Times New Roman" w:cs="Times New Roman"/>
          <w:color w:val="000000"/>
          <w:sz w:val="24"/>
          <w:szCs w:val="24"/>
          <w:lang w:val="en-US"/>
        </w:rPr>
        <w:t xml:space="preserve">hat social benefits softened </w:t>
      </w:r>
      <w:r w:rsidRPr="0086530B">
        <w:rPr>
          <w:rFonts w:ascii="Times New Roman" w:eastAsia="SymbolMT" w:hAnsi="Times New Roman" w:cs="Times New Roman"/>
          <w:color w:val="000000"/>
          <w:sz w:val="24"/>
          <w:szCs w:val="24"/>
          <w:lang w:val="en-US"/>
        </w:rPr>
        <w:t>the impact of the crisis. But these commonly used r</w:t>
      </w:r>
      <w:r>
        <w:rPr>
          <w:rFonts w:ascii="Times New Roman" w:eastAsia="SymbolMT" w:hAnsi="Times New Roman" w:cs="Times New Roman"/>
          <w:color w:val="000000"/>
          <w:sz w:val="24"/>
          <w:szCs w:val="24"/>
          <w:lang w:val="en-US"/>
        </w:rPr>
        <w:t xml:space="preserve">elative poverty measures can be </w:t>
      </w:r>
      <w:r w:rsidRPr="0086530B">
        <w:rPr>
          <w:rFonts w:ascii="Times New Roman" w:eastAsia="SymbolMT" w:hAnsi="Times New Roman" w:cs="Times New Roman"/>
          <w:color w:val="000000"/>
          <w:sz w:val="24"/>
          <w:szCs w:val="24"/>
          <w:lang w:val="en-US"/>
        </w:rPr>
        <w:t>difficult to interpret in times of rapid economic change bec</w:t>
      </w:r>
      <w:r>
        <w:rPr>
          <w:rFonts w:ascii="Times New Roman" w:eastAsia="SymbolMT" w:hAnsi="Times New Roman" w:cs="Times New Roman"/>
          <w:color w:val="000000"/>
          <w:sz w:val="24"/>
          <w:szCs w:val="24"/>
          <w:lang w:val="en-US"/>
        </w:rPr>
        <w:t xml:space="preserve">ause the poverty line, which is </w:t>
      </w:r>
      <w:r w:rsidRPr="0086530B">
        <w:rPr>
          <w:rFonts w:ascii="Times New Roman" w:eastAsia="SymbolMT" w:hAnsi="Times New Roman" w:cs="Times New Roman"/>
          <w:color w:val="000000"/>
          <w:sz w:val="24"/>
          <w:szCs w:val="24"/>
          <w:lang w:val="en-US"/>
        </w:rPr>
        <w:t xml:space="preserve">expressed as a percentage of incomes in middle-class </w:t>
      </w:r>
      <w:r>
        <w:rPr>
          <w:rFonts w:ascii="Times New Roman" w:eastAsia="SymbolMT" w:hAnsi="Times New Roman" w:cs="Times New Roman"/>
          <w:color w:val="000000"/>
          <w:sz w:val="24"/>
          <w:szCs w:val="24"/>
          <w:lang w:val="en-US"/>
        </w:rPr>
        <w:t xml:space="preserve">households, also moves. Even if </w:t>
      </w:r>
      <w:r w:rsidRPr="0086530B">
        <w:rPr>
          <w:rFonts w:ascii="Times New Roman" w:eastAsia="SymbolMT" w:hAnsi="Times New Roman" w:cs="Times New Roman"/>
          <w:color w:val="000000"/>
          <w:sz w:val="24"/>
          <w:szCs w:val="24"/>
          <w:lang w:val="en-US"/>
        </w:rPr>
        <w:t>those at the bottom of the income ladder suffer signif</w:t>
      </w:r>
      <w:r>
        <w:rPr>
          <w:rFonts w:ascii="Times New Roman" w:eastAsia="SymbolMT" w:hAnsi="Times New Roman" w:cs="Times New Roman"/>
          <w:color w:val="000000"/>
          <w:sz w:val="24"/>
          <w:szCs w:val="24"/>
          <w:lang w:val="en-US"/>
        </w:rPr>
        <w:t xml:space="preserve">icant losses during a downturn, </w:t>
      </w:r>
      <w:r w:rsidRPr="0086530B">
        <w:rPr>
          <w:rFonts w:ascii="Times New Roman" w:eastAsia="SymbolMT" w:hAnsi="Times New Roman" w:cs="Times New Roman"/>
          <w:color w:val="000000"/>
          <w:sz w:val="24"/>
          <w:szCs w:val="24"/>
          <w:lang w:val="en-US"/>
        </w:rPr>
        <w:t>measured poverty might not increase when the averag</w:t>
      </w:r>
      <w:r w:rsidR="00B64B94">
        <w:rPr>
          <w:rFonts w:ascii="Times New Roman" w:eastAsia="SymbolMT" w:hAnsi="Times New Roman" w:cs="Times New Roman"/>
          <w:color w:val="000000"/>
          <w:sz w:val="24"/>
          <w:szCs w:val="24"/>
          <w:lang w:val="en-US"/>
        </w:rPr>
        <w:t>e income -</w:t>
      </w:r>
      <w:r>
        <w:rPr>
          <w:rFonts w:ascii="Times New Roman" w:eastAsia="SymbolMT" w:hAnsi="Times New Roman" w:cs="Times New Roman"/>
          <w:color w:val="000000"/>
          <w:sz w:val="24"/>
          <w:szCs w:val="24"/>
          <w:lang w:val="en-US"/>
        </w:rPr>
        <w:t xml:space="preserve">and thus the poverty </w:t>
      </w:r>
      <w:r w:rsidR="00B64B94">
        <w:rPr>
          <w:rFonts w:ascii="Times New Roman" w:eastAsia="SymbolMT" w:hAnsi="Times New Roman" w:cs="Times New Roman"/>
          <w:color w:val="000000"/>
          <w:sz w:val="24"/>
          <w:szCs w:val="24"/>
          <w:lang w:val="en-US"/>
        </w:rPr>
        <w:t>line-</w:t>
      </w:r>
      <w:r w:rsidRPr="0086530B">
        <w:rPr>
          <w:rFonts w:ascii="Times New Roman" w:eastAsia="SymbolMT" w:hAnsi="Times New Roman" w:cs="Times New Roman"/>
          <w:color w:val="000000"/>
          <w:sz w:val="24"/>
          <w:szCs w:val="24"/>
          <w:lang w:val="en-US"/>
        </w:rPr>
        <w:t xml:space="preserve"> falls as well, as often happens during a recession. A more direct way to measure</w:t>
      </w:r>
      <w:r>
        <w:rPr>
          <w:rFonts w:ascii="Times New Roman" w:eastAsia="SymbolMT" w:hAnsi="Times New Roman" w:cs="Times New Roman"/>
          <w:color w:val="000000"/>
          <w:sz w:val="24"/>
          <w:szCs w:val="24"/>
          <w:lang w:val="en-US"/>
        </w:rPr>
        <w:t xml:space="preserve"> </w:t>
      </w:r>
      <w:r w:rsidRPr="0086530B">
        <w:rPr>
          <w:rFonts w:ascii="Times New Roman" w:eastAsia="SymbolMT" w:hAnsi="Times New Roman" w:cs="Times New Roman"/>
          <w:color w:val="000000"/>
          <w:sz w:val="24"/>
          <w:szCs w:val="24"/>
          <w:lang w:val="en-US"/>
        </w:rPr>
        <w:t>losses at the bottom of the distribution is to take a poverty threshold “anchored” in a given</w:t>
      </w:r>
      <w:r>
        <w:rPr>
          <w:rFonts w:ascii="Times New Roman" w:eastAsia="SymbolMT" w:hAnsi="Times New Roman" w:cs="Times New Roman"/>
          <w:color w:val="000000"/>
          <w:sz w:val="24"/>
          <w:szCs w:val="24"/>
          <w:lang w:val="en-US"/>
        </w:rPr>
        <w:t xml:space="preserve"> </w:t>
      </w:r>
      <w:r w:rsidRPr="0086530B">
        <w:rPr>
          <w:rFonts w:ascii="Times New Roman" w:eastAsia="SymbolMT" w:hAnsi="Times New Roman" w:cs="Times New Roman"/>
          <w:color w:val="000000"/>
          <w:sz w:val="24"/>
          <w:szCs w:val="24"/>
          <w:lang w:val="en-US"/>
        </w:rPr>
        <w:t xml:space="preserve">year as </w:t>
      </w:r>
      <w:r w:rsidRPr="0086530B">
        <w:rPr>
          <w:rFonts w:ascii="Times New Roman" w:eastAsia="SymbolMT" w:hAnsi="Times New Roman" w:cs="Times New Roman"/>
          <w:color w:val="000000"/>
          <w:sz w:val="24"/>
          <w:szCs w:val="24"/>
          <w:lang w:val="en-US"/>
        </w:rPr>
        <w:lastRenderedPageBreak/>
        <w:t>the benchmark. This approach reveals a much steeper increase in poverty rates</w:t>
      </w:r>
      <w:r>
        <w:rPr>
          <w:rFonts w:ascii="Times New Roman" w:eastAsia="SymbolMT" w:hAnsi="Times New Roman" w:cs="Times New Roman"/>
          <w:color w:val="000000"/>
          <w:sz w:val="24"/>
          <w:szCs w:val="24"/>
          <w:lang w:val="en-US"/>
        </w:rPr>
        <w:t xml:space="preserve"> during the </w:t>
      </w:r>
      <w:r w:rsidRPr="0086530B">
        <w:rPr>
          <w:rFonts w:ascii="Times New Roman" w:eastAsia="SymbolMT" w:hAnsi="Times New Roman" w:cs="Times New Roman"/>
          <w:color w:val="000000"/>
          <w:sz w:val="24"/>
          <w:szCs w:val="24"/>
          <w:lang w:val="en-US"/>
        </w:rPr>
        <w:t>fi</w:t>
      </w:r>
      <w:r w:rsidR="00B64B94">
        <w:rPr>
          <w:rFonts w:ascii="Times New Roman" w:eastAsia="SymbolMT" w:hAnsi="Times New Roman" w:cs="Times New Roman"/>
          <w:color w:val="000000"/>
          <w:sz w:val="24"/>
          <w:szCs w:val="24"/>
          <w:lang w:val="en-US"/>
        </w:rPr>
        <w:t>rst three years of the crisis -</w:t>
      </w:r>
      <w:r w:rsidRPr="0086530B">
        <w:rPr>
          <w:rFonts w:ascii="Times New Roman" w:eastAsia="SymbolMT" w:hAnsi="Times New Roman" w:cs="Times New Roman"/>
          <w:color w:val="000000"/>
          <w:sz w:val="24"/>
          <w:szCs w:val="24"/>
          <w:lang w:val="en-US"/>
        </w:rPr>
        <w:t>as much as t</w:t>
      </w:r>
      <w:r w:rsidR="007F7BCA">
        <w:rPr>
          <w:rFonts w:ascii="Times New Roman" w:eastAsia="SymbolMT" w:hAnsi="Times New Roman" w:cs="Times New Roman"/>
          <w:color w:val="000000"/>
          <w:sz w:val="24"/>
          <w:szCs w:val="24"/>
          <w:lang w:val="en-US"/>
        </w:rPr>
        <w:t xml:space="preserve">wo percentage points or more in </w:t>
      </w:r>
      <w:r w:rsidRPr="0086530B">
        <w:rPr>
          <w:rFonts w:ascii="Times New Roman" w:eastAsia="SymbolMT" w:hAnsi="Times New Roman" w:cs="Times New Roman"/>
          <w:color w:val="000000"/>
          <w:sz w:val="24"/>
          <w:szCs w:val="24"/>
          <w:lang w:val="en-US"/>
        </w:rPr>
        <w:t>countries like Greece, Ireland, and Spain.</w:t>
      </w:r>
    </w:p>
    <w:p w:rsidR="007F7BCA" w:rsidRPr="0086530B"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Thus, even before the bulk of fiscal consolidation pr</w:t>
      </w:r>
      <w:r w:rsidR="007F7BCA">
        <w:rPr>
          <w:rFonts w:ascii="Times New Roman" w:eastAsia="SymbolMT" w:hAnsi="Times New Roman" w:cs="Times New Roman"/>
          <w:color w:val="000000"/>
          <w:sz w:val="24"/>
          <w:szCs w:val="24"/>
          <w:lang w:val="en-US"/>
        </w:rPr>
        <w:t xml:space="preserve">ogrammes kicked in, half of all </w:t>
      </w:r>
      <w:r w:rsidRPr="0086530B">
        <w:rPr>
          <w:rFonts w:ascii="Times New Roman" w:eastAsia="SymbolMT" w:hAnsi="Times New Roman" w:cs="Times New Roman"/>
          <w:color w:val="000000"/>
          <w:sz w:val="24"/>
          <w:szCs w:val="24"/>
          <w:lang w:val="en-US"/>
        </w:rPr>
        <w:t xml:space="preserve">OECD countries were failing to hold back the rising tide </w:t>
      </w:r>
      <w:r w:rsidR="007F7BCA">
        <w:rPr>
          <w:rFonts w:ascii="Times New Roman" w:eastAsia="SymbolMT" w:hAnsi="Times New Roman" w:cs="Times New Roman"/>
          <w:color w:val="000000"/>
          <w:sz w:val="24"/>
          <w:szCs w:val="24"/>
          <w:lang w:val="en-US"/>
        </w:rPr>
        <w:t xml:space="preserve">in market income inequality and </w:t>
      </w:r>
      <w:r w:rsidRPr="0086530B">
        <w:rPr>
          <w:rFonts w:ascii="Times New Roman" w:eastAsia="SymbolMT" w:hAnsi="Times New Roman" w:cs="Times New Roman"/>
          <w:color w:val="000000"/>
          <w:sz w:val="24"/>
          <w:szCs w:val="24"/>
          <w:lang w:val="en-US"/>
        </w:rPr>
        <w:t>its impact on those living on incomes at or below the p</w:t>
      </w:r>
      <w:r w:rsidR="007F7BCA">
        <w:rPr>
          <w:rFonts w:ascii="Times New Roman" w:eastAsia="SymbolMT" w:hAnsi="Times New Roman" w:cs="Times New Roman"/>
          <w:color w:val="000000"/>
          <w:sz w:val="24"/>
          <w:szCs w:val="24"/>
          <w:lang w:val="en-US"/>
        </w:rPr>
        <w:t xml:space="preserve">overty line. However poverty is </w:t>
      </w:r>
      <w:r w:rsidRPr="0086530B">
        <w:rPr>
          <w:rFonts w:ascii="Times New Roman" w:eastAsia="SymbolMT" w:hAnsi="Times New Roman" w:cs="Times New Roman"/>
          <w:color w:val="000000"/>
          <w:sz w:val="24"/>
          <w:szCs w:val="24"/>
          <w:lang w:val="en-US"/>
        </w:rPr>
        <w:t xml:space="preserve">measured, growing economic hardship at the bottom of the </w:t>
      </w:r>
      <w:r w:rsidR="007F7BCA">
        <w:rPr>
          <w:rFonts w:ascii="Times New Roman" w:eastAsia="SymbolMT" w:hAnsi="Times New Roman" w:cs="Times New Roman"/>
          <w:color w:val="000000"/>
          <w:sz w:val="24"/>
          <w:szCs w:val="24"/>
          <w:lang w:val="en-US"/>
        </w:rPr>
        <w:t xml:space="preserve">income distribution is unlikely </w:t>
      </w:r>
      <w:r w:rsidRPr="0086530B">
        <w:rPr>
          <w:rFonts w:ascii="Times New Roman" w:eastAsia="SymbolMT" w:hAnsi="Times New Roman" w:cs="Times New Roman"/>
          <w:color w:val="000000"/>
          <w:sz w:val="24"/>
          <w:szCs w:val="24"/>
          <w:lang w:val="en-US"/>
        </w:rPr>
        <w:t xml:space="preserve">to be a mere “statistical” particularity, where some people shuttle from just above </w:t>
      </w:r>
      <w:r w:rsidR="007F7BCA">
        <w:rPr>
          <w:rFonts w:ascii="Times New Roman" w:eastAsia="SymbolMT" w:hAnsi="Times New Roman" w:cs="Times New Roman"/>
          <w:color w:val="000000"/>
          <w:sz w:val="24"/>
          <w:szCs w:val="24"/>
          <w:lang w:val="en-US"/>
        </w:rPr>
        <w:t xml:space="preserve">to just </w:t>
      </w:r>
      <w:r w:rsidRPr="0086530B">
        <w:rPr>
          <w:rFonts w:ascii="Times New Roman" w:eastAsia="SymbolMT" w:hAnsi="Times New Roman" w:cs="Times New Roman"/>
          <w:color w:val="000000"/>
          <w:sz w:val="24"/>
          <w:szCs w:val="24"/>
          <w:lang w:val="en-US"/>
        </w:rPr>
        <w:t>below poverty thresholds. Indeed, OECD income distributio</w:t>
      </w:r>
      <w:r w:rsidR="007F7BCA">
        <w:rPr>
          <w:rFonts w:ascii="Times New Roman" w:eastAsia="SymbolMT" w:hAnsi="Times New Roman" w:cs="Times New Roman"/>
          <w:color w:val="000000"/>
          <w:sz w:val="24"/>
          <w:szCs w:val="24"/>
          <w:lang w:val="en-US"/>
        </w:rPr>
        <w:t xml:space="preserve">n data (not reported), together </w:t>
      </w:r>
      <w:r w:rsidRPr="0086530B">
        <w:rPr>
          <w:rFonts w:ascii="Times New Roman" w:eastAsia="SymbolMT" w:hAnsi="Times New Roman" w:cs="Times New Roman"/>
          <w:color w:val="000000"/>
          <w:sz w:val="24"/>
          <w:szCs w:val="24"/>
          <w:lang w:val="en-US"/>
        </w:rPr>
        <w:t>with results from national studies (such as Shaefer and Edin</w:t>
      </w:r>
      <w:r w:rsidR="007F7BCA">
        <w:rPr>
          <w:rFonts w:ascii="Times New Roman" w:eastAsia="SymbolMT" w:hAnsi="Times New Roman" w:cs="Times New Roman"/>
          <w:color w:val="000000"/>
          <w:sz w:val="24"/>
          <w:szCs w:val="24"/>
          <w:lang w:val="en-US"/>
        </w:rPr>
        <w:t xml:space="preserve">, 2013, for the United States), </w:t>
      </w:r>
      <w:r w:rsidRPr="0086530B">
        <w:rPr>
          <w:rFonts w:ascii="Times New Roman" w:eastAsia="SymbolMT" w:hAnsi="Times New Roman" w:cs="Times New Roman"/>
          <w:color w:val="000000"/>
          <w:sz w:val="24"/>
          <w:szCs w:val="24"/>
          <w:lang w:val="en-US"/>
        </w:rPr>
        <w:t>show that higher poverty rates were frequently accompanied by deepe</w:t>
      </w:r>
      <w:r w:rsidR="00B64B94">
        <w:rPr>
          <w:rFonts w:ascii="Times New Roman" w:eastAsia="SymbolMT" w:hAnsi="Times New Roman" w:cs="Times New Roman"/>
          <w:color w:val="000000"/>
          <w:sz w:val="24"/>
          <w:szCs w:val="24"/>
          <w:lang w:val="en-US"/>
        </w:rPr>
        <w:t>ning poverty-</w:t>
      </w:r>
      <w:r w:rsidR="007F7BCA">
        <w:rPr>
          <w:rFonts w:ascii="Times New Roman" w:eastAsia="SymbolMT" w:hAnsi="Times New Roman" w:cs="Times New Roman"/>
          <w:color w:val="000000"/>
          <w:sz w:val="24"/>
          <w:szCs w:val="24"/>
          <w:lang w:val="en-US"/>
        </w:rPr>
        <w:t xml:space="preserve"> a </w:t>
      </w:r>
      <w:r w:rsidRPr="0086530B">
        <w:rPr>
          <w:rFonts w:ascii="Times New Roman" w:eastAsia="SymbolMT" w:hAnsi="Times New Roman" w:cs="Times New Roman"/>
          <w:color w:val="000000"/>
          <w:sz w:val="24"/>
          <w:szCs w:val="24"/>
          <w:lang w:val="en-US"/>
        </w:rPr>
        <w:t>widening gap between families’ incomes and the poverty line.</w:t>
      </w:r>
    </w:p>
    <w:p w:rsidR="007F7BCA" w:rsidRPr="0086530B"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 xml:space="preserve">In a majority of OECD countries, young adults </w:t>
      </w:r>
      <w:r w:rsidR="007F7BCA">
        <w:rPr>
          <w:rFonts w:ascii="Times New Roman" w:eastAsia="SymbolMT" w:hAnsi="Times New Roman" w:cs="Times New Roman"/>
          <w:color w:val="000000"/>
          <w:sz w:val="24"/>
          <w:szCs w:val="24"/>
          <w:lang w:val="en-US"/>
        </w:rPr>
        <w:t xml:space="preserve">and families with children face </w:t>
      </w:r>
      <w:r w:rsidRPr="0086530B">
        <w:rPr>
          <w:rFonts w:ascii="Times New Roman" w:eastAsia="SymbolMT" w:hAnsi="Times New Roman" w:cs="Times New Roman"/>
          <w:color w:val="000000"/>
          <w:sz w:val="24"/>
          <w:szCs w:val="24"/>
          <w:lang w:val="en-US"/>
        </w:rPr>
        <w:t>considerably higher risks of poverty today th</w:t>
      </w:r>
      <w:r w:rsidR="007F7BCA">
        <w:rPr>
          <w:rFonts w:ascii="Times New Roman" w:eastAsia="SymbolMT" w:hAnsi="Times New Roman" w:cs="Times New Roman"/>
          <w:color w:val="000000"/>
          <w:sz w:val="24"/>
          <w:szCs w:val="24"/>
          <w:lang w:val="en-US"/>
        </w:rPr>
        <w:t xml:space="preserve">an in 2007. The share of </w:t>
      </w:r>
      <w:r w:rsidRPr="0086530B">
        <w:rPr>
          <w:rFonts w:ascii="Times New Roman" w:eastAsia="SymbolMT" w:hAnsi="Times New Roman" w:cs="Times New Roman"/>
          <w:color w:val="000000"/>
          <w:sz w:val="24"/>
          <w:szCs w:val="24"/>
          <w:lang w:val="en-US"/>
        </w:rPr>
        <w:t xml:space="preserve">18-25 year-olds in households where incomes are less than </w:t>
      </w:r>
      <w:r w:rsidR="007F7BCA">
        <w:rPr>
          <w:rFonts w:ascii="Times New Roman" w:eastAsia="SymbolMT" w:hAnsi="Times New Roman" w:cs="Times New Roman"/>
          <w:color w:val="000000"/>
          <w:sz w:val="24"/>
          <w:szCs w:val="24"/>
          <w:lang w:val="en-US"/>
        </w:rPr>
        <w:t xml:space="preserve">half the national median income </w:t>
      </w:r>
      <w:r w:rsidRPr="0086530B">
        <w:rPr>
          <w:rFonts w:ascii="Times New Roman" w:eastAsia="SymbolMT" w:hAnsi="Times New Roman" w:cs="Times New Roman"/>
          <w:color w:val="000000"/>
          <w:sz w:val="24"/>
          <w:szCs w:val="24"/>
          <w:lang w:val="en-US"/>
        </w:rPr>
        <w:t>has climbed in the vast majority of OECD countries between</w:t>
      </w:r>
      <w:r w:rsidR="007F7BCA">
        <w:rPr>
          <w:rFonts w:ascii="Times New Roman" w:eastAsia="SymbolMT" w:hAnsi="Times New Roman" w:cs="Times New Roman"/>
          <w:color w:val="000000"/>
          <w:sz w:val="24"/>
          <w:szCs w:val="24"/>
          <w:lang w:val="en-US"/>
        </w:rPr>
        <w:t xml:space="preserve"> 2007 and 2010. Rises have been </w:t>
      </w:r>
      <w:r w:rsidRPr="0086530B">
        <w:rPr>
          <w:rFonts w:ascii="Times New Roman" w:eastAsia="SymbolMT" w:hAnsi="Times New Roman" w:cs="Times New Roman"/>
          <w:color w:val="000000"/>
          <w:sz w:val="24"/>
          <w:szCs w:val="24"/>
          <w:lang w:val="en-US"/>
        </w:rPr>
        <w:t xml:space="preserve">particularly steep in Estonia, Spain, and Turkey (5 percentage </w:t>
      </w:r>
      <w:r w:rsidR="007F7BCA">
        <w:rPr>
          <w:rFonts w:ascii="Times New Roman" w:eastAsia="SymbolMT" w:hAnsi="Times New Roman" w:cs="Times New Roman"/>
          <w:color w:val="000000"/>
          <w:sz w:val="24"/>
          <w:szCs w:val="24"/>
          <w:lang w:val="en-US"/>
        </w:rPr>
        <w:t xml:space="preserve">points), Ireland and the United </w:t>
      </w:r>
      <w:r w:rsidRPr="0086530B">
        <w:rPr>
          <w:rFonts w:ascii="Times New Roman" w:eastAsia="SymbolMT" w:hAnsi="Times New Roman" w:cs="Times New Roman"/>
          <w:color w:val="000000"/>
          <w:sz w:val="24"/>
          <w:szCs w:val="24"/>
          <w:lang w:val="en-US"/>
        </w:rPr>
        <w:t>Kingdom (4 points), and Greece and Italy (3 points). Lower-inc</w:t>
      </w:r>
      <w:r w:rsidR="007F7BCA">
        <w:rPr>
          <w:rFonts w:ascii="Times New Roman" w:eastAsia="SymbolMT" w:hAnsi="Times New Roman" w:cs="Times New Roman"/>
          <w:color w:val="000000"/>
          <w:sz w:val="24"/>
          <w:szCs w:val="24"/>
          <w:lang w:val="en-US"/>
        </w:rPr>
        <w:t xml:space="preserve">ome older people did relatively </w:t>
      </w:r>
      <w:r w:rsidRPr="0086530B">
        <w:rPr>
          <w:rFonts w:ascii="Times New Roman" w:eastAsia="SymbolMT" w:hAnsi="Times New Roman" w:cs="Times New Roman"/>
          <w:color w:val="000000"/>
          <w:sz w:val="24"/>
          <w:szCs w:val="24"/>
          <w:lang w:val="en-US"/>
        </w:rPr>
        <w:t>better, as public pension benefits generally changed little and rel</w:t>
      </w:r>
      <w:r w:rsidR="007F7BCA">
        <w:rPr>
          <w:rFonts w:ascii="Times New Roman" w:eastAsia="SymbolMT" w:hAnsi="Times New Roman" w:cs="Times New Roman"/>
          <w:color w:val="000000"/>
          <w:sz w:val="24"/>
          <w:szCs w:val="24"/>
          <w:lang w:val="en-US"/>
        </w:rPr>
        <w:t xml:space="preserve">ative income poverty among </w:t>
      </w:r>
      <w:r w:rsidRPr="0086530B">
        <w:rPr>
          <w:rFonts w:ascii="Times New Roman" w:eastAsia="SymbolMT" w:hAnsi="Times New Roman" w:cs="Times New Roman"/>
          <w:color w:val="000000"/>
          <w:sz w:val="24"/>
          <w:szCs w:val="24"/>
          <w:lang w:val="en-US"/>
        </w:rPr>
        <w:t>the elderly fell in most countries. These changes follow a longe</w:t>
      </w:r>
      <w:r w:rsidR="007F7BCA">
        <w:rPr>
          <w:rFonts w:ascii="Times New Roman" w:eastAsia="SymbolMT" w:hAnsi="Times New Roman" w:cs="Times New Roman"/>
          <w:color w:val="000000"/>
          <w:sz w:val="24"/>
          <w:szCs w:val="24"/>
          <w:lang w:val="en-US"/>
        </w:rPr>
        <w:t xml:space="preserve">r-term trend of falling poverty </w:t>
      </w:r>
      <w:r w:rsidRPr="0086530B">
        <w:rPr>
          <w:rFonts w:ascii="Times New Roman" w:eastAsia="SymbolMT" w:hAnsi="Times New Roman" w:cs="Times New Roman"/>
          <w:color w:val="000000"/>
          <w:sz w:val="24"/>
          <w:szCs w:val="24"/>
          <w:lang w:val="en-US"/>
        </w:rPr>
        <w:t>rates among the elderly. Averaged across OECD countries, t</w:t>
      </w:r>
      <w:r w:rsidR="007F7BCA">
        <w:rPr>
          <w:rFonts w:ascii="Times New Roman" w:eastAsia="SymbolMT" w:hAnsi="Times New Roman" w:cs="Times New Roman"/>
          <w:color w:val="000000"/>
          <w:sz w:val="24"/>
          <w:szCs w:val="24"/>
          <w:lang w:val="en-US"/>
        </w:rPr>
        <w:t xml:space="preserve">he proportion of poor people is </w:t>
      </w:r>
      <w:r w:rsidRPr="0086530B">
        <w:rPr>
          <w:rFonts w:ascii="Times New Roman" w:eastAsia="SymbolMT" w:hAnsi="Times New Roman" w:cs="Times New Roman"/>
          <w:color w:val="000000"/>
          <w:sz w:val="24"/>
          <w:szCs w:val="24"/>
          <w:lang w:val="en-US"/>
        </w:rPr>
        <w:t>now, for the first time, lower among the elderly than among young adults and children.</w:t>
      </w:r>
    </w:p>
    <w:p w:rsidR="007F7BCA" w:rsidRPr="0086530B"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What do these recent trends mean for longer-term</w:t>
      </w:r>
      <w:r w:rsidR="007F7BCA">
        <w:rPr>
          <w:rFonts w:ascii="Times New Roman" w:eastAsia="SymbolMT" w:hAnsi="Times New Roman" w:cs="Times New Roman"/>
          <w:color w:val="000000"/>
          <w:sz w:val="24"/>
          <w:szCs w:val="24"/>
          <w:lang w:val="en-US"/>
        </w:rPr>
        <w:t xml:space="preserve"> inequality trends? Information </w:t>
      </w:r>
      <w:r w:rsidRPr="0086530B">
        <w:rPr>
          <w:rFonts w:ascii="Times New Roman" w:eastAsia="SymbolMT" w:hAnsi="Times New Roman" w:cs="Times New Roman"/>
          <w:color w:val="000000"/>
          <w:sz w:val="24"/>
          <w:szCs w:val="24"/>
          <w:lang w:val="en-US"/>
        </w:rPr>
        <w:t>from earlier downturns provides pointers as to the distrib</w:t>
      </w:r>
      <w:r w:rsidR="007F7BCA">
        <w:rPr>
          <w:rFonts w:ascii="Times New Roman" w:eastAsia="SymbolMT" w:hAnsi="Times New Roman" w:cs="Times New Roman"/>
          <w:color w:val="000000"/>
          <w:sz w:val="24"/>
          <w:szCs w:val="24"/>
          <w:lang w:val="en-US"/>
        </w:rPr>
        <w:t xml:space="preserve">utional mechanics which tend to </w:t>
      </w:r>
      <w:r w:rsidRPr="0086530B">
        <w:rPr>
          <w:rFonts w:ascii="Times New Roman" w:eastAsia="SymbolMT" w:hAnsi="Times New Roman" w:cs="Times New Roman"/>
          <w:color w:val="000000"/>
          <w:sz w:val="24"/>
          <w:szCs w:val="24"/>
          <w:lang w:val="en-US"/>
        </w:rPr>
        <w:t xml:space="preserve">be at work well into the recovery phase. </w:t>
      </w:r>
      <w:r w:rsidRPr="000F5A75">
        <w:rPr>
          <w:rFonts w:ascii="Times New Roman" w:eastAsia="SymbolMT" w:hAnsi="Times New Roman" w:cs="Times New Roman"/>
          <w:color w:val="FF0000"/>
          <w:sz w:val="24"/>
          <w:szCs w:val="24"/>
          <w:lang w:val="en-US"/>
        </w:rPr>
        <w:t xml:space="preserve">Figure 1.6 </w:t>
      </w:r>
      <w:r w:rsidRPr="0086530B">
        <w:rPr>
          <w:rFonts w:ascii="Times New Roman" w:eastAsia="SymbolMT" w:hAnsi="Times New Roman" w:cs="Times New Roman"/>
          <w:color w:val="000000"/>
          <w:sz w:val="24"/>
          <w:szCs w:val="24"/>
          <w:lang w:val="en-US"/>
        </w:rPr>
        <w:t>offers jus</w:t>
      </w:r>
      <w:r w:rsidR="007F7BCA">
        <w:rPr>
          <w:rFonts w:ascii="Times New Roman" w:eastAsia="SymbolMT" w:hAnsi="Times New Roman" w:cs="Times New Roman"/>
          <w:color w:val="000000"/>
          <w:sz w:val="24"/>
          <w:szCs w:val="24"/>
          <w:lang w:val="en-US"/>
        </w:rPr>
        <w:t xml:space="preserve">t such a historical perspective </w:t>
      </w:r>
      <w:r w:rsidRPr="0086530B">
        <w:rPr>
          <w:rFonts w:ascii="Times New Roman" w:eastAsia="SymbolMT" w:hAnsi="Times New Roman" w:cs="Times New Roman"/>
          <w:color w:val="000000"/>
          <w:sz w:val="24"/>
          <w:szCs w:val="24"/>
          <w:lang w:val="en-US"/>
        </w:rPr>
        <w:t>on the income trends among low-, middle- and high-i</w:t>
      </w:r>
      <w:r w:rsidR="007F7BCA">
        <w:rPr>
          <w:rFonts w:ascii="Times New Roman" w:eastAsia="SymbolMT" w:hAnsi="Times New Roman" w:cs="Times New Roman"/>
          <w:color w:val="000000"/>
          <w:sz w:val="24"/>
          <w:szCs w:val="24"/>
          <w:lang w:val="en-US"/>
        </w:rPr>
        <w:t xml:space="preserve">ncome households across earlier </w:t>
      </w:r>
      <w:r w:rsidRPr="0086530B">
        <w:rPr>
          <w:rFonts w:ascii="Times New Roman" w:eastAsia="SymbolMT" w:hAnsi="Times New Roman" w:cs="Times New Roman"/>
          <w:color w:val="000000"/>
          <w:sz w:val="24"/>
          <w:szCs w:val="24"/>
          <w:lang w:val="en-US"/>
        </w:rPr>
        <w:t>economic cycles. These trends are for market incomes</w:t>
      </w:r>
      <w:r w:rsidR="007F7BCA">
        <w:rPr>
          <w:rFonts w:ascii="Times New Roman" w:eastAsia="SymbolMT" w:hAnsi="Times New Roman" w:cs="Times New Roman"/>
          <w:color w:val="000000"/>
          <w:sz w:val="24"/>
          <w:szCs w:val="24"/>
          <w:lang w:val="en-US"/>
        </w:rPr>
        <w:t xml:space="preserve">, that is, before adding social </w:t>
      </w:r>
      <w:r w:rsidRPr="0086530B">
        <w:rPr>
          <w:rFonts w:ascii="Times New Roman" w:eastAsia="SymbolMT" w:hAnsi="Times New Roman" w:cs="Times New Roman"/>
          <w:color w:val="000000"/>
          <w:sz w:val="24"/>
          <w:szCs w:val="24"/>
          <w:lang w:val="en-US"/>
        </w:rPr>
        <w:t xml:space="preserve">transfers or subtracting taxes. By </w:t>
      </w:r>
      <w:r w:rsidR="00FF62E7" w:rsidRPr="0086530B">
        <w:rPr>
          <w:rFonts w:ascii="Times New Roman" w:eastAsia="SymbolMT" w:hAnsi="Times New Roman" w:cs="Times New Roman"/>
          <w:color w:val="000000"/>
          <w:sz w:val="24"/>
          <w:szCs w:val="24"/>
          <w:lang w:val="en-US"/>
        </w:rPr>
        <w:t>focusing</w:t>
      </w:r>
      <w:r w:rsidRPr="0086530B">
        <w:rPr>
          <w:rFonts w:ascii="Times New Roman" w:eastAsia="SymbolMT" w:hAnsi="Times New Roman" w:cs="Times New Roman"/>
          <w:color w:val="000000"/>
          <w:sz w:val="24"/>
          <w:szCs w:val="24"/>
          <w:lang w:val="en-US"/>
        </w:rPr>
        <w:t xml:space="preserve"> on mark</w:t>
      </w:r>
      <w:r w:rsidR="007F7BCA">
        <w:rPr>
          <w:rFonts w:ascii="Times New Roman" w:eastAsia="SymbolMT" w:hAnsi="Times New Roman" w:cs="Times New Roman"/>
          <w:color w:val="000000"/>
          <w:sz w:val="24"/>
          <w:szCs w:val="24"/>
          <w:lang w:val="en-US"/>
        </w:rPr>
        <w:t xml:space="preserve">et income, </w:t>
      </w:r>
      <w:r w:rsidR="007F7BCA" w:rsidRPr="000F5A75">
        <w:rPr>
          <w:rFonts w:ascii="Times New Roman" w:eastAsia="SymbolMT" w:hAnsi="Times New Roman" w:cs="Times New Roman"/>
          <w:color w:val="FF0000"/>
          <w:sz w:val="24"/>
          <w:szCs w:val="24"/>
          <w:lang w:val="en-US"/>
        </w:rPr>
        <w:t xml:space="preserve">Figure 1.6 </w:t>
      </w:r>
      <w:r w:rsidR="007F7BCA">
        <w:rPr>
          <w:rFonts w:ascii="Times New Roman" w:eastAsia="SymbolMT" w:hAnsi="Times New Roman" w:cs="Times New Roman"/>
          <w:color w:val="000000"/>
          <w:sz w:val="24"/>
          <w:szCs w:val="24"/>
          <w:lang w:val="en-US"/>
        </w:rPr>
        <w:t xml:space="preserve">indicates </w:t>
      </w:r>
      <w:r w:rsidRPr="0086530B">
        <w:rPr>
          <w:rFonts w:ascii="Times New Roman" w:eastAsia="SymbolMT" w:hAnsi="Times New Roman" w:cs="Times New Roman"/>
          <w:color w:val="000000"/>
          <w:sz w:val="24"/>
          <w:szCs w:val="24"/>
          <w:lang w:val="en-US"/>
        </w:rPr>
        <w:t>the space that redistribution policies have to bridge if</w:t>
      </w:r>
      <w:r w:rsidR="007F7BCA">
        <w:rPr>
          <w:rFonts w:ascii="Times New Roman" w:eastAsia="SymbolMT" w:hAnsi="Times New Roman" w:cs="Times New Roman"/>
          <w:color w:val="000000"/>
          <w:sz w:val="24"/>
          <w:szCs w:val="24"/>
          <w:lang w:val="en-US"/>
        </w:rPr>
        <w:t xml:space="preserve"> they are to stem widening gaps </w:t>
      </w:r>
      <w:r w:rsidRPr="0086530B">
        <w:rPr>
          <w:rFonts w:ascii="Times New Roman" w:eastAsia="SymbolMT" w:hAnsi="Times New Roman" w:cs="Times New Roman"/>
          <w:color w:val="000000"/>
          <w:sz w:val="24"/>
          <w:szCs w:val="24"/>
          <w:lang w:val="en-US"/>
        </w:rPr>
        <w:t xml:space="preserve">between household incomes after taxes and government </w:t>
      </w:r>
      <w:r w:rsidR="007F7BCA">
        <w:rPr>
          <w:rFonts w:ascii="Times New Roman" w:eastAsia="SymbolMT" w:hAnsi="Times New Roman" w:cs="Times New Roman"/>
          <w:color w:val="000000"/>
          <w:sz w:val="24"/>
          <w:szCs w:val="24"/>
          <w:lang w:val="en-US"/>
        </w:rPr>
        <w:t>transfers. A number of patterns stand out:</w:t>
      </w:r>
    </w:p>
    <w:p w:rsidR="007F7BCA" w:rsidRPr="0086530B"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 In spite of long periods of significant aggreg</w:t>
      </w:r>
      <w:r w:rsidR="007F7BCA">
        <w:rPr>
          <w:rFonts w:ascii="Times New Roman" w:eastAsia="SymbolMT" w:hAnsi="Times New Roman" w:cs="Times New Roman"/>
          <w:color w:val="000000"/>
          <w:sz w:val="24"/>
          <w:szCs w:val="24"/>
          <w:lang w:val="en-US"/>
        </w:rPr>
        <w:t xml:space="preserve">ate economic growth, low-income </w:t>
      </w:r>
      <w:r w:rsidRPr="0086530B">
        <w:rPr>
          <w:rFonts w:ascii="Times New Roman" w:eastAsia="SymbolMT" w:hAnsi="Times New Roman" w:cs="Times New Roman"/>
          <w:color w:val="000000"/>
          <w:sz w:val="24"/>
          <w:szCs w:val="24"/>
          <w:lang w:val="en-US"/>
        </w:rPr>
        <w:t>households saw market incomes decline over t</w:t>
      </w:r>
      <w:r w:rsidR="007F7BCA">
        <w:rPr>
          <w:rFonts w:ascii="Times New Roman" w:eastAsia="SymbolMT" w:hAnsi="Times New Roman" w:cs="Times New Roman"/>
          <w:color w:val="000000"/>
          <w:sz w:val="24"/>
          <w:szCs w:val="24"/>
          <w:lang w:val="en-US"/>
        </w:rPr>
        <w:t xml:space="preserve">he periods shown in Figure 1.6. </w:t>
      </w:r>
      <w:r w:rsidRPr="0086530B">
        <w:rPr>
          <w:rFonts w:ascii="Times New Roman" w:eastAsia="SymbolMT" w:hAnsi="Times New Roman" w:cs="Times New Roman"/>
          <w:color w:val="000000"/>
          <w:sz w:val="24"/>
          <w:szCs w:val="24"/>
          <w:lang w:val="en-US"/>
        </w:rPr>
        <w:t>Joblessness can take market incomes to very low levels if</w:t>
      </w:r>
      <w:r w:rsidR="007F7BCA">
        <w:rPr>
          <w:rFonts w:ascii="Times New Roman" w:eastAsia="SymbolMT" w:hAnsi="Times New Roman" w:cs="Times New Roman"/>
          <w:color w:val="000000"/>
          <w:sz w:val="24"/>
          <w:szCs w:val="24"/>
          <w:lang w:val="en-US"/>
        </w:rPr>
        <w:t xml:space="preserve"> all family members are without </w:t>
      </w:r>
      <w:r w:rsidRPr="0086530B">
        <w:rPr>
          <w:rFonts w:ascii="Times New Roman" w:eastAsia="SymbolMT" w:hAnsi="Times New Roman" w:cs="Times New Roman"/>
          <w:color w:val="000000"/>
          <w:sz w:val="24"/>
          <w:szCs w:val="24"/>
          <w:lang w:val="en-US"/>
        </w:rPr>
        <w:t xml:space="preserve">work. (When 10% or more of the population live in such </w:t>
      </w:r>
      <w:r w:rsidR="007F7BCA">
        <w:rPr>
          <w:rFonts w:ascii="Times New Roman" w:eastAsia="SymbolMT" w:hAnsi="Times New Roman" w:cs="Times New Roman"/>
          <w:color w:val="000000"/>
          <w:sz w:val="24"/>
          <w:szCs w:val="24"/>
          <w:lang w:val="en-US"/>
        </w:rPr>
        <w:t xml:space="preserve">households, the 10th percentile </w:t>
      </w:r>
      <w:r w:rsidRPr="0086530B">
        <w:rPr>
          <w:rFonts w:ascii="Times New Roman" w:eastAsia="SymbolMT" w:hAnsi="Times New Roman" w:cs="Times New Roman"/>
          <w:color w:val="000000"/>
          <w:sz w:val="24"/>
          <w:szCs w:val="24"/>
          <w:lang w:val="en-US"/>
        </w:rPr>
        <w:t>point will be close to zero.) Plummeting incomes d</w:t>
      </w:r>
      <w:r w:rsidR="007F7BCA">
        <w:rPr>
          <w:rFonts w:ascii="Times New Roman" w:eastAsia="SymbolMT" w:hAnsi="Times New Roman" w:cs="Times New Roman"/>
          <w:color w:val="000000"/>
          <w:sz w:val="24"/>
          <w:szCs w:val="24"/>
          <w:lang w:val="en-US"/>
        </w:rPr>
        <w:t xml:space="preserve">uring periods of rapidly rising </w:t>
      </w:r>
      <w:r w:rsidRPr="0086530B">
        <w:rPr>
          <w:rFonts w:ascii="Times New Roman" w:eastAsia="SymbolMT" w:hAnsi="Times New Roman" w:cs="Times New Roman"/>
          <w:color w:val="000000"/>
          <w:sz w:val="24"/>
          <w:szCs w:val="24"/>
          <w:lang w:val="en-US"/>
        </w:rPr>
        <w:t>joblessness were, for instance, observed in the early 19</w:t>
      </w:r>
      <w:r w:rsidR="007F7BCA">
        <w:rPr>
          <w:rFonts w:ascii="Times New Roman" w:eastAsia="SymbolMT" w:hAnsi="Times New Roman" w:cs="Times New Roman"/>
          <w:color w:val="000000"/>
          <w:sz w:val="24"/>
          <w:szCs w:val="24"/>
          <w:lang w:val="en-US"/>
        </w:rPr>
        <w:t xml:space="preserve">90s following the recessions in </w:t>
      </w:r>
      <w:r w:rsidRPr="0086530B">
        <w:rPr>
          <w:rFonts w:ascii="Times New Roman" w:eastAsia="SymbolMT" w:hAnsi="Times New Roman" w:cs="Times New Roman"/>
          <w:color w:val="000000"/>
          <w:sz w:val="24"/>
          <w:szCs w:val="24"/>
          <w:lang w:val="en-US"/>
        </w:rPr>
        <w:t>Australia and the United Kingdom, and during the economic transition in Poland.</w:t>
      </w:r>
    </w:p>
    <w:p w:rsidR="007F7BCA" w:rsidRPr="0086530B"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 Among higher-income groups, any disruptions in</w:t>
      </w:r>
      <w:r w:rsidR="007F7BCA">
        <w:rPr>
          <w:rFonts w:ascii="Times New Roman" w:eastAsia="SymbolMT" w:hAnsi="Times New Roman" w:cs="Times New Roman"/>
          <w:color w:val="000000"/>
          <w:sz w:val="24"/>
          <w:szCs w:val="24"/>
          <w:lang w:val="en-US"/>
        </w:rPr>
        <w:t xml:space="preserve"> longer-term upward trends were </w:t>
      </w:r>
      <w:r w:rsidRPr="0086530B">
        <w:rPr>
          <w:rFonts w:ascii="Times New Roman" w:eastAsia="SymbolMT" w:hAnsi="Times New Roman" w:cs="Times New Roman"/>
          <w:color w:val="000000"/>
          <w:sz w:val="24"/>
          <w:szCs w:val="24"/>
          <w:lang w:val="en-US"/>
        </w:rPr>
        <w:t>short-lived during the downturns of the early 1980s and 1990s.</w:t>
      </w:r>
    </w:p>
    <w:p w:rsidR="007F7BCA" w:rsidRPr="0086530B"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 xml:space="preserve">● Market-income inequalities widened in most countries during both </w:t>
      </w:r>
      <w:r w:rsidR="007F7BCA">
        <w:rPr>
          <w:rFonts w:ascii="Times New Roman" w:eastAsia="SymbolMT" w:hAnsi="Times New Roman" w:cs="Times New Roman"/>
          <w:color w:val="000000"/>
          <w:sz w:val="24"/>
          <w:szCs w:val="24"/>
          <w:lang w:val="en-US"/>
        </w:rPr>
        <w:t xml:space="preserve">downturns and </w:t>
      </w:r>
      <w:r w:rsidRPr="0086530B">
        <w:rPr>
          <w:rFonts w:ascii="Times New Roman" w:eastAsia="SymbolMT" w:hAnsi="Times New Roman" w:cs="Times New Roman"/>
          <w:color w:val="000000"/>
          <w:sz w:val="24"/>
          <w:szCs w:val="24"/>
          <w:lang w:val="en-US"/>
        </w:rPr>
        <w:t>upswings.</w:t>
      </w:r>
      <w:r w:rsidR="00364C83">
        <w:rPr>
          <w:rFonts w:ascii="Times New Roman" w:eastAsia="SymbolMT" w:hAnsi="Times New Roman" w:cs="Times New Roman"/>
          <w:color w:val="000000"/>
          <w:sz w:val="24"/>
          <w:szCs w:val="24"/>
          <w:lang w:val="en-US"/>
        </w:rPr>
        <w:t xml:space="preserve"> </w:t>
      </w:r>
      <w:r w:rsidRPr="0086530B">
        <w:rPr>
          <w:rFonts w:ascii="Times New Roman" w:eastAsia="SymbolMT" w:hAnsi="Times New Roman" w:cs="Times New Roman"/>
          <w:color w:val="000000"/>
          <w:sz w:val="24"/>
          <w:szCs w:val="24"/>
          <w:lang w:val="en-US"/>
        </w:rPr>
        <w:t>When incomes at the bottom fell rapidly during and after recessions, incomes</w:t>
      </w:r>
      <w:r w:rsidR="007F7BCA">
        <w:rPr>
          <w:rFonts w:ascii="Times New Roman" w:eastAsia="SymbolMT" w:hAnsi="Times New Roman" w:cs="Times New Roman"/>
          <w:color w:val="000000"/>
          <w:sz w:val="24"/>
          <w:szCs w:val="24"/>
          <w:lang w:val="en-US"/>
        </w:rPr>
        <w:t xml:space="preserve"> </w:t>
      </w:r>
      <w:r w:rsidRPr="0086530B">
        <w:rPr>
          <w:rFonts w:ascii="Times New Roman" w:eastAsia="SymbolMT" w:hAnsi="Times New Roman" w:cs="Times New Roman"/>
          <w:color w:val="000000"/>
          <w:sz w:val="24"/>
          <w:szCs w:val="24"/>
          <w:lang w:val="en-US"/>
        </w:rPr>
        <w:lastRenderedPageBreak/>
        <w:t>in the upper parts of the distribution often continued to ris</w:t>
      </w:r>
      <w:r w:rsidR="007F7BCA">
        <w:rPr>
          <w:rFonts w:ascii="Times New Roman" w:eastAsia="SymbolMT" w:hAnsi="Times New Roman" w:cs="Times New Roman"/>
          <w:color w:val="000000"/>
          <w:sz w:val="24"/>
          <w:szCs w:val="24"/>
          <w:lang w:val="en-US"/>
        </w:rPr>
        <w:t xml:space="preserve">e, albeit at a slower pace. And </w:t>
      </w:r>
      <w:r w:rsidRPr="0086530B">
        <w:rPr>
          <w:rFonts w:ascii="Times New Roman" w:eastAsia="SymbolMT" w:hAnsi="Times New Roman" w:cs="Times New Roman"/>
          <w:color w:val="000000"/>
          <w:sz w:val="24"/>
          <w:szCs w:val="24"/>
          <w:lang w:val="en-US"/>
        </w:rPr>
        <w:t>even where downturns did result in longer-lasting income losses</w:t>
      </w:r>
      <w:r w:rsidR="007F7BCA">
        <w:rPr>
          <w:rFonts w:ascii="Times New Roman" w:eastAsia="SymbolMT" w:hAnsi="Times New Roman" w:cs="Times New Roman"/>
          <w:color w:val="000000"/>
          <w:sz w:val="24"/>
          <w:szCs w:val="24"/>
          <w:lang w:val="en-US"/>
        </w:rPr>
        <w:t xml:space="preserve"> for higher-income </w:t>
      </w:r>
      <w:r w:rsidRPr="0086530B">
        <w:rPr>
          <w:rFonts w:ascii="Times New Roman" w:eastAsia="SymbolMT" w:hAnsi="Times New Roman" w:cs="Times New Roman"/>
          <w:color w:val="000000"/>
          <w:sz w:val="24"/>
          <w:szCs w:val="24"/>
          <w:lang w:val="en-US"/>
        </w:rPr>
        <w:t>groups (as in Australia, Finland and Poland), they neverth</w:t>
      </w:r>
      <w:r w:rsidR="007F7BCA">
        <w:rPr>
          <w:rFonts w:ascii="Times New Roman" w:eastAsia="SymbolMT" w:hAnsi="Times New Roman" w:cs="Times New Roman"/>
          <w:color w:val="000000"/>
          <w:sz w:val="24"/>
          <w:szCs w:val="24"/>
          <w:lang w:val="en-US"/>
        </w:rPr>
        <w:t xml:space="preserve">eless tended to be smaller than </w:t>
      </w:r>
      <w:r w:rsidRPr="0086530B">
        <w:rPr>
          <w:rFonts w:ascii="Times New Roman" w:eastAsia="SymbolMT" w:hAnsi="Times New Roman" w:cs="Times New Roman"/>
          <w:color w:val="000000"/>
          <w:sz w:val="24"/>
          <w:szCs w:val="24"/>
          <w:lang w:val="en-US"/>
        </w:rPr>
        <w:t>for low earners.</w:t>
      </w:r>
    </w:p>
    <w:p w:rsidR="007F7BCA" w:rsidRPr="0086530B"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6530B" w:rsidRDefault="0086530B"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 Any episodes of narrowing income differentials did not usu</w:t>
      </w:r>
      <w:r w:rsidR="007F7BCA">
        <w:rPr>
          <w:rFonts w:ascii="Times New Roman" w:eastAsia="SymbolMT" w:hAnsi="Times New Roman" w:cs="Times New Roman"/>
          <w:color w:val="000000"/>
          <w:sz w:val="24"/>
          <w:szCs w:val="24"/>
          <w:lang w:val="en-US"/>
        </w:rPr>
        <w:t xml:space="preserve">ally last long enough to offset </w:t>
      </w:r>
      <w:r w:rsidRPr="0086530B">
        <w:rPr>
          <w:rFonts w:ascii="Times New Roman" w:eastAsia="SymbolMT" w:hAnsi="Times New Roman" w:cs="Times New Roman"/>
          <w:color w:val="000000"/>
          <w:sz w:val="24"/>
          <w:szCs w:val="24"/>
          <w:lang w:val="en-US"/>
        </w:rPr>
        <w:t>the gap between high and low incomes that had opened up in preceding years.</w:t>
      </w:r>
    </w:p>
    <w:p w:rsidR="007F7BCA"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353314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8770" cy="3533140"/>
                    </a:xfrm>
                    <a:prstGeom prst="rect">
                      <a:avLst/>
                    </a:prstGeom>
                    <a:noFill/>
                    <a:ln>
                      <a:noFill/>
                    </a:ln>
                  </pic:spPr>
                </pic:pic>
              </a:graphicData>
            </a:graphic>
          </wp:inline>
        </w:drawing>
      </w:r>
    </w:p>
    <w:p w:rsidR="007F7BCA" w:rsidRDefault="007F7BCA" w:rsidP="0086530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574181" cy="3920947"/>
            <wp:effectExtent l="0" t="0" r="762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74148" cy="3920923"/>
                    </a:xfrm>
                    <a:prstGeom prst="rect">
                      <a:avLst/>
                    </a:prstGeom>
                    <a:noFill/>
                    <a:ln>
                      <a:noFill/>
                    </a:ln>
                  </pic:spPr>
                </pic:pic>
              </a:graphicData>
            </a:graphic>
          </wp:inline>
        </w:drawing>
      </w: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lastRenderedPageBreak/>
        <w:t>● These historical trends point in similar directions as data available f</w:t>
      </w:r>
      <w:r>
        <w:rPr>
          <w:rFonts w:ascii="Times New Roman" w:eastAsia="SymbolMT" w:hAnsi="Times New Roman" w:cs="Times New Roman"/>
          <w:color w:val="000000"/>
          <w:sz w:val="24"/>
          <w:szCs w:val="24"/>
          <w:lang w:val="en-US"/>
        </w:rPr>
        <w:t xml:space="preserve">or the most recent </w:t>
      </w:r>
      <w:r w:rsidRPr="007F7BCA">
        <w:rPr>
          <w:rFonts w:ascii="Times New Roman" w:eastAsia="SymbolMT" w:hAnsi="Times New Roman" w:cs="Times New Roman"/>
          <w:color w:val="000000"/>
          <w:sz w:val="24"/>
          <w:szCs w:val="24"/>
          <w:lang w:val="en-US"/>
        </w:rPr>
        <w:t>downturn (Cribb et al., 2013; Hoynes et al., 2012). For ins</w:t>
      </w:r>
      <w:r>
        <w:rPr>
          <w:rFonts w:ascii="Times New Roman" w:eastAsia="SymbolMT" w:hAnsi="Times New Roman" w:cs="Times New Roman"/>
          <w:color w:val="000000"/>
          <w:sz w:val="24"/>
          <w:szCs w:val="24"/>
          <w:lang w:val="en-US"/>
        </w:rPr>
        <w:t xml:space="preserve">tance, Hoynes et al. show that, </w:t>
      </w:r>
      <w:r w:rsidRPr="007F7BCA">
        <w:rPr>
          <w:rFonts w:ascii="Times New Roman" w:eastAsia="SymbolMT" w:hAnsi="Times New Roman" w:cs="Times New Roman"/>
          <w:color w:val="000000"/>
          <w:sz w:val="24"/>
          <w:szCs w:val="24"/>
          <w:lang w:val="en-US"/>
        </w:rPr>
        <w:t>as in earlier recessions, those who are unemployed o</w:t>
      </w:r>
      <w:r>
        <w:rPr>
          <w:rFonts w:ascii="Times New Roman" w:eastAsia="SymbolMT" w:hAnsi="Times New Roman" w:cs="Times New Roman"/>
          <w:color w:val="000000"/>
          <w:sz w:val="24"/>
          <w:szCs w:val="24"/>
          <w:lang w:val="en-US"/>
        </w:rPr>
        <w:t xml:space="preserve">r in unstable jobs even in good </w:t>
      </w:r>
      <w:r w:rsidRPr="007F7BCA">
        <w:rPr>
          <w:rFonts w:ascii="Times New Roman" w:eastAsia="SymbolMT" w:hAnsi="Times New Roman" w:cs="Times New Roman"/>
          <w:color w:val="000000"/>
          <w:sz w:val="24"/>
          <w:szCs w:val="24"/>
          <w:lang w:val="en-US"/>
        </w:rPr>
        <w:t xml:space="preserve">times are, yet again, the main losers in the Great Recession. </w:t>
      </w:r>
      <w:r>
        <w:rPr>
          <w:rFonts w:ascii="Times New Roman" w:eastAsia="SymbolMT" w:hAnsi="Times New Roman" w:cs="Times New Roman"/>
          <w:color w:val="000000"/>
          <w:sz w:val="24"/>
          <w:szCs w:val="24"/>
          <w:lang w:val="en-US"/>
        </w:rPr>
        <w:t xml:space="preserve">As they put it with reference </w:t>
      </w:r>
      <w:r w:rsidRPr="007F7BCA">
        <w:rPr>
          <w:rFonts w:ascii="Times New Roman" w:eastAsia="SymbolMT" w:hAnsi="Times New Roman" w:cs="Times New Roman"/>
          <w:color w:val="000000"/>
          <w:sz w:val="24"/>
          <w:szCs w:val="24"/>
          <w:lang w:val="en-US"/>
        </w:rPr>
        <w:t>to the distribution of jobs and earnings losses, “the Gr</w:t>
      </w:r>
      <w:r>
        <w:rPr>
          <w:rFonts w:ascii="Times New Roman" w:eastAsia="SymbolMT" w:hAnsi="Times New Roman" w:cs="Times New Roman"/>
          <w:color w:val="000000"/>
          <w:sz w:val="24"/>
          <w:szCs w:val="24"/>
          <w:lang w:val="en-US"/>
        </w:rPr>
        <w:t xml:space="preserve">eat Recession is different from </w:t>
      </w:r>
      <w:r w:rsidR="000F5A75">
        <w:rPr>
          <w:rFonts w:ascii="Times New Roman" w:eastAsia="SymbolMT" w:hAnsi="Times New Roman" w:cs="Times New Roman"/>
          <w:color w:val="000000"/>
          <w:sz w:val="24"/>
          <w:szCs w:val="24"/>
          <w:lang w:val="en-US"/>
        </w:rPr>
        <w:t>(earlier)</w:t>
      </w:r>
      <w:r w:rsidRPr="007F7BCA">
        <w:rPr>
          <w:rFonts w:ascii="Times New Roman" w:eastAsia="SymbolMT" w:hAnsi="Times New Roman" w:cs="Times New Roman"/>
          <w:color w:val="000000"/>
          <w:sz w:val="24"/>
          <w:szCs w:val="24"/>
          <w:lang w:val="en-US"/>
        </w:rPr>
        <w:t xml:space="preserve"> business cycles (…) in size and length, but not in type”.</w:t>
      </w:r>
    </w:p>
    <w:p w:rsidR="007F7BCA" w:rsidRP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Economic hardship carries serious consequences for families and society as a whole</w:t>
      </w:r>
    </w:p>
    <w:p w:rsidR="007F7BCA" w:rsidRP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Economic hardship has a highly tangible impact on</w:t>
      </w:r>
      <w:r w:rsidR="006D4202">
        <w:rPr>
          <w:rFonts w:ascii="Times New Roman" w:eastAsia="SymbolMT" w:hAnsi="Times New Roman" w:cs="Times New Roman"/>
          <w:color w:val="000000"/>
          <w:sz w:val="24"/>
          <w:szCs w:val="24"/>
          <w:lang w:val="en-US"/>
        </w:rPr>
        <w:t xml:space="preserve"> well-being and, when they can, </w:t>
      </w:r>
      <w:r w:rsidRPr="007F7BCA">
        <w:rPr>
          <w:rFonts w:ascii="Times New Roman" w:eastAsia="SymbolMT" w:hAnsi="Times New Roman" w:cs="Times New Roman"/>
          <w:color w:val="000000"/>
          <w:sz w:val="24"/>
          <w:szCs w:val="24"/>
          <w:lang w:val="en-US"/>
        </w:rPr>
        <w:t>households actively adapt to these adverse circumstances</w:t>
      </w:r>
      <w:r w:rsidR="006D4202">
        <w:rPr>
          <w:rFonts w:ascii="Times New Roman" w:eastAsia="SymbolMT" w:hAnsi="Times New Roman" w:cs="Times New Roman"/>
          <w:color w:val="000000"/>
          <w:sz w:val="24"/>
          <w:szCs w:val="24"/>
          <w:lang w:val="en-US"/>
        </w:rPr>
        <w:t xml:space="preserve">. Some types of responses, such </w:t>
      </w:r>
      <w:r w:rsidRPr="007F7BCA">
        <w:rPr>
          <w:rFonts w:ascii="Times New Roman" w:eastAsia="SymbolMT" w:hAnsi="Times New Roman" w:cs="Times New Roman"/>
          <w:color w:val="000000"/>
          <w:sz w:val="24"/>
          <w:szCs w:val="24"/>
          <w:lang w:val="en-US"/>
        </w:rPr>
        <w:t>as drawing down savings or reducing non-essential consumption, limit negat</w:t>
      </w:r>
      <w:r w:rsidR="006D4202">
        <w:rPr>
          <w:rFonts w:ascii="Times New Roman" w:eastAsia="SymbolMT" w:hAnsi="Times New Roman" w:cs="Times New Roman"/>
          <w:color w:val="000000"/>
          <w:sz w:val="24"/>
          <w:szCs w:val="24"/>
          <w:lang w:val="en-US"/>
        </w:rPr>
        <w:t xml:space="preserve">ive long-term </w:t>
      </w:r>
      <w:r w:rsidRPr="007F7BCA">
        <w:rPr>
          <w:rFonts w:ascii="Times New Roman" w:eastAsia="SymbolMT" w:hAnsi="Times New Roman" w:cs="Times New Roman"/>
          <w:color w:val="000000"/>
          <w:sz w:val="24"/>
          <w:szCs w:val="24"/>
          <w:lang w:val="en-US"/>
        </w:rPr>
        <w:t xml:space="preserve">effects of income losses. But severe, long-lasting </w:t>
      </w:r>
      <w:r w:rsidR="006D4202">
        <w:rPr>
          <w:rFonts w:ascii="Times New Roman" w:eastAsia="SymbolMT" w:hAnsi="Times New Roman" w:cs="Times New Roman"/>
          <w:color w:val="000000"/>
          <w:sz w:val="24"/>
          <w:szCs w:val="24"/>
          <w:lang w:val="en-US"/>
        </w:rPr>
        <w:t xml:space="preserve">economic travails can overwhelm </w:t>
      </w:r>
      <w:r w:rsidRPr="007F7BCA">
        <w:rPr>
          <w:rFonts w:ascii="Times New Roman" w:eastAsia="SymbolMT" w:hAnsi="Times New Roman" w:cs="Times New Roman"/>
          <w:color w:val="000000"/>
          <w:sz w:val="24"/>
          <w:szCs w:val="24"/>
          <w:lang w:val="en-US"/>
        </w:rPr>
        <w:t>families’ capacity to adapt effectively. Unless there is suffici</w:t>
      </w:r>
      <w:r w:rsidR="006D4202">
        <w:rPr>
          <w:rFonts w:ascii="Times New Roman" w:eastAsia="SymbolMT" w:hAnsi="Times New Roman" w:cs="Times New Roman"/>
          <w:color w:val="000000"/>
          <w:sz w:val="24"/>
          <w:szCs w:val="24"/>
          <w:lang w:val="en-US"/>
        </w:rPr>
        <w:t xml:space="preserve">ent public support, they may be </w:t>
      </w:r>
      <w:r w:rsidRPr="007F7BCA">
        <w:rPr>
          <w:rFonts w:ascii="Times New Roman" w:eastAsia="SymbolMT" w:hAnsi="Times New Roman" w:cs="Times New Roman"/>
          <w:color w:val="000000"/>
          <w:sz w:val="24"/>
          <w:szCs w:val="24"/>
          <w:lang w:val="en-US"/>
        </w:rPr>
        <w:t>forced to cut down on essential consumption, such as food, shel</w:t>
      </w:r>
      <w:r w:rsidR="006D4202">
        <w:rPr>
          <w:rFonts w:ascii="Times New Roman" w:eastAsia="SymbolMT" w:hAnsi="Times New Roman" w:cs="Times New Roman"/>
          <w:color w:val="000000"/>
          <w:sz w:val="24"/>
          <w:szCs w:val="24"/>
          <w:lang w:val="en-US"/>
        </w:rPr>
        <w:t xml:space="preserve">ter, and health care. They </w:t>
      </w:r>
      <w:r w:rsidRPr="007F7BCA">
        <w:rPr>
          <w:rFonts w:ascii="Times New Roman" w:eastAsia="SymbolMT" w:hAnsi="Times New Roman" w:cs="Times New Roman"/>
          <w:color w:val="000000"/>
          <w:sz w:val="24"/>
          <w:szCs w:val="24"/>
          <w:lang w:val="en-US"/>
        </w:rPr>
        <w:t>may also have to curtail investment in their future well-bein</w:t>
      </w:r>
      <w:r w:rsidR="006D4202">
        <w:rPr>
          <w:rFonts w:ascii="Times New Roman" w:eastAsia="SymbolMT" w:hAnsi="Times New Roman" w:cs="Times New Roman"/>
          <w:color w:val="000000"/>
          <w:sz w:val="24"/>
          <w:szCs w:val="24"/>
          <w:lang w:val="en-US"/>
        </w:rPr>
        <w:t xml:space="preserve">g by, for example, interrupting </w:t>
      </w:r>
      <w:r w:rsidRPr="007F7BCA">
        <w:rPr>
          <w:rFonts w:ascii="Times New Roman" w:eastAsia="SymbolMT" w:hAnsi="Times New Roman" w:cs="Times New Roman"/>
          <w:color w:val="000000"/>
          <w:sz w:val="24"/>
          <w:szCs w:val="24"/>
          <w:lang w:val="en-US"/>
        </w:rPr>
        <w:t>or cutting short education or training.</w:t>
      </w:r>
    </w:p>
    <w:p w:rsidR="006D4202" w:rsidRPr="007F7BCA" w:rsidRDefault="006D4202"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Poor households with little savings are more lik</w:t>
      </w:r>
      <w:r w:rsidR="006D4202">
        <w:rPr>
          <w:rFonts w:ascii="Times New Roman" w:eastAsia="SymbolMT" w:hAnsi="Times New Roman" w:cs="Times New Roman"/>
          <w:color w:val="000000"/>
          <w:sz w:val="24"/>
          <w:szCs w:val="24"/>
          <w:lang w:val="en-US"/>
        </w:rPr>
        <w:t xml:space="preserve">ely to have to resort to coping </w:t>
      </w:r>
      <w:r w:rsidRPr="007F7BCA">
        <w:rPr>
          <w:rFonts w:ascii="Times New Roman" w:eastAsia="SymbolMT" w:hAnsi="Times New Roman" w:cs="Times New Roman"/>
          <w:color w:val="000000"/>
          <w:sz w:val="24"/>
          <w:szCs w:val="24"/>
          <w:lang w:val="en-US"/>
        </w:rPr>
        <w:t>strategies that are damaging in the long term. Social sup</w:t>
      </w:r>
      <w:r w:rsidR="006D4202">
        <w:rPr>
          <w:rFonts w:ascii="Times New Roman" w:eastAsia="SymbolMT" w:hAnsi="Times New Roman" w:cs="Times New Roman"/>
          <w:color w:val="000000"/>
          <w:sz w:val="24"/>
          <w:szCs w:val="24"/>
          <w:lang w:val="en-US"/>
        </w:rPr>
        <w:t xml:space="preserve">port measures and policies that </w:t>
      </w:r>
      <w:r w:rsidRPr="007F7BCA">
        <w:rPr>
          <w:rFonts w:ascii="Times New Roman" w:eastAsia="SymbolMT" w:hAnsi="Times New Roman" w:cs="Times New Roman"/>
          <w:color w:val="000000"/>
          <w:sz w:val="24"/>
          <w:szCs w:val="24"/>
          <w:lang w:val="en-US"/>
        </w:rPr>
        <w:t>ensure adequate access to credit are essential to such hou</w:t>
      </w:r>
      <w:r w:rsidR="006D4202">
        <w:rPr>
          <w:rFonts w:ascii="Times New Roman" w:eastAsia="SymbolMT" w:hAnsi="Times New Roman" w:cs="Times New Roman"/>
          <w:color w:val="000000"/>
          <w:sz w:val="24"/>
          <w:szCs w:val="24"/>
          <w:lang w:val="en-US"/>
        </w:rPr>
        <w:t xml:space="preserve">seholds, enabling them to “push </w:t>
      </w:r>
      <w:r w:rsidRPr="007F7BCA">
        <w:rPr>
          <w:rFonts w:ascii="Times New Roman" w:eastAsia="SymbolMT" w:hAnsi="Times New Roman" w:cs="Times New Roman"/>
          <w:color w:val="000000"/>
          <w:sz w:val="24"/>
          <w:szCs w:val="24"/>
          <w:lang w:val="en-US"/>
        </w:rPr>
        <w:t>through” temporary low-income spells.</w:t>
      </w:r>
    </w:p>
    <w:p w:rsidR="006D4202" w:rsidRPr="007F7BCA" w:rsidRDefault="006D4202"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Good-quality education may become less affordable as governments spend less</w:t>
      </w:r>
    </w:p>
    <w:p w:rsidR="006D4202" w:rsidRPr="007F7BCA" w:rsidRDefault="006D4202"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Weak labour markets can make staying on in educat</w:t>
      </w:r>
      <w:r w:rsidR="006D4202">
        <w:rPr>
          <w:rFonts w:ascii="Times New Roman" w:eastAsia="SymbolMT" w:hAnsi="Times New Roman" w:cs="Times New Roman"/>
          <w:color w:val="000000"/>
          <w:sz w:val="24"/>
          <w:szCs w:val="24"/>
          <w:lang w:val="en-US"/>
        </w:rPr>
        <w:t xml:space="preserve">ion a more attractive prospect: </w:t>
      </w:r>
      <w:r w:rsidR="00B64B94">
        <w:rPr>
          <w:rFonts w:ascii="Times New Roman" w:eastAsia="SymbolMT" w:hAnsi="Times New Roman" w:cs="Times New Roman"/>
          <w:color w:val="000000"/>
          <w:sz w:val="24"/>
          <w:szCs w:val="24"/>
          <w:lang w:val="en-US"/>
        </w:rPr>
        <w:t>opportunity costs -immediate foregone earnings-</w:t>
      </w:r>
      <w:r w:rsidRPr="007F7BCA">
        <w:rPr>
          <w:rFonts w:ascii="Times New Roman" w:eastAsia="SymbolMT" w:hAnsi="Times New Roman" w:cs="Times New Roman"/>
          <w:color w:val="000000"/>
          <w:sz w:val="24"/>
          <w:szCs w:val="24"/>
          <w:lang w:val="en-US"/>
        </w:rPr>
        <w:t xml:space="preserve"> are </w:t>
      </w:r>
      <w:r w:rsidR="006D4202">
        <w:rPr>
          <w:rFonts w:ascii="Times New Roman" w:eastAsia="SymbolMT" w:hAnsi="Times New Roman" w:cs="Times New Roman"/>
          <w:color w:val="000000"/>
          <w:sz w:val="24"/>
          <w:szCs w:val="24"/>
          <w:lang w:val="en-US"/>
        </w:rPr>
        <w:t xml:space="preserve">lower, which can translate into </w:t>
      </w:r>
      <w:r w:rsidRPr="007F7BCA">
        <w:rPr>
          <w:rFonts w:ascii="Times New Roman" w:eastAsia="SymbolMT" w:hAnsi="Times New Roman" w:cs="Times New Roman"/>
          <w:color w:val="000000"/>
          <w:sz w:val="24"/>
          <w:szCs w:val="24"/>
          <w:lang w:val="en-US"/>
        </w:rPr>
        <w:t>higher educational attainment (OECD, 2013a; Holzer and Dunlop, 2013).</w:t>
      </w:r>
    </w:p>
    <w:p w:rsidR="006D4202" w:rsidRPr="007F7BCA" w:rsidRDefault="006D4202"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P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A good education is expensive, however, and lower w</w:t>
      </w:r>
      <w:r w:rsidR="006D4202">
        <w:rPr>
          <w:rFonts w:ascii="Times New Roman" w:eastAsia="SymbolMT" w:hAnsi="Times New Roman" w:cs="Times New Roman"/>
          <w:color w:val="000000"/>
          <w:sz w:val="24"/>
          <w:szCs w:val="24"/>
          <w:lang w:val="en-US"/>
        </w:rPr>
        <w:t xml:space="preserve">ealth, incomes, and profits may </w:t>
      </w:r>
      <w:r w:rsidRPr="007F7BCA">
        <w:rPr>
          <w:rFonts w:ascii="Times New Roman" w:eastAsia="SymbolMT" w:hAnsi="Times New Roman" w:cs="Times New Roman"/>
          <w:color w:val="000000"/>
          <w:sz w:val="24"/>
          <w:szCs w:val="24"/>
          <w:lang w:val="en-US"/>
        </w:rPr>
        <w:t xml:space="preserve">affect people’s ability and readiness to invest in education </w:t>
      </w:r>
      <w:r w:rsidR="006D4202">
        <w:rPr>
          <w:rFonts w:ascii="Times New Roman" w:eastAsia="SymbolMT" w:hAnsi="Times New Roman" w:cs="Times New Roman"/>
          <w:color w:val="000000"/>
          <w:sz w:val="24"/>
          <w:szCs w:val="24"/>
          <w:lang w:val="en-US"/>
        </w:rPr>
        <w:t xml:space="preserve">and training (Lovenheim, 2011). </w:t>
      </w:r>
      <w:r w:rsidRPr="007F7BCA">
        <w:rPr>
          <w:rFonts w:ascii="Times New Roman" w:eastAsia="SymbolMT" w:hAnsi="Times New Roman" w:cs="Times New Roman"/>
          <w:color w:val="000000"/>
          <w:sz w:val="24"/>
          <w:szCs w:val="24"/>
          <w:lang w:val="en-US"/>
        </w:rPr>
        <w:t>To compound matters, fiscal restraint inhibits the provision of the additional</w:t>
      </w:r>
      <w:r w:rsidR="006D4202">
        <w:rPr>
          <w:rFonts w:ascii="Times New Roman" w:eastAsia="SymbolMT" w:hAnsi="Times New Roman" w:cs="Times New Roman"/>
          <w:color w:val="000000"/>
          <w:sz w:val="24"/>
          <w:szCs w:val="24"/>
          <w:lang w:val="en-US"/>
        </w:rPr>
        <w:t xml:space="preserve"> resources </w:t>
      </w:r>
      <w:r w:rsidRPr="007F7BCA">
        <w:rPr>
          <w:rFonts w:ascii="Times New Roman" w:eastAsia="SymbolMT" w:hAnsi="Times New Roman" w:cs="Times New Roman"/>
          <w:color w:val="000000"/>
          <w:sz w:val="24"/>
          <w:szCs w:val="24"/>
          <w:lang w:val="en-US"/>
        </w:rPr>
        <w:t>needed to absorb greater student numbers and maintain q</w:t>
      </w:r>
      <w:r w:rsidR="006D4202">
        <w:rPr>
          <w:rFonts w:ascii="Times New Roman" w:eastAsia="SymbolMT" w:hAnsi="Times New Roman" w:cs="Times New Roman"/>
          <w:color w:val="000000"/>
          <w:sz w:val="24"/>
          <w:szCs w:val="24"/>
          <w:lang w:val="en-US"/>
        </w:rPr>
        <w:t xml:space="preserve">uality (Barr and Turner, 2013). </w:t>
      </w:r>
      <w:r w:rsidRPr="007F7BCA">
        <w:rPr>
          <w:rFonts w:ascii="Times New Roman" w:eastAsia="SymbolMT" w:hAnsi="Times New Roman" w:cs="Times New Roman"/>
          <w:color w:val="000000"/>
          <w:sz w:val="24"/>
          <w:szCs w:val="24"/>
          <w:lang w:val="en-US"/>
        </w:rPr>
        <w:t>Indeed, consolidation efforts halted the long-term tre</w:t>
      </w:r>
      <w:r w:rsidR="006D4202">
        <w:rPr>
          <w:rFonts w:ascii="Times New Roman" w:eastAsia="SymbolMT" w:hAnsi="Times New Roman" w:cs="Times New Roman"/>
          <w:color w:val="000000"/>
          <w:sz w:val="24"/>
          <w:szCs w:val="24"/>
          <w:lang w:val="en-US"/>
        </w:rPr>
        <w:t xml:space="preserve">nd of rising public spending on </w:t>
      </w:r>
      <w:r w:rsidRPr="007F7BCA">
        <w:rPr>
          <w:rFonts w:ascii="Times New Roman" w:eastAsia="SymbolMT" w:hAnsi="Times New Roman" w:cs="Times New Roman"/>
          <w:color w:val="000000"/>
          <w:sz w:val="24"/>
          <w:szCs w:val="24"/>
          <w:lang w:val="en-US"/>
        </w:rPr>
        <w:t>education: it declined relative to GDP between 2009 and</w:t>
      </w:r>
      <w:r w:rsidR="006D4202">
        <w:rPr>
          <w:rFonts w:ascii="Times New Roman" w:eastAsia="SymbolMT" w:hAnsi="Times New Roman" w:cs="Times New Roman"/>
          <w:color w:val="000000"/>
          <w:sz w:val="24"/>
          <w:szCs w:val="24"/>
          <w:lang w:val="en-US"/>
        </w:rPr>
        <w:t xml:space="preserve"> 2010 in more than half of OECD </w:t>
      </w:r>
      <w:r w:rsidRPr="007F7BCA">
        <w:rPr>
          <w:rFonts w:ascii="Times New Roman" w:eastAsia="SymbolMT" w:hAnsi="Times New Roman" w:cs="Times New Roman"/>
          <w:color w:val="000000"/>
          <w:sz w:val="24"/>
          <w:szCs w:val="24"/>
          <w:lang w:val="en-US"/>
        </w:rPr>
        <w:t xml:space="preserve">countries, with cuts especially sharp in Hungary, Iceland, </w:t>
      </w:r>
      <w:r w:rsidR="006D4202">
        <w:rPr>
          <w:rFonts w:ascii="Times New Roman" w:eastAsia="SymbolMT" w:hAnsi="Times New Roman" w:cs="Times New Roman"/>
          <w:color w:val="000000"/>
          <w:sz w:val="24"/>
          <w:szCs w:val="24"/>
          <w:lang w:val="en-US"/>
        </w:rPr>
        <w:t>Italy, Sweden, Switzerland, and the United States</w:t>
      </w:r>
      <w:r w:rsidRPr="007F7BCA">
        <w:rPr>
          <w:rFonts w:ascii="Times New Roman" w:eastAsia="SymbolMT" w:hAnsi="Times New Roman" w:cs="Times New Roman"/>
          <w:color w:val="000000"/>
          <w:sz w:val="24"/>
          <w:szCs w:val="24"/>
          <w:lang w:val="en-US"/>
        </w:rPr>
        <w:t xml:space="preserve">. Such reductions in public </w:t>
      </w:r>
      <w:r w:rsidR="006D4202">
        <w:rPr>
          <w:rFonts w:ascii="Times New Roman" w:eastAsia="SymbolMT" w:hAnsi="Times New Roman" w:cs="Times New Roman"/>
          <w:color w:val="000000"/>
          <w:sz w:val="24"/>
          <w:szCs w:val="24"/>
          <w:lang w:val="en-US"/>
        </w:rPr>
        <w:t xml:space="preserve">spending are </w:t>
      </w:r>
      <w:r w:rsidRPr="007F7BCA">
        <w:rPr>
          <w:rFonts w:ascii="Times New Roman" w:eastAsia="SymbolMT" w:hAnsi="Times New Roman" w:cs="Times New Roman"/>
          <w:color w:val="000000"/>
          <w:sz w:val="24"/>
          <w:szCs w:val="24"/>
          <w:lang w:val="en-US"/>
        </w:rPr>
        <w:t>likely to make good-quality education more costly</w:t>
      </w:r>
      <w:r w:rsidR="006D4202">
        <w:rPr>
          <w:rFonts w:ascii="Times New Roman" w:eastAsia="SymbolMT" w:hAnsi="Times New Roman" w:cs="Times New Roman"/>
          <w:color w:val="000000"/>
          <w:sz w:val="24"/>
          <w:szCs w:val="24"/>
          <w:lang w:val="en-US"/>
        </w:rPr>
        <w:t xml:space="preserve"> for lower-income households in </w:t>
      </w:r>
      <w:r w:rsidRPr="007F7BCA">
        <w:rPr>
          <w:rFonts w:ascii="Times New Roman" w:eastAsia="SymbolMT" w:hAnsi="Times New Roman" w:cs="Times New Roman"/>
          <w:color w:val="000000"/>
          <w:sz w:val="24"/>
          <w:szCs w:val="24"/>
          <w:lang w:val="en-US"/>
        </w:rPr>
        <w:t>particular.</w:t>
      </w:r>
    </w:p>
    <w:p w:rsidR="006D4202" w:rsidRDefault="006D4202"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The consequences of lower public spending on education</w:t>
      </w:r>
      <w:r w:rsidR="006D4202">
        <w:rPr>
          <w:rFonts w:ascii="Times New Roman" w:eastAsia="SymbolMT" w:hAnsi="Times New Roman" w:cs="Times New Roman"/>
          <w:color w:val="000000"/>
          <w:sz w:val="24"/>
          <w:szCs w:val="24"/>
          <w:lang w:val="en-US"/>
        </w:rPr>
        <w:t xml:space="preserve"> will take time to </w:t>
      </w:r>
      <w:r w:rsidR="00364C83">
        <w:rPr>
          <w:rFonts w:ascii="Times New Roman" w:eastAsia="SymbolMT" w:hAnsi="Times New Roman" w:cs="Times New Roman"/>
          <w:color w:val="000000"/>
          <w:sz w:val="24"/>
          <w:szCs w:val="24"/>
          <w:lang w:val="en-US"/>
        </w:rPr>
        <w:t>materialize</w:t>
      </w:r>
      <w:r w:rsidR="006D4202">
        <w:rPr>
          <w:rFonts w:ascii="Times New Roman" w:eastAsia="SymbolMT" w:hAnsi="Times New Roman" w:cs="Times New Roman"/>
          <w:color w:val="000000"/>
          <w:sz w:val="24"/>
          <w:szCs w:val="24"/>
          <w:lang w:val="en-US"/>
        </w:rPr>
        <w:t xml:space="preserve">, </w:t>
      </w:r>
      <w:r w:rsidRPr="007F7BCA">
        <w:rPr>
          <w:rFonts w:ascii="Times New Roman" w:eastAsia="SymbolMT" w:hAnsi="Times New Roman" w:cs="Times New Roman"/>
          <w:color w:val="000000"/>
          <w:sz w:val="24"/>
          <w:szCs w:val="24"/>
          <w:lang w:val="en-US"/>
        </w:rPr>
        <w:t>be it in the form of lower student participation, poorer outcome</w:t>
      </w:r>
      <w:r w:rsidR="006D4202">
        <w:rPr>
          <w:rFonts w:ascii="Times New Roman" w:eastAsia="SymbolMT" w:hAnsi="Times New Roman" w:cs="Times New Roman"/>
          <w:color w:val="000000"/>
          <w:sz w:val="24"/>
          <w:szCs w:val="24"/>
          <w:lang w:val="en-US"/>
        </w:rPr>
        <w:t xml:space="preserve">s, or reduced upwards </w:t>
      </w:r>
      <w:r w:rsidRPr="007F7BCA">
        <w:rPr>
          <w:rFonts w:ascii="Times New Roman" w:eastAsia="SymbolMT" w:hAnsi="Times New Roman" w:cs="Times New Roman"/>
          <w:color w:val="000000"/>
          <w:sz w:val="24"/>
          <w:szCs w:val="24"/>
          <w:lang w:val="en-US"/>
        </w:rPr>
        <w:t>mobility for children of low-income parents. But, as wit</w:t>
      </w:r>
      <w:r w:rsidR="006D4202">
        <w:rPr>
          <w:rFonts w:ascii="Times New Roman" w:eastAsia="SymbolMT" w:hAnsi="Times New Roman" w:cs="Times New Roman"/>
          <w:color w:val="000000"/>
          <w:sz w:val="24"/>
          <w:szCs w:val="24"/>
          <w:lang w:val="en-US"/>
        </w:rPr>
        <w:t xml:space="preserve">h cuts in other areas of public </w:t>
      </w:r>
      <w:r w:rsidRPr="007F7BCA">
        <w:rPr>
          <w:rFonts w:ascii="Times New Roman" w:eastAsia="SymbolMT" w:hAnsi="Times New Roman" w:cs="Times New Roman"/>
          <w:color w:val="000000"/>
          <w:sz w:val="24"/>
          <w:szCs w:val="24"/>
          <w:lang w:val="en-US"/>
        </w:rPr>
        <w:t>investment, it is precisely the longer-term consequences that can be most damaging.</w:t>
      </w:r>
    </w:p>
    <w:p w:rsidR="006D4202" w:rsidRPr="007F7BCA" w:rsidRDefault="006D4202"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7F7BCA"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Health outcomes may deteriorate</w:t>
      </w:r>
    </w:p>
    <w:p w:rsidR="006D4202" w:rsidRPr="007F7BCA" w:rsidRDefault="006D4202" w:rsidP="007F7BCA">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7F7BCA"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Difficult economic conditions, people’s behavioura</w:t>
      </w:r>
      <w:r w:rsidR="006D4202">
        <w:rPr>
          <w:rFonts w:ascii="Times New Roman" w:eastAsia="SymbolMT" w:hAnsi="Times New Roman" w:cs="Times New Roman"/>
          <w:color w:val="000000"/>
          <w:sz w:val="24"/>
          <w:szCs w:val="24"/>
          <w:lang w:val="en-US"/>
        </w:rPr>
        <w:t xml:space="preserve">l responses to them, and health </w:t>
      </w:r>
      <w:r w:rsidRPr="007F7BCA">
        <w:rPr>
          <w:rFonts w:ascii="Times New Roman" w:eastAsia="SymbolMT" w:hAnsi="Times New Roman" w:cs="Times New Roman"/>
          <w:color w:val="000000"/>
          <w:sz w:val="24"/>
          <w:szCs w:val="24"/>
          <w:lang w:val="en-US"/>
        </w:rPr>
        <w:t>policy changes may all have impacted on people’s healt</w:t>
      </w:r>
      <w:r w:rsidR="006D4202">
        <w:rPr>
          <w:rFonts w:ascii="Times New Roman" w:eastAsia="SymbolMT" w:hAnsi="Times New Roman" w:cs="Times New Roman"/>
          <w:color w:val="000000"/>
          <w:sz w:val="24"/>
          <w:szCs w:val="24"/>
          <w:lang w:val="en-US"/>
        </w:rPr>
        <w:t xml:space="preserve">h. There remains, nevertheless, </w:t>
      </w:r>
      <w:r w:rsidRPr="007F7BCA">
        <w:rPr>
          <w:rFonts w:ascii="Times New Roman" w:eastAsia="SymbolMT" w:hAnsi="Times New Roman" w:cs="Times New Roman"/>
          <w:color w:val="000000"/>
          <w:sz w:val="24"/>
          <w:szCs w:val="24"/>
          <w:lang w:val="en-US"/>
        </w:rPr>
        <w:t>considerable uncertainty as to the net effects of the crisis in the short- and the longer term.</w:t>
      </w:r>
      <w:r w:rsidR="006D4202">
        <w:rPr>
          <w:rFonts w:ascii="Times New Roman" w:eastAsia="SymbolMT" w:hAnsi="Times New Roman" w:cs="Times New Roman"/>
          <w:color w:val="000000"/>
          <w:sz w:val="24"/>
          <w:szCs w:val="24"/>
          <w:lang w:val="en-US"/>
        </w:rPr>
        <w:t xml:space="preserve"> </w:t>
      </w:r>
      <w:r w:rsidRPr="007F7BCA">
        <w:rPr>
          <w:rFonts w:ascii="Times New Roman" w:eastAsia="SymbolMT" w:hAnsi="Times New Roman" w:cs="Times New Roman"/>
          <w:color w:val="000000"/>
          <w:sz w:val="24"/>
          <w:szCs w:val="24"/>
          <w:lang w:val="en-US"/>
        </w:rPr>
        <w:t>At the aggregate country-wide level, studies that consider such broad measures as</w:t>
      </w:r>
      <w:r w:rsidR="006D4202">
        <w:rPr>
          <w:rFonts w:ascii="Times New Roman" w:eastAsia="SymbolMT" w:hAnsi="Times New Roman" w:cs="Times New Roman"/>
          <w:color w:val="000000"/>
          <w:sz w:val="24"/>
          <w:szCs w:val="24"/>
          <w:lang w:val="en-US"/>
        </w:rPr>
        <w:t xml:space="preserve"> </w:t>
      </w:r>
      <w:r w:rsidRPr="007F7BCA">
        <w:rPr>
          <w:rFonts w:ascii="Times New Roman" w:eastAsia="SymbolMT" w:hAnsi="Times New Roman" w:cs="Times New Roman"/>
          <w:color w:val="000000"/>
          <w:sz w:val="24"/>
          <w:szCs w:val="24"/>
          <w:lang w:val="en-US"/>
        </w:rPr>
        <w:lastRenderedPageBreak/>
        <w:t>mortality often find that recessions exert positive short-run ef</w:t>
      </w:r>
      <w:r w:rsidR="006D4202">
        <w:rPr>
          <w:rFonts w:ascii="Times New Roman" w:eastAsia="SymbolMT" w:hAnsi="Times New Roman" w:cs="Times New Roman"/>
          <w:color w:val="000000"/>
          <w:sz w:val="24"/>
          <w:szCs w:val="24"/>
          <w:lang w:val="en-US"/>
        </w:rPr>
        <w:t xml:space="preserve">fects on health (i.e. mortality </w:t>
      </w:r>
      <w:r w:rsidRPr="007F7BCA">
        <w:rPr>
          <w:rFonts w:ascii="Times New Roman" w:eastAsia="SymbolMT" w:hAnsi="Times New Roman" w:cs="Times New Roman"/>
          <w:color w:val="000000"/>
          <w:sz w:val="24"/>
          <w:szCs w:val="24"/>
          <w:lang w:val="en-US"/>
        </w:rPr>
        <w:t>is lower). At the same time, there is strong evidence of negative effects on individuals most</w:t>
      </w:r>
      <w:r w:rsidR="006D4202">
        <w:rPr>
          <w:rFonts w:ascii="Times New Roman" w:eastAsia="SymbolMT" w:hAnsi="Times New Roman" w:cs="Times New Roman"/>
          <w:color w:val="000000"/>
          <w:sz w:val="24"/>
          <w:szCs w:val="24"/>
          <w:lang w:val="en-US"/>
        </w:rPr>
        <w:t xml:space="preserve"> </w:t>
      </w:r>
      <w:r w:rsidR="006D4202" w:rsidRPr="006D4202">
        <w:rPr>
          <w:rFonts w:ascii="Times New Roman" w:eastAsia="SymbolMT" w:hAnsi="Times New Roman" w:cs="Times New Roman"/>
          <w:color w:val="000000"/>
          <w:sz w:val="24"/>
          <w:szCs w:val="24"/>
          <w:lang w:val="en-US"/>
        </w:rPr>
        <w:t>affected by downturns (unemployed working-age people)</w:t>
      </w:r>
      <w:r w:rsidR="006D4202">
        <w:rPr>
          <w:rFonts w:ascii="Times New Roman" w:eastAsia="SymbolMT" w:hAnsi="Times New Roman" w:cs="Times New Roman"/>
          <w:color w:val="000000"/>
          <w:sz w:val="24"/>
          <w:szCs w:val="24"/>
          <w:lang w:val="en-US"/>
        </w:rPr>
        <w:t xml:space="preserve">, especially over the long term </w:t>
      </w:r>
      <w:r w:rsidR="006D4202" w:rsidRPr="006D4202">
        <w:rPr>
          <w:rFonts w:ascii="Times New Roman" w:eastAsia="SymbolMT" w:hAnsi="Times New Roman" w:cs="Times New Roman"/>
          <w:color w:val="000000"/>
          <w:sz w:val="24"/>
          <w:szCs w:val="24"/>
          <w:lang w:val="en-US"/>
        </w:rPr>
        <w:t>(Vangool, 2014).</w:t>
      </w:r>
    </w:p>
    <w:p w:rsidR="006D4202" w:rsidRP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Indeed, the different ways in which people r</w:t>
      </w:r>
      <w:r>
        <w:rPr>
          <w:rFonts w:ascii="Times New Roman" w:eastAsia="SymbolMT" w:hAnsi="Times New Roman" w:cs="Times New Roman"/>
          <w:color w:val="000000"/>
          <w:sz w:val="24"/>
          <w:szCs w:val="24"/>
          <w:lang w:val="en-US"/>
        </w:rPr>
        <w:t xml:space="preserve">eact to economic downturns have </w:t>
      </w:r>
      <w:r w:rsidRPr="006D4202">
        <w:rPr>
          <w:rFonts w:ascii="Times New Roman" w:eastAsia="SymbolMT" w:hAnsi="Times New Roman" w:cs="Times New Roman"/>
          <w:color w:val="000000"/>
          <w:sz w:val="24"/>
          <w:szCs w:val="24"/>
          <w:lang w:val="en-US"/>
        </w:rPr>
        <w:t>sometimes opposite health effects. For instance, red</w:t>
      </w:r>
      <w:r>
        <w:rPr>
          <w:rFonts w:ascii="Times New Roman" w:eastAsia="SymbolMT" w:hAnsi="Times New Roman" w:cs="Times New Roman"/>
          <w:color w:val="000000"/>
          <w:sz w:val="24"/>
          <w:szCs w:val="24"/>
          <w:lang w:val="en-US"/>
        </w:rPr>
        <w:t xml:space="preserve">uced economic activity can curb </w:t>
      </w:r>
      <w:r w:rsidRPr="006D4202">
        <w:rPr>
          <w:rFonts w:ascii="Times New Roman" w:eastAsia="SymbolMT" w:hAnsi="Times New Roman" w:cs="Times New Roman"/>
          <w:color w:val="000000"/>
          <w:sz w:val="24"/>
          <w:szCs w:val="24"/>
          <w:lang w:val="en-US"/>
        </w:rPr>
        <w:t>pollution and lower the r</w:t>
      </w:r>
      <w:r w:rsidR="00B64B94">
        <w:rPr>
          <w:rFonts w:ascii="Times New Roman" w:eastAsia="SymbolMT" w:hAnsi="Times New Roman" w:cs="Times New Roman"/>
          <w:color w:val="000000"/>
          <w:sz w:val="24"/>
          <w:szCs w:val="24"/>
          <w:lang w:val="en-US"/>
        </w:rPr>
        <w:t>isk of road traffic accidents -</w:t>
      </w:r>
      <w:r w:rsidRPr="006D4202">
        <w:rPr>
          <w:rFonts w:ascii="Times New Roman" w:eastAsia="SymbolMT" w:hAnsi="Times New Roman" w:cs="Times New Roman"/>
          <w:color w:val="000000"/>
          <w:sz w:val="24"/>
          <w:szCs w:val="24"/>
          <w:lang w:val="en-US"/>
        </w:rPr>
        <w:t>fatal</w:t>
      </w:r>
      <w:r>
        <w:rPr>
          <w:rFonts w:ascii="Times New Roman" w:eastAsia="SymbolMT" w:hAnsi="Times New Roman" w:cs="Times New Roman"/>
          <w:color w:val="000000"/>
          <w:sz w:val="24"/>
          <w:szCs w:val="24"/>
          <w:lang w:val="en-US"/>
        </w:rPr>
        <w:t xml:space="preserve">ities on the roads have in fact </w:t>
      </w:r>
      <w:r w:rsidRPr="006D4202">
        <w:rPr>
          <w:rFonts w:ascii="Times New Roman" w:eastAsia="SymbolMT" w:hAnsi="Times New Roman" w:cs="Times New Roman"/>
          <w:color w:val="000000"/>
          <w:sz w:val="24"/>
          <w:szCs w:val="24"/>
          <w:lang w:val="en-US"/>
        </w:rPr>
        <w:t>declined in recent years (OECD, 2013h). Lower incomes</w:t>
      </w:r>
      <w:r>
        <w:rPr>
          <w:rFonts w:ascii="Times New Roman" w:eastAsia="SymbolMT" w:hAnsi="Times New Roman" w:cs="Times New Roman"/>
          <w:color w:val="000000"/>
          <w:sz w:val="24"/>
          <w:szCs w:val="24"/>
          <w:lang w:val="en-US"/>
        </w:rPr>
        <w:t xml:space="preserve"> may also reduce expenditure on </w:t>
      </w:r>
      <w:r w:rsidRPr="006D4202">
        <w:rPr>
          <w:rFonts w:ascii="Times New Roman" w:eastAsia="SymbolMT" w:hAnsi="Times New Roman" w:cs="Times New Roman"/>
          <w:color w:val="000000"/>
          <w:sz w:val="24"/>
          <w:szCs w:val="24"/>
          <w:lang w:val="en-US"/>
        </w:rPr>
        <w:t>alcohol or tobacco in some groups. At the same time, however, economic trouble</w:t>
      </w:r>
      <w:r>
        <w:rPr>
          <w:rFonts w:ascii="Times New Roman" w:eastAsia="SymbolMT" w:hAnsi="Times New Roman" w:cs="Times New Roman"/>
          <w:color w:val="000000"/>
          <w:sz w:val="24"/>
          <w:szCs w:val="24"/>
          <w:lang w:val="en-US"/>
        </w:rPr>
        <w:t xml:space="preserve">s can lead </w:t>
      </w:r>
      <w:r w:rsidRPr="006D4202">
        <w:rPr>
          <w:rFonts w:ascii="Times New Roman" w:eastAsia="SymbolMT" w:hAnsi="Times New Roman" w:cs="Times New Roman"/>
          <w:color w:val="000000"/>
          <w:sz w:val="24"/>
          <w:szCs w:val="24"/>
          <w:lang w:val="en-US"/>
        </w:rPr>
        <w:t>to increased substance abuse, anxiety, antisocial behaviour,</w:t>
      </w:r>
      <w:r>
        <w:rPr>
          <w:rFonts w:ascii="Times New Roman" w:eastAsia="SymbolMT" w:hAnsi="Times New Roman" w:cs="Times New Roman"/>
          <w:color w:val="000000"/>
          <w:sz w:val="24"/>
          <w:szCs w:val="24"/>
          <w:lang w:val="en-US"/>
        </w:rPr>
        <w:t xml:space="preserve"> poor diets, and generally less </w:t>
      </w:r>
      <w:r w:rsidRPr="006D4202">
        <w:rPr>
          <w:rFonts w:ascii="Times New Roman" w:eastAsia="SymbolMT" w:hAnsi="Times New Roman" w:cs="Times New Roman"/>
          <w:color w:val="000000"/>
          <w:sz w:val="24"/>
          <w:szCs w:val="24"/>
          <w:lang w:val="en-US"/>
        </w:rPr>
        <w:t>healthy lifestyles (Catalano, 2009).</w:t>
      </w:r>
    </w:p>
    <w:p w:rsidR="006D4202" w:rsidRP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 xml:space="preserve">Reduced spending on food is one of the main causes </w:t>
      </w:r>
      <w:r>
        <w:rPr>
          <w:rFonts w:ascii="Times New Roman" w:eastAsia="SymbolMT" w:hAnsi="Times New Roman" w:cs="Times New Roman"/>
          <w:color w:val="000000"/>
          <w:sz w:val="24"/>
          <w:szCs w:val="24"/>
          <w:lang w:val="en-US"/>
        </w:rPr>
        <w:t xml:space="preserve">of food insecurity, a term that </w:t>
      </w:r>
      <w:r w:rsidRPr="006D4202">
        <w:rPr>
          <w:rFonts w:ascii="Times New Roman" w:eastAsia="SymbolMT" w:hAnsi="Times New Roman" w:cs="Times New Roman"/>
          <w:color w:val="000000"/>
          <w:sz w:val="24"/>
          <w:szCs w:val="24"/>
          <w:lang w:val="en-US"/>
        </w:rPr>
        <w:t xml:space="preserve">describes a situation where inadequate access to food </w:t>
      </w:r>
      <w:r>
        <w:rPr>
          <w:rFonts w:ascii="Times New Roman" w:eastAsia="SymbolMT" w:hAnsi="Times New Roman" w:cs="Times New Roman"/>
          <w:color w:val="000000"/>
          <w:sz w:val="24"/>
          <w:szCs w:val="24"/>
          <w:lang w:val="en-US"/>
        </w:rPr>
        <w:t xml:space="preserve">does not allow all members of a </w:t>
      </w:r>
      <w:r w:rsidRPr="006D4202">
        <w:rPr>
          <w:rFonts w:ascii="Times New Roman" w:eastAsia="SymbolMT" w:hAnsi="Times New Roman" w:cs="Times New Roman"/>
          <w:color w:val="000000"/>
          <w:sz w:val="24"/>
          <w:szCs w:val="24"/>
          <w:lang w:val="en-US"/>
        </w:rPr>
        <w:t>household to sustain a healthy lifestyle.8 In the United Stat</w:t>
      </w:r>
      <w:r>
        <w:rPr>
          <w:rFonts w:ascii="Times New Roman" w:eastAsia="SymbolMT" w:hAnsi="Times New Roman" w:cs="Times New Roman"/>
          <w:color w:val="000000"/>
          <w:sz w:val="24"/>
          <w:szCs w:val="24"/>
          <w:lang w:val="en-US"/>
        </w:rPr>
        <w:t xml:space="preserve">es, where the incidence of food </w:t>
      </w:r>
      <w:r w:rsidRPr="006D4202">
        <w:rPr>
          <w:rFonts w:ascii="Times New Roman" w:eastAsia="SymbolMT" w:hAnsi="Times New Roman" w:cs="Times New Roman"/>
          <w:color w:val="000000"/>
          <w:sz w:val="24"/>
          <w:szCs w:val="24"/>
          <w:lang w:val="en-US"/>
        </w:rPr>
        <w:t>insecurity is monitored on a regular basis, rates of food in</w:t>
      </w:r>
      <w:r>
        <w:rPr>
          <w:rFonts w:ascii="Times New Roman" w:eastAsia="SymbolMT" w:hAnsi="Times New Roman" w:cs="Times New Roman"/>
          <w:color w:val="000000"/>
          <w:sz w:val="24"/>
          <w:szCs w:val="24"/>
          <w:lang w:val="en-US"/>
        </w:rPr>
        <w:t xml:space="preserve">security have soared since 2007 </w:t>
      </w:r>
      <w:r w:rsidRPr="006D4202">
        <w:rPr>
          <w:rFonts w:ascii="Times New Roman" w:eastAsia="SymbolMT" w:hAnsi="Times New Roman" w:cs="Times New Roman"/>
          <w:color w:val="000000"/>
          <w:sz w:val="24"/>
          <w:szCs w:val="24"/>
          <w:lang w:val="en-US"/>
        </w:rPr>
        <w:t>(Coleman-Jensen et al., 2013).</w:t>
      </w:r>
    </w:p>
    <w:p w:rsidR="006D4202" w:rsidRP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While federal food assistance programmes in the Un</w:t>
      </w:r>
      <w:r>
        <w:rPr>
          <w:rFonts w:ascii="Times New Roman" w:eastAsia="SymbolMT" w:hAnsi="Times New Roman" w:cs="Times New Roman"/>
          <w:color w:val="000000"/>
          <w:sz w:val="24"/>
          <w:szCs w:val="24"/>
          <w:lang w:val="en-US"/>
        </w:rPr>
        <w:t xml:space="preserve">ited States now support roughly </w:t>
      </w:r>
      <w:r w:rsidRPr="006D4202">
        <w:rPr>
          <w:rFonts w:ascii="Times New Roman" w:eastAsia="SymbolMT" w:hAnsi="Times New Roman" w:cs="Times New Roman"/>
          <w:color w:val="000000"/>
          <w:sz w:val="24"/>
          <w:szCs w:val="24"/>
          <w:lang w:val="en-US"/>
        </w:rPr>
        <w:t>twice as many households as in 2007, the number with in</w:t>
      </w:r>
      <w:r>
        <w:rPr>
          <w:rFonts w:ascii="Times New Roman" w:eastAsia="SymbolMT" w:hAnsi="Times New Roman" w:cs="Times New Roman"/>
          <w:color w:val="000000"/>
          <w:sz w:val="24"/>
          <w:szCs w:val="24"/>
          <w:lang w:val="en-US"/>
        </w:rPr>
        <w:t xml:space="preserve">adequate access to food at some </w:t>
      </w:r>
      <w:r w:rsidRPr="006D4202">
        <w:rPr>
          <w:rFonts w:ascii="Times New Roman" w:eastAsia="SymbolMT" w:hAnsi="Times New Roman" w:cs="Times New Roman"/>
          <w:color w:val="000000"/>
          <w:sz w:val="24"/>
          <w:szCs w:val="24"/>
          <w:lang w:val="en-US"/>
        </w:rPr>
        <w:t>time in the year has nonetheless climbed from 13 million (11</w:t>
      </w:r>
      <w:r>
        <w:rPr>
          <w:rFonts w:ascii="Times New Roman" w:eastAsia="SymbolMT" w:hAnsi="Times New Roman" w:cs="Times New Roman"/>
          <w:color w:val="000000"/>
          <w:sz w:val="24"/>
          <w:szCs w:val="24"/>
          <w:lang w:val="en-US"/>
        </w:rPr>
        <w:t xml:space="preserve">% of all households) in 2007 to </w:t>
      </w:r>
      <w:r w:rsidRPr="006D4202">
        <w:rPr>
          <w:rFonts w:ascii="Times New Roman" w:eastAsia="SymbolMT" w:hAnsi="Times New Roman" w:cs="Times New Roman"/>
          <w:color w:val="000000"/>
          <w:sz w:val="24"/>
          <w:szCs w:val="24"/>
          <w:lang w:val="en-US"/>
        </w:rPr>
        <w:t xml:space="preserve">17.6 million (15%) in 2012. Rates of food insecurity </w:t>
      </w:r>
      <w:r>
        <w:rPr>
          <w:rFonts w:ascii="Times New Roman" w:eastAsia="SymbolMT" w:hAnsi="Times New Roman" w:cs="Times New Roman"/>
          <w:color w:val="000000"/>
          <w:sz w:val="24"/>
          <w:szCs w:val="24"/>
          <w:lang w:val="en-US"/>
        </w:rPr>
        <w:t xml:space="preserve">were substantially higher among </w:t>
      </w:r>
      <w:r w:rsidRPr="006D4202">
        <w:rPr>
          <w:rFonts w:ascii="Times New Roman" w:eastAsia="SymbolMT" w:hAnsi="Times New Roman" w:cs="Times New Roman"/>
          <w:color w:val="000000"/>
          <w:sz w:val="24"/>
          <w:szCs w:val="24"/>
          <w:lang w:val="en-US"/>
        </w:rPr>
        <w:t>households with children (20% in 2012) and lone-parent fami</w:t>
      </w:r>
      <w:r>
        <w:rPr>
          <w:rFonts w:ascii="Times New Roman" w:eastAsia="SymbolMT" w:hAnsi="Times New Roman" w:cs="Times New Roman"/>
          <w:color w:val="000000"/>
          <w:sz w:val="24"/>
          <w:szCs w:val="24"/>
          <w:lang w:val="en-US"/>
        </w:rPr>
        <w:t xml:space="preserve">lies were particularly affected </w:t>
      </w:r>
      <w:r w:rsidRPr="006D4202">
        <w:rPr>
          <w:rFonts w:ascii="Times New Roman" w:eastAsia="SymbolMT" w:hAnsi="Times New Roman" w:cs="Times New Roman"/>
          <w:color w:val="000000"/>
          <w:sz w:val="24"/>
          <w:szCs w:val="24"/>
          <w:lang w:val="en-US"/>
        </w:rPr>
        <w:t>(35%). Forty-one percent of all food-insecure househo</w:t>
      </w:r>
      <w:r>
        <w:rPr>
          <w:rFonts w:ascii="Times New Roman" w:eastAsia="SymbolMT" w:hAnsi="Times New Roman" w:cs="Times New Roman"/>
          <w:color w:val="000000"/>
          <w:sz w:val="24"/>
          <w:szCs w:val="24"/>
          <w:lang w:val="en-US"/>
        </w:rPr>
        <w:t xml:space="preserve">lds received no support through </w:t>
      </w:r>
      <w:r w:rsidRPr="006D4202">
        <w:rPr>
          <w:rFonts w:ascii="Times New Roman" w:eastAsia="SymbolMT" w:hAnsi="Times New Roman" w:cs="Times New Roman"/>
          <w:color w:val="000000"/>
          <w:sz w:val="24"/>
          <w:szCs w:val="24"/>
          <w:lang w:val="en-US"/>
        </w:rPr>
        <w:t>federal food assistance programmes.</w:t>
      </w:r>
    </w:p>
    <w:p w:rsidR="006D4202" w:rsidRP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While there are no internationally comparable statistics</w:t>
      </w:r>
      <w:r>
        <w:rPr>
          <w:rFonts w:ascii="Times New Roman" w:eastAsia="SymbolMT" w:hAnsi="Times New Roman" w:cs="Times New Roman"/>
          <w:color w:val="000000"/>
          <w:sz w:val="24"/>
          <w:szCs w:val="24"/>
          <w:lang w:val="en-US"/>
        </w:rPr>
        <w:t xml:space="preserve"> on food insecurity that are as </w:t>
      </w:r>
      <w:r w:rsidRPr="006D4202">
        <w:rPr>
          <w:rFonts w:ascii="Times New Roman" w:eastAsia="SymbolMT" w:hAnsi="Times New Roman" w:cs="Times New Roman"/>
          <w:color w:val="000000"/>
          <w:sz w:val="24"/>
          <w:szCs w:val="24"/>
          <w:lang w:val="en-US"/>
        </w:rPr>
        <w:t xml:space="preserve">detailed as those of the United States, some unofficial </w:t>
      </w:r>
      <w:r>
        <w:rPr>
          <w:rFonts w:ascii="Times New Roman" w:eastAsia="SymbolMT" w:hAnsi="Times New Roman" w:cs="Times New Roman"/>
          <w:color w:val="000000"/>
          <w:sz w:val="24"/>
          <w:szCs w:val="24"/>
          <w:lang w:val="en-US"/>
        </w:rPr>
        <w:t xml:space="preserve">estimates indicate that growing </w:t>
      </w:r>
      <w:r w:rsidRPr="006D4202">
        <w:rPr>
          <w:rFonts w:ascii="Times New Roman" w:eastAsia="SymbolMT" w:hAnsi="Times New Roman" w:cs="Times New Roman"/>
          <w:color w:val="000000"/>
          <w:sz w:val="24"/>
          <w:szCs w:val="24"/>
          <w:lang w:val="en-US"/>
        </w:rPr>
        <w:t xml:space="preserve">numbers of families and children suffer from hunger or </w:t>
      </w:r>
      <w:r>
        <w:rPr>
          <w:rFonts w:ascii="Times New Roman" w:eastAsia="SymbolMT" w:hAnsi="Times New Roman" w:cs="Times New Roman"/>
          <w:color w:val="000000"/>
          <w:sz w:val="24"/>
          <w:szCs w:val="24"/>
          <w:lang w:val="en-US"/>
        </w:rPr>
        <w:t xml:space="preserve">food insecurity in economically </w:t>
      </w:r>
      <w:r w:rsidRPr="006D4202">
        <w:rPr>
          <w:rFonts w:ascii="Times New Roman" w:eastAsia="SymbolMT" w:hAnsi="Times New Roman" w:cs="Times New Roman"/>
          <w:color w:val="000000"/>
          <w:sz w:val="24"/>
          <w:szCs w:val="24"/>
          <w:lang w:val="en-US"/>
        </w:rPr>
        <w:t xml:space="preserve">distressed countries. Some 10% of students in Greece fall </w:t>
      </w:r>
      <w:r>
        <w:rPr>
          <w:rFonts w:ascii="Times New Roman" w:eastAsia="SymbolMT" w:hAnsi="Times New Roman" w:cs="Times New Roman"/>
          <w:color w:val="000000"/>
          <w:sz w:val="24"/>
          <w:szCs w:val="24"/>
          <w:lang w:val="en-US"/>
        </w:rPr>
        <w:t xml:space="preserve">into that category according to </w:t>
      </w:r>
      <w:r w:rsidRPr="006D4202">
        <w:rPr>
          <w:rFonts w:ascii="Times New Roman" w:eastAsia="SymbolMT" w:hAnsi="Times New Roman" w:cs="Times New Roman"/>
          <w:color w:val="000000"/>
          <w:sz w:val="24"/>
          <w:szCs w:val="24"/>
          <w:lang w:val="en-US"/>
        </w:rPr>
        <w:t xml:space="preserve">Alderman (2013). The Gallup World Poll includes a question on whether respondents </w:t>
      </w:r>
      <w:r>
        <w:rPr>
          <w:rFonts w:ascii="Times New Roman" w:eastAsia="SymbolMT" w:hAnsi="Times New Roman" w:cs="Times New Roman"/>
          <w:color w:val="000000"/>
          <w:sz w:val="24"/>
          <w:szCs w:val="24"/>
          <w:lang w:val="en-US"/>
        </w:rPr>
        <w:t xml:space="preserve">feel </w:t>
      </w:r>
      <w:r w:rsidRPr="006D4202">
        <w:rPr>
          <w:rFonts w:ascii="Times New Roman" w:eastAsia="SymbolMT" w:hAnsi="Times New Roman" w:cs="Times New Roman"/>
          <w:color w:val="000000"/>
          <w:sz w:val="24"/>
          <w:szCs w:val="24"/>
          <w:lang w:val="en-US"/>
        </w:rPr>
        <w:t>that they have “enough money to afford food”. Responses</w:t>
      </w:r>
      <w:r>
        <w:rPr>
          <w:rFonts w:ascii="Times New Roman" w:eastAsia="SymbolMT" w:hAnsi="Times New Roman" w:cs="Times New Roman"/>
          <w:color w:val="000000"/>
          <w:sz w:val="24"/>
          <w:szCs w:val="24"/>
          <w:lang w:val="en-US"/>
        </w:rPr>
        <w:t xml:space="preserve"> confirm that rising numbers of </w:t>
      </w:r>
      <w:r w:rsidRPr="006D4202">
        <w:rPr>
          <w:rFonts w:ascii="Times New Roman" w:eastAsia="SymbolMT" w:hAnsi="Times New Roman" w:cs="Times New Roman"/>
          <w:color w:val="000000"/>
          <w:sz w:val="24"/>
          <w:szCs w:val="24"/>
          <w:lang w:val="en-US"/>
        </w:rPr>
        <w:t>families in OECD countries may have less money to spend</w:t>
      </w:r>
      <w:r>
        <w:rPr>
          <w:rFonts w:ascii="Times New Roman" w:eastAsia="SymbolMT" w:hAnsi="Times New Roman" w:cs="Times New Roman"/>
          <w:color w:val="000000"/>
          <w:sz w:val="24"/>
          <w:szCs w:val="24"/>
          <w:lang w:val="en-US"/>
        </w:rPr>
        <w:t xml:space="preserve"> on food and a healthy diet. By </w:t>
      </w:r>
      <w:r w:rsidRPr="006D4202">
        <w:rPr>
          <w:rFonts w:ascii="Times New Roman" w:eastAsia="SymbolMT" w:hAnsi="Times New Roman" w:cs="Times New Roman"/>
          <w:color w:val="000000"/>
          <w:sz w:val="24"/>
          <w:szCs w:val="24"/>
          <w:lang w:val="en-US"/>
        </w:rPr>
        <w:t>contrast, while large shares of people in the large emerging economies feel t</w:t>
      </w:r>
      <w:r>
        <w:rPr>
          <w:rFonts w:ascii="Times New Roman" w:eastAsia="SymbolMT" w:hAnsi="Times New Roman" w:cs="Times New Roman"/>
          <w:color w:val="000000"/>
          <w:sz w:val="24"/>
          <w:szCs w:val="24"/>
          <w:lang w:val="en-US"/>
        </w:rPr>
        <w:t xml:space="preserve">hat they </w:t>
      </w:r>
      <w:r w:rsidRPr="006D4202">
        <w:rPr>
          <w:rFonts w:ascii="Times New Roman" w:eastAsia="SymbolMT" w:hAnsi="Times New Roman" w:cs="Times New Roman"/>
          <w:color w:val="000000"/>
          <w:sz w:val="24"/>
          <w:szCs w:val="24"/>
          <w:lang w:val="en-US"/>
        </w:rPr>
        <w:t xml:space="preserve">cannot afford adequate nutrition, their numbers </w:t>
      </w:r>
      <w:r>
        <w:rPr>
          <w:rFonts w:ascii="Times New Roman" w:eastAsia="SymbolMT" w:hAnsi="Times New Roman" w:cs="Times New Roman"/>
          <w:color w:val="000000"/>
          <w:sz w:val="24"/>
          <w:szCs w:val="24"/>
          <w:lang w:val="en-US"/>
        </w:rPr>
        <w:t xml:space="preserve">have mostly declined since 2007 </w:t>
      </w:r>
      <w:r w:rsidRPr="006D4202">
        <w:rPr>
          <w:rFonts w:ascii="Times New Roman" w:eastAsia="SymbolMT" w:hAnsi="Times New Roman" w:cs="Times New Roman"/>
          <w:color w:val="000000"/>
          <w:sz w:val="24"/>
          <w:szCs w:val="24"/>
          <w:lang w:val="en-US"/>
        </w:rPr>
        <w:t>(</w:t>
      </w:r>
      <w:r w:rsidRPr="000F5A75">
        <w:rPr>
          <w:rFonts w:ascii="Times New Roman" w:eastAsia="SymbolMT" w:hAnsi="Times New Roman" w:cs="Times New Roman"/>
          <w:color w:val="FF0000"/>
          <w:sz w:val="24"/>
          <w:szCs w:val="24"/>
          <w:lang w:val="en-US"/>
        </w:rPr>
        <w:t>Figure 1.7</w:t>
      </w:r>
      <w:r w:rsidRPr="006D4202">
        <w:rPr>
          <w:rFonts w:ascii="Times New Roman" w:eastAsia="SymbolMT" w:hAnsi="Times New Roman" w:cs="Times New Roman"/>
          <w:color w:val="000000"/>
          <w:sz w:val="24"/>
          <w:szCs w:val="24"/>
          <w:lang w:val="en-US"/>
        </w:rPr>
        <w:t>).</w:t>
      </w:r>
    </w:p>
    <w:p w:rsidR="006D4202" w:rsidRP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Another critical risk factor for worsening health is con</w:t>
      </w:r>
      <w:r>
        <w:rPr>
          <w:rFonts w:ascii="Times New Roman" w:eastAsia="SymbolMT" w:hAnsi="Times New Roman" w:cs="Times New Roman"/>
          <w:color w:val="000000"/>
          <w:sz w:val="24"/>
          <w:szCs w:val="24"/>
          <w:lang w:val="en-US"/>
        </w:rPr>
        <w:t xml:space="preserve">strained access to health care, </w:t>
      </w:r>
      <w:r w:rsidRPr="006D4202">
        <w:rPr>
          <w:rFonts w:ascii="Times New Roman" w:eastAsia="SymbolMT" w:hAnsi="Times New Roman" w:cs="Times New Roman"/>
          <w:color w:val="000000"/>
          <w:sz w:val="24"/>
          <w:szCs w:val="24"/>
          <w:lang w:val="en-US"/>
        </w:rPr>
        <w:t xml:space="preserve">particularly among the poorest. Economic downturns may result in </w:t>
      </w:r>
      <w:r>
        <w:rPr>
          <w:rFonts w:ascii="Times New Roman" w:eastAsia="SymbolMT" w:hAnsi="Times New Roman" w:cs="Times New Roman"/>
          <w:color w:val="000000"/>
          <w:sz w:val="24"/>
          <w:szCs w:val="24"/>
          <w:lang w:val="en-US"/>
        </w:rPr>
        <w:t xml:space="preserve">lower rates of health </w:t>
      </w:r>
      <w:r w:rsidRPr="006D4202">
        <w:rPr>
          <w:rFonts w:ascii="Times New Roman" w:eastAsia="SymbolMT" w:hAnsi="Times New Roman" w:cs="Times New Roman"/>
          <w:color w:val="000000"/>
          <w:sz w:val="24"/>
          <w:szCs w:val="24"/>
          <w:lang w:val="en-US"/>
        </w:rPr>
        <w:t>care use if more peo</w:t>
      </w:r>
      <w:r w:rsidR="00B64B94">
        <w:rPr>
          <w:rFonts w:ascii="Times New Roman" w:eastAsia="SymbolMT" w:hAnsi="Times New Roman" w:cs="Times New Roman"/>
          <w:color w:val="000000"/>
          <w:sz w:val="24"/>
          <w:szCs w:val="24"/>
          <w:lang w:val="en-US"/>
        </w:rPr>
        <w:t>ple feel they cannot afford it -</w:t>
      </w:r>
      <w:r w:rsidRPr="006D4202">
        <w:rPr>
          <w:rFonts w:ascii="Times New Roman" w:eastAsia="SymbolMT" w:hAnsi="Times New Roman" w:cs="Times New Roman"/>
          <w:color w:val="000000"/>
          <w:sz w:val="24"/>
          <w:szCs w:val="24"/>
          <w:lang w:val="en-US"/>
        </w:rPr>
        <w:t>when priv</w:t>
      </w:r>
      <w:r>
        <w:rPr>
          <w:rFonts w:ascii="Times New Roman" w:eastAsia="SymbolMT" w:hAnsi="Times New Roman" w:cs="Times New Roman"/>
          <w:color w:val="000000"/>
          <w:sz w:val="24"/>
          <w:szCs w:val="24"/>
          <w:lang w:val="en-US"/>
        </w:rPr>
        <w:t xml:space="preserve">ate health insurance is tied to </w:t>
      </w:r>
      <w:r w:rsidRPr="006D4202">
        <w:rPr>
          <w:rFonts w:ascii="Times New Roman" w:eastAsia="SymbolMT" w:hAnsi="Times New Roman" w:cs="Times New Roman"/>
          <w:color w:val="000000"/>
          <w:sz w:val="24"/>
          <w:szCs w:val="24"/>
          <w:lang w:val="en-US"/>
        </w:rPr>
        <w:t>employment, for example. Moreover, in response t</w:t>
      </w:r>
      <w:r>
        <w:rPr>
          <w:rFonts w:ascii="Times New Roman" w:eastAsia="SymbolMT" w:hAnsi="Times New Roman" w:cs="Times New Roman"/>
          <w:color w:val="000000"/>
          <w:sz w:val="24"/>
          <w:szCs w:val="24"/>
          <w:lang w:val="en-US"/>
        </w:rPr>
        <w:t xml:space="preserve">o deteriorating public finances </w:t>
      </w:r>
      <w:r w:rsidRPr="006D4202">
        <w:rPr>
          <w:rFonts w:ascii="Times New Roman" w:eastAsia="SymbolMT" w:hAnsi="Times New Roman" w:cs="Times New Roman"/>
          <w:color w:val="000000"/>
          <w:sz w:val="24"/>
          <w:szCs w:val="24"/>
          <w:lang w:val="en-US"/>
        </w:rPr>
        <w:t xml:space="preserve">governments may cut health spending and, by the same token, </w:t>
      </w:r>
      <w:r>
        <w:rPr>
          <w:rFonts w:ascii="Times New Roman" w:eastAsia="SymbolMT" w:hAnsi="Times New Roman" w:cs="Times New Roman"/>
          <w:color w:val="000000"/>
          <w:sz w:val="24"/>
          <w:szCs w:val="24"/>
          <w:lang w:val="en-US"/>
        </w:rPr>
        <w:t xml:space="preserve">their health care provisions </w:t>
      </w:r>
      <w:r w:rsidRPr="006D4202">
        <w:rPr>
          <w:rFonts w:ascii="Times New Roman" w:eastAsia="SymbolMT" w:hAnsi="Times New Roman" w:cs="Times New Roman"/>
          <w:color w:val="000000"/>
          <w:sz w:val="24"/>
          <w:szCs w:val="24"/>
          <w:lang w:val="en-US"/>
        </w:rPr>
        <w:t>(Vangool, 2014).</w:t>
      </w:r>
    </w:p>
    <w:p w:rsidR="006D4202" w:rsidRP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F7BCA"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With household budgets under pressure, families h</w:t>
      </w:r>
      <w:r>
        <w:rPr>
          <w:rFonts w:ascii="Times New Roman" w:eastAsia="SymbolMT" w:hAnsi="Times New Roman" w:cs="Times New Roman"/>
          <w:color w:val="000000"/>
          <w:sz w:val="24"/>
          <w:szCs w:val="24"/>
          <w:lang w:val="en-US"/>
        </w:rPr>
        <w:t xml:space="preserve">ave indeed reduced their use of </w:t>
      </w:r>
      <w:r w:rsidRPr="006D4202">
        <w:rPr>
          <w:rFonts w:ascii="Times New Roman" w:eastAsia="SymbolMT" w:hAnsi="Times New Roman" w:cs="Times New Roman"/>
          <w:color w:val="000000"/>
          <w:sz w:val="24"/>
          <w:szCs w:val="24"/>
          <w:lang w:val="en-US"/>
        </w:rPr>
        <w:t>routine health care services since the onset of the economic cr</w:t>
      </w:r>
      <w:r>
        <w:rPr>
          <w:rFonts w:ascii="Times New Roman" w:eastAsia="SymbolMT" w:hAnsi="Times New Roman" w:cs="Times New Roman"/>
          <w:color w:val="000000"/>
          <w:sz w:val="24"/>
          <w:szCs w:val="24"/>
          <w:lang w:val="en-US"/>
        </w:rPr>
        <w:t xml:space="preserve">isis, particularly in countries </w:t>
      </w:r>
      <w:r w:rsidRPr="006D4202">
        <w:rPr>
          <w:rFonts w:ascii="Times New Roman" w:eastAsia="SymbolMT" w:hAnsi="Times New Roman" w:cs="Times New Roman"/>
          <w:color w:val="000000"/>
          <w:sz w:val="24"/>
          <w:szCs w:val="24"/>
          <w:lang w:val="en-US"/>
        </w:rPr>
        <w:t>with high co-pay health insurance plans. For instance, in</w:t>
      </w:r>
      <w:r>
        <w:rPr>
          <w:rFonts w:ascii="Times New Roman" w:eastAsia="SymbolMT" w:hAnsi="Times New Roman" w:cs="Times New Roman"/>
          <w:color w:val="000000"/>
          <w:sz w:val="24"/>
          <w:szCs w:val="24"/>
          <w:lang w:val="en-US"/>
        </w:rPr>
        <w:t xml:space="preserve"> a survey in the United States, </w:t>
      </w:r>
      <w:r w:rsidRPr="006D4202">
        <w:rPr>
          <w:rFonts w:ascii="Times New Roman" w:eastAsia="SymbolMT" w:hAnsi="Times New Roman" w:cs="Times New Roman"/>
          <w:color w:val="000000"/>
          <w:sz w:val="24"/>
          <w:szCs w:val="24"/>
          <w:lang w:val="en-US"/>
        </w:rPr>
        <w:t>27% of respondents stated that they had cut back on their use of health care services in</w:t>
      </w:r>
      <w:r>
        <w:rPr>
          <w:rFonts w:ascii="Times New Roman" w:eastAsia="SymbolMT" w:hAnsi="Times New Roman" w:cs="Times New Roman"/>
          <w:color w:val="000000"/>
          <w:sz w:val="24"/>
          <w:szCs w:val="24"/>
          <w:lang w:val="en-US"/>
        </w:rPr>
        <w:t xml:space="preserve"> </w:t>
      </w:r>
      <w:r w:rsidRPr="006D4202">
        <w:rPr>
          <w:rFonts w:ascii="Times New Roman" w:eastAsia="SymbolMT" w:hAnsi="Times New Roman" w:cs="Times New Roman"/>
          <w:color w:val="000000"/>
          <w:sz w:val="24"/>
          <w:szCs w:val="24"/>
          <w:lang w:val="en-US"/>
        </w:rPr>
        <w:t>2009 (Lusardi et al., 2010). Similarly, across eleven OECD cou</w:t>
      </w:r>
      <w:r>
        <w:rPr>
          <w:rFonts w:ascii="Times New Roman" w:eastAsia="SymbolMT" w:hAnsi="Times New Roman" w:cs="Times New Roman"/>
          <w:color w:val="000000"/>
          <w:sz w:val="24"/>
          <w:szCs w:val="24"/>
          <w:lang w:val="en-US"/>
        </w:rPr>
        <w:t xml:space="preserve">ntries, </w:t>
      </w:r>
      <w:r>
        <w:rPr>
          <w:rFonts w:ascii="Times New Roman" w:eastAsia="SymbolMT" w:hAnsi="Times New Roman" w:cs="Times New Roman"/>
          <w:color w:val="000000"/>
          <w:sz w:val="24"/>
          <w:szCs w:val="24"/>
          <w:lang w:val="en-US"/>
        </w:rPr>
        <w:lastRenderedPageBreak/>
        <w:t xml:space="preserve">15% of respondents said </w:t>
      </w:r>
      <w:r w:rsidRPr="006D4202">
        <w:rPr>
          <w:rFonts w:ascii="Times New Roman" w:eastAsia="SymbolMT" w:hAnsi="Times New Roman" w:cs="Times New Roman"/>
          <w:color w:val="000000"/>
          <w:sz w:val="24"/>
          <w:szCs w:val="24"/>
          <w:lang w:val="en-US"/>
        </w:rPr>
        <w:t>that health costs had stopped them from visiting their doctor</w:t>
      </w:r>
      <w:r>
        <w:rPr>
          <w:rFonts w:ascii="Times New Roman" w:eastAsia="SymbolMT" w:hAnsi="Times New Roman" w:cs="Times New Roman"/>
          <w:color w:val="000000"/>
          <w:sz w:val="24"/>
          <w:szCs w:val="24"/>
          <w:lang w:val="en-US"/>
        </w:rPr>
        <w:t xml:space="preserve">, filling prescriptions, and/or </w:t>
      </w:r>
      <w:r w:rsidRPr="006D4202">
        <w:rPr>
          <w:rFonts w:ascii="Times New Roman" w:eastAsia="SymbolMT" w:hAnsi="Times New Roman" w:cs="Times New Roman"/>
          <w:color w:val="000000"/>
          <w:sz w:val="24"/>
          <w:szCs w:val="24"/>
          <w:lang w:val="en-US"/>
        </w:rPr>
        <w:t>having a medical check-up at least once during</w:t>
      </w:r>
      <w:r>
        <w:rPr>
          <w:rFonts w:ascii="Times New Roman" w:eastAsia="SymbolMT" w:hAnsi="Times New Roman" w:cs="Times New Roman"/>
          <w:color w:val="000000"/>
          <w:sz w:val="24"/>
          <w:szCs w:val="24"/>
          <w:lang w:val="en-US"/>
        </w:rPr>
        <w:t xml:space="preserve"> the previous 12 months (Schoen </w:t>
      </w:r>
      <w:r w:rsidRPr="006D4202">
        <w:rPr>
          <w:rFonts w:ascii="Times New Roman" w:eastAsia="SymbolMT" w:hAnsi="Times New Roman" w:cs="Times New Roman"/>
          <w:color w:val="000000"/>
          <w:sz w:val="24"/>
          <w:szCs w:val="24"/>
          <w:lang w:val="en-US"/>
        </w:rPr>
        <w:t>et al., 2010). For Europe, recent data show that, in all countries, low-income famili</w:t>
      </w:r>
      <w:r>
        <w:rPr>
          <w:rFonts w:ascii="Times New Roman" w:eastAsia="SymbolMT" w:hAnsi="Times New Roman" w:cs="Times New Roman"/>
          <w:color w:val="000000"/>
          <w:sz w:val="24"/>
          <w:szCs w:val="24"/>
          <w:lang w:val="en-US"/>
        </w:rPr>
        <w:t xml:space="preserve">es have </w:t>
      </w:r>
      <w:r w:rsidRPr="006D4202">
        <w:rPr>
          <w:rFonts w:ascii="Times New Roman" w:eastAsia="SymbolMT" w:hAnsi="Times New Roman" w:cs="Times New Roman"/>
          <w:color w:val="000000"/>
          <w:sz w:val="24"/>
          <w:szCs w:val="24"/>
          <w:lang w:val="en-US"/>
        </w:rPr>
        <w:t>above-average “unmet me</w:t>
      </w:r>
      <w:r w:rsidR="00B64B94">
        <w:rPr>
          <w:rFonts w:ascii="Times New Roman" w:eastAsia="SymbolMT" w:hAnsi="Times New Roman" w:cs="Times New Roman"/>
          <w:color w:val="000000"/>
          <w:sz w:val="24"/>
          <w:szCs w:val="24"/>
          <w:lang w:val="en-US"/>
        </w:rPr>
        <w:t>dical needs”</w:t>
      </w:r>
      <w:r>
        <w:rPr>
          <w:rFonts w:ascii="Times New Roman" w:eastAsia="SymbolMT" w:hAnsi="Times New Roman" w:cs="Times New Roman"/>
          <w:color w:val="000000"/>
          <w:sz w:val="24"/>
          <w:szCs w:val="24"/>
          <w:lang w:val="en-US"/>
        </w:rPr>
        <w:t xml:space="preserve">. And across </w:t>
      </w:r>
      <w:r w:rsidRPr="006D4202">
        <w:rPr>
          <w:rFonts w:ascii="Times New Roman" w:eastAsia="SymbolMT" w:hAnsi="Times New Roman" w:cs="Times New Roman"/>
          <w:color w:val="000000"/>
          <w:sz w:val="24"/>
          <w:szCs w:val="24"/>
          <w:lang w:val="en-US"/>
        </w:rPr>
        <w:t>OECD countries, the share of low-income individuals re</w:t>
      </w:r>
      <w:r>
        <w:rPr>
          <w:rFonts w:ascii="Times New Roman" w:eastAsia="SymbolMT" w:hAnsi="Times New Roman" w:cs="Times New Roman"/>
          <w:color w:val="000000"/>
          <w:sz w:val="24"/>
          <w:szCs w:val="24"/>
          <w:lang w:val="en-US"/>
        </w:rPr>
        <w:t xml:space="preserve">porting a “good” or “very good” </w:t>
      </w:r>
      <w:r w:rsidRPr="006D4202">
        <w:rPr>
          <w:rFonts w:ascii="Times New Roman" w:eastAsia="SymbolMT" w:hAnsi="Times New Roman" w:cs="Times New Roman"/>
          <w:color w:val="000000"/>
          <w:sz w:val="24"/>
          <w:szCs w:val="24"/>
          <w:lang w:val="en-US"/>
        </w:rPr>
        <w:t>perceived health status is significantly lower at 61% than the 80% share among high</w:t>
      </w:r>
      <w:r>
        <w:rPr>
          <w:rFonts w:ascii="Times New Roman" w:eastAsia="SymbolMT" w:hAnsi="Times New Roman" w:cs="Times New Roman"/>
          <w:color w:val="000000"/>
          <w:sz w:val="24"/>
          <w:szCs w:val="24"/>
          <w:lang w:val="en-US"/>
        </w:rPr>
        <w:t xml:space="preserve"> earners</w:t>
      </w:r>
      <w:r w:rsidRPr="006D4202">
        <w:rPr>
          <w:rFonts w:ascii="Times New Roman" w:eastAsia="SymbolMT" w:hAnsi="Times New Roman" w:cs="Times New Roman"/>
          <w:color w:val="000000"/>
          <w:sz w:val="24"/>
          <w:szCs w:val="24"/>
          <w:lang w:val="en-US"/>
        </w:rPr>
        <w:t>. Such patterns hi</w:t>
      </w:r>
      <w:r>
        <w:rPr>
          <w:rFonts w:ascii="Times New Roman" w:eastAsia="SymbolMT" w:hAnsi="Times New Roman" w:cs="Times New Roman"/>
          <w:color w:val="000000"/>
          <w:sz w:val="24"/>
          <w:szCs w:val="24"/>
          <w:lang w:val="en-US"/>
        </w:rPr>
        <w:t xml:space="preserve">ghlight the significant risk of </w:t>
      </w:r>
      <w:r w:rsidRPr="006D4202">
        <w:rPr>
          <w:rFonts w:ascii="Times New Roman" w:eastAsia="SymbolMT" w:hAnsi="Times New Roman" w:cs="Times New Roman"/>
          <w:color w:val="000000"/>
          <w:sz w:val="24"/>
          <w:szCs w:val="24"/>
          <w:lang w:val="en-US"/>
        </w:rPr>
        <w:t xml:space="preserve">income losses translating into lower </w:t>
      </w:r>
      <w:r w:rsidR="00FF62E7" w:rsidRPr="006D4202">
        <w:rPr>
          <w:rFonts w:ascii="Times New Roman" w:eastAsia="SymbolMT" w:hAnsi="Times New Roman" w:cs="Times New Roman"/>
          <w:color w:val="000000"/>
          <w:sz w:val="24"/>
          <w:szCs w:val="24"/>
          <w:lang w:val="en-US"/>
        </w:rPr>
        <w:t>utilization</w:t>
      </w:r>
      <w:r w:rsidRPr="006D4202">
        <w:rPr>
          <w:rFonts w:ascii="Times New Roman" w:eastAsia="SymbolMT" w:hAnsi="Times New Roman" w:cs="Times New Roman"/>
          <w:color w:val="000000"/>
          <w:sz w:val="24"/>
          <w:szCs w:val="24"/>
          <w:lang w:val="en-US"/>
        </w:rPr>
        <w:t xml:space="preserve"> of health c</w:t>
      </w:r>
      <w:r>
        <w:rPr>
          <w:rFonts w:ascii="Times New Roman" w:eastAsia="SymbolMT" w:hAnsi="Times New Roman" w:cs="Times New Roman"/>
          <w:color w:val="000000"/>
          <w:sz w:val="24"/>
          <w:szCs w:val="24"/>
          <w:lang w:val="en-US"/>
        </w:rPr>
        <w:t xml:space="preserve">are services and, subsequently, </w:t>
      </w:r>
      <w:r w:rsidRPr="006D4202">
        <w:rPr>
          <w:rFonts w:ascii="Times New Roman" w:eastAsia="SymbolMT" w:hAnsi="Times New Roman" w:cs="Times New Roman"/>
          <w:color w:val="000000"/>
          <w:sz w:val="24"/>
          <w:szCs w:val="24"/>
          <w:lang w:val="en-US"/>
        </w:rPr>
        <w:t>into poor health.</w:t>
      </w: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366522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98770" cy="3665220"/>
                    </a:xfrm>
                    <a:prstGeom prst="rect">
                      <a:avLst/>
                    </a:prstGeom>
                    <a:noFill/>
                    <a:ln>
                      <a:noFill/>
                    </a:ln>
                  </pic:spPr>
                </pic:pic>
              </a:graphicData>
            </a:graphic>
          </wp:inline>
        </w:drawing>
      </w: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 xml:space="preserve">Lower or delayed </w:t>
      </w:r>
      <w:r w:rsidR="00FF62E7" w:rsidRPr="006D4202">
        <w:rPr>
          <w:rFonts w:ascii="Times New Roman" w:eastAsia="SymbolMT" w:hAnsi="Times New Roman" w:cs="Times New Roman"/>
          <w:color w:val="000000"/>
          <w:sz w:val="24"/>
          <w:szCs w:val="24"/>
          <w:lang w:val="en-US"/>
        </w:rPr>
        <w:t>utilization</w:t>
      </w:r>
      <w:r w:rsidRPr="006D4202">
        <w:rPr>
          <w:rFonts w:ascii="Times New Roman" w:eastAsia="SymbolMT" w:hAnsi="Times New Roman" w:cs="Times New Roman"/>
          <w:color w:val="000000"/>
          <w:sz w:val="24"/>
          <w:szCs w:val="24"/>
          <w:lang w:val="en-US"/>
        </w:rPr>
        <w:t xml:space="preserve"> of preventive measures such </w:t>
      </w:r>
      <w:r w:rsidR="00984CC4">
        <w:rPr>
          <w:rFonts w:ascii="Times New Roman" w:eastAsia="SymbolMT" w:hAnsi="Times New Roman" w:cs="Times New Roman"/>
          <w:color w:val="000000"/>
          <w:sz w:val="24"/>
          <w:szCs w:val="24"/>
          <w:lang w:val="en-US"/>
        </w:rPr>
        <w:t xml:space="preserve">as breast cancer screening also </w:t>
      </w:r>
      <w:r w:rsidRPr="006D4202">
        <w:rPr>
          <w:rFonts w:ascii="Times New Roman" w:eastAsia="SymbolMT" w:hAnsi="Times New Roman" w:cs="Times New Roman"/>
          <w:color w:val="000000"/>
          <w:sz w:val="24"/>
          <w:szCs w:val="24"/>
          <w:lang w:val="en-US"/>
        </w:rPr>
        <w:t>gives cause for concern as it may lead to additional health</w:t>
      </w:r>
      <w:r w:rsidR="00984CC4">
        <w:rPr>
          <w:rFonts w:ascii="Times New Roman" w:eastAsia="SymbolMT" w:hAnsi="Times New Roman" w:cs="Times New Roman"/>
          <w:color w:val="000000"/>
          <w:sz w:val="24"/>
          <w:szCs w:val="24"/>
          <w:lang w:val="en-US"/>
        </w:rPr>
        <w:t xml:space="preserve"> risks, greater care needs, and </w:t>
      </w:r>
      <w:r w:rsidRPr="006D4202">
        <w:rPr>
          <w:rFonts w:ascii="Times New Roman" w:eastAsia="SymbolMT" w:hAnsi="Times New Roman" w:cs="Times New Roman"/>
          <w:color w:val="000000"/>
          <w:sz w:val="24"/>
          <w:szCs w:val="24"/>
          <w:lang w:val="en-US"/>
        </w:rPr>
        <w:t xml:space="preserve">higher spending in the future. Catalano (2003) describes </w:t>
      </w:r>
      <w:r w:rsidR="00984CC4">
        <w:rPr>
          <w:rFonts w:ascii="Times New Roman" w:eastAsia="SymbolMT" w:hAnsi="Times New Roman" w:cs="Times New Roman"/>
          <w:color w:val="000000"/>
          <w:sz w:val="24"/>
          <w:szCs w:val="24"/>
          <w:lang w:val="en-US"/>
        </w:rPr>
        <w:t xml:space="preserve">how, during periods of economic </w:t>
      </w:r>
      <w:r w:rsidRPr="006D4202">
        <w:rPr>
          <w:rFonts w:ascii="Times New Roman" w:eastAsia="SymbolMT" w:hAnsi="Times New Roman" w:cs="Times New Roman"/>
          <w:color w:val="000000"/>
          <w:sz w:val="24"/>
          <w:szCs w:val="24"/>
          <w:lang w:val="en-US"/>
        </w:rPr>
        <w:t>stress, the incidence of diagnoses of advanced disease appea</w:t>
      </w:r>
      <w:r w:rsidR="00984CC4">
        <w:rPr>
          <w:rFonts w:ascii="Times New Roman" w:eastAsia="SymbolMT" w:hAnsi="Times New Roman" w:cs="Times New Roman"/>
          <w:color w:val="000000"/>
          <w:sz w:val="24"/>
          <w:szCs w:val="24"/>
          <w:lang w:val="en-US"/>
        </w:rPr>
        <w:t xml:space="preserve">rs to rise. A recent study also </w:t>
      </w:r>
      <w:r w:rsidRPr="006D4202">
        <w:rPr>
          <w:rFonts w:ascii="Times New Roman" w:eastAsia="SymbolMT" w:hAnsi="Times New Roman" w:cs="Times New Roman"/>
          <w:color w:val="000000"/>
          <w:sz w:val="24"/>
          <w:szCs w:val="24"/>
          <w:lang w:val="en-US"/>
        </w:rPr>
        <w:t>finds that a 1% increase in unemployment in the Uni</w:t>
      </w:r>
      <w:r w:rsidR="00984CC4">
        <w:rPr>
          <w:rFonts w:ascii="Times New Roman" w:eastAsia="SymbolMT" w:hAnsi="Times New Roman" w:cs="Times New Roman"/>
          <w:color w:val="000000"/>
          <w:sz w:val="24"/>
          <w:szCs w:val="24"/>
          <w:lang w:val="en-US"/>
        </w:rPr>
        <w:t xml:space="preserve">ted States is associated with a </w:t>
      </w:r>
      <w:r w:rsidRPr="006D4202">
        <w:rPr>
          <w:rFonts w:ascii="Times New Roman" w:eastAsia="SymbolMT" w:hAnsi="Times New Roman" w:cs="Times New Roman"/>
          <w:color w:val="000000"/>
          <w:sz w:val="24"/>
          <w:szCs w:val="24"/>
          <w:lang w:val="en-US"/>
        </w:rPr>
        <w:t>1.6% lower use of preventive care facilities (Tefft and Kageleiry,</w:t>
      </w:r>
      <w:r w:rsidR="00984CC4">
        <w:rPr>
          <w:rFonts w:ascii="Times New Roman" w:eastAsia="SymbolMT" w:hAnsi="Times New Roman" w:cs="Times New Roman"/>
          <w:color w:val="000000"/>
          <w:sz w:val="24"/>
          <w:szCs w:val="24"/>
          <w:lang w:val="en-US"/>
        </w:rPr>
        <w:t xml:space="preserve"> 2013). Poorer individuals, who </w:t>
      </w:r>
      <w:r w:rsidRPr="006D4202">
        <w:rPr>
          <w:rFonts w:ascii="Times New Roman" w:eastAsia="SymbolMT" w:hAnsi="Times New Roman" w:cs="Times New Roman"/>
          <w:color w:val="000000"/>
          <w:sz w:val="24"/>
          <w:szCs w:val="24"/>
          <w:lang w:val="en-US"/>
        </w:rPr>
        <w:t xml:space="preserve">typically have greater health care needs and are also more </w:t>
      </w:r>
      <w:r w:rsidR="00984CC4">
        <w:rPr>
          <w:rFonts w:ascii="Times New Roman" w:eastAsia="SymbolMT" w:hAnsi="Times New Roman" w:cs="Times New Roman"/>
          <w:color w:val="000000"/>
          <w:sz w:val="24"/>
          <w:szCs w:val="24"/>
          <w:lang w:val="en-US"/>
        </w:rPr>
        <w:t xml:space="preserve">likely to cut spending may thus </w:t>
      </w:r>
      <w:r w:rsidRPr="006D4202">
        <w:rPr>
          <w:rFonts w:ascii="Times New Roman" w:eastAsia="SymbolMT" w:hAnsi="Times New Roman" w:cs="Times New Roman"/>
          <w:color w:val="000000"/>
          <w:sz w:val="24"/>
          <w:szCs w:val="24"/>
          <w:lang w:val="en-US"/>
        </w:rPr>
        <w:t>expose themselves to significant risk (Edwards, 2008; Schoen et al., 2011).</w:t>
      </w:r>
    </w:p>
    <w:p w:rsidR="00984CC4" w:rsidRPr="006D4202" w:rsidRDefault="00984CC4"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D4202" w:rsidRDefault="006D4202"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Generally speaking, there is overwhelming evidence t</w:t>
      </w:r>
      <w:r w:rsidR="00984CC4">
        <w:rPr>
          <w:rFonts w:ascii="Times New Roman" w:eastAsia="SymbolMT" w:hAnsi="Times New Roman" w:cs="Times New Roman"/>
          <w:color w:val="000000"/>
          <w:sz w:val="24"/>
          <w:szCs w:val="24"/>
          <w:lang w:val="en-US"/>
        </w:rPr>
        <w:t xml:space="preserve">hat long spells of unemployment </w:t>
      </w:r>
      <w:r w:rsidRPr="006D4202">
        <w:rPr>
          <w:rFonts w:ascii="Times New Roman" w:eastAsia="SymbolMT" w:hAnsi="Times New Roman" w:cs="Times New Roman"/>
          <w:color w:val="000000"/>
          <w:sz w:val="24"/>
          <w:szCs w:val="24"/>
          <w:lang w:val="en-US"/>
        </w:rPr>
        <w:t>and joblessness are detrimental to both mental and physica</w:t>
      </w:r>
      <w:r w:rsidR="00984CC4">
        <w:rPr>
          <w:rFonts w:ascii="Times New Roman" w:eastAsia="SymbolMT" w:hAnsi="Times New Roman" w:cs="Times New Roman"/>
          <w:color w:val="000000"/>
          <w:sz w:val="24"/>
          <w:szCs w:val="24"/>
          <w:lang w:val="en-US"/>
        </w:rPr>
        <w:t xml:space="preserve">l health (OECD, 2008a; Sullivan </w:t>
      </w:r>
      <w:r w:rsidRPr="006D4202">
        <w:rPr>
          <w:rFonts w:ascii="Times New Roman" w:eastAsia="SymbolMT" w:hAnsi="Times New Roman" w:cs="Times New Roman"/>
          <w:color w:val="000000"/>
          <w:sz w:val="24"/>
          <w:szCs w:val="24"/>
          <w:lang w:val="en-US"/>
        </w:rPr>
        <w:t>and von Wachter, 2009). Recent studies of patterns in t</w:t>
      </w:r>
      <w:r w:rsidR="00984CC4">
        <w:rPr>
          <w:rFonts w:ascii="Times New Roman" w:eastAsia="SymbolMT" w:hAnsi="Times New Roman" w:cs="Times New Roman"/>
          <w:color w:val="000000"/>
          <w:sz w:val="24"/>
          <w:szCs w:val="24"/>
          <w:lang w:val="en-US"/>
        </w:rPr>
        <w:t xml:space="preserve">he prescribing of mental health </w:t>
      </w:r>
      <w:r w:rsidRPr="006D4202">
        <w:rPr>
          <w:rFonts w:ascii="Times New Roman" w:eastAsia="SymbolMT" w:hAnsi="Times New Roman" w:cs="Times New Roman"/>
          <w:color w:val="000000"/>
          <w:sz w:val="24"/>
          <w:szCs w:val="24"/>
          <w:lang w:val="en-US"/>
        </w:rPr>
        <w:t xml:space="preserve">drugs in the United States suggest that prescriptions rise </w:t>
      </w:r>
      <w:r w:rsidR="00984CC4">
        <w:rPr>
          <w:rFonts w:ascii="Times New Roman" w:eastAsia="SymbolMT" w:hAnsi="Times New Roman" w:cs="Times New Roman"/>
          <w:color w:val="000000"/>
          <w:sz w:val="24"/>
          <w:szCs w:val="24"/>
          <w:lang w:val="en-US"/>
        </w:rPr>
        <w:t xml:space="preserve">during recessions (Bradford and </w:t>
      </w:r>
      <w:r w:rsidRPr="006D4202">
        <w:rPr>
          <w:rFonts w:ascii="Times New Roman" w:eastAsia="SymbolMT" w:hAnsi="Times New Roman" w:cs="Times New Roman"/>
          <w:color w:val="000000"/>
          <w:sz w:val="24"/>
          <w:szCs w:val="24"/>
          <w:lang w:val="en-US"/>
        </w:rPr>
        <w:t>Lastrapes, 2013). Even a relatively small rise in unemplo</w:t>
      </w:r>
      <w:r w:rsidR="00984CC4">
        <w:rPr>
          <w:rFonts w:ascii="Times New Roman" w:eastAsia="SymbolMT" w:hAnsi="Times New Roman" w:cs="Times New Roman"/>
          <w:color w:val="000000"/>
          <w:sz w:val="24"/>
          <w:szCs w:val="24"/>
          <w:lang w:val="en-US"/>
        </w:rPr>
        <w:t xml:space="preserve">yment can lead to a substantial </w:t>
      </w:r>
      <w:r w:rsidRPr="006D4202">
        <w:rPr>
          <w:rFonts w:ascii="Times New Roman" w:eastAsia="SymbolMT" w:hAnsi="Times New Roman" w:cs="Times New Roman"/>
          <w:color w:val="000000"/>
          <w:sz w:val="24"/>
          <w:szCs w:val="24"/>
          <w:lang w:val="en-US"/>
        </w:rPr>
        <w:t>increase in the use of drugs. Kozman et al. (2012) report incre</w:t>
      </w:r>
      <w:r w:rsidR="00984CC4">
        <w:rPr>
          <w:rFonts w:ascii="Times New Roman" w:eastAsia="SymbolMT" w:hAnsi="Times New Roman" w:cs="Times New Roman"/>
          <w:color w:val="000000"/>
          <w:sz w:val="24"/>
          <w:szCs w:val="24"/>
          <w:lang w:val="en-US"/>
        </w:rPr>
        <w:t xml:space="preserve">ases of 4% in prescriptions for </w:t>
      </w:r>
      <w:r w:rsidRPr="006D4202">
        <w:rPr>
          <w:rFonts w:ascii="Times New Roman" w:eastAsia="SymbolMT" w:hAnsi="Times New Roman" w:cs="Times New Roman"/>
          <w:color w:val="000000"/>
          <w:sz w:val="24"/>
          <w:szCs w:val="24"/>
          <w:lang w:val="en-US"/>
        </w:rPr>
        <w:t>statins and 3% in PDE inhibitors following a 1% rise in unemployment. In Sweden and</w:t>
      </w:r>
      <w:r w:rsidR="00984CC4">
        <w:rPr>
          <w:rFonts w:ascii="Times New Roman" w:eastAsia="SymbolMT" w:hAnsi="Times New Roman" w:cs="Times New Roman"/>
          <w:color w:val="000000"/>
          <w:sz w:val="24"/>
          <w:szCs w:val="24"/>
          <w:lang w:val="en-US"/>
        </w:rPr>
        <w:t xml:space="preserve"> </w:t>
      </w:r>
      <w:r w:rsidRPr="006D4202">
        <w:rPr>
          <w:rFonts w:ascii="Times New Roman" w:eastAsia="SymbolMT" w:hAnsi="Times New Roman" w:cs="Times New Roman"/>
          <w:color w:val="000000"/>
          <w:sz w:val="24"/>
          <w:szCs w:val="24"/>
          <w:lang w:val="en-US"/>
        </w:rPr>
        <w:t xml:space="preserve">Denmark, job loss was found to lead to a higher probability of </w:t>
      </w:r>
      <w:r w:rsidR="00B64B94" w:rsidRPr="006D4202">
        <w:rPr>
          <w:rFonts w:ascii="Times New Roman" w:eastAsia="SymbolMT" w:hAnsi="Times New Roman" w:cs="Times New Roman"/>
          <w:color w:val="000000"/>
          <w:sz w:val="24"/>
          <w:szCs w:val="24"/>
          <w:lang w:val="en-US"/>
        </w:rPr>
        <w:t>hospitalization</w:t>
      </w:r>
      <w:r w:rsidRPr="006D4202">
        <w:rPr>
          <w:rFonts w:ascii="Times New Roman" w:eastAsia="SymbolMT" w:hAnsi="Times New Roman" w:cs="Times New Roman"/>
          <w:color w:val="000000"/>
          <w:sz w:val="24"/>
          <w:szCs w:val="24"/>
          <w:lang w:val="en-US"/>
        </w:rPr>
        <w:t xml:space="preserve"> for alcohol</w:t>
      </w:r>
      <w:r w:rsidR="00B64B94">
        <w:rPr>
          <w:rFonts w:ascii="Times New Roman" w:eastAsia="SymbolMT" w:hAnsi="Times New Roman" w:cs="Times New Roman"/>
          <w:color w:val="000000"/>
          <w:sz w:val="24"/>
          <w:szCs w:val="24"/>
          <w:lang w:val="en-US"/>
        </w:rPr>
        <w:t xml:space="preserve"> </w:t>
      </w:r>
      <w:r w:rsidRPr="006D4202">
        <w:rPr>
          <w:rFonts w:ascii="Times New Roman" w:eastAsia="SymbolMT" w:hAnsi="Times New Roman" w:cs="Times New Roman"/>
          <w:color w:val="000000"/>
          <w:sz w:val="24"/>
          <w:szCs w:val="24"/>
          <w:lang w:val="en-US"/>
        </w:rPr>
        <w:t>related</w:t>
      </w:r>
      <w:r w:rsidR="00984CC4">
        <w:rPr>
          <w:rFonts w:ascii="Times New Roman" w:eastAsia="SymbolMT" w:hAnsi="Times New Roman" w:cs="Times New Roman"/>
          <w:color w:val="000000"/>
          <w:sz w:val="24"/>
          <w:szCs w:val="24"/>
          <w:lang w:val="en-US"/>
        </w:rPr>
        <w:t xml:space="preserve"> </w:t>
      </w:r>
      <w:r w:rsidRPr="006D4202">
        <w:rPr>
          <w:rFonts w:ascii="Times New Roman" w:eastAsia="SymbolMT" w:hAnsi="Times New Roman" w:cs="Times New Roman"/>
          <w:color w:val="000000"/>
          <w:sz w:val="24"/>
          <w:szCs w:val="24"/>
          <w:lang w:val="en-US"/>
        </w:rPr>
        <w:t>conditions, accidents, and mental health problems (Eliason and Storrie, 20</w:t>
      </w:r>
      <w:r w:rsidR="00984CC4">
        <w:rPr>
          <w:rFonts w:ascii="Times New Roman" w:eastAsia="SymbolMT" w:hAnsi="Times New Roman" w:cs="Times New Roman"/>
          <w:color w:val="000000"/>
          <w:sz w:val="24"/>
          <w:szCs w:val="24"/>
          <w:lang w:val="en-US"/>
        </w:rPr>
        <w:t xml:space="preserve">09). </w:t>
      </w:r>
      <w:r w:rsidRPr="006D4202">
        <w:rPr>
          <w:rFonts w:ascii="Times New Roman" w:eastAsia="SymbolMT" w:hAnsi="Times New Roman" w:cs="Times New Roman"/>
          <w:color w:val="000000"/>
          <w:sz w:val="24"/>
          <w:szCs w:val="24"/>
          <w:lang w:val="en-US"/>
        </w:rPr>
        <w:t xml:space="preserve">There also appears to be a close link </w:t>
      </w:r>
      <w:r w:rsidRPr="006D4202">
        <w:rPr>
          <w:rFonts w:ascii="Times New Roman" w:eastAsia="SymbolMT" w:hAnsi="Times New Roman" w:cs="Times New Roman"/>
          <w:color w:val="000000"/>
          <w:sz w:val="24"/>
          <w:szCs w:val="24"/>
          <w:lang w:val="en-US"/>
        </w:rPr>
        <w:lastRenderedPageBreak/>
        <w:t>between the economic</w:t>
      </w:r>
      <w:r w:rsidR="00984CC4">
        <w:rPr>
          <w:rFonts w:ascii="Times New Roman" w:eastAsia="SymbolMT" w:hAnsi="Times New Roman" w:cs="Times New Roman"/>
          <w:color w:val="000000"/>
          <w:sz w:val="24"/>
          <w:szCs w:val="24"/>
          <w:lang w:val="en-US"/>
        </w:rPr>
        <w:t xml:space="preserve"> crisis and hospital attendance </w:t>
      </w:r>
      <w:r w:rsidRPr="006D4202">
        <w:rPr>
          <w:rFonts w:ascii="Times New Roman" w:eastAsia="SymbolMT" w:hAnsi="Times New Roman" w:cs="Times New Roman"/>
          <w:color w:val="000000"/>
          <w:sz w:val="24"/>
          <w:szCs w:val="24"/>
          <w:lang w:val="en-US"/>
        </w:rPr>
        <w:t>more broadly. For instance, in the United States, Curry a</w:t>
      </w:r>
      <w:r w:rsidR="00984CC4">
        <w:rPr>
          <w:rFonts w:ascii="Times New Roman" w:eastAsia="SymbolMT" w:hAnsi="Times New Roman" w:cs="Times New Roman"/>
          <w:color w:val="000000"/>
          <w:sz w:val="24"/>
          <w:szCs w:val="24"/>
          <w:lang w:val="en-US"/>
        </w:rPr>
        <w:t xml:space="preserve">nd Tekin (2011) and Brooks-Gunn </w:t>
      </w:r>
      <w:r w:rsidRPr="006D4202">
        <w:rPr>
          <w:rFonts w:ascii="Times New Roman" w:eastAsia="SymbolMT" w:hAnsi="Times New Roman" w:cs="Times New Roman"/>
          <w:color w:val="000000"/>
          <w:sz w:val="24"/>
          <w:szCs w:val="24"/>
          <w:lang w:val="en-US"/>
        </w:rPr>
        <w:t>et al. (2013) report an increase in admissions for preventable condition</w:t>
      </w:r>
      <w:r w:rsidR="00984CC4">
        <w:rPr>
          <w:rFonts w:ascii="Times New Roman" w:eastAsia="SymbolMT" w:hAnsi="Times New Roman" w:cs="Times New Roman"/>
          <w:color w:val="000000"/>
          <w:sz w:val="24"/>
          <w:szCs w:val="24"/>
          <w:lang w:val="en-US"/>
        </w:rPr>
        <w:t xml:space="preserve">s and the physical </w:t>
      </w:r>
      <w:r w:rsidRPr="006D4202">
        <w:rPr>
          <w:rFonts w:ascii="Times New Roman" w:eastAsia="SymbolMT" w:hAnsi="Times New Roman" w:cs="Times New Roman"/>
          <w:color w:val="000000"/>
          <w:sz w:val="24"/>
          <w:szCs w:val="24"/>
          <w:lang w:val="en-US"/>
        </w:rPr>
        <w:t>abuse of children.</w:t>
      </w:r>
    </w:p>
    <w:p w:rsidR="00984CC4" w:rsidRDefault="00984CC4" w:rsidP="006D420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Rise in pre-crisis fertility rates has stalled in several countries</w:t>
      </w:r>
    </w:p>
    <w:p w:rsidR="00984CC4" w:rsidRP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The recovery in fertility rates observed in several OECD co</w:t>
      </w:r>
      <w:r>
        <w:rPr>
          <w:rFonts w:ascii="Times New Roman" w:eastAsia="SymbolMT" w:hAnsi="Times New Roman" w:cs="Times New Roman"/>
          <w:color w:val="000000"/>
          <w:sz w:val="24"/>
          <w:szCs w:val="24"/>
          <w:lang w:val="en-US"/>
        </w:rPr>
        <w:t xml:space="preserve">untries prior to the crisis now </w:t>
      </w:r>
      <w:r w:rsidRPr="00984CC4">
        <w:rPr>
          <w:rFonts w:ascii="Times New Roman" w:eastAsia="SymbolMT" w:hAnsi="Times New Roman" w:cs="Times New Roman"/>
          <w:color w:val="000000"/>
          <w:sz w:val="24"/>
          <w:szCs w:val="24"/>
          <w:lang w:val="en-US"/>
        </w:rPr>
        <w:t>appears to have come to a halt. Up until the early 2000s, fer</w:t>
      </w:r>
      <w:r>
        <w:rPr>
          <w:rFonts w:ascii="Times New Roman" w:eastAsia="SymbolMT" w:hAnsi="Times New Roman" w:cs="Times New Roman"/>
          <w:color w:val="000000"/>
          <w:sz w:val="24"/>
          <w:szCs w:val="24"/>
          <w:lang w:val="en-US"/>
        </w:rPr>
        <w:t xml:space="preserve">tility in the OECD area dropped </w:t>
      </w:r>
      <w:r w:rsidRPr="00984CC4">
        <w:rPr>
          <w:rFonts w:ascii="Times New Roman" w:eastAsia="SymbolMT" w:hAnsi="Times New Roman" w:cs="Times New Roman"/>
          <w:color w:val="000000"/>
          <w:sz w:val="24"/>
          <w:szCs w:val="24"/>
          <w:lang w:val="en-US"/>
        </w:rPr>
        <w:t>dramatically from 3.3 children per woman in the 1960s to</w:t>
      </w:r>
      <w:r>
        <w:rPr>
          <w:rFonts w:ascii="Times New Roman" w:eastAsia="SymbolMT" w:hAnsi="Times New Roman" w:cs="Times New Roman"/>
          <w:color w:val="000000"/>
          <w:sz w:val="24"/>
          <w:szCs w:val="24"/>
          <w:lang w:val="en-US"/>
        </w:rPr>
        <w:t xml:space="preserve"> 1.63 – significantly below the </w:t>
      </w:r>
      <w:r w:rsidRPr="00984CC4">
        <w:rPr>
          <w:rFonts w:ascii="Times New Roman" w:eastAsia="SymbolMT" w:hAnsi="Times New Roman" w:cs="Times New Roman"/>
          <w:color w:val="000000"/>
          <w:sz w:val="24"/>
          <w:szCs w:val="24"/>
          <w:lang w:val="en-US"/>
        </w:rPr>
        <w:t xml:space="preserve">so-called “replacement level” of 2.1. The subsequent modest rise </w:t>
      </w:r>
      <w:r>
        <w:rPr>
          <w:rFonts w:ascii="Times New Roman" w:eastAsia="SymbolMT" w:hAnsi="Times New Roman" w:cs="Times New Roman"/>
          <w:color w:val="000000"/>
          <w:sz w:val="24"/>
          <w:szCs w:val="24"/>
          <w:lang w:val="en-US"/>
        </w:rPr>
        <w:t xml:space="preserve">in total fertility rates (TFRs) </w:t>
      </w:r>
      <w:r w:rsidRPr="00984CC4">
        <w:rPr>
          <w:rFonts w:ascii="Times New Roman" w:eastAsia="SymbolMT" w:hAnsi="Times New Roman" w:cs="Times New Roman"/>
          <w:color w:val="000000"/>
          <w:sz w:val="24"/>
          <w:szCs w:val="24"/>
          <w:lang w:val="en-US"/>
        </w:rPr>
        <w:t>to a country average of 1.75 in 2008 was an encouraging de</w:t>
      </w:r>
      <w:r>
        <w:rPr>
          <w:rFonts w:ascii="Times New Roman" w:eastAsia="SymbolMT" w:hAnsi="Times New Roman" w:cs="Times New Roman"/>
          <w:color w:val="000000"/>
          <w:sz w:val="24"/>
          <w:szCs w:val="24"/>
          <w:lang w:val="en-US"/>
        </w:rPr>
        <w:t xml:space="preserve">velopment. Since then, however, </w:t>
      </w:r>
      <w:r w:rsidRPr="00984CC4">
        <w:rPr>
          <w:rFonts w:ascii="Times New Roman" w:eastAsia="SymbolMT" w:hAnsi="Times New Roman" w:cs="Times New Roman"/>
          <w:color w:val="000000"/>
          <w:sz w:val="24"/>
          <w:szCs w:val="24"/>
          <w:lang w:val="en-US"/>
        </w:rPr>
        <w:t>average</w:t>
      </w:r>
      <w:r w:rsidR="00B64B94">
        <w:rPr>
          <w:rFonts w:ascii="Times New Roman" w:eastAsia="SymbolMT" w:hAnsi="Times New Roman" w:cs="Times New Roman"/>
          <w:color w:val="000000"/>
          <w:sz w:val="24"/>
          <w:szCs w:val="24"/>
          <w:lang w:val="en-US"/>
        </w:rPr>
        <w:t xml:space="preserve"> TFRs have dropped back -to 1.70 in 2011-</w:t>
      </w:r>
      <w:r w:rsidRPr="00984CC4">
        <w:rPr>
          <w:rFonts w:ascii="Times New Roman" w:eastAsia="SymbolMT" w:hAnsi="Times New Roman" w:cs="Times New Roman"/>
          <w:color w:val="000000"/>
          <w:sz w:val="24"/>
          <w:szCs w:val="24"/>
          <w:lang w:val="en-US"/>
        </w:rPr>
        <w:t xml:space="preserve"> as lower</w:t>
      </w:r>
      <w:r>
        <w:rPr>
          <w:rFonts w:ascii="Times New Roman" w:eastAsia="SymbolMT" w:hAnsi="Times New Roman" w:cs="Times New Roman"/>
          <w:color w:val="000000"/>
          <w:sz w:val="24"/>
          <w:szCs w:val="24"/>
          <w:lang w:val="en-US"/>
        </w:rPr>
        <w:t xml:space="preserve"> and uncertain incomes may have </w:t>
      </w:r>
      <w:r w:rsidRPr="00984CC4">
        <w:rPr>
          <w:rFonts w:ascii="Times New Roman" w:eastAsia="SymbolMT" w:hAnsi="Times New Roman" w:cs="Times New Roman"/>
          <w:color w:val="000000"/>
          <w:sz w:val="24"/>
          <w:szCs w:val="24"/>
          <w:lang w:val="en-US"/>
        </w:rPr>
        <w:t>prompted families to delay parenthood or have fewer children (Chapter 3 “Fertili</w:t>
      </w:r>
      <w:r>
        <w:rPr>
          <w:rFonts w:ascii="Times New Roman" w:eastAsia="SymbolMT" w:hAnsi="Times New Roman" w:cs="Times New Roman"/>
          <w:color w:val="000000"/>
          <w:sz w:val="24"/>
          <w:szCs w:val="24"/>
          <w:lang w:val="en-US"/>
        </w:rPr>
        <w:t xml:space="preserve">ty”). Even </w:t>
      </w:r>
      <w:r w:rsidRPr="00984CC4">
        <w:rPr>
          <w:rFonts w:ascii="Times New Roman" w:eastAsia="SymbolMT" w:hAnsi="Times New Roman" w:cs="Times New Roman"/>
          <w:color w:val="000000"/>
          <w:sz w:val="24"/>
          <w:szCs w:val="24"/>
          <w:lang w:val="en-US"/>
        </w:rPr>
        <w:t>tiny variations in fertility rates affect demographics, pat</w:t>
      </w:r>
      <w:r>
        <w:rPr>
          <w:rFonts w:ascii="Times New Roman" w:eastAsia="SymbolMT" w:hAnsi="Times New Roman" w:cs="Times New Roman"/>
          <w:color w:val="000000"/>
          <w:sz w:val="24"/>
          <w:szCs w:val="24"/>
          <w:lang w:val="en-US"/>
        </w:rPr>
        <w:t>terns of population ageing and,</w:t>
      </w:r>
      <w:r w:rsidR="00B64B94">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consequently, the sustainability of existing social and health provisions.</w:t>
      </w:r>
    </w:p>
    <w:p w:rsidR="00984CC4" w:rsidRP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Fertility levels and past trends, however, vary hugely across countries, with m</w:t>
      </w:r>
      <w:r>
        <w:rPr>
          <w:rFonts w:ascii="Times New Roman" w:eastAsia="SymbolMT" w:hAnsi="Times New Roman" w:cs="Times New Roman"/>
          <w:color w:val="000000"/>
          <w:sz w:val="24"/>
          <w:szCs w:val="24"/>
          <w:lang w:val="en-US"/>
        </w:rPr>
        <w:t xml:space="preserve">any </w:t>
      </w:r>
      <w:r w:rsidRPr="00984CC4">
        <w:rPr>
          <w:rFonts w:ascii="Times New Roman" w:eastAsia="SymbolMT" w:hAnsi="Times New Roman" w:cs="Times New Roman"/>
          <w:color w:val="000000"/>
          <w:sz w:val="24"/>
          <w:szCs w:val="24"/>
          <w:lang w:val="en-US"/>
        </w:rPr>
        <w:t>emerging economies currently seeing a “youth bulge”</w:t>
      </w:r>
      <w:r>
        <w:rPr>
          <w:rFonts w:ascii="Times New Roman" w:eastAsia="SymbolMT" w:hAnsi="Times New Roman" w:cs="Times New Roman"/>
          <w:color w:val="000000"/>
          <w:sz w:val="24"/>
          <w:szCs w:val="24"/>
          <w:lang w:val="en-US"/>
        </w:rPr>
        <w:t xml:space="preserve"> resulting in large and growing </w:t>
      </w:r>
      <w:r w:rsidRPr="00984CC4">
        <w:rPr>
          <w:rFonts w:ascii="Times New Roman" w:eastAsia="SymbolMT" w:hAnsi="Times New Roman" w:cs="Times New Roman"/>
          <w:color w:val="000000"/>
          <w:sz w:val="24"/>
          <w:szCs w:val="24"/>
          <w:lang w:val="en-US"/>
        </w:rPr>
        <w:t xml:space="preserve">numbers of young people, while populations are ageing </w:t>
      </w:r>
      <w:r>
        <w:rPr>
          <w:rFonts w:ascii="Times New Roman" w:eastAsia="SymbolMT" w:hAnsi="Times New Roman" w:cs="Times New Roman"/>
          <w:color w:val="000000"/>
          <w:sz w:val="24"/>
          <w:szCs w:val="24"/>
          <w:lang w:val="en-US"/>
        </w:rPr>
        <w:t xml:space="preserve">in high-income countries. Where </w:t>
      </w:r>
      <w:r w:rsidRPr="00984CC4">
        <w:rPr>
          <w:rFonts w:ascii="Times New Roman" w:eastAsia="SymbolMT" w:hAnsi="Times New Roman" w:cs="Times New Roman"/>
          <w:color w:val="000000"/>
          <w:sz w:val="24"/>
          <w:szCs w:val="24"/>
          <w:lang w:val="en-US"/>
        </w:rPr>
        <w:t>populations decline, migra</w:t>
      </w:r>
      <w:r w:rsidR="00B64B94">
        <w:rPr>
          <w:rFonts w:ascii="Times New Roman" w:eastAsia="SymbolMT" w:hAnsi="Times New Roman" w:cs="Times New Roman"/>
          <w:color w:val="000000"/>
          <w:sz w:val="24"/>
          <w:szCs w:val="24"/>
          <w:lang w:val="en-US"/>
        </w:rPr>
        <w:t>tion becomes more significant -</w:t>
      </w:r>
      <w:r w:rsidRPr="00984CC4">
        <w:rPr>
          <w:rFonts w:ascii="Times New Roman" w:eastAsia="SymbolMT" w:hAnsi="Times New Roman" w:cs="Times New Roman"/>
          <w:color w:val="000000"/>
          <w:sz w:val="24"/>
          <w:szCs w:val="24"/>
          <w:lang w:val="en-US"/>
        </w:rPr>
        <w:t xml:space="preserve">both as a factor shaping </w:t>
      </w:r>
      <w:r>
        <w:rPr>
          <w:rFonts w:ascii="Times New Roman" w:eastAsia="SymbolMT" w:hAnsi="Times New Roman" w:cs="Times New Roman"/>
          <w:color w:val="000000"/>
          <w:sz w:val="24"/>
          <w:szCs w:val="24"/>
          <w:lang w:val="en-US"/>
        </w:rPr>
        <w:t xml:space="preserve">the </w:t>
      </w:r>
      <w:r w:rsidRPr="00984CC4">
        <w:rPr>
          <w:rFonts w:ascii="Times New Roman" w:eastAsia="SymbolMT" w:hAnsi="Times New Roman" w:cs="Times New Roman"/>
          <w:color w:val="000000"/>
          <w:sz w:val="24"/>
          <w:szCs w:val="24"/>
          <w:lang w:val="en-US"/>
        </w:rPr>
        <w:t xml:space="preserve">demographic composition of a country’s population, </w:t>
      </w:r>
      <w:r>
        <w:rPr>
          <w:rFonts w:ascii="Times New Roman" w:eastAsia="SymbolMT" w:hAnsi="Times New Roman" w:cs="Times New Roman"/>
          <w:color w:val="000000"/>
          <w:sz w:val="24"/>
          <w:szCs w:val="24"/>
          <w:lang w:val="en-US"/>
        </w:rPr>
        <w:t xml:space="preserve">and as a possible mechanism for </w:t>
      </w:r>
      <w:r w:rsidRPr="00984CC4">
        <w:rPr>
          <w:rFonts w:ascii="Times New Roman" w:eastAsia="SymbolMT" w:hAnsi="Times New Roman" w:cs="Times New Roman"/>
          <w:color w:val="000000"/>
          <w:sz w:val="24"/>
          <w:szCs w:val="24"/>
          <w:lang w:val="en-US"/>
        </w:rPr>
        <w:t>alleviating trends in po</w:t>
      </w:r>
      <w:r w:rsidR="00B64B94">
        <w:rPr>
          <w:rFonts w:ascii="Times New Roman" w:eastAsia="SymbolMT" w:hAnsi="Times New Roman" w:cs="Times New Roman"/>
          <w:color w:val="000000"/>
          <w:sz w:val="24"/>
          <w:szCs w:val="24"/>
          <w:lang w:val="en-US"/>
        </w:rPr>
        <w:t>pulating ageing</w:t>
      </w:r>
      <w:r>
        <w:rPr>
          <w:rFonts w:ascii="Times New Roman" w:eastAsia="SymbolMT" w:hAnsi="Times New Roman" w:cs="Times New Roman"/>
          <w:color w:val="000000"/>
          <w:sz w:val="24"/>
          <w:szCs w:val="24"/>
          <w:lang w:val="en-US"/>
        </w:rPr>
        <w:t xml:space="preserve">. The patterns of crisis </w:t>
      </w:r>
      <w:r w:rsidRPr="00984CC4">
        <w:rPr>
          <w:rFonts w:ascii="Times New Roman" w:eastAsia="SymbolMT" w:hAnsi="Times New Roman" w:cs="Times New Roman"/>
          <w:color w:val="000000"/>
          <w:sz w:val="24"/>
          <w:szCs w:val="24"/>
          <w:lang w:val="en-US"/>
        </w:rPr>
        <w:t>exposure and poor economic conditions have altered the d</w:t>
      </w:r>
      <w:r>
        <w:rPr>
          <w:rFonts w:ascii="Times New Roman" w:eastAsia="SymbolMT" w:hAnsi="Times New Roman" w:cs="Times New Roman"/>
          <w:color w:val="000000"/>
          <w:sz w:val="24"/>
          <w:szCs w:val="24"/>
          <w:lang w:val="en-US"/>
        </w:rPr>
        <w:t xml:space="preserve">ynamics of migration across the </w:t>
      </w:r>
      <w:r w:rsidRPr="00984CC4">
        <w:rPr>
          <w:rFonts w:ascii="Times New Roman" w:eastAsia="SymbolMT" w:hAnsi="Times New Roman" w:cs="Times New Roman"/>
          <w:color w:val="000000"/>
          <w:sz w:val="24"/>
          <w:szCs w:val="24"/>
          <w:lang w:val="en-US"/>
        </w:rPr>
        <w:t>OECD area. Aust</w:t>
      </w:r>
      <w:r w:rsidR="00364C83">
        <w:rPr>
          <w:rFonts w:ascii="Times New Roman" w:eastAsia="SymbolMT" w:hAnsi="Times New Roman" w:cs="Times New Roman"/>
          <w:color w:val="000000"/>
          <w:sz w:val="24"/>
          <w:szCs w:val="24"/>
          <w:lang w:val="en-US"/>
        </w:rPr>
        <w:t>ralia, Norway, and Switzerland -</w:t>
      </w:r>
      <w:r w:rsidRPr="00984CC4">
        <w:rPr>
          <w:rFonts w:ascii="Times New Roman" w:eastAsia="SymbolMT" w:hAnsi="Times New Roman" w:cs="Times New Roman"/>
          <w:color w:val="000000"/>
          <w:sz w:val="24"/>
          <w:szCs w:val="24"/>
          <w:lang w:val="en-US"/>
        </w:rPr>
        <w:t>all countries</w:t>
      </w:r>
      <w:r>
        <w:rPr>
          <w:rFonts w:ascii="Times New Roman" w:eastAsia="SymbolMT" w:hAnsi="Times New Roman" w:cs="Times New Roman"/>
          <w:color w:val="000000"/>
          <w:sz w:val="24"/>
          <w:szCs w:val="24"/>
          <w:lang w:val="en-US"/>
        </w:rPr>
        <w:t xml:space="preserve"> that were less affected by the </w:t>
      </w:r>
      <w:r w:rsidR="00364C83">
        <w:rPr>
          <w:rFonts w:ascii="Times New Roman" w:eastAsia="SymbolMT" w:hAnsi="Times New Roman" w:cs="Times New Roman"/>
          <w:color w:val="000000"/>
          <w:sz w:val="24"/>
          <w:szCs w:val="24"/>
          <w:lang w:val="en-US"/>
        </w:rPr>
        <w:t xml:space="preserve">crisis- </w:t>
      </w:r>
      <w:r w:rsidRPr="00984CC4">
        <w:rPr>
          <w:rFonts w:ascii="Times New Roman" w:eastAsia="SymbolMT" w:hAnsi="Times New Roman" w:cs="Times New Roman"/>
          <w:color w:val="000000"/>
          <w:sz w:val="24"/>
          <w:szCs w:val="24"/>
          <w:lang w:val="en-US"/>
        </w:rPr>
        <w:t>did indeed see an increase in net migration. But migration outflow</w:t>
      </w:r>
      <w:r>
        <w:rPr>
          <w:rFonts w:ascii="Times New Roman" w:eastAsia="SymbolMT" w:hAnsi="Times New Roman" w:cs="Times New Roman"/>
          <w:color w:val="000000"/>
          <w:sz w:val="24"/>
          <w:szCs w:val="24"/>
          <w:lang w:val="en-US"/>
        </w:rPr>
        <w:t xml:space="preserve">s rose sharply in </w:t>
      </w:r>
      <w:r w:rsidRPr="00984CC4">
        <w:rPr>
          <w:rFonts w:ascii="Times New Roman" w:eastAsia="SymbolMT" w:hAnsi="Times New Roman" w:cs="Times New Roman"/>
          <w:color w:val="000000"/>
          <w:sz w:val="24"/>
          <w:szCs w:val="24"/>
          <w:lang w:val="en-US"/>
        </w:rPr>
        <w:t>hard-hit countries such as Estonia, Greece, Spain, Ireland, Italy, Iceland and Portugal.</w:t>
      </w:r>
      <w:r>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Where young and skilled population groups leave i</w:t>
      </w:r>
      <w:r>
        <w:rPr>
          <w:rFonts w:ascii="Times New Roman" w:eastAsia="SymbolMT" w:hAnsi="Times New Roman" w:cs="Times New Roman"/>
          <w:color w:val="000000"/>
          <w:sz w:val="24"/>
          <w:szCs w:val="24"/>
          <w:lang w:val="en-US"/>
        </w:rPr>
        <w:t xml:space="preserve">n large numbers, countries face </w:t>
      </w:r>
      <w:r w:rsidRPr="00984CC4">
        <w:rPr>
          <w:rFonts w:ascii="Times New Roman" w:eastAsia="SymbolMT" w:hAnsi="Times New Roman" w:cs="Times New Roman"/>
          <w:color w:val="000000"/>
          <w:sz w:val="24"/>
          <w:szCs w:val="24"/>
          <w:lang w:val="en-US"/>
        </w:rPr>
        <w:t>significant additional challenges and the prospect of a worsening de</w:t>
      </w:r>
      <w:r>
        <w:rPr>
          <w:rFonts w:ascii="Times New Roman" w:eastAsia="SymbolMT" w:hAnsi="Times New Roman" w:cs="Times New Roman"/>
          <w:color w:val="000000"/>
          <w:sz w:val="24"/>
          <w:szCs w:val="24"/>
          <w:lang w:val="en-US"/>
        </w:rPr>
        <w:t xml:space="preserve">mographic outlook </w:t>
      </w:r>
      <w:r w:rsidRPr="00984CC4">
        <w:rPr>
          <w:rFonts w:ascii="Times New Roman" w:eastAsia="SymbolMT" w:hAnsi="Times New Roman" w:cs="Times New Roman"/>
          <w:color w:val="000000"/>
          <w:sz w:val="24"/>
          <w:szCs w:val="24"/>
          <w:lang w:val="en-US"/>
        </w:rPr>
        <w:t>and less favourable economic development (OECD, 2013i).</w:t>
      </w:r>
    </w:p>
    <w:p w:rsidR="00984CC4" w:rsidRP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Other social impacts of the crisis are plausible but not always visible in available data</w:t>
      </w:r>
    </w:p>
    <w:p w:rsidR="00984CC4" w:rsidRP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 xml:space="preserve">Changes in behaviour or attitudes are a consequence </w:t>
      </w:r>
      <w:r>
        <w:rPr>
          <w:rFonts w:ascii="Times New Roman" w:eastAsia="SymbolMT" w:hAnsi="Times New Roman" w:cs="Times New Roman"/>
          <w:color w:val="000000"/>
          <w:sz w:val="24"/>
          <w:szCs w:val="24"/>
          <w:lang w:val="en-US"/>
        </w:rPr>
        <w:t xml:space="preserve">of the strategies that families </w:t>
      </w:r>
      <w:r w:rsidRPr="00984CC4">
        <w:rPr>
          <w:rFonts w:ascii="Times New Roman" w:eastAsia="SymbolMT" w:hAnsi="Times New Roman" w:cs="Times New Roman"/>
          <w:color w:val="000000"/>
          <w:sz w:val="24"/>
          <w:szCs w:val="24"/>
          <w:lang w:val="en-US"/>
        </w:rPr>
        <w:t>adopt to cope with economic crises. For instance, altho</w:t>
      </w:r>
      <w:r>
        <w:rPr>
          <w:rFonts w:ascii="Times New Roman" w:eastAsia="SymbolMT" w:hAnsi="Times New Roman" w:cs="Times New Roman"/>
          <w:color w:val="000000"/>
          <w:sz w:val="24"/>
          <w:szCs w:val="24"/>
          <w:lang w:val="en-US"/>
        </w:rPr>
        <w:t xml:space="preserve">ugh they share resources in all </w:t>
      </w:r>
      <w:r w:rsidRPr="00984CC4">
        <w:rPr>
          <w:rFonts w:ascii="Times New Roman" w:eastAsia="SymbolMT" w:hAnsi="Times New Roman" w:cs="Times New Roman"/>
          <w:color w:val="000000"/>
          <w:sz w:val="24"/>
          <w:szCs w:val="24"/>
          <w:lang w:val="en-US"/>
        </w:rPr>
        <w:t>stages of the economic cycle, mutual support becomes</w:t>
      </w:r>
      <w:r>
        <w:rPr>
          <w:rFonts w:ascii="Times New Roman" w:eastAsia="SymbolMT" w:hAnsi="Times New Roman" w:cs="Times New Roman"/>
          <w:color w:val="000000"/>
          <w:sz w:val="24"/>
          <w:szCs w:val="24"/>
          <w:lang w:val="en-US"/>
        </w:rPr>
        <w:t xml:space="preserve"> vital when economies are weak. </w:t>
      </w:r>
      <w:r w:rsidRPr="00984CC4">
        <w:rPr>
          <w:rFonts w:ascii="Times New Roman" w:eastAsia="SymbolMT" w:hAnsi="Times New Roman" w:cs="Times New Roman"/>
          <w:color w:val="000000"/>
          <w:sz w:val="24"/>
          <w:szCs w:val="24"/>
          <w:lang w:val="en-US"/>
        </w:rPr>
        <w:t>Through the support provided by other family members, tho</w:t>
      </w:r>
      <w:r>
        <w:rPr>
          <w:rFonts w:ascii="Times New Roman" w:eastAsia="SymbolMT" w:hAnsi="Times New Roman" w:cs="Times New Roman"/>
          <w:color w:val="000000"/>
          <w:sz w:val="24"/>
          <w:szCs w:val="24"/>
          <w:lang w:val="en-US"/>
        </w:rPr>
        <w:t xml:space="preserve">se affected by job or financial </w:t>
      </w:r>
      <w:r w:rsidRPr="00984CC4">
        <w:rPr>
          <w:rFonts w:ascii="Times New Roman" w:eastAsia="SymbolMT" w:hAnsi="Times New Roman" w:cs="Times New Roman"/>
          <w:color w:val="000000"/>
          <w:sz w:val="24"/>
          <w:szCs w:val="24"/>
          <w:lang w:val="en-US"/>
        </w:rPr>
        <w:t>losses thus enjoy greater economic security. However, provid</w:t>
      </w:r>
      <w:r>
        <w:rPr>
          <w:rFonts w:ascii="Times New Roman" w:eastAsia="SymbolMT" w:hAnsi="Times New Roman" w:cs="Times New Roman"/>
          <w:color w:val="000000"/>
          <w:sz w:val="24"/>
          <w:szCs w:val="24"/>
          <w:lang w:val="en-US"/>
        </w:rPr>
        <w:t xml:space="preserve">ing this support places greater </w:t>
      </w:r>
      <w:r w:rsidRPr="00984CC4">
        <w:rPr>
          <w:rFonts w:ascii="Times New Roman" w:eastAsia="SymbolMT" w:hAnsi="Times New Roman" w:cs="Times New Roman"/>
          <w:color w:val="000000"/>
          <w:sz w:val="24"/>
          <w:szCs w:val="24"/>
          <w:lang w:val="en-US"/>
        </w:rPr>
        <w:t>demands on family resources, with widespread u</w:t>
      </w:r>
      <w:r>
        <w:rPr>
          <w:rFonts w:ascii="Times New Roman" w:eastAsia="SymbolMT" w:hAnsi="Times New Roman" w:cs="Times New Roman"/>
          <w:color w:val="000000"/>
          <w:sz w:val="24"/>
          <w:szCs w:val="24"/>
          <w:lang w:val="en-US"/>
        </w:rPr>
        <w:t xml:space="preserve">nemployment or troubled pension </w:t>
      </w:r>
      <w:r w:rsidRPr="00984CC4">
        <w:rPr>
          <w:rFonts w:ascii="Times New Roman" w:eastAsia="SymbolMT" w:hAnsi="Times New Roman" w:cs="Times New Roman"/>
          <w:color w:val="000000"/>
          <w:sz w:val="24"/>
          <w:szCs w:val="24"/>
          <w:lang w:val="en-US"/>
        </w:rPr>
        <w:t>investments, for example, prompting a rise in intergenerat</w:t>
      </w:r>
      <w:r>
        <w:rPr>
          <w:rFonts w:ascii="Times New Roman" w:eastAsia="SymbolMT" w:hAnsi="Times New Roman" w:cs="Times New Roman"/>
          <w:color w:val="000000"/>
          <w:sz w:val="24"/>
          <w:szCs w:val="24"/>
          <w:lang w:val="en-US"/>
        </w:rPr>
        <w:t xml:space="preserve">ional support. This pattern is, </w:t>
      </w:r>
      <w:r w:rsidRPr="00984CC4">
        <w:rPr>
          <w:rFonts w:ascii="Times New Roman" w:eastAsia="SymbolMT" w:hAnsi="Times New Roman" w:cs="Times New Roman"/>
          <w:color w:val="000000"/>
          <w:sz w:val="24"/>
          <w:szCs w:val="24"/>
          <w:lang w:val="en-US"/>
        </w:rPr>
        <w:t>for instance, documented by studies showing la</w:t>
      </w:r>
      <w:r>
        <w:rPr>
          <w:rFonts w:ascii="Times New Roman" w:eastAsia="SymbolMT" w:hAnsi="Times New Roman" w:cs="Times New Roman"/>
          <w:color w:val="000000"/>
          <w:sz w:val="24"/>
          <w:szCs w:val="24"/>
          <w:lang w:val="en-US"/>
        </w:rPr>
        <w:t xml:space="preserve">rge numbers of unemployed youth </w:t>
      </w:r>
      <w:r w:rsidRPr="00984CC4">
        <w:rPr>
          <w:rFonts w:ascii="Times New Roman" w:eastAsia="SymbolMT" w:hAnsi="Times New Roman" w:cs="Times New Roman"/>
          <w:color w:val="000000"/>
          <w:sz w:val="24"/>
          <w:szCs w:val="24"/>
          <w:lang w:val="en-US"/>
        </w:rPr>
        <w:t>returning to the parental home or not moving out in the f</w:t>
      </w:r>
      <w:r>
        <w:rPr>
          <w:rFonts w:ascii="Times New Roman" w:eastAsia="SymbolMT" w:hAnsi="Times New Roman" w:cs="Times New Roman"/>
          <w:color w:val="000000"/>
          <w:sz w:val="24"/>
          <w:szCs w:val="24"/>
          <w:lang w:val="en-US"/>
        </w:rPr>
        <w:t xml:space="preserve">irst place (Morgan et al., 2011 </w:t>
      </w:r>
      <w:r w:rsidRPr="00984CC4">
        <w:rPr>
          <w:rFonts w:ascii="Times New Roman" w:eastAsia="SymbolMT" w:hAnsi="Times New Roman" w:cs="Times New Roman"/>
          <w:color w:val="000000"/>
          <w:sz w:val="24"/>
          <w:szCs w:val="24"/>
          <w:lang w:val="en-US"/>
        </w:rPr>
        <w:t>report such a pattern for the United States).</w:t>
      </w:r>
    </w:p>
    <w:p w:rsidR="00984CC4" w:rsidRP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Although the greater need for support may strength</w:t>
      </w:r>
      <w:r>
        <w:rPr>
          <w:rFonts w:ascii="Times New Roman" w:eastAsia="SymbolMT" w:hAnsi="Times New Roman" w:cs="Times New Roman"/>
          <w:color w:val="000000"/>
          <w:sz w:val="24"/>
          <w:szCs w:val="24"/>
          <w:lang w:val="en-US"/>
        </w:rPr>
        <w:t xml:space="preserve">en family ties, economic stress </w:t>
      </w:r>
      <w:r w:rsidRPr="00984CC4">
        <w:rPr>
          <w:rFonts w:ascii="Times New Roman" w:eastAsia="SymbolMT" w:hAnsi="Times New Roman" w:cs="Times New Roman"/>
          <w:color w:val="000000"/>
          <w:sz w:val="24"/>
          <w:szCs w:val="24"/>
          <w:lang w:val="en-US"/>
        </w:rPr>
        <w:t>and more acute work-life conflicts can also lead to fami</w:t>
      </w:r>
      <w:r>
        <w:rPr>
          <w:rFonts w:ascii="Times New Roman" w:eastAsia="SymbolMT" w:hAnsi="Times New Roman" w:cs="Times New Roman"/>
          <w:color w:val="000000"/>
          <w:sz w:val="24"/>
          <w:szCs w:val="24"/>
          <w:lang w:val="en-US"/>
        </w:rPr>
        <w:t xml:space="preserve">ly breakdown and higher divorce </w:t>
      </w:r>
      <w:r w:rsidRPr="00984CC4">
        <w:rPr>
          <w:rFonts w:ascii="Times New Roman" w:eastAsia="SymbolMT" w:hAnsi="Times New Roman" w:cs="Times New Roman"/>
          <w:color w:val="000000"/>
          <w:sz w:val="24"/>
          <w:szCs w:val="24"/>
          <w:lang w:val="en-US"/>
        </w:rPr>
        <w:t>rates. Recent data point to an increase in perceived work-life conflicts (OECD, 2013d) and</w:t>
      </w:r>
      <w:r>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work pressures resulting from job insecurity and unsoci</w:t>
      </w:r>
      <w:r>
        <w:rPr>
          <w:rFonts w:ascii="Times New Roman" w:eastAsia="SymbolMT" w:hAnsi="Times New Roman" w:cs="Times New Roman"/>
          <w:color w:val="000000"/>
          <w:sz w:val="24"/>
          <w:szCs w:val="24"/>
          <w:lang w:val="en-US"/>
        </w:rPr>
        <w:t xml:space="preserve">al working hours (McGinnity and </w:t>
      </w:r>
      <w:r w:rsidRPr="00984CC4">
        <w:rPr>
          <w:rFonts w:ascii="Times New Roman" w:eastAsia="SymbolMT" w:hAnsi="Times New Roman" w:cs="Times New Roman"/>
          <w:color w:val="000000"/>
          <w:sz w:val="24"/>
          <w:szCs w:val="24"/>
          <w:lang w:val="en-US"/>
        </w:rPr>
        <w:t>Russell, 2013). The net effect of such factors on family bo</w:t>
      </w:r>
      <w:r>
        <w:rPr>
          <w:rFonts w:ascii="Times New Roman" w:eastAsia="SymbolMT" w:hAnsi="Times New Roman" w:cs="Times New Roman"/>
          <w:color w:val="000000"/>
          <w:sz w:val="24"/>
          <w:szCs w:val="24"/>
          <w:lang w:val="en-US"/>
        </w:rPr>
        <w:t xml:space="preserve">nds and family structure is not </w:t>
      </w:r>
      <w:r w:rsidRPr="00984CC4">
        <w:rPr>
          <w:rFonts w:ascii="Times New Roman" w:eastAsia="SymbolMT" w:hAnsi="Times New Roman" w:cs="Times New Roman"/>
          <w:color w:val="000000"/>
          <w:sz w:val="24"/>
          <w:szCs w:val="24"/>
          <w:lang w:val="en-US"/>
        </w:rPr>
        <w:t>clear, however, and m</w:t>
      </w:r>
      <w:r>
        <w:rPr>
          <w:rFonts w:ascii="Times New Roman" w:eastAsia="SymbolMT" w:hAnsi="Times New Roman" w:cs="Times New Roman"/>
          <w:color w:val="000000"/>
          <w:sz w:val="24"/>
          <w:szCs w:val="24"/>
          <w:lang w:val="en-US"/>
        </w:rPr>
        <w:t>ay be small</w:t>
      </w:r>
      <w:r w:rsidRPr="00984CC4">
        <w:rPr>
          <w:rFonts w:ascii="Times New Roman" w:eastAsia="SymbolMT" w:hAnsi="Times New Roman" w:cs="Times New Roman"/>
          <w:color w:val="000000"/>
          <w:sz w:val="24"/>
          <w:szCs w:val="24"/>
          <w:lang w:val="en-US"/>
        </w:rPr>
        <w:t>.</w:t>
      </w:r>
    </w:p>
    <w:p w:rsidR="00984CC4" w:rsidRP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Greater economic hardship and dissatisfaction affect not only family ties but also</w:t>
      </w:r>
      <w:r>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relationships with and attitudes to fellow citizens and</w:t>
      </w:r>
      <w:r>
        <w:rPr>
          <w:rFonts w:ascii="Times New Roman" w:eastAsia="SymbolMT" w:hAnsi="Times New Roman" w:cs="Times New Roman"/>
          <w:color w:val="000000"/>
          <w:sz w:val="24"/>
          <w:szCs w:val="24"/>
          <w:lang w:val="en-US"/>
        </w:rPr>
        <w:t xml:space="preserve"> social, economic and political </w:t>
      </w:r>
      <w:r w:rsidRPr="00984CC4">
        <w:rPr>
          <w:rFonts w:ascii="Times New Roman" w:eastAsia="SymbolMT" w:hAnsi="Times New Roman" w:cs="Times New Roman"/>
          <w:color w:val="000000"/>
          <w:sz w:val="24"/>
          <w:szCs w:val="24"/>
          <w:lang w:val="en-US"/>
        </w:rPr>
        <w:t>institutions. Such changes in outlook may, in turn, drive p</w:t>
      </w:r>
      <w:r>
        <w:rPr>
          <w:rFonts w:ascii="Times New Roman" w:eastAsia="SymbolMT" w:hAnsi="Times New Roman" w:cs="Times New Roman"/>
          <w:color w:val="000000"/>
          <w:sz w:val="24"/>
          <w:szCs w:val="24"/>
          <w:lang w:val="en-US"/>
        </w:rPr>
        <w:t xml:space="preserve">atterns of civic engagement and </w:t>
      </w:r>
      <w:r w:rsidRPr="00984CC4">
        <w:rPr>
          <w:rFonts w:ascii="Times New Roman" w:eastAsia="SymbolMT" w:hAnsi="Times New Roman" w:cs="Times New Roman"/>
          <w:color w:val="000000"/>
          <w:sz w:val="24"/>
          <w:szCs w:val="24"/>
          <w:lang w:val="en-US"/>
        </w:rPr>
        <w:t>collective action for political reform and societal progress</w:t>
      </w:r>
      <w:r>
        <w:rPr>
          <w:rFonts w:ascii="Times New Roman" w:eastAsia="SymbolMT" w:hAnsi="Times New Roman" w:cs="Times New Roman"/>
          <w:color w:val="000000"/>
          <w:sz w:val="24"/>
          <w:szCs w:val="24"/>
          <w:lang w:val="en-US"/>
        </w:rPr>
        <w:t xml:space="preserve">. Conversely, indicators of the </w:t>
      </w:r>
      <w:r w:rsidRPr="00984CC4">
        <w:rPr>
          <w:rFonts w:ascii="Times New Roman" w:eastAsia="SymbolMT" w:hAnsi="Times New Roman" w:cs="Times New Roman"/>
          <w:color w:val="000000"/>
          <w:sz w:val="24"/>
          <w:szCs w:val="24"/>
          <w:lang w:val="en-US"/>
        </w:rPr>
        <w:t>degre</w:t>
      </w:r>
      <w:r w:rsidR="00B64B94">
        <w:rPr>
          <w:rFonts w:ascii="Times New Roman" w:eastAsia="SymbolMT" w:hAnsi="Times New Roman" w:cs="Times New Roman"/>
          <w:color w:val="000000"/>
          <w:sz w:val="24"/>
          <w:szCs w:val="24"/>
          <w:lang w:val="en-US"/>
        </w:rPr>
        <w:t>e of acceptance of minorities -</w:t>
      </w:r>
      <w:r w:rsidRPr="00984CC4">
        <w:rPr>
          <w:rFonts w:ascii="Times New Roman" w:eastAsia="SymbolMT" w:hAnsi="Times New Roman" w:cs="Times New Roman"/>
          <w:color w:val="000000"/>
          <w:sz w:val="24"/>
          <w:szCs w:val="24"/>
          <w:lang w:val="en-US"/>
        </w:rPr>
        <w:t>e.g. immigrants or indiv</w:t>
      </w:r>
      <w:r>
        <w:rPr>
          <w:rFonts w:ascii="Times New Roman" w:eastAsia="SymbolMT" w:hAnsi="Times New Roman" w:cs="Times New Roman"/>
          <w:color w:val="000000"/>
          <w:sz w:val="24"/>
          <w:szCs w:val="24"/>
          <w:lang w:val="en-US"/>
        </w:rPr>
        <w:t xml:space="preserve">iduals with a particular sexual </w:t>
      </w:r>
      <w:r w:rsidR="00B64B94">
        <w:rPr>
          <w:rFonts w:ascii="Times New Roman" w:eastAsia="SymbolMT" w:hAnsi="Times New Roman" w:cs="Times New Roman"/>
          <w:color w:val="000000"/>
          <w:sz w:val="24"/>
          <w:szCs w:val="24"/>
          <w:lang w:val="en-US"/>
        </w:rPr>
        <w:t>orientation-</w:t>
      </w:r>
      <w:r w:rsidRPr="00984CC4">
        <w:rPr>
          <w:rFonts w:ascii="Times New Roman" w:eastAsia="SymbolMT" w:hAnsi="Times New Roman" w:cs="Times New Roman"/>
          <w:color w:val="000000"/>
          <w:sz w:val="24"/>
          <w:szCs w:val="24"/>
          <w:lang w:val="en-US"/>
        </w:rPr>
        <w:t xml:space="preserve"> point to significant drops in tolerance in some</w:t>
      </w:r>
      <w:r>
        <w:rPr>
          <w:rFonts w:ascii="Times New Roman" w:eastAsia="SymbolMT" w:hAnsi="Times New Roman" w:cs="Times New Roman"/>
          <w:color w:val="000000"/>
          <w:sz w:val="24"/>
          <w:szCs w:val="24"/>
          <w:lang w:val="en-US"/>
        </w:rPr>
        <w:t xml:space="preserve"> countries where the crisis has </w:t>
      </w:r>
      <w:r w:rsidRPr="00984CC4">
        <w:rPr>
          <w:rFonts w:ascii="Times New Roman" w:eastAsia="SymbolMT" w:hAnsi="Times New Roman" w:cs="Times New Roman"/>
          <w:color w:val="000000"/>
          <w:sz w:val="24"/>
          <w:szCs w:val="24"/>
          <w:lang w:val="en-US"/>
        </w:rPr>
        <w:t>bitten hard. Greece is a notable example. Currently, however, there is little evidence of a</w:t>
      </w:r>
      <w:r>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systematic link between intolerance and the econo</w:t>
      </w:r>
      <w:r>
        <w:rPr>
          <w:rFonts w:ascii="Times New Roman" w:eastAsia="SymbolMT" w:hAnsi="Times New Roman" w:cs="Times New Roman"/>
          <w:color w:val="000000"/>
          <w:sz w:val="24"/>
          <w:szCs w:val="24"/>
          <w:lang w:val="en-US"/>
        </w:rPr>
        <w:t xml:space="preserve">mic crisis, which suggests that </w:t>
      </w:r>
      <w:r w:rsidRPr="00984CC4">
        <w:rPr>
          <w:rFonts w:ascii="Times New Roman" w:eastAsia="SymbolMT" w:hAnsi="Times New Roman" w:cs="Times New Roman"/>
          <w:color w:val="000000"/>
          <w:sz w:val="24"/>
          <w:szCs w:val="24"/>
          <w:lang w:val="en-US"/>
        </w:rPr>
        <w:t>economic factors are neither the sole nor primary dr</w:t>
      </w:r>
      <w:r w:rsidR="00DB09E8">
        <w:rPr>
          <w:rFonts w:ascii="Times New Roman" w:eastAsia="SymbolMT" w:hAnsi="Times New Roman" w:cs="Times New Roman"/>
          <w:color w:val="000000"/>
          <w:sz w:val="24"/>
          <w:szCs w:val="24"/>
          <w:lang w:val="en-US"/>
        </w:rPr>
        <w:t>ivers of observed change</w:t>
      </w:r>
      <w:r w:rsidRPr="00984CC4">
        <w:rPr>
          <w:rFonts w:ascii="Times New Roman" w:eastAsia="SymbolMT" w:hAnsi="Times New Roman" w:cs="Times New Roman"/>
          <w:color w:val="000000"/>
          <w:sz w:val="24"/>
          <w:szCs w:val="24"/>
          <w:lang w:val="en-US"/>
        </w:rPr>
        <w:t>. Indicators of solidarity, such as charitable do</w:t>
      </w:r>
      <w:r>
        <w:rPr>
          <w:rFonts w:ascii="Times New Roman" w:eastAsia="SymbolMT" w:hAnsi="Times New Roman" w:cs="Times New Roman"/>
          <w:color w:val="000000"/>
          <w:sz w:val="24"/>
          <w:szCs w:val="24"/>
          <w:lang w:val="en-US"/>
        </w:rPr>
        <w:t xml:space="preserve">nations or voluntary work, also </w:t>
      </w:r>
      <w:r w:rsidRPr="00984CC4">
        <w:rPr>
          <w:rFonts w:ascii="Times New Roman" w:eastAsia="SymbolMT" w:hAnsi="Times New Roman" w:cs="Times New Roman"/>
          <w:color w:val="000000"/>
          <w:sz w:val="24"/>
          <w:szCs w:val="24"/>
          <w:lang w:val="en-US"/>
        </w:rPr>
        <w:t xml:space="preserve">show a significant drop in Greece, while they have risen </w:t>
      </w:r>
      <w:r>
        <w:rPr>
          <w:rFonts w:ascii="Times New Roman" w:eastAsia="SymbolMT" w:hAnsi="Times New Roman" w:cs="Times New Roman"/>
          <w:color w:val="000000"/>
          <w:sz w:val="24"/>
          <w:szCs w:val="24"/>
          <w:lang w:val="en-US"/>
        </w:rPr>
        <w:t xml:space="preserve">significantly in other hard-hit </w:t>
      </w:r>
      <w:r w:rsidRPr="00984CC4">
        <w:rPr>
          <w:rFonts w:ascii="Times New Roman" w:eastAsia="SymbolMT" w:hAnsi="Times New Roman" w:cs="Times New Roman"/>
          <w:color w:val="000000"/>
          <w:sz w:val="24"/>
          <w:szCs w:val="24"/>
          <w:lang w:val="en-US"/>
        </w:rPr>
        <w:t>countr</w:t>
      </w:r>
      <w:r>
        <w:rPr>
          <w:rFonts w:ascii="Times New Roman" w:eastAsia="SymbolMT" w:hAnsi="Times New Roman" w:cs="Times New Roman"/>
          <w:color w:val="000000"/>
          <w:sz w:val="24"/>
          <w:szCs w:val="24"/>
          <w:lang w:val="en-US"/>
        </w:rPr>
        <w:t>ies</w:t>
      </w:r>
      <w:r w:rsidRPr="00984CC4">
        <w:rPr>
          <w:rFonts w:ascii="Times New Roman" w:eastAsia="SymbolMT" w:hAnsi="Times New Roman" w:cs="Times New Roman"/>
          <w:color w:val="000000"/>
          <w:sz w:val="24"/>
          <w:szCs w:val="24"/>
          <w:lang w:val="en-US"/>
        </w:rPr>
        <w:t>.</w:t>
      </w:r>
    </w:p>
    <w:p w:rsidR="00984CC4" w:rsidRP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However, the link between economic difficulties and people’s mistrust of national</w:t>
      </w:r>
      <w:r>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 xml:space="preserve">governments appears to be more clear-cut. Such trust </w:t>
      </w:r>
      <w:r>
        <w:rPr>
          <w:rFonts w:ascii="Times New Roman" w:eastAsia="SymbolMT" w:hAnsi="Times New Roman" w:cs="Times New Roman"/>
          <w:color w:val="000000"/>
          <w:sz w:val="24"/>
          <w:szCs w:val="24"/>
          <w:lang w:val="en-US"/>
        </w:rPr>
        <w:t xml:space="preserve">declined in most OECD countries </w:t>
      </w:r>
      <w:r w:rsidRPr="00984CC4">
        <w:rPr>
          <w:rFonts w:ascii="Times New Roman" w:eastAsia="SymbolMT" w:hAnsi="Times New Roman" w:cs="Times New Roman"/>
          <w:color w:val="000000"/>
          <w:sz w:val="24"/>
          <w:szCs w:val="24"/>
          <w:lang w:val="en-US"/>
        </w:rPr>
        <w:t>from 2007 to 2012, with the largest drops coming in Greece, I</w:t>
      </w:r>
      <w:r w:rsidR="00DB09E8">
        <w:rPr>
          <w:rFonts w:ascii="Times New Roman" w:eastAsia="SymbolMT" w:hAnsi="Times New Roman" w:cs="Times New Roman"/>
          <w:color w:val="000000"/>
          <w:sz w:val="24"/>
          <w:szCs w:val="24"/>
          <w:lang w:val="en-US"/>
        </w:rPr>
        <w:t xml:space="preserve">reland, Portugal, and Slovenia. </w:t>
      </w:r>
      <w:r w:rsidRPr="00984CC4">
        <w:rPr>
          <w:rFonts w:ascii="Times New Roman" w:eastAsia="SymbolMT" w:hAnsi="Times New Roman" w:cs="Times New Roman"/>
          <w:color w:val="000000"/>
          <w:sz w:val="24"/>
          <w:szCs w:val="24"/>
          <w:lang w:val="en-US"/>
        </w:rPr>
        <w:t>However, young people in Spain and Portugal tended to tr</w:t>
      </w:r>
      <w:r w:rsidR="00DB09E8">
        <w:rPr>
          <w:rFonts w:ascii="Times New Roman" w:eastAsia="SymbolMT" w:hAnsi="Times New Roman" w:cs="Times New Roman"/>
          <w:color w:val="000000"/>
          <w:sz w:val="24"/>
          <w:szCs w:val="24"/>
          <w:lang w:val="en-US"/>
        </w:rPr>
        <w:t xml:space="preserve">ust their governments more than </w:t>
      </w:r>
      <w:r w:rsidRPr="00984CC4">
        <w:rPr>
          <w:rFonts w:ascii="Times New Roman" w:eastAsia="SymbolMT" w:hAnsi="Times New Roman" w:cs="Times New Roman"/>
          <w:color w:val="000000"/>
          <w:sz w:val="24"/>
          <w:szCs w:val="24"/>
          <w:lang w:val="en-US"/>
        </w:rPr>
        <w:t>their adult counterparts, and their confidence also decli</w:t>
      </w:r>
      <w:r w:rsidR="00DB09E8">
        <w:rPr>
          <w:rFonts w:ascii="Times New Roman" w:eastAsia="SymbolMT" w:hAnsi="Times New Roman" w:cs="Times New Roman"/>
          <w:color w:val="000000"/>
          <w:sz w:val="24"/>
          <w:szCs w:val="24"/>
          <w:lang w:val="en-US"/>
        </w:rPr>
        <w:t xml:space="preserve">ned less. There has been a much </w:t>
      </w:r>
      <w:r w:rsidRPr="00984CC4">
        <w:rPr>
          <w:rFonts w:ascii="Times New Roman" w:eastAsia="SymbolMT" w:hAnsi="Times New Roman" w:cs="Times New Roman"/>
          <w:color w:val="000000"/>
          <w:sz w:val="24"/>
          <w:szCs w:val="24"/>
          <w:lang w:val="en-US"/>
        </w:rPr>
        <w:t>sharper fall in trust in financial institutions across virtuall</w:t>
      </w:r>
      <w:r w:rsidR="00DB09E8">
        <w:rPr>
          <w:rFonts w:ascii="Times New Roman" w:eastAsia="SymbolMT" w:hAnsi="Times New Roman" w:cs="Times New Roman"/>
          <w:color w:val="000000"/>
          <w:sz w:val="24"/>
          <w:szCs w:val="24"/>
          <w:lang w:val="en-US"/>
        </w:rPr>
        <w:t>y all OECD countries</w:t>
      </w:r>
      <w:r w:rsidRPr="00984CC4">
        <w:rPr>
          <w:rFonts w:ascii="Times New Roman" w:eastAsia="SymbolMT" w:hAnsi="Times New Roman" w:cs="Times New Roman"/>
          <w:color w:val="000000"/>
          <w:sz w:val="24"/>
          <w:szCs w:val="24"/>
          <w:lang w:val="en-US"/>
        </w:rPr>
        <w:t>.</w:t>
      </w:r>
    </w:p>
    <w:p w:rsidR="00DB09E8" w:rsidRPr="00984CC4" w:rsidRDefault="00DB09E8"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Where the crisis has bitten, life satisfaction is now lower than in 2007</w:t>
      </w:r>
    </w:p>
    <w:p w:rsidR="00DB09E8" w:rsidRPr="00984CC4" w:rsidRDefault="00DB09E8"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Societal well-being is a difficult concept to measure an</w:t>
      </w:r>
      <w:r w:rsidR="00DB09E8">
        <w:rPr>
          <w:rFonts w:ascii="Times New Roman" w:eastAsia="SymbolMT" w:hAnsi="Times New Roman" w:cs="Times New Roman"/>
          <w:color w:val="000000"/>
          <w:sz w:val="24"/>
          <w:szCs w:val="24"/>
          <w:lang w:val="en-US"/>
        </w:rPr>
        <w:t xml:space="preserve">d compare on any one- dimensional </w:t>
      </w:r>
      <w:r w:rsidR="00B64B94">
        <w:rPr>
          <w:rFonts w:ascii="Times New Roman" w:eastAsia="SymbolMT" w:hAnsi="Times New Roman" w:cs="Times New Roman"/>
          <w:color w:val="000000"/>
          <w:sz w:val="24"/>
          <w:szCs w:val="24"/>
          <w:lang w:val="en-US"/>
        </w:rPr>
        <w:t>scale,</w:t>
      </w:r>
      <w:r w:rsidRPr="00984CC4">
        <w:rPr>
          <w:rFonts w:ascii="Times New Roman" w:eastAsia="SymbolMT" w:hAnsi="Times New Roman" w:cs="Times New Roman"/>
          <w:color w:val="000000"/>
          <w:sz w:val="24"/>
          <w:szCs w:val="24"/>
          <w:lang w:val="en-US"/>
        </w:rPr>
        <w:t xml:space="preserve"> be it a traditional metric like G</w:t>
      </w:r>
      <w:r w:rsidR="00DB09E8">
        <w:rPr>
          <w:rFonts w:ascii="Times New Roman" w:eastAsia="SymbolMT" w:hAnsi="Times New Roman" w:cs="Times New Roman"/>
          <w:color w:val="000000"/>
          <w:sz w:val="24"/>
          <w:szCs w:val="24"/>
          <w:lang w:val="en-US"/>
        </w:rPr>
        <w:t xml:space="preserve">DP or a subjective measure like </w:t>
      </w:r>
      <w:r w:rsidRPr="00984CC4">
        <w:rPr>
          <w:rFonts w:ascii="Times New Roman" w:eastAsia="SymbolMT" w:hAnsi="Times New Roman" w:cs="Times New Roman"/>
          <w:color w:val="000000"/>
          <w:sz w:val="24"/>
          <w:szCs w:val="24"/>
          <w:lang w:val="en-US"/>
        </w:rPr>
        <w:t>happiness. As a “satisf</w:t>
      </w:r>
      <w:r w:rsidR="000F5A75">
        <w:rPr>
          <w:rFonts w:ascii="Times New Roman" w:eastAsia="SymbolMT" w:hAnsi="Times New Roman" w:cs="Times New Roman"/>
          <w:color w:val="000000"/>
          <w:sz w:val="24"/>
          <w:szCs w:val="24"/>
          <w:lang w:val="en-US"/>
        </w:rPr>
        <w:t>actory empirical approximation (</w:t>
      </w:r>
      <w:r w:rsidRPr="00984CC4">
        <w:rPr>
          <w:rFonts w:ascii="Times New Roman" w:eastAsia="SymbolMT" w:hAnsi="Times New Roman" w:cs="Times New Roman"/>
          <w:color w:val="000000"/>
          <w:sz w:val="24"/>
          <w:szCs w:val="24"/>
          <w:lang w:val="en-US"/>
        </w:rPr>
        <w:t>of</w:t>
      </w:r>
      <w:r w:rsidR="00DB09E8">
        <w:rPr>
          <w:rFonts w:ascii="Times New Roman" w:eastAsia="SymbolMT" w:hAnsi="Times New Roman" w:cs="Times New Roman"/>
          <w:color w:val="000000"/>
          <w:sz w:val="24"/>
          <w:szCs w:val="24"/>
          <w:lang w:val="en-US"/>
        </w:rPr>
        <w:t xml:space="preserve"> </w:t>
      </w:r>
      <w:r w:rsidR="000F5A75">
        <w:rPr>
          <w:rFonts w:ascii="Times New Roman" w:eastAsia="SymbolMT" w:hAnsi="Times New Roman" w:cs="Times New Roman"/>
          <w:color w:val="000000"/>
          <w:sz w:val="24"/>
          <w:szCs w:val="24"/>
          <w:lang w:val="en-US"/>
        </w:rPr>
        <w:t>individual utility)</w:t>
      </w:r>
      <w:r w:rsidR="00DB09E8">
        <w:rPr>
          <w:rFonts w:ascii="Times New Roman" w:eastAsia="SymbolMT" w:hAnsi="Times New Roman" w:cs="Times New Roman"/>
          <w:color w:val="000000"/>
          <w:sz w:val="24"/>
          <w:szCs w:val="24"/>
          <w:lang w:val="en-US"/>
        </w:rPr>
        <w:t xml:space="preserve">” (a phrase </w:t>
      </w:r>
      <w:r w:rsidRPr="00984CC4">
        <w:rPr>
          <w:rFonts w:ascii="Times New Roman" w:eastAsia="SymbolMT" w:hAnsi="Times New Roman" w:cs="Times New Roman"/>
          <w:color w:val="000000"/>
          <w:sz w:val="24"/>
          <w:szCs w:val="24"/>
          <w:lang w:val="en-US"/>
        </w:rPr>
        <w:t>used by Frey and Stutzer, 2002), subjective well-being is, ho</w:t>
      </w:r>
      <w:r w:rsidR="00DB09E8">
        <w:rPr>
          <w:rFonts w:ascii="Times New Roman" w:eastAsia="SymbolMT" w:hAnsi="Times New Roman" w:cs="Times New Roman"/>
          <w:color w:val="000000"/>
          <w:sz w:val="24"/>
          <w:szCs w:val="24"/>
          <w:lang w:val="en-US"/>
        </w:rPr>
        <w:t xml:space="preserve">wever, of considerable interest </w:t>
      </w:r>
      <w:r w:rsidRPr="00984CC4">
        <w:rPr>
          <w:rFonts w:ascii="Times New Roman" w:eastAsia="SymbolMT" w:hAnsi="Times New Roman" w:cs="Times New Roman"/>
          <w:color w:val="000000"/>
          <w:sz w:val="24"/>
          <w:szCs w:val="24"/>
          <w:lang w:val="en-US"/>
        </w:rPr>
        <w:t>when assessing the social impact of policy reforms or economic “events” suc</w:t>
      </w:r>
      <w:r w:rsidR="00DB09E8">
        <w:rPr>
          <w:rFonts w:ascii="Times New Roman" w:eastAsia="SymbolMT" w:hAnsi="Times New Roman" w:cs="Times New Roman"/>
          <w:color w:val="000000"/>
          <w:sz w:val="24"/>
          <w:szCs w:val="24"/>
          <w:lang w:val="en-US"/>
        </w:rPr>
        <w:t xml:space="preserve">h as the </w:t>
      </w:r>
      <w:r w:rsidRPr="00984CC4">
        <w:rPr>
          <w:rFonts w:ascii="Times New Roman" w:eastAsia="SymbolMT" w:hAnsi="Times New Roman" w:cs="Times New Roman"/>
          <w:color w:val="000000"/>
          <w:sz w:val="24"/>
          <w:szCs w:val="24"/>
          <w:lang w:val="en-US"/>
        </w:rPr>
        <w:t>Great Recession.</w:t>
      </w:r>
    </w:p>
    <w:p w:rsidR="00DB09E8" w:rsidRPr="00984CC4" w:rsidRDefault="00DB09E8"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There have been a number of recent reports o</w:t>
      </w:r>
      <w:r w:rsidR="00DB09E8">
        <w:rPr>
          <w:rFonts w:ascii="Times New Roman" w:eastAsia="SymbolMT" w:hAnsi="Times New Roman" w:cs="Times New Roman"/>
          <w:color w:val="000000"/>
          <w:sz w:val="24"/>
          <w:szCs w:val="24"/>
          <w:lang w:val="en-US"/>
        </w:rPr>
        <w:t xml:space="preserve">f the crisis leading to greater </w:t>
      </w:r>
      <w:r w:rsidRPr="00984CC4">
        <w:rPr>
          <w:rFonts w:ascii="Times New Roman" w:eastAsia="SymbolMT" w:hAnsi="Times New Roman" w:cs="Times New Roman"/>
          <w:color w:val="000000"/>
          <w:sz w:val="24"/>
          <w:szCs w:val="24"/>
          <w:lang w:val="en-US"/>
        </w:rPr>
        <w:t>dissatisfaction with life. Some of the most alarming pot</w:t>
      </w:r>
      <w:r w:rsidR="00DB09E8">
        <w:rPr>
          <w:rFonts w:ascii="Times New Roman" w:eastAsia="SymbolMT" w:hAnsi="Times New Roman" w:cs="Times New Roman"/>
          <w:color w:val="000000"/>
          <w:sz w:val="24"/>
          <w:szCs w:val="24"/>
          <w:lang w:val="en-US"/>
        </w:rPr>
        <w:t xml:space="preserve">ential symptoms of such a trend </w:t>
      </w:r>
      <w:r w:rsidRPr="00984CC4">
        <w:rPr>
          <w:rFonts w:ascii="Times New Roman" w:eastAsia="SymbolMT" w:hAnsi="Times New Roman" w:cs="Times New Roman"/>
          <w:color w:val="000000"/>
          <w:sz w:val="24"/>
          <w:szCs w:val="24"/>
          <w:lang w:val="en-US"/>
        </w:rPr>
        <w:t>relate to rises in suicide rates. A closer look at cross-country d</w:t>
      </w:r>
      <w:r w:rsidR="00DB09E8">
        <w:rPr>
          <w:rFonts w:ascii="Times New Roman" w:eastAsia="SymbolMT" w:hAnsi="Times New Roman" w:cs="Times New Roman"/>
          <w:color w:val="000000"/>
          <w:sz w:val="24"/>
          <w:szCs w:val="24"/>
          <w:lang w:val="en-US"/>
        </w:rPr>
        <w:t xml:space="preserve">ata confirms that suicide </w:t>
      </w:r>
      <w:r w:rsidRPr="00984CC4">
        <w:rPr>
          <w:rFonts w:ascii="Times New Roman" w:eastAsia="SymbolMT" w:hAnsi="Times New Roman" w:cs="Times New Roman"/>
          <w:color w:val="000000"/>
          <w:sz w:val="24"/>
          <w:szCs w:val="24"/>
          <w:lang w:val="en-US"/>
        </w:rPr>
        <w:t>rates climbed slightly at the onset of crisis in countries s</w:t>
      </w:r>
      <w:r w:rsidR="00DB09E8">
        <w:rPr>
          <w:rFonts w:ascii="Times New Roman" w:eastAsia="SymbolMT" w:hAnsi="Times New Roman" w:cs="Times New Roman"/>
          <w:color w:val="000000"/>
          <w:sz w:val="24"/>
          <w:szCs w:val="24"/>
          <w:lang w:val="en-US"/>
        </w:rPr>
        <w:t xml:space="preserve">uch as Ireland, but recent data </w:t>
      </w:r>
      <w:r w:rsidRPr="00984CC4">
        <w:rPr>
          <w:rFonts w:ascii="Times New Roman" w:eastAsia="SymbolMT" w:hAnsi="Times New Roman" w:cs="Times New Roman"/>
          <w:color w:val="000000"/>
          <w:sz w:val="24"/>
          <w:szCs w:val="24"/>
          <w:lang w:val="en-US"/>
        </w:rPr>
        <w:t>suggest that the trend has not persisted. Although th</w:t>
      </w:r>
      <w:r w:rsidR="00DB09E8">
        <w:rPr>
          <w:rFonts w:ascii="Times New Roman" w:eastAsia="SymbolMT" w:hAnsi="Times New Roman" w:cs="Times New Roman"/>
          <w:color w:val="000000"/>
          <w:sz w:val="24"/>
          <w:szCs w:val="24"/>
          <w:lang w:val="en-US"/>
        </w:rPr>
        <w:t xml:space="preserve">ere was a rise in the number of </w:t>
      </w:r>
      <w:r w:rsidRPr="00984CC4">
        <w:rPr>
          <w:rFonts w:ascii="Times New Roman" w:eastAsia="SymbolMT" w:hAnsi="Times New Roman" w:cs="Times New Roman"/>
          <w:color w:val="000000"/>
          <w:sz w:val="24"/>
          <w:szCs w:val="24"/>
          <w:lang w:val="en-US"/>
        </w:rPr>
        <w:t>suicides reported in Greece in 2011 (Liaropoulos, 2012; Kara</w:t>
      </w:r>
      <w:r w:rsidR="00DB09E8">
        <w:rPr>
          <w:rFonts w:ascii="Times New Roman" w:eastAsia="SymbolMT" w:hAnsi="Times New Roman" w:cs="Times New Roman"/>
          <w:color w:val="000000"/>
          <w:sz w:val="24"/>
          <w:szCs w:val="24"/>
          <w:lang w:val="en-US"/>
        </w:rPr>
        <w:t xml:space="preserve">nikolos et al., 2013), the rate </w:t>
      </w:r>
      <w:r w:rsidRPr="00984CC4">
        <w:rPr>
          <w:rFonts w:ascii="Times New Roman" w:eastAsia="SymbolMT" w:hAnsi="Times New Roman" w:cs="Times New Roman"/>
          <w:color w:val="000000"/>
          <w:sz w:val="24"/>
          <w:szCs w:val="24"/>
          <w:lang w:val="en-US"/>
        </w:rPr>
        <w:t>stood at one-fourth of the OECD average. Overall suicide r</w:t>
      </w:r>
      <w:r w:rsidR="00DB09E8">
        <w:rPr>
          <w:rFonts w:ascii="Times New Roman" w:eastAsia="SymbolMT" w:hAnsi="Times New Roman" w:cs="Times New Roman"/>
          <w:color w:val="000000"/>
          <w:sz w:val="24"/>
          <w:szCs w:val="24"/>
          <w:lang w:val="en-US"/>
        </w:rPr>
        <w:t xml:space="preserve">ates in the country were stable </w:t>
      </w:r>
      <w:r w:rsidRPr="00984CC4">
        <w:rPr>
          <w:rFonts w:ascii="Times New Roman" w:eastAsia="SymbolMT" w:hAnsi="Times New Roman" w:cs="Times New Roman"/>
          <w:color w:val="000000"/>
          <w:sz w:val="24"/>
          <w:szCs w:val="24"/>
          <w:lang w:val="en-US"/>
        </w:rPr>
        <w:t>in 2009 and 2010 despite worsening economic conditions</w:t>
      </w:r>
      <w:r w:rsidR="000F5A75">
        <w:rPr>
          <w:rFonts w:ascii="Times New Roman" w:eastAsia="SymbolMT" w:hAnsi="Times New Roman" w:cs="Times New Roman"/>
          <w:color w:val="000000"/>
          <w:sz w:val="24"/>
          <w:szCs w:val="24"/>
          <w:lang w:val="en-US"/>
        </w:rPr>
        <w:t xml:space="preserve"> and the changes since then -</w:t>
      </w:r>
      <w:r w:rsidR="00DB09E8">
        <w:rPr>
          <w:rFonts w:ascii="Times New Roman" w:eastAsia="SymbolMT" w:hAnsi="Times New Roman" w:cs="Times New Roman"/>
          <w:color w:val="000000"/>
          <w:sz w:val="24"/>
          <w:szCs w:val="24"/>
          <w:lang w:val="en-US"/>
        </w:rPr>
        <w:t xml:space="preserve">a </w:t>
      </w:r>
      <w:r w:rsidRPr="00984CC4">
        <w:rPr>
          <w:rFonts w:ascii="Times New Roman" w:eastAsia="SymbolMT" w:hAnsi="Times New Roman" w:cs="Times New Roman"/>
          <w:color w:val="000000"/>
          <w:sz w:val="24"/>
          <w:szCs w:val="24"/>
          <w:lang w:val="en-US"/>
        </w:rPr>
        <w:t>rise in 2011 and a drop i</w:t>
      </w:r>
      <w:r w:rsidR="000F5A75">
        <w:rPr>
          <w:rFonts w:ascii="Times New Roman" w:eastAsia="SymbolMT" w:hAnsi="Times New Roman" w:cs="Times New Roman"/>
          <w:color w:val="000000"/>
          <w:sz w:val="24"/>
          <w:szCs w:val="24"/>
          <w:lang w:val="en-US"/>
        </w:rPr>
        <w:t xml:space="preserve">n 2012- </w:t>
      </w:r>
      <w:r w:rsidRPr="00984CC4">
        <w:rPr>
          <w:rFonts w:ascii="Times New Roman" w:eastAsia="SymbolMT" w:hAnsi="Times New Roman" w:cs="Times New Roman"/>
          <w:color w:val="000000"/>
          <w:sz w:val="24"/>
          <w:szCs w:val="24"/>
          <w:lang w:val="en-US"/>
        </w:rPr>
        <w:t>do not point to any clear tren</w:t>
      </w:r>
      <w:r w:rsidR="00DB09E8">
        <w:rPr>
          <w:rFonts w:ascii="Times New Roman" w:eastAsia="SymbolMT" w:hAnsi="Times New Roman" w:cs="Times New Roman"/>
          <w:color w:val="000000"/>
          <w:sz w:val="24"/>
          <w:szCs w:val="24"/>
          <w:lang w:val="en-US"/>
        </w:rPr>
        <w:t xml:space="preserve">d. Similarly, for the OECD area </w:t>
      </w:r>
      <w:r w:rsidRPr="00984CC4">
        <w:rPr>
          <w:rFonts w:ascii="Times New Roman" w:eastAsia="SymbolMT" w:hAnsi="Times New Roman" w:cs="Times New Roman"/>
          <w:color w:val="000000"/>
          <w:sz w:val="24"/>
          <w:szCs w:val="24"/>
          <w:lang w:val="en-US"/>
        </w:rPr>
        <w:t>as a whole, the severe economic crisis does not so far appea</w:t>
      </w:r>
      <w:r w:rsidR="00DB09E8">
        <w:rPr>
          <w:rFonts w:ascii="Times New Roman" w:eastAsia="SymbolMT" w:hAnsi="Times New Roman" w:cs="Times New Roman"/>
          <w:color w:val="000000"/>
          <w:sz w:val="24"/>
          <w:szCs w:val="24"/>
          <w:lang w:val="en-US"/>
        </w:rPr>
        <w:t xml:space="preserve">r to have led to a sharp change </w:t>
      </w:r>
      <w:r w:rsidRPr="00984CC4">
        <w:rPr>
          <w:rFonts w:ascii="Times New Roman" w:eastAsia="SymbolMT" w:hAnsi="Times New Roman" w:cs="Times New Roman"/>
          <w:color w:val="000000"/>
          <w:sz w:val="24"/>
          <w:szCs w:val="24"/>
          <w:lang w:val="en-US"/>
        </w:rPr>
        <w:t>in suicid</w:t>
      </w:r>
      <w:r w:rsidR="00DB09E8">
        <w:rPr>
          <w:rFonts w:ascii="Times New Roman" w:eastAsia="SymbolMT" w:hAnsi="Times New Roman" w:cs="Times New Roman"/>
          <w:color w:val="000000"/>
          <w:sz w:val="24"/>
          <w:szCs w:val="24"/>
          <w:lang w:val="en-US"/>
        </w:rPr>
        <w:t>e rates.</w:t>
      </w:r>
    </w:p>
    <w:p w:rsidR="00DB09E8" w:rsidRPr="00984CC4" w:rsidRDefault="00DB09E8"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984CC4"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t>However, as argued above, the major health-related an</w:t>
      </w:r>
      <w:r w:rsidR="00DB09E8">
        <w:rPr>
          <w:rFonts w:ascii="Times New Roman" w:eastAsia="SymbolMT" w:hAnsi="Times New Roman" w:cs="Times New Roman"/>
          <w:color w:val="000000"/>
          <w:sz w:val="24"/>
          <w:szCs w:val="24"/>
          <w:lang w:val="en-US"/>
        </w:rPr>
        <w:t xml:space="preserve">d societal problems that a deep </w:t>
      </w:r>
      <w:r w:rsidRPr="00984CC4">
        <w:rPr>
          <w:rFonts w:ascii="Times New Roman" w:eastAsia="SymbolMT" w:hAnsi="Times New Roman" w:cs="Times New Roman"/>
          <w:color w:val="000000"/>
          <w:sz w:val="24"/>
          <w:szCs w:val="24"/>
          <w:lang w:val="en-US"/>
        </w:rPr>
        <w:t xml:space="preserve">economic crisis may trigger are unlikely to </w:t>
      </w:r>
      <w:r w:rsidR="00364C83" w:rsidRPr="00984CC4">
        <w:rPr>
          <w:rFonts w:ascii="Times New Roman" w:eastAsia="SymbolMT" w:hAnsi="Times New Roman" w:cs="Times New Roman"/>
          <w:color w:val="000000"/>
          <w:sz w:val="24"/>
          <w:szCs w:val="24"/>
          <w:lang w:val="en-US"/>
        </w:rPr>
        <w:t>materialize</w:t>
      </w:r>
      <w:r w:rsidRPr="00984CC4">
        <w:rPr>
          <w:rFonts w:ascii="Times New Roman" w:eastAsia="SymbolMT" w:hAnsi="Times New Roman" w:cs="Times New Roman"/>
          <w:color w:val="000000"/>
          <w:sz w:val="24"/>
          <w:szCs w:val="24"/>
          <w:lang w:val="en-US"/>
        </w:rPr>
        <w:t xml:space="preserve"> imme</w:t>
      </w:r>
      <w:r w:rsidR="00DB09E8">
        <w:rPr>
          <w:rFonts w:ascii="Times New Roman" w:eastAsia="SymbolMT" w:hAnsi="Times New Roman" w:cs="Times New Roman"/>
          <w:color w:val="000000"/>
          <w:sz w:val="24"/>
          <w:szCs w:val="24"/>
          <w:lang w:val="en-US"/>
        </w:rPr>
        <w:t xml:space="preserve">diately. For instance, research </w:t>
      </w:r>
      <w:r w:rsidRPr="00984CC4">
        <w:rPr>
          <w:rFonts w:ascii="Times New Roman" w:eastAsia="SymbolMT" w:hAnsi="Times New Roman" w:cs="Times New Roman"/>
          <w:color w:val="000000"/>
          <w:sz w:val="24"/>
          <w:szCs w:val="24"/>
          <w:lang w:val="en-US"/>
        </w:rPr>
        <w:t>shows that there is a reasonably strong longer-term association between life dissatisfaction</w:t>
      </w:r>
      <w:r w:rsidR="00DB09E8">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and higher risks of suicide (Koivumaa et al., 2001). Waning life satisfaction could thus be</w:t>
      </w:r>
      <w:r w:rsidR="00DB09E8">
        <w:rPr>
          <w:rFonts w:ascii="Times New Roman" w:eastAsia="SymbolMT" w:hAnsi="Times New Roman" w:cs="Times New Roman"/>
          <w:color w:val="000000"/>
          <w:sz w:val="24"/>
          <w:szCs w:val="24"/>
          <w:lang w:val="en-US"/>
        </w:rPr>
        <w:t xml:space="preserve"> </w:t>
      </w:r>
      <w:r w:rsidRPr="00984CC4">
        <w:rPr>
          <w:rFonts w:ascii="Times New Roman" w:eastAsia="SymbolMT" w:hAnsi="Times New Roman" w:cs="Times New Roman"/>
          <w:color w:val="000000"/>
          <w:sz w:val="24"/>
          <w:szCs w:val="24"/>
          <w:lang w:val="en-US"/>
        </w:rPr>
        <w:t>seen as a leading indicator that points to serious health or so</w:t>
      </w:r>
      <w:r w:rsidR="00DB09E8">
        <w:rPr>
          <w:rFonts w:ascii="Times New Roman" w:eastAsia="SymbolMT" w:hAnsi="Times New Roman" w:cs="Times New Roman"/>
          <w:color w:val="000000"/>
          <w:sz w:val="24"/>
          <w:szCs w:val="24"/>
          <w:lang w:val="en-US"/>
        </w:rPr>
        <w:t xml:space="preserve">cietal problems developing at a </w:t>
      </w:r>
      <w:r w:rsidRPr="00984CC4">
        <w:rPr>
          <w:rFonts w:ascii="Times New Roman" w:eastAsia="SymbolMT" w:hAnsi="Times New Roman" w:cs="Times New Roman"/>
          <w:color w:val="000000"/>
          <w:sz w:val="24"/>
          <w:szCs w:val="24"/>
          <w:lang w:val="en-US"/>
        </w:rPr>
        <w:t>later date.</w:t>
      </w:r>
    </w:p>
    <w:p w:rsidR="00DB09E8" w:rsidRPr="00984CC4" w:rsidRDefault="00DB09E8" w:rsidP="00984CC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B09E8" w:rsidRDefault="00984CC4"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84CC4">
        <w:rPr>
          <w:rFonts w:ascii="Times New Roman" w:eastAsia="SymbolMT" w:hAnsi="Times New Roman" w:cs="Times New Roman"/>
          <w:color w:val="000000"/>
          <w:sz w:val="24"/>
          <w:szCs w:val="24"/>
          <w:lang w:val="en-US"/>
        </w:rPr>
        <w:lastRenderedPageBreak/>
        <w:t xml:space="preserve">Across the OECD area, average reported life satisfaction in 2012 was </w:t>
      </w:r>
      <w:r w:rsidR="00DB09E8">
        <w:rPr>
          <w:rFonts w:ascii="Times New Roman" w:eastAsia="SymbolMT" w:hAnsi="Times New Roman" w:cs="Times New Roman"/>
          <w:color w:val="000000"/>
          <w:sz w:val="24"/>
          <w:szCs w:val="24"/>
          <w:lang w:val="en-US"/>
        </w:rPr>
        <w:t xml:space="preserve">only slightly lower </w:t>
      </w:r>
      <w:r w:rsidRPr="00984CC4">
        <w:rPr>
          <w:rFonts w:ascii="Times New Roman" w:eastAsia="SymbolMT" w:hAnsi="Times New Roman" w:cs="Times New Roman"/>
          <w:color w:val="000000"/>
          <w:sz w:val="24"/>
          <w:szCs w:val="24"/>
          <w:lang w:val="en-US"/>
        </w:rPr>
        <w:t>than in 2007. But related dat</w:t>
      </w:r>
      <w:r w:rsidR="00DB09E8">
        <w:rPr>
          <w:rFonts w:ascii="Times New Roman" w:eastAsia="SymbolMT" w:hAnsi="Times New Roman" w:cs="Times New Roman"/>
          <w:color w:val="000000"/>
          <w:sz w:val="24"/>
          <w:szCs w:val="24"/>
          <w:lang w:val="en-US"/>
        </w:rPr>
        <w:t xml:space="preserve">a for Europe show that reported </w:t>
      </w:r>
      <w:r w:rsidRPr="00984CC4">
        <w:rPr>
          <w:rFonts w:ascii="Times New Roman" w:eastAsia="SymbolMT" w:hAnsi="Times New Roman" w:cs="Times New Roman"/>
          <w:color w:val="000000"/>
          <w:sz w:val="24"/>
          <w:szCs w:val="24"/>
          <w:lang w:val="en-US"/>
        </w:rPr>
        <w:t>well-being declined substantially among groups sufferi</w:t>
      </w:r>
      <w:r w:rsidR="00DB09E8">
        <w:rPr>
          <w:rFonts w:ascii="Times New Roman" w:eastAsia="SymbolMT" w:hAnsi="Times New Roman" w:cs="Times New Roman"/>
          <w:color w:val="000000"/>
          <w:sz w:val="24"/>
          <w:szCs w:val="24"/>
          <w:lang w:val="en-US"/>
        </w:rPr>
        <w:t xml:space="preserve">ng the biggest deterioration in </w:t>
      </w:r>
      <w:r w:rsidRPr="00984CC4">
        <w:rPr>
          <w:rFonts w:ascii="Times New Roman" w:eastAsia="SymbolMT" w:hAnsi="Times New Roman" w:cs="Times New Roman"/>
          <w:color w:val="000000"/>
          <w:sz w:val="24"/>
          <w:szCs w:val="24"/>
          <w:lang w:val="en-US"/>
        </w:rPr>
        <w:t>incomes and labour-market prospects (Eurofound, 2013). Th</w:t>
      </w:r>
      <w:r w:rsidR="00DB09E8">
        <w:rPr>
          <w:rFonts w:ascii="Times New Roman" w:eastAsia="SymbolMT" w:hAnsi="Times New Roman" w:cs="Times New Roman"/>
          <w:color w:val="000000"/>
          <w:sz w:val="24"/>
          <w:szCs w:val="24"/>
          <w:lang w:val="en-US"/>
        </w:rPr>
        <w:t xml:space="preserve">ere were also sizable </w:t>
      </w:r>
      <w:r w:rsidRPr="00984CC4">
        <w:rPr>
          <w:rFonts w:ascii="Times New Roman" w:eastAsia="SymbolMT" w:hAnsi="Times New Roman" w:cs="Times New Roman"/>
          <w:color w:val="000000"/>
          <w:sz w:val="24"/>
          <w:szCs w:val="24"/>
          <w:lang w:val="en-US"/>
        </w:rPr>
        <w:t>fluctuations in the intervening years. In 2008 and 2009, cont</w:t>
      </w:r>
      <w:r w:rsidR="00DB09E8">
        <w:rPr>
          <w:rFonts w:ascii="Times New Roman" w:eastAsia="SymbolMT" w:hAnsi="Times New Roman" w:cs="Times New Roman"/>
          <w:color w:val="000000"/>
          <w:sz w:val="24"/>
          <w:szCs w:val="24"/>
          <w:lang w:val="en-US"/>
        </w:rPr>
        <w:t xml:space="preserve">entedness fell significantly as </w:t>
      </w:r>
      <w:r w:rsidRPr="00984CC4">
        <w:rPr>
          <w:rFonts w:ascii="Times New Roman" w:eastAsia="SymbolMT" w:hAnsi="Times New Roman" w:cs="Times New Roman"/>
          <w:color w:val="000000"/>
          <w:sz w:val="24"/>
          <w:szCs w:val="24"/>
          <w:lang w:val="en-US"/>
        </w:rPr>
        <w:t>the scale of the crisis became clear. Then, in 2010, most co</w:t>
      </w:r>
      <w:r w:rsidR="00DB09E8">
        <w:rPr>
          <w:rFonts w:ascii="Times New Roman" w:eastAsia="SymbolMT" w:hAnsi="Times New Roman" w:cs="Times New Roman"/>
          <w:color w:val="000000"/>
          <w:sz w:val="24"/>
          <w:szCs w:val="24"/>
          <w:lang w:val="en-US"/>
        </w:rPr>
        <w:t xml:space="preserve">untries emerged from recession. </w:t>
      </w:r>
      <w:r w:rsidRPr="00984CC4">
        <w:rPr>
          <w:rFonts w:ascii="Times New Roman" w:eastAsia="SymbolMT" w:hAnsi="Times New Roman" w:cs="Times New Roman"/>
          <w:color w:val="000000"/>
          <w:sz w:val="24"/>
          <w:szCs w:val="24"/>
          <w:lang w:val="en-US"/>
        </w:rPr>
        <w:t>Life satisfaction climbed before dropping once again in 201</w:t>
      </w:r>
      <w:r w:rsidR="00DB09E8">
        <w:rPr>
          <w:rFonts w:ascii="Times New Roman" w:eastAsia="SymbolMT" w:hAnsi="Times New Roman" w:cs="Times New Roman"/>
          <w:color w:val="000000"/>
          <w:sz w:val="24"/>
          <w:szCs w:val="24"/>
          <w:lang w:val="en-US"/>
        </w:rPr>
        <w:t xml:space="preserve">1 and 2012 when fiscal problems </w:t>
      </w:r>
      <w:r w:rsidRPr="00984CC4">
        <w:rPr>
          <w:rFonts w:ascii="Times New Roman" w:eastAsia="SymbolMT" w:hAnsi="Times New Roman" w:cs="Times New Roman"/>
          <w:color w:val="000000"/>
          <w:sz w:val="24"/>
          <w:szCs w:val="24"/>
          <w:lang w:val="en-US"/>
        </w:rPr>
        <w:t>mounted and recovery turned out to be weaker than hoped.</w:t>
      </w:r>
      <w:r w:rsidR="00DB09E8">
        <w:rPr>
          <w:rFonts w:ascii="Times New Roman" w:eastAsia="SymbolMT" w:hAnsi="Times New Roman" w:cs="Times New Roman"/>
          <w:color w:val="000000"/>
          <w:sz w:val="24"/>
          <w:szCs w:val="24"/>
          <w:lang w:val="en-US"/>
        </w:rPr>
        <w:t xml:space="preserve"> Life satisfaction deteriorated </w:t>
      </w:r>
      <w:r w:rsidRPr="00984CC4">
        <w:rPr>
          <w:rFonts w:ascii="Times New Roman" w:eastAsia="SymbolMT" w:hAnsi="Times New Roman" w:cs="Times New Roman"/>
          <w:color w:val="000000"/>
          <w:sz w:val="24"/>
          <w:szCs w:val="24"/>
          <w:lang w:val="en-US"/>
        </w:rPr>
        <w:t>most in Southern Europe (Greece, Italy, Portugal, and Spain),</w:t>
      </w:r>
      <w:r w:rsidR="00DB09E8">
        <w:rPr>
          <w:rFonts w:ascii="Times New Roman" w:eastAsia="SymbolMT" w:hAnsi="Times New Roman" w:cs="Times New Roman"/>
          <w:color w:val="000000"/>
          <w:sz w:val="24"/>
          <w:szCs w:val="24"/>
          <w:lang w:val="en-US"/>
        </w:rPr>
        <w:t xml:space="preserve"> while it improved in countries </w:t>
      </w:r>
      <w:r w:rsidRPr="00984CC4">
        <w:rPr>
          <w:rFonts w:ascii="Times New Roman" w:eastAsia="SymbolMT" w:hAnsi="Times New Roman" w:cs="Times New Roman"/>
          <w:color w:val="000000"/>
          <w:sz w:val="24"/>
          <w:szCs w:val="24"/>
          <w:lang w:val="en-US"/>
        </w:rPr>
        <w:t>where the economic impact of the crisis was either less acute or shorter (e.g. Chile, Mexico</w:t>
      </w:r>
      <w:r w:rsidR="00DB09E8">
        <w:rPr>
          <w:rFonts w:ascii="Times New Roman" w:eastAsia="SymbolMT" w:hAnsi="Times New Roman" w:cs="Times New Roman"/>
          <w:color w:val="000000"/>
          <w:sz w:val="24"/>
          <w:szCs w:val="24"/>
          <w:lang w:val="en-US"/>
        </w:rPr>
        <w:t xml:space="preserve"> </w:t>
      </w:r>
      <w:r w:rsidR="00DB09E8" w:rsidRPr="00DB09E8">
        <w:rPr>
          <w:rFonts w:ascii="Times New Roman" w:eastAsia="SymbolMT" w:hAnsi="Times New Roman" w:cs="Times New Roman"/>
          <w:color w:val="000000"/>
          <w:sz w:val="24"/>
          <w:szCs w:val="24"/>
          <w:lang w:val="en-US"/>
        </w:rPr>
        <w:t>and, to a lesser extent, Nordic and some Eastern European c</w:t>
      </w:r>
      <w:r w:rsidR="00DB09E8">
        <w:rPr>
          <w:rFonts w:ascii="Times New Roman" w:eastAsia="SymbolMT" w:hAnsi="Times New Roman" w:cs="Times New Roman"/>
          <w:color w:val="000000"/>
          <w:sz w:val="24"/>
          <w:szCs w:val="24"/>
          <w:lang w:val="en-US"/>
        </w:rPr>
        <w:t xml:space="preserve">ountries). In the vast majority </w:t>
      </w:r>
      <w:r w:rsidR="00DB09E8" w:rsidRPr="00DB09E8">
        <w:rPr>
          <w:rFonts w:ascii="Times New Roman" w:eastAsia="SymbolMT" w:hAnsi="Times New Roman" w:cs="Times New Roman"/>
          <w:color w:val="000000"/>
          <w:sz w:val="24"/>
          <w:szCs w:val="24"/>
          <w:lang w:val="en-US"/>
        </w:rPr>
        <w:t>of OECD countries, however, expectations as to future life satisfaction fell (OECD, 2013d).</w:t>
      </w:r>
    </w:p>
    <w:p w:rsidR="00DB09E8" w:rsidRP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B09E8">
        <w:rPr>
          <w:rFonts w:ascii="Times New Roman" w:eastAsia="SymbolMT" w:hAnsi="Times New Roman" w:cs="Times New Roman"/>
          <w:color w:val="000000"/>
          <w:sz w:val="24"/>
          <w:szCs w:val="24"/>
          <w:lang w:val="en-US"/>
        </w:rPr>
        <w:t>Emerging economies were less affected by the crisis, but still face major social challenges</w:t>
      </w:r>
    </w:p>
    <w:p w:rsidR="00DB09E8" w:rsidRP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B09E8">
        <w:rPr>
          <w:rFonts w:ascii="Times New Roman" w:eastAsia="SymbolMT" w:hAnsi="Times New Roman" w:cs="Times New Roman"/>
          <w:color w:val="000000"/>
          <w:sz w:val="24"/>
          <w:szCs w:val="24"/>
          <w:lang w:val="en-US"/>
        </w:rPr>
        <w:t>The major emerging economies have made very signif</w:t>
      </w:r>
      <w:r>
        <w:rPr>
          <w:rFonts w:ascii="Times New Roman" w:eastAsia="SymbolMT" w:hAnsi="Times New Roman" w:cs="Times New Roman"/>
          <w:color w:val="000000"/>
          <w:sz w:val="24"/>
          <w:szCs w:val="24"/>
          <w:lang w:val="en-US"/>
        </w:rPr>
        <w:t xml:space="preserve">icant progress towards reducing </w:t>
      </w:r>
      <w:r w:rsidRPr="00DB09E8">
        <w:rPr>
          <w:rFonts w:ascii="Times New Roman" w:eastAsia="SymbolMT" w:hAnsi="Times New Roman" w:cs="Times New Roman"/>
          <w:color w:val="000000"/>
          <w:sz w:val="24"/>
          <w:szCs w:val="24"/>
          <w:lang w:val="en-US"/>
        </w:rPr>
        <w:t>absolute poverty. Although high inequality and the comp</w:t>
      </w:r>
      <w:r>
        <w:rPr>
          <w:rFonts w:ascii="Times New Roman" w:eastAsia="SymbolMT" w:hAnsi="Times New Roman" w:cs="Times New Roman"/>
          <w:color w:val="000000"/>
          <w:sz w:val="24"/>
          <w:szCs w:val="24"/>
          <w:lang w:val="en-US"/>
        </w:rPr>
        <w:t xml:space="preserve">aratively low capacity of their </w:t>
      </w:r>
      <w:r w:rsidRPr="00DB09E8">
        <w:rPr>
          <w:rFonts w:ascii="Times New Roman" w:eastAsia="SymbolMT" w:hAnsi="Times New Roman" w:cs="Times New Roman"/>
          <w:color w:val="000000"/>
          <w:sz w:val="24"/>
          <w:szCs w:val="24"/>
          <w:lang w:val="en-US"/>
        </w:rPr>
        <w:t>social protection systems remain considerable challenges,</w:t>
      </w:r>
      <w:r>
        <w:rPr>
          <w:rFonts w:ascii="Times New Roman" w:eastAsia="SymbolMT" w:hAnsi="Times New Roman" w:cs="Times New Roman"/>
          <w:color w:val="000000"/>
          <w:sz w:val="24"/>
          <w:szCs w:val="24"/>
          <w:lang w:val="en-US"/>
        </w:rPr>
        <w:t xml:space="preserve"> the economic and social impact </w:t>
      </w:r>
      <w:r w:rsidRPr="00DB09E8">
        <w:rPr>
          <w:rFonts w:ascii="Times New Roman" w:eastAsia="SymbolMT" w:hAnsi="Times New Roman" w:cs="Times New Roman"/>
          <w:color w:val="000000"/>
          <w:sz w:val="24"/>
          <w:szCs w:val="24"/>
          <w:lang w:val="en-US"/>
        </w:rPr>
        <w:t>of the global downturn was less than in most of the OEC</w:t>
      </w:r>
      <w:r>
        <w:rPr>
          <w:rFonts w:ascii="Times New Roman" w:eastAsia="SymbolMT" w:hAnsi="Times New Roman" w:cs="Times New Roman"/>
          <w:color w:val="000000"/>
          <w:sz w:val="24"/>
          <w:szCs w:val="24"/>
          <w:lang w:val="en-US"/>
        </w:rPr>
        <w:t xml:space="preserve">D area. The context in which it </w:t>
      </w:r>
      <w:r w:rsidRPr="00DB09E8">
        <w:rPr>
          <w:rFonts w:ascii="Times New Roman" w:eastAsia="SymbolMT" w:hAnsi="Times New Roman" w:cs="Times New Roman"/>
          <w:color w:val="000000"/>
          <w:sz w:val="24"/>
          <w:szCs w:val="24"/>
          <w:lang w:val="en-US"/>
        </w:rPr>
        <w:t>took place was also significantly different in emerging economies.</w:t>
      </w:r>
    </w:p>
    <w:p w:rsidR="00DB09E8" w:rsidRP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84CC4"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B09E8">
        <w:rPr>
          <w:rFonts w:ascii="Times New Roman" w:eastAsia="SymbolMT" w:hAnsi="Times New Roman" w:cs="Times New Roman"/>
          <w:color w:val="000000"/>
          <w:sz w:val="24"/>
          <w:szCs w:val="24"/>
          <w:lang w:val="en-US"/>
        </w:rPr>
        <w:t xml:space="preserve">Thanks to long periods of strong economic growth, </w:t>
      </w:r>
      <w:r>
        <w:rPr>
          <w:rFonts w:ascii="Times New Roman" w:eastAsia="SymbolMT" w:hAnsi="Times New Roman" w:cs="Times New Roman"/>
          <w:color w:val="000000"/>
          <w:sz w:val="24"/>
          <w:szCs w:val="24"/>
          <w:lang w:val="en-US"/>
        </w:rPr>
        <w:t xml:space="preserve">emerging economies have reduced </w:t>
      </w:r>
      <w:r w:rsidRPr="00DB09E8">
        <w:rPr>
          <w:rFonts w:ascii="Times New Roman" w:eastAsia="SymbolMT" w:hAnsi="Times New Roman" w:cs="Times New Roman"/>
          <w:color w:val="000000"/>
          <w:sz w:val="24"/>
          <w:szCs w:val="24"/>
          <w:lang w:val="en-US"/>
        </w:rPr>
        <w:t>extreme poverty. However, their experience of earlier rec</w:t>
      </w:r>
      <w:r>
        <w:rPr>
          <w:rFonts w:ascii="Times New Roman" w:eastAsia="SymbolMT" w:hAnsi="Times New Roman" w:cs="Times New Roman"/>
          <w:color w:val="000000"/>
          <w:sz w:val="24"/>
          <w:szCs w:val="24"/>
          <w:lang w:val="en-US"/>
        </w:rPr>
        <w:t xml:space="preserve">essions underscores the need to </w:t>
      </w:r>
      <w:r w:rsidRPr="00DB09E8">
        <w:rPr>
          <w:rFonts w:ascii="Times New Roman" w:eastAsia="SymbolMT" w:hAnsi="Times New Roman" w:cs="Times New Roman"/>
          <w:color w:val="000000"/>
          <w:sz w:val="24"/>
          <w:szCs w:val="24"/>
          <w:lang w:val="en-US"/>
        </w:rPr>
        <w:t>develop sustainable, “crisis-proof” social protection sy</w:t>
      </w:r>
      <w:r>
        <w:rPr>
          <w:rFonts w:ascii="Times New Roman" w:eastAsia="SymbolMT" w:hAnsi="Times New Roman" w:cs="Times New Roman"/>
          <w:color w:val="000000"/>
          <w:sz w:val="24"/>
          <w:szCs w:val="24"/>
          <w:lang w:val="en-US"/>
        </w:rPr>
        <w:t xml:space="preserve">stems. Inequality and </w:t>
      </w:r>
      <w:r w:rsidRPr="00DB09E8">
        <w:rPr>
          <w:rFonts w:ascii="Times New Roman" w:eastAsia="SymbolMT" w:hAnsi="Times New Roman" w:cs="Times New Roman"/>
          <w:color w:val="000000"/>
          <w:sz w:val="24"/>
          <w:szCs w:val="24"/>
          <w:lang w:val="en-US"/>
        </w:rPr>
        <w:t>poverty continue to be daunting policy challenges in emerg</w:t>
      </w:r>
      <w:r>
        <w:rPr>
          <w:rFonts w:ascii="Times New Roman" w:eastAsia="SymbolMT" w:hAnsi="Times New Roman" w:cs="Times New Roman"/>
          <w:color w:val="000000"/>
          <w:sz w:val="24"/>
          <w:szCs w:val="24"/>
          <w:lang w:val="en-US"/>
        </w:rPr>
        <w:t xml:space="preserve">ing economies. Yet their social </w:t>
      </w:r>
      <w:r w:rsidRPr="00DB09E8">
        <w:rPr>
          <w:rFonts w:ascii="Times New Roman" w:eastAsia="SymbolMT" w:hAnsi="Times New Roman" w:cs="Times New Roman"/>
          <w:color w:val="000000"/>
          <w:sz w:val="24"/>
          <w:szCs w:val="24"/>
          <w:lang w:val="en-US"/>
        </w:rPr>
        <w:t>budgets are smaller than in the OECD area, which lea</w:t>
      </w:r>
      <w:r>
        <w:rPr>
          <w:rFonts w:ascii="Times New Roman" w:eastAsia="SymbolMT" w:hAnsi="Times New Roman" w:cs="Times New Roman"/>
          <w:color w:val="000000"/>
          <w:sz w:val="24"/>
          <w:szCs w:val="24"/>
          <w:lang w:val="en-US"/>
        </w:rPr>
        <w:t xml:space="preserve">ves many workers and households </w:t>
      </w:r>
      <w:r w:rsidRPr="00DB09E8">
        <w:rPr>
          <w:rFonts w:ascii="Times New Roman" w:eastAsia="SymbolMT" w:hAnsi="Times New Roman" w:cs="Times New Roman"/>
          <w:color w:val="000000"/>
          <w:sz w:val="24"/>
          <w:szCs w:val="24"/>
          <w:lang w:val="en-US"/>
        </w:rPr>
        <w:t>exposed to economic shocks. The fiscal outlook, while generally much better than i</w:t>
      </w:r>
      <w:r>
        <w:rPr>
          <w:rFonts w:ascii="Times New Roman" w:eastAsia="SymbolMT" w:hAnsi="Times New Roman" w:cs="Times New Roman"/>
          <w:color w:val="000000"/>
          <w:sz w:val="24"/>
          <w:szCs w:val="24"/>
          <w:lang w:val="en-US"/>
        </w:rPr>
        <w:t xml:space="preserve">n </w:t>
      </w:r>
      <w:r w:rsidRPr="00DB09E8">
        <w:rPr>
          <w:rFonts w:ascii="Times New Roman" w:eastAsia="SymbolMT" w:hAnsi="Times New Roman" w:cs="Times New Roman"/>
          <w:color w:val="000000"/>
          <w:sz w:val="24"/>
          <w:szCs w:val="24"/>
          <w:lang w:val="en-US"/>
        </w:rPr>
        <w:t>advanced countries, has also become less favourable, due, in</w:t>
      </w:r>
      <w:r>
        <w:rPr>
          <w:rFonts w:ascii="Times New Roman" w:eastAsia="SymbolMT" w:hAnsi="Times New Roman" w:cs="Times New Roman"/>
          <w:color w:val="000000"/>
          <w:sz w:val="24"/>
          <w:szCs w:val="24"/>
          <w:lang w:val="en-US"/>
        </w:rPr>
        <w:t xml:space="preserve"> part, to higher interest rates </w:t>
      </w:r>
      <w:r w:rsidRPr="00DB09E8">
        <w:rPr>
          <w:rFonts w:ascii="Times New Roman" w:eastAsia="SymbolMT" w:hAnsi="Times New Roman" w:cs="Times New Roman"/>
          <w:color w:val="000000"/>
          <w:sz w:val="24"/>
          <w:szCs w:val="24"/>
          <w:lang w:val="en-US"/>
        </w:rPr>
        <w:t>and weaker growth prospects (IMF, 2013). In effect, th</w:t>
      </w:r>
      <w:r>
        <w:rPr>
          <w:rFonts w:ascii="Times New Roman" w:eastAsia="SymbolMT" w:hAnsi="Times New Roman" w:cs="Times New Roman"/>
          <w:color w:val="000000"/>
          <w:sz w:val="24"/>
          <w:szCs w:val="24"/>
          <w:lang w:val="en-US"/>
        </w:rPr>
        <w:t xml:space="preserve">en, OECD and emerging economies </w:t>
      </w:r>
      <w:r w:rsidRPr="00DB09E8">
        <w:rPr>
          <w:rFonts w:ascii="Times New Roman" w:eastAsia="SymbolMT" w:hAnsi="Times New Roman" w:cs="Times New Roman"/>
          <w:color w:val="000000"/>
          <w:sz w:val="24"/>
          <w:szCs w:val="24"/>
          <w:lang w:val="en-US"/>
        </w:rPr>
        <w:t>must both rise to the challenges of securing adequate resources for their so</w:t>
      </w:r>
      <w:r>
        <w:rPr>
          <w:rFonts w:ascii="Times New Roman" w:eastAsia="SymbolMT" w:hAnsi="Times New Roman" w:cs="Times New Roman"/>
          <w:color w:val="000000"/>
          <w:sz w:val="24"/>
          <w:szCs w:val="24"/>
          <w:lang w:val="en-US"/>
        </w:rPr>
        <w:t xml:space="preserve">cial policies </w:t>
      </w:r>
      <w:r w:rsidRPr="00DB09E8">
        <w:rPr>
          <w:rFonts w:ascii="Times New Roman" w:eastAsia="SymbolMT" w:hAnsi="Times New Roman" w:cs="Times New Roman"/>
          <w:color w:val="000000"/>
          <w:sz w:val="24"/>
          <w:szCs w:val="24"/>
          <w:lang w:val="en-US"/>
        </w:rPr>
        <w:t>and, where necessary, of “doing more with less”</w:t>
      </w:r>
      <w:r>
        <w:rPr>
          <w:rFonts w:ascii="Times New Roman" w:eastAsia="SymbolMT" w:hAnsi="Times New Roman" w:cs="Times New Roman"/>
          <w:color w:val="000000"/>
          <w:sz w:val="24"/>
          <w:szCs w:val="24"/>
          <w:lang w:val="en-US"/>
        </w:rPr>
        <w:t>…</w:t>
      </w: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B09E8" w:rsidRDefault="00B64B94"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Symptoms of a social crisis -</w:t>
      </w:r>
      <w:r w:rsidR="00DB09E8" w:rsidRPr="00DB09E8">
        <w:rPr>
          <w:rFonts w:ascii="Times New Roman" w:eastAsia="SymbolMT" w:hAnsi="Times New Roman" w:cs="Times New Roman"/>
          <w:color w:val="000000"/>
          <w:sz w:val="24"/>
          <w:szCs w:val="24"/>
          <w:lang w:val="en-US"/>
        </w:rPr>
        <w:t xml:space="preserve"> and the right policy responses</w:t>
      </w:r>
    </w:p>
    <w:p w:rsidR="00DB09E8" w:rsidRP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B09E8">
        <w:rPr>
          <w:rFonts w:ascii="Times New Roman" w:eastAsia="SymbolMT" w:hAnsi="Times New Roman" w:cs="Times New Roman"/>
          <w:color w:val="000000"/>
          <w:sz w:val="24"/>
          <w:szCs w:val="24"/>
          <w:lang w:val="en-US"/>
        </w:rPr>
        <w:t>In summary, the evidence considered in this first secti</w:t>
      </w:r>
      <w:r>
        <w:rPr>
          <w:rFonts w:ascii="Times New Roman" w:eastAsia="SymbolMT" w:hAnsi="Times New Roman" w:cs="Times New Roman"/>
          <w:color w:val="000000"/>
          <w:sz w:val="24"/>
          <w:szCs w:val="24"/>
          <w:lang w:val="en-US"/>
        </w:rPr>
        <w:t xml:space="preserve">on of the chapter suggests that </w:t>
      </w:r>
      <w:r w:rsidRPr="00DB09E8">
        <w:rPr>
          <w:rFonts w:ascii="Times New Roman" w:eastAsia="SymbolMT" w:hAnsi="Times New Roman" w:cs="Times New Roman"/>
          <w:color w:val="000000"/>
          <w:sz w:val="24"/>
          <w:szCs w:val="24"/>
          <w:lang w:val="en-US"/>
        </w:rPr>
        <w:t>the financial upheaval of 2007-08 led not only to an eco</w:t>
      </w:r>
      <w:r>
        <w:rPr>
          <w:rFonts w:ascii="Times New Roman" w:eastAsia="SymbolMT" w:hAnsi="Times New Roman" w:cs="Times New Roman"/>
          <w:color w:val="000000"/>
          <w:sz w:val="24"/>
          <w:szCs w:val="24"/>
          <w:lang w:val="en-US"/>
        </w:rPr>
        <w:t xml:space="preserve">nomic and fiscal crisis in many </w:t>
      </w:r>
      <w:r w:rsidRPr="00DB09E8">
        <w:rPr>
          <w:rFonts w:ascii="Times New Roman" w:eastAsia="SymbolMT" w:hAnsi="Times New Roman" w:cs="Times New Roman"/>
          <w:color w:val="000000"/>
          <w:sz w:val="24"/>
          <w:szCs w:val="24"/>
          <w:lang w:val="en-US"/>
        </w:rPr>
        <w:t xml:space="preserve">countries, but to social crises, too. </w:t>
      </w:r>
      <w:r w:rsidRPr="000F5A75">
        <w:rPr>
          <w:rFonts w:ascii="Times New Roman" w:eastAsia="SymbolMT" w:hAnsi="Times New Roman" w:cs="Times New Roman"/>
          <w:color w:val="FF0000"/>
          <w:sz w:val="24"/>
          <w:szCs w:val="24"/>
          <w:lang w:val="en-US"/>
        </w:rPr>
        <w:t xml:space="preserve">Figure 1.8 </w:t>
      </w:r>
      <w:r w:rsidRPr="00DB09E8">
        <w:rPr>
          <w:rFonts w:ascii="Times New Roman" w:eastAsia="SymbolMT" w:hAnsi="Times New Roman" w:cs="Times New Roman"/>
          <w:color w:val="000000"/>
          <w:sz w:val="24"/>
          <w:szCs w:val="24"/>
          <w:lang w:val="en-US"/>
        </w:rPr>
        <w:t>present</w:t>
      </w:r>
      <w:r>
        <w:rPr>
          <w:rFonts w:ascii="Times New Roman" w:eastAsia="SymbolMT" w:hAnsi="Times New Roman" w:cs="Times New Roman"/>
          <w:color w:val="000000"/>
          <w:sz w:val="24"/>
          <w:szCs w:val="24"/>
          <w:lang w:val="en-US"/>
        </w:rPr>
        <w:t xml:space="preserve">s selected outcome measures for </w:t>
      </w:r>
      <w:r w:rsidRPr="00DB09E8">
        <w:rPr>
          <w:rFonts w:ascii="Times New Roman" w:eastAsia="SymbolMT" w:hAnsi="Times New Roman" w:cs="Times New Roman"/>
          <w:color w:val="000000"/>
          <w:sz w:val="24"/>
          <w:szCs w:val="24"/>
          <w:lang w:val="en-US"/>
        </w:rPr>
        <w:t>which a “crisis link” is already clearly visible. Life sati</w:t>
      </w:r>
      <w:r>
        <w:rPr>
          <w:rFonts w:ascii="Times New Roman" w:eastAsia="SymbolMT" w:hAnsi="Times New Roman" w:cs="Times New Roman"/>
          <w:color w:val="000000"/>
          <w:sz w:val="24"/>
          <w:szCs w:val="24"/>
          <w:lang w:val="en-US"/>
        </w:rPr>
        <w:t xml:space="preserve">sfaction has declined much more </w:t>
      </w:r>
      <w:r w:rsidRPr="00DB09E8">
        <w:rPr>
          <w:rFonts w:ascii="Times New Roman" w:eastAsia="SymbolMT" w:hAnsi="Times New Roman" w:cs="Times New Roman"/>
          <w:color w:val="000000"/>
          <w:sz w:val="24"/>
          <w:szCs w:val="24"/>
          <w:lang w:val="en-US"/>
        </w:rPr>
        <w:t xml:space="preserve">steeply in countries where household incomes have fallen </w:t>
      </w:r>
      <w:r>
        <w:rPr>
          <w:rFonts w:ascii="Times New Roman" w:eastAsia="SymbolMT" w:hAnsi="Times New Roman" w:cs="Times New Roman"/>
          <w:color w:val="000000"/>
          <w:sz w:val="24"/>
          <w:szCs w:val="24"/>
          <w:lang w:val="en-US"/>
        </w:rPr>
        <w:t>most (</w:t>
      </w:r>
      <w:r w:rsidRPr="000F5A75">
        <w:rPr>
          <w:rFonts w:ascii="Times New Roman" w:eastAsia="SymbolMT" w:hAnsi="Times New Roman" w:cs="Times New Roman"/>
          <w:color w:val="FF0000"/>
          <w:sz w:val="24"/>
          <w:szCs w:val="24"/>
          <w:lang w:val="en-US"/>
        </w:rPr>
        <w:t>Figure 1.8, Panel A</w:t>
      </w:r>
      <w:r>
        <w:rPr>
          <w:rFonts w:ascii="Times New Roman" w:eastAsia="SymbolMT" w:hAnsi="Times New Roman" w:cs="Times New Roman"/>
          <w:color w:val="000000"/>
          <w:sz w:val="24"/>
          <w:szCs w:val="24"/>
          <w:lang w:val="en-US"/>
        </w:rPr>
        <w:t xml:space="preserve">). </w:t>
      </w: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 xml:space="preserve">The </w:t>
      </w:r>
      <w:r w:rsidRPr="00DB09E8">
        <w:rPr>
          <w:rFonts w:ascii="Times New Roman" w:eastAsia="SymbolMT" w:hAnsi="Times New Roman" w:cs="Times New Roman"/>
          <w:color w:val="000000"/>
          <w:sz w:val="24"/>
          <w:szCs w:val="24"/>
          <w:lang w:val="en-US"/>
        </w:rPr>
        <w:t>same is true for fertility rates (</w:t>
      </w:r>
      <w:r w:rsidRPr="000F5A75">
        <w:rPr>
          <w:rFonts w:ascii="Times New Roman" w:eastAsia="SymbolMT" w:hAnsi="Times New Roman" w:cs="Times New Roman"/>
          <w:color w:val="FF0000"/>
          <w:sz w:val="24"/>
          <w:szCs w:val="24"/>
          <w:lang w:val="en-US"/>
        </w:rPr>
        <w:t>Panel D</w:t>
      </w:r>
      <w:r w:rsidRPr="00DB09E8">
        <w:rPr>
          <w:rFonts w:ascii="Times New Roman" w:eastAsia="SymbolMT" w:hAnsi="Times New Roman" w:cs="Times New Roman"/>
          <w:color w:val="000000"/>
          <w:sz w:val="24"/>
          <w:szCs w:val="24"/>
          <w:lang w:val="en-US"/>
        </w:rPr>
        <w:t>). Crisis-related effects on other outcomes, including</w:t>
      </w:r>
      <w:r>
        <w:rPr>
          <w:rFonts w:ascii="Times New Roman" w:eastAsia="SymbolMT" w:hAnsi="Times New Roman" w:cs="Times New Roman"/>
          <w:color w:val="000000"/>
          <w:sz w:val="24"/>
          <w:szCs w:val="24"/>
          <w:lang w:val="en-US"/>
        </w:rPr>
        <w:t xml:space="preserve"> </w:t>
      </w:r>
      <w:r w:rsidRPr="00DB09E8">
        <w:rPr>
          <w:rFonts w:ascii="Times New Roman" w:eastAsia="SymbolMT" w:hAnsi="Times New Roman" w:cs="Times New Roman"/>
          <w:color w:val="000000"/>
          <w:sz w:val="24"/>
          <w:szCs w:val="24"/>
          <w:lang w:val="en-US"/>
        </w:rPr>
        <w:t xml:space="preserve">health, take longer to </w:t>
      </w:r>
      <w:r w:rsidR="00B64B94" w:rsidRPr="00DB09E8">
        <w:rPr>
          <w:rFonts w:ascii="Times New Roman" w:eastAsia="SymbolMT" w:hAnsi="Times New Roman" w:cs="Times New Roman"/>
          <w:color w:val="000000"/>
          <w:sz w:val="24"/>
          <w:szCs w:val="24"/>
          <w:lang w:val="en-US"/>
        </w:rPr>
        <w:t>materialize</w:t>
      </w:r>
      <w:r w:rsidRPr="00DB09E8">
        <w:rPr>
          <w:rFonts w:ascii="Times New Roman" w:eastAsia="SymbolMT" w:hAnsi="Times New Roman" w:cs="Times New Roman"/>
          <w:color w:val="000000"/>
          <w:sz w:val="24"/>
          <w:szCs w:val="24"/>
          <w:lang w:val="en-US"/>
        </w:rPr>
        <w:t>. The indicators present</w:t>
      </w:r>
      <w:r>
        <w:rPr>
          <w:rFonts w:ascii="Times New Roman" w:eastAsia="SymbolMT" w:hAnsi="Times New Roman" w:cs="Times New Roman"/>
          <w:color w:val="000000"/>
          <w:sz w:val="24"/>
          <w:szCs w:val="24"/>
          <w:lang w:val="en-US"/>
        </w:rPr>
        <w:t xml:space="preserve">ed in Chapters 3 to 7 provide a </w:t>
      </w:r>
      <w:r w:rsidRPr="00DB09E8">
        <w:rPr>
          <w:rFonts w:ascii="Times New Roman" w:eastAsia="SymbolMT" w:hAnsi="Times New Roman" w:cs="Times New Roman"/>
          <w:color w:val="000000"/>
          <w:sz w:val="24"/>
          <w:szCs w:val="24"/>
          <w:lang w:val="en-US"/>
        </w:rPr>
        <w:t>fuller picture of the social situation across the OECD a</w:t>
      </w:r>
      <w:r>
        <w:rPr>
          <w:rFonts w:ascii="Times New Roman" w:eastAsia="SymbolMT" w:hAnsi="Times New Roman" w:cs="Times New Roman"/>
          <w:color w:val="000000"/>
          <w:sz w:val="24"/>
          <w:szCs w:val="24"/>
          <w:lang w:val="en-US"/>
        </w:rPr>
        <w:t xml:space="preserve">nd how it has changed since the </w:t>
      </w:r>
      <w:r w:rsidRPr="00DB09E8">
        <w:rPr>
          <w:rFonts w:ascii="Times New Roman" w:eastAsia="SymbolMT" w:hAnsi="Times New Roman" w:cs="Times New Roman"/>
          <w:color w:val="000000"/>
          <w:sz w:val="24"/>
          <w:szCs w:val="24"/>
          <w:lang w:val="en-US"/>
        </w:rPr>
        <w:t>crisis began.</w:t>
      </w: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8770" cy="4403725"/>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8770" cy="4403725"/>
                    </a:xfrm>
                    <a:prstGeom prst="rect">
                      <a:avLst/>
                    </a:prstGeom>
                    <a:noFill/>
                    <a:ln>
                      <a:noFill/>
                    </a:ln>
                  </pic:spPr>
                </pic:pic>
              </a:graphicData>
            </a:graphic>
          </wp:inline>
        </w:drawing>
      </w:r>
    </w:p>
    <w:p w:rsidR="00DB09E8" w:rsidRDefault="00DB09E8"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4264660"/>
            <wp:effectExtent l="0" t="0" r="0" b="25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8770" cy="4264660"/>
                    </a:xfrm>
                    <a:prstGeom prst="rect">
                      <a:avLst/>
                    </a:prstGeom>
                    <a:noFill/>
                    <a:ln>
                      <a:noFill/>
                    </a:ln>
                  </pic:spPr>
                </pic:pic>
              </a:graphicData>
            </a:graphic>
          </wp:inline>
        </w:drawing>
      </w:r>
    </w:p>
    <w:p w:rsidR="000D0A1D" w:rsidRDefault="000D0A1D" w:rsidP="00DB09E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lastRenderedPageBreak/>
        <w:t>The precise patterns differ from one indicator to ano</w:t>
      </w:r>
      <w:r>
        <w:rPr>
          <w:rFonts w:ascii="Times New Roman" w:eastAsia="SymbolMT" w:hAnsi="Times New Roman" w:cs="Times New Roman"/>
          <w:color w:val="000000"/>
          <w:sz w:val="24"/>
          <w:szCs w:val="24"/>
          <w:lang w:val="en-US"/>
        </w:rPr>
        <w:t xml:space="preserve">ther and the associations shown </w:t>
      </w:r>
      <w:r w:rsidRPr="000D0A1D">
        <w:rPr>
          <w:rFonts w:ascii="Times New Roman" w:eastAsia="SymbolMT" w:hAnsi="Times New Roman" w:cs="Times New Roman"/>
          <w:color w:val="000000"/>
          <w:sz w:val="24"/>
          <w:szCs w:val="24"/>
          <w:lang w:val="en-US"/>
        </w:rPr>
        <w:t xml:space="preserve">in </w:t>
      </w:r>
      <w:r w:rsidRPr="00C716D5">
        <w:rPr>
          <w:rFonts w:ascii="Times New Roman" w:eastAsia="SymbolMT" w:hAnsi="Times New Roman" w:cs="Times New Roman"/>
          <w:color w:val="FF0000"/>
          <w:sz w:val="24"/>
          <w:szCs w:val="24"/>
          <w:lang w:val="en-US"/>
        </w:rPr>
        <w:t>Figure 1.8</w:t>
      </w:r>
      <w:r w:rsidRPr="000D0A1D">
        <w:rPr>
          <w:rFonts w:ascii="Times New Roman" w:eastAsia="SymbolMT" w:hAnsi="Times New Roman" w:cs="Times New Roman"/>
          <w:color w:val="000000"/>
          <w:sz w:val="24"/>
          <w:szCs w:val="24"/>
          <w:lang w:val="en-US"/>
        </w:rPr>
        <w:t xml:space="preserve"> are not prove of a causal relationships (for i</w:t>
      </w:r>
      <w:r>
        <w:rPr>
          <w:rFonts w:ascii="Times New Roman" w:eastAsia="SymbolMT" w:hAnsi="Times New Roman" w:cs="Times New Roman"/>
          <w:color w:val="000000"/>
          <w:sz w:val="24"/>
          <w:szCs w:val="24"/>
          <w:lang w:val="en-US"/>
        </w:rPr>
        <w:t xml:space="preserve">nstance a third factor, such as </w:t>
      </w:r>
      <w:r w:rsidRPr="000D0A1D">
        <w:rPr>
          <w:rFonts w:ascii="Times New Roman" w:eastAsia="SymbolMT" w:hAnsi="Times New Roman" w:cs="Times New Roman"/>
          <w:color w:val="000000"/>
          <w:sz w:val="24"/>
          <w:szCs w:val="24"/>
          <w:lang w:val="en-US"/>
        </w:rPr>
        <w:t xml:space="preserve">unemployment, is plausibly causing the drops in </w:t>
      </w:r>
      <w:r>
        <w:rPr>
          <w:rFonts w:ascii="Times New Roman" w:eastAsia="SymbolMT" w:hAnsi="Times New Roman" w:cs="Times New Roman"/>
          <w:color w:val="000000"/>
          <w:sz w:val="24"/>
          <w:szCs w:val="24"/>
          <w:lang w:val="en-US"/>
        </w:rPr>
        <w:t xml:space="preserve">both household incomes and life </w:t>
      </w:r>
      <w:r w:rsidRPr="000D0A1D">
        <w:rPr>
          <w:rFonts w:ascii="Times New Roman" w:eastAsia="SymbolMT" w:hAnsi="Times New Roman" w:cs="Times New Roman"/>
          <w:color w:val="000000"/>
          <w:sz w:val="24"/>
          <w:szCs w:val="24"/>
          <w:lang w:val="en-US"/>
        </w:rPr>
        <w:t>satisfaction). But whatever the mechanism behind them, the</w:t>
      </w:r>
      <w:r>
        <w:rPr>
          <w:rFonts w:ascii="Times New Roman" w:eastAsia="SymbolMT" w:hAnsi="Times New Roman" w:cs="Times New Roman"/>
          <w:color w:val="000000"/>
          <w:sz w:val="24"/>
          <w:szCs w:val="24"/>
          <w:lang w:val="en-US"/>
        </w:rPr>
        <w:t xml:space="preserve"> patterns underline that social </w:t>
      </w:r>
      <w:r w:rsidRPr="000D0A1D">
        <w:rPr>
          <w:rFonts w:ascii="Times New Roman" w:eastAsia="SymbolMT" w:hAnsi="Times New Roman" w:cs="Times New Roman"/>
          <w:color w:val="000000"/>
          <w:sz w:val="24"/>
          <w:szCs w:val="24"/>
          <w:lang w:val="en-US"/>
        </w:rPr>
        <w:t xml:space="preserve">outcomes have tended to deteriorate more in </w:t>
      </w:r>
      <w:r>
        <w:rPr>
          <w:rFonts w:ascii="Times New Roman" w:eastAsia="SymbolMT" w:hAnsi="Times New Roman" w:cs="Times New Roman"/>
          <w:color w:val="000000"/>
          <w:sz w:val="24"/>
          <w:szCs w:val="24"/>
          <w:lang w:val="en-US"/>
        </w:rPr>
        <w:t xml:space="preserve">countries where households were </w:t>
      </w:r>
      <w:r w:rsidRPr="000D0A1D">
        <w:rPr>
          <w:rFonts w:ascii="Times New Roman" w:eastAsia="SymbolMT" w:hAnsi="Times New Roman" w:cs="Times New Roman"/>
          <w:color w:val="000000"/>
          <w:sz w:val="24"/>
          <w:szCs w:val="24"/>
          <w:lang w:val="en-US"/>
        </w:rPr>
        <w:t>particularly exposed to economic hardship during the downturn.</w:t>
      </w:r>
    </w:p>
    <w:p w:rsidR="000D0A1D" w:rsidRP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 xml:space="preserve">In addition to crisis exposure, the policy </w:t>
      </w:r>
      <w:r>
        <w:rPr>
          <w:rFonts w:ascii="Times New Roman" w:eastAsia="SymbolMT" w:hAnsi="Times New Roman" w:cs="Times New Roman"/>
          <w:color w:val="000000"/>
          <w:sz w:val="24"/>
          <w:szCs w:val="24"/>
          <w:lang w:val="en-US"/>
        </w:rPr>
        <w:t xml:space="preserve">responses </w:t>
      </w:r>
      <w:r w:rsidRPr="000D0A1D">
        <w:rPr>
          <w:rFonts w:ascii="Times New Roman" w:eastAsia="SymbolMT" w:hAnsi="Times New Roman" w:cs="Times New Roman"/>
          <w:color w:val="000000"/>
          <w:sz w:val="24"/>
          <w:szCs w:val="24"/>
          <w:lang w:val="en-US"/>
        </w:rPr>
        <w:t>matter as well. Fiscal pressures make it more diffi</w:t>
      </w:r>
      <w:r>
        <w:rPr>
          <w:rFonts w:ascii="Times New Roman" w:eastAsia="SymbolMT" w:hAnsi="Times New Roman" w:cs="Times New Roman"/>
          <w:color w:val="000000"/>
          <w:sz w:val="24"/>
          <w:szCs w:val="24"/>
          <w:lang w:val="en-US"/>
        </w:rPr>
        <w:t xml:space="preserve">cult to provide adequate public </w:t>
      </w:r>
      <w:r w:rsidRPr="000D0A1D">
        <w:rPr>
          <w:rFonts w:ascii="Times New Roman" w:eastAsia="SymbolMT" w:hAnsi="Times New Roman" w:cs="Times New Roman"/>
          <w:color w:val="000000"/>
          <w:sz w:val="24"/>
          <w:szCs w:val="24"/>
          <w:lang w:val="en-US"/>
        </w:rPr>
        <w:t>support in countries where it is most urgently needed. The</w:t>
      </w:r>
      <w:r>
        <w:rPr>
          <w:rFonts w:ascii="Times New Roman" w:eastAsia="SymbolMT" w:hAnsi="Times New Roman" w:cs="Times New Roman"/>
          <w:color w:val="000000"/>
          <w:sz w:val="24"/>
          <w:szCs w:val="24"/>
          <w:lang w:val="en-US"/>
        </w:rPr>
        <w:t xml:space="preserve"> social and political burden of </w:t>
      </w:r>
      <w:r w:rsidRPr="000D0A1D">
        <w:rPr>
          <w:rFonts w:ascii="Times New Roman" w:eastAsia="SymbolMT" w:hAnsi="Times New Roman" w:cs="Times New Roman"/>
          <w:color w:val="000000"/>
          <w:sz w:val="24"/>
          <w:szCs w:val="24"/>
          <w:lang w:val="en-US"/>
        </w:rPr>
        <w:t>fiscal pressures is highlighted by the fact that the countries wh</w:t>
      </w:r>
      <w:r>
        <w:rPr>
          <w:rFonts w:ascii="Times New Roman" w:eastAsia="SymbolMT" w:hAnsi="Times New Roman" w:cs="Times New Roman"/>
          <w:color w:val="000000"/>
          <w:sz w:val="24"/>
          <w:szCs w:val="24"/>
          <w:lang w:val="en-US"/>
        </w:rPr>
        <w:t xml:space="preserve">ich made the greatest efforts </w:t>
      </w:r>
      <w:r w:rsidRPr="000D0A1D">
        <w:rPr>
          <w:rFonts w:ascii="Times New Roman" w:eastAsia="SymbolMT" w:hAnsi="Times New Roman" w:cs="Times New Roman"/>
          <w:color w:val="000000"/>
          <w:sz w:val="24"/>
          <w:szCs w:val="24"/>
          <w:lang w:val="en-US"/>
        </w:rPr>
        <w:t>to limit increases in social spending (the “low spending grow</w:t>
      </w:r>
      <w:r>
        <w:rPr>
          <w:rFonts w:ascii="Times New Roman" w:eastAsia="SymbolMT" w:hAnsi="Times New Roman" w:cs="Times New Roman"/>
          <w:color w:val="000000"/>
          <w:sz w:val="24"/>
          <w:szCs w:val="24"/>
          <w:lang w:val="en-US"/>
        </w:rPr>
        <w:t xml:space="preserve">th” countries in </w:t>
      </w:r>
      <w:r w:rsidRPr="00C716D5">
        <w:rPr>
          <w:rFonts w:ascii="Times New Roman" w:eastAsia="SymbolMT" w:hAnsi="Times New Roman" w:cs="Times New Roman"/>
          <w:color w:val="FF0000"/>
          <w:sz w:val="24"/>
          <w:szCs w:val="24"/>
          <w:lang w:val="en-US"/>
        </w:rPr>
        <w:t>Figure 1.8</w:t>
      </w:r>
      <w:r>
        <w:rPr>
          <w:rFonts w:ascii="Times New Roman" w:eastAsia="SymbolMT" w:hAnsi="Times New Roman" w:cs="Times New Roman"/>
          <w:color w:val="000000"/>
          <w:sz w:val="24"/>
          <w:szCs w:val="24"/>
          <w:lang w:val="en-US"/>
        </w:rPr>
        <w:t xml:space="preserve">) or </w:t>
      </w:r>
      <w:r w:rsidRPr="000D0A1D">
        <w:rPr>
          <w:rFonts w:ascii="Times New Roman" w:eastAsia="SymbolMT" w:hAnsi="Times New Roman" w:cs="Times New Roman"/>
          <w:color w:val="000000"/>
          <w:sz w:val="24"/>
          <w:szCs w:val="24"/>
          <w:lang w:val="en-US"/>
        </w:rPr>
        <w:t>reduce fiscal deficits (the “high recent effort” countries)</w:t>
      </w:r>
      <w:r>
        <w:rPr>
          <w:rFonts w:ascii="Times New Roman" w:eastAsia="SymbolMT" w:hAnsi="Times New Roman" w:cs="Times New Roman"/>
          <w:color w:val="000000"/>
          <w:sz w:val="24"/>
          <w:szCs w:val="24"/>
          <w:lang w:val="en-US"/>
        </w:rPr>
        <w:t xml:space="preserve"> did so against a background of </w:t>
      </w:r>
      <w:r w:rsidRPr="000D0A1D">
        <w:rPr>
          <w:rFonts w:ascii="Times New Roman" w:eastAsia="SymbolMT" w:hAnsi="Times New Roman" w:cs="Times New Roman"/>
          <w:color w:val="000000"/>
          <w:sz w:val="24"/>
          <w:szCs w:val="24"/>
          <w:lang w:val="en-US"/>
        </w:rPr>
        <w:t>declining incomes among the poor and increasing une</w:t>
      </w:r>
      <w:r>
        <w:rPr>
          <w:rFonts w:ascii="Times New Roman" w:eastAsia="SymbolMT" w:hAnsi="Times New Roman" w:cs="Times New Roman"/>
          <w:color w:val="000000"/>
          <w:sz w:val="24"/>
          <w:szCs w:val="24"/>
          <w:lang w:val="en-US"/>
        </w:rPr>
        <w:t>mployment (</w:t>
      </w:r>
      <w:r w:rsidRPr="00C716D5">
        <w:rPr>
          <w:rFonts w:ascii="Times New Roman" w:eastAsia="SymbolMT" w:hAnsi="Times New Roman" w:cs="Times New Roman"/>
          <w:color w:val="FF0000"/>
          <w:sz w:val="24"/>
          <w:szCs w:val="24"/>
          <w:lang w:val="en-US"/>
        </w:rPr>
        <w:t>Figure 1.8, Panels B and C</w:t>
      </w:r>
      <w:r w:rsidRPr="000D0A1D">
        <w:rPr>
          <w:rFonts w:ascii="Times New Roman" w:eastAsia="SymbolMT" w:hAnsi="Times New Roman" w:cs="Times New Roman"/>
          <w:color w:val="000000"/>
          <w:sz w:val="24"/>
          <w:szCs w:val="24"/>
          <w:lang w:val="en-US"/>
        </w:rPr>
        <w:t>). Importantly, the extent of economic hardship</w:t>
      </w:r>
      <w:r>
        <w:rPr>
          <w:rFonts w:ascii="Times New Roman" w:eastAsia="SymbolMT" w:hAnsi="Times New Roman" w:cs="Times New Roman"/>
          <w:color w:val="000000"/>
          <w:sz w:val="24"/>
          <w:szCs w:val="24"/>
          <w:lang w:val="en-US"/>
        </w:rPr>
        <w:t xml:space="preserve"> and the deterioration in broad </w:t>
      </w:r>
      <w:r w:rsidRPr="000D0A1D">
        <w:rPr>
          <w:rFonts w:ascii="Times New Roman" w:eastAsia="SymbolMT" w:hAnsi="Times New Roman" w:cs="Times New Roman"/>
          <w:color w:val="000000"/>
          <w:sz w:val="24"/>
          <w:szCs w:val="24"/>
          <w:lang w:val="en-US"/>
        </w:rPr>
        <w:t xml:space="preserve">life-satisfaction measures are also more sizable in countries </w:t>
      </w:r>
      <w:r>
        <w:rPr>
          <w:rFonts w:ascii="Times New Roman" w:eastAsia="SymbolMT" w:hAnsi="Times New Roman" w:cs="Times New Roman"/>
          <w:color w:val="000000"/>
          <w:sz w:val="24"/>
          <w:szCs w:val="24"/>
          <w:lang w:val="en-US"/>
        </w:rPr>
        <w:t xml:space="preserve">with the greatest future fiscal </w:t>
      </w:r>
      <w:r w:rsidRPr="000D0A1D">
        <w:rPr>
          <w:rFonts w:ascii="Times New Roman" w:eastAsia="SymbolMT" w:hAnsi="Times New Roman" w:cs="Times New Roman"/>
          <w:color w:val="000000"/>
          <w:sz w:val="24"/>
          <w:szCs w:val="24"/>
          <w:lang w:val="en-US"/>
        </w:rPr>
        <w:t xml:space="preserve">consolidation needs (“high future effort” countries in </w:t>
      </w:r>
      <w:r w:rsidRPr="00C716D5">
        <w:rPr>
          <w:rFonts w:ascii="Times New Roman" w:eastAsia="SymbolMT" w:hAnsi="Times New Roman" w:cs="Times New Roman"/>
          <w:color w:val="FF0000"/>
          <w:sz w:val="24"/>
          <w:szCs w:val="24"/>
          <w:lang w:val="en-US"/>
        </w:rPr>
        <w:t>Figure 1.8, Panels A, B, and C</w:t>
      </w:r>
      <w:r w:rsidRPr="000D0A1D">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Efforts to </w:t>
      </w:r>
      <w:r w:rsidRPr="000D0A1D">
        <w:rPr>
          <w:rFonts w:ascii="Times New Roman" w:eastAsia="SymbolMT" w:hAnsi="Times New Roman" w:cs="Times New Roman"/>
          <w:color w:val="000000"/>
          <w:sz w:val="24"/>
          <w:szCs w:val="24"/>
          <w:lang w:val="en-US"/>
        </w:rPr>
        <w:t>reduce public debt will therefore continue to co</w:t>
      </w:r>
      <w:r>
        <w:rPr>
          <w:rFonts w:ascii="Times New Roman" w:eastAsia="SymbolMT" w:hAnsi="Times New Roman" w:cs="Times New Roman"/>
          <w:color w:val="000000"/>
          <w:sz w:val="24"/>
          <w:szCs w:val="24"/>
          <w:lang w:val="en-US"/>
        </w:rPr>
        <w:t xml:space="preserve">me up against the tough task of </w:t>
      </w:r>
      <w:r w:rsidRPr="000D0A1D">
        <w:rPr>
          <w:rFonts w:ascii="Times New Roman" w:eastAsia="SymbolMT" w:hAnsi="Times New Roman" w:cs="Times New Roman"/>
          <w:color w:val="000000"/>
          <w:sz w:val="24"/>
          <w:szCs w:val="24"/>
          <w:lang w:val="en-US"/>
        </w:rPr>
        <w:t>implementing reform programmes that address immediate social concerns and pri</w:t>
      </w:r>
      <w:r>
        <w:rPr>
          <w:rFonts w:ascii="Times New Roman" w:eastAsia="SymbolMT" w:hAnsi="Times New Roman" w:cs="Times New Roman"/>
          <w:color w:val="000000"/>
          <w:sz w:val="24"/>
          <w:szCs w:val="24"/>
          <w:lang w:val="en-US"/>
        </w:rPr>
        <w:t xml:space="preserve">orities </w:t>
      </w:r>
      <w:r w:rsidRPr="000D0A1D">
        <w:rPr>
          <w:rFonts w:ascii="Times New Roman" w:eastAsia="SymbolMT" w:hAnsi="Times New Roman" w:cs="Times New Roman"/>
          <w:color w:val="000000"/>
          <w:sz w:val="24"/>
          <w:szCs w:val="24"/>
          <w:lang w:val="en-US"/>
        </w:rPr>
        <w:t>now, while remaining fiscally, socially and politically sustainable in the future.</w:t>
      </w:r>
    </w:p>
    <w:p w:rsidR="000D0A1D" w:rsidRP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2. Social policy responses to date</w:t>
      </w:r>
    </w:p>
    <w:p w:rsidR="000D0A1D" w:rsidRP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 xml:space="preserve">The nature of problems that households faced in the </w:t>
      </w:r>
      <w:r>
        <w:rPr>
          <w:rFonts w:ascii="Times New Roman" w:eastAsia="SymbolMT" w:hAnsi="Times New Roman" w:cs="Times New Roman"/>
          <w:color w:val="000000"/>
          <w:sz w:val="24"/>
          <w:szCs w:val="24"/>
          <w:lang w:val="en-US"/>
        </w:rPr>
        <w:t xml:space="preserve">wake of the Great Recession did </w:t>
      </w:r>
      <w:r w:rsidRPr="000D0A1D">
        <w:rPr>
          <w:rFonts w:ascii="Times New Roman" w:eastAsia="SymbolMT" w:hAnsi="Times New Roman" w:cs="Times New Roman"/>
          <w:color w:val="000000"/>
          <w:sz w:val="24"/>
          <w:szCs w:val="24"/>
          <w:lang w:val="en-US"/>
        </w:rPr>
        <w:t>not come as a surprise. However, the scale of the resulting s</w:t>
      </w:r>
      <w:r>
        <w:rPr>
          <w:rFonts w:ascii="Times New Roman" w:eastAsia="SymbolMT" w:hAnsi="Times New Roman" w:cs="Times New Roman"/>
          <w:color w:val="000000"/>
          <w:sz w:val="24"/>
          <w:szCs w:val="24"/>
          <w:lang w:val="en-US"/>
        </w:rPr>
        <w:t xml:space="preserve">ocial policy challenges and the </w:t>
      </w:r>
      <w:r w:rsidRPr="000D0A1D">
        <w:rPr>
          <w:rFonts w:ascii="Times New Roman" w:eastAsia="SymbolMT" w:hAnsi="Times New Roman" w:cs="Times New Roman"/>
          <w:color w:val="000000"/>
          <w:sz w:val="24"/>
          <w:szCs w:val="24"/>
          <w:lang w:val="en-US"/>
        </w:rPr>
        <w:t xml:space="preserve">constraints of the ensuing fiscal crisis were only partially </w:t>
      </w:r>
      <w:r>
        <w:rPr>
          <w:rFonts w:ascii="Times New Roman" w:eastAsia="SymbolMT" w:hAnsi="Times New Roman" w:cs="Times New Roman"/>
          <w:color w:val="000000"/>
          <w:sz w:val="24"/>
          <w:szCs w:val="24"/>
          <w:lang w:val="en-US"/>
        </w:rPr>
        <w:t xml:space="preserve">anticipated at the outset. As a </w:t>
      </w:r>
      <w:r w:rsidRPr="000D0A1D">
        <w:rPr>
          <w:rFonts w:ascii="Times New Roman" w:eastAsia="SymbolMT" w:hAnsi="Times New Roman" w:cs="Times New Roman"/>
          <w:color w:val="000000"/>
          <w:sz w:val="24"/>
          <w:szCs w:val="24"/>
          <w:lang w:val="en-US"/>
        </w:rPr>
        <w:t xml:space="preserve">result, governments’ responses to the crisis have continued </w:t>
      </w:r>
      <w:r>
        <w:rPr>
          <w:rFonts w:ascii="Times New Roman" w:eastAsia="SymbolMT" w:hAnsi="Times New Roman" w:cs="Times New Roman"/>
          <w:color w:val="000000"/>
          <w:sz w:val="24"/>
          <w:szCs w:val="24"/>
          <w:lang w:val="en-US"/>
        </w:rPr>
        <w:t xml:space="preserve">to evolve, as has their general </w:t>
      </w:r>
      <w:r w:rsidRPr="000D0A1D">
        <w:rPr>
          <w:rFonts w:ascii="Times New Roman" w:eastAsia="SymbolMT" w:hAnsi="Times New Roman" w:cs="Times New Roman"/>
          <w:color w:val="000000"/>
          <w:sz w:val="24"/>
          <w:szCs w:val="24"/>
          <w:lang w:val="en-US"/>
        </w:rPr>
        <w:t>policy stance. Initially, they increased social spending and put</w:t>
      </w:r>
      <w:r>
        <w:rPr>
          <w:rFonts w:ascii="Times New Roman" w:eastAsia="SymbolMT" w:hAnsi="Times New Roman" w:cs="Times New Roman"/>
          <w:color w:val="000000"/>
          <w:sz w:val="24"/>
          <w:szCs w:val="24"/>
          <w:lang w:val="en-US"/>
        </w:rPr>
        <w:t xml:space="preserve"> in place large fiscal stimulus </w:t>
      </w:r>
      <w:r w:rsidRPr="000D0A1D">
        <w:rPr>
          <w:rFonts w:ascii="Times New Roman" w:eastAsia="SymbolMT" w:hAnsi="Times New Roman" w:cs="Times New Roman"/>
          <w:color w:val="000000"/>
          <w:sz w:val="24"/>
          <w:szCs w:val="24"/>
          <w:lang w:val="en-US"/>
        </w:rPr>
        <w:t xml:space="preserve">packages that included greater resources for social measures. </w:t>
      </w:r>
      <w:r>
        <w:rPr>
          <w:rFonts w:ascii="Times New Roman" w:eastAsia="SymbolMT" w:hAnsi="Times New Roman" w:cs="Times New Roman"/>
          <w:color w:val="000000"/>
          <w:sz w:val="24"/>
          <w:szCs w:val="24"/>
          <w:lang w:val="en-US"/>
        </w:rPr>
        <w:t xml:space="preserve">But the large fiscal imbalances </w:t>
      </w:r>
      <w:r w:rsidRPr="000D0A1D">
        <w:rPr>
          <w:rFonts w:ascii="Times New Roman" w:eastAsia="SymbolMT" w:hAnsi="Times New Roman" w:cs="Times New Roman"/>
          <w:color w:val="000000"/>
          <w:sz w:val="24"/>
          <w:szCs w:val="24"/>
          <w:lang w:val="en-US"/>
        </w:rPr>
        <w:t>that governments now face restrict the available policy options (Cournède et al., 2013).</w:t>
      </w:r>
      <w:r>
        <w:rPr>
          <w:rFonts w:ascii="Times New Roman" w:eastAsia="SymbolMT" w:hAnsi="Times New Roman" w:cs="Times New Roman"/>
          <w:color w:val="000000"/>
          <w:sz w:val="24"/>
          <w:szCs w:val="24"/>
          <w:lang w:val="en-US"/>
        </w:rPr>
        <w:t xml:space="preserve"> </w:t>
      </w:r>
      <w:r w:rsidRPr="000D0A1D">
        <w:rPr>
          <w:rFonts w:ascii="Times New Roman" w:eastAsia="SymbolMT" w:hAnsi="Times New Roman" w:cs="Times New Roman"/>
          <w:color w:val="000000"/>
          <w:sz w:val="24"/>
          <w:szCs w:val="24"/>
          <w:lang w:val="en-US"/>
        </w:rPr>
        <w:t>Although many European countries and the United State</w:t>
      </w:r>
      <w:r>
        <w:rPr>
          <w:rFonts w:ascii="Times New Roman" w:eastAsia="SymbolMT" w:hAnsi="Times New Roman" w:cs="Times New Roman"/>
          <w:color w:val="000000"/>
          <w:sz w:val="24"/>
          <w:szCs w:val="24"/>
          <w:lang w:val="en-US"/>
        </w:rPr>
        <w:t xml:space="preserve">s have recently narrowed budget </w:t>
      </w:r>
      <w:r w:rsidRPr="000D0A1D">
        <w:rPr>
          <w:rFonts w:ascii="Times New Roman" w:eastAsia="SymbolMT" w:hAnsi="Times New Roman" w:cs="Times New Roman"/>
          <w:color w:val="000000"/>
          <w:sz w:val="24"/>
          <w:szCs w:val="24"/>
          <w:lang w:val="en-US"/>
        </w:rPr>
        <w:t>shortfalls significantly, large government debts will see fiscal</w:t>
      </w:r>
      <w:r>
        <w:rPr>
          <w:rFonts w:ascii="Times New Roman" w:eastAsia="SymbolMT" w:hAnsi="Times New Roman" w:cs="Times New Roman"/>
          <w:color w:val="000000"/>
          <w:sz w:val="24"/>
          <w:szCs w:val="24"/>
          <w:lang w:val="en-US"/>
        </w:rPr>
        <w:t xml:space="preserve"> pressures persisting well into </w:t>
      </w:r>
      <w:r w:rsidRPr="000D0A1D">
        <w:rPr>
          <w:rFonts w:ascii="Times New Roman" w:eastAsia="SymbolMT" w:hAnsi="Times New Roman" w:cs="Times New Roman"/>
          <w:color w:val="000000"/>
          <w:sz w:val="24"/>
          <w:szCs w:val="24"/>
          <w:lang w:val="en-US"/>
        </w:rPr>
        <w:t>the rest of the decade and often beyond. Social spending, which remains part</w:t>
      </w:r>
      <w:r>
        <w:rPr>
          <w:rFonts w:ascii="Times New Roman" w:eastAsia="SymbolMT" w:hAnsi="Times New Roman" w:cs="Times New Roman"/>
          <w:color w:val="000000"/>
          <w:sz w:val="24"/>
          <w:szCs w:val="24"/>
          <w:lang w:val="en-US"/>
        </w:rPr>
        <w:t xml:space="preserve"> of most fiscal </w:t>
      </w:r>
      <w:r w:rsidRPr="000D0A1D">
        <w:rPr>
          <w:rFonts w:ascii="Times New Roman" w:eastAsia="SymbolMT" w:hAnsi="Times New Roman" w:cs="Times New Roman"/>
          <w:color w:val="000000"/>
          <w:sz w:val="24"/>
          <w:szCs w:val="24"/>
          <w:lang w:val="en-US"/>
        </w:rPr>
        <w:t>consolidation plans, looks set to come under further pres</w:t>
      </w:r>
      <w:r>
        <w:rPr>
          <w:rFonts w:ascii="Times New Roman" w:eastAsia="SymbolMT" w:hAnsi="Times New Roman" w:cs="Times New Roman"/>
          <w:color w:val="000000"/>
          <w:sz w:val="24"/>
          <w:szCs w:val="24"/>
          <w:lang w:val="en-US"/>
        </w:rPr>
        <w:t xml:space="preserve">sure – with potentially serious </w:t>
      </w:r>
      <w:r w:rsidRPr="000D0A1D">
        <w:rPr>
          <w:rFonts w:ascii="Times New Roman" w:eastAsia="SymbolMT" w:hAnsi="Times New Roman" w:cs="Times New Roman"/>
          <w:color w:val="000000"/>
          <w:sz w:val="24"/>
          <w:szCs w:val="24"/>
          <w:lang w:val="en-US"/>
        </w:rPr>
        <w:t>consequences for the capacity of social policy to provide crucial support.</w:t>
      </w:r>
    </w:p>
    <w:p w:rsidR="000D0A1D" w:rsidRP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This section first discusses recent trends in social spending and in the num</w:t>
      </w:r>
      <w:r>
        <w:rPr>
          <w:rFonts w:ascii="Times New Roman" w:eastAsia="SymbolMT" w:hAnsi="Times New Roman" w:cs="Times New Roman"/>
          <w:color w:val="000000"/>
          <w:sz w:val="24"/>
          <w:szCs w:val="24"/>
          <w:lang w:val="en-US"/>
        </w:rPr>
        <w:t xml:space="preserve">ber of </w:t>
      </w:r>
      <w:r w:rsidRPr="000D0A1D">
        <w:rPr>
          <w:rFonts w:ascii="Times New Roman" w:eastAsia="SymbolMT" w:hAnsi="Times New Roman" w:cs="Times New Roman"/>
          <w:color w:val="000000"/>
          <w:sz w:val="24"/>
          <w:szCs w:val="24"/>
          <w:lang w:val="en-US"/>
        </w:rPr>
        <w:t xml:space="preserve">people who rely on social support measures. It </w:t>
      </w:r>
      <w:r>
        <w:rPr>
          <w:rFonts w:ascii="Times New Roman" w:eastAsia="SymbolMT" w:hAnsi="Times New Roman" w:cs="Times New Roman"/>
          <w:color w:val="000000"/>
          <w:sz w:val="24"/>
          <w:szCs w:val="24"/>
          <w:lang w:val="en-US"/>
        </w:rPr>
        <w:t xml:space="preserve">then assesses countries’ fiscal </w:t>
      </w:r>
      <w:r w:rsidRPr="000D0A1D">
        <w:rPr>
          <w:rFonts w:ascii="Times New Roman" w:eastAsia="SymbolMT" w:hAnsi="Times New Roman" w:cs="Times New Roman"/>
          <w:color w:val="000000"/>
          <w:sz w:val="24"/>
          <w:szCs w:val="24"/>
          <w:lang w:val="en-US"/>
        </w:rPr>
        <w:t>consolidation efforts, the role social policies play in those ef</w:t>
      </w:r>
      <w:r>
        <w:rPr>
          <w:rFonts w:ascii="Times New Roman" w:eastAsia="SymbolMT" w:hAnsi="Times New Roman" w:cs="Times New Roman"/>
          <w:color w:val="000000"/>
          <w:sz w:val="24"/>
          <w:szCs w:val="24"/>
          <w:lang w:val="en-US"/>
        </w:rPr>
        <w:t xml:space="preserve">forts, and how the availability </w:t>
      </w:r>
      <w:r w:rsidRPr="000D0A1D">
        <w:rPr>
          <w:rFonts w:ascii="Times New Roman" w:eastAsia="SymbolMT" w:hAnsi="Times New Roman" w:cs="Times New Roman"/>
          <w:color w:val="000000"/>
          <w:sz w:val="24"/>
          <w:szCs w:val="24"/>
          <w:lang w:val="en-US"/>
        </w:rPr>
        <w:t>and quality of support are affected.</w:t>
      </w:r>
    </w:p>
    <w:p w:rsidR="000D0A1D" w:rsidRP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Social spending increased most in countries least affected by the crisis</w:t>
      </w:r>
    </w:p>
    <w:p w:rsidR="000D0A1D" w:rsidRP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The global economic crisis has led to a sustained increa</w:t>
      </w:r>
      <w:r>
        <w:rPr>
          <w:rFonts w:ascii="Times New Roman" w:eastAsia="SymbolMT" w:hAnsi="Times New Roman" w:cs="Times New Roman"/>
          <w:color w:val="000000"/>
          <w:sz w:val="24"/>
          <w:szCs w:val="24"/>
          <w:lang w:val="en-US"/>
        </w:rPr>
        <w:t xml:space="preserve">se in social spending both as a </w:t>
      </w:r>
      <w:r w:rsidRPr="000D0A1D">
        <w:rPr>
          <w:rFonts w:ascii="Times New Roman" w:eastAsia="SymbolMT" w:hAnsi="Times New Roman" w:cs="Times New Roman"/>
          <w:color w:val="000000"/>
          <w:sz w:val="24"/>
          <w:szCs w:val="24"/>
          <w:lang w:val="en-US"/>
        </w:rPr>
        <w:t>share of GDP and in real terms. On average across the O</w:t>
      </w:r>
      <w:r>
        <w:rPr>
          <w:rFonts w:ascii="Times New Roman" w:eastAsia="SymbolMT" w:hAnsi="Times New Roman" w:cs="Times New Roman"/>
          <w:color w:val="000000"/>
          <w:sz w:val="24"/>
          <w:szCs w:val="24"/>
          <w:lang w:val="en-US"/>
        </w:rPr>
        <w:t xml:space="preserve">ECD, the ratio of public social </w:t>
      </w:r>
      <w:r w:rsidRPr="000D0A1D">
        <w:rPr>
          <w:rFonts w:ascii="Times New Roman" w:eastAsia="SymbolMT" w:hAnsi="Times New Roman" w:cs="Times New Roman"/>
          <w:color w:val="000000"/>
          <w:sz w:val="24"/>
          <w:szCs w:val="24"/>
          <w:lang w:val="en-US"/>
        </w:rPr>
        <w:t>spending to GDP rose from around 19% in 2007 to 22% in 2009-10 and has remained at that</w:t>
      </w:r>
      <w:r>
        <w:rPr>
          <w:rFonts w:ascii="Times New Roman" w:eastAsia="SymbolMT" w:hAnsi="Times New Roman" w:cs="Times New Roman"/>
          <w:color w:val="000000"/>
          <w:sz w:val="24"/>
          <w:szCs w:val="24"/>
          <w:lang w:val="en-US"/>
        </w:rPr>
        <w:t xml:space="preserve"> </w:t>
      </w:r>
      <w:r w:rsidRPr="000D0A1D">
        <w:rPr>
          <w:rFonts w:ascii="Times New Roman" w:eastAsia="SymbolMT" w:hAnsi="Times New Roman" w:cs="Times New Roman"/>
          <w:color w:val="000000"/>
          <w:sz w:val="24"/>
          <w:szCs w:val="24"/>
          <w:lang w:val="en-US"/>
        </w:rPr>
        <w:t xml:space="preserve">elevated level (see </w:t>
      </w:r>
      <w:r w:rsidRPr="00C716D5">
        <w:rPr>
          <w:rFonts w:ascii="Times New Roman" w:eastAsia="SymbolMT" w:hAnsi="Times New Roman" w:cs="Times New Roman"/>
          <w:color w:val="FF0000"/>
          <w:sz w:val="24"/>
          <w:szCs w:val="24"/>
          <w:lang w:val="en-US"/>
        </w:rPr>
        <w:t>Figure 1.9</w:t>
      </w:r>
      <w:r w:rsidRPr="000D0A1D">
        <w:rPr>
          <w:rFonts w:ascii="Times New Roman" w:eastAsia="SymbolMT" w:hAnsi="Times New Roman" w:cs="Times New Roman"/>
          <w:color w:val="000000"/>
          <w:sz w:val="24"/>
          <w:szCs w:val="24"/>
          <w:lang w:val="en-US"/>
        </w:rPr>
        <w:t>). The sharp decline in GDP in</w:t>
      </w:r>
      <w:r>
        <w:rPr>
          <w:rFonts w:ascii="Times New Roman" w:eastAsia="SymbolMT" w:hAnsi="Times New Roman" w:cs="Times New Roman"/>
          <w:color w:val="000000"/>
          <w:sz w:val="24"/>
          <w:szCs w:val="24"/>
          <w:lang w:val="en-US"/>
        </w:rPr>
        <w:t xml:space="preserve"> </w:t>
      </w:r>
      <w:r w:rsidRPr="000D0A1D">
        <w:rPr>
          <w:rFonts w:ascii="Times New Roman" w:eastAsia="SymbolMT" w:hAnsi="Times New Roman" w:cs="Times New Roman"/>
          <w:color w:val="000000"/>
          <w:sz w:val="24"/>
          <w:szCs w:val="24"/>
          <w:lang w:val="en-US"/>
        </w:rPr>
        <w:t xml:space="preserve">some countries </w:t>
      </w:r>
      <w:r w:rsidRPr="000D0A1D">
        <w:rPr>
          <w:rFonts w:ascii="Times New Roman" w:eastAsia="SymbolMT" w:hAnsi="Times New Roman" w:cs="Times New Roman"/>
          <w:color w:val="000000"/>
          <w:sz w:val="24"/>
          <w:szCs w:val="24"/>
          <w:lang w:val="en-US"/>
        </w:rPr>
        <w:lastRenderedPageBreak/>
        <w:t>accounts in part for the rising spendin</w:t>
      </w:r>
      <w:r>
        <w:rPr>
          <w:rFonts w:ascii="Times New Roman" w:eastAsia="SymbolMT" w:hAnsi="Times New Roman" w:cs="Times New Roman"/>
          <w:color w:val="000000"/>
          <w:sz w:val="24"/>
          <w:szCs w:val="24"/>
          <w:lang w:val="en-US"/>
        </w:rPr>
        <w:t xml:space="preserve">g/GDP ratios. However, with the </w:t>
      </w:r>
      <w:r w:rsidRPr="000D0A1D">
        <w:rPr>
          <w:rFonts w:ascii="Times New Roman" w:eastAsia="SymbolMT" w:hAnsi="Times New Roman" w:cs="Times New Roman"/>
          <w:color w:val="000000"/>
          <w:sz w:val="24"/>
          <w:szCs w:val="24"/>
          <w:lang w:val="en-US"/>
        </w:rPr>
        <w:t>exception of Greece and Hungary, social spending has also burgeoned in real terms</w:t>
      </w:r>
      <w:r>
        <w:rPr>
          <w:rFonts w:ascii="Times New Roman" w:eastAsia="SymbolMT" w:hAnsi="Times New Roman" w:cs="Times New Roman"/>
          <w:color w:val="000000"/>
          <w:sz w:val="24"/>
          <w:szCs w:val="24"/>
          <w:lang w:val="en-US"/>
        </w:rPr>
        <w:t xml:space="preserve"> </w:t>
      </w:r>
      <w:r w:rsidRPr="000D0A1D">
        <w:rPr>
          <w:rFonts w:ascii="Times New Roman" w:eastAsia="SymbolMT" w:hAnsi="Times New Roman" w:cs="Times New Roman"/>
          <w:color w:val="000000"/>
          <w:sz w:val="24"/>
          <w:szCs w:val="24"/>
          <w:lang w:val="en-US"/>
        </w:rPr>
        <w:t>(Figure 1.10).</w:t>
      </w: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0D0A1D" w:rsidP="000D0A1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4432935"/>
            <wp:effectExtent l="0" t="0" r="0" b="571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8770" cy="4432935"/>
                    </a:xfrm>
                    <a:prstGeom prst="rect">
                      <a:avLst/>
                    </a:prstGeom>
                    <a:noFill/>
                    <a:ln>
                      <a:noFill/>
                    </a:ln>
                  </pic:spPr>
                </pic:pic>
              </a:graphicData>
            </a:graphic>
          </wp:inline>
        </w:drawing>
      </w:r>
    </w:p>
    <w:p w:rsidR="00C81338" w:rsidRP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Strikingly, the biggest increases in expenditure betw</w:t>
      </w:r>
      <w:r>
        <w:rPr>
          <w:rFonts w:ascii="Times New Roman" w:eastAsia="SymbolMT" w:hAnsi="Times New Roman" w:cs="Times New Roman"/>
          <w:color w:val="000000"/>
          <w:sz w:val="24"/>
          <w:szCs w:val="24"/>
          <w:lang w:val="en-US"/>
        </w:rPr>
        <w:t xml:space="preserve">een 2007/08 and 2012-13 came in </w:t>
      </w:r>
      <w:r w:rsidRPr="00C81338">
        <w:rPr>
          <w:rFonts w:ascii="Times New Roman" w:eastAsia="SymbolMT" w:hAnsi="Times New Roman" w:cs="Times New Roman"/>
          <w:color w:val="000000"/>
          <w:sz w:val="24"/>
          <w:szCs w:val="24"/>
          <w:lang w:val="en-US"/>
        </w:rPr>
        <w:t>countries with relatively strong GDP growth and greater s</w:t>
      </w:r>
      <w:r>
        <w:rPr>
          <w:rFonts w:ascii="Times New Roman" w:eastAsia="SymbolMT" w:hAnsi="Times New Roman" w:cs="Times New Roman"/>
          <w:color w:val="000000"/>
          <w:sz w:val="24"/>
          <w:szCs w:val="24"/>
          <w:lang w:val="en-US"/>
        </w:rPr>
        <w:t xml:space="preserve">pending </w:t>
      </w:r>
      <w:r w:rsidR="00B64B94">
        <w:rPr>
          <w:rFonts w:ascii="Times New Roman" w:eastAsia="SymbolMT" w:hAnsi="Times New Roman" w:cs="Times New Roman"/>
          <w:color w:val="000000"/>
          <w:sz w:val="24"/>
          <w:szCs w:val="24"/>
          <w:lang w:val="en-US"/>
        </w:rPr>
        <w:t>power</w:t>
      </w:r>
      <w:r>
        <w:rPr>
          <w:rFonts w:ascii="Times New Roman" w:eastAsia="SymbolMT" w:hAnsi="Times New Roman" w:cs="Times New Roman"/>
          <w:color w:val="000000"/>
          <w:sz w:val="24"/>
          <w:szCs w:val="24"/>
          <w:lang w:val="en-US"/>
        </w:rPr>
        <w:t xml:space="preserve"> and not in those </w:t>
      </w:r>
      <w:r w:rsidRPr="00C81338">
        <w:rPr>
          <w:rFonts w:ascii="Times New Roman" w:eastAsia="SymbolMT" w:hAnsi="Times New Roman" w:cs="Times New Roman"/>
          <w:color w:val="000000"/>
          <w:sz w:val="24"/>
          <w:szCs w:val="24"/>
          <w:lang w:val="en-US"/>
        </w:rPr>
        <w:t xml:space="preserve">where deep downturns produced the greatest need </w:t>
      </w:r>
      <w:r>
        <w:rPr>
          <w:rFonts w:ascii="Times New Roman" w:eastAsia="SymbolMT" w:hAnsi="Times New Roman" w:cs="Times New Roman"/>
          <w:color w:val="000000"/>
          <w:sz w:val="24"/>
          <w:szCs w:val="24"/>
          <w:lang w:val="en-US"/>
        </w:rPr>
        <w:t>for support (</w:t>
      </w:r>
      <w:r w:rsidRPr="00C716D5">
        <w:rPr>
          <w:rFonts w:ascii="Times New Roman" w:eastAsia="SymbolMT" w:hAnsi="Times New Roman" w:cs="Times New Roman"/>
          <w:color w:val="FF0000"/>
          <w:sz w:val="24"/>
          <w:szCs w:val="24"/>
          <w:lang w:val="en-US"/>
        </w:rPr>
        <w:t>Figure 1.10</w:t>
      </w:r>
      <w:r>
        <w:rPr>
          <w:rFonts w:ascii="Times New Roman" w:eastAsia="SymbolMT" w:hAnsi="Times New Roman" w:cs="Times New Roman"/>
          <w:color w:val="000000"/>
          <w:sz w:val="24"/>
          <w:szCs w:val="24"/>
          <w:lang w:val="en-US"/>
        </w:rPr>
        <w:t xml:space="preserve">). Some </w:t>
      </w:r>
      <w:r w:rsidRPr="00C81338">
        <w:rPr>
          <w:rFonts w:ascii="Times New Roman" w:eastAsia="SymbolMT" w:hAnsi="Times New Roman" w:cs="Times New Roman"/>
          <w:color w:val="000000"/>
          <w:sz w:val="24"/>
          <w:szCs w:val="24"/>
          <w:lang w:val="en-US"/>
        </w:rPr>
        <w:t xml:space="preserve">countries with significant GDP drops did, however, </w:t>
      </w:r>
      <w:r>
        <w:rPr>
          <w:rFonts w:ascii="Times New Roman" w:eastAsia="SymbolMT" w:hAnsi="Times New Roman" w:cs="Times New Roman"/>
          <w:color w:val="000000"/>
          <w:sz w:val="24"/>
          <w:szCs w:val="24"/>
          <w:lang w:val="en-US"/>
        </w:rPr>
        <w:t xml:space="preserve">respond to deep or long-lasting </w:t>
      </w:r>
      <w:r w:rsidRPr="00C81338">
        <w:rPr>
          <w:rFonts w:ascii="Times New Roman" w:eastAsia="SymbolMT" w:hAnsi="Times New Roman" w:cs="Times New Roman"/>
          <w:color w:val="000000"/>
          <w:sz w:val="24"/>
          <w:szCs w:val="24"/>
          <w:lang w:val="en-US"/>
        </w:rPr>
        <w:t>downturns with substantial hikes in social spending (e.g. Estonia, Finland, Ireland, and</w:t>
      </w: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Spain). There were others, though, like Italy and Portugal, w</w:t>
      </w:r>
      <w:r>
        <w:rPr>
          <w:rFonts w:ascii="Times New Roman" w:eastAsia="SymbolMT" w:hAnsi="Times New Roman" w:cs="Times New Roman"/>
          <w:color w:val="000000"/>
          <w:sz w:val="24"/>
          <w:szCs w:val="24"/>
          <w:lang w:val="en-US"/>
        </w:rPr>
        <w:t xml:space="preserve">here increases were only slight </w:t>
      </w:r>
      <w:r w:rsidRPr="00C81338">
        <w:rPr>
          <w:rFonts w:ascii="Times New Roman" w:eastAsia="SymbolMT" w:hAnsi="Times New Roman" w:cs="Times New Roman"/>
          <w:color w:val="000000"/>
          <w:sz w:val="24"/>
          <w:szCs w:val="24"/>
          <w:lang w:val="en-US"/>
        </w:rPr>
        <w:t>over the whole period. Real public social spending was substantially lower tha</w:t>
      </w:r>
      <w:r>
        <w:rPr>
          <w:rFonts w:ascii="Times New Roman" w:eastAsia="SymbolMT" w:hAnsi="Times New Roman" w:cs="Times New Roman"/>
          <w:color w:val="000000"/>
          <w:sz w:val="24"/>
          <w:szCs w:val="24"/>
          <w:lang w:val="en-US"/>
        </w:rPr>
        <w:t xml:space="preserve">n before the </w:t>
      </w:r>
      <w:r w:rsidRPr="00C81338">
        <w:rPr>
          <w:rFonts w:ascii="Times New Roman" w:eastAsia="SymbolMT" w:hAnsi="Times New Roman" w:cs="Times New Roman"/>
          <w:color w:val="000000"/>
          <w:sz w:val="24"/>
          <w:szCs w:val="24"/>
          <w:lang w:val="en-US"/>
        </w:rPr>
        <w:t>crisis in Greece and Hungary, where it was</w:t>
      </w:r>
      <w:r>
        <w:rPr>
          <w:rFonts w:ascii="Times New Roman" w:eastAsia="SymbolMT" w:hAnsi="Times New Roman" w:cs="Times New Roman"/>
          <w:color w:val="000000"/>
          <w:sz w:val="24"/>
          <w:szCs w:val="24"/>
          <w:lang w:val="en-US"/>
        </w:rPr>
        <w:t xml:space="preserve"> down 17% and 11% respectively. The cuts made </w:t>
      </w:r>
      <w:r w:rsidRPr="00C81338">
        <w:rPr>
          <w:rFonts w:ascii="Times New Roman" w:eastAsia="SymbolMT" w:hAnsi="Times New Roman" w:cs="Times New Roman"/>
          <w:color w:val="000000"/>
          <w:sz w:val="24"/>
          <w:szCs w:val="24"/>
          <w:lang w:val="en-US"/>
        </w:rPr>
        <w:t>by the two countries illustrate the difficulties of mainta</w:t>
      </w:r>
      <w:r>
        <w:rPr>
          <w:rFonts w:ascii="Times New Roman" w:eastAsia="SymbolMT" w:hAnsi="Times New Roman" w:cs="Times New Roman"/>
          <w:color w:val="000000"/>
          <w:sz w:val="24"/>
          <w:szCs w:val="24"/>
          <w:lang w:val="en-US"/>
        </w:rPr>
        <w:t xml:space="preserve">ining a counter-cyclical policy </w:t>
      </w:r>
      <w:r w:rsidRPr="00C81338">
        <w:rPr>
          <w:rFonts w:ascii="Times New Roman" w:eastAsia="SymbolMT" w:hAnsi="Times New Roman" w:cs="Times New Roman"/>
          <w:color w:val="000000"/>
          <w:sz w:val="24"/>
          <w:szCs w:val="24"/>
          <w:lang w:val="en-US"/>
        </w:rPr>
        <w:t>stance in a severe downturn.</w:t>
      </w:r>
    </w:p>
    <w:p w:rsidR="00C81338" w:rsidRP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Transfers to working-age individuals driving upward trends in social expenditure</w:t>
      </w:r>
    </w:p>
    <w:p w:rsidR="00C81338" w:rsidRP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D0A1D"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 xml:space="preserve">Benefits typically paid to working-age people </w:t>
      </w:r>
      <w:r>
        <w:rPr>
          <w:rFonts w:ascii="Times New Roman" w:eastAsia="SymbolMT" w:hAnsi="Times New Roman" w:cs="Times New Roman"/>
          <w:color w:val="000000"/>
          <w:sz w:val="24"/>
          <w:szCs w:val="24"/>
          <w:lang w:val="en-US"/>
        </w:rPr>
        <w:t xml:space="preserve">and their families make up only </w:t>
      </w:r>
      <w:r w:rsidRPr="00C81338">
        <w:rPr>
          <w:rFonts w:ascii="Times New Roman" w:eastAsia="SymbolMT" w:hAnsi="Times New Roman" w:cs="Times New Roman"/>
          <w:color w:val="000000"/>
          <w:sz w:val="24"/>
          <w:szCs w:val="24"/>
          <w:lang w:val="en-US"/>
        </w:rPr>
        <w:t>one-fifth of total public social spending.</w:t>
      </w:r>
      <w:r>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 xml:space="preserve">Yet they account for </w:t>
      </w:r>
      <w:r>
        <w:rPr>
          <w:rFonts w:ascii="Times New Roman" w:eastAsia="SymbolMT" w:hAnsi="Times New Roman" w:cs="Times New Roman"/>
          <w:color w:val="000000"/>
          <w:sz w:val="24"/>
          <w:szCs w:val="24"/>
          <w:lang w:val="en-US"/>
        </w:rPr>
        <w:t xml:space="preserve">close to one-third of increases </w:t>
      </w:r>
      <w:r w:rsidRPr="00C81338">
        <w:rPr>
          <w:rFonts w:ascii="Times New Roman" w:eastAsia="SymbolMT" w:hAnsi="Times New Roman" w:cs="Times New Roman"/>
          <w:color w:val="000000"/>
          <w:sz w:val="24"/>
          <w:szCs w:val="24"/>
          <w:lang w:val="en-US"/>
        </w:rPr>
        <w:t>in expenditure since the onset of the crisis. Over the previo</w:t>
      </w:r>
      <w:r>
        <w:rPr>
          <w:rFonts w:ascii="Times New Roman" w:eastAsia="SymbolMT" w:hAnsi="Times New Roman" w:cs="Times New Roman"/>
          <w:color w:val="000000"/>
          <w:sz w:val="24"/>
          <w:szCs w:val="24"/>
          <w:lang w:val="en-US"/>
        </w:rPr>
        <w:t xml:space="preserve">us two decades, almost all OECD </w:t>
      </w:r>
      <w:r w:rsidRPr="00C81338">
        <w:rPr>
          <w:rFonts w:ascii="Times New Roman" w:eastAsia="SymbolMT" w:hAnsi="Times New Roman" w:cs="Times New Roman"/>
          <w:color w:val="000000"/>
          <w:sz w:val="24"/>
          <w:szCs w:val="24"/>
          <w:lang w:val="en-US"/>
        </w:rPr>
        <w:t>countries reduced transfers to working-age individuals and</w:t>
      </w:r>
      <w:r w:rsidR="00B64B94">
        <w:rPr>
          <w:rFonts w:ascii="Times New Roman" w:eastAsia="SymbolMT" w:hAnsi="Times New Roman" w:cs="Times New Roman"/>
          <w:color w:val="000000"/>
          <w:sz w:val="24"/>
          <w:szCs w:val="24"/>
          <w:lang w:val="en-US"/>
        </w:rPr>
        <w:t xml:space="preserve"> children -</w:t>
      </w:r>
      <w:r>
        <w:rPr>
          <w:rFonts w:ascii="Times New Roman" w:eastAsia="SymbolMT" w:hAnsi="Times New Roman" w:cs="Times New Roman"/>
          <w:color w:val="000000"/>
          <w:sz w:val="24"/>
          <w:szCs w:val="24"/>
          <w:lang w:val="en-US"/>
        </w:rPr>
        <w:t xml:space="preserve">from 27% in 1985 to </w:t>
      </w:r>
      <w:r w:rsidRPr="00C81338">
        <w:rPr>
          <w:rFonts w:ascii="Times New Roman" w:eastAsia="SymbolMT" w:hAnsi="Times New Roman" w:cs="Times New Roman"/>
          <w:color w:val="000000"/>
          <w:sz w:val="24"/>
          <w:szCs w:val="24"/>
          <w:lang w:val="en-US"/>
        </w:rPr>
        <w:t xml:space="preserve">21% in 2005 (Immervoll and Richardson, 2011). The Great </w:t>
      </w:r>
      <w:r>
        <w:rPr>
          <w:rFonts w:ascii="Times New Roman" w:eastAsia="SymbolMT" w:hAnsi="Times New Roman" w:cs="Times New Roman"/>
          <w:color w:val="000000"/>
          <w:sz w:val="24"/>
          <w:szCs w:val="24"/>
          <w:lang w:val="en-US"/>
        </w:rPr>
        <w:t xml:space="preserve">Recession brought this downward </w:t>
      </w:r>
      <w:r w:rsidRPr="00C81338">
        <w:rPr>
          <w:rFonts w:ascii="Times New Roman" w:eastAsia="SymbolMT" w:hAnsi="Times New Roman" w:cs="Times New Roman"/>
          <w:color w:val="000000"/>
          <w:sz w:val="24"/>
          <w:szCs w:val="24"/>
          <w:lang w:val="en-US"/>
        </w:rPr>
        <w:t>trend to an abrupt end, as unemployment benefits, genera</w:t>
      </w:r>
      <w:r>
        <w:rPr>
          <w:rFonts w:ascii="Times New Roman" w:eastAsia="SymbolMT" w:hAnsi="Times New Roman" w:cs="Times New Roman"/>
          <w:color w:val="000000"/>
          <w:sz w:val="24"/>
          <w:szCs w:val="24"/>
          <w:lang w:val="en-US"/>
        </w:rPr>
        <w:t xml:space="preserve">l social assistance, disability </w:t>
      </w:r>
      <w:r w:rsidRPr="00C81338">
        <w:rPr>
          <w:rFonts w:ascii="Times New Roman" w:eastAsia="SymbolMT" w:hAnsi="Times New Roman" w:cs="Times New Roman"/>
          <w:color w:val="000000"/>
          <w:sz w:val="24"/>
          <w:szCs w:val="24"/>
          <w:lang w:val="en-US"/>
        </w:rPr>
        <w:t xml:space="preserve">benefits, and cash family benefits increased (see </w:t>
      </w:r>
      <w:r w:rsidRPr="00C716D5">
        <w:rPr>
          <w:rFonts w:ascii="Times New Roman" w:eastAsia="SymbolMT" w:hAnsi="Times New Roman" w:cs="Times New Roman"/>
          <w:color w:val="FF0000"/>
          <w:sz w:val="24"/>
          <w:szCs w:val="24"/>
          <w:lang w:val="en-US"/>
        </w:rPr>
        <w:t>Figure 1.11</w:t>
      </w:r>
      <w:r>
        <w:rPr>
          <w:rFonts w:ascii="Times New Roman" w:eastAsia="SymbolMT" w:hAnsi="Times New Roman" w:cs="Times New Roman"/>
          <w:color w:val="000000"/>
          <w:sz w:val="24"/>
          <w:szCs w:val="24"/>
          <w:lang w:val="en-US"/>
        </w:rPr>
        <w:t xml:space="preserve">). On average across the OECD, </w:t>
      </w:r>
      <w:r w:rsidRPr="00C81338">
        <w:rPr>
          <w:rFonts w:ascii="Times New Roman" w:eastAsia="SymbolMT" w:hAnsi="Times New Roman" w:cs="Times New Roman"/>
          <w:color w:val="000000"/>
          <w:sz w:val="24"/>
          <w:szCs w:val="24"/>
          <w:lang w:val="en-US"/>
        </w:rPr>
        <w:t>spending on these “working-age transfers” has risen by some 17% in real terms.</w:t>
      </w:r>
      <w:r>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Much of the increase in social spending early in t</w:t>
      </w:r>
      <w:r>
        <w:rPr>
          <w:rFonts w:ascii="Times New Roman" w:eastAsia="SymbolMT" w:hAnsi="Times New Roman" w:cs="Times New Roman"/>
          <w:color w:val="000000"/>
          <w:sz w:val="24"/>
          <w:szCs w:val="24"/>
          <w:lang w:val="en-US"/>
        </w:rPr>
        <w:t xml:space="preserve">he downturn was </w:t>
      </w:r>
      <w:r>
        <w:rPr>
          <w:rFonts w:ascii="Times New Roman" w:eastAsia="SymbolMT" w:hAnsi="Times New Roman" w:cs="Times New Roman"/>
          <w:color w:val="000000"/>
          <w:sz w:val="24"/>
          <w:szCs w:val="24"/>
          <w:lang w:val="en-US"/>
        </w:rPr>
        <w:lastRenderedPageBreak/>
        <w:t xml:space="preserve">prompted by the </w:t>
      </w:r>
      <w:r w:rsidRPr="00C81338">
        <w:rPr>
          <w:rFonts w:ascii="Times New Roman" w:eastAsia="SymbolMT" w:hAnsi="Times New Roman" w:cs="Times New Roman"/>
          <w:color w:val="000000"/>
          <w:sz w:val="24"/>
          <w:szCs w:val="24"/>
          <w:lang w:val="en-US"/>
        </w:rPr>
        <w:t>rise in out-of-work benefits, especially unemployment insurance, which act as a first line</w:t>
      </w:r>
      <w:r>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 xml:space="preserve">of </w:t>
      </w:r>
      <w:r w:rsidR="00B64B94" w:rsidRPr="00C81338">
        <w:rPr>
          <w:rFonts w:ascii="Times New Roman" w:eastAsia="SymbolMT" w:hAnsi="Times New Roman" w:cs="Times New Roman"/>
          <w:color w:val="000000"/>
          <w:sz w:val="24"/>
          <w:szCs w:val="24"/>
          <w:lang w:val="en-US"/>
        </w:rPr>
        <w:t>defense</w:t>
      </w:r>
      <w:r w:rsidRPr="00C81338">
        <w:rPr>
          <w:rFonts w:ascii="Times New Roman" w:eastAsia="SymbolMT" w:hAnsi="Times New Roman" w:cs="Times New Roman"/>
          <w:color w:val="000000"/>
          <w:sz w:val="24"/>
          <w:szCs w:val="24"/>
          <w:lang w:val="en-US"/>
        </w:rPr>
        <w:t xml:space="preserve"> against income drops for job losers. Several </w:t>
      </w:r>
      <w:r>
        <w:rPr>
          <w:rFonts w:ascii="Times New Roman" w:eastAsia="SymbolMT" w:hAnsi="Times New Roman" w:cs="Times New Roman"/>
          <w:color w:val="000000"/>
          <w:sz w:val="24"/>
          <w:szCs w:val="24"/>
          <w:lang w:val="en-US"/>
        </w:rPr>
        <w:t xml:space="preserve">countries also boosted spending </w:t>
      </w:r>
      <w:r w:rsidRPr="00C81338">
        <w:rPr>
          <w:rFonts w:ascii="Times New Roman" w:eastAsia="SymbolMT" w:hAnsi="Times New Roman" w:cs="Times New Roman"/>
          <w:color w:val="000000"/>
          <w:sz w:val="24"/>
          <w:szCs w:val="24"/>
          <w:lang w:val="en-US"/>
        </w:rPr>
        <w:t>on “partial” unemployment benefits or “short-te</w:t>
      </w:r>
      <w:r>
        <w:rPr>
          <w:rFonts w:ascii="Times New Roman" w:eastAsia="SymbolMT" w:hAnsi="Times New Roman" w:cs="Times New Roman"/>
          <w:color w:val="000000"/>
          <w:sz w:val="24"/>
          <w:szCs w:val="24"/>
          <w:lang w:val="en-US"/>
        </w:rPr>
        <w:t xml:space="preserve">rm working schemes” (Hijzen and </w:t>
      </w:r>
      <w:r w:rsidRPr="00C81338">
        <w:rPr>
          <w:rFonts w:ascii="Times New Roman" w:eastAsia="SymbolMT" w:hAnsi="Times New Roman" w:cs="Times New Roman"/>
          <w:color w:val="000000"/>
          <w:sz w:val="24"/>
          <w:szCs w:val="24"/>
          <w:lang w:val="en-US"/>
        </w:rPr>
        <w:t>Venn, 2011). Such programmes, which provide incom</w:t>
      </w:r>
      <w:r>
        <w:rPr>
          <w:rFonts w:ascii="Times New Roman" w:eastAsia="SymbolMT" w:hAnsi="Times New Roman" w:cs="Times New Roman"/>
          <w:color w:val="000000"/>
          <w:sz w:val="24"/>
          <w:szCs w:val="24"/>
          <w:lang w:val="en-US"/>
        </w:rPr>
        <w:t xml:space="preserve">e support for those affected by </w:t>
      </w:r>
      <w:r w:rsidRPr="00C81338">
        <w:rPr>
          <w:rFonts w:ascii="Times New Roman" w:eastAsia="SymbolMT" w:hAnsi="Times New Roman" w:cs="Times New Roman"/>
          <w:color w:val="000000"/>
          <w:sz w:val="24"/>
          <w:szCs w:val="24"/>
          <w:lang w:val="en-US"/>
        </w:rPr>
        <w:t>temporary cuts in working hours and earnings, can reduce</w:t>
      </w:r>
      <w:r>
        <w:rPr>
          <w:rFonts w:ascii="Times New Roman" w:eastAsia="SymbolMT" w:hAnsi="Times New Roman" w:cs="Times New Roman"/>
          <w:color w:val="000000"/>
          <w:sz w:val="24"/>
          <w:szCs w:val="24"/>
          <w:lang w:val="en-US"/>
        </w:rPr>
        <w:t xml:space="preserve"> or slow initial job losses and </w:t>
      </w:r>
      <w:r w:rsidRPr="00C81338">
        <w:rPr>
          <w:rFonts w:ascii="Times New Roman" w:eastAsia="SymbolMT" w:hAnsi="Times New Roman" w:cs="Times New Roman"/>
          <w:color w:val="000000"/>
          <w:sz w:val="24"/>
          <w:szCs w:val="24"/>
          <w:lang w:val="en-US"/>
        </w:rPr>
        <w:t>spread the economic burden of a temporary downturn m</w:t>
      </w:r>
      <w:r>
        <w:rPr>
          <w:rFonts w:ascii="Times New Roman" w:eastAsia="SymbolMT" w:hAnsi="Times New Roman" w:cs="Times New Roman"/>
          <w:color w:val="000000"/>
          <w:sz w:val="24"/>
          <w:szCs w:val="24"/>
          <w:lang w:val="en-US"/>
        </w:rPr>
        <w:t xml:space="preserve">ore evenly across income groups </w:t>
      </w:r>
      <w:r w:rsidRPr="00C81338">
        <w:rPr>
          <w:rFonts w:ascii="Times New Roman" w:eastAsia="SymbolMT" w:hAnsi="Times New Roman" w:cs="Times New Roman"/>
          <w:color w:val="000000"/>
          <w:sz w:val="24"/>
          <w:szCs w:val="24"/>
          <w:lang w:val="en-US"/>
        </w:rPr>
        <w:t>(Bargain et al., 2011; Hijzen and Martin, 2012).</w:t>
      </w: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150" cy="4696460"/>
            <wp:effectExtent l="0" t="0" r="0" b="889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1150" cy="4696460"/>
                    </a:xfrm>
                    <a:prstGeom prst="rect">
                      <a:avLst/>
                    </a:prstGeom>
                    <a:noFill/>
                    <a:ln>
                      <a:noFill/>
                    </a:ln>
                  </pic:spPr>
                </pic:pic>
              </a:graphicData>
            </a:graphic>
          </wp:inline>
        </w:drawing>
      </w: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As the crisis progressed, however, expenditure on</w:t>
      </w:r>
      <w:r>
        <w:rPr>
          <w:rFonts w:ascii="Times New Roman" w:eastAsia="SymbolMT" w:hAnsi="Times New Roman" w:cs="Times New Roman"/>
          <w:color w:val="000000"/>
          <w:sz w:val="24"/>
          <w:szCs w:val="24"/>
          <w:lang w:val="en-US"/>
        </w:rPr>
        <w:t xml:space="preserve"> lower-tier assistance benefits </w:t>
      </w:r>
      <w:r w:rsidRPr="00C81338">
        <w:rPr>
          <w:rFonts w:ascii="Times New Roman" w:eastAsia="SymbolMT" w:hAnsi="Times New Roman" w:cs="Times New Roman"/>
          <w:color w:val="000000"/>
          <w:sz w:val="24"/>
          <w:szCs w:val="24"/>
          <w:lang w:val="en-US"/>
        </w:rPr>
        <w:t>(safety-nets for those who are not, or no longer, entitled</w:t>
      </w:r>
      <w:r>
        <w:rPr>
          <w:rFonts w:ascii="Times New Roman" w:eastAsia="SymbolMT" w:hAnsi="Times New Roman" w:cs="Times New Roman"/>
          <w:color w:val="000000"/>
          <w:sz w:val="24"/>
          <w:szCs w:val="24"/>
          <w:lang w:val="en-US"/>
        </w:rPr>
        <w:t xml:space="preserve"> to insurance benefits) started </w:t>
      </w:r>
      <w:r w:rsidRPr="00C81338">
        <w:rPr>
          <w:rFonts w:ascii="Times New Roman" w:eastAsia="SymbolMT" w:hAnsi="Times New Roman" w:cs="Times New Roman"/>
          <w:color w:val="000000"/>
          <w:sz w:val="24"/>
          <w:szCs w:val="24"/>
          <w:lang w:val="en-US"/>
        </w:rPr>
        <w:t>rising, too, especially in countries with persistently high</w:t>
      </w:r>
      <w:r>
        <w:rPr>
          <w:rFonts w:ascii="Times New Roman" w:eastAsia="SymbolMT" w:hAnsi="Times New Roman" w:cs="Times New Roman"/>
          <w:color w:val="000000"/>
          <w:sz w:val="24"/>
          <w:szCs w:val="24"/>
          <w:lang w:val="en-US"/>
        </w:rPr>
        <w:t xml:space="preserve"> unemployment and short</w:t>
      </w:r>
      <w:r w:rsidR="00B64B94">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duration </w:t>
      </w:r>
      <w:r w:rsidRPr="00C81338">
        <w:rPr>
          <w:rFonts w:ascii="Times New Roman" w:eastAsia="SymbolMT" w:hAnsi="Times New Roman" w:cs="Times New Roman"/>
          <w:color w:val="000000"/>
          <w:sz w:val="24"/>
          <w:szCs w:val="24"/>
          <w:lang w:val="en-US"/>
        </w:rPr>
        <w:t>unemployment insurance benefits. On averag</w:t>
      </w:r>
      <w:r>
        <w:rPr>
          <w:rFonts w:ascii="Times New Roman" w:eastAsia="SymbolMT" w:hAnsi="Times New Roman" w:cs="Times New Roman"/>
          <w:color w:val="000000"/>
          <w:sz w:val="24"/>
          <w:szCs w:val="24"/>
          <w:lang w:val="en-US"/>
        </w:rPr>
        <w:t xml:space="preserve">e across the OECD, unemployment </w:t>
      </w:r>
      <w:r w:rsidRPr="00C81338">
        <w:rPr>
          <w:rFonts w:ascii="Times New Roman" w:eastAsia="SymbolMT" w:hAnsi="Times New Roman" w:cs="Times New Roman"/>
          <w:color w:val="000000"/>
          <w:sz w:val="24"/>
          <w:szCs w:val="24"/>
          <w:lang w:val="en-US"/>
        </w:rPr>
        <w:t>compensation increased by about 80% in real terms (from an</w:t>
      </w:r>
      <w:r>
        <w:rPr>
          <w:rFonts w:ascii="Times New Roman" w:eastAsia="SymbolMT" w:hAnsi="Times New Roman" w:cs="Times New Roman"/>
          <w:color w:val="000000"/>
          <w:sz w:val="24"/>
          <w:szCs w:val="24"/>
          <w:lang w:val="en-US"/>
        </w:rPr>
        <w:t xml:space="preserve"> average of 0.7% of GDP in 2007 </w:t>
      </w:r>
      <w:r w:rsidRPr="00C81338">
        <w:rPr>
          <w:rFonts w:ascii="Times New Roman" w:eastAsia="SymbolMT" w:hAnsi="Times New Roman" w:cs="Times New Roman"/>
          <w:color w:val="000000"/>
          <w:sz w:val="24"/>
          <w:szCs w:val="24"/>
          <w:lang w:val="en-US"/>
        </w:rPr>
        <w:t>to 1.1% in 2009).With increases of more than 200%, spendin</w:t>
      </w:r>
      <w:r>
        <w:rPr>
          <w:rFonts w:ascii="Times New Roman" w:eastAsia="SymbolMT" w:hAnsi="Times New Roman" w:cs="Times New Roman"/>
          <w:color w:val="000000"/>
          <w:sz w:val="24"/>
          <w:szCs w:val="24"/>
          <w:lang w:val="en-US"/>
        </w:rPr>
        <w:t xml:space="preserve">g rose most steeply in Estonia, </w:t>
      </w:r>
      <w:r w:rsidRPr="00C81338">
        <w:rPr>
          <w:rFonts w:ascii="Times New Roman" w:eastAsia="SymbolMT" w:hAnsi="Times New Roman" w:cs="Times New Roman"/>
          <w:color w:val="000000"/>
          <w:sz w:val="24"/>
          <w:szCs w:val="24"/>
          <w:lang w:val="en-US"/>
        </w:rPr>
        <w:t>Iceland, and the United States and doubled in Turkey, Irel</w:t>
      </w:r>
      <w:r>
        <w:rPr>
          <w:rFonts w:ascii="Times New Roman" w:eastAsia="SymbolMT" w:hAnsi="Times New Roman" w:cs="Times New Roman"/>
          <w:color w:val="000000"/>
          <w:sz w:val="24"/>
          <w:szCs w:val="24"/>
          <w:lang w:val="en-US"/>
        </w:rPr>
        <w:t xml:space="preserve">and, Japan, the United Kingdom, </w:t>
      </w:r>
      <w:r w:rsidRPr="00C81338">
        <w:rPr>
          <w:rFonts w:ascii="Times New Roman" w:eastAsia="SymbolMT" w:hAnsi="Times New Roman" w:cs="Times New Roman"/>
          <w:color w:val="000000"/>
          <w:sz w:val="24"/>
          <w:szCs w:val="24"/>
          <w:lang w:val="en-US"/>
        </w:rPr>
        <w:t>and New Zealand.</w:t>
      </w:r>
    </w:p>
    <w:p w:rsidR="00C81338" w:rsidRP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Spending increases were driven more by rising n</w:t>
      </w:r>
      <w:r>
        <w:rPr>
          <w:rFonts w:ascii="Times New Roman" w:eastAsia="SymbolMT" w:hAnsi="Times New Roman" w:cs="Times New Roman"/>
          <w:color w:val="000000"/>
          <w:sz w:val="24"/>
          <w:szCs w:val="24"/>
          <w:lang w:val="en-US"/>
        </w:rPr>
        <w:t xml:space="preserve">umbers of beneficiaries than by </w:t>
      </w:r>
      <w:r w:rsidRPr="00C81338">
        <w:rPr>
          <w:rFonts w:ascii="Times New Roman" w:eastAsia="SymbolMT" w:hAnsi="Times New Roman" w:cs="Times New Roman"/>
          <w:color w:val="000000"/>
          <w:sz w:val="24"/>
          <w:szCs w:val="24"/>
          <w:lang w:val="en-US"/>
        </w:rPr>
        <w:t>higher entitlements per recipient. Although support for the unemployed</w:t>
      </w:r>
      <w:r>
        <w:rPr>
          <w:rFonts w:ascii="Times New Roman" w:eastAsia="SymbolMT" w:hAnsi="Times New Roman" w:cs="Times New Roman"/>
          <w:color w:val="000000"/>
          <w:sz w:val="24"/>
          <w:szCs w:val="24"/>
          <w:lang w:val="en-US"/>
        </w:rPr>
        <w:t xml:space="preserve"> tended to become </w:t>
      </w:r>
      <w:r w:rsidRPr="00C81338">
        <w:rPr>
          <w:rFonts w:ascii="Times New Roman" w:eastAsia="SymbolMT" w:hAnsi="Times New Roman" w:cs="Times New Roman"/>
          <w:color w:val="000000"/>
          <w:sz w:val="24"/>
          <w:szCs w:val="24"/>
          <w:lang w:val="en-US"/>
        </w:rPr>
        <w:t>less generous in the years prior to the crisis (Immervoll a</w:t>
      </w:r>
      <w:r>
        <w:rPr>
          <w:rFonts w:ascii="Times New Roman" w:eastAsia="SymbolMT" w:hAnsi="Times New Roman" w:cs="Times New Roman"/>
          <w:color w:val="000000"/>
          <w:sz w:val="24"/>
          <w:szCs w:val="24"/>
          <w:lang w:val="en-US"/>
        </w:rPr>
        <w:t xml:space="preserve">nd Richardson, 2013), there was </w:t>
      </w:r>
      <w:r w:rsidRPr="00C81338">
        <w:rPr>
          <w:rFonts w:ascii="Times New Roman" w:eastAsia="SymbolMT" w:hAnsi="Times New Roman" w:cs="Times New Roman"/>
          <w:color w:val="000000"/>
          <w:sz w:val="24"/>
          <w:szCs w:val="24"/>
          <w:lang w:val="en-US"/>
        </w:rPr>
        <w:t>very little change OECD-wide in the overall generosity of jobless benefits between 2007</w:t>
      </w:r>
      <w:r>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 xml:space="preserve">and 2011. </w:t>
      </w:r>
      <w:r w:rsidRPr="00C716D5">
        <w:rPr>
          <w:rFonts w:ascii="Times New Roman" w:eastAsia="SymbolMT" w:hAnsi="Times New Roman" w:cs="Times New Roman"/>
          <w:color w:val="FF0000"/>
          <w:sz w:val="24"/>
          <w:szCs w:val="24"/>
          <w:lang w:val="en-US"/>
        </w:rPr>
        <w:t xml:space="preserve">Figure 1.12 </w:t>
      </w:r>
      <w:r w:rsidRPr="00C81338">
        <w:rPr>
          <w:rFonts w:ascii="Times New Roman" w:eastAsia="SymbolMT" w:hAnsi="Times New Roman" w:cs="Times New Roman"/>
          <w:color w:val="000000"/>
          <w:sz w:val="24"/>
          <w:szCs w:val="24"/>
          <w:lang w:val="en-US"/>
        </w:rPr>
        <w:t>shows t</w:t>
      </w:r>
      <w:r w:rsidR="00B64B94">
        <w:rPr>
          <w:rFonts w:ascii="Times New Roman" w:eastAsia="SymbolMT" w:hAnsi="Times New Roman" w:cs="Times New Roman"/>
          <w:color w:val="000000"/>
          <w:sz w:val="24"/>
          <w:szCs w:val="24"/>
          <w:lang w:val="en-US"/>
        </w:rPr>
        <w:t>he net replacement rate (NRR) -</w:t>
      </w:r>
      <w:r w:rsidRPr="00C81338">
        <w:rPr>
          <w:rFonts w:ascii="Times New Roman" w:eastAsia="SymbolMT" w:hAnsi="Times New Roman" w:cs="Times New Roman"/>
          <w:color w:val="000000"/>
          <w:sz w:val="24"/>
          <w:szCs w:val="24"/>
          <w:lang w:val="en-US"/>
        </w:rPr>
        <w:t>the ratio of income received</w:t>
      </w:r>
      <w:r>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when not in wo</w:t>
      </w:r>
      <w:r w:rsidR="00B64B94">
        <w:rPr>
          <w:rFonts w:ascii="Times New Roman" w:eastAsia="SymbolMT" w:hAnsi="Times New Roman" w:cs="Times New Roman"/>
          <w:color w:val="000000"/>
          <w:sz w:val="24"/>
          <w:szCs w:val="24"/>
          <w:lang w:val="en-US"/>
        </w:rPr>
        <w:t>rk to that received in work-</w:t>
      </w:r>
      <w:r w:rsidRPr="00C81338">
        <w:rPr>
          <w:rFonts w:ascii="Times New Roman" w:eastAsia="SymbolMT" w:hAnsi="Times New Roman" w:cs="Times New Roman"/>
          <w:color w:val="000000"/>
          <w:sz w:val="24"/>
          <w:szCs w:val="24"/>
          <w:lang w:val="en-US"/>
        </w:rPr>
        <w:t xml:space="preserve"> for a single individual over a long </w:t>
      </w:r>
      <w:r w:rsidRPr="00C81338">
        <w:rPr>
          <w:rFonts w:ascii="Times New Roman" w:eastAsia="SymbolMT" w:hAnsi="Times New Roman" w:cs="Times New Roman"/>
          <w:color w:val="000000"/>
          <w:sz w:val="24"/>
          <w:szCs w:val="24"/>
          <w:lang w:val="en-US"/>
        </w:rPr>
        <w:lastRenderedPageBreak/>
        <w:t>spell of</w:t>
      </w:r>
      <w:r>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unemployment. NRR changed by less than 5% over a five-ye</w:t>
      </w:r>
      <w:r>
        <w:rPr>
          <w:rFonts w:ascii="Times New Roman" w:eastAsia="SymbolMT" w:hAnsi="Times New Roman" w:cs="Times New Roman"/>
          <w:color w:val="000000"/>
          <w:sz w:val="24"/>
          <w:szCs w:val="24"/>
          <w:lang w:val="en-US"/>
        </w:rPr>
        <w:t xml:space="preserve">ar period in around half of all </w:t>
      </w:r>
      <w:r w:rsidRPr="00C81338">
        <w:rPr>
          <w:rFonts w:ascii="Times New Roman" w:eastAsia="SymbolMT" w:hAnsi="Times New Roman" w:cs="Times New Roman"/>
          <w:color w:val="000000"/>
          <w:sz w:val="24"/>
          <w:szCs w:val="24"/>
          <w:lang w:val="en-US"/>
        </w:rPr>
        <w:t>OECD countries and by less than 10% in some others.</w:t>
      </w: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150" cy="3818255"/>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1150" cy="3818255"/>
                    </a:xfrm>
                    <a:prstGeom prst="rect">
                      <a:avLst/>
                    </a:prstGeom>
                    <a:noFill/>
                    <a:ln>
                      <a:noFill/>
                    </a:ln>
                  </pic:spPr>
                </pic:pic>
              </a:graphicData>
            </a:graphic>
          </wp:inline>
        </w:drawing>
      </w: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150" cy="4133215"/>
            <wp:effectExtent l="0" t="0" r="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1150" cy="4133215"/>
                    </a:xfrm>
                    <a:prstGeom prst="rect">
                      <a:avLst/>
                    </a:prstGeom>
                    <a:noFill/>
                    <a:ln>
                      <a:noFill/>
                    </a:ln>
                  </pic:spPr>
                </pic:pic>
              </a:graphicData>
            </a:graphic>
          </wp:inline>
        </w:drawing>
      </w: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C81338"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lastRenderedPageBreak/>
        <w:t>Individual countries did, however, introduce sizeable reforms. Among countries</w:t>
      </w:r>
      <w:r w:rsidR="00ED68C7">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showing declining NRR, the drops were largely due to an erosion of</w:t>
      </w:r>
      <w:r w:rsidR="00ED68C7">
        <w:rPr>
          <w:rFonts w:ascii="Times New Roman" w:eastAsia="SymbolMT" w:hAnsi="Times New Roman" w:cs="Times New Roman"/>
          <w:color w:val="000000"/>
          <w:sz w:val="24"/>
          <w:szCs w:val="24"/>
          <w:lang w:val="en-US"/>
        </w:rPr>
        <w:t xml:space="preserve"> benefit levels relative </w:t>
      </w:r>
      <w:r w:rsidRPr="00C81338">
        <w:rPr>
          <w:rFonts w:ascii="Times New Roman" w:eastAsia="SymbolMT" w:hAnsi="Times New Roman" w:cs="Times New Roman"/>
          <w:color w:val="000000"/>
          <w:sz w:val="24"/>
          <w:szCs w:val="24"/>
          <w:lang w:val="en-US"/>
        </w:rPr>
        <w:t>to wage growth, and not to explicit cuts in nominal be</w:t>
      </w:r>
      <w:r w:rsidR="00ED68C7">
        <w:rPr>
          <w:rFonts w:ascii="Times New Roman" w:eastAsia="SymbolMT" w:hAnsi="Times New Roman" w:cs="Times New Roman"/>
          <w:color w:val="000000"/>
          <w:sz w:val="24"/>
          <w:szCs w:val="24"/>
          <w:lang w:val="en-US"/>
        </w:rPr>
        <w:t xml:space="preserve">nefit levels (countries such as </w:t>
      </w:r>
      <w:r w:rsidRPr="00C81338">
        <w:rPr>
          <w:rFonts w:ascii="Times New Roman" w:eastAsia="SymbolMT" w:hAnsi="Times New Roman" w:cs="Times New Roman"/>
          <w:color w:val="000000"/>
          <w:sz w:val="24"/>
          <w:szCs w:val="24"/>
          <w:lang w:val="en-US"/>
        </w:rPr>
        <w:t>Germany, Australia, and New Zealand</w:t>
      </w:r>
      <w:r w:rsidR="00B64B94">
        <w:rPr>
          <w:rFonts w:ascii="Times New Roman" w:eastAsia="SymbolMT" w:hAnsi="Times New Roman" w:cs="Times New Roman"/>
          <w:color w:val="000000"/>
          <w:sz w:val="24"/>
          <w:szCs w:val="24"/>
          <w:lang w:val="en-US"/>
        </w:rPr>
        <w:t>).</w:t>
      </w:r>
      <w:r w:rsidRPr="00C81338">
        <w:rPr>
          <w:rFonts w:ascii="Times New Roman" w:eastAsia="SymbolMT" w:hAnsi="Times New Roman" w:cs="Times New Roman"/>
          <w:color w:val="000000"/>
          <w:sz w:val="24"/>
          <w:szCs w:val="24"/>
          <w:lang w:val="en-US"/>
        </w:rPr>
        <w:t xml:space="preserve"> However, both N</w:t>
      </w:r>
      <w:r w:rsidR="00ED68C7">
        <w:rPr>
          <w:rFonts w:ascii="Times New Roman" w:eastAsia="SymbolMT" w:hAnsi="Times New Roman" w:cs="Times New Roman"/>
          <w:color w:val="000000"/>
          <w:sz w:val="24"/>
          <w:szCs w:val="24"/>
          <w:lang w:val="en-US"/>
        </w:rPr>
        <w:t xml:space="preserve">orway (prior to the crisis) and </w:t>
      </w:r>
      <w:r w:rsidRPr="00C81338">
        <w:rPr>
          <w:rFonts w:ascii="Times New Roman" w:eastAsia="SymbolMT" w:hAnsi="Times New Roman" w:cs="Times New Roman"/>
          <w:color w:val="000000"/>
          <w:sz w:val="24"/>
          <w:szCs w:val="24"/>
          <w:lang w:val="en-US"/>
        </w:rPr>
        <w:t>Denmark (from 2010) shortened benefit durations, thereby r</w:t>
      </w:r>
      <w:r w:rsidR="00ED68C7">
        <w:rPr>
          <w:rFonts w:ascii="Times New Roman" w:eastAsia="SymbolMT" w:hAnsi="Times New Roman" w:cs="Times New Roman"/>
          <w:color w:val="000000"/>
          <w:sz w:val="24"/>
          <w:szCs w:val="24"/>
          <w:lang w:val="en-US"/>
        </w:rPr>
        <w:t>educing NRRs for people with long unemployment spells.</w:t>
      </w:r>
      <w:r w:rsidRPr="00C81338">
        <w:rPr>
          <w:rFonts w:ascii="Times New Roman" w:eastAsia="SymbolMT" w:hAnsi="Times New Roman" w:cs="Times New Roman"/>
          <w:color w:val="000000"/>
          <w:sz w:val="24"/>
          <w:szCs w:val="24"/>
          <w:lang w:val="en-US"/>
        </w:rPr>
        <w:t xml:space="preserve"> Longer benefit durations i</w:t>
      </w:r>
      <w:r w:rsidR="00ED68C7">
        <w:rPr>
          <w:rFonts w:ascii="Times New Roman" w:eastAsia="SymbolMT" w:hAnsi="Times New Roman" w:cs="Times New Roman"/>
          <w:color w:val="000000"/>
          <w:sz w:val="24"/>
          <w:szCs w:val="24"/>
          <w:lang w:val="en-US"/>
        </w:rPr>
        <w:t xml:space="preserve">ncreased NRRs for the long-term </w:t>
      </w:r>
      <w:r w:rsidR="00B64B94">
        <w:rPr>
          <w:rFonts w:ascii="Times New Roman" w:eastAsia="SymbolMT" w:hAnsi="Times New Roman" w:cs="Times New Roman"/>
          <w:color w:val="000000"/>
          <w:sz w:val="24"/>
          <w:szCs w:val="24"/>
          <w:lang w:val="en-US"/>
        </w:rPr>
        <w:t>unemployed in a few countries -</w:t>
      </w:r>
      <w:r w:rsidRPr="00C81338">
        <w:rPr>
          <w:rFonts w:ascii="Times New Roman" w:eastAsia="SymbolMT" w:hAnsi="Times New Roman" w:cs="Times New Roman"/>
          <w:color w:val="000000"/>
          <w:sz w:val="24"/>
          <w:szCs w:val="24"/>
          <w:lang w:val="en-US"/>
        </w:rPr>
        <w:t xml:space="preserve"> the United States, Greece, C</w:t>
      </w:r>
      <w:r w:rsidR="00ED68C7">
        <w:rPr>
          <w:rFonts w:ascii="Times New Roman" w:eastAsia="SymbolMT" w:hAnsi="Times New Roman" w:cs="Times New Roman"/>
          <w:color w:val="000000"/>
          <w:sz w:val="24"/>
          <w:szCs w:val="24"/>
          <w:lang w:val="en-US"/>
        </w:rPr>
        <w:t xml:space="preserve">anada, and Italy. In the United </w:t>
      </w:r>
      <w:r w:rsidRPr="00C81338">
        <w:rPr>
          <w:rFonts w:ascii="Times New Roman" w:eastAsia="SymbolMT" w:hAnsi="Times New Roman" w:cs="Times New Roman"/>
          <w:color w:val="000000"/>
          <w:sz w:val="24"/>
          <w:szCs w:val="24"/>
          <w:lang w:val="en-US"/>
        </w:rPr>
        <w:t>States, the very large increases were driven by tempor</w:t>
      </w:r>
      <w:r w:rsidR="00ED68C7">
        <w:rPr>
          <w:rFonts w:ascii="Times New Roman" w:eastAsia="SymbolMT" w:hAnsi="Times New Roman" w:cs="Times New Roman"/>
          <w:color w:val="000000"/>
          <w:sz w:val="24"/>
          <w:szCs w:val="24"/>
          <w:lang w:val="en-US"/>
        </w:rPr>
        <w:t xml:space="preserve">ary benefit extensions from the </w:t>
      </w:r>
      <w:r w:rsidRPr="00C81338">
        <w:rPr>
          <w:rFonts w:ascii="Times New Roman" w:eastAsia="SymbolMT" w:hAnsi="Times New Roman" w:cs="Times New Roman"/>
          <w:color w:val="000000"/>
          <w:sz w:val="24"/>
          <w:szCs w:val="24"/>
          <w:lang w:val="en-US"/>
        </w:rPr>
        <w:t>standard 26 weeks to 99 weeks. Although the chang</w:t>
      </w:r>
      <w:r w:rsidR="00ED68C7">
        <w:rPr>
          <w:rFonts w:ascii="Times New Roman" w:eastAsia="SymbolMT" w:hAnsi="Times New Roman" w:cs="Times New Roman"/>
          <w:color w:val="000000"/>
          <w:sz w:val="24"/>
          <w:szCs w:val="24"/>
          <w:lang w:val="en-US"/>
        </w:rPr>
        <w:t xml:space="preserve">es in the United States stemmed </w:t>
      </w:r>
      <w:r w:rsidRPr="00C81338">
        <w:rPr>
          <w:rFonts w:ascii="Times New Roman" w:eastAsia="SymbolMT" w:hAnsi="Times New Roman" w:cs="Times New Roman"/>
          <w:color w:val="000000"/>
          <w:sz w:val="24"/>
          <w:szCs w:val="24"/>
          <w:lang w:val="en-US"/>
        </w:rPr>
        <w:t>largely from new legislation, they also reflected automati</w:t>
      </w:r>
      <w:r w:rsidR="00ED68C7">
        <w:rPr>
          <w:rFonts w:ascii="Times New Roman" w:eastAsia="SymbolMT" w:hAnsi="Times New Roman" w:cs="Times New Roman"/>
          <w:color w:val="000000"/>
          <w:sz w:val="24"/>
          <w:szCs w:val="24"/>
          <w:lang w:val="en-US"/>
        </w:rPr>
        <w:t xml:space="preserve">c extensions that are triggered </w:t>
      </w:r>
      <w:r w:rsidRPr="00C81338">
        <w:rPr>
          <w:rFonts w:ascii="Times New Roman" w:eastAsia="SymbolMT" w:hAnsi="Times New Roman" w:cs="Times New Roman"/>
          <w:color w:val="000000"/>
          <w:sz w:val="24"/>
          <w:szCs w:val="24"/>
          <w:lang w:val="en-US"/>
        </w:rPr>
        <w:t>once state unemployment exceeds or drops below a</w:t>
      </w:r>
      <w:r w:rsidR="00ED68C7">
        <w:rPr>
          <w:rFonts w:ascii="Times New Roman" w:eastAsia="SymbolMT" w:hAnsi="Times New Roman" w:cs="Times New Roman"/>
          <w:color w:val="000000"/>
          <w:sz w:val="24"/>
          <w:szCs w:val="24"/>
          <w:lang w:val="en-US"/>
        </w:rPr>
        <w:t xml:space="preserve"> certain threshold. Canada also </w:t>
      </w:r>
      <w:r w:rsidRPr="00C81338">
        <w:rPr>
          <w:rFonts w:ascii="Times New Roman" w:eastAsia="SymbolMT" w:hAnsi="Times New Roman" w:cs="Times New Roman"/>
          <w:color w:val="000000"/>
          <w:sz w:val="24"/>
          <w:szCs w:val="24"/>
          <w:lang w:val="en-US"/>
        </w:rPr>
        <w:t>operates a system of automatic benefit duration adjust</w:t>
      </w:r>
      <w:r w:rsidR="00ED68C7">
        <w:rPr>
          <w:rFonts w:ascii="Times New Roman" w:eastAsia="SymbolMT" w:hAnsi="Times New Roman" w:cs="Times New Roman"/>
          <w:color w:val="000000"/>
          <w:sz w:val="24"/>
          <w:szCs w:val="24"/>
          <w:lang w:val="en-US"/>
        </w:rPr>
        <w:t>ments that depend on provincial unemployment rates.</w:t>
      </w:r>
    </w:p>
    <w:p w:rsidR="00ED68C7" w:rsidRPr="00C81338" w:rsidRDefault="00ED68C7"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C81338"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People not eligible for unemployment benefits may be entitled to receive minimum</w:t>
      </w:r>
      <w:r w:rsidR="00ED68C7">
        <w:rPr>
          <w:rFonts w:ascii="Times New Roman" w:eastAsia="SymbolMT" w:hAnsi="Times New Roman" w:cs="Times New Roman"/>
          <w:color w:val="000000"/>
          <w:sz w:val="24"/>
          <w:szCs w:val="24"/>
          <w:lang w:val="en-US"/>
        </w:rPr>
        <w:t>-</w:t>
      </w:r>
      <w:r w:rsidRPr="00C81338">
        <w:rPr>
          <w:rFonts w:ascii="Times New Roman" w:eastAsia="SymbolMT" w:hAnsi="Times New Roman" w:cs="Times New Roman"/>
          <w:color w:val="000000"/>
          <w:sz w:val="24"/>
          <w:szCs w:val="24"/>
          <w:lang w:val="en-US"/>
        </w:rPr>
        <w:t>income</w:t>
      </w:r>
      <w:r w:rsidR="00ED68C7">
        <w:rPr>
          <w:rFonts w:ascii="Times New Roman" w:eastAsia="SymbolMT" w:hAnsi="Times New Roman" w:cs="Times New Roman"/>
          <w:color w:val="000000"/>
          <w:sz w:val="24"/>
          <w:szCs w:val="24"/>
          <w:lang w:val="en-US"/>
        </w:rPr>
        <w:t xml:space="preserve"> </w:t>
      </w:r>
      <w:r w:rsidRPr="00C81338">
        <w:rPr>
          <w:rFonts w:ascii="Times New Roman" w:eastAsia="SymbolMT" w:hAnsi="Times New Roman" w:cs="Times New Roman"/>
          <w:color w:val="000000"/>
          <w:sz w:val="24"/>
          <w:szCs w:val="24"/>
          <w:lang w:val="en-US"/>
        </w:rPr>
        <w:t>benefits as a follow-up. However, the value of mi</w:t>
      </w:r>
      <w:r w:rsidR="00ED68C7">
        <w:rPr>
          <w:rFonts w:ascii="Times New Roman" w:eastAsia="SymbolMT" w:hAnsi="Times New Roman" w:cs="Times New Roman"/>
          <w:color w:val="000000"/>
          <w:sz w:val="24"/>
          <w:szCs w:val="24"/>
          <w:lang w:val="en-US"/>
        </w:rPr>
        <w:t xml:space="preserve">nimum-income benefits generally </w:t>
      </w:r>
      <w:r w:rsidRPr="00C81338">
        <w:rPr>
          <w:rFonts w:ascii="Times New Roman" w:eastAsia="SymbolMT" w:hAnsi="Times New Roman" w:cs="Times New Roman"/>
          <w:color w:val="000000"/>
          <w:sz w:val="24"/>
          <w:szCs w:val="24"/>
          <w:lang w:val="en-US"/>
        </w:rPr>
        <w:t>remained significantly below commonly used relative pove</w:t>
      </w:r>
      <w:r w:rsidR="00ED68C7">
        <w:rPr>
          <w:rFonts w:ascii="Times New Roman" w:eastAsia="SymbolMT" w:hAnsi="Times New Roman" w:cs="Times New Roman"/>
          <w:color w:val="000000"/>
          <w:sz w:val="24"/>
          <w:szCs w:val="24"/>
          <w:lang w:val="en-US"/>
        </w:rPr>
        <w:t xml:space="preserve">rty thresholds across the OECD. </w:t>
      </w:r>
      <w:r w:rsidRPr="00C81338">
        <w:rPr>
          <w:rFonts w:ascii="Times New Roman" w:eastAsia="SymbolMT" w:hAnsi="Times New Roman" w:cs="Times New Roman"/>
          <w:color w:val="000000"/>
          <w:sz w:val="24"/>
          <w:szCs w:val="24"/>
          <w:lang w:val="en-US"/>
        </w:rPr>
        <w:t>Those exhausting unemployment benefits before they fin</w:t>
      </w:r>
      <w:r w:rsidR="00ED68C7">
        <w:rPr>
          <w:rFonts w:ascii="Times New Roman" w:eastAsia="SymbolMT" w:hAnsi="Times New Roman" w:cs="Times New Roman"/>
          <w:color w:val="000000"/>
          <w:sz w:val="24"/>
          <w:szCs w:val="24"/>
          <w:lang w:val="en-US"/>
        </w:rPr>
        <w:t xml:space="preserve">d work therefore risk suffering </w:t>
      </w:r>
      <w:r w:rsidRPr="00C81338">
        <w:rPr>
          <w:rFonts w:ascii="Times New Roman" w:eastAsia="SymbolMT" w:hAnsi="Times New Roman" w:cs="Times New Roman"/>
          <w:color w:val="000000"/>
          <w:sz w:val="24"/>
          <w:szCs w:val="24"/>
          <w:lang w:val="en-US"/>
        </w:rPr>
        <w:t>extended periods of income pov</w:t>
      </w:r>
      <w:r w:rsidR="00ED68C7">
        <w:rPr>
          <w:rFonts w:ascii="Times New Roman" w:eastAsia="SymbolMT" w:hAnsi="Times New Roman" w:cs="Times New Roman"/>
          <w:color w:val="000000"/>
          <w:sz w:val="24"/>
          <w:szCs w:val="24"/>
          <w:lang w:val="en-US"/>
        </w:rPr>
        <w:t xml:space="preserve">erty. </w:t>
      </w:r>
    </w:p>
    <w:p w:rsidR="00ED68C7" w:rsidRDefault="00ED68C7" w:rsidP="00C8133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C81338"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81338">
        <w:rPr>
          <w:rFonts w:ascii="Times New Roman" w:eastAsia="SymbolMT" w:hAnsi="Times New Roman" w:cs="Times New Roman"/>
          <w:color w:val="000000"/>
          <w:sz w:val="24"/>
          <w:szCs w:val="24"/>
          <w:lang w:val="en-US"/>
        </w:rPr>
        <w:t>In countries where family support is largely income-te</w:t>
      </w:r>
      <w:r w:rsidR="00ED68C7">
        <w:rPr>
          <w:rFonts w:ascii="Times New Roman" w:eastAsia="SymbolMT" w:hAnsi="Times New Roman" w:cs="Times New Roman"/>
          <w:color w:val="000000"/>
          <w:sz w:val="24"/>
          <w:szCs w:val="24"/>
          <w:lang w:val="en-US"/>
        </w:rPr>
        <w:t xml:space="preserve">sted, public spending on family </w:t>
      </w:r>
      <w:r w:rsidRPr="00C81338">
        <w:rPr>
          <w:rFonts w:ascii="Times New Roman" w:eastAsia="SymbolMT" w:hAnsi="Times New Roman" w:cs="Times New Roman"/>
          <w:color w:val="000000"/>
          <w:sz w:val="24"/>
          <w:szCs w:val="24"/>
          <w:lang w:val="en-US"/>
        </w:rPr>
        <w:t>cash benefits increased as incomes started to fall. In the early</w:t>
      </w:r>
      <w:r w:rsidR="00ED68C7">
        <w:rPr>
          <w:rFonts w:ascii="Times New Roman" w:eastAsia="SymbolMT" w:hAnsi="Times New Roman" w:cs="Times New Roman"/>
          <w:color w:val="000000"/>
          <w:sz w:val="24"/>
          <w:szCs w:val="24"/>
          <w:lang w:val="en-US"/>
        </w:rPr>
        <w:t xml:space="preserve"> years of the crisis (2007-09), </w:t>
      </w:r>
      <w:r w:rsidRPr="00C81338">
        <w:rPr>
          <w:rFonts w:ascii="Times New Roman" w:eastAsia="SymbolMT" w:hAnsi="Times New Roman" w:cs="Times New Roman"/>
          <w:color w:val="000000"/>
          <w:sz w:val="24"/>
          <w:szCs w:val="24"/>
          <w:lang w:val="en-US"/>
        </w:rPr>
        <w:t>average spending on family benefits across OECD countries rose by 0.3 percentage points</w:t>
      </w:r>
      <w:r w:rsidR="00ED68C7">
        <w:rPr>
          <w:rFonts w:ascii="Times New Roman" w:eastAsia="SymbolMT" w:hAnsi="Times New Roman" w:cs="Times New Roman"/>
          <w:color w:val="000000"/>
          <w:sz w:val="24"/>
          <w:szCs w:val="24"/>
          <w:lang w:val="en-US"/>
        </w:rPr>
        <w:t xml:space="preserve"> </w:t>
      </w:r>
      <w:r w:rsidR="00B64B94">
        <w:rPr>
          <w:rFonts w:ascii="Times New Roman" w:eastAsia="SymbolMT" w:hAnsi="Times New Roman" w:cs="Times New Roman"/>
          <w:color w:val="000000"/>
          <w:sz w:val="24"/>
          <w:szCs w:val="24"/>
          <w:lang w:val="en-US"/>
        </w:rPr>
        <w:t>of GDP -</w:t>
      </w:r>
      <w:r w:rsidR="00ED68C7" w:rsidRPr="00ED68C7">
        <w:rPr>
          <w:rFonts w:ascii="Times New Roman" w:eastAsia="SymbolMT" w:hAnsi="Times New Roman" w:cs="Times New Roman"/>
          <w:color w:val="000000"/>
          <w:sz w:val="24"/>
          <w:szCs w:val="24"/>
          <w:lang w:val="en-US"/>
        </w:rPr>
        <w:t>an increase of 10% in real terms.</w:t>
      </w:r>
      <w:r w:rsidR="00B64B94">
        <w:rPr>
          <w:rFonts w:ascii="Times New Roman" w:eastAsia="SymbolMT" w:hAnsi="Times New Roman" w:cs="Times New Roman"/>
          <w:color w:val="000000"/>
          <w:sz w:val="24"/>
          <w:szCs w:val="24"/>
          <w:lang w:val="en-US"/>
        </w:rPr>
        <w:t xml:space="preserve"> </w:t>
      </w:r>
      <w:r w:rsidR="00ED68C7" w:rsidRPr="00ED68C7">
        <w:rPr>
          <w:rFonts w:ascii="Times New Roman" w:eastAsia="SymbolMT" w:hAnsi="Times New Roman" w:cs="Times New Roman"/>
          <w:color w:val="000000"/>
          <w:sz w:val="24"/>
          <w:szCs w:val="24"/>
          <w:lang w:val="en-US"/>
        </w:rPr>
        <w:t>The biggest rises w</w:t>
      </w:r>
      <w:r w:rsidR="00ED68C7">
        <w:rPr>
          <w:rFonts w:ascii="Times New Roman" w:eastAsia="SymbolMT" w:hAnsi="Times New Roman" w:cs="Times New Roman"/>
          <w:color w:val="000000"/>
          <w:sz w:val="24"/>
          <w:szCs w:val="24"/>
          <w:lang w:val="en-US"/>
        </w:rPr>
        <w:t xml:space="preserve">ere seen in Korea (50%), Greece </w:t>
      </w:r>
      <w:r w:rsidR="00ED68C7" w:rsidRPr="00ED68C7">
        <w:rPr>
          <w:rFonts w:ascii="Times New Roman" w:eastAsia="SymbolMT" w:hAnsi="Times New Roman" w:cs="Times New Roman"/>
          <w:color w:val="000000"/>
          <w:sz w:val="24"/>
          <w:szCs w:val="24"/>
          <w:lang w:val="en-US"/>
        </w:rPr>
        <w:t>(30%), Ireland and Portugal (20%), and in the United Kingdom (10%). Family s</w:t>
      </w:r>
      <w:r w:rsidR="00ED68C7">
        <w:rPr>
          <w:rFonts w:ascii="Times New Roman" w:eastAsia="SymbolMT" w:hAnsi="Times New Roman" w:cs="Times New Roman"/>
          <w:color w:val="000000"/>
          <w:sz w:val="24"/>
          <w:szCs w:val="24"/>
          <w:lang w:val="en-US"/>
        </w:rPr>
        <w:t xml:space="preserve">upport is also </w:t>
      </w:r>
      <w:r w:rsidR="00ED68C7" w:rsidRPr="00ED68C7">
        <w:rPr>
          <w:rFonts w:ascii="Times New Roman" w:eastAsia="SymbolMT" w:hAnsi="Times New Roman" w:cs="Times New Roman"/>
          <w:color w:val="000000"/>
          <w:sz w:val="24"/>
          <w:szCs w:val="24"/>
          <w:lang w:val="en-US"/>
        </w:rPr>
        <w:t xml:space="preserve">likely to have gone up in countries where it is delivered as </w:t>
      </w:r>
      <w:r w:rsidR="00ED68C7">
        <w:rPr>
          <w:rFonts w:ascii="Times New Roman" w:eastAsia="SymbolMT" w:hAnsi="Times New Roman" w:cs="Times New Roman"/>
          <w:color w:val="000000"/>
          <w:sz w:val="24"/>
          <w:szCs w:val="24"/>
          <w:lang w:val="en-US"/>
        </w:rPr>
        <w:t xml:space="preserve">tax credits (although such data </w:t>
      </w:r>
      <w:r w:rsidR="00ED68C7" w:rsidRPr="00ED68C7">
        <w:rPr>
          <w:rFonts w:ascii="Times New Roman" w:eastAsia="SymbolMT" w:hAnsi="Times New Roman" w:cs="Times New Roman"/>
          <w:color w:val="000000"/>
          <w:sz w:val="24"/>
          <w:szCs w:val="24"/>
          <w:lang w:val="en-US"/>
        </w:rPr>
        <w:t>are not available for all countries on a comparable bas</w:t>
      </w:r>
      <w:r w:rsidR="00ED68C7">
        <w:rPr>
          <w:rFonts w:ascii="Times New Roman" w:eastAsia="SymbolMT" w:hAnsi="Times New Roman" w:cs="Times New Roman"/>
          <w:color w:val="000000"/>
          <w:sz w:val="24"/>
          <w:szCs w:val="24"/>
          <w:lang w:val="en-US"/>
        </w:rPr>
        <w:t xml:space="preserve">is). In the United Kingdom, for </w:t>
      </w:r>
      <w:r w:rsidR="00ED68C7" w:rsidRPr="00ED68C7">
        <w:rPr>
          <w:rFonts w:ascii="Times New Roman" w:eastAsia="SymbolMT" w:hAnsi="Times New Roman" w:cs="Times New Roman"/>
          <w:color w:val="000000"/>
          <w:sz w:val="24"/>
          <w:szCs w:val="24"/>
          <w:lang w:val="en-US"/>
        </w:rPr>
        <w:t>example, Child and</w:t>
      </w:r>
      <w:r w:rsidR="00B64B94">
        <w:rPr>
          <w:rFonts w:ascii="Times New Roman" w:eastAsia="SymbolMT" w:hAnsi="Times New Roman" w:cs="Times New Roman"/>
          <w:color w:val="000000"/>
          <w:sz w:val="24"/>
          <w:szCs w:val="24"/>
          <w:lang w:val="en-US"/>
        </w:rPr>
        <w:t xml:space="preserve"> </w:t>
      </w:r>
      <w:r w:rsidR="00ED68C7" w:rsidRPr="00ED68C7">
        <w:rPr>
          <w:rFonts w:ascii="Times New Roman" w:eastAsia="SymbolMT" w:hAnsi="Times New Roman" w:cs="Times New Roman"/>
          <w:color w:val="000000"/>
          <w:sz w:val="24"/>
          <w:szCs w:val="24"/>
          <w:lang w:val="en-US"/>
        </w:rPr>
        <w:t>Working Tax Credits helped to cushion the e</w:t>
      </w:r>
      <w:r w:rsidR="00ED68C7">
        <w:rPr>
          <w:rFonts w:ascii="Times New Roman" w:eastAsia="SymbolMT" w:hAnsi="Times New Roman" w:cs="Times New Roman"/>
          <w:color w:val="000000"/>
          <w:sz w:val="24"/>
          <w:szCs w:val="24"/>
          <w:lang w:val="en-US"/>
        </w:rPr>
        <w:t xml:space="preserve">ffect of the crisis on poor </w:t>
      </w:r>
      <w:r w:rsidR="00ED68C7" w:rsidRPr="00ED68C7">
        <w:rPr>
          <w:rFonts w:ascii="Times New Roman" w:eastAsia="SymbolMT" w:hAnsi="Times New Roman" w:cs="Times New Roman"/>
          <w:color w:val="000000"/>
          <w:sz w:val="24"/>
          <w:szCs w:val="24"/>
          <w:lang w:val="en-US"/>
        </w:rPr>
        <w:t>families. Higher numbers of low-income families led not o</w:t>
      </w:r>
      <w:r w:rsidR="00ED68C7">
        <w:rPr>
          <w:rFonts w:ascii="Times New Roman" w:eastAsia="SymbolMT" w:hAnsi="Times New Roman" w:cs="Times New Roman"/>
          <w:color w:val="000000"/>
          <w:sz w:val="24"/>
          <w:szCs w:val="24"/>
          <w:lang w:val="en-US"/>
        </w:rPr>
        <w:t xml:space="preserve">nly to more claimants, but also </w:t>
      </w:r>
      <w:r w:rsidR="00ED68C7" w:rsidRPr="00ED68C7">
        <w:rPr>
          <w:rFonts w:ascii="Times New Roman" w:eastAsia="SymbolMT" w:hAnsi="Times New Roman" w:cs="Times New Roman"/>
          <w:color w:val="000000"/>
          <w:sz w:val="24"/>
          <w:szCs w:val="24"/>
          <w:lang w:val="en-US"/>
        </w:rPr>
        <w:t>to more receiving the maximum benefit, although pol</w:t>
      </w:r>
      <w:r w:rsidR="00ED68C7">
        <w:rPr>
          <w:rFonts w:ascii="Times New Roman" w:eastAsia="SymbolMT" w:hAnsi="Times New Roman" w:cs="Times New Roman"/>
          <w:color w:val="000000"/>
          <w:sz w:val="24"/>
          <w:szCs w:val="24"/>
          <w:lang w:val="en-US"/>
        </w:rPr>
        <w:t xml:space="preserve">icy changes in 2012 reduced the </w:t>
      </w:r>
      <w:r w:rsidR="00ED68C7" w:rsidRPr="00ED68C7">
        <w:rPr>
          <w:rFonts w:ascii="Times New Roman" w:eastAsia="SymbolMT" w:hAnsi="Times New Roman" w:cs="Times New Roman"/>
          <w:color w:val="000000"/>
          <w:sz w:val="24"/>
          <w:szCs w:val="24"/>
          <w:lang w:val="en-US"/>
        </w:rPr>
        <w:t>number of recipients (OECD, 2014b; HM Revenue and Customs, 2013).</w:t>
      </w:r>
    </w:p>
    <w:p w:rsidR="00ED68C7" w:rsidRP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C81338"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D68C7">
        <w:rPr>
          <w:rFonts w:ascii="Times New Roman" w:eastAsia="SymbolMT" w:hAnsi="Times New Roman" w:cs="Times New Roman"/>
          <w:color w:val="000000"/>
          <w:sz w:val="24"/>
          <w:szCs w:val="24"/>
          <w:lang w:val="en-US"/>
        </w:rPr>
        <w:t>In sharp con</w:t>
      </w:r>
      <w:r w:rsidR="00840179">
        <w:rPr>
          <w:rFonts w:ascii="Times New Roman" w:eastAsia="SymbolMT" w:hAnsi="Times New Roman" w:cs="Times New Roman"/>
          <w:color w:val="000000"/>
          <w:sz w:val="24"/>
          <w:szCs w:val="24"/>
          <w:lang w:val="en-US"/>
        </w:rPr>
        <w:t xml:space="preserve">trast with previous recessions, </w:t>
      </w:r>
      <w:r w:rsidRPr="00ED68C7">
        <w:rPr>
          <w:rFonts w:ascii="Times New Roman" w:eastAsia="SymbolMT" w:hAnsi="Times New Roman" w:cs="Times New Roman"/>
          <w:color w:val="000000"/>
          <w:sz w:val="24"/>
          <w:szCs w:val="24"/>
          <w:lang w:val="en-US"/>
        </w:rPr>
        <w:t xml:space="preserve">receipt </w:t>
      </w:r>
      <w:r>
        <w:rPr>
          <w:rFonts w:ascii="Times New Roman" w:eastAsia="SymbolMT" w:hAnsi="Times New Roman" w:cs="Times New Roman"/>
          <w:color w:val="000000"/>
          <w:sz w:val="24"/>
          <w:szCs w:val="24"/>
          <w:lang w:val="en-US"/>
        </w:rPr>
        <w:t xml:space="preserve">of neither old-age pensions nor </w:t>
      </w:r>
      <w:r w:rsidRPr="00ED68C7">
        <w:rPr>
          <w:rFonts w:ascii="Times New Roman" w:eastAsia="SymbolMT" w:hAnsi="Times New Roman" w:cs="Times New Roman"/>
          <w:color w:val="000000"/>
          <w:sz w:val="24"/>
          <w:szCs w:val="24"/>
          <w:lang w:val="en-US"/>
        </w:rPr>
        <w:t>disability benefits receipt has increased significantly (</w:t>
      </w:r>
      <w:r w:rsidRPr="00C716D5">
        <w:rPr>
          <w:rFonts w:ascii="Times New Roman" w:eastAsia="SymbolMT" w:hAnsi="Times New Roman" w:cs="Times New Roman"/>
          <w:color w:val="FF0000"/>
          <w:sz w:val="24"/>
          <w:szCs w:val="24"/>
          <w:lang w:val="en-US"/>
        </w:rPr>
        <w:t>Figure 1.13</w:t>
      </w:r>
      <w:r w:rsidRPr="00ED68C7">
        <w:rPr>
          <w:rFonts w:ascii="Times New Roman" w:eastAsia="SymbolMT" w:hAnsi="Times New Roman" w:cs="Times New Roman"/>
          <w:color w:val="000000"/>
          <w:sz w:val="24"/>
          <w:szCs w:val="24"/>
          <w:lang w:val="en-US"/>
        </w:rPr>
        <w:t xml:space="preserve">). In previous downturns, early retirement </w:t>
      </w:r>
      <w:r>
        <w:rPr>
          <w:rFonts w:ascii="Times New Roman" w:eastAsia="SymbolMT" w:hAnsi="Times New Roman" w:cs="Times New Roman"/>
          <w:color w:val="000000"/>
          <w:sz w:val="24"/>
          <w:szCs w:val="24"/>
          <w:lang w:val="en-US"/>
        </w:rPr>
        <w:t xml:space="preserve">and disability </w:t>
      </w:r>
      <w:r w:rsidRPr="00ED68C7">
        <w:rPr>
          <w:rFonts w:ascii="Times New Roman" w:eastAsia="SymbolMT" w:hAnsi="Times New Roman" w:cs="Times New Roman"/>
          <w:color w:val="000000"/>
          <w:sz w:val="24"/>
          <w:szCs w:val="24"/>
          <w:lang w:val="en-US"/>
        </w:rPr>
        <w:t>programmes were frequently used to ease pressures in the</w:t>
      </w:r>
      <w:r>
        <w:rPr>
          <w:rFonts w:ascii="Times New Roman" w:eastAsia="SymbolMT" w:hAnsi="Times New Roman" w:cs="Times New Roman"/>
          <w:color w:val="000000"/>
          <w:sz w:val="24"/>
          <w:szCs w:val="24"/>
          <w:lang w:val="en-US"/>
        </w:rPr>
        <w:t xml:space="preserve"> labour market. Since those who </w:t>
      </w:r>
      <w:r w:rsidRPr="00ED68C7">
        <w:rPr>
          <w:rFonts w:ascii="Times New Roman" w:eastAsia="SymbolMT" w:hAnsi="Times New Roman" w:cs="Times New Roman"/>
          <w:color w:val="000000"/>
          <w:sz w:val="24"/>
          <w:szCs w:val="24"/>
          <w:lang w:val="en-US"/>
        </w:rPr>
        <w:t>join such schemes do not typically re-enter the labou</w:t>
      </w:r>
      <w:r>
        <w:rPr>
          <w:rFonts w:ascii="Times New Roman" w:eastAsia="SymbolMT" w:hAnsi="Times New Roman" w:cs="Times New Roman"/>
          <w:color w:val="000000"/>
          <w:sz w:val="24"/>
          <w:szCs w:val="24"/>
          <w:lang w:val="en-US"/>
        </w:rPr>
        <w:t xml:space="preserve">r market during a recovery, the </w:t>
      </w:r>
      <w:r w:rsidRPr="00ED68C7">
        <w:rPr>
          <w:rFonts w:ascii="Times New Roman" w:eastAsia="SymbolMT" w:hAnsi="Times New Roman" w:cs="Times New Roman"/>
          <w:color w:val="000000"/>
          <w:sz w:val="24"/>
          <w:szCs w:val="24"/>
          <w:lang w:val="en-US"/>
        </w:rPr>
        <w:t xml:space="preserve">practice led to large, practically irreversible increases in social </w:t>
      </w:r>
      <w:r>
        <w:rPr>
          <w:rFonts w:ascii="Times New Roman" w:eastAsia="SymbolMT" w:hAnsi="Times New Roman" w:cs="Times New Roman"/>
          <w:color w:val="000000"/>
          <w:sz w:val="24"/>
          <w:szCs w:val="24"/>
          <w:lang w:val="en-US"/>
        </w:rPr>
        <w:t xml:space="preserve">expenditures. In the current </w:t>
      </w:r>
      <w:r w:rsidRPr="00ED68C7">
        <w:rPr>
          <w:rFonts w:ascii="Times New Roman" w:eastAsia="SymbolMT" w:hAnsi="Times New Roman" w:cs="Times New Roman"/>
          <w:color w:val="000000"/>
          <w:sz w:val="24"/>
          <w:szCs w:val="24"/>
          <w:lang w:val="en-US"/>
        </w:rPr>
        <w:t xml:space="preserve">crisis, there has not been a massive inflow of unemployed </w:t>
      </w:r>
      <w:r>
        <w:rPr>
          <w:rFonts w:ascii="Times New Roman" w:eastAsia="SymbolMT" w:hAnsi="Times New Roman" w:cs="Times New Roman"/>
          <w:color w:val="000000"/>
          <w:sz w:val="24"/>
          <w:szCs w:val="24"/>
          <w:lang w:val="en-US"/>
        </w:rPr>
        <w:t xml:space="preserve">people into early retirement or </w:t>
      </w:r>
      <w:r w:rsidRPr="00ED68C7">
        <w:rPr>
          <w:rFonts w:ascii="Times New Roman" w:eastAsia="SymbolMT" w:hAnsi="Times New Roman" w:cs="Times New Roman"/>
          <w:color w:val="000000"/>
          <w:sz w:val="24"/>
          <w:szCs w:val="24"/>
          <w:lang w:val="en-US"/>
        </w:rPr>
        <w:t xml:space="preserve">disability benefit programmes. Instead, recent changes in </w:t>
      </w:r>
      <w:r>
        <w:rPr>
          <w:rFonts w:ascii="Times New Roman" w:eastAsia="SymbolMT" w:hAnsi="Times New Roman" w:cs="Times New Roman"/>
          <w:color w:val="000000"/>
          <w:sz w:val="24"/>
          <w:szCs w:val="24"/>
          <w:lang w:val="en-US"/>
        </w:rPr>
        <w:t xml:space="preserve">receipt of these transfers have </w:t>
      </w:r>
      <w:r w:rsidRPr="00ED68C7">
        <w:rPr>
          <w:rFonts w:ascii="Times New Roman" w:eastAsia="SymbolMT" w:hAnsi="Times New Roman" w:cs="Times New Roman"/>
          <w:color w:val="000000"/>
          <w:sz w:val="24"/>
          <w:szCs w:val="24"/>
          <w:lang w:val="en-US"/>
        </w:rPr>
        <w:t>continued to be driven primarily by demographic fac</w:t>
      </w:r>
      <w:r>
        <w:rPr>
          <w:rFonts w:ascii="Times New Roman" w:eastAsia="SymbolMT" w:hAnsi="Times New Roman" w:cs="Times New Roman"/>
          <w:color w:val="000000"/>
          <w:sz w:val="24"/>
          <w:szCs w:val="24"/>
          <w:lang w:val="en-US"/>
        </w:rPr>
        <w:t xml:space="preserve">tors. In the case of disability </w:t>
      </w:r>
      <w:r w:rsidRPr="00ED68C7">
        <w:rPr>
          <w:rFonts w:ascii="Times New Roman" w:eastAsia="SymbolMT" w:hAnsi="Times New Roman" w:cs="Times New Roman"/>
          <w:color w:val="000000"/>
          <w:sz w:val="24"/>
          <w:szCs w:val="24"/>
          <w:lang w:val="en-US"/>
        </w:rPr>
        <w:t>p</w:t>
      </w:r>
      <w:r w:rsidR="00840179">
        <w:rPr>
          <w:rFonts w:ascii="Times New Roman" w:eastAsia="SymbolMT" w:hAnsi="Times New Roman" w:cs="Times New Roman"/>
          <w:color w:val="000000"/>
          <w:sz w:val="24"/>
          <w:szCs w:val="24"/>
          <w:lang w:val="en-US"/>
        </w:rPr>
        <w:t>rogrammes, structural reforms -</w:t>
      </w:r>
      <w:r w:rsidRPr="00ED68C7">
        <w:rPr>
          <w:rFonts w:ascii="Times New Roman" w:eastAsia="SymbolMT" w:hAnsi="Times New Roman" w:cs="Times New Roman"/>
          <w:color w:val="000000"/>
          <w:sz w:val="24"/>
          <w:szCs w:val="24"/>
          <w:lang w:val="en-US"/>
        </w:rPr>
        <w:t xml:space="preserve">designed to strengthen </w:t>
      </w:r>
      <w:r>
        <w:rPr>
          <w:rFonts w:ascii="Times New Roman" w:eastAsia="SymbolMT" w:hAnsi="Times New Roman" w:cs="Times New Roman"/>
          <w:color w:val="000000"/>
          <w:sz w:val="24"/>
          <w:szCs w:val="24"/>
          <w:lang w:val="en-US"/>
        </w:rPr>
        <w:t xml:space="preserve">gate-keeping, the assessment of </w:t>
      </w:r>
      <w:r w:rsidRPr="00ED68C7">
        <w:rPr>
          <w:rFonts w:ascii="Times New Roman" w:eastAsia="SymbolMT" w:hAnsi="Times New Roman" w:cs="Times New Roman"/>
          <w:color w:val="000000"/>
          <w:sz w:val="24"/>
          <w:szCs w:val="24"/>
          <w:lang w:val="en-US"/>
        </w:rPr>
        <w:t xml:space="preserve">health conditions, and incentives to return to work </w:t>
      </w:r>
      <w:r w:rsidR="00B64B94">
        <w:rPr>
          <w:rFonts w:ascii="Times New Roman" w:eastAsia="SymbolMT" w:hAnsi="Times New Roman" w:cs="Times New Roman"/>
          <w:color w:val="000000"/>
          <w:sz w:val="24"/>
          <w:szCs w:val="24"/>
          <w:lang w:val="en-US"/>
        </w:rPr>
        <w:t>-</w:t>
      </w:r>
      <w:r>
        <w:rPr>
          <w:rFonts w:ascii="Times New Roman" w:eastAsia="SymbolMT" w:hAnsi="Times New Roman" w:cs="Times New Roman"/>
          <w:color w:val="000000"/>
          <w:sz w:val="24"/>
          <w:szCs w:val="24"/>
          <w:lang w:val="en-US"/>
        </w:rPr>
        <w:t xml:space="preserve">appear to have made them more </w:t>
      </w:r>
      <w:r w:rsidRPr="00ED68C7">
        <w:rPr>
          <w:rFonts w:ascii="Times New Roman" w:eastAsia="SymbolMT" w:hAnsi="Times New Roman" w:cs="Times New Roman"/>
          <w:color w:val="000000"/>
          <w:sz w:val="24"/>
          <w:szCs w:val="24"/>
          <w:lang w:val="en-US"/>
        </w:rPr>
        <w:t>resilient to changes in the economic cycle (some relevant reforms are highlighted below).</w:t>
      </w:r>
      <w:r>
        <w:rPr>
          <w:rFonts w:ascii="Times New Roman" w:eastAsia="SymbolMT" w:hAnsi="Times New Roman" w:cs="Times New Roman"/>
          <w:color w:val="000000"/>
          <w:sz w:val="24"/>
          <w:szCs w:val="24"/>
          <w:lang w:val="en-US"/>
        </w:rPr>
        <w:t xml:space="preserve"> </w:t>
      </w: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D68C7">
        <w:rPr>
          <w:rFonts w:ascii="Times New Roman" w:eastAsia="SymbolMT" w:hAnsi="Times New Roman" w:cs="Times New Roman"/>
          <w:color w:val="000000"/>
          <w:sz w:val="24"/>
          <w:szCs w:val="24"/>
          <w:lang w:val="en-US"/>
        </w:rPr>
        <w:t>Pension spending tends to be</w:t>
      </w:r>
      <w:r>
        <w:rPr>
          <w:rFonts w:ascii="Times New Roman" w:eastAsia="SymbolMT" w:hAnsi="Times New Roman" w:cs="Times New Roman"/>
          <w:color w:val="000000"/>
          <w:sz w:val="24"/>
          <w:szCs w:val="24"/>
          <w:lang w:val="en-US"/>
        </w:rPr>
        <w:t xml:space="preserve"> </w:t>
      </w:r>
      <w:r w:rsidRPr="00ED68C7">
        <w:rPr>
          <w:rFonts w:ascii="Times New Roman" w:eastAsia="SymbolMT" w:hAnsi="Times New Roman" w:cs="Times New Roman"/>
          <w:color w:val="000000"/>
          <w:sz w:val="24"/>
          <w:szCs w:val="24"/>
          <w:lang w:val="en-US"/>
        </w:rPr>
        <w:t>much less sensitive to the busi</w:t>
      </w:r>
      <w:r>
        <w:rPr>
          <w:rFonts w:ascii="Times New Roman" w:eastAsia="SymbolMT" w:hAnsi="Times New Roman" w:cs="Times New Roman"/>
          <w:color w:val="000000"/>
          <w:sz w:val="24"/>
          <w:szCs w:val="24"/>
          <w:lang w:val="en-US"/>
        </w:rPr>
        <w:t xml:space="preserve">ness cycle once countries close </w:t>
      </w:r>
      <w:r w:rsidRPr="00ED68C7">
        <w:rPr>
          <w:rFonts w:ascii="Times New Roman" w:eastAsia="SymbolMT" w:hAnsi="Times New Roman" w:cs="Times New Roman"/>
          <w:color w:val="000000"/>
          <w:sz w:val="24"/>
          <w:szCs w:val="24"/>
          <w:lang w:val="en-US"/>
        </w:rPr>
        <w:t>access to early retirement, which many have done.</w:t>
      </w: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8770" cy="34671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8770" cy="3467100"/>
                    </a:xfrm>
                    <a:prstGeom prst="rect">
                      <a:avLst/>
                    </a:prstGeom>
                    <a:noFill/>
                    <a:ln>
                      <a:noFill/>
                    </a:ln>
                  </pic:spPr>
                </pic:pic>
              </a:graphicData>
            </a:graphic>
          </wp:inline>
        </w:drawing>
      </w: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D68C7">
        <w:rPr>
          <w:rFonts w:ascii="Times New Roman" w:eastAsia="SymbolMT" w:hAnsi="Times New Roman" w:cs="Times New Roman"/>
          <w:color w:val="000000"/>
          <w:sz w:val="24"/>
          <w:szCs w:val="24"/>
          <w:lang w:val="en-US"/>
        </w:rPr>
        <w:t>But social policies are now at the core of fiscal consolidation</w:t>
      </w:r>
    </w:p>
    <w:p w:rsidR="00ED68C7" w:rsidRP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D68C7">
        <w:rPr>
          <w:rFonts w:ascii="Times New Roman" w:eastAsia="SymbolMT" w:hAnsi="Times New Roman" w:cs="Times New Roman"/>
          <w:color w:val="000000"/>
          <w:sz w:val="24"/>
          <w:szCs w:val="24"/>
          <w:lang w:val="en-US"/>
        </w:rPr>
        <w:t>Reduced fiscal space risks compromising contin</w:t>
      </w:r>
      <w:r>
        <w:rPr>
          <w:rFonts w:ascii="Times New Roman" w:eastAsia="SymbolMT" w:hAnsi="Times New Roman" w:cs="Times New Roman"/>
          <w:color w:val="000000"/>
          <w:sz w:val="24"/>
          <w:szCs w:val="24"/>
          <w:lang w:val="en-US"/>
        </w:rPr>
        <w:t xml:space="preserve">ued provision of social support </w:t>
      </w:r>
      <w:r w:rsidRPr="00ED68C7">
        <w:rPr>
          <w:rFonts w:ascii="Times New Roman" w:eastAsia="SymbolMT" w:hAnsi="Times New Roman" w:cs="Times New Roman"/>
          <w:color w:val="000000"/>
          <w:sz w:val="24"/>
          <w:szCs w:val="24"/>
          <w:lang w:val="en-US"/>
        </w:rPr>
        <w:t>Fiscal space has been shrinking in most OECD coun</w:t>
      </w:r>
      <w:r>
        <w:rPr>
          <w:rFonts w:ascii="Times New Roman" w:eastAsia="SymbolMT" w:hAnsi="Times New Roman" w:cs="Times New Roman"/>
          <w:color w:val="000000"/>
          <w:sz w:val="24"/>
          <w:szCs w:val="24"/>
          <w:lang w:val="en-US"/>
        </w:rPr>
        <w:t xml:space="preserve">tries, putting more pressure on </w:t>
      </w:r>
      <w:r w:rsidRPr="00ED68C7">
        <w:rPr>
          <w:rFonts w:ascii="Times New Roman" w:eastAsia="SymbolMT" w:hAnsi="Times New Roman" w:cs="Times New Roman"/>
          <w:color w:val="000000"/>
          <w:sz w:val="24"/>
          <w:szCs w:val="24"/>
          <w:lang w:val="en-US"/>
        </w:rPr>
        <w:t>social spending as governments reduce budget deficits. In</w:t>
      </w:r>
      <w:r>
        <w:rPr>
          <w:rFonts w:ascii="Times New Roman" w:eastAsia="SymbolMT" w:hAnsi="Times New Roman" w:cs="Times New Roman"/>
          <w:color w:val="000000"/>
          <w:sz w:val="24"/>
          <w:szCs w:val="24"/>
          <w:lang w:val="en-US"/>
        </w:rPr>
        <w:t xml:space="preserve"> 2009 and 2010, the net lending </w:t>
      </w:r>
      <w:r w:rsidRPr="00ED68C7">
        <w:rPr>
          <w:rFonts w:ascii="Times New Roman" w:eastAsia="SymbolMT" w:hAnsi="Times New Roman" w:cs="Times New Roman"/>
          <w:color w:val="000000"/>
          <w:sz w:val="24"/>
          <w:szCs w:val="24"/>
          <w:lang w:val="en-US"/>
        </w:rPr>
        <w:t>positions of OECD governments slid from their 2007 hei</w:t>
      </w:r>
      <w:r>
        <w:rPr>
          <w:rFonts w:ascii="Times New Roman" w:eastAsia="SymbolMT" w:hAnsi="Times New Roman" w:cs="Times New Roman"/>
          <w:color w:val="000000"/>
          <w:sz w:val="24"/>
          <w:szCs w:val="24"/>
          <w:lang w:val="en-US"/>
        </w:rPr>
        <w:t xml:space="preserve">ghts. OECD projections for 2013 </w:t>
      </w:r>
      <w:r w:rsidRPr="00ED68C7">
        <w:rPr>
          <w:rFonts w:ascii="Times New Roman" w:eastAsia="SymbolMT" w:hAnsi="Times New Roman" w:cs="Times New Roman"/>
          <w:color w:val="000000"/>
          <w:sz w:val="24"/>
          <w:szCs w:val="24"/>
          <w:lang w:val="en-US"/>
        </w:rPr>
        <w:t>and 2014 do not foresee them returning to balance in the n</w:t>
      </w:r>
      <w:r w:rsidR="00840179">
        <w:rPr>
          <w:rFonts w:ascii="Times New Roman" w:eastAsia="SymbolMT" w:hAnsi="Times New Roman" w:cs="Times New Roman"/>
          <w:color w:val="000000"/>
          <w:sz w:val="24"/>
          <w:szCs w:val="24"/>
          <w:lang w:val="en-US"/>
        </w:rPr>
        <w:t>ear future -</w:t>
      </w:r>
      <w:r>
        <w:rPr>
          <w:rFonts w:ascii="Times New Roman" w:eastAsia="SymbolMT" w:hAnsi="Times New Roman" w:cs="Times New Roman"/>
          <w:color w:val="000000"/>
          <w:sz w:val="24"/>
          <w:szCs w:val="24"/>
          <w:lang w:val="en-US"/>
        </w:rPr>
        <w:t xml:space="preserve">with the exception </w:t>
      </w:r>
      <w:r w:rsidRPr="00ED68C7">
        <w:rPr>
          <w:rFonts w:ascii="Times New Roman" w:eastAsia="SymbolMT" w:hAnsi="Times New Roman" w:cs="Times New Roman"/>
          <w:color w:val="000000"/>
          <w:sz w:val="24"/>
          <w:szCs w:val="24"/>
          <w:lang w:val="en-US"/>
        </w:rPr>
        <w:t>of countries which ran surpluses prior to the crisis, such as t</w:t>
      </w:r>
      <w:r>
        <w:rPr>
          <w:rFonts w:ascii="Times New Roman" w:eastAsia="SymbolMT" w:hAnsi="Times New Roman" w:cs="Times New Roman"/>
          <w:color w:val="000000"/>
          <w:sz w:val="24"/>
          <w:szCs w:val="24"/>
          <w:lang w:val="en-US"/>
        </w:rPr>
        <w:t xml:space="preserve">he Nordic countries, Australia, </w:t>
      </w:r>
      <w:r w:rsidRPr="00ED68C7">
        <w:rPr>
          <w:rFonts w:ascii="Times New Roman" w:eastAsia="SymbolMT" w:hAnsi="Times New Roman" w:cs="Times New Roman"/>
          <w:color w:val="000000"/>
          <w:sz w:val="24"/>
          <w:szCs w:val="24"/>
          <w:lang w:val="en-US"/>
        </w:rPr>
        <w:t>and Germany. Structural deficits which existed before 2</w:t>
      </w:r>
      <w:r>
        <w:rPr>
          <w:rFonts w:ascii="Times New Roman" w:eastAsia="SymbolMT" w:hAnsi="Times New Roman" w:cs="Times New Roman"/>
          <w:color w:val="000000"/>
          <w:sz w:val="24"/>
          <w:szCs w:val="24"/>
          <w:lang w:val="en-US"/>
        </w:rPr>
        <w:t xml:space="preserve">008 have widened since and will </w:t>
      </w:r>
      <w:r w:rsidRPr="00ED68C7">
        <w:rPr>
          <w:rFonts w:ascii="Times New Roman" w:eastAsia="SymbolMT" w:hAnsi="Times New Roman" w:cs="Times New Roman"/>
          <w:color w:val="000000"/>
          <w:sz w:val="24"/>
          <w:szCs w:val="24"/>
          <w:lang w:val="en-US"/>
        </w:rPr>
        <w:t>not disappear without consolidation efforts and a return t</w:t>
      </w:r>
      <w:r>
        <w:rPr>
          <w:rFonts w:ascii="Times New Roman" w:eastAsia="SymbolMT" w:hAnsi="Times New Roman" w:cs="Times New Roman"/>
          <w:color w:val="000000"/>
          <w:sz w:val="24"/>
          <w:szCs w:val="24"/>
          <w:lang w:val="en-US"/>
        </w:rPr>
        <w:t xml:space="preserve">o growth. Planned consolidation </w:t>
      </w:r>
      <w:r w:rsidRPr="00ED68C7">
        <w:rPr>
          <w:rFonts w:ascii="Times New Roman" w:eastAsia="SymbolMT" w:hAnsi="Times New Roman" w:cs="Times New Roman"/>
          <w:color w:val="000000"/>
          <w:sz w:val="24"/>
          <w:szCs w:val="24"/>
          <w:lang w:val="en-US"/>
        </w:rPr>
        <w:t>is often more far-reaching precisely in countries that</w:t>
      </w:r>
      <w:r>
        <w:rPr>
          <w:rFonts w:ascii="Times New Roman" w:eastAsia="SymbolMT" w:hAnsi="Times New Roman" w:cs="Times New Roman"/>
          <w:color w:val="000000"/>
          <w:sz w:val="24"/>
          <w:szCs w:val="24"/>
          <w:lang w:val="en-US"/>
        </w:rPr>
        <w:t xml:space="preserve"> where social expenditures have </w:t>
      </w:r>
      <w:r w:rsidRPr="00ED68C7">
        <w:rPr>
          <w:rFonts w:ascii="Times New Roman" w:eastAsia="SymbolMT" w:hAnsi="Times New Roman" w:cs="Times New Roman"/>
          <w:color w:val="000000"/>
          <w:sz w:val="24"/>
          <w:szCs w:val="24"/>
          <w:lang w:val="en-US"/>
        </w:rPr>
        <w:t>increased as a share of GDP (</w:t>
      </w:r>
      <w:r w:rsidRPr="00C716D5">
        <w:rPr>
          <w:rFonts w:ascii="Times New Roman" w:eastAsia="SymbolMT" w:hAnsi="Times New Roman" w:cs="Times New Roman"/>
          <w:color w:val="FF0000"/>
          <w:sz w:val="24"/>
          <w:szCs w:val="24"/>
          <w:lang w:val="en-US"/>
        </w:rPr>
        <w:t>Figure 1.14, Panel A</w:t>
      </w:r>
      <w:r w:rsidRPr="00ED68C7">
        <w:rPr>
          <w:rFonts w:ascii="Times New Roman" w:eastAsia="SymbolMT" w:hAnsi="Times New Roman" w:cs="Times New Roman"/>
          <w:color w:val="000000"/>
          <w:sz w:val="24"/>
          <w:szCs w:val="24"/>
          <w:lang w:val="en-US"/>
        </w:rPr>
        <w:t>).</w:t>
      </w:r>
    </w:p>
    <w:p w:rsidR="00ED68C7" w:rsidRP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D68C7">
        <w:rPr>
          <w:rFonts w:ascii="Times New Roman" w:eastAsia="SymbolMT" w:hAnsi="Times New Roman" w:cs="Times New Roman"/>
          <w:color w:val="000000"/>
          <w:sz w:val="24"/>
          <w:szCs w:val="24"/>
          <w:lang w:val="en-US"/>
        </w:rPr>
        <w:t>Scrutiny of projected consolidation efforts suggests t</w:t>
      </w:r>
      <w:r>
        <w:rPr>
          <w:rFonts w:ascii="Times New Roman" w:eastAsia="SymbolMT" w:hAnsi="Times New Roman" w:cs="Times New Roman"/>
          <w:color w:val="000000"/>
          <w:sz w:val="24"/>
          <w:szCs w:val="24"/>
          <w:lang w:val="en-US"/>
        </w:rPr>
        <w:t xml:space="preserve">hat pressures to address budget </w:t>
      </w:r>
      <w:r w:rsidRPr="00ED68C7">
        <w:rPr>
          <w:rFonts w:ascii="Times New Roman" w:eastAsia="SymbolMT" w:hAnsi="Times New Roman" w:cs="Times New Roman"/>
          <w:color w:val="000000"/>
          <w:sz w:val="24"/>
          <w:szCs w:val="24"/>
          <w:lang w:val="en-US"/>
        </w:rPr>
        <w:t>shortfalls are greatest in countries that have ex</w:t>
      </w:r>
      <w:r>
        <w:rPr>
          <w:rFonts w:ascii="Times New Roman" w:eastAsia="SymbolMT" w:hAnsi="Times New Roman" w:cs="Times New Roman"/>
          <w:color w:val="000000"/>
          <w:sz w:val="24"/>
          <w:szCs w:val="24"/>
          <w:lang w:val="en-US"/>
        </w:rPr>
        <w:t xml:space="preserve">perienced the steepest rises in </w:t>
      </w:r>
      <w:r w:rsidRPr="00ED68C7">
        <w:rPr>
          <w:rFonts w:ascii="Times New Roman" w:eastAsia="SymbolMT" w:hAnsi="Times New Roman" w:cs="Times New Roman"/>
          <w:color w:val="000000"/>
          <w:sz w:val="24"/>
          <w:szCs w:val="24"/>
          <w:lang w:val="en-US"/>
        </w:rPr>
        <w:t>unemployment (</w:t>
      </w:r>
      <w:r w:rsidRPr="00C716D5">
        <w:rPr>
          <w:rFonts w:ascii="Times New Roman" w:eastAsia="SymbolMT" w:hAnsi="Times New Roman" w:cs="Times New Roman"/>
          <w:color w:val="FF0000"/>
          <w:sz w:val="24"/>
          <w:szCs w:val="24"/>
          <w:lang w:val="en-US"/>
        </w:rPr>
        <w:t>Figure 1.14, Panel B</w:t>
      </w:r>
      <w:r w:rsidRPr="00ED68C7">
        <w:rPr>
          <w:rFonts w:ascii="Times New Roman" w:eastAsia="SymbolMT" w:hAnsi="Times New Roman" w:cs="Times New Roman"/>
          <w:color w:val="000000"/>
          <w:sz w:val="24"/>
          <w:szCs w:val="24"/>
          <w:lang w:val="en-US"/>
        </w:rPr>
        <w:t>). Such is the o</w:t>
      </w:r>
      <w:r>
        <w:rPr>
          <w:rFonts w:ascii="Times New Roman" w:eastAsia="SymbolMT" w:hAnsi="Times New Roman" w:cs="Times New Roman"/>
          <w:color w:val="000000"/>
          <w:sz w:val="24"/>
          <w:szCs w:val="24"/>
          <w:lang w:val="en-US"/>
        </w:rPr>
        <w:t xml:space="preserve">utlook for a number of Eurozone </w:t>
      </w:r>
      <w:r w:rsidRPr="00ED68C7">
        <w:rPr>
          <w:rFonts w:ascii="Times New Roman" w:eastAsia="SymbolMT" w:hAnsi="Times New Roman" w:cs="Times New Roman"/>
          <w:color w:val="000000"/>
          <w:sz w:val="24"/>
          <w:szCs w:val="24"/>
          <w:lang w:val="en-US"/>
        </w:rPr>
        <w:t>countries, although a similar picture also emerges for ot</w:t>
      </w:r>
      <w:r>
        <w:rPr>
          <w:rFonts w:ascii="Times New Roman" w:eastAsia="SymbolMT" w:hAnsi="Times New Roman" w:cs="Times New Roman"/>
          <w:color w:val="000000"/>
          <w:sz w:val="24"/>
          <w:szCs w:val="24"/>
          <w:lang w:val="en-US"/>
        </w:rPr>
        <w:t xml:space="preserve">her OECD countries, albeit to a </w:t>
      </w:r>
      <w:r w:rsidRPr="00ED68C7">
        <w:rPr>
          <w:rFonts w:ascii="Times New Roman" w:eastAsia="SymbolMT" w:hAnsi="Times New Roman" w:cs="Times New Roman"/>
          <w:color w:val="000000"/>
          <w:sz w:val="24"/>
          <w:szCs w:val="24"/>
          <w:lang w:val="en-US"/>
        </w:rPr>
        <w:t>lesser extent. When unemployment rises fast, g</w:t>
      </w:r>
      <w:r>
        <w:rPr>
          <w:rFonts w:ascii="Times New Roman" w:eastAsia="SymbolMT" w:hAnsi="Times New Roman" w:cs="Times New Roman"/>
          <w:color w:val="000000"/>
          <w:sz w:val="24"/>
          <w:szCs w:val="24"/>
          <w:lang w:val="en-US"/>
        </w:rPr>
        <w:t xml:space="preserve">overnments’ fiscal problems are </w:t>
      </w:r>
      <w:r w:rsidRPr="00ED68C7">
        <w:rPr>
          <w:rFonts w:ascii="Times New Roman" w:eastAsia="SymbolMT" w:hAnsi="Times New Roman" w:cs="Times New Roman"/>
          <w:color w:val="000000"/>
          <w:sz w:val="24"/>
          <w:szCs w:val="24"/>
          <w:lang w:val="en-US"/>
        </w:rPr>
        <w:t>heightened both by increasing expenditures and by co</w:t>
      </w:r>
      <w:r>
        <w:rPr>
          <w:rFonts w:ascii="Times New Roman" w:eastAsia="SymbolMT" w:hAnsi="Times New Roman" w:cs="Times New Roman"/>
          <w:color w:val="000000"/>
          <w:sz w:val="24"/>
          <w:szCs w:val="24"/>
          <w:lang w:val="en-US"/>
        </w:rPr>
        <w:t xml:space="preserve">ntracting revenues. The pattern </w:t>
      </w:r>
      <w:r w:rsidRPr="00ED68C7">
        <w:rPr>
          <w:rFonts w:ascii="Times New Roman" w:eastAsia="SymbolMT" w:hAnsi="Times New Roman" w:cs="Times New Roman"/>
          <w:color w:val="000000"/>
          <w:sz w:val="24"/>
          <w:szCs w:val="24"/>
          <w:lang w:val="en-US"/>
        </w:rPr>
        <w:t xml:space="preserve">documented in </w:t>
      </w:r>
      <w:r w:rsidRPr="00C716D5">
        <w:rPr>
          <w:rFonts w:ascii="Times New Roman" w:eastAsia="SymbolMT" w:hAnsi="Times New Roman" w:cs="Times New Roman"/>
          <w:color w:val="FF0000"/>
          <w:sz w:val="24"/>
          <w:szCs w:val="24"/>
          <w:lang w:val="en-US"/>
        </w:rPr>
        <w:t>Panel B of Figure 1.14</w:t>
      </w:r>
      <w:r w:rsidRPr="00ED68C7">
        <w:rPr>
          <w:rFonts w:ascii="Times New Roman" w:eastAsia="SymbolMT" w:hAnsi="Times New Roman" w:cs="Times New Roman"/>
          <w:color w:val="000000"/>
          <w:sz w:val="24"/>
          <w:szCs w:val="24"/>
          <w:lang w:val="en-US"/>
        </w:rPr>
        <w:t xml:space="preserve"> is therefore not surpris</w:t>
      </w:r>
      <w:r>
        <w:rPr>
          <w:rFonts w:ascii="Times New Roman" w:eastAsia="SymbolMT" w:hAnsi="Times New Roman" w:cs="Times New Roman"/>
          <w:color w:val="000000"/>
          <w:sz w:val="24"/>
          <w:szCs w:val="24"/>
          <w:lang w:val="en-US"/>
        </w:rPr>
        <w:t xml:space="preserve">ing. But it underlines concerns </w:t>
      </w:r>
      <w:r w:rsidRPr="00ED68C7">
        <w:rPr>
          <w:rFonts w:ascii="Times New Roman" w:eastAsia="SymbolMT" w:hAnsi="Times New Roman" w:cs="Times New Roman"/>
          <w:color w:val="000000"/>
          <w:sz w:val="24"/>
          <w:szCs w:val="24"/>
          <w:lang w:val="en-US"/>
        </w:rPr>
        <w:t>about the ability of governments to effectively address ri</w:t>
      </w:r>
      <w:r>
        <w:rPr>
          <w:rFonts w:ascii="Times New Roman" w:eastAsia="SymbolMT" w:hAnsi="Times New Roman" w:cs="Times New Roman"/>
          <w:color w:val="000000"/>
          <w:sz w:val="24"/>
          <w:szCs w:val="24"/>
          <w:lang w:val="en-US"/>
        </w:rPr>
        <w:t xml:space="preserve">sing social needs and about the </w:t>
      </w:r>
      <w:r w:rsidRPr="00ED68C7">
        <w:rPr>
          <w:rFonts w:ascii="Times New Roman" w:eastAsia="SymbolMT" w:hAnsi="Times New Roman" w:cs="Times New Roman"/>
          <w:color w:val="000000"/>
          <w:sz w:val="24"/>
          <w:szCs w:val="24"/>
          <w:lang w:val="en-US"/>
        </w:rPr>
        <w:t xml:space="preserve">timing and substance of consolidation efforts on the tax </w:t>
      </w:r>
      <w:r>
        <w:rPr>
          <w:rFonts w:ascii="Times New Roman" w:eastAsia="SymbolMT" w:hAnsi="Times New Roman" w:cs="Times New Roman"/>
          <w:color w:val="000000"/>
          <w:sz w:val="24"/>
          <w:szCs w:val="24"/>
          <w:lang w:val="en-US"/>
        </w:rPr>
        <w:t xml:space="preserve">and the spending sides. In many </w:t>
      </w:r>
      <w:r w:rsidRPr="00ED68C7">
        <w:rPr>
          <w:rFonts w:ascii="Times New Roman" w:eastAsia="SymbolMT" w:hAnsi="Times New Roman" w:cs="Times New Roman"/>
          <w:color w:val="000000"/>
          <w:sz w:val="24"/>
          <w:szCs w:val="24"/>
          <w:lang w:val="en-US"/>
        </w:rPr>
        <w:t xml:space="preserve">countries, consolidation pressures will persist well </w:t>
      </w:r>
      <w:r>
        <w:rPr>
          <w:rFonts w:ascii="Times New Roman" w:eastAsia="SymbolMT" w:hAnsi="Times New Roman" w:cs="Times New Roman"/>
          <w:color w:val="000000"/>
          <w:sz w:val="24"/>
          <w:szCs w:val="24"/>
          <w:lang w:val="en-US"/>
        </w:rPr>
        <w:t xml:space="preserve">beyond the next two years, with </w:t>
      </w:r>
      <w:r w:rsidRPr="00ED68C7">
        <w:rPr>
          <w:rFonts w:ascii="Times New Roman" w:eastAsia="SymbolMT" w:hAnsi="Times New Roman" w:cs="Times New Roman"/>
          <w:color w:val="000000"/>
          <w:sz w:val="24"/>
          <w:szCs w:val="24"/>
          <w:lang w:val="en-US"/>
        </w:rPr>
        <w:t>significant pressures for further consolidation over the ne</w:t>
      </w:r>
      <w:r>
        <w:rPr>
          <w:rFonts w:ascii="Times New Roman" w:eastAsia="SymbolMT" w:hAnsi="Times New Roman" w:cs="Times New Roman"/>
          <w:color w:val="000000"/>
          <w:sz w:val="24"/>
          <w:szCs w:val="24"/>
          <w:lang w:val="en-US"/>
        </w:rPr>
        <w:t xml:space="preserve">xt 10 to 15 years (OECD, 2013k; </w:t>
      </w:r>
      <w:r w:rsidRPr="00ED68C7">
        <w:rPr>
          <w:rFonts w:ascii="Times New Roman" w:eastAsia="SymbolMT" w:hAnsi="Times New Roman" w:cs="Times New Roman"/>
          <w:color w:val="000000"/>
          <w:sz w:val="24"/>
          <w:szCs w:val="24"/>
          <w:lang w:val="en-US"/>
        </w:rPr>
        <w:t>IMF, 2012b).</w:t>
      </w: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8770" cy="61595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8770" cy="6159500"/>
                    </a:xfrm>
                    <a:prstGeom prst="rect">
                      <a:avLst/>
                    </a:prstGeom>
                    <a:noFill/>
                    <a:ln>
                      <a:noFill/>
                    </a:ln>
                  </pic:spPr>
                </pic:pic>
              </a:graphicData>
            </a:graphic>
          </wp:inline>
        </w:drawing>
      </w:r>
    </w:p>
    <w:p w:rsidR="00ED68C7" w:rsidRPr="00ED68C7" w:rsidRDefault="00ED68C7"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716D5">
        <w:rPr>
          <w:rFonts w:ascii="Times New Roman" w:eastAsia="SymbolMT" w:hAnsi="Times New Roman" w:cs="Times New Roman"/>
          <w:color w:val="FF0000"/>
          <w:sz w:val="24"/>
          <w:szCs w:val="24"/>
          <w:lang w:val="en-US"/>
        </w:rPr>
        <w:t xml:space="preserve">Figure 1.15 </w:t>
      </w:r>
      <w:r w:rsidRPr="00ED68C7">
        <w:rPr>
          <w:rFonts w:ascii="Times New Roman" w:eastAsia="SymbolMT" w:hAnsi="Times New Roman" w:cs="Times New Roman"/>
          <w:color w:val="000000"/>
          <w:sz w:val="24"/>
          <w:szCs w:val="24"/>
          <w:lang w:val="en-US"/>
        </w:rPr>
        <w:t xml:space="preserve">shows one possible measure of expected </w:t>
      </w:r>
      <w:r w:rsidR="00020D35">
        <w:rPr>
          <w:rFonts w:ascii="Times New Roman" w:eastAsia="SymbolMT" w:hAnsi="Times New Roman" w:cs="Times New Roman"/>
          <w:color w:val="000000"/>
          <w:sz w:val="24"/>
          <w:szCs w:val="24"/>
          <w:lang w:val="en-US"/>
        </w:rPr>
        <w:t xml:space="preserve">future consolidation pressures. </w:t>
      </w:r>
      <w:r w:rsidRPr="00ED68C7">
        <w:rPr>
          <w:rFonts w:ascii="Times New Roman" w:eastAsia="SymbolMT" w:hAnsi="Times New Roman" w:cs="Times New Roman"/>
          <w:color w:val="000000"/>
          <w:sz w:val="24"/>
          <w:szCs w:val="24"/>
          <w:lang w:val="en-US"/>
        </w:rPr>
        <w:t>The United States and a number of countries in Eur</w:t>
      </w:r>
      <w:r w:rsidR="00020D35">
        <w:rPr>
          <w:rFonts w:ascii="Times New Roman" w:eastAsia="SymbolMT" w:hAnsi="Times New Roman" w:cs="Times New Roman"/>
          <w:color w:val="000000"/>
          <w:sz w:val="24"/>
          <w:szCs w:val="24"/>
          <w:lang w:val="en-US"/>
        </w:rPr>
        <w:t xml:space="preserve">ope have already implemented or </w:t>
      </w:r>
      <w:r w:rsidRPr="00ED68C7">
        <w:rPr>
          <w:rFonts w:ascii="Times New Roman" w:eastAsia="SymbolMT" w:hAnsi="Times New Roman" w:cs="Times New Roman"/>
          <w:color w:val="000000"/>
          <w:sz w:val="24"/>
          <w:szCs w:val="24"/>
          <w:lang w:val="en-US"/>
        </w:rPr>
        <w:t>announced policies that are expected to reduce budget shortfa</w:t>
      </w:r>
      <w:r w:rsidR="00020D35">
        <w:rPr>
          <w:rFonts w:ascii="Times New Roman" w:eastAsia="SymbolMT" w:hAnsi="Times New Roman" w:cs="Times New Roman"/>
          <w:color w:val="000000"/>
          <w:sz w:val="24"/>
          <w:szCs w:val="24"/>
          <w:lang w:val="en-US"/>
        </w:rPr>
        <w:t xml:space="preserve">lls very significantly relative </w:t>
      </w:r>
      <w:r w:rsidRPr="00ED68C7">
        <w:rPr>
          <w:rFonts w:ascii="Times New Roman" w:eastAsia="SymbolMT" w:hAnsi="Times New Roman" w:cs="Times New Roman"/>
          <w:color w:val="000000"/>
          <w:sz w:val="24"/>
          <w:szCs w:val="24"/>
          <w:lang w:val="en-US"/>
        </w:rPr>
        <w:t>to their 2010 levels (light grey bars). Most, however, will need</w:t>
      </w:r>
      <w:r w:rsidR="00020D35">
        <w:rPr>
          <w:rFonts w:ascii="Times New Roman" w:eastAsia="SymbolMT" w:hAnsi="Times New Roman" w:cs="Times New Roman"/>
          <w:color w:val="000000"/>
          <w:sz w:val="24"/>
          <w:szCs w:val="24"/>
          <w:lang w:val="en-US"/>
        </w:rPr>
        <w:t xml:space="preserve"> to reduce deficits further and </w:t>
      </w:r>
      <w:r w:rsidRPr="00ED68C7">
        <w:rPr>
          <w:rFonts w:ascii="Times New Roman" w:eastAsia="SymbolMT" w:hAnsi="Times New Roman" w:cs="Times New Roman"/>
          <w:color w:val="000000"/>
          <w:sz w:val="24"/>
          <w:szCs w:val="24"/>
          <w:lang w:val="en-US"/>
        </w:rPr>
        <w:t>maintain this tighter fiscal stance through to 2030 if the</w:t>
      </w:r>
      <w:r w:rsidR="00020D35">
        <w:rPr>
          <w:rFonts w:ascii="Times New Roman" w:eastAsia="SymbolMT" w:hAnsi="Times New Roman" w:cs="Times New Roman"/>
          <w:color w:val="000000"/>
          <w:sz w:val="24"/>
          <w:szCs w:val="24"/>
          <w:lang w:val="en-US"/>
        </w:rPr>
        <w:t xml:space="preserve">y are to put government debt on </w:t>
      </w:r>
      <w:r w:rsidRPr="00ED68C7">
        <w:rPr>
          <w:rFonts w:ascii="Times New Roman" w:eastAsia="SymbolMT" w:hAnsi="Times New Roman" w:cs="Times New Roman"/>
          <w:color w:val="000000"/>
          <w:sz w:val="24"/>
          <w:szCs w:val="24"/>
          <w:lang w:val="en-US"/>
        </w:rPr>
        <w:t>the downward path to a 60% of GDP target (dark blue bars).</w:t>
      </w:r>
    </w:p>
    <w:p w:rsidR="00020D35" w:rsidRDefault="00020D35" w:rsidP="00ED68C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D68C7" w:rsidRDefault="00ED68C7"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D68C7">
        <w:rPr>
          <w:rFonts w:ascii="Times New Roman" w:eastAsia="SymbolMT" w:hAnsi="Times New Roman" w:cs="Times New Roman"/>
          <w:color w:val="000000"/>
          <w:sz w:val="24"/>
          <w:szCs w:val="24"/>
          <w:lang w:val="en-US"/>
        </w:rPr>
        <w:t>Importantly, however, these projections do not accoun</w:t>
      </w:r>
      <w:r w:rsidR="00020D35">
        <w:rPr>
          <w:rFonts w:ascii="Times New Roman" w:eastAsia="SymbolMT" w:hAnsi="Times New Roman" w:cs="Times New Roman"/>
          <w:color w:val="000000"/>
          <w:sz w:val="24"/>
          <w:szCs w:val="24"/>
          <w:lang w:val="en-US"/>
        </w:rPr>
        <w:t xml:space="preserve">t for the expected increases in </w:t>
      </w:r>
      <w:r w:rsidRPr="00ED68C7">
        <w:rPr>
          <w:rFonts w:ascii="Times New Roman" w:eastAsia="SymbolMT" w:hAnsi="Times New Roman" w:cs="Times New Roman"/>
          <w:color w:val="000000"/>
          <w:sz w:val="24"/>
          <w:szCs w:val="24"/>
          <w:lang w:val="en-US"/>
        </w:rPr>
        <w:t xml:space="preserve">government spending on health and pensions due to ageing </w:t>
      </w:r>
      <w:r w:rsidR="00020D35">
        <w:rPr>
          <w:rFonts w:ascii="Times New Roman" w:eastAsia="SymbolMT" w:hAnsi="Times New Roman" w:cs="Times New Roman"/>
          <w:color w:val="000000"/>
          <w:sz w:val="24"/>
          <w:szCs w:val="24"/>
          <w:lang w:val="en-US"/>
        </w:rPr>
        <w:t xml:space="preserve">and other factors. If estimates </w:t>
      </w:r>
      <w:r w:rsidRPr="00ED68C7">
        <w:rPr>
          <w:rFonts w:ascii="Times New Roman" w:eastAsia="SymbolMT" w:hAnsi="Times New Roman" w:cs="Times New Roman"/>
          <w:color w:val="000000"/>
          <w:sz w:val="24"/>
          <w:szCs w:val="24"/>
          <w:lang w:val="en-US"/>
        </w:rPr>
        <w:t>of these additional outlays are factored into project</w:t>
      </w:r>
      <w:r w:rsidR="00020D35">
        <w:rPr>
          <w:rFonts w:ascii="Times New Roman" w:eastAsia="SymbolMT" w:hAnsi="Times New Roman" w:cs="Times New Roman"/>
          <w:color w:val="000000"/>
          <w:sz w:val="24"/>
          <w:szCs w:val="24"/>
          <w:lang w:val="en-US"/>
        </w:rPr>
        <w:t xml:space="preserve">ed expenditure, the prospect of </w:t>
      </w:r>
      <w:r w:rsidRPr="00ED68C7">
        <w:rPr>
          <w:rFonts w:ascii="Times New Roman" w:eastAsia="SymbolMT" w:hAnsi="Times New Roman" w:cs="Times New Roman"/>
          <w:color w:val="000000"/>
          <w:sz w:val="24"/>
          <w:szCs w:val="24"/>
          <w:lang w:val="en-US"/>
        </w:rPr>
        <w:t>achieving the putative 60% target becomes significantl</w:t>
      </w:r>
      <w:r w:rsidR="00020D35">
        <w:rPr>
          <w:rFonts w:ascii="Times New Roman" w:eastAsia="SymbolMT" w:hAnsi="Times New Roman" w:cs="Times New Roman"/>
          <w:color w:val="000000"/>
          <w:sz w:val="24"/>
          <w:szCs w:val="24"/>
          <w:lang w:val="en-US"/>
        </w:rPr>
        <w:t xml:space="preserve">y more remote: as the arrows in </w:t>
      </w:r>
      <w:r w:rsidRPr="00C716D5">
        <w:rPr>
          <w:rFonts w:ascii="Times New Roman" w:eastAsia="SymbolMT" w:hAnsi="Times New Roman" w:cs="Times New Roman"/>
          <w:color w:val="FF0000"/>
          <w:sz w:val="24"/>
          <w:szCs w:val="24"/>
          <w:lang w:val="en-US"/>
        </w:rPr>
        <w:t xml:space="preserve">Figure 1.15 </w:t>
      </w:r>
      <w:r w:rsidRPr="00ED68C7">
        <w:rPr>
          <w:rFonts w:ascii="Times New Roman" w:eastAsia="SymbolMT" w:hAnsi="Times New Roman" w:cs="Times New Roman"/>
          <w:color w:val="000000"/>
          <w:sz w:val="24"/>
          <w:szCs w:val="24"/>
          <w:lang w:val="en-US"/>
        </w:rPr>
        <w:t>illustrate, significant fiscal pressures will rem</w:t>
      </w:r>
      <w:r w:rsidR="00020D35">
        <w:rPr>
          <w:rFonts w:ascii="Times New Roman" w:eastAsia="SymbolMT" w:hAnsi="Times New Roman" w:cs="Times New Roman"/>
          <w:color w:val="000000"/>
          <w:sz w:val="24"/>
          <w:szCs w:val="24"/>
          <w:lang w:val="en-US"/>
        </w:rPr>
        <w:t xml:space="preserve">ain in the medium term, even in </w:t>
      </w:r>
      <w:r w:rsidRPr="00ED68C7">
        <w:rPr>
          <w:rFonts w:ascii="Times New Roman" w:eastAsia="SymbolMT" w:hAnsi="Times New Roman" w:cs="Times New Roman"/>
          <w:color w:val="000000"/>
          <w:sz w:val="24"/>
          <w:szCs w:val="24"/>
          <w:lang w:val="en-US"/>
        </w:rPr>
        <w:t>countries that would otherwise have a more positive fiscal outlook. The inference is that</w:t>
      </w:r>
      <w:r w:rsidR="00020D35">
        <w:rPr>
          <w:rFonts w:ascii="Times New Roman" w:eastAsia="SymbolMT" w:hAnsi="Times New Roman" w:cs="Times New Roman"/>
          <w:color w:val="000000"/>
          <w:sz w:val="24"/>
          <w:szCs w:val="24"/>
          <w:lang w:val="en-US"/>
        </w:rPr>
        <w:t xml:space="preserve"> </w:t>
      </w:r>
      <w:r w:rsidR="00020D35" w:rsidRPr="00020D35">
        <w:rPr>
          <w:rFonts w:ascii="Times New Roman" w:eastAsia="SymbolMT" w:hAnsi="Times New Roman" w:cs="Times New Roman"/>
          <w:color w:val="000000"/>
          <w:sz w:val="24"/>
          <w:szCs w:val="24"/>
          <w:lang w:val="en-US"/>
        </w:rPr>
        <w:t xml:space="preserve">pro-cyclical consolidation efforts during recessions or low-growth </w:t>
      </w:r>
      <w:r w:rsidR="00020D35" w:rsidRPr="00020D35">
        <w:rPr>
          <w:rFonts w:ascii="Times New Roman" w:eastAsia="SymbolMT" w:hAnsi="Times New Roman" w:cs="Times New Roman"/>
          <w:color w:val="000000"/>
          <w:sz w:val="24"/>
          <w:szCs w:val="24"/>
          <w:lang w:val="en-US"/>
        </w:rPr>
        <w:lastRenderedPageBreak/>
        <w:t>periods are no substitute</w:t>
      </w:r>
      <w:r w:rsidR="00020D35">
        <w:rPr>
          <w:rFonts w:ascii="Times New Roman" w:eastAsia="SymbolMT" w:hAnsi="Times New Roman" w:cs="Times New Roman"/>
          <w:color w:val="000000"/>
          <w:sz w:val="24"/>
          <w:szCs w:val="24"/>
          <w:lang w:val="en-US"/>
        </w:rPr>
        <w:t xml:space="preserve"> </w:t>
      </w:r>
      <w:r w:rsidR="00020D35" w:rsidRPr="00020D35">
        <w:rPr>
          <w:rFonts w:ascii="Times New Roman" w:eastAsia="SymbolMT" w:hAnsi="Times New Roman" w:cs="Times New Roman"/>
          <w:color w:val="000000"/>
          <w:sz w:val="24"/>
          <w:szCs w:val="24"/>
          <w:lang w:val="en-US"/>
        </w:rPr>
        <w:t>for longer-term, structural measures that put gover</w:t>
      </w:r>
      <w:r w:rsidR="00020D35">
        <w:rPr>
          <w:rFonts w:ascii="Times New Roman" w:eastAsia="SymbolMT" w:hAnsi="Times New Roman" w:cs="Times New Roman"/>
          <w:color w:val="000000"/>
          <w:sz w:val="24"/>
          <w:szCs w:val="24"/>
          <w:lang w:val="en-US"/>
        </w:rPr>
        <w:t xml:space="preserve">nment finances on a sustainable </w:t>
      </w:r>
      <w:r w:rsidR="00020D35" w:rsidRPr="00020D35">
        <w:rPr>
          <w:rFonts w:ascii="Times New Roman" w:eastAsia="SymbolMT" w:hAnsi="Times New Roman" w:cs="Times New Roman"/>
          <w:color w:val="000000"/>
          <w:sz w:val="24"/>
          <w:szCs w:val="24"/>
          <w:lang w:val="en-US"/>
        </w:rPr>
        <w:t>footing.</w:t>
      </w: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444754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8770" cy="4447540"/>
                    </a:xfrm>
                    <a:prstGeom prst="rect">
                      <a:avLst/>
                    </a:prstGeom>
                    <a:noFill/>
                    <a:ln>
                      <a:noFill/>
                    </a:ln>
                  </pic:spPr>
                </pic:pic>
              </a:graphicData>
            </a:graphic>
          </wp:inline>
        </w:drawing>
      </w: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Social transfers have been the main target of consolidation measures</w:t>
      </w: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Of all areas of public spending areas, social transfers ha</w:t>
      </w:r>
      <w:r>
        <w:rPr>
          <w:rFonts w:ascii="Times New Roman" w:eastAsia="SymbolMT" w:hAnsi="Times New Roman" w:cs="Times New Roman"/>
          <w:color w:val="000000"/>
          <w:sz w:val="24"/>
          <w:szCs w:val="24"/>
          <w:lang w:val="en-US"/>
        </w:rPr>
        <w:t xml:space="preserve">ve been the focus of by far the </w:t>
      </w:r>
      <w:r w:rsidRPr="00020D35">
        <w:rPr>
          <w:rFonts w:ascii="Times New Roman" w:eastAsia="SymbolMT" w:hAnsi="Times New Roman" w:cs="Times New Roman"/>
          <w:color w:val="000000"/>
          <w:sz w:val="24"/>
          <w:szCs w:val="24"/>
          <w:lang w:val="en-US"/>
        </w:rPr>
        <w:t>greatest number of consolidation measures since 2011. C</w:t>
      </w:r>
      <w:r>
        <w:rPr>
          <w:rFonts w:ascii="Times New Roman" w:eastAsia="SymbolMT" w:hAnsi="Times New Roman" w:cs="Times New Roman"/>
          <w:color w:val="000000"/>
          <w:sz w:val="24"/>
          <w:szCs w:val="24"/>
          <w:lang w:val="en-US"/>
        </w:rPr>
        <w:t xml:space="preserve">ountry responses to OECD policy </w:t>
      </w:r>
      <w:r w:rsidRPr="00020D35">
        <w:rPr>
          <w:rFonts w:ascii="Times New Roman" w:eastAsia="SymbolMT" w:hAnsi="Times New Roman" w:cs="Times New Roman"/>
          <w:color w:val="000000"/>
          <w:sz w:val="24"/>
          <w:szCs w:val="24"/>
          <w:lang w:val="en-US"/>
        </w:rPr>
        <w:t>questionnaires reveal that the category most frequently selected for savings was</w:t>
      </w: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“working-age transfers” (unemployment, social assistance, d</w:t>
      </w:r>
      <w:r>
        <w:rPr>
          <w:rFonts w:ascii="Times New Roman" w:eastAsia="SymbolMT" w:hAnsi="Times New Roman" w:cs="Times New Roman"/>
          <w:color w:val="000000"/>
          <w:sz w:val="24"/>
          <w:szCs w:val="24"/>
          <w:lang w:val="en-US"/>
        </w:rPr>
        <w:t xml:space="preserve">isability and family benefits), </w:t>
      </w:r>
      <w:r w:rsidRPr="00020D35">
        <w:rPr>
          <w:rFonts w:ascii="Times New Roman" w:eastAsia="SymbolMT" w:hAnsi="Times New Roman" w:cs="Times New Roman"/>
          <w:color w:val="000000"/>
          <w:sz w:val="24"/>
          <w:szCs w:val="24"/>
          <w:lang w:val="en-US"/>
        </w:rPr>
        <w:t>followed by health care and old-age pensions (</w:t>
      </w:r>
      <w:r w:rsidRPr="00C716D5">
        <w:rPr>
          <w:rFonts w:ascii="Times New Roman" w:eastAsia="SymbolMT" w:hAnsi="Times New Roman" w:cs="Times New Roman"/>
          <w:color w:val="FF0000"/>
          <w:sz w:val="24"/>
          <w:szCs w:val="24"/>
          <w:lang w:val="en-US"/>
        </w:rPr>
        <w:t>Figure 1.16</w:t>
      </w:r>
      <w:r w:rsidRPr="00020D35">
        <w:rPr>
          <w:rFonts w:ascii="Times New Roman" w:eastAsia="SymbolMT" w:hAnsi="Times New Roman" w:cs="Times New Roman"/>
          <w:color w:val="000000"/>
          <w:sz w:val="24"/>
          <w:szCs w:val="24"/>
          <w:lang w:val="en-US"/>
        </w:rPr>
        <w:t>). In addition, many consol</w:t>
      </w:r>
      <w:r>
        <w:rPr>
          <w:rFonts w:ascii="Times New Roman" w:eastAsia="SymbolMT" w:hAnsi="Times New Roman" w:cs="Times New Roman"/>
          <w:color w:val="000000"/>
          <w:sz w:val="24"/>
          <w:szCs w:val="24"/>
          <w:lang w:val="en-US"/>
        </w:rPr>
        <w:t xml:space="preserve">idation </w:t>
      </w:r>
      <w:r w:rsidRPr="00020D35">
        <w:rPr>
          <w:rFonts w:ascii="Times New Roman" w:eastAsia="SymbolMT" w:hAnsi="Times New Roman" w:cs="Times New Roman"/>
          <w:color w:val="000000"/>
          <w:sz w:val="24"/>
          <w:szCs w:val="24"/>
          <w:lang w:val="en-US"/>
        </w:rPr>
        <w:t>pla</w:t>
      </w:r>
      <w:r w:rsidR="00C716D5">
        <w:rPr>
          <w:rFonts w:ascii="Times New Roman" w:eastAsia="SymbolMT" w:hAnsi="Times New Roman" w:cs="Times New Roman"/>
          <w:color w:val="000000"/>
          <w:sz w:val="24"/>
          <w:szCs w:val="24"/>
          <w:lang w:val="en-US"/>
        </w:rPr>
        <w:t>ns include unspecified savings -</w:t>
      </w:r>
      <w:r w:rsidRPr="00020D35">
        <w:rPr>
          <w:rFonts w:ascii="Times New Roman" w:eastAsia="SymbolMT" w:hAnsi="Times New Roman" w:cs="Times New Roman"/>
          <w:color w:val="000000"/>
          <w:sz w:val="24"/>
          <w:szCs w:val="24"/>
          <w:lang w:val="en-US"/>
        </w:rPr>
        <w:t xml:space="preserve"> in other words, no details</w:t>
      </w:r>
      <w:r>
        <w:rPr>
          <w:rFonts w:ascii="Times New Roman" w:eastAsia="SymbolMT" w:hAnsi="Times New Roman" w:cs="Times New Roman"/>
          <w:color w:val="000000"/>
          <w:sz w:val="24"/>
          <w:szCs w:val="24"/>
          <w:lang w:val="en-US"/>
        </w:rPr>
        <w:t xml:space="preserve"> are given on savings that take </w:t>
      </w:r>
      <w:r w:rsidRPr="00020D35">
        <w:rPr>
          <w:rFonts w:ascii="Times New Roman" w:eastAsia="SymbolMT" w:hAnsi="Times New Roman" w:cs="Times New Roman"/>
          <w:color w:val="000000"/>
          <w:sz w:val="24"/>
          <w:szCs w:val="24"/>
          <w:lang w:val="en-US"/>
        </w:rPr>
        <w:t>the form of general spending cuts across departments. Alt</w:t>
      </w:r>
      <w:r>
        <w:rPr>
          <w:rFonts w:ascii="Times New Roman" w:eastAsia="SymbolMT" w:hAnsi="Times New Roman" w:cs="Times New Roman"/>
          <w:color w:val="000000"/>
          <w:sz w:val="24"/>
          <w:szCs w:val="24"/>
          <w:lang w:val="en-US"/>
        </w:rPr>
        <w:t xml:space="preserve">hough such unspecified measures </w:t>
      </w:r>
      <w:r w:rsidRPr="00020D35">
        <w:rPr>
          <w:rFonts w:ascii="Times New Roman" w:eastAsia="SymbolMT" w:hAnsi="Times New Roman" w:cs="Times New Roman"/>
          <w:color w:val="000000"/>
          <w:sz w:val="24"/>
          <w:szCs w:val="24"/>
          <w:lang w:val="en-US"/>
        </w:rPr>
        <w:t>may involve sizeable cutbacks (e.g. EUR 3 billion between 2011 an</w:t>
      </w:r>
      <w:r>
        <w:rPr>
          <w:rFonts w:ascii="Times New Roman" w:eastAsia="SymbolMT" w:hAnsi="Times New Roman" w:cs="Times New Roman"/>
          <w:color w:val="000000"/>
          <w:sz w:val="24"/>
          <w:szCs w:val="24"/>
          <w:lang w:val="en-US"/>
        </w:rPr>
        <w:t xml:space="preserve">d 2014 in Ireland) and affect </w:t>
      </w:r>
      <w:r w:rsidRPr="00020D35">
        <w:rPr>
          <w:rFonts w:ascii="Times New Roman" w:eastAsia="SymbolMT" w:hAnsi="Times New Roman" w:cs="Times New Roman"/>
          <w:color w:val="000000"/>
          <w:sz w:val="24"/>
          <w:szCs w:val="24"/>
          <w:lang w:val="en-US"/>
        </w:rPr>
        <w:t xml:space="preserve">social policy areas, they are not included in the breakdown in </w:t>
      </w:r>
      <w:r w:rsidRPr="00C716D5">
        <w:rPr>
          <w:rFonts w:ascii="Times New Roman" w:eastAsia="SymbolMT" w:hAnsi="Times New Roman" w:cs="Times New Roman"/>
          <w:color w:val="FF0000"/>
          <w:sz w:val="24"/>
          <w:szCs w:val="24"/>
          <w:lang w:val="en-US"/>
        </w:rPr>
        <w:t>Figure 1.16</w:t>
      </w:r>
      <w:r w:rsidRPr="00020D35">
        <w:rPr>
          <w:rFonts w:ascii="Times New Roman" w:eastAsia="SymbolMT" w:hAnsi="Times New Roman" w:cs="Times New Roman"/>
          <w:color w:val="000000"/>
          <w:sz w:val="24"/>
          <w:szCs w:val="24"/>
          <w:lang w:val="en-US"/>
        </w:rPr>
        <w:t>.</w:t>
      </w: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More than two-thirds of OECD countries repor</w:t>
      </w:r>
      <w:r>
        <w:rPr>
          <w:rFonts w:ascii="Times New Roman" w:eastAsia="SymbolMT" w:hAnsi="Times New Roman" w:cs="Times New Roman"/>
          <w:color w:val="000000"/>
          <w:sz w:val="24"/>
          <w:szCs w:val="24"/>
          <w:lang w:val="en-US"/>
        </w:rPr>
        <w:t xml:space="preserve">ted plans to reduce spending on </w:t>
      </w:r>
      <w:r w:rsidRPr="00020D35">
        <w:rPr>
          <w:rFonts w:ascii="Times New Roman" w:eastAsia="SymbolMT" w:hAnsi="Times New Roman" w:cs="Times New Roman"/>
          <w:color w:val="000000"/>
          <w:sz w:val="24"/>
          <w:szCs w:val="24"/>
          <w:lang w:val="en-US"/>
        </w:rPr>
        <w:t>“working-age transfers” in 2012. G</w:t>
      </w:r>
      <w:r>
        <w:rPr>
          <w:rFonts w:ascii="Times New Roman" w:eastAsia="SymbolMT" w:hAnsi="Times New Roman" w:cs="Times New Roman"/>
          <w:color w:val="000000"/>
          <w:sz w:val="24"/>
          <w:szCs w:val="24"/>
          <w:lang w:val="en-US"/>
        </w:rPr>
        <w:t xml:space="preserve">reece planned to reduce them by </w:t>
      </w:r>
      <w:r w:rsidRPr="00020D35">
        <w:rPr>
          <w:rFonts w:ascii="Times New Roman" w:eastAsia="SymbolMT" w:hAnsi="Times New Roman" w:cs="Times New Roman"/>
          <w:color w:val="000000"/>
          <w:sz w:val="24"/>
          <w:szCs w:val="24"/>
          <w:lang w:val="en-US"/>
        </w:rPr>
        <w:t xml:space="preserve">1.9% of </w:t>
      </w:r>
      <w:r>
        <w:rPr>
          <w:rFonts w:ascii="Times New Roman" w:eastAsia="SymbolMT" w:hAnsi="Times New Roman" w:cs="Times New Roman"/>
          <w:color w:val="000000"/>
          <w:sz w:val="24"/>
          <w:szCs w:val="24"/>
          <w:lang w:val="en-US"/>
        </w:rPr>
        <w:t xml:space="preserve">GDP (through </w:t>
      </w:r>
      <w:r w:rsidRPr="00020D35">
        <w:rPr>
          <w:rFonts w:ascii="Times New Roman" w:eastAsia="SymbolMT" w:hAnsi="Times New Roman" w:cs="Times New Roman"/>
          <w:color w:val="000000"/>
          <w:sz w:val="24"/>
          <w:szCs w:val="24"/>
          <w:lang w:val="en-US"/>
        </w:rPr>
        <w:t>cuts in social security funds and social spending). This is th</w:t>
      </w:r>
      <w:r>
        <w:rPr>
          <w:rFonts w:ascii="Times New Roman" w:eastAsia="SymbolMT" w:hAnsi="Times New Roman" w:cs="Times New Roman"/>
          <w:color w:val="000000"/>
          <w:sz w:val="24"/>
          <w:szCs w:val="24"/>
          <w:lang w:val="en-US"/>
        </w:rPr>
        <w:t xml:space="preserve">e largest reduction in the OECD </w:t>
      </w:r>
      <w:r w:rsidRPr="00020D35">
        <w:rPr>
          <w:rFonts w:ascii="Times New Roman" w:eastAsia="SymbolMT" w:hAnsi="Times New Roman" w:cs="Times New Roman"/>
          <w:color w:val="000000"/>
          <w:sz w:val="24"/>
          <w:szCs w:val="24"/>
          <w:lang w:val="en-US"/>
        </w:rPr>
        <w:t>area. Under the same heading, Ireland, Hungary, Poland,</w:t>
      </w:r>
      <w:r>
        <w:rPr>
          <w:rFonts w:ascii="Times New Roman" w:eastAsia="SymbolMT" w:hAnsi="Times New Roman" w:cs="Times New Roman"/>
          <w:color w:val="000000"/>
          <w:sz w:val="24"/>
          <w:szCs w:val="24"/>
          <w:lang w:val="en-US"/>
        </w:rPr>
        <w:t xml:space="preserve"> Germany and the United Kingdom </w:t>
      </w:r>
      <w:r w:rsidRPr="00020D35">
        <w:rPr>
          <w:rFonts w:ascii="Times New Roman" w:eastAsia="SymbolMT" w:hAnsi="Times New Roman" w:cs="Times New Roman"/>
          <w:color w:val="000000"/>
          <w:sz w:val="24"/>
          <w:szCs w:val="24"/>
          <w:lang w:val="en-US"/>
        </w:rPr>
        <w:t xml:space="preserve">planned spending cuts </w:t>
      </w:r>
      <w:r w:rsidR="00364C83" w:rsidRPr="00020D35">
        <w:rPr>
          <w:rFonts w:ascii="Times New Roman" w:eastAsia="SymbolMT" w:hAnsi="Times New Roman" w:cs="Times New Roman"/>
          <w:color w:val="000000"/>
          <w:sz w:val="24"/>
          <w:szCs w:val="24"/>
          <w:lang w:val="en-US"/>
        </w:rPr>
        <w:t>totaling</w:t>
      </w:r>
      <w:r w:rsidRPr="00020D35">
        <w:rPr>
          <w:rFonts w:ascii="Times New Roman" w:eastAsia="SymbolMT" w:hAnsi="Times New Roman" w:cs="Times New Roman"/>
          <w:color w:val="000000"/>
          <w:sz w:val="24"/>
          <w:szCs w:val="24"/>
          <w:lang w:val="en-US"/>
        </w:rPr>
        <w:t xml:space="preserve"> more than 1% of GDP. The Unite</w:t>
      </w:r>
      <w:r>
        <w:rPr>
          <w:rFonts w:ascii="Times New Roman" w:eastAsia="SymbolMT" w:hAnsi="Times New Roman" w:cs="Times New Roman"/>
          <w:color w:val="000000"/>
          <w:sz w:val="24"/>
          <w:szCs w:val="24"/>
          <w:lang w:val="en-US"/>
        </w:rPr>
        <w:t xml:space="preserve">d Kingdom revised and </w:t>
      </w:r>
      <w:r w:rsidRPr="00020D35">
        <w:rPr>
          <w:rFonts w:ascii="Times New Roman" w:eastAsia="SymbolMT" w:hAnsi="Times New Roman" w:cs="Times New Roman"/>
          <w:color w:val="000000"/>
          <w:sz w:val="24"/>
          <w:szCs w:val="24"/>
          <w:lang w:val="en-US"/>
        </w:rPr>
        <w:t>increased its planned expenditure reductions from 0.4%</w:t>
      </w:r>
      <w:r>
        <w:rPr>
          <w:rFonts w:ascii="Times New Roman" w:eastAsia="SymbolMT" w:hAnsi="Times New Roman" w:cs="Times New Roman"/>
          <w:color w:val="000000"/>
          <w:sz w:val="24"/>
          <w:szCs w:val="24"/>
          <w:lang w:val="en-US"/>
        </w:rPr>
        <w:t xml:space="preserve"> of GDP in 2011 to 1.1% in 2012 </w:t>
      </w:r>
      <w:r w:rsidRPr="00020D35">
        <w:rPr>
          <w:rFonts w:ascii="Times New Roman" w:eastAsia="SymbolMT" w:hAnsi="Times New Roman" w:cs="Times New Roman"/>
          <w:color w:val="000000"/>
          <w:sz w:val="24"/>
          <w:szCs w:val="24"/>
          <w:lang w:val="en-US"/>
        </w:rPr>
        <w:t>through cuts in child and disability benefits. France, Icela</w:t>
      </w:r>
      <w:r>
        <w:rPr>
          <w:rFonts w:ascii="Times New Roman" w:eastAsia="SymbolMT" w:hAnsi="Times New Roman" w:cs="Times New Roman"/>
          <w:color w:val="000000"/>
          <w:sz w:val="24"/>
          <w:szCs w:val="24"/>
          <w:lang w:val="en-US"/>
        </w:rPr>
        <w:t xml:space="preserve">nd, and the Netherlands planned </w:t>
      </w:r>
      <w:r w:rsidRPr="00020D35">
        <w:rPr>
          <w:rFonts w:ascii="Times New Roman" w:eastAsia="SymbolMT" w:hAnsi="Times New Roman" w:cs="Times New Roman"/>
          <w:color w:val="000000"/>
          <w:sz w:val="24"/>
          <w:szCs w:val="24"/>
          <w:lang w:val="en-US"/>
        </w:rPr>
        <w:t>to make savings on working-age transfers that accounted for more than 0.6% of GDP.</w:t>
      </w: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8770" cy="435229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8770" cy="4352290"/>
                    </a:xfrm>
                    <a:prstGeom prst="rect">
                      <a:avLst/>
                    </a:prstGeom>
                    <a:noFill/>
                    <a:ln>
                      <a:noFill/>
                    </a:ln>
                  </pic:spPr>
                </pic:pic>
              </a:graphicData>
            </a:graphic>
          </wp:inline>
        </w:drawing>
      </w:r>
    </w:p>
    <w:p w:rsidR="00020D35" w:rsidRPr="00020D35" w:rsidRDefault="00020D35" w:rsidP="00C716D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Health care was the second most frequently targeted area for fiscal savings, with some</w:t>
      </w:r>
    </w:p>
    <w:p w:rsidR="00020D35" w:rsidRDefault="00020D35" w:rsidP="00C716D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50% of countries reporting planned reductions. Health was a major focus of consolidation</w:t>
      </w:r>
      <w:r>
        <w:rPr>
          <w:rFonts w:ascii="Times New Roman" w:eastAsia="SymbolMT" w:hAnsi="Times New Roman" w:cs="Times New Roman"/>
          <w:color w:val="000000"/>
          <w:sz w:val="24"/>
          <w:szCs w:val="24"/>
          <w:lang w:val="en-US"/>
        </w:rPr>
        <w:t xml:space="preserve"> </w:t>
      </w:r>
      <w:r w:rsidRPr="00020D35">
        <w:rPr>
          <w:rFonts w:ascii="Times New Roman" w:eastAsia="SymbolMT" w:hAnsi="Times New Roman" w:cs="Times New Roman"/>
          <w:color w:val="000000"/>
          <w:sz w:val="24"/>
          <w:szCs w:val="24"/>
          <w:lang w:val="en-US"/>
        </w:rPr>
        <w:t>efforts in the countries with IMF/EU Economic Adjustm</w:t>
      </w:r>
      <w:r>
        <w:rPr>
          <w:rFonts w:ascii="Times New Roman" w:eastAsia="SymbolMT" w:hAnsi="Times New Roman" w:cs="Times New Roman"/>
          <w:color w:val="000000"/>
          <w:sz w:val="24"/>
          <w:szCs w:val="24"/>
          <w:lang w:val="en-US"/>
        </w:rPr>
        <w:t xml:space="preserve">ent Programmes: Greece, Ireland </w:t>
      </w:r>
      <w:r w:rsidRPr="00020D35">
        <w:rPr>
          <w:rFonts w:ascii="Times New Roman" w:eastAsia="SymbolMT" w:hAnsi="Times New Roman" w:cs="Times New Roman"/>
          <w:color w:val="000000"/>
          <w:sz w:val="24"/>
          <w:szCs w:val="24"/>
          <w:lang w:val="en-US"/>
        </w:rPr>
        <w:t>and Portugal. Ireland and Portugal expect to reduce health expenditure by as</w:t>
      </w:r>
      <w:r>
        <w:rPr>
          <w:rFonts w:ascii="Times New Roman" w:eastAsia="SymbolMT" w:hAnsi="Times New Roman" w:cs="Times New Roman"/>
          <w:color w:val="000000"/>
          <w:sz w:val="24"/>
          <w:szCs w:val="24"/>
          <w:lang w:val="en-US"/>
        </w:rPr>
        <w:t xml:space="preserve"> much as 1% of </w:t>
      </w:r>
      <w:r w:rsidRPr="00020D35">
        <w:rPr>
          <w:rFonts w:ascii="Times New Roman" w:eastAsia="SymbolMT" w:hAnsi="Times New Roman" w:cs="Times New Roman"/>
          <w:color w:val="000000"/>
          <w:sz w:val="24"/>
          <w:szCs w:val="24"/>
          <w:lang w:val="en-US"/>
        </w:rPr>
        <w:t>GDP. Belgium, too, raised its savings target in health care to 1% of GDP and Spain to 0.7%.</w:t>
      </w: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Countries use different approaches to achieve savings</w:t>
      </w: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Working-age benefits so far the main focus of expendi</w:t>
      </w:r>
      <w:r>
        <w:rPr>
          <w:rFonts w:ascii="Times New Roman" w:eastAsia="SymbolMT" w:hAnsi="Times New Roman" w:cs="Times New Roman"/>
          <w:color w:val="000000"/>
          <w:sz w:val="24"/>
          <w:szCs w:val="24"/>
          <w:lang w:val="en-US"/>
        </w:rPr>
        <w:t xml:space="preserve">ture reductions. Recent savings </w:t>
      </w:r>
      <w:r w:rsidRPr="00020D35">
        <w:rPr>
          <w:rFonts w:ascii="Times New Roman" w:eastAsia="SymbolMT" w:hAnsi="Times New Roman" w:cs="Times New Roman"/>
          <w:color w:val="000000"/>
          <w:sz w:val="24"/>
          <w:szCs w:val="24"/>
          <w:lang w:val="en-US"/>
        </w:rPr>
        <w:t>measures to reduce expenditures on income support f</w:t>
      </w:r>
      <w:r>
        <w:rPr>
          <w:rFonts w:ascii="Times New Roman" w:eastAsia="SymbolMT" w:hAnsi="Times New Roman" w:cs="Times New Roman"/>
          <w:color w:val="000000"/>
          <w:sz w:val="24"/>
          <w:szCs w:val="24"/>
          <w:lang w:val="en-US"/>
        </w:rPr>
        <w:t xml:space="preserve">or working-age people and their </w:t>
      </w:r>
      <w:r w:rsidRPr="00020D35">
        <w:rPr>
          <w:rFonts w:ascii="Times New Roman" w:eastAsia="SymbolMT" w:hAnsi="Times New Roman" w:cs="Times New Roman"/>
          <w:color w:val="000000"/>
          <w:sz w:val="24"/>
          <w:szCs w:val="24"/>
          <w:lang w:val="en-US"/>
        </w:rPr>
        <w:t>families have focused mainly on unemployment insuran</w:t>
      </w:r>
      <w:r>
        <w:rPr>
          <w:rFonts w:ascii="Times New Roman" w:eastAsia="SymbolMT" w:hAnsi="Times New Roman" w:cs="Times New Roman"/>
          <w:color w:val="000000"/>
          <w:sz w:val="24"/>
          <w:szCs w:val="24"/>
          <w:lang w:val="en-US"/>
        </w:rPr>
        <w:t xml:space="preserve">ce programmes and on family and </w:t>
      </w:r>
      <w:r w:rsidRPr="00020D35">
        <w:rPr>
          <w:rFonts w:ascii="Times New Roman" w:eastAsia="SymbolMT" w:hAnsi="Times New Roman" w:cs="Times New Roman"/>
          <w:color w:val="000000"/>
          <w:sz w:val="24"/>
          <w:szCs w:val="24"/>
          <w:lang w:val="en-US"/>
        </w:rPr>
        <w:t>child benefits. Until now, there have been no major changes to lower-tier assistance</w:t>
      </w: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programmes that secure minimum living standar</w:t>
      </w:r>
      <w:r>
        <w:rPr>
          <w:rFonts w:ascii="Times New Roman" w:eastAsia="SymbolMT" w:hAnsi="Times New Roman" w:cs="Times New Roman"/>
          <w:color w:val="000000"/>
          <w:sz w:val="24"/>
          <w:szCs w:val="24"/>
          <w:lang w:val="en-US"/>
        </w:rPr>
        <w:t xml:space="preserve">ds. Some countries have however </w:t>
      </w:r>
      <w:r w:rsidRPr="00020D35">
        <w:rPr>
          <w:rFonts w:ascii="Times New Roman" w:eastAsia="SymbolMT" w:hAnsi="Times New Roman" w:cs="Times New Roman"/>
          <w:color w:val="000000"/>
          <w:sz w:val="24"/>
          <w:szCs w:val="24"/>
          <w:lang w:val="en-US"/>
        </w:rPr>
        <w:t>introduced several smaller changes that, in combin</w:t>
      </w:r>
      <w:r>
        <w:rPr>
          <w:rFonts w:ascii="Times New Roman" w:eastAsia="SymbolMT" w:hAnsi="Times New Roman" w:cs="Times New Roman"/>
          <w:color w:val="000000"/>
          <w:sz w:val="24"/>
          <w:szCs w:val="24"/>
          <w:lang w:val="en-US"/>
        </w:rPr>
        <w:t xml:space="preserve">ation, made safety-net benefits </w:t>
      </w:r>
      <w:r w:rsidRPr="00020D35">
        <w:rPr>
          <w:rFonts w:ascii="Times New Roman" w:eastAsia="SymbolMT" w:hAnsi="Times New Roman" w:cs="Times New Roman"/>
          <w:color w:val="000000"/>
          <w:sz w:val="24"/>
          <w:szCs w:val="24"/>
          <w:lang w:val="en-US"/>
        </w:rPr>
        <w:t>considerably less accessible or generous.</w:t>
      </w: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 Some temporary measures to extend the duration or cov</w:t>
      </w:r>
      <w:r>
        <w:rPr>
          <w:rFonts w:ascii="Times New Roman" w:eastAsia="SymbolMT" w:hAnsi="Times New Roman" w:cs="Times New Roman"/>
          <w:color w:val="000000"/>
          <w:sz w:val="24"/>
          <w:szCs w:val="24"/>
          <w:lang w:val="en-US"/>
        </w:rPr>
        <w:t xml:space="preserve">erage of unemployment insurance </w:t>
      </w:r>
      <w:r w:rsidRPr="00020D35">
        <w:rPr>
          <w:rFonts w:ascii="Times New Roman" w:eastAsia="SymbolMT" w:hAnsi="Times New Roman" w:cs="Times New Roman"/>
          <w:color w:val="000000"/>
          <w:sz w:val="24"/>
          <w:szCs w:val="24"/>
          <w:lang w:val="en-US"/>
        </w:rPr>
        <w:t xml:space="preserve">programmes </w:t>
      </w:r>
      <w:r>
        <w:rPr>
          <w:rFonts w:ascii="Times New Roman" w:eastAsia="SymbolMT" w:hAnsi="Times New Roman" w:cs="Times New Roman"/>
          <w:color w:val="000000"/>
          <w:sz w:val="24"/>
          <w:szCs w:val="24"/>
          <w:lang w:val="en-US"/>
        </w:rPr>
        <w:t>are being phased out</w:t>
      </w:r>
      <w:r w:rsidRPr="00020D35">
        <w:rPr>
          <w:rFonts w:ascii="Times New Roman" w:eastAsia="SymbolMT" w:hAnsi="Times New Roman" w:cs="Times New Roman"/>
          <w:color w:val="000000"/>
          <w:sz w:val="24"/>
          <w:szCs w:val="24"/>
          <w:lang w:val="en-US"/>
        </w:rPr>
        <w:t>. Some countries, e.g. Greece, hav</w:t>
      </w:r>
      <w:r>
        <w:rPr>
          <w:rFonts w:ascii="Times New Roman" w:eastAsia="SymbolMT" w:hAnsi="Times New Roman" w:cs="Times New Roman"/>
          <w:color w:val="000000"/>
          <w:sz w:val="24"/>
          <w:szCs w:val="24"/>
          <w:lang w:val="en-US"/>
        </w:rPr>
        <w:t xml:space="preserve">e not </w:t>
      </w:r>
      <w:r w:rsidRPr="00020D35">
        <w:rPr>
          <w:rFonts w:ascii="Times New Roman" w:eastAsia="SymbolMT" w:hAnsi="Times New Roman" w:cs="Times New Roman"/>
          <w:color w:val="000000"/>
          <w:sz w:val="24"/>
          <w:szCs w:val="24"/>
          <w:lang w:val="en-US"/>
        </w:rPr>
        <w:t>renewed temporary unemployment benefit measures tak</w:t>
      </w:r>
      <w:r>
        <w:rPr>
          <w:rFonts w:ascii="Times New Roman" w:eastAsia="SymbolMT" w:hAnsi="Times New Roman" w:cs="Times New Roman"/>
          <w:color w:val="000000"/>
          <w:sz w:val="24"/>
          <w:szCs w:val="24"/>
          <w:lang w:val="en-US"/>
        </w:rPr>
        <w:t xml:space="preserve">en in 2009-10, while others are </w:t>
      </w:r>
      <w:r w:rsidRPr="00020D35">
        <w:rPr>
          <w:rFonts w:ascii="Times New Roman" w:eastAsia="SymbolMT" w:hAnsi="Times New Roman" w:cs="Times New Roman"/>
          <w:color w:val="000000"/>
          <w:sz w:val="24"/>
          <w:szCs w:val="24"/>
          <w:lang w:val="en-US"/>
        </w:rPr>
        <w:t>now reversing planned extensions of benefit durations (e.g</w:t>
      </w:r>
      <w:r>
        <w:rPr>
          <w:rFonts w:ascii="Times New Roman" w:eastAsia="SymbolMT" w:hAnsi="Times New Roman" w:cs="Times New Roman"/>
          <w:color w:val="000000"/>
          <w:sz w:val="24"/>
          <w:szCs w:val="24"/>
          <w:lang w:val="en-US"/>
        </w:rPr>
        <w:t xml:space="preserve">. Spain). In the United States, </w:t>
      </w:r>
      <w:r w:rsidRPr="00020D35">
        <w:rPr>
          <w:rFonts w:ascii="Times New Roman" w:eastAsia="SymbolMT" w:hAnsi="Times New Roman" w:cs="Times New Roman"/>
          <w:color w:val="000000"/>
          <w:sz w:val="24"/>
          <w:szCs w:val="24"/>
          <w:lang w:val="en-US"/>
        </w:rPr>
        <w:t>several states have begun cutting benefit durations, s</w:t>
      </w:r>
      <w:r>
        <w:rPr>
          <w:rFonts w:ascii="Times New Roman" w:eastAsia="SymbolMT" w:hAnsi="Times New Roman" w:cs="Times New Roman"/>
          <w:color w:val="000000"/>
          <w:sz w:val="24"/>
          <w:szCs w:val="24"/>
          <w:lang w:val="en-US"/>
        </w:rPr>
        <w:t xml:space="preserve">ometimes significantly, even as </w:t>
      </w:r>
      <w:r w:rsidRPr="00020D35">
        <w:rPr>
          <w:rFonts w:ascii="Times New Roman" w:eastAsia="SymbolMT" w:hAnsi="Times New Roman" w:cs="Times New Roman"/>
          <w:color w:val="000000"/>
          <w:sz w:val="24"/>
          <w:szCs w:val="24"/>
          <w:lang w:val="en-US"/>
        </w:rPr>
        <w:t>federal extensions have remained in place until th</w:t>
      </w:r>
      <w:r>
        <w:rPr>
          <w:rFonts w:ascii="Times New Roman" w:eastAsia="SymbolMT" w:hAnsi="Times New Roman" w:cs="Times New Roman"/>
          <w:color w:val="000000"/>
          <w:sz w:val="24"/>
          <w:szCs w:val="24"/>
          <w:lang w:val="en-US"/>
        </w:rPr>
        <w:t xml:space="preserve">e end of 2013. However, because </w:t>
      </w:r>
      <w:r w:rsidRPr="00020D35">
        <w:rPr>
          <w:rFonts w:ascii="Times New Roman" w:eastAsia="SymbolMT" w:hAnsi="Times New Roman" w:cs="Times New Roman"/>
          <w:color w:val="000000"/>
          <w:sz w:val="24"/>
          <w:szCs w:val="24"/>
          <w:lang w:val="en-US"/>
        </w:rPr>
        <w:t>federal extensions are conditional on state benefit rules, they were also affected by</w:t>
      </w:r>
      <w:r>
        <w:rPr>
          <w:rFonts w:ascii="Times New Roman" w:eastAsia="SymbolMT" w:hAnsi="Times New Roman" w:cs="Times New Roman"/>
          <w:color w:val="000000"/>
          <w:sz w:val="24"/>
          <w:szCs w:val="24"/>
          <w:lang w:val="en-US"/>
        </w:rPr>
        <w:t xml:space="preserve"> </w:t>
      </w:r>
      <w:r w:rsidRPr="00020D35">
        <w:rPr>
          <w:rFonts w:ascii="Times New Roman" w:eastAsia="SymbolMT" w:hAnsi="Times New Roman" w:cs="Times New Roman"/>
          <w:color w:val="000000"/>
          <w:sz w:val="24"/>
          <w:szCs w:val="24"/>
          <w:lang w:val="en-US"/>
        </w:rPr>
        <w:t>the cuts. Some other countries have reduced the maximum duration of insurance</w:t>
      </w:r>
      <w:r>
        <w:rPr>
          <w:rFonts w:ascii="Times New Roman" w:eastAsia="SymbolMT" w:hAnsi="Times New Roman" w:cs="Times New Roman"/>
          <w:color w:val="000000"/>
          <w:sz w:val="24"/>
          <w:szCs w:val="24"/>
          <w:lang w:val="en-US"/>
        </w:rPr>
        <w:t xml:space="preserve"> </w:t>
      </w:r>
      <w:r w:rsidR="001A63F3">
        <w:rPr>
          <w:rFonts w:ascii="Times New Roman" w:eastAsia="SymbolMT" w:hAnsi="Times New Roman" w:cs="Times New Roman"/>
          <w:color w:val="000000"/>
          <w:sz w:val="24"/>
          <w:szCs w:val="24"/>
          <w:lang w:val="en-US"/>
        </w:rPr>
        <w:lastRenderedPageBreak/>
        <w:t xml:space="preserve">programmes (Denmark, Hungary, </w:t>
      </w:r>
      <w:r w:rsidRPr="00020D35">
        <w:rPr>
          <w:rFonts w:ascii="Times New Roman" w:eastAsia="SymbolMT" w:hAnsi="Times New Roman" w:cs="Times New Roman"/>
          <w:color w:val="000000"/>
          <w:sz w:val="24"/>
          <w:szCs w:val="24"/>
          <w:lang w:val="en-US"/>
        </w:rPr>
        <w:t>Portugal) or t</w:t>
      </w:r>
      <w:r>
        <w:rPr>
          <w:rFonts w:ascii="Times New Roman" w:eastAsia="SymbolMT" w:hAnsi="Times New Roman" w:cs="Times New Roman"/>
          <w:color w:val="000000"/>
          <w:sz w:val="24"/>
          <w:szCs w:val="24"/>
          <w:lang w:val="en-US"/>
        </w:rPr>
        <w:t xml:space="preserve">ightened eligibility conditions </w:t>
      </w:r>
      <w:r w:rsidRPr="00020D35">
        <w:rPr>
          <w:rFonts w:ascii="Times New Roman" w:eastAsia="SymbolMT" w:hAnsi="Times New Roman" w:cs="Times New Roman"/>
          <w:color w:val="000000"/>
          <w:sz w:val="24"/>
          <w:szCs w:val="24"/>
          <w:lang w:val="en-US"/>
        </w:rPr>
        <w:t>(Czech Republic, Spain) in order to strengthen job-seek</w:t>
      </w:r>
      <w:r>
        <w:rPr>
          <w:rFonts w:ascii="Times New Roman" w:eastAsia="SymbolMT" w:hAnsi="Times New Roman" w:cs="Times New Roman"/>
          <w:color w:val="000000"/>
          <w:sz w:val="24"/>
          <w:szCs w:val="24"/>
          <w:lang w:val="en-US"/>
        </w:rPr>
        <w:t xml:space="preserve">ing incentives or contribute to </w:t>
      </w:r>
      <w:r w:rsidRPr="00020D35">
        <w:rPr>
          <w:rFonts w:ascii="Times New Roman" w:eastAsia="SymbolMT" w:hAnsi="Times New Roman" w:cs="Times New Roman"/>
          <w:color w:val="000000"/>
          <w:sz w:val="24"/>
          <w:szCs w:val="24"/>
          <w:lang w:val="en-US"/>
        </w:rPr>
        <w:t xml:space="preserve">fiscal consolidation. However, Portugal has recently </w:t>
      </w:r>
      <w:r>
        <w:rPr>
          <w:rFonts w:ascii="Times New Roman" w:eastAsia="SymbolMT" w:hAnsi="Times New Roman" w:cs="Times New Roman"/>
          <w:color w:val="000000"/>
          <w:sz w:val="24"/>
          <w:szCs w:val="24"/>
          <w:lang w:val="en-US"/>
        </w:rPr>
        <w:t xml:space="preserve">eased eligibility requirements, </w:t>
      </w:r>
      <w:r w:rsidRPr="00020D35">
        <w:rPr>
          <w:rFonts w:ascii="Times New Roman" w:eastAsia="SymbolMT" w:hAnsi="Times New Roman" w:cs="Times New Roman"/>
          <w:color w:val="000000"/>
          <w:sz w:val="24"/>
          <w:szCs w:val="24"/>
          <w:lang w:val="en-US"/>
        </w:rPr>
        <w:t>making benefits available to those with shorte</w:t>
      </w:r>
      <w:r>
        <w:rPr>
          <w:rFonts w:ascii="Times New Roman" w:eastAsia="SymbolMT" w:hAnsi="Times New Roman" w:cs="Times New Roman"/>
          <w:color w:val="000000"/>
          <w:sz w:val="24"/>
          <w:szCs w:val="24"/>
          <w:lang w:val="en-US"/>
        </w:rPr>
        <w:t xml:space="preserve">r employment histories, and has </w:t>
      </w:r>
      <w:r w:rsidRPr="00020D35">
        <w:rPr>
          <w:rFonts w:ascii="Times New Roman" w:eastAsia="SymbolMT" w:hAnsi="Times New Roman" w:cs="Times New Roman"/>
          <w:color w:val="000000"/>
          <w:sz w:val="24"/>
          <w:szCs w:val="24"/>
          <w:lang w:val="en-US"/>
        </w:rPr>
        <w:t>introduced a bonus payment for families where both parents receive benefits.</w:t>
      </w: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 In parallel, unemployment assistance programmes for those</w:t>
      </w:r>
      <w:r>
        <w:rPr>
          <w:rFonts w:ascii="Times New Roman" w:eastAsia="SymbolMT" w:hAnsi="Times New Roman" w:cs="Times New Roman"/>
          <w:color w:val="000000"/>
          <w:sz w:val="24"/>
          <w:szCs w:val="24"/>
          <w:lang w:val="en-US"/>
        </w:rPr>
        <w:t xml:space="preserve"> not, or no longer, entitled to </w:t>
      </w:r>
      <w:r w:rsidRPr="00020D35">
        <w:rPr>
          <w:rFonts w:ascii="Times New Roman" w:eastAsia="SymbolMT" w:hAnsi="Times New Roman" w:cs="Times New Roman"/>
          <w:color w:val="000000"/>
          <w:sz w:val="24"/>
          <w:szCs w:val="24"/>
          <w:lang w:val="en-US"/>
        </w:rPr>
        <w:t>insurance benefits have been bolstered in some countr</w:t>
      </w:r>
      <w:r>
        <w:rPr>
          <w:rFonts w:ascii="Times New Roman" w:eastAsia="SymbolMT" w:hAnsi="Times New Roman" w:cs="Times New Roman"/>
          <w:color w:val="000000"/>
          <w:sz w:val="24"/>
          <w:szCs w:val="24"/>
          <w:lang w:val="en-US"/>
        </w:rPr>
        <w:t xml:space="preserve">ies. Portugal increased benefit </w:t>
      </w:r>
      <w:r w:rsidRPr="00020D35">
        <w:rPr>
          <w:rFonts w:ascii="Times New Roman" w:eastAsia="SymbolMT" w:hAnsi="Times New Roman" w:cs="Times New Roman"/>
          <w:color w:val="000000"/>
          <w:sz w:val="24"/>
          <w:szCs w:val="24"/>
          <w:lang w:val="en-US"/>
        </w:rPr>
        <w:t>durations and payments, before reversing the mea</w:t>
      </w:r>
      <w:r>
        <w:rPr>
          <w:rFonts w:ascii="Times New Roman" w:eastAsia="SymbolMT" w:hAnsi="Times New Roman" w:cs="Times New Roman"/>
          <w:color w:val="000000"/>
          <w:sz w:val="24"/>
          <w:szCs w:val="24"/>
          <w:lang w:val="en-US"/>
        </w:rPr>
        <w:t xml:space="preserve">sures in 2010. Greece more than </w:t>
      </w:r>
      <w:r w:rsidRPr="00020D35">
        <w:rPr>
          <w:rFonts w:ascii="Times New Roman" w:eastAsia="SymbolMT" w:hAnsi="Times New Roman" w:cs="Times New Roman"/>
          <w:color w:val="000000"/>
          <w:sz w:val="24"/>
          <w:szCs w:val="24"/>
          <w:lang w:val="en-US"/>
        </w:rPr>
        <w:t xml:space="preserve">doubled the income limits that determine eligibility </w:t>
      </w:r>
      <w:r>
        <w:rPr>
          <w:rFonts w:ascii="Times New Roman" w:eastAsia="SymbolMT" w:hAnsi="Times New Roman" w:cs="Times New Roman"/>
          <w:color w:val="000000"/>
          <w:sz w:val="24"/>
          <w:szCs w:val="24"/>
          <w:lang w:val="en-US"/>
        </w:rPr>
        <w:t xml:space="preserve">to unemployment assistance. But </w:t>
      </w:r>
      <w:r w:rsidRPr="00020D35">
        <w:rPr>
          <w:rFonts w:ascii="Times New Roman" w:eastAsia="SymbolMT" w:hAnsi="Times New Roman" w:cs="Times New Roman"/>
          <w:color w:val="000000"/>
          <w:sz w:val="24"/>
          <w:szCs w:val="24"/>
          <w:lang w:val="en-US"/>
        </w:rPr>
        <w:t>eligibility remained restricted to those aged 45 or olde</w:t>
      </w:r>
      <w:r>
        <w:rPr>
          <w:rFonts w:ascii="Times New Roman" w:eastAsia="SymbolMT" w:hAnsi="Times New Roman" w:cs="Times New Roman"/>
          <w:color w:val="000000"/>
          <w:sz w:val="24"/>
          <w:szCs w:val="24"/>
          <w:lang w:val="en-US"/>
        </w:rPr>
        <w:t xml:space="preserve">r, coverage among the long-term </w:t>
      </w:r>
      <w:r w:rsidRPr="00020D35">
        <w:rPr>
          <w:rFonts w:ascii="Times New Roman" w:eastAsia="SymbolMT" w:hAnsi="Times New Roman" w:cs="Times New Roman"/>
          <w:color w:val="000000"/>
          <w:sz w:val="24"/>
          <w:szCs w:val="24"/>
          <w:lang w:val="en-US"/>
        </w:rPr>
        <w:t>unemployed remains very low as a result, and the real va</w:t>
      </w:r>
      <w:r>
        <w:rPr>
          <w:rFonts w:ascii="Times New Roman" w:eastAsia="SymbolMT" w:hAnsi="Times New Roman" w:cs="Times New Roman"/>
          <w:color w:val="000000"/>
          <w:sz w:val="24"/>
          <w:szCs w:val="24"/>
          <w:lang w:val="en-US"/>
        </w:rPr>
        <w:t xml:space="preserve">lue of benefits has declined as </w:t>
      </w:r>
      <w:r w:rsidRPr="00020D35">
        <w:rPr>
          <w:rFonts w:ascii="Times New Roman" w:eastAsia="SymbolMT" w:hAnsi="Times New Roman" w:cs="Times New Roman"/>
          <w:color w:val="000000"/>
          <w:sz w:val="24"/>
          <w:szCs w:val="24"/>
          <w:lang w:val="en-US"/>
        </w:rPr>
        <w:t>nominal amounts have remained unchanged for the pas</w:t>
      </w:r>
      <w:r w:rsidR="00840179">
        <w:rPr>
          <w:rFonts w:ascii="Times New Roman" w:eastAsia="SymbolMT" w:hAnsi="Times New Roman" w:cs="Times New Roman"/>
          <w:color w:val="000000"/>
          <w:sz w:val="24"/>
          <w:szCs w:val="24"/>
          <w:lang w:val="en-US"/>
        </w:rPr>
        <w:t xml:space="preserve">t ten years (Matsaganis, 2013). </w:t>
      </w:r>
      <w:r w:rsidRPr="00020D35">
        <w:rPr>
          <w:rFonts w:ascii="Times New Roman" w:eastAsia="SymbolMT" w:hAnsi="Times New Roman" w:cs="Times New Roman"/>
          <w:color w:val="000000"/>
          <w:sz w:val="24"/>
          <w:szCs w:val="24"/>
          <w:lang w:val="en-US"/>
        </w:rPr>
        <w:t>From 2014, the government plans to extend eligibil</w:t>
      </w:r>
      <w:r>
        <w:rPr>
          <w:rFonts w:ascii="Times New Roman" w:eastAsia="SymbolMT" w:hAnsi="Times New Roman" w:cs="Times New Roman"/>
          <w:color w:val="000000"/>
          <w:sz w:val="24"/>
          <w:szCs w:val="24"/>
          <w:lang w:val="en-US"/>
        </w:rPr>
        <w:t xml:space="preserve">ity to all low-income long-term </w:t>
      </w:r>
      <w:r w:rsidRPr="00020D35">
        <w:rPr>
          <w:rFonts w:ascii="Times New Roman" w:eastAsia="SymbolMT" w:hAnsi="Times New Roman" w:cs="Times New Roman"/>
          <w:color w:val="000000"/>
          <w:sz w:val="24"/>
          <w:szCs w:val="24"/>
          <w:lang w:val="en-US"/>
        </w:rPr>
        <w:t>unemployed, irrespective of age. Finland raised its bas</w:t>
      </w:r>
      <w:r>
        <w:rPr>
          <w:rFonts w:ascii="Times New Roman" w:eastAsia="SymbolMT" w:hAnsi="Times New Roman" w:cs="Times New Roman"/>
          <w:color w:val="000000"/>
          <w:sz w:val="24"/>
          <w:szCs w:val="24"/>
          <w:lang w:val="en-US"/>
        </w:rPr>
        <w:t xml:space="preserve">ic allowance, while Austria has </w:t>
      </w:r>
      <w:r w:rsidRPr="00020D35">
        <w:rPr>
          <w:rFonts w:ascii="Times New Roman" w:eastAsia="SymbolMT" w:hAnsi="Times New Roman" w:cs="Times New Roman"/>
          <w:color w:val="000000"/>
          <w:sz w:val="24"/>
          <w:szCs w:val="24"/>
          <w:lang w:val="en-US"/>
        </w:rPr>
        <w:t>improved benefits for the unemployed who att</w:t>
      </w:r>
      <w:r>
        <w:rPr>
          <w:rFonts w:ascii="Times New Roman" w:eastAsia="SymbolMT" w:hAnsi="Times New Roman" w:cs="Times New Roman"/>
          <w:color w:val="000000"/>
          <w:sz w:val="24"/>
          <w:szCs w:val="24"/>
          <w:lang w:val="en-US"/>
        </w:rPr>
        <w:t xml:space="preserve">end training programmes. In the </w:t>
      </w:r>
      <w:r w:rsidRPr="00020D35">
        <w:rPr>
          <w:rFonts w:ascii="Times New Roman" w:eastAsia="SymbolMT" w:hAnsi="Times New Roman" w:cs="Times New Roman"/>
          <w:color w:val="000000"/>
          <w:sz w:val="24"/>
          <w:szCs w:val="24"/>
          <w:lang w:val="en-US"/>
        </w:rPr>
        <w:t>Netherlands, a temporary assistance benefit for older u</w:t>
      </w:r>
      <w:r>
        <w:rPr>
          <w:rFonts w:ascii="Times New Roman" w:eastAsia="SymbolMT" w:hAnsi="Times New Roman" w:cs="Times New Roman"/>
          <w:color w:val="000000"/>
          <w:sz w:val="24"/>
          <w:szCs w:val="24"/>
          <w:lang w:val="en-US"/>
        </w:rPr>
        <w:t xml:space="preserve">nemployed people was introduced </w:t>
      </w:r>
      <w:r w:rsidRPr="00020D35">
        <w:rPr>
          <w:rFonts w:ascii="Times New Roman" w:eastAsia="SymbolMT" w:hAnsi="Times New Roman" w:cs="Times New Roman"/>
          <w:color w:val="000000"/>
          <w:sz w:val="24"/>
          <w:szCs w:val="24"/>
          <w:lang w:val="en-US"/>
        </w:rPr>
        <w:t>in 2010 (and is to expire in 2016). France extended a simil</w:t>
      </w:r>
      <w:r>
        <w:rPr>
          <w:rFonts w:ascii="Times New Roman" w:eastAsia="SymbolMT" w:hAnsi="Times New Roman" w:cs="Times New Roman"/>
          <w:color w:val="000000"/>
          <w:sz w:val="24"/>
          <w:szCs w:val="24"/>
          <w:lang w:val="en-US"/>
        </w:rPr>
        <w:t xml:space="preserve">ar type of programme earlier on </w:t>
      </w:r>
      <w:r w:rsidRPr="00020D35">
        <w:rPr>
          <w:rFonts w:ascii="Times New Roman" w:eastAsia="SymbolMT" w:hAnsi="Times New Roman" w:cs="Times New Roman"/>
          <w:color w:val="000000"/>
          <w:sz w:val="24"/>
          <w:szCs w:val="24"/>
          <w:lang w:val="en-US"/>
        </w:rPr>
        <w:t>during the crisis. There are only a few instances of assista</w:t>
      </w:r>
      <w:r>
        <w:rPr>
          <w:rFonts w:ascii="Times New Roman" w:eastAsia="SymbolMT" w:hAnsi="Times New Roman" w:cs="Times New Roman"/>
          <w:color w:val="000000"/>
          <w:sz w:val="24"/>
          <w:szCs w:val="24"/>
          <w:lang w:val="en-US"/>
        </w:rPr>
        <w:t xml:space="preserve">nce benefits being cut: Hungary </w:t>
      </w:r>
      <w:r w:rsidRPr="00020D35">
        <w:rPr>
          <w:rFonts w:ascii="Times New Roman" w:eastAsia="SymbolMT" w:hAnsi="Times New Roman" w:cs="Times New Roman"/>
          <w:color w:val="000000"/>
          <w:sz w:val="24"/>
          <w:szCs w:val="24"/>
          <w:lang w:val="en-US"/>
        </w:rPr>
        <w:t>abolished unemployment assistance, tightened access to</w:t>
      </w:r>
      <w:r>
        <w:rPr>
          <w:rFonts w:ascii="Times New Roman" w:eastAsia="SymbolMT" w:hAnsi="Times New Roman" w:cs="Times New Roman"/>
          <w:color w:val="000000"/>
          <w:sz w:val="24"/>
          <w:szCs w:val="24"/>
          <w:lang w:val="en-US"/>
        </w:rPr>
        <w:t xml:space="preserve"> social assistance, and reduced </w:t>
      </w:r>
      <w:r w:rsidRPr="00020D35">
        <w:rPr>
          <w:rFonts w:ascii="Times New Roman" w:eastAsia="SymbolMT" w:hAnsi="Times New Roman" w:cs="Times New Roman"/>
          <w:color w:val="000000"/>
          <w:sz w:val="24"/>
          <w:szCs w:val="24"/>
          <w:lang w:val="en-US"/>
        </w:rPr>
        <w:t>the duration of unemployment insurance; Portugal introdu</w:t>
      </w:r>
      <w:r>
        <w:rPr>
          <w:rFonts w:ascii="Times New Roman" w:eastAsia="SymbolMT" w:hAnsi="Times New Roman" w:cs="Times New Roman"/>
          <w:color w:val="000000"/>
          <w:sz w:val="24"/>
          <w:szCs w:val="24"/>
          <w:lang w:val="en-US"/>
        </w:rPr>
        <w:t xml:space="preserve">ced stricter means testing; and </w:t>
      </w:r>
      <w:r w:rsidRPr="00020D35">
        <w:rPr>
          <w:rFonts w:ascii="Times New Roman" w:eastAsia="SymbolMT" w:hAnsi="Times New Roman" w:cs="Times New Roman"/>
          <w:color w:val="000000"/>
          <w:sz w:val="24"/>
          <w:szCs w:val="24"/>
          <w:lang w:val="en-US"/>
        </w:rPr>
        <w:t>Germany abolished a transitional payment for those movi</w:t>
      </w:r>
      <w:r>
        <w:rPr>
          <w:rFonts w:ascii="Times New Roman" w:eastAsia="SymbolMT" w:hAnsi="Times New Roman" w:cs="Times New Roman"/>
          <w:color w:val="000000"/>
          <w:sz w:val="24"/>
          <w:szCs w:val="24"/>
          <w:lang w:val="en-US"/>
        </w:rPr>
        <w:t xml:space="preserve">ng from insurance to assistance </w:t>
      </w:r>
      <w:r w:rsidRPr="00020D35">
        <w:rPr>
          <w:rFonts w:ascii="Times New Roman" w:eastAsia="SymbolMT" w:hAnsi="Times New Roman" w:cs="Times New Roman"/>
          <w:color w:val="000000"/>
          <w:sz w:val="24"/>
          <w:szCs w:val="24"/>
          <w:lang w:val="en-US"/>
        </w:rPr>
        <w:t>benefits (though the measure was not crisis-related).</w:t>
      </w: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 Some countries have pursued structural reforms of dis</w:t>
      </w:r>
      <w:r>
        <w:rPr>
          <w:rFonts w:ascii="Times New Roman" w:eastAsia="SymbolMT" w:hAnsi="Times New Roman" w:cs="Times New Roman"/>
          <w:color w:val="000000"/>
          <w:sz w:val="24"/>
          <w:szCs w:val="24"/>
          <w:lang w:val="en-US"/>
        </w:rPr>
        <w:t xml:space="preserve">ability benefits by introducing </w:t>
      </w:r>
      <w:r w:rsidRPr="00020D35">
        <w:rPr>
          <w:rFonts w:ascii="Times New Roman" w:eastAsia="SymbolMT" w:hAnsi="Times New Roman" w:cs="Times New Roman"/>
          <w:color w:val="000000"/>
          <w:sz w:val="24"/>
          <w:szCs w:val="24"/>
          <w:lang w:val="en-US"/>
        </w:rPr>
        <w:t>stronger gate-keeping mechanisms, time-limiting benefits,</w:t>
      </w:r>
      <w:r>
        <w:rPr>
          <w:rFonts w:ascii="Times New Roman" w:eastAsia="SymbolMT" w:hAnsi="Times New Roman" w:cs="Times New Roman"/>
          <w:color w:val="000000"/>
          <w:sz w:val="24"/>
          <w:szCs w:val="24"/>
          <w:lang w:val="en-US"/>
        </w:rPr>
        <w:t xml:space="preserve"> or reassessing the eligibility </w:t>
      </w:r>
      <w:r w:rsidRPr="00020D35">
        <w:rPr>
          <w:rFonts w:ascii="Times New Roman" w:eastAsia="SymbolMT" w:hAnsi="Times New Roman" w:cs="Times New Roman"/>
          <w:color w:val="000000"/>
          <w:sz w:val="24"/>
          <w:szCs w:val="24"/>
          <w:lang w:val="en-US"/>
        </w:rPr>
        <w:t>of existing recipients. Reforms aim to avert the r</w:t>
      </w:r>
      <w:r>
        <w:rPr>
          <w:rFonts w:ascii="Times New Roman" w:eastAsia="SymbolMT" w:hAnsi="Times New Roman" w:cs="Times New Roman"/>
          <w:color w:val="000000"/>
          <w:sz w:val="24"/>
          <w:szCs w:val="24"/>
          <w:lang w:val="en-US"/>
        </w:rPr>
        <w:t xml:space="preserve">isk of the long-term unemployed </w:t>
      </w:r>
      <w:r w:rsidRPr="00020D35">
        <w:rPr>
          <w:rFonts w:ascii="Times New Roman" w:eastAsia="SymbolMT" w:hAnsi="Times New Roman" w:cs="Times New Roman"/>
          <w:color w:val="000000"/>
          <w:sz w:val="24"/>
          <w:szCs w:val="24"/>
          <w:lang w:val="en-US"/>
        </w:rPr>
        <w:t>drifting into disability benefit schemes and contribute to</w:t>
      </w:r>
      <w:r>
        <w:rPr>
          <w:rFonts w:ascii="Times New Roman" w:eastAsia="SymbolMT" w:hAnsi="Times New Roman" w:cs="Times New Roman"/>
          <w:color w:val="000000"/>
          <w:sz w:val="24"/>
          <w:szCs w:val="24"/>
          <w:lang w:val="en-US"/>
        </w:rPr>
        <w:t xml:space="preserve"> curbing long-term expenditure. </w:t>
      </w:r>
      <w:r w:rsidRPr="00020D35">
        <w:rPr>
          <w:rFonts w:ascii="Times New Roman" w:eastAsia="SymbolMT" w:hAnsi="Times New Roman" w:cs="Times New Roman"/>
          <w:color w:val="000000"/>
          <w:sz w:val="24"/>
          <w:szCs w:val="24"/>
          <w:lang w:val="en-US"/>
        </w:rPr>
        <w:t>Such policies have been introduced in Sweden, the Ne</w:t>
      </w:r>
      <w:r>
        <w:rPr>
          <w:rFonts w:ascii="Times New Roman" w:eastAsia="SymbolMT" w:hAnsi="Times New Roman" w:cs="Times New Roman"/>
          <w:color w:val="000000"/>
          <w:sz w:val="24"/>
          <w:szCs w:val="24"/>
          <w:lang w:val="en-US"/>
        </w:rPr>
        <w:t xml:space="preserve">therlands, Switzerland, and the </w:t>
      </w:r>
      <w:r w:rsidR="00840179">
        <w:rPr>
          <w:rFonts w:ascii="Times New Roman" w:eastAsia="SymbolMT" w:hAnsi="Times New Roman" w:cs="Times New Roman"/>
          <w:color w:val="000000"/>
          <w:sz w:val="24"/>
          <w:szCs w:val="24"/>
          <w:lang w:val="en-US"/>
        </w:rPr>
        <w:t>United Kingdom -</w:t>
      </w:r>
      <w:r w:rsidRPr="00020D35">
        <w:rPr>
          <w:rFonts w:ascii="Times New Roman" w:eastAsia="SymbolMT" w:hAnsi="Times New Roman" w:cs="Times New Roman"/>
          <w:color w:val="000000"/>
          <w:sz w:val="24"/>
          <w:szCs w:val="24"/>
          <w:lang w:val="en-US"/>
        </w:rPr>
        <w:t>all countries that have generally been</w:t>
      </w:r>
      <w:r>
        <w:rPr>
          <w:rFonts w:ascii="Times New Roman" w:eastAsia="SymbolMT" w:hAnsi="Times New Roman" w:cs="Times New Roman"/>
          <w:color w:val="000000"/>
          <w:sz w:val="24"/>
          <w:szCs w:val="24"/>
          <w:lang w:val="en-US"/>
        </w:rPr>
        <w:t xml:space="preserve"> able to put disability benefit </w:t>
      </w:r>
      <w:r w:rsidRPr="00020D35">
        <w:rPr>
          <w:rFonts w:ascii="Times New Roman" w:eastAsia="SymbolMT" w:hAnsi="Times New Roman" w:cs="Times New Roman"/>
          <w:color w:val="000000"/>
          <w:sz w:val="24"/>
          <w:szCs w:val="24"/>
          <w:lang w:val="en-US"/>
        </w:rPr>
        <w:t>claims on a declining trend. By contrast, other countries that have experienced steep</w:t>
      </w:r>
      <w:r>
        <w:rPr>
          <w:rFonts w:ascii="Times New Roman" w:eastAsia="SymbolMT" w:hAnsi="Times New Roman" w:cs="Times New Roman"/>
          <w:color w:val="000000"/>
          <w:sz w:val="24"/>
          <w:szCs w:val="24"/>
          <w:lang w:val="en-US"/>
        </w:rPr>
        <w:t xml:space="preserve"> </w:t>
      </w:r>
      <w:r w:rsidRPr="00020D35">
        <w:rPr>
          <w:rFonts w:ascii="Times New Roman" w:eastAsia="SymbolMT" w:hAnsi="Times New Roman" w:cs="Times New Roman"/>
          <w:color w:val="000000"/>
          <w:sz w:val="24"/>
          <w:szCs w:val="24"/>
          <w:lang w:val="en-US"/>
        </w:rPr>
        <w:t>rises in unemployment but failed to reform disab</w:t>
      </w:r>
      <w:r>
        <w:rPr>
          <w:rFonts w:ascii="Times New Roman" w:eastAsia="SymbolMT" w:hAnsi="Times New Roman" w:cs="Times New Roman"/>
          <w:color w:val="000000"/>
          <w:sz w:val="24"/>
          <w:szCs w:val="24"/>
          <w:lang w:val="en-US"/>
        </w:rPr>
        <w:t xml:space="preserve">ility benefit now face mounting </w:t>
      </w:r>
      <w:r w:rsidR="00840179">
        <w:rPr>
          <w:rFonts w:ascii="Times New Roman" w:eastAsia="SymbolMT" w:hAnsi="Times New Roman" w:cs="Times New Roman"/>
          <w:color w:val="000000"/>
          <w:sz w:val="24"/>
          <w:szCs w:val="24"/>
          <w:lang w:val="en-US"/>
        </w:rPr>
        <w:t>beneficiary rates-</w:t>
      </w:r>
      <w:r w:rsidRPr="00020D35">
        <w:rPr>
          <w:rFonts w:ascii="Times New Roman" w:eastAsia="SymbolMT" w:hAnsi="Times New Roman" w:cs="Times New Roman"/>
          <w:color w:val="000000"/>
          <w:sz w:val="24"/>
          <w:szCs w:val="24"/>
          <w:lang w:val="en-US"/>
        </w:rPr>
        <w:t xml:space="preserve"> in Estonia and the United Sta</w:t>
      </w:r>
      <w:r>
        <w:rPr>
          <w:rFonts w:ascii="Times New Roman" w:eastAsia="SymbolMT" w:hAnsi="Times New Roman" w:cs="Times New Roman"/>
          <w:color w:val="000000"/>
          <w:sz w:val="24"/>
          <w:szCs w:val="24"/>
          <w:lang w:val="en-US"/>
        </w:rPr>
        <w:t xml:space="preserve">tes they have risen by over 10% </w:t>
      </w:r>
      <w:r w:rsidRPr="00020D35">
        <w:rPr>
          <w:rFonts w:ascii="Times New Roman" w:eastAsia="SymbolMT" w:hAnsi="Times New Roman" w:cs="Times New Roman"/>
          <w:color w:val="000000"/>
          <w:sz w:val="24"/>
          <w:szCs w:val="24"/>
          <w:lang w:val="en-US"/>
        </w:rPr>
        <w:t>(OECD, 2014b). However, without appropriate em</w:t>
      </w:r>
      <w:r>
        <w:rPr>
          <w:rFonts w:ascii="Times New Roman" w:eastAsia="SymbolMT" w:hAnsi="Times New Roman" w:cs="Times New Roman"/>
          <w:color w:val="000000"/>
          <w:sz w:val="24"/>
          <w:szCs w:val="24"/>
          <w:lang w:val="en-US"/>
        </w:rPr>
        <w:t xml:space="preserve">ployment support, comprehensive </w:t>
      </w:r>
      <w:r w:rsidRPr="00020D35">
        <w:rPr>
          <w:rFonts w:ascii="Times New Roman" w:eastAsia="SymbolMT" w:hAnsi="Times New Roman" w:cs="Times New Roman"/>
          <w:color w:val="000000"/>
          <w:sz w:val="24"/>
          <w:szCs w:val="24"/>
          <w:lang w:val="en-US"/>
        </w:rPr>
        <w:t>reassessments of health entitlements and tighter eligibi</w:t>
      </w:r>
      <w:r>
        <w:rPr>
          <w:rFonts w:ascii="Times New Roman" w:eastAsia="SymbolMT" w:hAnsi="Times New Roman" w:cs="Times New Roman"/>
          <w:color w:val="000000"/>
          <w:sz w:val="24"/>
          <w:szCs w:val="24"/>
          <w:lang w:val="en-US"/>
        </w:rPr>
        <w:t xml:space="preserve">lity criteria can also increase </w:t>
      </w:r>
      <w:r w:rsidRPr="00020D35">
        <w:rPr>
          <w:rFonts w:ascii="Times New Roman" w:eastAsia="SymbolMT" w:hAnsi="Times New Roman" w:cs="Times New Roman"/>
          <w:color w:val="000000"/>
          <w:sz w:val="24"/>
          <w:szCs w:val="24"/>
          <w:lang w:val="en-US"/>
        </w:rPr>
        <w:t>poverty as vulnerable people are excluded from income transfers altogether.</w:t>
      </w:r>
    </w:p>
    <w:p w:rsidR="00020D35" w:rsidRP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20D35" w:rsidRDefault="00020D35"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20D35">
        <w:rPr>
          <w:rFonts w:ascii="Times New Roman" w:eastAsia="SymbolMT" w:hAnsi="Times New Roman" w:cs="Times New Roman"/>
          <w:color w:val="000000"/>
          <w:sz w:val="24"/>
          <w:szCs w:val="24"/>
          <w:lang w:val="en-US"/>
        </w:rPr>
        <w:t>● Some countries bolstered lower-tier social safety-</w:t>
      </w:r>
      <w:r w:rsidR="001A63F3">
        <w:rPr>
          <w:rFonts w:ascii="Times New Roman" w:eastAsia="SymbolMT" w:hAnsi="Times New Roman" w:cs="Times New Roman"/>
          <w:color w:val="000000"/>
          <w:sz w:val="24"/>
          <w:szCs w:val="24"/>
          <w:lang w:val="en-US"/>
        </w:rPr>
        <w:t xml:space="preserve">net programmes, such as minimum </w:t>
      </w:r>
      <w:r w:rsidRPr="00020D35">
        <w:rPr>
          <w:rFonts w:ascii="Times New Roman" w:eastAsia="SymbolMT" w:hAnsi="Times New Roman" w:cs="Times New Roman"/>
          <w:color w:val="000000"/>
          <w:sz w:val="24"/>
          <w:szCs w:val="24"/>
          <w:lang w:val="en-US"/>
        </w:rPr>
        <w:t>income schemes, prior to the crisis. In compari</w:t>
      </w:r>
      <w:r w:rsidR="001A63F3">
        <w:rPr>
          <w:rFonts w:ascii="Times New Roman" w:eastAsia="SymbolMT" w:hAnsi="Times New Roman" w:cs="Times New Roman"/>
          <w:color w:val="000000"/>
          <w:sz w:val="24"/>
          <w:szCs w:val="24"/>
          <w:lang w:val="en-US"/>
        </w:rPr>
        <w:t xml:space="preserve">son with unemployment benefits, </w:t>
      </w:r>
      <w:r w:rsidRPr="00020D35">
        <w:rPr>
          <w:rFonts w:ascii="Times New Roman" w:eastAsia="SymbolMT" w:hAnsi="Times New Roman" w:cs="Times New Roman"/>
          <w:color w:val="000000"/>
          <w:sz w:val="24"/>
          <w:szCs w:val="24"/>
          <w:lang w:val="en-US"/>
        </w:rPr>
        <w:t>minimum-income benefit reforms were fewer and</w:t>
      </w:r>
      <w:r w:rsidR="001A63F3">
        <w:rPr>
          <w:rFonts w:ascii="Times New Roman" w:eastAsia="SymbolMT" w:hAnsi="Times New Roman" w:cs="Times New Roman"/>
          <w:color w:val="000000"/>
          <w:sz w:val="24"/>
          <w:szCs w:val="24"/>
          <w:lang w:val="en-US"/>
        </w:rPr>
        <w:t xml:space="preserve"> less far-reaching. Measures to </w:t>
      </w:r>
      <w:r w:rsidRPr="00020D35">
        <w:rPr>
          <w:rFonts w:ascii="Times New Roman" w:eastAsia="SymbolMT" w:hAnsi="Times New Roman" w:cs="Times New Roman"/>
          <w:color w:val="000000"/>
          <w:sz w:val="24"/>
          <w:szCs w:val="24"/>
          <w:lang w:val="en-US"/>
        </w:rPr>
        <w:t>strengthen benefit provisions included reforms in the Cz</w:t>
      </w:r>
      <w:r w:rsidR="001A63F3">
        <w:rPr>
          <w:rFonts w:ascii="Times New Roman" w:eastAsia="SymbolMT" w:hAnsi="Times New Roman" w:cs="Times New Roman"/>
          <w:color w:val="000000"/>
          <w:sz w:val="24"/>
          <w:szCs w:val="24"/>
          <w:lang w:val="en-US"/>
        </w:rPr>
        <w:t xml:space="preserve">ech Republic, Estonia, Finland, </w:t>
      </w:r>
      <w:r w:rsidRPr="00020D35">
        <w:rPr>
          <w:rFonts w:ascii="Times New Roman" w:eastAsia="SymbolMT" w:hAnsi="Times New Roman" w:cs="Times New Roman"/>
          <w:color w:val="000000"/>
          <w:sz w:val="24"/>
          <w:szCs w:val="24"/>
          <w:lang w:val="en-US"/>
        </w:rPr>
        <w:t>France</w:t>
      </w:r>
      <w:r w:rsidR="00C716D5">
        <w:rPr>
          <w:rFonts w:ascii="Times New Roman" w:eastAsia="SymbolMT" w:hAnsi="Times New Roman" w:cs="Times New Roman"/>
          <w:color w:val="000000"/>
          <w:sz w:val="24"/>
          <w:szCs w:val="24"/>
          <w:lang w:val="en-US"/>
        </w:rPr>
        <w:t>, Poland and the United States (</w:t>
      </w:r>
      <w:r w:rsidRPr="00020D35">
        <w:rPr>
          <w:rFonts w:ascii="Times New Roman" w:eastAsia="SymbolMT" w:hAnsi="Times New Roman" w:cs="Times New Roman"/>
          <w:color w:val="000000"/>
          <w:sz w:val="24"/>
          <w:szCs w:val="24"/>
          <w:lang w:val="en-US"/>
        </w:rPr>
        <w:t>although</w:t>
      </w:r>
      <w:r w:rsidR="001A63F3">
        <w:rPr>
          <w:rFonts w:ascii="Times New Roman" w:eastAsia="SymbolMT" w:hAnsi="Times New Roman" w:cs="Times New Roman"/>
          <w:color w:val="000000"/>
          <w:sz w:val="24"/>
          <w:szCs w:val="24"/>
          <w:lang w:val="en-US"/>
        </w:rPr>
        <w:t xml:space="preserve"> increased allotments under the </w:t>
      </w:r>
      <w:r w:rsidRPr="00020D35">
        <w:rPr>
          <w:rFonts w:ascii="Times New Roman" w:eastAsia="SymbolMT" w:hAnsi="Times New Roman" w:cs="Times New Roman"/>
          <w:color w:val="000000"/>
          <w:sz w:val="24"/>
          <w:szCs w:val="24"/>
          <w:lang w:val="en-US"/>
        </w:rPr>
        <w:t>Supplemental Nutrition Assistance Program (SNA</w:t>
      </w:r>
      <w:r w:rsidR="001A63F3">
        <w:rPr>
          <w:rFonts w:ascii="Times New Roman" w:eastAsia="SymbolMT" w:hAnsi="Times New Roman" w:cs="Times New Roman"/>
          <w:color w:val="000000"/>
          <w:sz w:val="24"/>
          <w:szCs w:val="24"/>
          <w:lang w:val="en-US"/>
        </w:rPr>
        <w:t xml:space="preserve">P) are to be widely reversed in </w:t>
      </w:r>
      <w:r w:rsidR="00C716D5">
        <w:rPr>
          <w:rFonts w:ascii="Times New Roman" w:eastAsia="SymbolMT" w:hAnsi="Times New Roman" w:cs="Times New Roman"/>
          <w:color w:val="000000"/>
          <w:sz w:val="24"/>
          <w:szCs w:val="24"/>
          <w:lang w:val="en-US"/>
        </w:rPr>
        <w:t>late 2013)</w:t>
      </w:r>
      <w:r w:rsidRPr="00020D35">
        <w:rPr>
          <w:rFonts w:ascii="Times New Roman" w:eastAsia="SymbolMT" w:hAnsi="Times New Roman" w:cs="Times New Roman"/>
          <w:color w:val="000000"/>
          <w:sz w:val="24"/>
          <w:szCs w:val="24"/>
          <w:lang w:val="en-US"/>
        </w:rPr>
        <w:t>. Korea is to provide a wider range of separ</w:t>
      </w:r>
      <w:r w:rsidR="001A63F3">
        <w:rPr>
          <w:rFonts w:ascii="Times New Roman" w:eastAsia="SymbolMT" w:hAnsi="Times New Roman" w:cs="Times New Roman"/>
          <w:color w:val="000000"/>
          <w:sz w:val="24"/>
          <w:szCs w:val="24"/>
          <w:lang w:val="en-US"/>
        </w:rPr>
        <w:t xml:space="preserve">ate social assistance transfers </w:t>
      </w:r>
      <w:r w:rsidRPr="00020D35">
        <w:rPr>
          <w:rFonts w:ascii="Times New Roman" w:eastAsia="SymbolMT" w:hAnsi="Times New Roman" w:cs="Times New Roman"/>
          <w:color w:val="000000"/>
          <w:sz w:val="24"/>
          <w:szCs w:val="24"/>
          <w:lang w:val="en-US"/>
        </w:rPr>
        <w:t>from 2014, which is expected to increase the number of</w:t>
      </w:r>
      <w:r w:rsidR="001A63F3">
        <w:rPr>
          <w:rFonts w:ascii="Times New Roman" w:eastAsia="SymbolMT" w:hAnsi="Times New Roman" w:cs="Times New Roman"/>
          <w:color w:val="000000"/>
          <w:sz w:val="24"/>
          <w:szCs w:val="24"/>
          <w:lang w:val="en-US"/>
        </w:rPr>
        <w:t xml:space="preserve"> people receiving support while </w:t>
      </w:r>
      <w:r w:rsidRPr="00020D35">
        <w:rPr>
          <w:rFonts w:ascii="Times New Roman" w:eastAsia="SymbolMT" w:hAnsi="Times New Roman" w:cs="Times New Roman"/>
          <w:color w:val="000000"/>
          <w:sz w:val="24"/>
          <w:szCs w:val="24"/>
          <w:lang w:val="en-US"/>
        </w:rPr>
        <w:t>reducing some benefits. Italy has announced</w:t>
      </w:r>
      <w:r w:rsidR="001A63F3">
        <w:rPr>
          <w:rFonts w:ascii="Times New Roman" w:eastAsia="SymbolMT" w:hAnsi="Times New Roman" w:cs="Times New Roman"/>
          <w:color w:val="000000"/>
          <w:sz w:val="24"/>
          <w:szCs w:val="24"/>
          <w:lang w:val="en-US"/>
        </w:rPr>
        <w:t xml:space="preserve"> plans for a new minimum-income </w:t>
      </w:r>
      <w:r w:rsidRPr="00020D35">
        <w:rPr>
          <w:rFonts w:ascii="Times New Roman" w:eastAsia="SymbolMT" w:hAnsi="Times New Roman" w:cs="Times New Roman"/>
          <w:color w:val="000000"/>
          <w:sz w:val="24"/>
          <w:szCs w:val="24"/>
          <w:lang w:val="en-US"/>
        </w:rPr>
        <w:t>programme, while Greece is to introduce a minimum-inco</w:t>
      </w:r>
      <w:r w:rsidR="001A63F3">
        <w:rPr>
          <w:rFonts w:ascii="Times New Roman" w:eastAsia="SymbolMT" w:hAnsi="Times New Roman" w:cs="Times New Roman"/>
          <w:color w:val="000000"/>
          <w:sz w:val="24"/>
          <w:szCs w:val="24"/>
          <w:lang w:val="en-US"/>
        </w:rPr>
        <w:t xml:space="preserve">me benefit on a pilot basis and </w:t>
      </w:r>
      <w:r w:rsidRPr="00020D35">
        <w:rPr>
          <w:rFonts w:ascii="Times New Roman" w:eastAsia="SymbolMT" w:hAnsi="Times New Roman" w:cs="Times New Roman"/>
          <w:color w:val="000000"/>
          <w:sz w:val="24"/>
          <w:szCs w:val="24"/>
          <w:lang w:val="en-US"/>
        </w:rPr>
        <w:t>intends to introduce means-tested housing assistance. However, some countries have</w:t>
      </w:r>
      <w:r w:rsidR="001A63F3">
        <w:rPr>
          <w:rFonts w:ascii="Times New Roman" w:eastAsia="SymbolMT" w:hAnsi="Times New Roman" w:cs="Times New Roman"/>
          <w:color w:val="000000"/>
          <w:sz w:val="24"/>
          <w:szCs w:val="24"/>
          <w:lang w:val="en-US"/>
        </w:rPr>
        <w:t xml:space="preserve"> </w:t>
      </w:r>
      <w:r w:rsidRPr="00020D35">
        <w:rPr>
          <w:rFonts w:ascii="Times New Roman" w:eastAsia="SymbolMT" w:hAnsi="Times New Roman" w:cs="Times New Roman"/>
          <w:color w:val="000000"/>
          <w:sz w:val="24"/>
          <w:szCs w:val="24"/>
          <w:lang w:val="en-US"/>
        </w:rPr>
        <w:t>reduced the generosity of benefits or made them subje</w:t>
      </w:r>
      <w:r w:rsidR="001A63F3">
        <w:rPr>
          <w:rFonts w:ascii="Times New Roman" w:eastAsia="SymbolMT" w:hAnsi="Times New Roman" w:cs="Times New Roman"/>
          <w:color w:val="000000"/>
          <w:sz w:val="24"/>
          <w:szCs w:val="24"/>
          <w:lang w:val="en-US"/>
        </w:rPr>
        <w:t>ct to more stringent job-</w:t>
      </w:r>
      <w:r w:rsidR="001A63F3">
        <w:rPr>
          <w:rFonts w:ascii="Times New Roman" w:eastAsia="SymbolMT" w:hAnsi="Times New Roman" w:cs="Times New Roman"/>
          <w:color w:val="000000"/>
          <w:sz w:val="24"/>
          <w:szCs w:val="24"/>
          <w:lang w:val="en-US"/>
        </w:rPr>
        <w:lastRenderedPageBreak/>
        <w:t xml:space="preserve">search </w:t>
      </w:r>
      <w:r w:rsidRPr="00020D35">
        <w:rPr>
          <w:rFonts w:ascii="Times New Roman" w:eastAsia="SymbolMT" w:hAnsi="Times New Roman" w:cs="Times New Roman"/>
          <w:color w:val="000000"/>
          <w:sz w:val="24"/>
          <w:szCs w:val="24"/>
          <w:lang w:val="en-US"/>
        </w:rPr>
        <w:t xml:space="preserve">requirements with the stated objective of raising the </w:t>
      </w:r>
      <w:r w:rsidR="001A63F3">
        <w:rPr>
          <w:rFonts w:ascii="Times New Roman" w:eastAsia="SymbolMT" w:hAnsi="Times New Roman" w:cs="Times New Roman"/>
          <w:color w:val="000000"/>
          <w:sz w:val="24"/>
          <w:szCs w:val="24"/>
          <w:lang w:val="en-US"/>
        </w:rPr>
        <w:t xml:space="preserve">incentive to work. Two examples </w:t>
      </w:r>
      <w:r w:rsidRPr="00020D35">
        <w:rPr>
          <w:rFonts w:ascii="Times New Roman" w:eastAsia="SymbolMT" w:hAnsi="Times New Roman" w:cs="Times New Roman"/>
          <w:color w:val="000000"/>
          <w:sz w:val="24"/>
          <w:szCs w:val="24"/>
          <w:lang w:val="en-US"/>
        </w:rPr>
        <w:t>are New Zealand and the United Kingdom. In other countries, t</w:t>
      </w:r>
      <w:r w:rsidR="001A63F3">
        <w:rPr>
          <w:rFonts w:ascii="Times New Roman" w:eastAsia="SymbolMT" w:hAnsi="Times New Roman" w:cs="Times New Roman"/>
          <w:color w:val="000000"/>
          <w:sz w:val="24"/>
          <w:szCs w:val="24"/>
          <w:lang w:val="en-US"/>
        </w:rPr>
        <w:t xml:space="preserve">he main motivation was, </w:t>
      </w:r>
      <w:r w:rsidRPr="00020D35">
        <w:rPr>
          <w:rFonts w:ascii="Times New Roman" w:eastAsia="SymbolMT" w:hAnsi="Times New Roman" w:cs="Times New Roman"/>
          <w:color w:val="000000"/>
          <w:sz w:val="24"/>
          <w:szCs w:val="24"/>
          <w:lang w:val="en-US"/>
        </w:rPr>
        <w:t xml:space="preserve">arguably, to reduce spending. In Hungary and Portugal, </w:t>
      </w:r>
      <w:r w:rsidR="001A63F3">
        <w:rPr>
          <w:rFonts w:ascii="Times New Roman" w:eastAsia="SymbolMT" w:hAnsi="Times New Roman" w:cs="Times New Roman"/>
          <w:color w:val="000000"/>
          <w:sz w:val="24"/>
          <w:szCs w:val="24"/>
          <w:lang w:val="en-US"/>
        </w:rPr>
        <w:t xml:space="preserve">measures to reduce benefits and </w:t>
      </w:r>
      <w:r w:rsidRPr="00020D35">
        <w:rPr>
          <w:rFonts w:ascii="Times New Roman" w:eastAsia="SymbolMT" w:hAnsi="Times New Roman" w:cs="Times New Roman"/>
          <w:color w:val="000000"/>
          <w:sz w:val="24"/>
          <w:szCs w:val="24"/>
          <w:lang w:val="en-US"/>
        </w:rPr>
        <w:t>make them less easily accessible were followed by</w:t>
      </w:r>
      <w:r w:rsidR="001A63F3">
        <w:rPr>
          <w:rFonts w:ascii="Times New Roman" w:eastAsia="SymbolMT" w:hAnsi="Times New Roman" w:cs="Times New Roman"/>
          <w:color w:val="000000"/>
          <w:sz w:val="24"/>
          <w:szCs w:val="24"/>
          <w:lang w:val="en-US"/>
        </w:rPr>
        <w:t xml:space="preserve"> substantial drops in recipient </w:t>
      </w:r>
      <w:r w:rsidRPr="00020D35">
        <w:rPr>
          <w:rFonts w:ascii="Times New Roman" w:eastAsia="SymbolMT" w:hAnsi="Times New Roman" w:cs="Times New Roman"/>
          <w:color w:val="000000"/>
          <w:sz w:val="24"/>
          <w:szCs w:val="24"/>
          <w:lang w:val="en-US"/>
        </w:rPr>
        <w:t>numbers despite high rates of long-term unemployment. In Portuga</w:t>
      </w:r>
      <w:r w:rsidR="001A63F3">
        <w:rPr>
          <w:rFonts w:ascii="Times New Roman" w:eastAsia="SymbolMT" w:hAnsi="Times New Roman" w:cs="Times New Roman"/>
          <w:color w:val="000000"/>
          <w:sz w:val="24"/>
          <w:szCs w:val="24"/>
          <w:lang w:val="en-US"/>
        </w:rPr>
        <w:t xml:space="preserve">l, for instance, the </w:t>
      </w:r>
      <w:r w:rsidRPr="00020D35">
        <w:rPr>
          <w:rFonts w:ascii="Times New Roman" w:eastAsia="SymbolMT" w:hAnsi="Times New Roman" w:cs="Times New Roman"/>
          <w:color w:val="000000"/>
          <w:sz w:val="24"/>
          <w:szCs w:val="24"/>
          <w:lang w:val="en-US"/>
        </w:rPr>
        <w:t xml:space="preserve">number of families receiving the Social Integration </w:t>
      </w:r>
      <w:r w:rsidR="001A63F3">
        <w:rPr>
          <w:rFonts w:ascii="Times New Roman" w:eastAsia="SymbolMT" w:hAnsi="Times New Roman" w:cs="Times New Roman"/>
          <w:color w:val="000000"/>
          <w:sz w:val="24"/>
          <w:szCs w:val="24"/>
          <w:lang w:val="en-US"/>
        </w:rPr>
        <w:t xml:space="preserve">Income fell by some 30% between </w:t>
      </w:r>
      <w:r w:rsidRPr="00020D35">
        <w:rPr>
          <w:rFonts w:ascii="Times New Roman" w:eastAsia="SymbolMT" w:hAnsi="Times New Roman" w:cs="Times New Roman"/>
          <w:color w:val="000000"/>
          <w:sz w:val="24"/>
          <w:szCs w:val="24"/>
          <w:lang w:val="en-US"/>
        </w:rPr>
        <w:t>early 2010 and July 2013 (SPC, 2013; Farinha Rodrigues, 2013).</w:t>
      </w:r>
    </w:p>
    <w:p w:rsidR="001A63F3" w:rsidRDefault="001A63F3" w:rsidP="00020D35">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 Savings measures have included child or family-related benefits since 2010. Before 2010</w:t>
      </w:r>
      <w:r>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several countries increased such benefits (whic</w:t>
      </w:r>
      <w:r>
        <w:rPr>
          <w:rFonts w:ascii="Times New Roman" w:eastAsia="SymbolMT" w:hAnsi="Times New Roman" w:cs="Times New Roman"/>
          <w:color w:val="000000"/>
          <w:sz w:val="24"/>
          <w:szCs w:val="24"/>
          <w:lang w:val="en-US"/>
        </w:rPr>
        <w:t xml:space="preserve">h included tax allowances) on a temporary basis </w:t>
      </w:r>
      <w:r w:rsidRPr="001A63F3">
        <w:rPr>
          <w:rFonts w:ascii="Times New Roman" w:eastAsia="SymbolMT" w:hAnsi="Times New Roman" w:cs="Times New Roman"/>
          <w:color w:val="000000"/>
          <w:sz w:val="24"/>
          <w:szCs w:val="24"/>
          <w:lang w:val="en-US"/>
        </w:rPr>
        <w:t>after having extended them i</w:t>
      </w:r>
      <w:r>
        <w:rPr>
          <w:rFonts w:ascii="Times New Roman" w:eastAsia="SymbolMT" w:hAnsi="Times New Roman" w:cs="Times New Roman"/>
          <w:color w:val="000000"/>
          <w:sz w:val="24"/>
          <w:szCs w:val="24"/>
          <w:lang w:val="en-US"/>
        </w:rPr>
        <w:t xml:space="preserve">n pre-crisis years. In Germany, </w:t>
      </w:r>
      <w:r w:rsidRPr="001A63F3">
        <w:rPr>
          <w:rFonts w:ascii="Times New Roman" w:eastAsia="SymbolMT" w:hAnsi="Times New Roman" w:cs="Times New Roman"/>
          <w:color w:val="000000"/>
          <w:sz w:val="24"/>
          <w:szCs w:val="24"/>
          <w:lang w:val="en-US"/>
        </w:rPr>
        <w:t>Italy and Hungary, one-off benefits were paid to fam</w:t>
      </w:r>
      <w:r>
        <w:rPr>
          <w:rFonts w:ascii="Times New Roman" w:eastAsia="SymbolMT" w:hAnsi="Times New Roman" w:cs="Times New Roman"/>
          <w:color w:val="000000"/>
          <w:sz w:val="24"/>
          <w:szCs w:val="24"/>
          <w:lang w:val="en-US"/>
        </w:rPr>
        <w:t xml:space="preserve">ilies in need, while France has </w:t>
      </w:r>
      <w:r w:rsidRPr="001A63F3">
        <w:rPr>
          <w:rFonts w:ascii="Times New Roman" w:eastAsia="SymbolMT" w:hAnsi="Times New Roman" w:cs="Times New Roman"/>
          <w:color w:val="000000"/>
          <w:sz w:val="24"/>
          <w:szCs w:val="24"/>
          <w:lang w:val="en-US"/>
        </w:rPr>
        <w:t xml:space="preserve">reduced income taxes for low-income families (France </w:t>
      </w:r>
      <w:r>
        <w:rPr>
          <w:rFonts w:ascii="Times New Roman" w:eastAsia="SymbolMT" w:hAnsi="Times New Roman" w:cs="Times New Roman"/>
          <w:color w:val="000000"/>
          <w:sz w:val="24"/>
          <w:szCs w:val="24"/>
          <w:lang w:val="en-US"/>
        </w:rPr>
        <w:t xml:space="preserve">also recently passed a law that </w:t>
      </w:r>
      <w:r w:rsidRPr="001A63F3">
        <w:rPr>
          <w:rFonts w:ascii="Times New Roman" w:eastAsia="SymbolMT" w:hAnsi="Times New Roman" w:cs="Times New Roman"/>
          <w:color w:val="000000"/>
          <w:sz w:val="24"/>
          <w:szCs w:val="24"/>
          <w:lang w:val="en-US"/>
        </w:rPr>
        <w:t>will raise them for better-off families with children from 2</w:t>
      </w:r>
      <w:r>
        <w:rPr>
          <w:rFonts w:ascii="Times New Roman" w:eastAsia="SymbolMT" w:hAnsi="Times New Roman" w:cs="Times New Roman"/>
          <w:color w:val="000000"/>
          <w:sz w:val="24"/>
          <w:szCs w:val="24"/>
          <w:lang w:val="en-US"/>
        </w:rPr>
        <w:t xml:space="preserve">014). Since 2010, consolidation </w:t>
      </w:r>
      <w:r w:rsidRPr="001A63F3">
        <w:rPr>
          <w:rFonts w:ascii="Times New Roman" w:eastAsia="SymbolMT" w:hAnsi="Times New Roman" w:cs="Times New Roman"/>
          <w:color w:val="000000"/>
          <w:sz w:val="24"/>
          <w:szCs w:val="24"/>
          <w:lang w:val="en-US"/>
        </w:rPr>
        <w:t>measures have frequently included lower benefits for children or for childcare.</w:t>
      </w:r>
      <w:r>
        <w:rPr>
          <w:rFonts w:ascii="Times New Roman" w:eastAsia="SymbolMT" w:hAnsi="Times New Roman" w:cs="Times New Roman"/>
          <w:color w:val="000000"/>
          <w:sz w:val="24"/>
          <w:szCs w:val="24"/>
          <w:lang w:val="en-US"/>
        </w:rPr>
        <w:t xml:space="preserve"> However, </w:t>
      </w:r>
      <w:r w:rsidRPr="001A63F3">
        <w:rPr>
          <w:rFonts w:ascii="Times New Roman" w:eastAsia="SymbolMT" w:hAnsi="Times New Roman" w:cs="Times New Roman"/>
          <w:color w:val="000000"/>
          <w:sz w:val="24"/>
          <w:szCs w:val="24"/>
          <w:lang w:val="en-US"/>
        </w:rPr>
        <w:t>such moves constitute a mixed bag and include both c</w:t>
      </w:r>
      <w:r>
        <w:rPr>
          <w:rFonts w:ascii="Times New Roman" w:eastAsia="SymbolMT" w:hAnsi="Times New Roman" w:cs="Times New Roman"/>
          <w:color w:val="000000"/>
          <w:sz w:val="24"/>
          <w:szCs w:val="24"/>
          <w:lang w:val="en-US"/>
        </w:rPr>
        <w:t xml:space="preserve">uts and new entitlements, as in </w:t>
      </w:r>
      <w:r w:rsidRPr="001A63F3">
        <w:rPr>
          <w:rFonts w:ascii="Times New Roman" w:eastAsia="SymbolMT" w:hAnsi="Times New Roman" w:cs="Times New Roman"/>
          <w:color w:val="000000"/>
          <w:sz w:val="24"/>
          <w:szCs w:val="24"/>
          <w:lang w:val="en-US"/>
        </w:rPr>
        <w:t>the United Kingdom, for example. A number of countr</w:t>
      </w:r>
      <w:r>
        <w:rPr>
          <w:rFonts w:ascii="Times New Roman" w:eastAsia="SymbolMT" w:hAnsi="Times New Roman" w:cs="Times New Roman"/>
          <w:color w:val="000000"/>
          <w:sz w:val="24"/>
          <w:szCs w:val="24"/>
          <w:lang w:val="en-US"/>
        </w:rPr>
        <w:t xml:space="preserve">ies have simply frozen benefits </w:t>
      </w:r>
      <w:r w:rsidRPr="001A63F3">
        <w:rPr>
          <w:rFonts w:ascii="Times New Roman" w:eastAsia="SymbolMT" w:hAnsi="Times New Roman" w:cs="Times New Roman"/>
          <w:color w:val="000000"/>
          <w:sz w:val="24"/>
          <w:szCs w:val="24"/>
          <w:lang w:val="en-US"/>
        </w:rPr>
        <w:t>and/or tightened eligibility conditions (e.g. Australia, Greece, Hungary, the N</w:t>
      </w:r>
      <w:r>
        <w:rPr>
          <w:rFonts w:ascii="Times New Roman" w:eastAsia="SymbolMT" w:hAnsi="Times New Roman" w:cs="Times New Roman"/>
          <w:color w:val="000000"/>
          <w:sz w:val="24"/>
          <w:szCs w:val="24"/>
          <w:lang w:val="en-US"/>
        </w:rPr>
        <w:t xml:space="preserve">etherlands </w:t>
      </w:r>
      <w:r w:rsidRPr="001A63F3">
        <w:rPr>
          <w:rFonts w:ascii="Times New Roman" w:eastAsia="SymbolMT" w:hAnsi="Times New Roman" w:cs="Times New Roman"/>
          <w:color w:val="000000"/>
          <w:sz w:val="24"/>
          <w:szCs w:val="24"/>
          <w:lang w:val="en-US"/>
        </w:rPr>
        <w:t>and the United Kingdom), while others, like the C</w:t>
      </w:r>
      <w:r>
        <w:rPr>
          <w:rFonts w:ascii="Times New Roman" w:eastAsia="SymbolMT" w:hAnsi="Times New Roman" w:cs="Times New Roman"/>
          <w:color w:val="000000"/>
          <w:sz w:val="24"/>
          <w:szCs w:val="24"/>
          <w:lang w:val="en-US"/>
        </w:rPr>
        <w:t xml:space="preserve">zech Republic and Estonia, have </w:t>
      </w:r>
      <w:r w:rsidRPr="001A63F3">
        <w:rPr>
          <w:rFonts w:ascii="Times New Roman" w:eastAsia="SymbolMT" w:hAnsi="Times New Roman" w:cs="Times New Roman"/>
          <w:color w:val="000000"/>
          <w:sz w:val="24"/>
          <w:szCs w:val="24"/>
          <w:lang w:val="en-US"/>
        </w:rPr>
        <w:t>capped or cut birth-related benefits or reduced the gen</w:t>
      </w:r>
      <w:r>
        <w:rPr>
          <w:rFonts w:ascii="Times New Roman" w:eastAsia="SymbolMT" w:hAnsi="Times New Roman" w:cs="Times New Roman"/>
          <w:color w:val="000000"/>
          <w:sz w:val="24"/>
          <w:szCs w:val="24"/>
          <w:lang w:val="en-US"/>
        </w:rPr>
        <w:t xml:space="preserve">erosity of their parental leave </w:t>
      </w:r>
      <w:r w:rsidRPr="001A63F3">
        <w:rPr>
          <w:rFonts w:ascii="Times New Roman" w:eastAsia="SymbolMT" w:hAnsi="Times New Roman" w:cs="Times New Roman"/>
          <w:color w:val="000000"/>
          <w:sz w:val="24"/>
          <w:szCs w:val="24"/>
          <w:lang w:val="en-US"/>
        </w:rPr>
        <w:t>policies. While less visible than explicit benefit reductions, “freezing” ben</w:t>
      </w:r>
      <w:r>
        <w:rPr>
          <w:rFonts w:ascii="Times New Roman" w:eastAsia="SymbolMT" w:hAnsi="Times New Roman" w:cs="Times New Roman"/>
          <w:color w:val="000000"/>
          <w:sz w:val="24"/>
          <w:szCs w:val="24"/>
          <w:lang w:val="en-US"/>
        </w:rPr>
        <w:t xml:space="preserve">efit payments </w:t>
      </w:r>
      <w:r w:rsidRPr="001A63F3">
        <w:rPr>
          <w:rFonts w:ascii="Times New Roman" w:eastAsia="SymbolMT" w:hAnsi="Times New Roman" w:cs="Times New Roman"/>
          <w:color w:val="000000"/>
          <w:sz w:val="24"/>
          <w:szCs w:val="24"/>
          <w:lang w:val="en-US"/>
        </w:rPr>
        <w:t>by delaying, suspending, or reducing regular adjustmen</w:t>
      </w:r>
      <w:r>
        <w:rPr>
          <w:rFonts w:ascii="Times New Roman" w:eastAsia="SymbolMT" w:hAnsi="Times New Roman" w:cs="Times New Roman"/>
          <w:color w:val="000000"/>
          <w:sz w:val="24"/>
          <w:szCs w:val="24"/>
          <w:lang w:val="en-US"/>
        </w:rPr>
        <w:t xml:space="preserve">ts in line with consumer prices </w:t>
      </w:r>
      <w:r w:rsidRPr="001A63F3">
        <w:rPr>
          <w:rFonts w:ascii="Times New Roman" w:eastAsia="SymbolMT" w:hAnsi="Times New Roman" w:cs="Times New Roman"/>
          <w:color w:val="000000"/>
          <w:sz w:val="24"/>
          <w:szCs w:val="24"/>
          <w:lang w:val="en-US"/>
        </w:rPr>
        <w:t>or earnings can yield significant savings over time. Howe</w:t>
      </w:r>
      <w:r>
        <w:rPr>
          <w:rFonts w:ascii="Times New Roman" w:eastAsia="SymbolMT" w:hAnsi="Times New Roman" w:cs="Times New Roman"/>
          <w:color w:val="000000"/>
          <w:sz w:val="24"/>
          <w:szCs w:val="24"/>
          <w:lang w:val="en-US"/>
        </w:rPr>
        <w:t xml:space="preserve">ver, such moves typically erode </w:t>
      </w:r>
      <w:r w:rsidRPr="001A63F3">
        <w:rPr>
          <w:rFonts w:ascii="Times New Roman" w:eastAsia="SymbolMT" w:hAnsi="Times New Roman" w:cs="Times New Roman"/>
          <w:color w:val="000000"/>
          <w:sz w:val="24"/>
          <w:szCs w:val="24"/>
          <w:lang w:val="en-US"/>
        </w:rPr>
        <w:t>the incomes of families, particularly of those with children (White</w:t>
      </w:r>
      <w:r>
        <w:rPr>
          <w:rFonts w:ascii="Times New Roman" w:eastAsia="SymbolMT" w:hAnsi="Times New Roman" w:cs="Times New Roman"/>
          <w:color w:val="000000"/>
          <w:sz w:val="24"/>
          <w:szCs w:val="24"/>
          <w:lang w:val="en-US"/>
        </w:rPr>
        <w:t xml:space="preserve">ford, 2013; Joyce and </w:t>
      </w:r>
      <w:r w:rsidRPr="001A63F3">
        <w:rPr>
          <w:rFonts w:ascii="Times New Roman" w:eastAsia="SymbolMT" w:hAnsi="Times New Roman" w:cs="Times New Roman"/>
          <w:color w:val="000000"/>
          <w:sz w:val="24"/>
          <w:szCs w:val="24"/>
          <w:lang w:val="en-US"/>
        </w:rPr>
        <w:t>Levell, 2011; OECD, 2007; Immervoll and Richardson, 2011).</w:t>
      </w: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Resources for active labour market policies and servic</w:t>
      </w:r>
      <w:r>
        <w:rPr>
          <w:rFonts w:ascii="Times New Roman" w:eastAsia="SymbolMT" w:hAnsi="Times New Roman" w:cs="Times New Roman"/>
          <w:color w:val="000000"/>
          <w:sz w:val="24"/>
          <w:szCs w:val="24"/>
          <w:lang w:val="en-US"/>
        </w:rPr>
        <w:t xml:space="preserve">es have not kept up with rising </w:t>
      </w:r>
      <w:r w:rsidRPr="001A63F3">
        <w:rPr>
          <w:rFonts w:ascii="Times New Roman" w:eastAsia="SymbolMT" w:hAnsi="Times New Roman" w:cs="Times New Roman"/>
          <w:color w:val="000000"/>
          <w:sz w:val="24"/>
          <w:szCs w:val="24"/>
          <w:lang w:val="en-US"/>
        </w:rPr>
        <w:t>demand. With an OECD average of around 1% of gene</w:t>
      </w:r>
      <w:r>
        <w:rPr>
          <w:rFonts w:ascii="Times New Roman" w:eastAsia="SymbolMT" w:hAnsi="Times New Roman" w:cs="Times New Roman"/>
          <w:color w:val="000000"/>
          <w:sz w:val="24"/>
          <w:szCs w:val="24"/>
          <w:lang w:val="en-US"/>
        </w:rPr>
        <w:t xml:space="preserve">ral government spending, active </w:t>
      </w:r>
      <w:r w:rsidRPr="001A63F3">
        <w:rPr>
          <w:rFonts w:ascii="Times New Roman" w:eastAsia="SymbolMT" w:hAnsi="Times New Roman" w:cs="Times New Roman"/>
          <w:color w:val="000000"/>
          <w:sz w:val="24"/>
          <w:szCs w:val="24"/>
          <w:lang w:val="en-US"/>
        </w:rPr>
        <w:t>labour-market polices account for a much smaller share o</w:t>
      </w:r>
      <w:r>
        <w:rPr>
          <w:rFonts w:ascii="Times New Roman" w:eastAsia="SymbolMT" w:hAnsi="Times New Roman" w:cs="Times New Roman"/>
          <w:color w:val="000000"/>
          <w:sz w:val="24"/>
          <w:szCs w:val="24"/>
          <w:lang w:val="en-US"/>
        </w:rPr>
        <w:t xml:space="preserve">f public expenditures than cash </w:t>
      </w:r>
      <w:r w:rsidRPr="001A63F3">
        <w:rPr>
          <w:rFonts w:ascii="Times New Roman" w:eastAsia="SymbolMT" w:hAnsi="Times New Roman" w:cs="Times New Roman"/>
          <w:color w:val="000000"/>
          <w:sz w:val="24"/>
          <w:szCs w:val="24"/>
          <w:lang w:val="en-US"/>
        </w:rPr>
        <w:t>benefits. But while spending on income support for the unemploy</w:t>
      </w:r>
      <w:r>
        <w:rPr>
          <w:rFonts w:ascii="Times New Roman" w:eastAsia="SymbolMT" w:hAnsi="Times New Roman" w:cs="Times New Roman"/>
          <w:color w:val="000000"/>
          <w:sz w:val="24"/>
          <w:szCs w:val="24"/>
          <w:lang w:val="en-US"/>
        </w:rPr>
        <w:t xml:space="preserve">ed is strongly countercyclical, </w:t>
      </w:r>
      <w:r w:rsidRPr="001A63F3">
        <w:rPr>
          <w:rFonts w:ascii="Times New Roman" w:eastAsia="SymbolMT" w:hAnsi="Times New Roman" w:cs="Times New Roman"/>
          <w:color w:val="000000"/>
          <w:sz w:val="24"/>
          <w:szCs w:val="24"/>
          <w:lang w:val="en-US"/>
        </w:rPr>
        <w:t>expenditure on active labour market polic</w:t>
      </w:r>
      <w:r>
        <w:rPr>
          <w:rFonts w:ascii="Times New Roman" w:eastAsia="SymbolMT" w:hAnsi="Times New Roman" w:cs="Times New Roman"/>
          <w:color w:val="000000"/>
          <w:sz w:val="24"/>
          <w:szCs w:val="24"/>
          <w:lang w:val="en-US"/>
        </w:rPr>
        <w:t xml:space="preserve">ies (ALMP) tends to expand only </w:t>
      </w:r>
      <w:r w:rsidRPr="001A63F3">
        <w:rPr>
          <w:rFonts w:ascii="Times New Roman" w:eastAsia="SymbolMT" w:hAnsi="Times New Roman" w:cs="Times New Roman"/>
          <w:color w:val="000000"/>
          <w:sz w:val="24"/>
          <w:szCs w:val="24"/>
          <w:lang w:val="en-US"/>
        </w:rPr>
        <w:t>modestly during downturns, with the notable exception of t</w:t>
      </w:r>
      <w:r>
        <w:rPr>
          <w:rFonts w:ascii="Times New Roman" w:eastAsia="SymbolMT" w:hAnsi="Times New Roman" w:cs="Times New Roman"/>
          <w:color w:val="000000"/>
          <w:sz w:val="24"/>
          <w:szCs w:val="24"/>
          <w:lang w:val="en-US"/>
        </w:rPr>
        <w:t xml:space="preserve">he Nordic countries. During the </w:t>
      </w:r>
      <w:r w:rsidRPr="001A63F3">
        <w:rPr>
          <w:rFonts w:ascii="Times New Roman" w:eastAsia="SymbolMT" w:hAnsi="Times New Roman" w:cs="Times New Roman"/>
          <w:color w:val="000000"/>
          <w:sz w:val="24"/>
          <w:szCs w:val="24"/>
          <w:lang w:val="en-US"/>
        </w:rPr>
        <w:t>recent economic downturn, total spending did incre</w:t>
      </w:r>
      <w:r>
        <w:rPr>
          <w:rFonts w:ascii="Times New Roman" w:eastAsia="SymbolMT" w:hAnsi="Times New Roman" w:cs="Times New Roman"/>
          <w:color w:val="000000"/>
          <w:sz w:val="24"/>
          <w:szCs w:val="24"/>
          <w:lang w:val="en-US"/>
        </w:rPr>
        <w:t xml:space="preserve">ase more than in previous ones. </w:t>
      </w:r>
      <w:r w:rsidRPr="001A63F3">
        <w:rPr>
          <w:rFonts w:ascii="Times New Roman" w:eastAsia="SymbolMT" w:hAnsi="Times New Roman" w:cs="Times New Roman"/>
          <w:color w:val="000000"/>
          <w:sz w:val="24"/>
          <w:szCs w:val="24"/>
          <w:lang w:val="en-US"/>
        </w:rPr>
        <w:t>Nevertheless, averaged across OECD countries, ALMP</w:t>
      </w:r>
      <w:r>
        <w:rPr>
          <w:rFonts w:ascii="Times New Roman" w:eastAsia="SymbolMT" w:hAnsi="Times New Roman" w:cs="Times New Roman"/>
          <w:color w:val="000000"/>
          <w:sz w:val="24"/>
          <w:szCs w:val="24"/>
          <w:lang w:val="en-US"/>
        </w:rPr>
        <w:t xml:space="preserve"> spending per unemployed person </w:t>
      </w:r>
      <w:r w:rsidRPr="001A63F3">
        <w:rPr>
          <w:rFonts w:ascii="Times New Roman" w:eastAsia="SymbolMT" w:hAnsi="Times New Roman" w:cs="Times New Roman"/>
          <w:color w:val="000000"/>
          <w:sz w:val="24"/>
          <w:szCs w:val="24"/>
          <w:lang w:val="en-US"/>
        </w:rPr>
        <w:t>declined by some 20% (OECD, 2012). When dwindling</w:t>
      </w:r>
      <w:r>
        <w:rPr>
          <w:rFonts w:ascii="Times New Roman" w:eastAsia="SymbolMT" w:hAnsi="Times New Roman" w:cs="Times New Roman"/>
          <w:color w:val="000000"/>
          <w:sz w:val="24"/>
          <w:szCs w:val="24"/>
          <w:lang w:val="en-US"/>
        </w:rPr>
        <w:t xml:space="preserve"> resources have to contend with </w:t>
      </w:r>
      <w:r w:rsidRPr="001A63F3">
        <w:rPr>
          <w:rFonts w:ascii="Times New Roman" w:eastAsia="SymbolMT" w:hAnsi="Times New Roman" w:cs="Times New Roman"/>
          <w:color w:val="000000"/>
          <w:sz w:val="24"/>
          <w:szCs w:val="24"/>
          <w:lang w:val="en-US"/>
        </w:rPr>
        <w:t>greater demands on employment services and other ALM</w:t>
      </w:r>
      <w:r>
        <w:rPr>
          <w:rFonts w:ascii="Times New Roman" w:eastAsia="SymbolMT" w:hAnsi="Times New Roman" w:cs="Times New Roman"/>
          <w:color w:val="000000"/>
          <w:sz w:val="24"/>
          <w:szCs w:val="24"/>
          <w:lang w:val="en-US"/>
        </w:rPr>
        <w:t xml:space="preserve">Ps it becomes more difficult to </w:t>
      </w:r>
      <w:r w:rsidRPr="001A63F3">
        <w:rPr>
          <w:rFonts w:ascii="Times New Roman" w:eastAsia="SymbolMT" w:hAnsi="Times New Roman" w:cs="Times New Roman"/>
          <w:color w:val="000000"/>
          <w:sz w:val="24"/>
          <w:szCs w:val="24"/>
          <w:lang w:val="en-US"/>
        </w:rPr>
        <w:t>serve job seekers effectively. Lower resources per unemplo</w:t>
      </w:r>
      <w:r>
        <w:rPr>
          <w:rFonts w:ascii="Times New Roman" w:eastAsia="SymbolMT" w:hAnsi="Times New Roman" w:cs="Times New Roman"/>
          <w:color w:val="000000"/>
          <w:sz w:val="24"/>
          <w:szCs w:val="24"/>
          <w:lang w:val="en-US"/>
        </w:rPr>
        <w:t xml:space="preserve">yed person are a concern during </w:t>
      </w:r>
      <w:r w:rsidRPr="001A63F3">
        <w:rPr>
          <w:rFonts w:ascii="Times New Roman" w:eastAsia="SymbolMT" w:hAnsi="Times New Roman" w:cs="Times New Roman"/>
          <w:color w:val="000000"/>
          <w:sz w:val="24"/>
          <w:szCs w:val="24"/>
          <w:lang w:val="en-US"/>
        </w:rPr>
        <w:t>high-unemployment periods when jobseekers struggle to</w:t>
      </w:r>
      <w:r>
        <w:rPr>
          <w:rFonts w:ascii="Times New Roman" w:eastAsia="SymbolMT" w:hAnsi="Times New Roman" w:cs="Times New Roman"/>
          <w:color w:val="000000"/>
          <w:sz w:val="24"/>
          <w:szCs w:val="24"/>
          <w:lang w:val="en-US"/>
        </w:rPr>
        <w:t xml:space="preserve"> find work on their own and the </w:t>
      </w:r>
      <w:r w:rsidRPr="001A63F3">
        <w:rPr>
          <w:rFonts w:ascii="Times New Roman" w:eastAsia="SymbolMT" w:hAnsi="Times New Roman" w:cs="Times New Roman"/>
          <w:color w:val="000000"/>
          <w:sz w:val="24"/>
          <w:szCs w:val="24"/>
          <w:lang w:val="en-US"/>
        </w:rPr>
        <w:t>demand for job-seeking assistance and labour market programmes increases.</w:t>
      </w:r>
    </w:p>
    <w:p w:rsidR="001A63F3" w:rsidRP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 xml:space="preserve">Pre-crisis reform plans for old-age pensions brought </w:t>
      </w:r>
      <w:r>
        <w:rPr>
          <w:rFonts w:ascii="Times New Roman" w:eastAsia="SymbolMT" w:hAnsi="Times New Roman" w:cs="Times New Roman"/>
          <w:color w:val="000000"/>
          <w:sz w:val="24"/>
          <w:szCs w:val="24"/>
          <w:lang w:val="en-US"/>
        </w:rPr>
        <w:t xml:space="preserve">forward. While pension payments </w:t>
      </w:r>
      <w:r w:rsidRPr="001A63F3">
        <w:rPr>
          <w:rFonts w:ascii="Times New Roman" w:eastAsia="SymbolMT" w:hAnsi="Times New Roman" w:cs="Times New Roman"/>
          <w:color w:val="000000"/>
          <w:sz w:val="24"/>
          <w:szCs w:val="24"/>
          <w:lang w:val="en-US"/>
        </w:rPr>
        <w:t xml:space="preserve">were sometimes included in stimulus packages in the </w:t>
      </w:r>
      <w:r>
        <w:rPr>
          <w:rFonts w:ascii="Times New Roman" w:eastAsia="SymbolMT" w:hAnsi="Times New Roman" w:cs="Times New Roman"/>
          <w:color w:val="000000"/>
          <w:sz w:val="24"/>
          <w:szCs w:val="24"/>
          <w:lang w:val="en-US"/>
        </w:rPr>
        <w:t xml:space="preserve">early phase of the crisis, they </w:t>
      </w:r>
      <w:r w:rsidRPr="001A63F3">
        <w:rPr>
          <w:rFonts w:ascii="Times New Roman" w:eastAsia="SymbolMT" w:hAnsi="Times New Roman" w:cs="Times New Roman"/>
          <w:color w:val="000000"/>
          <w:sz w:val="24"/>
          <w:szCs w:val="24"/>
          <w:lang w:val="en-US"/>
        </w:rPr>
        <w:t>are now targets of fiscal consolida</w:t>
      </w:r>
      <w:r>
        <w:rPr>
          <w:rFonts w:ascii="Times New Roman" w:eastAsia="SymbolMT" w:hAnsi="Times New Roman" w:cs="Times New Roman"/>
          <w:color w:val="000000"/>
          <w:sz w:val="24"/>
          <w:szCs w:val="24"/>
          <w:lang w:val="en-US"/>
        </w:rPr>
        <w:t>tion</w:t>
      </w:r>
      <w:r w:rsidRPr="001A63F3">
        <w:rPr>
          <w:rFonts w:ascii="Times New Roman" w:eastAsia="SymbolMT" w:hAnsi="Times New Roman" w:cs="Times New Roman"/>
          <w:color w:val="000000"/>
          <w:sz w:val="24"/>
          <w:szCs w:val="24"/>
          <w:lang w:val="en-US"/>
        </w:rPr>
        <w:t>. A number of</w:t>
      </w:r>
      <w:r>
        <w:rPr>
          <w:rFonts w:ascii="Times New Roman" w:eastAsia="SymbolMT" w:hAnsi="Times New Roman" w:cs="Times New Roman"/>
          <w:color w:val="000000"/>
          <w:sz w:val="24"/>
          <w:szCs w:val="24"/>
          <w:lang w:val="en-US"/>
        </w:rPr>
        <w:t xml:space="preserve"> </w:t>
      </w:r>
      <w:r w:rsidR="00364C83">
        <w:rPr>
          <w:rFonts w:ascii="Times New Roman" w:eastAsia="SymbolMT" w:hAnsi="Times New Roman" w:cs="Times New Roman"/>
          <w:color w:val="000000"/>
          <w:sz w:val="24"/>
          <w:szCs w:val="24"/>
          <w:lang w:val="en-US"/>
        </w:rPr>
        <w:t>countries -</w:t>
      </w:r>
      <w:r w:rsidRPr="001A63F3">
        <w:rPr>
          <w:rFonts w:ascii="Times New Roman" w:eastAsia="SymbolMT" w:hAnsi="Times New Roman" w:cs="Times New Roman"/>
          <w:color w:val="000000"/>
          <w:sz w:val="24"/>
          <w:szCs w:val="24"/>
          <w:lang w:val="en-US"/>
        </w:rPr>
        <w:t>e.g. Austria, Greece, the United Kingdom, an</w:t>
      </w:r>
      <w:r>
        <w:rPr>
          <w:rFonts w:ascii="Times New Roman" w:eastAsia="SymbolMT" w:hAnsi="Times New Roman" w:cs="Times New Roman"/>
          <w:color w:val="000000"/>
          <w:sz w:val="24"/>
          <w:szCs w:val="24"/>
          <w:lang w:val="en-US"/>
        </w:rPr>
        <w:t>d the Unit</w:t>
      </w:r>
      <w:r w:rsidR="00364C83">
        <w:rPr>
          <w:rFonts w:ascii="Times New Roman" w:eastAsia="SymbolMT" w:hAnsi="Times New Roman" w:cs="Times New Roman"/>
          <w:color w:val="000000"/>
          <w:sz w:val="24"/>
          <w:szCs w:val="24"/>
          <w:lang w:val="en-US"/>
        </w:rPr>
        <w:t xml:space="preserve">ed States- </w:t>
      </w:r>
      <w:r>
        <w:rPr>
          <w:rFonts w:ascii="Times New Roman" w:eastAsia="SymbolMT" w:hAnsi="Times New Roman" w:cs="Times New Roman"/>
          <w:color w:val="000000"/>
          <w:sz w:val="24"/>
          <w:szCs w:val="24"/>
          <w:lang w:val="en-US"/>
        </w:rPr>
        <w:t xml:space="preserve">initially </w:t>
      </w:r>
      <w:r w:rsidRPr="001A63F3">
        <w:rPr>
          <w:rFonts w:ascii="Times New Roman" w:eastAsia="SymbolMT" w:hAnsi="Times New Roman" w:cs="Times New Roman"/>
          <w:color w:val="000000"/>
          <w:sz w:val="24"/>
          <w:szCs w:val="24"/>
          <w:lang w:val="en-US"/>
        </w:rPr>
        <w:t>introduced one-off payments for retirees and thes</w:t>
      </w:r>
      <w:r>
        <w:rPr>
          <w:rFonts w:ascii="Times New Roman" w:eastAsia="SymbolMT" w:hAnsi="Times New Roman" w:cs="Times New Roman"/>
          <w:color w:val="000000"/>
          <w:sz w:val="24"/>
          <w:szCs w:val="24"/>
          <w:lang w:val="en-US"/>
        </w:rPr>
        <w:t xml:space="preserve">e sometimes came on top of more </w:t>
      </w:r>
      <w:r w:rsidRPr="001A63F3">
        <w:rPr>
          <w:rFonts w:ascii="Times New Roman" w:eastAsia="SymbolMT" w:hAnsi="Times New Roman" w:cs="Times New Roman"/>
          <w:color w:val="000000"/>
          <w:sz w:val="24"/>
          <w:szCs w:val="24"/>
          <w:lang w:val="en-US"/>
        </w:rPr>
        <w:t>targeted safety-net measures. New means-tested safety-ne</w:t>
      </w:r>
      <w:r>
        <w:rPr>
          <w:rFonts w:ascii="Times New Roman" w:eastAsia="SymbolMT" w:hAnsi="Times New Roman" w:cs="Times New Roman"/>
          <w:color w:val="000000"/>
          <w:sz w:val="24"/>
          <w:szCs w:val="24"/>
          <w:lang w:val="en-US"/>
        </w:rPr>
        <w:t xml:space="preserve">t benefits for the elderly were </w:t>
      </w:r>
      <w:r w:rsidRPr="001A63F3">
        <w:rPr>
          <w:rFonts w:ascii="Times New Roman" w:eastAsia="SymbolMT" w:hAnsi="Times New Roman" w:cs="Times New Roman"/>
          <w:color w:val="000000"/>
          <w:sz w:val="24"/>
          <w:szCs w:val="24"/>
          <w:lang w:val="en-US"/>
        </w:rPr>
        <w:t>introduced in Chile, Finland, Greece and Mexico. Au</w:t>
      </w:r>
      <w:r>
        <w:rPr>
          <w:rFonts w:ascii="Times New Roman" w:eastAsia="SymbolMT" w:hAnsi="Times New Roman" w:cs="Times New Roman"/>
          <w:color w:val="000000"/>
          <w:sz w:val="24"/>
          <w:szCs w:val="24"/>
          <w:lang w:val="en-US"/>
        </w:rPr>
        <w:t xml:space="preserve">stralia and Spain have enhanced </w:t>
      </w:r>
      <w:r w:rsidRPr="001A63F3">
        <w:rPr>
          <w:rFonts w:ascii="Times New Roman" w:eastAsia="SymbolMT" w:hAnsi="Times New Roman" w:cs="Times New Roman"/>
          <w:color w:val="000000"/>
          <w:sz w:val="24"/>
          <w:szCs w:val="24"/>
          <w:lang w:val="en-US"/>
        </w:rPr>
        <w:t xml:space="preserve">existing safety-net provisions </w:t>
      </w:r>
      <w:r w:rsidRPr="001A63F3">
        <w:rPr>
          <w:rFonts w:ascii="Times New Roman" w:eastAsia="SymbolMT" w:hAnsi="Times New Roman" w:cs="Times New Roman"/>
          <w:color w:val="000000"/>
          <w:sz w:val="24"/>
          <w:szCs w:val="24"/>
          <w:lang w:val="en-US"/>
        </w:rPr>
        <w:lastRenderedPageBreak/>
        <w:t>for some or all low-income elderly. Iceland allowed early</w:t>
      </w:r>
      <w:r>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access to pension savings in order to support domestic demand.</w:t>
      </w:r>
    </w:p>
    <w:p w:rsidR="001A63F3" w:rsidRP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In parallel, however, reforms also continued to addre</w:t>
      </w:r>
      <w:r>
        <w:rPr>
          <w:rFonts w:ascii="Times New Roman" w:eastAsia="SymbolMT" w:hAnsi="Times New Roman" w:cs="Times New Roman"/>
          <w:color w:val="000000"/>
          <w:sz w:val="24"/>
          <w:szCs w:val="24"/>
          <w:lang w:val="en-US"/>
        </w:rPr>
        <w:t xml:space="preserve">ss the structural weaknesses of </w:t>
      </w:r>
      <w:r w:rsidRPr="001A63F3">
        <w:rPr>
          <w:rFonts w:ascii="Times New Roman" w:eastAsia="SymbolMT" w:hAnsi="Times New Roman" w:cs="Times New Roman"/>
          <w:color w:val="000000"/>
          <w:sz w:val="24"/>
          <w:szCs w:val="24"/>
          <w:lang w:val="en-US"/>
        </w:rPr>
        <w:t>pension provisions that became increasingly evident as GDP d</w:t>
      </w:r>
      <w:r>
        <w:rPr>
          <w:rFonts w:ascii="Times New Roman" w:eastAsia="SymbolMT" w:hAnsi="Times New Roman" w:cs="Times New Roman"/>
          <w:color w:val="000000"/>
          <w:sz w:val="24"/>
          <w:szCs w:val="24"/>
          <w:lang w:val="en-US"/>
        </w:rPr>
        <w:t xml:space="preserve">eclined. More recently, pension </w:t>
      </w:r>
      <w:r w:rsidRPr="001A63F3">
        <w:rPr>
          <w:rFonts w:ascii="Times New Roman" w:eastAsia="SymbolMT" w:hAnsi="Times New Roman" w:cs="Times New Roman"/>
          <w:color w:val="000000"/>
          <w:sz w:val="24"/>
          <w:szCs w:val="24"/>
          <w:lang w:val="en-US"/>
        </w:rPr>
        <w:t>reforms have focused either on immediately lowering p</w:t>
      </w:r>
      <w:r>
        <w:rPr>
          <w:rFonts w:ascii="Times New Roman" w:eastAsia="SymbolMT" w:hAnsi="Times New Roman" w:cs="Times New Roman"/>
          <w:color w:val="000000"/>
          <w:sz w:val="24"/>
          <w:szCs w:val="24"/>
          <w:lang w:val="en-US"/>
        </w:rPr>
        <w:t xml:space="preserve">ublic expenditure on retirement </w:t>
      </w:r>
      <w:r w:rsidRPr="001A63F3">
        <w:rPr>
          <w:rFonts w:ascii="Times New Roman" w:eastAsia="SymbolMT" w:hAnsi="Times New Roman" w:cs="Times New Roman"/>
          <w:color w:val="000000"/>
          <w:sz w:val="24"/>
          <w:szCs w:val="24"/>
          <w:lang w:val="en-US"/>
        </w:rPr>
        <w:t>benefits or on restoring the long-term financial susta</w:t>
      </w:r>
      <w:r>
        <w:rPr>
          <w:rFonts w:ascii="Times New Roman" w:eastAsia="SymbolMT" w:hAnsi="Times New Roman" w:cs="Times New Roman"/>
          <w:color w:val="000000"/>
          <w:sz w:val="24"/>
          <w:szCs w:val="24"/>
          <w:lang w:val="en-US"/>
        </w:rPr>
        <w:t xml:space="preserve">inability of pension systems by </w:t>
      </w:r>
      <w:r w:rsidRPr="001A63F3">
        <w:rPr>
          <w:rFonts w:ascii="Times New Roman" w:eastAsia="SymbolMT" w:hAnsi="Times New Roman" w:cs="Times New Roman"/>
          <w:color w:val="000000"/>
          <w:sz w:val="24"/>
          <w:szCs w:val="24"/>
          <w:lang w:val="en-US"/>
        </w:rPr>
        <w:t xml:space="preserve">lengthening contribution periods. Measures that bring savings </w:t>
      </w:r>
      <w:r>
        <w:rPr>
          <w:rFonts w:ascii="Times New Roman" w:eastAsia="SymbolMT" w:hAnsi="Times New Roman" w:cs="Times New Roman"/>
          <w:color w:val="000000"/>
          <w:sz w:val="24"/>
          <w:szCs w:val="24"/>
          <w:lang w:val="en-US"/>
        </w:rPr>
        <w:t xml:space="preserve">quickly include across-the board </w:t>
      </w:r>
      <w:r w:rsidRPr="001A63F3">
        <w:rPr>
          <w:rFonts w:ascii="Times New Roman" w:eastAsia="SymbolMT" w:hAnsi="Times New Roman" w:cs="Times New Roman"/>
          <w:color w:val="000000"/>
          <w:sz w:val="24"/>
          <w:szCs w:val="24"/>
          <w:lang w:val="en-US"/>
        </w:rPr>
        <w:t>benefit cuts, such as the abolition of the 13th and 14th</w:t>
      </w:r>
      <w:r>
        <w:rPr>
          <w:rFonts w:ascii="Times New Roman" w:eastAsia="SymbolMT" w:hAnsi="Times New Roman" w:cs="Times New Roman"/>
          <w:color w:val="000000"/>
          <w:sz w:val="24"/>
          <w:szCs w:val="24"/>
          <w:lang w:val="en-US"/>
        </w:rPr>
        <w:t xml:space="preserve"> monthly instalments in Greece, </w:t>
      </w:r>
      <w:r w:rsidRPr="001A63F3">
        <w:rPr>
          <w:rFonts w:ascii="Times New Roman" w:eastAsia="SymbolMT" w:hAnsi="Times New Roman" w:cs="Times New Roman"/>
          <w:color w:val="000000"/>
          <w:sz w:val="24"/>
          <w:szCs w:val="24"/>
          <w:lang w:val="en-US"/>
        </w:rPr>
        <w:t>pension freezes, as in</w:t>
      </w:r>
      <w:r>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Austria, Greece, Italy, Portugal and Slovenia, or less generous inde</w:t>
      </w:r>
      <w:r>
        <w:rPr>
          <w:rFonts w:ascii="Times New Roman" w:eastAsia="SymbolMT" w:hAnsi="Times New Roman" w:cs="Times New Roman"/>
          <w:color w:val="000000"/>
          <w:sz w:val="24"/>
          <w:szCs w:val="24"/>
          <w:lang w:val="en-US"/>
        </w:rPr>
        <w:t xml:space="preserve">xation, </w:t>
      </w:r>
      <w:r w:rsidRPr="001A63F3">
        <w:rPr>
          <w:rFonts w:ascii="Times New Roman" w:eastAsia="SymbolMT" w:hAnsi="Times New Roman" w:cs="Times New Roman"/>
          <w:color w:val="000000"/>
          <w:sz w:val="24"/>
          <w:szCs w:val="24"/>
          <w:lang w:val="en-US"/>
        </w:rPr>
        <w:t>as in the Czech Republic, Hungary and Norway. However, som</w:t>
      </w:r>
      <w:r>
        <w:rPr>
          <w:rFonts w:ascii="Times New Roman" w:eastAsia="SymbolMT" w:hAnsi="Times New Roman" w:cs="Times New Roman"/>
          <w:color w:val="000000"/>
          <w:sz w:val="24"/>
          <w:szCs w:val="24"/>
          <w:lang w:val="en-US"/>
        </w:rPr>
        <w:t xml:space="preserve">e countries, such as Australia, </w:t>
      </w:r>
      <w:r w:rsidRPr="001A63F3">
        <w:rPr>
          <w:rFonts w:ascii="Times New Roman" w:eastAsia="SymbolMT" w:hAnsi="Times New Roman" w:cs="Times New Roman"/>
          <w:color w:val="000000"/>
          <w:sz w:val="24"/>
          <w:szCs w:val="24"/>
          <w:lang w:val="en-US"/>
        </w:rPr>
        <w:t xml:space="preserve">Finland and the United States, have altered the standard </w:t>
      </w:r>
      <w:r>
        <w:rPr>
          <w:rFonts w:ascii="Times New Roman" w:eastAsia="SymbolMT" w:hAnsi="Times New Roman" w:cs="Times New Roman"/>
          <w:color w:val="000000"/>
          <w:sz w:val="24"/>
          <w:szCs w:val="24"/>
          <w:lang w:val="en-US"/>
        </w:rPr>
        <w:t>indexation mechanism to prevent benefit levels from dropping</w:t>
      </w:r>
      <w:r w:rsidRPr="001A63F3">
        <w:rPr>
          <w:rFonts w:ascii="Times New Roman" w:eastAsia="SymbolMT" w:hAnsi="Times New Roman" w:cs="Times New Roman"/>
          <w:color w:val="000000"/>
          <w:sz w:val="24"/>
          <w:szCs w:val="24"/>
          <w:lang w:val="en-US"/>
        </w:rPr>
        <w:t>. Large</w:t>
      </w:r>
      <w:r>
        <w:rPr>
          <w:rFonts w:ascii="Times New Roman" w:eastAsia="SymbolMT" w:hAnsi="Times New Roman" w:cs="Times New Roman"/>
          <w:color w:val="000000"/>
          <w:sz w:val="24"/>
          <w:szCs w:val="24"/>
          <w:lang w:val="en-US"/>
        </w:rPr>
        <w:t xml:space="preserve"> benefit reductions were </w:t>
      </w:r>
      <w:r w:rsidRPr="001A63F3">
        <w:rPr>
          <w:rFonts w:ascii="Times New Roman" w:eastAsia="SymbolMT" w:hAnsi="Times New Roman" w:cs="Times New Roman"/>
          <w:color w:val="000000"/>
          <w:sz w:val="24"/>
          <w:szCs w:val="24"/>
          <w:lang w:val="en-US"/>
        </w:rPr>
        <w:t>sometimes designed to protect smaller pension payments. For</w:t>
      </w:r>
      <w:r>
        <w:rPr>
          <w:rFonts w:ascii="Times New Roman" w:eastAsia="SymbolMT" w:hAnsi="Times New Roman" w:cs="Times New Roman"/>
          <w:color w:val="000000"/>
          <w:sz w:val="24"/>
          <w:szCs w:val="24"/>
          <w:lang w:val="en-US"/>
        </w:rPr>
        <w:t xml:space="preserve"> instance, successive reduction </w:t>
      </w:r>
      <w:r w:rsidRPr="001A63F3">
        <w:rPr>
          <w:rFonts w:ascii="Times New Roman" w:eastAsia="SymbolMT" w:hAnsi="Times New Roman" w:cs="Times New Roman"/>
          <w:color w:val="000000"/>
          <w:sz w:val="24"/>
          <w:szCs w:val="24"/>
          <w:lang w:val="en-US"/>
        </w:rPr>
        <w:t>in Greece in 2010, 2011 and 2012 exempted pensions below EUR 1 200.</w:t>
      </w:r>
    </w:p>
    <w:p w:rsidR="001A63F3" w:rsidRP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Many countries have sought to reduce costs and improve economic efficien</w:t>
      </w:r>
      <w:r>
        <w:rPr>
          <w:rFonts w:ascii="Times New Roman" w:eastAsia="SymbolMT" w:hAnsi="Times New Roman" w:cs="Times New Roman"/>
          <w:color w:val="000000"/>
          <w:sz w:val="24"/>
          <w:szCs w:val="24"/>
          <w:lang w:val="en-US"/>
        </w:rPr>
        <w:t xml:space="preserve">cy by </w:t>
      </w:r>
      <w:r w:rsidRPr="001A63F3">
        <w:rPr>
          <w:rFonts w:ascii="Times New Roman" w:eastAsia="SymbolMT" w:hAnsi="Times New Roman" w:cs="Times New Roman"/>
          <w:color w:val="000000"/>
          <w:sz w:val="24"/>
          <w:szCs w:val="24"/>
          <w:lang w:val="en-US"/>
        </w:rPr>
        <w:t>raising retirement ag</w:t>
      </w:r>
      <w:r>
        <w:rPr>
          <w:rFonts w:ascii="Times New Roman" w:eastAsia="SymbolMT" w:hAnsi="Times New Roman" w:cs="Times New Roman"/>
          <w:color w:val="000000"/>
          <w:sz w:val="24"/>
          <w:szCs w:val="24"/>
          <w:lang w:val="en-US"/>
        </w:rPr>
        <w:t>es</w:t>
      </w:r>
      <w:r w:rsidRPr="001A63F3">
        <w:rPr>
          <w:rFonts w:ascii="Times New Roman" w:eastAsia="SymbolMT" w:hAnsi="Times New Roman" w:cs="Times New Roman"/>
          <w:color w:val="000000"/>
          <w:sz w:val="24"/>
          <w:szCs w:val="24"/>
          <w:lang w:val="en-US"/>
        </w:rPr>
        <w:t xml:space="preserve"> and by tightening early retirement</w:t>
      </w:r>
      <w:r>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 xml:space="preserve">conditions (e.g. Italy). Others, however, partially reversed </w:t>
      </w:r>
      <w:r>
        <w:rPr>
          <w:rFonts w:ascii="Times New Roman" w:eastAsia="SymbolMT" w:hAnsi="Times New Roman" w:cs="Times New Roman"/>
          <w:color w:val="000000"/>
          <w:sz w:val="24"/>
          <w:szCs w:val="24"/>
          <w:lang w:val="en-US"/>
        </w:rPr>
        <w:t xml:space="preserve">earlier reforms. By early 2014, </w:t>
      </w:r>
      <w:r w:rsidRPr="001A63F3">
        <w:rPr>
          <w:rFonts w:ascii="Times New Roman" w:eastAsia="SymbolMT" w:hAnsi="Times New Roman" w:cs="Times New Roman"/>
          <w:color w:val="000000"/>
          <w:sz w:val="24"/>
          <w:szCs w:val="24"/>
          <w:lang w:val="en-US"/>
        </w:rPr>
        <w:t>discussions were underway in Germany to lower retirement ages for spe</w:t>
      </w:r>
      <w:r>
        <w:rPr>
          <w:rFonts w:ascii="Times New Roman" w:eastAsia="SymbolMT" w:hAnsi="Times New Roman" w:cs="Times New Roman"/>
          <w:color w:val="000000"/>
          <w:sz w:val="24"/>
          <w:szCs w:val="24"/>
          <w:lang w:val="en-US"/>
        </w:rPr>
        <w:t xml:space="preserve">cific groups, such </w:t>
      </w:r>
      <w:r w:rsidRPr="001A63F3">
        <w:rPr>
          <w:rFonts w:ascii="Times New Roman" w:eastAsia="SymbolMT" w:hAnsi="Times New Roman" w:cs="Times New Roman"/>
          <w:color w:val="000000"/>
          <w:sz w:val="24"/>
          <w:szCs w:val="24"/>
          <w:lang w:val="en-US"/>
        </w:rPr>
        <w:t>as those with long employment histories. Several count</w:t>
      </w:r>
      <w:r>
        <w:rPr>
          <w:rFonts w:ascii="Times New Roman" w:eastAsia="SymbolMT" w:hAnsi="Times New Roman" w:cs="Times New Roman"/>
          <w:color w:val="000000"/>
          <w:sz w:val="24"/>
          <w:szCs w:val="24"/>
          <w:lang w:val="en-US"/>
        </w:rPr>
        <w:t xml:space="preserve">ries have partially or entirely </w:t>
      </w:r>
      <w:r w:rsidRPr="001A63F3">
        <w:rPr>
          <w:rFonts w:ascii="Times New Roman" w:eastAsia="SymbolMT" w:hAnsi="Times New Roman" w:cs="Times New Roman"/>
          <w:color w:val="000000"/>
          <w:sz w:val="24"/>
          <w:szCs w:val="24"/>
          <w:lang w:val="en-US"/>
        </w:rPr>
        <w:t>diverted mandatory contributions to second-pillar pr</w:t>
      </w:r>
      <w:r>
        <w:rPr>
          <w:rFonts w:ascii="Times New Roman" w:eastAsia="SymbolMT" w:hAnsi="Times New Roman" w:cs="Times New Roman"/>
          <w:color w:val="000000"/>
          <w:sz w:val="24"/>
          <w:szCs w:val="24"/>
          <w:lang w:val="en-US"/>
        </w:rPr>
        <w:t xml:space="preserve">ivate pension plans into public </w:t>
      </w:r>
      <w:r w:rsidRPr="001A63F3">
        <w:rPr>
          <w:rFonts w:ascii="Times New Roman" w:eastAsia="SymbolMT" w:hAnsi="Times New Roman" w:cs="Times New Roman"/>
          <w:color w:val="000000"/>
          <w:sz w:val="24"/>
          <w:szCs w:val="24"/>
          <w:lang w:val="en-US"/>
        </w:rPr>
        <w:t>schemes (Estonia, Hungary, Poland and the Slovak Republic). Some of</w:t>
      </w:r>
      <w:r>
        <w:rPr>
          <w:rFonts w:ascii="Times New Roman" w:eastAsia="SymbolMT" w:hAnsi="Times New Roman" w:cs="Times New Roman"/>
          <w:color w:val="000000"/>
          <w:sz w:val="24"/>
          <w:szCs w:val="24"/>
          <w:lang w:val="en-US"/>
        </w:rPr>
        <w:t xml:space="preserve"> these reversals were </w:t>
      </w:r>
      <w:r w:rsidRPr="001A63F3">
        <w:rPr>
          <w:rFonts w:ascii="Times New Roman" w:eastAsia="SymbolMT" w:hAnsi="Times New Roman" w:cs="Times New Roman"/>
          <w:color w:val="000000"/>
          <w:sz w:val="24"/>
          <w:szCs w:val="24"/>
          <w:lang w:val="en-US"/>
        </w:rPr>
        <w:t>introduced on a temporary basis (e.g. Estonia) while</w:t>
      </w:r>
      <w:r>
        <w:rPr>
          <w:rFonts w:ascii="Times New Roman" w:eastAsia="SymbolMT" w:hAnsi="Times New Roman" w:cs="Times New Roman"/>
          <w:color w:val="000000"/>
          <w:sz w:val="24"/>
          <w:szCs w:val="24"/>
          <w:lang w:val="en-US"/>
        </w:rPr>
        <w:t xml:space="preserve"> others are permanent (Hungary, </w:t>
      </w:r>
      <w:r w:rsidRPr="001A63F3">
        <w:rPr>
          <w:rFonts w:ascii="Times New Roman" w:eastAsia="SymbolMT" w:hAnsi="Times New Roman" w:cs="Times New Roman"/>
          <w:color w:val="000000"/>
          <w:sz w:val="24"/>
          <w:szCs w:val="24"/>
          <w:lang w:val="en-US"/>
        </w:rPr>
        <w:t>Poland). Some involve a complete retreat from compulsory</w:t>
      </w:r>
      <w:r>
        <w:rPr>
          <w:rFonts w:ascii="Times New Roman" w:eastAsia="SymbolMT" w:hAnsi="Times New Roman" w:cs="Times New Roman"/>
          <w:color w:val="000000"/>
          <w:sz w:val="24"/>
          <w:szCs w:val="24"/>
          <w:lang w:val="en-US"/>
        </w:rPr>
        <w:t xml:space="preserve"> private pensions (Hungary) and </w:t>
      </w:r>
      <w:r w:rsidRPr="001A63F3">
        <w:rPr>
          <w:rFonts w:ascii="Times New Roman" w:eastAsia="SymbolMT" w:hAnsi="Times New Roman" w:cs="Times New Roman"/>
          <w:color w:val="000000"/>
          <w:sz w:val="24"/>
          <w:szCs w:val="24"/>
          <w:lang w:val="en-US"/>
        </w:rPr>
        <w:t>others a partial change of the system (the Slovak Republic, Poland).</w:t>
      </w:r>
    </w:p>
    <w:p w:rsidR="001A63F3" w:rsidRP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After long, rapid growth, health care spending at standst</w:t>
      </w:r>
      <w:r>
        <w:rPr>
          <w:rFonts w:ascii="Times New Roman" w:eastAsia="SymbolMT" w:hAnsi="Times New Roman" w:cs="Times New Roman"/>
          <w:color w:val="000000"/>
          <w:sz w:val="24"/>
          <w:szCs w:val="24"/>
          <w:lang w:val="en-US"/>
        </w:rPr>
        <w:t xml:space="preserve">ill since 2008. Unlike spending </w:t>
      </w:r>
      <w:r w:rsidRPr="001A63F3">
        <w:rPr>
          <w:rFonts w:ascii="Times New Roman" w:eastAsia="SymbolMT" w:hAnsi="Times New Roman" w:cs="Times New Roman"/>
          <w:color w:val="000000"/>
          <w:sz w:val="24"/>
          <w:szCs w:val="24"/>
          <w:lang w:val="en-US"/>
        </w:rPr>
        <w:t>on social transfers, the rise in health expenditure had already co</w:t>
      </w:r>
      <w:r>
        <w:rPr>
          <w:rFonts w:ascii="Times New Roman" w:eastAsia="SymbolMT" w:hAnsi="Times New Roman" w:cs="Times New Roman"/>
          <w:color w:val="000000"/>
          <w:sz w:val="24"/>
          <w:szCs w:val="24"/>
          <w:lang w:val="en-US"/>
        </w:rPr>
        <w:t xml:space="preserve">me to a halt in 2008 across the </w:t>
      </w:r>
      <w:r w:rsidRPr="001A63F3">
        <w:rPr>
          <w:rFonts w:ascii="Times New Roman" w:eastAsia="SymbolMT" w:hAnsi="Times New Roman" w:cs="Times New Roman"/>
          <w:color w:val="000000"/>
          <w:sz w:val="24"/>
          <w:szCs w:val="24"/>
          <w:lang w:val="en-US"/>
        </w:rPr>
        <w:t xml:space="preserve">OECD after long periods of rapid growth. In the fifteen years </w:t>
      </w:r>
      <w:r>
        <w:rPr>
          <w:rFonts w:ascii="Times New Roman" w:eastAsia="SymbolMT" w:hAnsi="Times New Roman" w:cs="Times New Roman"/>
          <w:color w:val="000000"/>
          <w:sz w:val="24"/>
          <w:szCs w:val="24"/>
          <w:lang w:val="en-US"/>
        </w:rPr>
        <w:t xml:space="preserve">prior to the crisis, public and </w:t>
      </w:r>
      <w:r w:rsidRPr="001A63F3">
        <w:rPr>
          <w:rFonts w:ascii="Times New Roman" w:eastAsia="SymbolMT" w:hAnsi="Times New Roman" w:cs="Times New Roman"/>
          <w:color w:val="000000"/>
          <w:sz w:val="24"/>
          <w:szCs w:val="24"/>
          <w:lang w:val="en-US"/>
        </w:rPr>
        <w:t>private health spending grew three times as fast as GDP. Bet</w:t>
      </w:r>
      <w:r>
        <w:rPr>
          <w:rFonts w:ascii="Times New Roman" w:eastAsia="SymbolMT" w:hAnsi="Times New Roman" w:cs="Times New Roman"/>
          <w:color w:val="000000"/>
          <w:sz w:val="24"/>
          <w:szCs w:val="24"/>
          <w:lang w:val="en-US"/>
        </w:rPr>
        <w:t xml:space="preserve">ween 2009 and 2011, it remained </w:t>
      </w:r>
      <w:r w:rsidRPr="001A63F3">
        <w:rPr>
          <w:rFonts w:ascii="Times New Roman" w:eastAsia="SymbolMT" w:hAnsi="Times New Roman" w:cs="Times New Roman"/>
          <w:color w:val="000000"/>
          <w:sz w:val="24"/>
          <w:szCs w:val="24"/>
          <w:lang w:val="en-US"/>
        </w:rPr>
        <w:t>unchanged in real terms and it fell as</w:t>
      </w:r>
      <w:r w:rsidR="006107C6">
        <w:rPr>
          <w:rFonts w:ascii="Times New Roman" w:eastAsia="SymbolMT" w:hAnsi="Times New Roman" w:cs="Times New Roman"/>
          <w:color w:val="000000"/>
          <w:sz w:val="24"/>
          <w:szCs w:val="24"/>
          <w:lang w:val="en-US"/>
        </w:rPr>
        <w:t xml:space="preserve"> a share of GDP on average</w:t>
      </w:r>
      <w:r w:rsidRPr="001A63F3">
        <w:rPr>
          <w:rFonts w:ascii="Times New Roman" w:eastAsia="SymbolMT" w:hAnsi="Times New Roman" w:cs="Times New Roman"/>
          <w:color w:val="000000"/>
          <w:sz w:val="24"/>
          <w:szCs w:val="24"/>
          <w:lang w:val="en-US"/>
        </w:rPr>
        <w:t xml:space="preserve">. In a number of </w:t>
      </w:r>
      <w:r w:rsidR="006107C6">
        <w:rPr>
          <w:rFonts w:ascii="Times New Roman" w:eastAsia="SymbolMT" w:hAnsi="Times New Roman" w:cs="Times New Roman"/>
          <w:color w:val="000000"/>
          <w:sz w:val="24"/>
          <w:szCs w:val="24"/>
          <w:lang w:val="en-US"/>
        </w:rPr>
        <w:t xml:space="preserve">European countries, health care </w:t>
      </w:r>
      <w:r w:rsidRPr="001A63F3">
        <w:rPr>
          <w:rFonts w:ascii="Times New Roman" w:eastAsia="SymbolMT" w:hAnsi="Times New Roman" w:cs="Times New Roman"/>
          <w:color w:val="000000"/>
          <w:sz w:val="24"/>
          <w:szCs w:val="24"/>
          <w:lang w:val="en-US"/>
        </w:rPr>
        <w:t>expenditure fell drastically, with Greece at 11% and Ir</w:t>
      </w:r>
      <w:r w:rsidR="006107C6">
        <w:rPr>
          <w:rFonts w:ascii="Times New Roman" w:eastAsia="SymbolMT" w:hAnsi="Times New Roman" w:cs="Times New Roman"/>
          <w:color w:val="000000"/>
          <w:sz w:val="24"/>
          <w:szCs w:val="24"/>
          <w:lang w:val="en-US"/>
        </w:rPr>
        <w:t xml:space="preserve">eland at 7% making the greatest </w:t>
      </w:r>
      <w:r w:rsidRPr="001A63F3">
        <w:rPr>
          <w:rFonts w:ascii="Times New Roman" w:eastAsia="SymbolMT" w:hAnsi="Times New Roman" w:cs="Times New Roman"/>
          <w:color w:val="000000"/>
          <w:sz w:val="24"/>
          <w:szCs w:val="24"/>
          <w:lang w:val="en-US"/>
        </w:rPr>
        <w:t>reduct</w:t>
      </w:r>
      <w:r w:rsidR="00C716D5">
        <w:rPr>
          <w:rFonts w:ascii="Times New Roman" w:eastAsia="SymbolMT" w:hAnsi="Times New Roman" w:cs="Times New Roman"/>
          <w:color w:val="000000"/>
          <w:sz w:val="24"/>
          <w:szCs w:val="24"/>
          <w:lang w:val="en-US"/>
        </w:rPr>
        <w:t>ions. Other hard-hit countries -</w:t>
      </w:r>
      <w:r w:rsidRPr="001A63F3">
        <w:rPr>
          <w:rFonts w:ascii="Times New Roman" w:eastAsia="SymbolMT" w:hAnsi="Times New Roman" w:cs="Times New Roman"/>
          <w:color w:val="000000"/>
          <w:sz w:val="24"/>
          <w:szCs w:val="24"/>
          <w:lang w:val="en-US"/>
        </w:rPr>
        <w:t>such a</w:t>
      </w:r>
      <w:r w:rsidR="00C716D5">
        <w:rPr>
          <w:rFonts w:ascii="Times New Roman" w:eastAsia="SymbolMT" w:hAnsi="Times New Roman" w:cs="Times New Roman"/>
          <w:color w:val="000000"/>
          <w:sz w:val="24"/>
          <w:szCs w:val="24"/>
          <w:lang w:val="en-US"/>
        </w:rPr>
        <w:t>s Iceland, Portugal, and Spain-</w:t>
      </w:r>
      <w:r w:rsidRPr="001A63F3">
        <w:rPr>
          <w:rFonts w:ascii="Times New Roman" w:eastAsia="SymbolMT" w:hAnsi="Times New Roman" w:cs="Times New Roman"/>
          <w:color w:val="000000"/>
          <w:sz w:val="24"/>
          <w:szCs w:val="24"/>
          <w:lang w:val="en-US"/>
        </w:rPr>
        <w:t xml:space="preserve"> also made cuts.</w:t>
      </w:r>
      <w:r w:rsidR="006107C6">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Only Israel and Japan have accelera</w:t>
      </w:r>
      <w:r w:rsidR="006107C6">
        <w:rPr>
          <w:rFonts w:ascii="Times New Roman" w:eastAsia="SymbolMT" w:hAnsi="Times New Roman" w:cs="Times New Roman"/>
          <w:color w:val="000000"/>
          <w:sz w:val="24"/>
          <w:szCs w:val="24"/>
          <w:lang w:val="en-US"/>
        </w:rPr>
        <w:t xml:space="preserve">ted their health care spending. </w:t>
      </w:r>
    </w:p>
    <w:p w:rsidR="006107C6" w:rsidRDefault="006107C6"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Some three-quarters of health care spending in t</w:t>
      </w:r>
      <w:r w:rsidR="006107C6">
        <w:rPr>
          <w:rFonts w:ascii="Times New Roman" w:eastAsia="SymbolMT" w:hAnsi="Times New Roman" w:cs="Times New Roman"/>
          <w:color w:val="000000"/>
          <w:sz w:val="24"/>
          <w:szCs w:val="24"/>
          <w:lang w:val="en-US"/>
        </w:rPr>
        <w:t xml:space="preserve">he OECD is publicly funded, and </w:t>
      </w:r>
      <w:r w:rsidRPr="001A63F3">
        <w:rPr>
          <w:rFonts w:ascii="Times New Roman" w:eastAsia="SymbolMT" w:hAnsi="Times New Roman" w:cs="Times New Roman"/>
          <w:color w:val="000000"/>
          <w:sz w:val="24"/>
          <w:szCs w:val="24"/>
          <w:lang w:val="en-US"/>
        </w:rPr>
        <w:t>much of the overall drop can be attributed to fallin</w:t>
      </w:r>
      <w:r w:rsidR="006107C6">
        <w:rPr>
          <w:rFonts w:ascii="Times New Roman" w:eastAsia="SymbolMT" w:hAnsi="Times New Roman" w:cs="Times New Roman"/>
          <w:color w:val="000000"/>
          <w:sz w:val="24"/>
          <w:szCs w:val="24"/>
          <w:lang w:val="en-US"/>
        </w:rPr>
        <w:t xml:space="preserve">g government expenditure, or to </w:t>
      </w:r>
      <w:r w:rsidRPr="001A63F3">
        <w:rPr>
          <w:rFonts w:ascii="Times New Roman" w:eastAsia="SymbolMT" w:hAnsi="Times New Roman" w:cs="Times New Roman"/>
          <w:color w:val="000000"/>
          <w:sz w:val="24"/>
          <w:szCs w:val="24"/>
          <w:lang w:val="en-US"/>
        </w:rPr>
        <w:t>substantially slower expenditure growth. In the imme</w:t>
      </w:r>
      <w:r w:rsidR="006107C6">
        <w:rPr>
          <w:rFonts w:ascii="Times New Roman" w:eastAsia="SymbolMT" w:hAnsi="Times New Roman" w:cs="Times New Roman"/>
          <w:color w:val="000000"/>
          <w:sz w:val="24"/>
          <w:szCs w:val="24"/>
          <w:lang w:val="en-US"/>
        </w:rPr>
        <w:t xml:space="preserve">diate aftermath of the economic </w:t>
      </w:r>
      <w:r w:rsidRPr="001A63F3">
        <w:rPr>
          <w:rFonts w:ascii="Times New Roman" w:eastAsia="SymbolMT" w:hAnsi="Times New Roman" w:cs="Times New Roman"/>
          <w:color w:val="000000"/>
          <w:sz w:val="24"/>
          <w:szCs w:val="24"/>
          <w:lang w:val="en-US"/>
        </w:rPr>
        <w:t>slowdown, public spending on health was largely s</w:t>
      </w:r>
      <w:r w:rsidR="00840179">
        <w:rPr>
          <w:rFonts w:ascii="Times New Roman" w:eastAsia="SymbolMT" w:hAnsi="Times New Roman" w:cs="Times New Roman"/>
          <w:color w:val="000000"/>
          <w:sz w:val="24"/>
          <w:szCs w:val="24"/>
          <w:lang w:val="en-US"/>
        </w:rPr>
        <w:t>tationary -</w:t>
      </w:r>
      <w:r w:rsidR="006107C6">
        <w:rPr>
          <w:rFonts w:ascii="Times New Roman" w:eastAsia="SymbolMT" w:hAnsi="Times New Roman" w:cs="Times New Roman"/>
          <w:color w:val="000000"/>
          <w:sz w:val="24"/>
          <w:szCs w:val="24"/>
          <w:lang w:val="en-US"/>
        </w:rPr>
        <w:t xml:space="preserve">even in some of the </w:t>
      </w:r>
      <w:r w:rsidRPr="001A63F3">
        <w:rPr>
          <w:rFonts w:ascii="Times New Roman" w:eastAsia="SymbolMT" w:hAnsi="Times New Roman" w:cs="Times New Roman"/>
          <w:color w:val="000000"/>
          <w:sz w:val="24"/>
          <w:szCs w:val="24"/>
          <w:lang w:val="en-US"/>
        </w:rPr>
        <w:t>worst-hit countries. From 2010, however, cuts became significantly more widespread.</w:t>
      </w:r>
      <w:r w:rsidR="00840179">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Countries that cut expenditures (like Ireland, Iceland, Est</w:t>
      </w:r>
      <w:r w:rsidR="006107C6">
        <w:rPr>
          <w:rFonts w:ascii="Times New Roman" w:eastAsia="SymbolMT" w:hAnsi="Times New Roman" w:cs="Times New Roman"/>
          <w:color w:val="000000"/>
          <w:sz w:val="24"/>
          <w:szCs w:val="24"/>
          <w:lang w:val="en-US"/>
        </w:rPr>
        <w:t xml:space="preserve">onia, and Greece), or where the </w:t>
      </w:r>
      <w:r w:rsidRPr="001A63F3">
        <w:rPr>
          <w:rFonts w:ascii="Times New Roman" w:eastAsia="SymbolMT" w:hAnsi="Times New Roman" w:cs="Times New Roman"/>
          <w:color w:val="000000"/>
          <w:sz w:val="24"/>
          <w:szCs w:val="24"/>
          <w:lang w:val="en-US"/>
        </w:rPr>
        <w:t>growth in spending slowed significantly, reversed pre-cr</w:t>
      </w:r>
      <w:r w:rsidR="006107C6">
        <w:rPr>
          <w:rFonts w:ascii="Times New Roman" w:eastAsia="SymbolMT" w:hAnsi="Times New Roman" w:cs="Times New Roman"/>
          <w:color w:val="000000"/>
          <w:sz w:val="24"/>
          <w:szCs w:val="24"/>
          <w:lang w:val="en-US"/>
        </w:rPr>
        <w:t xml:space="preserve">isis trends across all the main </w:t>
      </w:r>
      <w:r w:rsidRPr="001A63F3">
        <w:rPr>
          <w:rFonts w:ascii="Times New Roman" w:eastAsia="SymbolMT" w:hAnsi="Times New Roman" w:cs="Times New Roman"/>
          <w:color w:val="000000"/>
          <w:sz w:val="24"/>
          <w:szCs w:val="24"/>
          <w:lang w:val="en-US"/>
        </w:rPr>
        <w:t>he</w:t>
      </w:r>
      <w:r w:rsidR="00840179">
        <w:rPr>
          <w:rFonts w:ascii="Times New Roman" w:eastAsia="SymbolMT" w:hAnsi="Times New Roman" w:cs="Times New Roman"/>
          <w:color w:val="000000"/>
          <w:sz w:val="24"/>
          <w:szCs w:val="24"/>
          <w:lang w:val="en-US"/>
        </w:rPr>
        <w:t>alth care spending categories -</w:t>
      </w:r>
      <w:r w:rsidRPr="001A63F3">
        <w:rPr>
          <w:rFonts w:ascii="Times New Roman" w:eastAsia="SymbolMT" w:hAnsi="Times New Roman" w:cs="Times New Roman"/>
          <w:color w:val="000000"/>
          <w:sz w:val="24"/>
          <w:szCs w:val="24"/>
          <w:lang w:val="en-US"/>
        </w:rPr>
        <w:t>in-patient, out-patient and pharmaceuticals.</w:t>
      </w:r>
    </w:p>
    <w:p w:rsidR="006107C6" w:rsidRPr="001A63F3" w:rsidRDefault="006107C6"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Cost saving in health care is a daunting challenge because, if doing so compromises</w:t>
      </w:r>
      <w:r w:rsidR="006107C6">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 xml:space="preserve">health outcomes, it will trigger even higher health care costs in the future (OECD, </w:t>
      </w:r>
      <w:r w:rsidRPr="001A63F3">
        <w:rPr>
          <w:rFonts w:ascii="Times New Roman" w:eastAsia="SymbolMT" w:hAnsi="Times New Roman" w:cs="Times New Roman"/>
          <w:color w:val="000000"/>
          <w:sz w:val="24"/>
          <w:szCs w:val="24"/>
          <w:lang w:val="en-US"/>
        </w:rPr>
        <w:lastRenderedPageBreak/>
        <w:t>2010b).</w:t>
      </w:r>
      <w:r w:rsidR="006107C6">
        <w:rPr>
          <w:rFonts w:ascii="Times New Roman" w:eastAsia="SymbolMT" w:hAnsi="Times New Roman" w:cs="Times New Roman"/>
          <w:color w:val="000000"/>
          <w:sz w:val="24"/>
          <w:szCs w:val="24"/>
          <w:lang w:val="en-US"/>
        </w:rPr>
        <w:t xml:space="preserve"> </w:t>
      </w:r>
      <w:r w:rsidRPr="001A63F3">
        <w:rPr>
          <w:rFonts w:ascii="Times New Roman" w:eastAsia="SymbolMT" w:hAnsi="Times New Roman" w:cs="Times New Roman"/>
          <w:color w:val="000000"/>
          <w:sz w:val="24"/>
          <w:szCs w:val="24"/>
          <w:lang w:val="en-US"/>
        </w:rPr>
        <w:t>Nevertheless, a few countries reformed their health</w:t>
      </w:r>
      <w:r w:rsidR="006107C6">
        <w:rPr>
          <w:rFonts w:ascii="Times New Roman" w:eastAsia="SymbolMT" w:hAnsi="Times New Roman" w:cs="Times New Roman"/>
          <w:color w:val="000000"/>
          <w:sz w:val="24"/>
          <w:szCs w:val="24"/>
          <w:lang w:val="en-US"/>
        </w:rPr>
        <w:t xml:space="preserve"> care systems precisely to make </w:t>
      </w:r>
      <w:r w:rsidRPr="001A63F3">
        <w:rPr>
          <w:rFonts w:ascii="Times New Roman" w:eastAsia="SymbolMT" w:hAnsi="Times New Roman" w:cs="Times New Roman"/>
          <w:color w:val="000000"/>
          <w:sz w:val="24"/>
          <w:szCs w:val="24"/>
          <w:lang w:val="en-US"/>
        </w:rPr>
        <w:t>short-term savings.</w:t>
      </w:r>
    </w:p>
    <w:p w:rsidR="006107C6" w:rsidRPr="001A63F3" w:rsidRDefault="006107C6"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In the aftermath of the crisis years, countries made subs</w:t>
      </w:r>
      <w:r w:rsidR="006107C6">
        <w:rPr>
          <w:rFonts w:ascii="Times New Roman" w:eastAsia="SymbolMT" w:hAnsi="Times New Roman" w:cs="Times New Roman"/>
          <w:color w:val="000000"/>
          <w:sz w:val="24"/>
          <w:szCs w:val="24"/>
          <w:lang w:val="en-US"/>
        </w:rPr>
        <w:t xml:space="preserve">tantial changes to their health </w:t>
      </w:r>
      <w:r w:rsidR="00840179">
        <w:rPr>
          <w:rFonts w:ascii="Times New Roman" w:eastAsia="SymbolMT" w:hAnsi="Times New Roman" w:cs="Times New Roman"/>
          <w:color w:val="000000"/>
          <w:sz w:val="24"/>
          <w:szCs w:val="24"/>
          <w:lang w:val="en-US"/>
        </w:rPr>
        <w:t>policies -</w:t>
      </w:r>
      <w:r w:rsidRPr="001A63F3">
        <w:rPr>
          <w:rFonts w:ascii="Times New Roman" w:eastAsia="SymbolMT" w:hAnsi="Times New Roman" w:cs="Times New Roman"/>
          <w:color w:val="000000"/>
          <w:sz w:val="24"/>
          <w:szCs w:val="24"/>
          <w:lang w:val="en-US"/>
        </w:rPr>
        <w:t>even if it is not always easy to distinguish between me</w:t>
      </w:r>
      <w:r w:rsidR="006107C6">
        <w:rPr>
          <w:rFonts w:ascii="Times New Roman" w:eastAsia="SymbolMT" w:hAnsi="Times New Roman" w:cs="Times New Roman"/>
          <w:color w:val="000000"/>
          <w:sz w:val="24"/>
          <w:szCs w:val="24"/>
          <w:lang w:val="en-US"/>
        </w:rPr>
        <w:t xml:space="preserve">asures taken in response to the </w:t>
      </w:r>
      <w:r w:rsidRPr="001A63F3">
        <w:rPr>
          <w:rFonts w:ascii="Times New Roman" w:eastAsia="SymbolMT" w:hAnsi="Times New Roman" w:cs="Times New Roman"/>
          <w:color w:val="000000"/>
          <w:sz w:val="24"/>
          <w:szCs w:val="24"/>
          <w:lang w:val="en-US"/>
        </w:rPr>
        <w:t>crisis and previously planned structural reforms to contain heal</w:t>
      </w:r>
      <w:r w:rsidR="006107C6">
        <w:rPr>
          <w:rFonts w:ascii="Times New Roman" w:eastAsia="SymbolMT" w:hAnsi="Times New Roman" w:cs="Times New Roman"/>
          <w:color w:val="000000"/>
          <w:sz w:val="24"/>
          <w:szCs w:val="24"/>
          <w:lang w:val="en-US"/>
        </w:rPr>
        <w:t xml:space="preserve">th care costs. Policy responses </w:t>
      </w:r>
      <w:r w:rsidRPr="001A63F3">
        <w:rPr>
          <w:rFonts w:ascii="Times New Roman" w:eastAsia="SymbolMT" w:hAnsi="Times New Roman" w:cs="Times New Roman"/>
          <w:color w:val="000000"/>
          <w:sz w:val="24"/>
          <w:szCs w:val="24"/>
          <w:lang w:val="en-US"/>
        </w:rPr>
        <w:t>varied across countries, but some general patterns can be ident</w:t>
      </w:r>
      <w:r w:rsidR="006107C6">
        <w:rPr>
          <w:rFonts w:ascii="Times New Roman" w:eastAsia="SymbolMT" w:hAnsi="Times New Roman" w:cs="Times New Roman"/>
          <w:color w:val="000000"/>
          <w:sz w:val="24"/>
          <w:szCs w:val="24"/>
          <w:lang w:val="en-US"/>
        </w:rPr>
        <w:t xml:space="preserve">ified (Vangool, 2014). Denmark, </w:t>
      </w:r>
      <w:r w:rsidRPr="001A63F3">
        <w:rPr>
          <w:rFonts w:ascii="Times New Roman" w:eastAsia="SymbolMT" w:hAnsi="Times New Roman" w:cs="Times New Roman"/>
          <w:color w:val="000000"/>
          <w:sz w:val="24"/>
          <w:szCs w:val="24"/>
          <w:lang w:val="en-US"/>
        </w:rPr>
        <w:t>Germany, Poland, the Slovak Republic, and Switzerland ha</w:t>
      </w:r>
      <w:r w:rsidR="006107C6">
        <w:rPr>
          <w:rFonts w:ascii="Times New Roman" w:eastAsia="SymbolMT" w:hAnsi="Times New Roman" w:cs="Times New Roman"/>
          <w:color w:val="000000"/>
          <w:sz w:val="24"/>
          <w:szCs w:val="24"/>
          <w:lang w:val="en-US"/>
        </w:rPr>
        <w:t xml:space="preserve">d already planned to curb their </w:t>
      </w:r>
      <w:r w:rsidRPr="001A63F3">
        <w:rPr>
          <w:rFonts w:ascii="Times New Roman" w:eastAsia="SymbolMT" w:hAnsi="Times New Roman" w:cs="Times New Roman"/>
          <w:color w:val="000000"/>
          <w:sz w:val="24"/>
          <w:szCs w:val="24"/>
          <w:lang w:val="en-US"/>
        </w:rPr>
        <w:t>public health care provision before the crisis. When it bit, howe</w:t>
      </w:r>
      <w:r w:rsidR="006107C6">
        <w:rPr>
          <w:rFonts w:ascii="Times New Roman" w:eastAsia="SymbolMT" w:hAnsi="Times New Roman" w:cs="Times New Roman"/>
          <w:color w:val="000000"/>
          <w:sz w:val="24"/>
          <w:szCs w:val="24"/>
          <w:lang w:val="en-US"/>
        </w:rPr>
        <w:t xml:space="preserve">ver, they took swift, intensive </w:t>
      </w:r>
      <w:r w:rsidRPr="001A63F3">
        <w:rPr>
          <w:rFonts w:ascii="Times New Roman" w:eastAsia="SymbolMT" w:hAnsi="Times New Roman" w:cs="Times New Roman"/>
          <w:color w:val="000000"/>
          <w:sz w:val="24"/>
          <w:szCs w:val="24"/>
          <w:lang w:val="en-US"/>
        </w:rPr>
        <w:t>action to implement their reforms. Countries like Aus</w:t>
      </w:r>
      <w:r w:rsidR="006107C6">
        <w:rPr>
          <w:rFonts w:ascii="Times New Roman" w:eastAsia="SymbolMT" w:hAnsi="Times New Roman" w:cs="Times New Roman"/>
          <w:color w:val="000000"/>
          <w:sz w:val="24"/>
          <w:szCs w:val="24"/>
          <w:lang w:val="en-US"/>
        </w:rPr>
        <w:t xml:space="preserve">tralia, which have avoided deep </w:t>
      </w:r>
      <w:r w:rsidRPr="001A63F3">
        <w:rPr>
          <w:rFonts w:ascii="Times New Roman" w:eastAsia="SymbolMT" w:hAnsi="Times New Roman" w:cs="Times New Roman"/>
          <w:color w:val="000000"/>
          <w:sz w:val="24"/>
          <w:szCs w:val="24"/>
          <w:lang w:val="en-US"/>
        </w:rPr>
        <w:t>recession, also introduced measures to make health care-related cost savings.</w:t>
      </w:r>
    </w:p>
    <w:p w:rsidR="006107C6" w:rsidRPr="001A63F3" w:rsidRDefault="006107C6"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1A63F3" w:rsidRDefault="001A63F3"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1A63F3">
        <w:rPr>
          <w:rFonts w:ascii="Times New Roman" w:eastAsia="SymbolMT" w:hAnsi="Times New Roman" w:cs="Times New Roman"/>
          <w:color w:val="000000"/>
          <w:sz w:val="24"/>
          <w:szCs w:val="24"/>
          <w:lang w:val="en-US"/>
        </w:rPr>
        <w:t>To achieve savings, countries have sought either to</w:t>
      </w:r>
      <w:r w:rsidR="006107C6">
        <w:rPr>
          <w:rFonts w:ascii="Times New Roman" w:eastAsia="SymbolMT" w:hAnsi="Times New Roman" w:cs="Times New Roman"/>
          <w:color w:val="000000"/>
          <w:sz w:val="24"/>
          <w:szCs w:val="24"/>
          <w:lang w:val="en-US"/>
        </w:rPr>
        <w:t xml:space="preserve"> reduce the cost of health care </w:t>
      </w:r>
      <w:r w:rsidRPr="001A63F3">
        <w:rPr>
          <w:rFonts w:ascii="Times New Roman" w:eastAsia="SymbolMT" w:hAnsi="Times New Roman" w:cs="Times New Roman"/>
          <w:color w:val="000000"/>
          <w:sz w:val="24"/>
          <w:szCs w:val="24"/>
          <w:lang w:val="en-US"/>
        </w:rPr>
        <w:t>services and products or to limit coverage. Many have r</w:t>
      </w:r>
      <w:r w:rsidR="006107C6">
        <w:rPr>
          <w:rFonts w:ascii="Times New Roman" w:eastAsia="SymbolMT" w:hAnsi="Times New Roman" w:cs="Times New Roman"/>
          <w:color w:val="000000"/>
          <w:sz w:val="24"/>
          <w:szCs w:val="24"/>
          <w:lang w:val="en-US"/>
        </w:rPr>
        <w:t xml:space="preserve">estricted coverage by requiring </w:t>
      </w:r>
      <w:r w:rsidRPr="001A63F3">
        <w:rPr>
          <w:rFonts w:ascii="Times New Roman" w:eastAsia="SymbolMT" w:hAnsi="Times New Roman" w:cs="Times New Roman"/>
          <w:color w:val="000000"/>
          <w:sz w:val="24"/>
          <w:szCs w:val="24"/>
          <w:lang w:val="en-US"/>
        </w:rPr>
        <w:t>income tests so that lower socio-economic groups re</w:t>
      </w:r>
      <w:r w:rsidR="006107C6">
        <w:rPr>
          <w:rFonts w:ascii="Times New Roman" w:eastAsia="SymbolMT" w:hAnsi="Times New Roman" w:cs="Times New Roman"/>
          <w:color w:val="000000"/>
          <w:sz w:val="24"/>
          <w:szCs w:val="24"/>
          <w:lang w:val="en-US"/>
        </w:rPr>
        <w:t xml:space="preserve">tain their entitlements and the </w:t>
      </w:r>
      <w:r w:rsidRPr="001A63F3">
        <w:rPr>
          <w:rFonts w:ascii="Times New Roman" w:eastAsia="SymbolMT" w:hAnsi="Times New Roman" w:cs="Times New Roman"/>
          <w:color w:val="000000"/>
          <w:sz w:val="24"/>
          <w:szCs w:val="24"/>
          <w:lang w:val="en-US"/>
        </w:rPr>
        <w:t>wealthy face higher costs. The Czech Republic and Spa</w:t>
      </w:r>
      <w:r w:rsidR="006107C6">
        <w:rPr>
          <w:rFonts w:ascii="Times New Roman" w:eastAsia="SymbolMT" w:hAnsi="Times New Roman" w:cs="Times New Roman"/>
          <w:color w:val="000000"/>
          <w:sz w:val="24"/>
          <w:szCs w:val="24"/>
          <w:lang w:val="en-US"/>
        </w:rPr>
        <w:t xml:space="preserve">in, however, have curbed public </w:t>
      </w:r>
      <w:r w:rsidRPr="001A63F3">
        <w:rPr>
          <w:rFonts w:ascii="Times New Roman" w:eastAsia="SymbolMT" w:hAnsi="Times New Roman" w:cs="Times New Roman"/>
          <w:color w:val="000000"/>
          <w:sz w:val="24"/>
          <w:szCs w:val="24"/>
          <w:lang w:val="en-US"/>
        </w:rPr>
        <w:t xml:space="preserve">health entitlements for undocumented foreign nationals. </w:t>
      </w:r>
      <w:r w:rsidR="006107C6">
        <w:rPr>
          <w:rFonts w:ascii="Times New Roman" w:eastAsia="SymbolMT" w:hAnsi="Times New Roman" w:cs="Times New Roman"/>
          <w:color w:val="000000"/>
          <w:sz w:val="24"/>
          <w:szCs w:val="24"/>
          <w:lang w:val="en-US"/>
        </w:rPr>
        <w:t xml:space="preserve">Many more countries (Australia, </w:t>
      </w:r>
      <w:r w:rsidRPr="001A63F3">
        <w:rPr>
          <w:rFonts w:ascii="Times New Roman" w:eastAsia="SymbolMT" w:hAnsi="Times New Roman" w:cs="Times New Roman"/>
          <w:color w:val="000000"/>
          <w:sz w:val="24"/>
          <w:szCs w:val="24"/>
          <w:lang w:val="en-US"/>
        </w:rPr>
        <w:t>Austria, Belgium, France, Denmark, Estonia, Iceland, Ireland, Portugal) moved to re</w:t>
      </w:r>
      <w:r w:rsidR="006107C6">
        <w:rPr>
          <w:rFonts w:ascii="Times New Roman" w:eastAsia="SymbolMT" w:hAnsi="Times New Roman" w:cs="Times New Roman"/>
          <w:color w:val="000000"/>
          <w:sz w:val="24"/>
          <w:szCs w:val="24"/>
          <w:lang w:val="en-US"/>
        </w:rPr>
        <w:t xml:space="preserve">quire </w:t>
      </w:r>
      <w:r w:rsidRPr="001A63F3">
        <w:rPr>
          <w:rFonts w:ascii="Times New Roman" w:eastAsia="SymbolMT" w:hAnsi="Times New Roman" w:cs="Times New Roman"/>
          <w:color w:val="000000"/>
          <w:sz w:val="24"/>
          <w:szCs w:val="24"/>
          <w:lang w:val="en-US"/>
        </w:rPr>
        <w:t>larger out-of-pocket payments. This affects low-income</w:t>
      </w:r>
      <w:r w:rsidR="006107C6">
        <w:rPr>
          <w:rFonts w:ascii="Times New Roman" w:eastAsia="SymbolMT" w:hAnsi="Times New Roman" w:cs="Times New Roman"/>
          <w:color w:val="000000"/>
          <w:sz w:val="24"/>
          <w:szCs w:val="24"/>
          <w:lang w:val="en-US"/>
        </w:rPr>
        <w:t xml:space="preserve"> households although exemptions </w:t>
      </w:r>
      <w:r w:rsidRPr="001A63F3">
        <w:rPr>
          <w:rFonts w:ascii="Times New Roman" w:eastAsia="SymbolMT" w:hAnsi="Times New Roman" w:cs="Times New Roman"/>
          <w:color w:val="000000"/>
          <w:sz w:val="24"/>
          <w:szCs w:val="24"/>
          <w:lang w:val="en-US"/>
        </w:rPr>
        <w:t>and caps can ease the impact on vulnerable groups; P</w:t>
      </w:r>
      <w:r w:rsidR="006107C6">
        <w:rPr>
          <w:rFonts w:ascii="Times New Roman" w:eastAsia="SymbolMT" w:hAnsi="Times New Roman" w:cs="Times New Roman"/>
          <w:color w:val="000000"/>
          <w:sz w:val="24"/>
          <w:szCs w:val="24"/>
          <w:lang w:val="en-US"/>
        </w:rPr>
        <w:t xml:space="preserve">ortugal and Spain are among the </w:t>
      </w:r>
      <w:r w:rsidRPr="001A63F3">
        <w:rPr>
          <w:rFonts w:ascii="Times New Roman" w:eastAsia="SymbolMT" w:hAnsi="Times New Roman" w:cs="Times New Roman"/>
          <w:color w:val="000000"/>
          <w:sz w:val="24"/>
          <w:szCs w:val="24"/>
          <w:lang w:val="en-US"/>
        </w:rPr>
        <w:t>countries that have taken action to that end.</w:t>
      </w:r>
    </w:p>
    <w:p w:rsidR="006107C6" w:rsidRDefault="006107C6" w:rsidP="001A63F3">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Reducing the cost of public health care provision ofte</w:t>
      </w:r>
      <w:r>
        <w:rPr>
          <w:rFonts w:ascii="Times New Roman" w:eastAsia="SymbolMT" w:hAnsi="Times New Roman" w:cs="Times New Roman"/>
          <w:color w:val="000000"/>
          <w:sz w:val="24"/>
          <w:szCs w:val="24"/>
          <w:lang w:val="en-US"/>
        </w:rPr>
        <w:t xml:space="preserve">n involves cutting the wages of </w:t>
      </w:r>
      <w:r w:rsidRPr="006107C6">
        <w:rPr>
          <w:rFonts w:ascii="Times New Roman" w:eastAsia="SymbolMT" w:hAnsi="Times New Roman" w:cs="Times New Roman"/>
          <w:color w:val="000000"/>
          <w:sz w:val="24"/>
          <w:szCs w:val="24"/>
          <w:lang w:val="en-US"/>
        </w:rPr>
        <w:t>health care professionals or renegotiating pharmaceutica</w:t>
      </w:r>
      <w:r>
        <w:rPr>
          <w:rFonts w:ascii="Times New Roman" w:eastAsia="SymbolMT" w:hAnsi="Times New Roman" w:cs="Times New Roman"/>
          <w:color w:val="000000"/>
          <w:sz w:val="24"/>
          <w:szCs w:val="24"/>
          <w:lang w:val="en-US"/>
        </w:rPr>
        <w:t xml:space="preserve">l prices. A short-term focus on </w:t>
      </w:r>
      <w:r w:rsidRPr="006107C6">
        <w:rPr>
          <w:rFonts w:ascii="Times New Roman" w:eastAsia="SymbolMT" w:hAnsi="Times New Roman" w:cs="Times New Roman"/>
          <w:color w:val="000000"/>
          <w:sz w:val="24"/>
          <w:szCs w:val="24"/>
          <w:lang w:val="en-US"/>
        </w:rPr>
        <w:t>bringing down the prices of health care provision can hel</w:t>
      </w:r>
      <w:r>
        <w:rPr>
          <w:rFonts w:ascii="Times New Roman" w:eastAsia="SymbolMT" w:hAnsi="Times New Roman" w:cs="Times New Roman"/>
          <w:color w:val="000000"/>
          <w:sz w:val="24"/>
          <w:szCs w:val="24"/>
          <w:lang w:val="en-US"/>
        </w:rPr>
        <w:t xml:space="preserve">p to maintain levels of service </w:t>
      </w:r>
      <w:r w:rsidRPr="006107C6">
        <w:rPr>
          <w:rFonts w:ascii="Times New Roman" w:eastAsia="SymbolMT" w:hAnsi="Times New Roman" w:cs="Times New Roman"/>
          <w:color w:val="000000"/>
          <w:sz w:val="24"/>
          <w:szCs w:val="24"/>
          <w:lang w:val="en-US"/>
        </w:rPr>
        <w:t>provision in the short run. But it can be contentious, no</w:t>
      </w:r>
      <w:r>
        <w:rPr>
          <w:rFonts w:ascii="Times New Roman" w:eastAsia="SymbolMT" w:hAnsi="Times New Roman" w:cs="Times New Roman"/>
          <w:color w:val="000000"/>
          <w:sz w:val="24"/>
          <w:szCs w:val="24"/>
          <w:lang w:val="en-US"/>
        </w:rPr>
        <w:t xml:space="preserve">netheless. For instance, in the </w:t>
      </w:r>
      <w:r w:rsidRPr="006107C6">
        <w:rPr>
          <w:rFonts w:ascii="Times New Roman" w:eastAsia="SymbolMT" w:hAnsi="Times New Roman" w:cs="Times New Roman"/>
          <w:color w:val="000000"/>
          <w:sz w:val="24"/>
          <w:szCs w:val="24"/>
          <w:lang w:val="en-US"/>
        </w:rPr>
        <w:t>longer run, wage-cutting policies may drive people out o</w:t>
      </w:r>
      <w:r>
        <w:rPr>
          <w:rFonts w:ascii="Times New Roman" w:eastAsia="SymbolMT" w:hAnsi="Times New Roman" w:cs="Times New Roman"/>
          <w:color w:val="000000"/>
          <w:sz w:val="24"/>
          <w:szCs w:val="24"/>
          <w:lang w:val="en-US"/>
        </w:rPr>
        <w:t xml:space="preserve">f the health care profession so </w:t>
      </w:r>
      <w:r w:rsidRPr="006107C6">
        <w:rPr>
          <w:rFonts w:ascii="Times New Roman" w:eastAsia="SymbolMT" w:hAnsi="Times New Roman" w:cs="Times New Roman"/>
          <w:color w:val="000000"/>
          <w:sz w:val="24"/>
          <w:szCs w:val="24"/>
          <w:lang w:val="en-US"/>
        </w:rPr>
        <w:t>creating staff shortages and compromising quality of service in the future.</w:t>
      </w:r>
    </w:p>
    <w:p w:rsidR="006107C6" w:rsidRP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Many OECD countries have undertaken more st</w:t>
      </w:r>
      <w:r>
        <w:rPr>
          <w:rFonts w:ascii="Times New Roman" w:eastAsia="SymbolMT" w:hAnsi="Times New Roman" w:cs="Times New Roman"/>
          <w:color w:val="000000"/>
          <w:sz w:val="24"/>
          <w:szCs w:val="24"/>
          <w:lang w:val="en-US"/>
        </w:rPr>
        <w:t xml:space="preserve">ructural reforms to improve the </w:t>
      </w:r>
      <w:r w:rsidRPr="006107C6">
        <w:rPr>
          <w:rFonts w:ascii="Times New Roman" w:eastAsia="SymbolMT" w:hAnsi="Times New Roman" w:cs="Times New Roman"/>
          <w:color w:val="000000"/>
          <w:sz w:val="24"/>
          <w:szCs w:val="24"/>
          <w:lang w:val="en-US"/>
        </w:rPr>
        <w:t xml:space="preserve">efficiency of the health care sector, changing </w:t>
      </w:r>
      <w:r>
        <w:rPr>
          <w:rFonts w:ascii="Times New Roman" w:eastAsia="SymbolMT" w:hAnsi="Times New Roman" w:cs="Times New Roman"/>
          <w:color w:val="000000"/>
          <w:sz w:val="24"/>
          <w:szCs w:val="24"/>
          <w:lang w:val="en-US"/>
        </w:rPr>
        <w:t xml:space="preserve">payment mechanisms, merging key </w:t>
      </w:r>
      <w:r w:rsidRPr="006107C6">
        <w:rPr>
          <w:rFonts w:ascii="Times New Roman" w:eastAsia="SymbolMT" w:hAnsi="Times New Roman" w:cs="Times New Roman"/>
          <w:color w:val="000000"/>
          <w:sz w:val="24"/>
          <w:szCs w:val="24"/>
          <w:lang w:val="en-US"/>
        </w:rPr>
        <w:t>institutions, and rethinking purchasing arrangements. Maj</w:t>
      </w:r>
      <w:r w:rsidR="00840179">
        <w:rPr>
          <w:rFonts w:ascii="Times New Roman" w:eastAsia="SymbolMT" w:hAnsi="Times New Roman" w:cs="Times New Roman"/>
          <w:color w:val="000000"/>
          <w:sz w:val="24"/>
          <w:szCs w:val="24"/>
          <w:lang w:val="en-US"/>
        </w:rPr>
        <w:t>or structural reforms -</w:t>
      </w:r>
      <w:r>
        <w:rPr>
          <w:rFonts w:ascii="Times New Roman" w:eastAsia="SymbolMT" w:hAnsi="Times New Roman" w:cs="Times New Roman"/>
          <w:color w:val="000000"/>
          <w:sz w:val="24"/>
          <w:szCs w:val="24"/>
          <w:lang w:val="en-US"/>
        </w:rPr>
        <w:t xml:space="preserve">such as </w:t>
      </w:r>
      <w:r w:rsidRPr="006107C6">
        <w:rPr>
          <w:rFonts w:ascii="Times New Roman" w:eastAsia="SymbolMT" w:hAnsi="Times New Roman" w:cs="Times New Roman"/>
          <w:color w:val="000000"/>
          <w:sz w:val="24"/>
          <w:szCs w:val="24"/>
          <w:lang w:val="en-US"/>
        </w:rPr>
        <w:t>the provisions of the US Affordable Care Act which firs</w:t>
      </w:r>
      <w:r w:rsidR="00840179">
        <w:rPr>
          <w:rFonts w:ascii="Times New Roman" w:eastAsia="SymbolMT" w:hAnsi="Times New Roman" w:cs="Times New Roman"/>
          <w:color w:val="000000"/>
          <w:sz w:val="24"/>
          <w:szCs w:val="24"/>
          <w:lang w:val="en-US"/>
        </w:rPr>
        <w:t>t came into force in 2013-</w:t>
      </w:r>
      <w:r>
        <w:rPr>
          <w:rFonts w:ascii="Times New Roman" w:eastAsia="SymbolMT" w:hAnsi="Times New Roman" w:cs="Times New Roman"/>
          <w:color w:val="000000"/>
          <w:sz w:val="24"/>
          <w:szCs w:val="24"/>
          <w:lang w:val="en-US"/>
        </w:rPr>
        <w:t xml:space="preserve"> are </w:t>
      </w:r>
      <w:r w:rsidRPr="006107C6">
        <w:rPr>
          <w:rFonts w:ascii="Times New Roman" w:eastAsia="SymbolMT" w:hAnsi="Times New Roman" w:cs="Times New Roman"/>
          <w:color w:val="000000"/>
          <w:sz w:val="24"/>
          <w:szCs w:val="24"/>
          <w:lang w:val="en-US"/>
        </w:rPr>
        <w:t>however often not directly related to the crisis or to short-t</w:t>
      </w:r>
      <w:r>
        <w:rPr>
          <w:rFonts w:ascii="Times New Roman" w:eastAsia="SymbolMT" w:hAnsi="Times New Roman" w:cs="Times New Roman"/>
          <w:color w:val="000000"/>
          <w:sz w:val="24"/>
          <w:szCs w:val="24"/>
          <w:lang w:val="en-US"/>
        </w:rPr>
        <w:t xml:space="preserve">erm fiscal objectives. And even </w:t>
      </w:r>
      <w:r w:rsidRPr="006107C6">
        <w:rPr>
          <w:rFonts w:ascii="Times New Roman" w:eastAsia="SymbolMT" w:hAnsi="Times New Roman" w:cs="Times New Roman"/>
          <w:color w:val="000000"/>
          <w:sz w:val="24"/>
          <w:szCs w:val="24"/>
          <w:lang w:val="en-US"/>
        </w:rPr>
        <w:t>when they are, they are likely to require lead-in times befo</w:t>
      </w:r>
      <w:r>
        <w:rPr>
          <w:rFonts w:ascii="Times New Roman" w:eastAsia="SymbolMT" w:hAnsi="Times New Roman" w:cs="Times New Roman"/>
          <w:color w:val="000000"/>
          <w:sz w:val="24"/>
          <w:szCs w:val="24"/>
          <w:lang w:val="en-US"/>
        </w:rPr>
        <w:t xml:space="preserve">re they have the desired effect </w:t>
      </w:r>
      <w:r w:rsidRPr="006107C6">
        <w:rPr>
          <w:rFonts w:ascii="Times New Roman" w:eastAsia="SymbolMT" w:hAnsi="Times New Roman" w:cs="Times New Roman"/>
          <w:color w:val="000000"/>
          <w:sz w:val="24"/>
          <w:szCs w:val="24"/>
          <w:lang w:val="en-US"/>
        </w:rPr>
        <w:t xml:space="preserve">and pay dividends of improved long-term efficiency, productivity, and coverage. </w:t>
      </w: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 xml:space="preserve">Countries </w:t>
      </w:r>
      <w:r w:rsidRPr="006107C6">
        <w:rPr>
          <w:rFonts w:ascii="Times New Roman" w:eastAsia="SymbolMT" w:hAnsi="Times New Roman" w:cs="Times New Roman"/>
          <w:color w:val="000000"/>
          <w:sz w:val="24"/>
          <w:szCs w:val="24"/>
          <w:lang w:val="en-US"/>
        </w:rPr>
        <w:t>such as Greece and the Czech Republic are implementin</w:t>
      </w:r>
      <w:r>
        <w:rPr>
          <w:rFonts w:ascii="Times New Roman" w:eastAsia="SymbolMT" w:hAnsi="Times New Roman" w:cs="Times New Roman"/>
          <w:color w:val="000000"/>
          <w:sz w:val="24"/>
          <w:szCs w:val="24"/>
          <w:lang w:val="en-US"/>
        </w:rPr>
        <w:t xml:space="preserve">g output-based hospital funding </w:t>
      </w:r>
      <w:r w:rsidRPr="006107C6">
        <w:rPr>
          <w:rFonts w:ascii="Times New Roman" w:eastAsia="SymbolMT" w:hAnsi="Times New Roman" w:cs="Times New Roman"/>
          <w:color w:val="000000"/>
          <w:sz w:val="24"/>
          <w:szCs w:val="24"/>
          <w:lang w:val="en-US"/>
        </w:rPr>
        <w:t>mechanisms that have been shown to increase productivi</w:t>
      </w:r>
      <w:r>
        <w:rPr>
          <w:rFonts w:ascii="Times New Roman" w:eastAsia="SymbolMT" w:hAnsi="Times New Roman" w:cs="Times New Roman"/>
          <w:color w:val="000000"/>
          <w:sz w:val="24"/>
          <w:szCs w:val="24"/>
          <w:lang w:val="en-US"/>
        </w:rPr>
        <w:t xml:space="preserve">ty in other countries. Stronger </w:t>
      </w:r>
      <w:r w:rsidRPr="006107C6">
        <w:rPr>
          <w:rFonts w:ascii="Times New Roman" w:eastAsia="SymbolMT" w:hAnsi="Times New Roman" w:cs="Times New Roman"/>
          <w:color w:val="000000"/>
          <w:sz w:val="24"/>
          <w:szCs w:val="24"/>
          <w:lang w:val="en-US"/>
        </w:rPr>
        <w:t>competition in areas such as community phar</w:t>
      </w:r>
      <w:r>
        <w:rPr>
          <w:rFonts w:ascii="Times New Roman" w:eastAsia="SymbolMT" w:hAnsi="Times New Roman" w:cs="Times New Roman"/>
          <w:color w:val="000000"/>
          <w:sz w:val="24"/>
          <w:szCs w:val="24"/>
          <w:lang w:val="en-US"/>
        </w:rPr>
        <w:t xml:space="preserve">macies may also provide greater </w:t>
      </w:r>
      <w:r w:rsidRPr="006107C6">
        <w:rPr>
          <w:rFonts w:ascii="Times New Roman" w:eastAsia="SymbolMT" w:hAnsi="Times New Roman" w:cs="Times New Roman"/>
          <w:color w:val="000000"/>
          <w:sz w:val="24"/>
          <w:szCs w:val="24"/>
          <w:lang w:val="en-US"/>
        </w:rPr>
        <w:t>responsiveness to consumers’ needs and reduce prices.</w:t>
      </w:r>
    </w:p>
    <w:p w:rsidR="006107C6" w:rsidRP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D399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Current fiscal measures have implications for we</w:t>
      </w:r>
      <w:r>
        <w:rPr>
          <w:rFonts w:ascii="Times New Roman" w:eastAsia="SymbolMT" w:hAnsi="Times New Roman" w:cs="Times New Roman"/>
          <w:color w:val="000000"/>
          <w:sz w:val="24"/>
          <w:szCs w:val="24"/>
          <w:lang w:val="en-US"/>
        </w:rPr>
        <w:t xml:space="preserve">llbeing and social cohesion now and in years to come </w:t>
      </w:r>
    </w:p>
    <w:p w:rsidR="002D3996" w:rsidRDefault="002D399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Fiscal consolidation hampers progress in reducing ine</w:t>
      </w:r>
      <w:r>
        <w:rPr>
          <w:rFonts w:ascii="Times New Roman" w:eastAsia="SymbolMT" w:hAnsi="Times New Roman" w:cs="Times New Roman"/>
          <w:color w:val="000000"/>
          <w:sz w:val="24"/>
          <w:szCs w:val="24"/>
          <w:lang w:val="en-US"/>
        </w:rPr>
        <w:t xml:space="preserve">quality and poverty. Before the </w:t>
      </w:r>
      <w:r w:rsidRPr="006107C6">
        <w:rPr>
          <w:rFonts w:ascii="Times New Roman" w:eastAsia="SymbolMT" w:hAnsi="Times New Roman" w:cs="Times New Roman"/>
          <w:color w:val="000000"/>
          <w:sz w:val="24"/>
          <w:szCs w:val="24"/>
          <w:lang w:val="en-US"/>
        </w:rPr>
        <w:t>recession, fiscal policies, through taxes and social benefits, ha</w:t>
      </w:r>
      <w:r>
        <w:rPr>
          <w:rFonts w:ascii="Times New Roman" w:eastAsia="SymbolMT" w:hAnsi="Times New Roman" w:cs="Times New Roman"/>
          <w:color w:val="000000"/>
          <w:sz w:val="24"/>
          <w:szCs w:val="24"/>
          <w:lang w:val="en-US"/>
        </w:rPr>
        <w:t xml:space="preserve">ve played a significant role in </w:t>
      </w:r>
      <w:r w:rsidRPr="006107C6">
        <w:rPr>
          <w:rFonts w:ascii="Times New Roman" w:eastAsia="SymbolMT" w:hAnsi="Times New Roman" w:cs="Times New Roman"/>
          <w:color w:val="000000"/>
          <w:sz w:val="24"/>
          <w:szCs w:val="24"/>
          <w:lang w:val="en-US"/>
        </w:rPr>
        <w:t>reducing poverty and inequality in OECD countries. P</w:t>
      </w:r>
      <w:r>
        <w:rPr>
          <w:rFonts w:ascii="Times New Roman" w:eastAsia="SymbolMT" w:hAnsi="Times New Roman" w:cs="Times New Roman"/>
          <w:color w:val="000000"/>
          <w:sz w:val="24"/>
          <w:szCs w:val="24"/>
          <w:lang w:val="en-US"/>
        </w:rPr>
        <w:t xml:space="preserve">revious work has shown that the </w:t>
      </w:r>
      <w:r w:rsidRPr="006107C6">
        <w:rPr>
          <w:rFonts w:ascii="Times New Roman" w:eastAsia="SymbolMT" w:hAnsi="Times New Roman" w:cs="Times New Roman"/>
          <w:color w:val="000000"/>
          <w:sz w:val="24"/>
          <w:szCs w:val="24"/>
          <w:lang w:val="en-US"/>
        </w:rPr>
        <w:t>redistributive effect of government expenditures and taxes ac</w:t>
      </w:r>
      <w:r>
        <w:rPr>
          <w:rFonts w:ascii="Times New Roman" w:eastAsia="SymbolMT" w:hAnsi="Times New Roman" w:cs="Times New Roman"/>
          <w:color w:val="000000"/>
          <w:sz w:val="24"/>
          <w:szCs w:val="24"/>
          <w:lang w:val="en-US"/>
        </w:rPr>
        <w:t xml:space="preserve">ted as a significant </w:t>
      </w:r>
      <w:r>
        <w:rPr>
          <w:rFonts w:ascii="Times New Roman" w:eastAsia="SymbolMT" w:hAnsi="Times New Roman" w:cs="Times New Roman"/>
          <w:color w:val="000000"/>
          <w:sz w:val="24"/>
          <w:szCs w:val="24"/>
          <w:lang w:val="en-US"/>
        </w:rPr>
        <w:lastRenderedPageBreak/>
        <w:t xml:space="preserve">“break” to </w:t>
      </w:r>
      <w:r w:rsidRPr="006107C6">
        <w:rPr>
          <w:rFonts w:ascii="Times New Roman" w:eastAsia="SymbolMT" w:hAnsi="Times New Roman" w:cs="Times New Roman"/>
          <w:color w:val="000000"/>
          <w:sz w:val="24"/>
          <w:szCs w:val="24"/>
          <w:lang w:val="en-US"/>
        </w:rPr>
        <w:t>the trend increases in inequality and poverty among the working-age population over</w:t>
      </w:r>
      <w:r>
        <w:rPr>
          <w:rFonts w:ascii="Times New Roman" w:eastAsia="SymbolMT" w:hAnsi="Times New Roman" w:cs="Times New Roman"/>
          <w:color w:val="000000"/>
          <w:sz w:val="24"/>
          <w:szCs w:val="24"/>
          <w:lang w:val="en-US"/>
        </w:rPr>
        <w:t xml:space="preserve"> </w:t>
      </w:r>
      <w:r w:rsidRPr="006107C6">
        <w:rPr>
          <w:rFonts w:ascii="Times New Roman" w:eastAsia="SymbolMT" w:hAnsi="Times New Roman" w:cs="Times New Roman"/>
          <w:color w:val="000000"/>
          <w:sz w:val="24"/>
          <w:szCs w:val="24"/>
          <w:lang w:val="en-US"/>
        </w:rPr>
        <w:t>recent decades (OECD, 2008b; Immervoll and Richardson,</w:t>
      </w:r>
      <w:r>
        <w:rPr>
          <w:rFonts w:ascii="Times New Roman" w:eastAsia="SymbolMT" w:hAnsi="Times New Roman" w:cs="Times New Roman"/>
          <w:color w:val="000000"/>
          <w:sz w:val="24"/>
          <w:szCs w:val="24"/>
          <w:lang w:val="en-US"/>
        </w:rPr>
        <w:t xml:space="preserve"> 2011). In the mid-2000s, taxes </w:t>
      </w:r>
      <w:r w:rsidRPr="006107C6">
        <w:rPr>
          <w:rFonts w:ascii="Times New Roman" w:eastAsia="SymbolMT" w:hAnsi="Times New Roman" w:cs="Times New Roman"/>
          <w:color w:val="000000"/>
          <w:sz w:val="24"/>
          <w:szCs w:val="24"/>
          <w:lang w:val="en-US"/>
        </w:rPr>
        <w:t>and transfers together reduced poverty by about 60% on av</w:t>
      </w:r>
      <w:r>
        <w:rPr>
          <w:rFonts w:ascii="Times New Roman" w:eastAsia="SymbolMT" w:hAnsi="Times New Roman" w:cs="Times New Roman"/>
          <w:color w:val="000000"/>
          <w:sz w:val="24"/>
          <w:szCs w:val="24"/>
          <w:lang w:val="en-US"/>
        </w:rPr>
        <w:t xml:space="preserve">erage in the OECD (about 80% in </w:t>
      </w:r>
      <w:r w:rsidRPr="006107C6">
        <w:rPr>
          <w:rFonts w:ascii="Times New Roman" w:eastAsia="SymbolMT" w:hAnsi="Times New Roman" w:cs="Times New Roman"/>
          <w:color w:val="000000"/>
          <w:sz w:val="24"/>
          <w:szCs w:val="24"/>
          <w:lang w:val="en-US"/>
        </w:rPr>
        <w:t>Sweden and France, and 40% in the United States and Japan).</w:t>
      </w:r>
    </w:p>
    <w:p w:rsidR="006107C6" w:rsidRP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In most countries, social transfers contribute twice as</w:t>
      </w:r>
      <w:r>
        <w:rPr>
          <w:rFonts w:ascii="Times New Roman" w:eastAsia="SymbolMT" w:hAnsi="Times New Roman" w:cs="Times New Roman"/>
          <w:color w:val="000000"/>
          <w:sz w:val="24"/>
          <w:szCs w:val="24"/>
          <w:lang w:val="en-US"/>
        </w:rPr>
        <w:t xml:space="preserve"> much to inequality reduction as </w:t>
      </w:r>
      <w:r w:rsidRPr="006107C6">
        <w:rPr>
          <w:rFonts w:ascii="Times New Roman" w:eastAsia="SymbolMT" w:hAnsi="Times New Roman" w:cs="Times New Roman"/>
          <w:color w:val="000000"/>
          <w:sz w:val="24"/>
          <w:szCs w:val="24"/>
          <w:lang w:val="en-US"/>
        </w:rPr>
        <w:t xml:space="preserve">taxes do. However, since the mid-1990s, transfers in half of </w:t>
      </w:r>
      <w:r>
        <w:rPr>
          <w:rFonts w:ascii="Times New Roman" w:eastAsia="SymbolMT" w:hAnsi="Times New Roman" w:cs="Times New Roman"/>
          <w:color w:val="000000"/>
          <w:sz w:val="24"/>
          <w:szCs w:val="24"/>
          <w:lang w:val="en-US"/>
        </w:rPr>
        <w:t xml:space="preserve">the OECD countries have in fact </w:t>
      </w:r>
      <w:r w:rsidRPr="006107C6">
        <w:rPr>
          <w:rFonts w:ascii="Times New Roman" w:eastAsia="SymbolMT" w:hAnsi="Times New Roman" w:cs="Times New Roman"/>
          <w:color w:val="000000"/>
          <w:sz w:val="24"/>
          <w:szCs w:val="24"/>
          <w:lang w:val="en-US"/>
        </w:rPr>
        <w:t>become less redistributive, largely as a result of fal</w:t>
      </w:r>
      <w:r>
        <w:rPr>
          <w:rFonts w:ascii="Times New Roman" w:eastAsia="SymbolMT" w:hAnsi="Times New Roman" w:cs="Times New Roman"/>
          <w:color w:val="000000"/>
          <w:sz w:val="24"/>
          <w:szCs w:val="24"/>
          <w:lang w:val="en-US"/>
        </w:rPr>
        <w:t xml:space="preserve">ling benefit coverage among the </w:t>
      </w:r>
      <w:r w:rsidRPr="006107C6">
        <w:rPr>
          <w:rFonts w:ascii="Times New Roman" w:eastAsia="SymbolMT" w:hAnsi="Times New Roman" w:cs="Times New Roman"/>
          <w:color w:val="000000"/>
          <w:sz w:val="24"/>
          <w:szCs w:val="24"/>
          <w:lang w:val="en-US"/>
        </w:rPr>
        <w:t xml:space="preserve">working-age population. This has added to the long-term </w:t>
      </w:r>
      <w:r>
        <w:rPr>
          <w:rFonts w:ascii="Times New Roman" w:eastAsia="SymbolMT" w:hAnsi="Times New Roman" w:cs="Times New Roman"/>
          <w:color w:val="000000"/>
          <w:sz w:val="24"/>
          <w:szCs w:val="24"/>
          <w:lang w:val="en-US"/>
        </w:rPr>
        <w:t xml:space="preserve">trend of rising inequality that </w:t>
      </w:r>
      <w:r w:rsidRPr="006107C6">
        <w:rPr>
          <w:rFonts w:ascii="Times New Roman" w:eastAsia="SymbolMT" w:hAnsi="Times New Roman" w:cs="Times New Roman"/>
          <w:color w:val="000000"/>
          <w:sz w:val="24"/>
          <w:szCs w:val="24"/>
          <w:lang w:val="en-US"/>
        </w:rPr>
        <w:t>was already apparent before the crisis (Immervoll and Richardson, 2011).</w:t>
      </w:r>
    </w:p>
    <w:p w:rsidR="006107C6" w:rsidRP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The patterns and mechanisms of redistribu</w:t>
      </w:r>
      <w:r>
        <w:rPr>
          <w:rFonts w:ascii="Times New Roman" w:eastAsia="SymbolMT" w:hAnsi="Times New Roman" w:cs="Times New Roman"/>
          <w:color w:val="000000"/>
          <w:sz w:val="24"/>
          <w:szCs w:val="24"/>
          <w:lang w:val="en-US"/>
        </w:rPr>
        <w:t xml:space="preserve">tion discussed above prompt two </w:t>
      </w:r>
      <w:r w:rsidRPr="006107C6">
        <w:rPr>
          <w:rFonts w:ascii="Times New Roman" w:eastAsia="SymbolMT" w:hAnsi="Times New Roman" w:cs="Times New Roman"/>
          <w:color w:val="000000"/>
          <w:sz w:val="24"/>
          <w:szCs w:val="24"/>
          <w:lang w:val="en-US"/>
        </w:rPr>
        <w:t>important observations in a context of constrained social budgets:</w:t>
      </w:r>
    </w:p>
    <w:p w:rsidR="006107C6" w:rsidRP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1. It is very dif</w:t>
      </w:r>
      <w:r w:rsidR="00840179">
        <w:rPr>
          <w:rFonts w:ascii="Times New Roman" w:eastAsia="SymbolMT" w:hAnsi="Times New Roman" w:cs="Times New Roman"/>
          <w:color w:val="000000"/>
          <w:sz w:val="24"/>
          <w:szCs w:val="24"/>
          <w:lang w:val="en-US"/>
        </w:rPr>
        <w:t>ficult to cut social spending -</w:t>
      </w:r>
      <w:r w:rsidRPr="006107C6">
        <w:rPr>
          <w:rFonts w:ascii="Times New Roman" w:eastAsia="SymbolMT" w:hAnsi="Times New Roman" w:cs="Times New Roman"/>
          <w:color w:val="000000"/>
          <w:sz w:val="24"/>
          <w:szCs w:val="24"/>
          <w:lang w:val="en-US"/>
        </w:rPr>
        <w:t>particularly</w:t>
      </w:r>
      <w:r w:rsidR="00840179">
        <w:rPr>
          <w:rFonts w:ascii="Times New Roman" w:eastAsia="SymbolMT" w:hAnsi="Times New Roman" w:cs="Times New Roman"/>
          <w:color w:val="000000"/>
          <w:sz w:val="24"/>
          <w:szCs w:val="24"/>
          <w:lang w:val="en-US"/>
        </w:rPr>
        <w:t xml:space="preserve"> transfers- </w:t>
      </w:r>
      <w:r>
        <w:rPr>
          <w:rFonts w:ascii="Times New Roman" w:eastAsia="SymbolMT" w:hAnsi="Times New Roman" w:cs="Times New Roman"/>
          <w:color w:val="000000"/>
          <w:sz w:val="24"/>
          <w:szCs w:val="24"/>
          <w:lang w:val="en-US"/>
        </w:rPr>
        <w:t xml:space="preserve">without increasing </w:t>
      </w:r>
      <w:r w:rsidRPr="006107C6">
        <w:rPr>
          <w:rFonts w:ascii="Times New Roman" w:eastAsia="SymbolMT" w:hAnsi="Times New Roman" w:cs="Times New Roman"/>
          <w:color w:val="000000"/>
          <w:sz w:val="24"/>
          <w:szCs w:val="24"/>
          <w:lang w:val="en-US"/>
        </w:rPr>
        <w:t>inequality. A simple simulation, for example, reveals th</w:t>
      </w:r>
      <w:r>
        <w:rPr>
          <w:rFonts w:ascii="Times New Roman" w:eastAsia="SymbolMT" w:hAnsi="Times New Roman" w:cs="Times New Roman"/>
          <w:color w:val="000000"/>
          <w:sz w:val="24"/>
          <w:szCs w:val="24"/>
          <w:lang w:val="en-US"/>
        </w:rPr>
        <w:t xml:space="preserve">at cutting benefits in the same </w:t>
      </w:r>
      <w:r w:rsidRPr="006107C6">
        <w:rPr>
          <w:rFonts w:ascii="Times New Roman" w:eastAsia="SymbolMT" w:hAnsi="Times New Roman" w:cs="Times New Roman"/>
          <w:color w:val="000000"/>
          <w:sz w:val="24"/>
          <w:szCs w:val="24"/>
          <w:lang w:val="en-US"/>
        </w:rPr>
        <w:t xml:space="preserve">proportions across all income groups would widen income </w:t>
      </w:r>
      <w:r>
        <w:rPr>
          <w:rFonts w:ascii="Times New Roman" w:eastAsia="SymbolMT" w:hAnsi="Times New Roman" w:cs="Times New Roman"/>
          <w:color w:val="000000"/>
          <w:sz w:val="24"/>
          <w:szCs w:val="24"/>
          <w:lang w:val="en-US"/>
        </w:rPr>
        <w:t xml:space="preserve">inequality significantly, while </w:t>
      </w:r>
      <w:r w:rsidRPr="006107C6">
        <w:rPr>
          <w:rFonts w:ascii="Times New Roman" w:eastAsia="SymbolMT" w:hAnsi="Times New Roman" w:cs="Times New Roman"/>
          <w:color w:val="000000"/>
          <w:sz w:val="24"/>
          <w:szCs w:val="24"/>
          <w:lang w:val="en-US"/>
        </w:rPr>
        <w:t>tax-based consolidation (a proportionate tax increase ac</w:t>
      </w:r>
      <w:r>
        <w:rPr>
          <w:rFonts w:ascii="Times New Roman" w:eastAsia="SymbolMT" w:hAnsi="Times New Roman" w:cs="Times New Roman"/>
          <w:color w:val="000000"/>
          <w:sz w:val="24"/>
          <w:szCs w:val="24"/>
          <w:lang w:val="en-US"/>
        </w:rPr>
        <w:t xml:space="preserve">ross all income groups) had the </w:t>
      </w:r>
      <w:r w:rsidRPr="006107C6">
        <w:rPr>
          <w:rFonts w:ascii="Times New Roman" w:eastAsia="SymbolMT" w:hAnsi="Times New Roman" w:cs="Times New Roman"/>
          <w:color w:val="000000"/>
          <w:sz w:val="24"/>
          <w:szCs w:val="24"/>
          <w:lang w:val="en-US"/>
        </w:rPr>
        <w:t>opposite effect (Rawdanowicz et al., 2013).</w:t>
      </w:r>
    </w:p>
    <w:p w:rsidR="006107C6" w:rsidRPr="006107C6" w:rsidRDefault="006107C6" w:rsidP="006107C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6107C6" w:rsidRDefault="006107C6" w:rsidP="002D399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107C6">
        <w:rPr>
          <w:rFonts w:ascii="Times New Roman" w:eastAsia="SymbolMT" w:hAnsi="Times New Roman" w:cs="Times New Roman"/>
          <w:color w:val="000000"/>
          <w:sz w:val="24"/>
          <w:szCs w:val="24"/>
          <w:lang w:val="en-US"/>
        </w:rPr>
        <w:t>2. There is scope for strengthening existing targeting mec</w:t>
      </w:r>
      <w:r w:rsidR="00840179">
        <w:rPr>
          <w:rFonts w:ascii="Times New Roman" w:eastAsia="SymbolMT" w:hAnsi="Times New Roman" w:cs="Times New Roman"/>
          <w:color w:val="000000"/>
          <w:sz w:val="24"/>
          <w:szCs w:val="24"/>
          <w:lang w:val="en-US"/>
        </w:rPr>
        <w:t>hanisms -</w:t>
      </w:r>
      <w:r>
        <w:rPr>
          <w:rFonts w:ascii="Times New Roman" w:eastAsia="SymbolMT" w:hAnsi="Times New Roman" w:cs="Times New Roman"/>
          <w:color w:val="000000"/>
          <w:sz w:val="24"/>
          <w:szCs w:val="24"/>
          <w:lang w:val="en-US"/>
        </w:rPr>
        <w:t xml:space="preserve">e.g. by ensuring that </w:t>
      </w:r>
      <w:r w:rsidRPr="006107C6">
        <w:rPr>
          <w:rFonts w:ascii="Times New Roman" w:eastAsia="SymbolMT" w:hAnsi="Times New Roman" w:cs="Times New Roman"/>
          <w:color w:val="000000"/>
          <w:sz w:val="24"/>
          <w:szCs w:val="24"/>
          <w:lang w:val="en-US"/>
        </w:rPr>
        <w:t>low-income jobseekers do not go without any support. Improving coverage o</w:t>
      </w:r>
      <w:r>
        <w:rPr>
          <w:rFonts w:ascii="Times New Roman" w:eastAsia="SymbolMT" w:hAnsi="Times New Roman" w:cs="Times New Roman"/>
          <w:color w:val="000000"/>
          <w:sz w:val="24"/>
          <w:szCs w:val="24"/>
          <w:lang w:val="en-US"/>
        </w:rPr>
        <w:t xml:space="preserve">f the </w:t>
      </w:r>
      <w:r w:rsidRPr="006107C6">
        <w:rPr>
          <w:rFonts w:ascii="Times New Roman" w:eastAsia="SymbolMT" w:hAnsi="Times New Roman" w:cs="Times New Roman"/>
          <w:color w:val="000000"/>
          <w:sz w:val="24"/>
          <w:szCs w:val="24"/>
          <w:lang w:val="en-US"/>
        </w:rPr>
        <w:t xml:space="preserve">neediest families should be a priority at a time when </w:t>
      </w:r>
      <w:r>
        <w:rPr>
          <w:rFonts w:ascii="Times New Roman" w:eastAsia="SymbolMT" w:hAnsi="Times New Roman" w:cs="Times New Roman"/>
          <w:color w:val="000000"/>
          <w:sz w:val="24"/>
          <w:szCs w:val="24"/>
          <w:lang w:val="en-US"/>
        </w:rPr>
        <w:t xml:space="preserve">market incomes remain depressed </w:t>
      </w:r>
      <w:r w:rsidRPr="006107C6">
        <w:rPr>
          <w:rFonts w:ascii="Times New Roman" w:eastAsia="SymbolMT" w:hAnsi="Times New Roman" w:cs="Times New Roman"/>
          <w:color w:val="000000"/>
          <w:sz w:val="24"/>
          <w:szCs w:val="24"/>
          <w:lang w:val="en-US"/>
        </w:rPr>
        <w:t xml:space="preserve">and government support measures are being </w:t>
      </w:r>
      <w:r>
        <w:rPr>
          <w:rFonts w:ascii="Times New Roman" w:eastAsia="SymbolMT" w:hAnsi="Times New Roman" w:cs="Times New Roman"/>
          <w:color w:val="000000"/>
          <w:sz w:val="24"/>
          <w:szCs w:val="24"/>
          <w:lang w:val="en-US"/>
        </w:rPr>
        <w:t xml:space="preserve">reviewed and often rolled back. </w:t>
      </w:r>
      <w:r w:rsidRPr="006107C6">
        <w:rPr>
          <w:rFonts w:ascii="Times New Roman" w:eastAsia="SymbolMT" w:hAnsi="Times New Roman" w:cs="Times New Roman"/>
          <w:color w:val="000000"/>
          <w:sz w:val="24"/>
          <w:szCs w:val="24"/>
          <w:lang w:val="en-US"/>
        </w:rPr>
        <w:t>Countries with strongly redistributive taxes and trans</w:t>
      </w:r>
      <w:r>
        <w:rPr>
          <w:rFonts w:ascii="Times New Roman" w:eastAsia="SymbolMT" w:hAnsi="Times New Roman" w:cs="Times New Roman"/>
          <w:color w:val="000000"/>
          <w:sz w:val="24"/>
          <w:szCs w:val="24"/>
          <w:lang w:val="en-US"/>
        </w:rPr>
        <w:t xml:space="preserve">fers contained income losses in </w:t>
      </w:r>
      <w:r w:rsidRPr="006107C6">
        <w:rPr>
          <w:rFonts w:ascii="Times New Roman" w:eastAsia="SymbolMT" w:hAnsi="Times New Roman" w:cs="Times New Roman"/>
          <w:color w:val="000000"/>
          <w:sz w:val="24"/>
          <w:szCs w:val="24"/>
          <w:lang w:val="en-US"/>
        </w:rPr>
        <w:t>the early phases of the crisis as they were better equip</w:t>
      </w:r>
      <w:r>
        <w:rPr>
          <w:rFonts w:ascii="Times New Roman" w:eastAsia="SymbolMT" w:hAnsi="Times New Roman" w:cs="Times New Roman"/>
          <w:color w:val="000000"/>
          <w:sz w:val="24"/>
          <w:szCs w:val="24"/>
          <w:lang w:val="en-US"/>
        </w:rPr>
        <w:t xml:space="preserve">ped to provide automatic income </w:t>
      </w:r>
      <w:r w:rsidR="00FF62E7" w:rsidRPr="006107C6">
        <w:rPr>
          <w:rFonts w:ascii="Times New Roman" w:eastAsia="SymbolMT" w:hAnsi="Times New Roman" w:cs="Times New Roman"/>
          <w:color w:val="000000"/>
          <w:sz w:val="24"/>
          <w:szCs w:val="24"/>
          <w:lang w:val="en-US"/>
        </w:rPr>
        <w:t>stabilization</w:t>
      </w:r>
      <w:r w:rsidRPr="006107C6">
        <w:rPr>
          <w:rFonts w:ascii="Times New Roman" w:eastAsia="SymbolMT" w:hAnsi="Times New Roman" w:cs="Times New Roman"/>
          <w:color w:val="000000"/>
          <w:sz w:val="24"/>
          <w:szCs w:val="24"/>
          <w:lang w:val="en-US"/>
        </w:rPr>
        <w:t xml:space="preserve">. As shown in </w:t>
      </w:r>
      <w:r w:rsidRPr="00C716D5">
        <w:rPr>
          <w:rFonts w:ascii="Times New Roman" w:eastAsia="SymbolMT" w:hAnsi="Times New Roman" w:cs="Times New Roman"/>
          <w:color w:val="FF0000"/>
          <w:sz w:val="24"/>
          <w:szCs w:val="24"/>
          <w:lang w:val="en-US"/>
        </w:rPr>
        <w:t>Figure 1.17</w:t>
      </w:r>
      <w:r w:rsidRPr="006107C6">
        <w:rPr>
          <w:rFonts w:ascii="Times New Roman" w:eastAsia="SymbolMT" w:hAnsi="Times New Roman" w:cs="Times New Roman"/>
          <w:color w:val="000000"/>
          <w:sz w:val="24"/>
          <w:szCs w:val="24"/>
          <w:lang w:val="en-US"/>
        </w:rPr>
        <w:t xml:space="preserve">, the poorest 10% </w:t>
      </w:r>
      <w:r w:rsidR="002D3996">
        <w:rPr>
          <w:rFonts w:ascii="Times New Roman" w:eastAsia="SymbolMT" w:hAnsi="Times New Roman" w:cs="Times New Roman"/>
          <w:color w:val="000000"/>
          <w:sz w:val="24"/>
          <w:szCs w:val="24"/>
          <w:lang w:val="en-US"/>
        </w:rPr>
        <w:t xml:space="preserve">of households lost considerably </w:t>
      </w:r>
      <w:r w:rsidRPr="006107C6">
        <w:rPr>
          <w:rFonts w:ascii="Times New Roman" w:eastAsia="SymbolMT" w:hAnsi="Times New Roman" w:cs="Times New Roman"/>
          <w:color w:val="000000"/>
          <w:sz w:val="24"/>
          <w:szCs w:val="24"/>
          <w:lang w:val="en-US"/>
        </w:rPr>
        <w:t xml:space="preserve">more income in countries where automatic income </w:t>
      </w:r>
      <w:r w:rsidR="00364C83" w:rsidRPr="006107C6">
        <w:rPr>
          <w:rFonts w:ascii="Times New Roman" w:eastAsia="SymbolMT" w:hAnsi="Times New Roman" w:cs="Times New Roman"/>
          <w:color w:val="000000"/>
          <w:sz w:val="24"/>
          <w:szCs w:val="24"/>
          <w:lang w:val="en-US"/>
        </w:rPr>
        <w:t>stabilizers</w:t>
      </w:r>
      <w:r w:rsidRPr="006107C6">
        <w:rPr>
          <w:rFonts w:ascii="Times New Roman" w:eastAsia="SymbolMT" w:hAnsi="Times New Roman" w:cs="Times New Roman"/>
          <w:color w:val="000000"/>
          <w:sz w:val="24"/>
          <w:szCs w:val="24"/>
          <w:lang w:val="en-US"/>
        </w:rPr>
        <w:t xml:space="preserve"> were weak. In these</w:t>
      </w:r>
      <w:r w:rsidR="002D3996">
        <w:rPr>
          <w:rFonts w:ascii="Times New Roman" w:eastAsia="SymbolMT" w:hAnsi="Times New Roman" w:cs="Times New Roman"/>
          <w:color w:val="000000"/>
          <w:sz w:val="24"/>
          <w:szCs w:val="24"/>
          <w:lang w:val="en-US"/>
        </w:rPr>
        <w:t xml:space="preserve"> </w:t>
      </w:r>
      <w:r w:rsidR="002D3996" w:rsidRPr="002D3996">
        <w:rPr>
          <w:rFonts w:ascii="Times New Roman" w:eastAsia="SymbolMT" w:hAnsi="Times New Roman" w:cs="Times New Roman"/>
          <w:color w:val="000000"/>
          <w:sz w:val="24"/>
          <w:szCs w:val="24"/>
          <w:lang w:val="en-US"/>
        </w:rPr>
        <w:t>countries, tax reductions and higher benefits provide l</w:t>
      </w:r>
      <w:r w:rsidR="002D3996">
        <w:rPr>
          <w:rFonts w:ascii="Times New Roman" w:eastAsia="SymbolMT" w:hAnsi="Times New Roman" w:cs="Times New Roman"/>
          <w:color w:val="000000"/>
          <w:sz w:val="24"/>
          <w:szCs w:val="24"/>
          <w:lang w:val="en-US"/>
        </w:rPr>
        <w:t xml:space="preserve">ess income cushioning for those </w:t>
      </w:r>
      <w:r w:rsidR="002D3996" w:rsidRPr="002D3996">
        <w:rPr>
          <w:rFonts w:ascii="Times New Roman" w:eastAsia="SymbolMT" w:hAnsi="Times New Roman" w:cs="Times New Roman"/>
          <w:color w:val="000000"/>
          <w:sz w:val="24"/>
          <w:szCs w:val="24"/>
          <w:lang w:val="en-US"/>
        </w:rPr>
        <w:t>becoming unemployed or losing earnings. In some hard-</w:t>
      </w:r>
      <w:r w:rsidR="00840179">
        <w:rPr>
          <w:rFonts w:ascii="Times New Roman" w:eastAsia="SymbolMT" w:hAnsi="Times New Roman" w:cs="Times New Roman"/>
          <w:color w:val="000000"/>
          <w:sz w:val="24"/>
          <w:szCs w:val="24"/>
          <w:lang w:val="en-US"/>
        </w:rPr>
        <w:t xml:space="preserve">hit countries with particularly </w:t>
      </w:r>
      <w:r w:rsidR="002D3996" w:rsidRPr="002D3996">
        <w:rPr>
          <w:rFonts w:ascii="Times New Roman" w:eastAsia="SymbolMT" w:hAnsi="Times New Roman" w:cs="Times New Roman"/>
          <w:color w:val="000000"/>
          <w:sz w:val="24"/>
          <w:szCs w:val="24"/>
          <w:lang w:val="en-US"/>
        </w:rPr>
        <w:t xml:space="preserve">large drops in disposable incomes of the poorest it is likely that automatic </w:t>
      </w:r>
      <w:r w:rsidR="00364C83" w:rsidRPr="002D3996">
        <w:rPr>
          <w:rFonts w:ascii="Times New Roman" w:eastAsia="SymbolMT" w:hAnsi="Times New Roman" w:cs="Times New Roman"/>
          <w:color w:val="000000"/>
          <w:sz w:val="24"/>
          <w:szCs w:val="24"/>
          <w:lang w:val="en-US"/>
        </w:rPr>
        <w:t>stabilizers</w:t>
      </w:r>
      <w:r w:rsidR="002D3996" w:rsidRPr="002D3996">
        <w:rPr>
          <w:rFonts w:ascii="Times New Roman" w:eastAsia="SymbolMT" w:hAnsi="Times New Roman" w:cs="Times New Roman"/>
          <w:color w:val="000000"/>
          <w:sz w:val="24"/>
          <w:szCs w:val="24"/>
          <w:lang w:val="en-US"/>
        </w:rPr>
        <w:t xml:space="preserve"> </w:t>
      </w:r>
      <w:r w:rsidR="002D3996">
        <w:rPr>
          <w:rFonts w:ascii="Times New Roman" w:eastAsia="SymbolMT" w:hAnsi="Times New Roman" w:cs="Times New Roman"/>
          <w:color w:val="000000"/>
          <w:sz w:val="24"/>
          <w:szCs w:val="24"/>
          <w:lang w:val="en-US"/>
        </w:rPr>
        <w:t xml:space="preserve">were </w:t>
      </w:r>
      <w:r w:rsidR="002D3996" w:rsidRPr="002D3996">
        <w:rPr>
          <w:rFonts w:ascii="Times New Roman" w:eastAsia="SymbolMT" w:hAnsi="Times New Roman" w:cs="Times New Roman"/>
          <w:color w:val="000000"/>
          <w:sz w:val="24"/>
          <w:szCs w:val="24"/>
          <w:lang w:val="en-US"/>
        </w:rPr>
        <w:t>not operating at their full capacity (e.g. in Greece or Spain)</w:t>
      </w:r>
      <w:r w:rsidR="002D3996">
        <w:rPr>
          <w:rFonts w:ascii="Times New Roman" w:eastAsia="SymbolMT" w:hAnsi="Times New Roman" w:cs="Times New Roman"/>
          <w:color w:val="000000"/>
          <w:sz w:val="24"/>
          <w:szCs w:val="24"/>
          <w:lang w:val="en-US"/>
        </w:rPr>
        <w:t xml:space="preserve">. Fiscal pressures may have led </w:t>
      </w:r>
      <w:r w:rsidR="002D3996" w:rsidRPr="002D3996">
        <w:rPr>
          <w:rFonts w:ascii="Times New Roman" w:eastAsia="SymbolMT" w:hAnsi="Times New Roman" w:cs="Times New Roman"/>
          <w:color w:val="000000"/>
          <w:sz w:val="24"/>
          <w:szCs w:val="24"/>
          <w:lang w:val="en-US"/>
        </w:rPr>
        <w:t>to cuts in income support through discretionary measure</w:t>
      </w:r>
      <w:r w:rsidR="002D3996">
        <w:rPr>
          <w:rFonts w:ascii="Times New Roman" w:eastAsia="SymbolMT" w:hAnsi="Times New Roman" w:cs="Times New Roman"/>
          <w:color w:val="000000"/>
          <w:sz w:val="24"/>
          <w:szCs w:val="24"/>
          <w:lang w:val="en-US"/>
        </w:rPr>
        <w:t xml:space="preserve">s. Likewise, some of the groups </w:t>
      </w:r>
      <w:r w:rsidR="002D3996" w:rsidRPr="002D3996">
        <w:rPr>
          <w:rFonts w:ascii="Times New Roman" w:eastAsia="SymbolMT" w:hAnsi="Times New Roman" w:cs="Times New Roman"/>
          <w:color w:val="000000"/>
          <w:sz w:val="24"/>
          <w:szCs w:val="24"/>
          <w:lang w:val="en-US"/>
        </w:rPr>
        <w:t>with particularly high unemployment risks in these countries (e.g. you</w:t>
      </w:r>
      <w:r w:rsidR="002D3996">
        <w:rPr>
          <w:rFonts w:ascii="Times New Roman" w:eastAsia="SymbolMT" w:hAnsi="Times New Roman" w:cs="Times New Roman"/>
          <w:color w:val="000000"/>
          <w:sz w:val="24"/>
          <w:szCs w:val="24"/>
          <w:lang w:val="en-US"/>
        </w:rPr>
        <w:t xml:space="preserve">ng people or those </w:t>
      </w:r>
      <w:r w:rsidR="002D3996" w:rsidRPr="002D3996">
        <w:rPr>
          <w:rFonts w:ascii="Times New Roman" w:eastAsia="SymbolMT" w:hAnsi="Times New Roman" w:cs="Times New Roman"/>
          <w:color w:val="000000"/>
          <w:sz w:val="24"/>
          <w:szCs w:val="24"/>
          <w:lang w:val="en-US"/>
        </w:rPr>
        <w:t>losing their jobs after working on a non-standard employm</w:t>
      </w:r>
      <w:r w:rsidR="002D3996">
        <w:rPr>
          <w:rFonts w:ascii="Times New Roman" w:eastAsia="SymbolMT" w:hAnsi="Times New Roman" w:cs="Times New Roman"/>
          <w:color w:val="000000"/>
          <w:sz w:val="24"/>
          <w:szCs w:val="24"/>
          <w:lang w:val="en-US"/>
        </w:rPr>
        <w:t xml:space="preserve">ent contract) were not entitled </w:t>
      </w:r>
      <w:r w:rsidR="002D3996" w:rsidRPr="002D3996">
        <w:rPr>
          <w:rFonts w:ascii="Times New Roman" w:eastAsia="SymbolMT" w:hAnsi="Times New Roman" w:cs="Times New Roman"/>
          <w:color w:val="000000"/>
          <w:sz w:val="24"/>
          <w:szCs w:val="24"/>
          <w:lang w:val="en-US"/>
        </w:rPr>
        <w:t>to full income support and therefore did not benefit from</w:t>
      </w:r>
      <w:r w:rsidR="002D3996">
        <w:rPr>
          <w:rFonts w:ascii="Times New Roman" w:eastAsia="SymbolMT" w:hAnsi="Times New Roman" w:cs="Times New Roman"/>
          <w:color w:val="000000"/>
          <w:sz w:val="24"/>
          <w:szCs w:val="24"/>
          <w:lang w:val="en-US"/>
        </w:rPr>
        <w:t xml:space="preserve"> any automatic </w:t>
      </w:r>
      <w:r w:rsidR="00364C83">
        <w:rPr>
          <w:rFonts w:ascii="Times New Roman" w:eastAsia="SymbolMT" w:hAnsi="Times New Roman" w:cs="Times New Roman"/>
          <w:color w:val="000000"/>
          <w:sz w:val="24"/>
          <w:szCs w:val="24"/>
          <w:lang w:val="en-US"/>
        </w:rPr>
        <w:t>stabilizers</w:t>
      </w:r>
      <w:r w:rsidR="002D3996">
        <w:rPr>
          <w:rFonts w:ascii="Times New Roman" w:eastAsia="SymbolMT" w:hAnsi="Times New Roman" w:cs="Times New Roman"/>
          <w:color w:val="000000"/>
          <w:sz w:val="24"/>
          <w:szCs w:val="24"/>
          <w:lang w:val="en-US"/>
        </w:rPr>
        <w:t xml:space="preserve"> that </w:t>
      </w:r>
      <w:r w:rsidR="002D3996" w:rsidRPr="002D3996">
        <w:rPr>
          <w:rFonts w:ascii="Times New Roman" w:eastAsia="SymbolMT" w:hAnsi="Times New Roman" w:cs="Times New Roman"/>
          <w:color w:val="000000"/>
          <w:sz w:val="24"/>
          <w:szCs w:val="24"/>
          <w:lang w:val="en-US"/>
        </w:rPr>
        <w:t>provided support for other, less affected groups.</w:t>
      </w:r>
    </w:p>
    <w:p w:rsidR="00D3576C" w:rsidRDefault="00D3576C" w:rsidP="002D399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 xml:space="preserve">Pre-crisis trends in redistribution policies and income </w:t>
      </w:r>
      <w:r>
        <w:rPr>
          <w:rFonts w:ascii="Times New Roman" w:eastAsia="SymbolMT" w:hAnsi="Times New Roman" w:cs="Times New Roman"/>
          <w:color w:val="000000"/>
          <w:sz w:val="24"/>
          <w:szCs w:val="24"/>
          <w:lang w:val="en-US"/>
        </w:rPr>
        <w:t xml:space="preserve">disparities can either moderate </w:t>
      </w:r>
      <w:r w:rsidRPr="00D3576C">
        <w:rPr>
          <w:rFonts w:ascii="Times New Roman" w:eastAsia="SymbolMT" w:hAnsi="Times New Roman" w:cs="Times New Roman"/>
          <w:color w:val="000000"/>
          <w:sz w:val="24"/>
          <w:szCs w:val="24"/>
          <w:lang w:val="en-US"/>
        </w:rPr>
        <w:t>or reinforce the effects of fiscal consolidation (Immervoll et al., 2011; Jenkins et al., 2012).</w:t>
      </w: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Where the redistributive capacity of tax and benefit policies had alrea</w:t>
      </w:r>
      <w:r>
        <w:rPr>
          <w:rFonts w:ascii="Times New Roman" w:eastAsia="SymbolMT" w:hAnsi="Times New Roman" w:cs="Times New Roman"/>
          <w:color w:val="000000"/>
          <w:sz w:val="24"/>
          <w:szCs w:val="24"/>
          <w:lang w:val="en-US"/>
        </w:rPr>
        <w:t xml:space="preserve">dy weakened before </w:t>
      </w:r>
      <w:r w:rsidRPr="00D3576C">
        <w:rPr>
          <w:rFonts w:ascii="Times New Roman" w:eastAsia="SymbolMT" w:hAnsi="Times New Roman" w:cs="Times New Roman"/>
          <w:color w:val="000000"/>
          <w:sz w:val="24"/>
          <w:szCs w:val="24"/>
          <w:lang w:val="en-US"/>
        </w:rPr>
        <w:t>the crisis (OECD, 2011), further consolidation measures may put income adequacy at risk.</w:t>
      </w: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Similarly, in countries where most transfers are alread</w:t>
      </w:r>
      <w:r w:rsidR="00840179">
        <w:rPr>
          <w:rFonts w:ascii="Times New Roman" w:eastAsia="SymbolMT" w:hAnsi="Times New Roman" w:cs="Times New Roman"/>
          <w:color w:val="000000"/>
          <w:sz w:val="24"/>
          <w:szCs w:val="24"/>
          <w:lang w:val="en-US"/>
        </w:rPr>
        <w:t xml:space="preserve">y mainly received by low-income </w:t>
      </w:r>
      <w:r w:rsidRPr="00D3576C">
        <w:rPr>
          <w:rFonts w:ascii="Times New Roman" w:eastAsia="SymbolMT" w:hAnsi="Times New Roman" w:cs="Times New Roman"/>
          <w:color w:val="000000"/>
          <w:sz w:val="24"/>
          <w:szCs w:val="24"/>
          <w:lang w:val="en-US"/>
        </w:rPr>
        <w:t>groups, cuts in transfer spending are much more likel</w:t>
      </w:r>
      <w:r w:rsidR="00840179">
        <w:rPr>
          <w:rFonts w:ascii="Times New Roman" w:eastAsia="SymbolMT" w:hAnsi="Times New Roman" w:cs="Times New Roman"/>
          <w:color w:val="000000"/>
          <w:sz w:val="24"/>
          <w:szCs w:val="24"/>
          <w:lang w:val="en-US"/>
        </w:rPr>
        <w:t xml:space="preserve">y to widen income inequalities. </w:t>
      </w:r>
      <w:r w:rsidRPr="00C716D5">
        <w:rPr>
          <w:rFonts w:ascii="Times New Roman" w:eastAsia="SymbolMT" w:hAnsi="Times New Roman" w:cs="Times New Roman"/>
          <w:color w:val="FF0000"/>
          <w:sz w:val="24"/>
          <w:szCs w:val="24"/>
          <w:lang w:val="en-US"/>
        </w:rPr>
        <w:t xml:space="preserve">Figure 1.18 </w:t>
      </w:r>
      <w:r w:rsidRPr="00D3576C">
        <w:rPr>
          <w:rFonts w:ascii="Times New Roman" w:eastAsia="SymbolMT" w:hAnsi="Times New Roman" w:cs="Times New Roman"/>
          <w:color w:val="000000"/>
          <w:sz w:val="24"/>
          <w:szCs w:val="24"/>
          <w:lang w:val="en-US"/>
        </w:rPr>
        <w:t xml:space="preserve">shows that transfers received by lower-income </w:t>
      </w:r>
      <w:r>
        <w:rPr>
          <w:rFonts w:ascii="Times New Roman" w:eastAsia="SymbolMT" w:hAnsi="Times New Roman" w:cs="Times New Roman"/>
          <w:color w:val="000000"/>
          <w:sz w:val="24"/>
          <w:szCs w:val="24"/>
          <w:lang w:val="en-US"/>
        </w:rPr>
        <w:t xml:space="preserve">groups (the “poorest 30%”) were </w:t>
      </w:r>
      <w:r w:rsidRPr="00D3576C">
        <w:rPr>
          <w:rFonts w:ascii="Times New Roman" w:eastAsia="SymbolMT" w:hAnsi="Times New Roman" w:cs="Times New Roman"/>
          <w:color w:val="000000"/>
          <w:sz w:val="24"/>
          <w:szCs w:val="24"/>
          <w:lang w:val="en-US"/>
        </w:rPr>
        <w:t>close to double the average benefit payment in Australia, New Zealand and Denmark, and</w:t>
      </w:r>
      <w:r>
        <w:rPr>
          <w:rFonts w:ascii="Times New Roman" w:eastAsia="SymbolMT" w:hAnsi="Times New Roman" w:cs="Times New Roman"/>
          <w:color w:val="000000"/>
          <w:sz w:val="24"/>
          <w:szCs w:val="24"/>
          <w:lang w:val="en-US"/>
        </w:rPr>
        <w:t xml:space="preserve"> </w:t>
      </w:r>
      <w:r w:rsidRPr="00D3576C">
        <w:rPr>
          <w:rFonts w:ascii="Times New Roman" w:eastAsia="SymbolMT" w:hAnsi="Times New Roman" w:cs="Times New Roman"/>
          <w:color w:val="000000"/>
          <w:sz w:val="24"/>
          <w:szCs w:val="24"/>
          <w:lang w:val="en-US"/>
        </w:rPr>
        <w:t>about 1.5 times the average in the United Kingdom, Switzerland, Sweden and the Netherlands.</w:t>
      </w:r>
      <w:r>
        <w:rPr>
          <w:rFonts w:ascii="Times New Roman" w:eastAsia="SymbolMT" w:hAnsi="Times New Roman" w:cs="Times New Roman"/>
          <w:color w:val="000000"/>
          <w:sz w:val="24"/>
          <w:szCs w:val="24"/>
          <w:lang w:val="en-US"/>
        </w:rPr>
        <w:t xml:space="preserve"> </w:t>
      </w:r>
      <w:r w:rsidRPr="00D3576C">
        <w:rPr>
          <w:rFonts w:ascii="Times New Roman" w:eastAsia="SymbolMT" w:hAnsi="Times New Roman" w:cs="Times New Roman"/>
          <w:color w:val="000000"/>
          <w:sz w:val="24"/>
          <w:szCs w:val="24"/>
          <w:lang w:val="en-US"/>
        </w:rPr>
        <w:t>In these countries, reducing benefit spending without hu</w:t>
      </w:r>
      <w:r>
        <w:rPr>
          <w:rFonts w:ascii="Times New Roman" w:eastAsia="SymbolMT" w:hAnsi="Times New Roman" w:cs="Times New Roman"/>
          <w:color w:val="000000"/>
          <w:sz w:val="24"/>
          <w:szCs w:val="24"/>
          <w:lang w:val="en-US"/>
        </w:rPr>
        <w:t>rting low-</w:t>
      </w:r>
      <w:r>
        <w:rPr>
          <w:rFonts w:ascii="Times New Roman" w:eastAsia="SymbolMT" w:hAnsi="Times New Roman" w:cs="Times New Roman"/>
          <w:color w:val="000000"/>
          <w:sz w:val="24"/>
          <w:szCs w:val="24"/>
          <w:lang w:val="en-US"/>
        </w:rPr>
        <w:lastRenderedPageBreak/>
        <w:t xml:space="preserve">income groups is more </w:t>
      </w:r>
      <w:r w:rsidRPr="00D3576C">
        <w:rPr>
          <w:rFonts w:ascii="Times New Roman" w:eastAsia="SymbolMT" w:hAnsi="Times New Roman" w:cs="Times New Roman"/>
          <w:color w:val="000000"/>
          <w:sz w:val="24"/>
          <w:szCs w:val="24"/>
          <w:lang w:val="en-US"/>
        </w:rPr>
        <w:t>difficult than in countries providing significant income support across the income spectrum.</w:t>
      </w: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4133215"/>
            <wp:effectExtent l="0" t="0" r="0" b="63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8770" cy="4133215"/>
                    </a:xfrm>
                    <a:prstGeom prst="rect">
                      <a:avLst/>
                    </a:prstGeom>
                    <a:noFill/>
                    <a:ln>
                      <a:noFill/>
                    </a:ln>
                  </pic:spPr>
                </pic:pic>
              </a:graphicData>
            </a:graphic>
          </wp:inline>
        </w:drawing>
      </w: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150" cy="3840480"/>
            <wp:effectExtent l="0" t="0" r="0" b="762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1150" cy="3840480"/>
                    </a:xfrm>
                    <a:prstGeom prst="rect">
                      <a:avLst/>
                    </a:prstGeom>
                    <a:noFill/>
                    <a:ln>
                      <a:noFill/>
                    </a:ln>
                  </pic:spPr>
                </pic:pic>
              </a:graphicData>
            </a:graphic>
          </wp:inline>
        </w:drawing>
      </w: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lastRenderedPageBreak/>
        <w:t>However, several countries that face particularly strong fiscal pressures in fact appear</w:t>
      </w:r>
      <w:r>
        <w:rPr>
          <w:rFonts w:ascii="Times New Roman" w:eastAsia="SymbolMT" w:hAnsi="Times New Roman" w:cs="Times New Roman"/>
          <w:color w:val="000000"/>
          <w:sz w:val="24"/>
          <w:szCs w:val="24"/>
          <w:lang w:val="en-US"/>
        </w:rPr>
        <w:t xml:space="preserve"> </w:t>
      </w:r>
      <w:r w:rsidRPr="00D3576C">
        <w:rPr>
          <w:rFonts w:ascii="Times New Roman" w:eastAsia="SymbolMT" w:hAnsi="Times New Roman" w:cs="Times New Roman"/>
          <w:color w:val="000000"/>
          <w:sz w:val="24"/>
          <w:szCs w:val="24"/>
          <w:lang w:val="en-US"/>
        </w:rPr>
        <w:t>to spend more on transfers to well-off families (the “top 30</w:t>
      </w:r>
      <w:r w:rsidR="00840179">
        <w:rPr>
          <w:rFonts w:ascii="Times New Roman" w:eastAsia="SymbolMT" w:hAnsi="Times New Roman" w:cs="Times New Roman"/>
          <w:color w:val="000000"/>
          <w:sz w:val="24"/>
          <w:szCs w:val="24"/>
          <w:lang w:val="en-US"/>
        </w:rPr>
        <w:t xml:space="preserve"> </w:t>
      </w:r>
      <w:r w:rsidRPr="00D3576C">
        <w:rPr>
          <w:rFonts w:ascii="Times New Roman" w:eastAsia="SymbolMT" w:hAnsi="Times New Roman" w:cs="Times New Roman"/>
          <w:color w:val="000000"/>
          <w:sz w:val="24"/>
          <w:szCs w:val="24"/>
          <w:lang w:val="en-US"/>
        </w:rPr>
        <w:t>%”) than to low-income ones.</w:t>
      </w:r>
    </w:p>
    <w:p w:rsidR="00D3576C" w:rsidRDefault="00840179"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This pattern -</w:t>
      </w:r>
      <w:r w:rsidR="00D3576C" w:rsidRPr="00D3576C">
        <w:rPr>
          <w:rFonts w:ascii="Times New Roman" w:eastAsia="SymbolMT" w:hAnsi="Times New Roman" w:cs="Times New Roman"/>
          <w:color w:val="000000"/>
          <w:sz w:val="24"/>
          <w:szCs w:val="24"/>
          <w:lang w:val="en-US"/>
        </w:rPr>
        <w:t>which is one factor behind structural fi</w:t>
      </w:r>
      <w:r>
        <w:rPr>
          <w:rFonts w:ascii="Times New Roman" w:eastAsia="SymbolMT" w:hAnsi="Times New Roman" w:cs="Times New Roman"/>
          <w:color w:val="000000"/>
          <w:sz w:val="24"/>
          <w:szCs w:val="24"/>
          <w:lang w:val="en-US"/>
        </w:rPr>
        <w:t xml:space="preserve">scal </w:t>
      </w:r>
      <w:r w:rsidR="00364C83">
        <w:rPr>
          <w:rFonts w:ascii="Times New Roman" w:eastAsia="SymbolMT" w:hAnsi="Times New Roman" w:cs="Times New Roman"/>
          <w:color w:val="000000"/>
          <w:sz w:val="24"/>
          <w:szCs w:val="24"/>
          <w:lang w:val="en-US"/>
        </w:rPr>
        <w:t>deficits-,</w:t>
      </w:r>
      <w:r w:rsidR="00D3576C" w:rsidRPr="00D3576C">
        <w:rPr>
          <w:rFonts w:ascii="Times New Roman" w:eastAsia="SymbolMT" w:hAnsi="Times New Roman" w:cs="Times New Roman"/>
          <w:color w:val="000000"/>
          <w:sz w:val="24"/>
          <w:szCs w:val="24"/>
          <w:lang w:val="en-US"/>
        </w:rPr>
        <w:t xml:space="preserve"> is particularly </w:t>
      </w:r>
      <w:r w:rsidR="00364C83" w:rsidRPr="00D3576C">
        <w:rPr>
          <w:rFonts w:ascii="Times New Roman" w:eastAsia="SymbolMT" w:hAnsi="Times New Roman" w:cs="Times New Roman"/>
          <w:color w:val="000000"/>
          <w:sz w:val="24"/>
          <w:szCs w:val="24"/>
          <w:lang w:val="en-US"/>
        </w:rPr>
        <w:t>striking</w:t>
      </w:r>
      <w:r w:rsidR="00D3576C" w:rsidRPr="00D3576C">
        <w:rPr>
          <w:rFonts w:ascii="Times New Roman" w:eastAsia="SymbolMT" w:hAnsi="Times New Roman" w:cs="Times New Roman"/>
          <w:color w:val="000000"/>
          <w:sz w:val="24"/>
          <w:szCs w:val="24"/>
          <w:lang w:val="en-US"/>
        </w:rPr>
        <w:t xml:space="preserve"> in</w:t>
      </w:r>
      <w:r w:rsidR="00D3576C">
        <w:rPr>
          <w:rFonts w:ascii="Times New Roman" w:eastAsia="SymbolMT" w:hAnsi="Times New Roman" w:cs="Times New Roman"/>
          <w:color w:val="000000"/>
          <w:sz w:val="24"/>
          <w:szCs w:val="24"/>
          <w:lang w:val="en-US"/>
        </w:rPr>
        <w:t xml:space="preserve"> </w:t>
      </w:r>
      <w:r w:rsidR="00D3576C" w:rsidRPr="00D3576C">
        <w:rPr>
          <w:rFonts w:ascii="Times New Roman" w:eastAsia="SymbolMT" w:hAnsi="Times New Roman" w:cs="Times New Roman"/>
          <w:color w:val="000000"/>
          <w:sz w:val="24"/>
          <w:szCs w:val="24"/>
          <w:lang w:val="en-US"/>
        </w:rPr>
        <w:t>Italy, Greece, Portugal, Spain, and, to a lesser extent, in Franc</w:t>
      </w:r>
      <w:r w:rsidR="00D3576C">
        <w:rPr>
          <w:rFonts w:ascii="Times New Roman" w:eastAsia="SymbolMT" w:hAnsi="Times New Roman" w:cs="Times New Roman"/>
          <w:color w:val="000000"/>
          <w:sz w:val="24"/>
          <w:szCs w:val="24"/>
          <w:lang w:val="en-US"/>
        </w:rPr>
        <w:t xml:space="preserve">e. In these countries, there is </w:t>
      </w:r>
      <w:r w:rsidR="00D3576C" w:rsidRPr="00D3576C">
        <w:rPr>
          <w:rFonts w:ascii="Times New Roman" w:eastAsia="SymbolMT" w:hAnsi="Times New Roman" w:cs="Times New Roman"/>
          <w:color w:val="000000"/>
          <w:sz w:val="24"/>
          <w:szCs w:val="24"/>
          <w:lang w:val="en-US"/>
        </w:rPr>
        <w:t>scope for lowering transfer spending without weakening redistribution a</w:t>
      </w:r>
      <w:r w:rsidR="00D3576C">
        <w:rPr>
          <w:rFonts w:ascii="Times New Roman" w:eastAsia="SymbolMT" w:hAnsi="Times New Roman" w:cs="Times New Roman"/>
          <w:color w:val="000000"/>
          <w:sz w:val="24"/>
          <w:szCs w:val="24"/>
          <w:lang w:val="en-US"/>
        </w:rPr>
        <w:t xml:space="preserve">nd for shifting </w:t>
      </w:r>
      <w:r w:rsidR="00D3576C" w:rsidRPr="00D3576C">
        <w:rPr>
          <w:rFonts w:ascii="Times New Roman" w:eastAsia="SymbolMT" w:hAnsi="Times New Roman" w:cs="Times New Roman"/>
          <w:color w:val="000000"/>
          <w:sz w:val="24"/>
          <w:szCs w:val="24"/>
          <w:lang w:val="en-US"/>
        </w:rPr>
        <w:t>additional resources towards support for the poorest families.</w:t>
      </w: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An additional factor should be considered when wei</w:t>
      </w:r>
      <w:r>
        <w:rPr>
          <w:rFonts w:ascii="Times New Roman" w:eastAsia="SymbolMT" w:hAnsi="Times New Roman" w:cs="Times New Roman"/>
          <w:color w:val="000000"/>
          <w:sz w:val="24"/>
          <w:szCs w:val="24"/>
          <w:lang w:val="en-US"/>
        </w:rPr>
        <w:t xml:space="preserve">ghing the benefits and costs of </w:t>
      </w:r>
      <w:r w:rsidRPr="00D3576C">
        <w:rPr>
          <w:rFonts w:ascii="Times New Roman" w:eastAsia="SymbolMT" w:hAnsi="Times New Roman" w:cs="Times New Roman"/>
          <w:color w:val="000000"/>
          <w:sz w:val="24"/>
          <w:szCs w:val="24"/>
          <w:lang w:val="en-US"/>
        </w:rPr>
        <w:t>reduced social spending. Structural reforms in recent years have made social protection</w:t>
      </w: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programmes significantly more employment-friendly. E</w:t>
      </w:r>
      <w:r>
        <w:rPr>
          <w:rFonts w:ascii="Times New Roman" w:eastAsia="SymbolMT" w:hAnsi="Times New Roman" w:cs="Times New Roman"/>
          <w:color w:val="000000"/>
          <w:sz w:val="24"/>
          <w:szCs w:val="24"/>
          <w:lang w:val="en-US"/>
        </w:rPr>
        <w:t xml:space="preserve">xamples are the introduction of </w:t>
      </w:r>
      <w:r w:rsidRPr="00D3576C">
        <w:rPr>
          <w:rFonts w:ascii="Times New Roman" w:eastAsia="SymbolMT" w:hAnsi="Times New Roman" w:cs="Times New Roman"/>
          <w:color w:val="000000"/>
          <w:sz w:val="24"/>
          <w:szCs w:val="24"/>
          <w:lang w:val="en-US"/>
        </w:rPr>
        <w:t>measures to “make work pay” or to help reconcile work and fa</w:t>
      </w:r>
      <w:r>
        <w:rPr>
          <w:rFonts w:ascii="Times New Roman" w:eastAsia="SymbolMT" w:hAnsi="Times New Roman" w:cs="Times New Roman"/>
          <w:color w:val="000000"/>
          <w:sz w:val="24"/>
          <w:szCs w:val="24"/>
          <w:lang w:val="en-US"/>
        </w:rPr>
        <w:t xml:space="preserve">mily life. Insofar as countries </w:t>
      </w:r>
      <w:r w:rsidRPr="00D3576C">
        <w:rPr>
          <w:rFonts w:ascii="Times New Roman" w:eastAsia="SymbolMT" w:hAnsi="Times New Roman" w:cs="Times New Roman"/>
          <w:color w:val="000000"/>
          <w:sz w:val="24"/>
          <w:szCs w:val="24"/>
          <w:lang w:val="en-US"/>
        </w:rPr>
        <w:t>have successfully reformed social protection in ways th</w:t>
      </w:r>
      <w:r>
        <w:rPr>
          <w:rFonts w:ascii="Times New Roman" w:eastAsia="SymbolMT" w:hAnsi="Times New Roman" w:cs="Times New Roman"/>
          <w:color w:val="000000"/>
          <w:sz w:val="24"/>
          <w:szCs w:val="24"/>
          <w:lang w:val="en-US"/>
        </w:rPr>
        <w:t xml:space="preserve">at encourage rather than hinder </w:t>
      </w:r>
      <w:r w:rsidRPr="00D3576C">
        <w:rPr>
          <w:rFonts w:ascii="Times New Roman" w:eastAsia="SymbolMT" w:hAnsi="Times New Roman" w:cs="Times New Roman"/>
          <w:color w:val="000000"/>
          <w:sz w:val="24"/>
          <w:szCs w:val="24"/>
          <w:lang w:val="en-US"/>
        </w:rPr>
        <w:t>employment, cuts in social spending can now be expected t</w:t>
      </w:r>
      <w:r>
        <w:rPr>
          <w:rFonts w:ascii="Times New Roman" w:eastAsia="SymbolMT" w:hAnsi="Times New Roman" w:cs="Times New Roman"/>
          <w:color w:val="000000"/>
          <w:sz w:val="24"/>
          <w:szCs w:val="24"/>
          <w:lang w:val="en-US"/>
        </w:rPr>
        <w:t xml:space="preserve">o have a more adverse effect on </w:t>
      </w:r>
      <w:r w:rsidRPr="00D3576C">
        <w:rPr>
          <w:rFonts w:ascii="Times New Roman" w:eastAsia="SymbolMT" w:hAnsi="Times New Roman" w:cs="Times New Roman"/>
          <w:color w:val="000000"/>
          <w:sz w:val="24"/>
          <w:szCs w:val="24"/>
          <w:lang w:val="en-US"/>
        </w:rPr>
        <w:t>poverty, inequality, and growth than in the past.</w:t>
      </w: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 xml:space="preserve">Who loses most </w:t>
      </w:r>
      <w:r w:rsidR="00840179">
        <w:rPr>
          <w:rFonts w:ascii="Times New Roman" w:eastAsia="SymbolMT" w:hAnsi="Times New Roman" w:cs="Times New Roman"/>
          <w:color w:val="000000"/>
          <w:sz w:val="24"/>
          <w:szCs w:val="24"/>
          <w:lang w:val="en-US"/>
        </w:rPr>
        <w:t>from fiscal austerity measures?</w:t>
      </w:r>
      <w:r w:rsidRPr="00D3576C">
        <w:rPr>
          <w:rFonts w:ascii="Times New Roman" w:eastAsia="SymbolMT" w:hAnsi="Times New Roman" w:cs="Times New Roman"/>
          <w:color w:val="000000"/>
          <w:sz w:val="24"/>
          <w:szCs w:val="24"/>
          <w:lang w:val="en-US"/>
        </w:rPr>
        <w:t xml:space="preserve"> Acr</w:t>
      </w:r>
      <w:r>
        <w:rPr>
          <w:rFonts w:ascii="Times New Roman" w:eastAsia="SymbolMT" w:hAnsi="Times New Roman" w:cs="Times New Roman"/>
          <w:color w:val="000000"/>
          <w:sz w:val="24"/>
          <w:szCs w:val="24"/>
          <w:lang w:val="en-US"/>
        </w:rPr>
        <w:t xml:space="preserve">oss all countries, rolling back </w:t>
      </w:r>
      <w:r w:rsidRPr="00D3576C">
        <w:rPr>
          <w:rFonts w:ascii="Times New Roman" w:eastAsia="SymbolMT" w:hAnsi="Times New Roman" w:cs="Times New Roman"/>
          <w:color w:val="000000"/>
          <w:sz w:val="24"/>
          <w:szCs w:val="24"/>
          <w:lang w:val="en-US"/>
        </w:rPr>
        <w:t xml:space="preserve">inequality-reducing policy measures is bound to magnify </w:t>
      </w:r>
      <w:r>
        <w:rPr>
          <w:rFonts w:ascii="Times New Roman" w:eastAsia="SymbolMT" w:hAnsi="Times New Roman" w:cs="Times New Roman"/>
          <w:color w:val="000000"/>
          <w:sz w:val="24"/>
          <w:szCs w:val="24"/>
          <w:lang w:val="en-US"/>
        </w:rPr>
        <w:t xml:space="preserve">income disparities in the short </w:t>
      </w:r>
      <w:r w:rsidRPr="00D3576C">
        <w:rPr>
          <w:rFonts w:ascii="Times New Roman" w:eastAsia="SymbolMT" w:hAnsi="Times New Roman" w:cs="Times New Roman"/>
          <w:color w:val="000000"/>
          <w:sz w:val="24"/>
          <w:szCs w:val="24"/>
          <w:lang w:val="en-US"/>
        </w:rPr>
        <w:t>term. (By the same token, fiscal consolidation measures on the</w:t>
      </w:r>
      <w:r>
        <w:rPr>
          <w:rFonts w:ascii="Times New Roman" w:eastAsia="SymbolMT" w:hAnsi="Times New Roman" w:cs="Times New Roman"/>
          <w:color w:val="000000"/>
          <w:sz w:val="24"/>
          <w:szCs w:val="24"/>
          <w:lang w:val="en-US"/>
        </w:rPr>
        <w:t xml:space="preserve"> expenditure side also restrict </w:t>
      </w:r>
      <w:r w:rsidRPr="00D3576C">
        <w:rPr>
          <w:rFonts w:ascii="Times New Roman" w:eastAsia="SymbolMT" w:hAnsi="Times New Roman" w:cs="Times New Roman"/>
          <w:color w:val="000000"/>
          <w:sz w:val="24"/>
          <w:szCs w:val="24"/>
          <w:lang w:val="en-US"/>
        </w:rPr>
        <w:t xml:space="preserve">room for </w:t>
      </w:r>
      <w:r w:rsidR="00840179" w:rsidRPr="00D3576C">
        <w:rPr>
          <w:rFonts w:ascii="Times New Roman" w:eastAsia="SymbolMT" w:hAnsi="Times New Roman" w:cs="Times New Roman"/>
          <w:color w:val="000000"/>
          <w:sz w:val="24"/>
          <w:szCs w:val="24"/>
          <w:lang w:val="en-US"/>
        </w:rPr>
        <w:t>man oeuvre</w:t>
      </w:r>
      <w:r w:rsidRPr="00D3576C">
        <w:rPr>
          <w:rFonts w:ascii="Times New Roman" w:eastAsia="SymbolMT" w:hAnsi="Times New Roman" w:cs="Times New Roman"/>
          <w:color w:val="000000"/>
          <w:sz w:val="24"/>
          <w:szCs w:val="24"/>
          <w:lang w:val="en-US"/>
        </w:rPr>
        <w:t xml:space="preserve"> in tackling the well documented me</w:t>
      </w:r>
      <w:r>
        <w:rPr>
          <w:rFonts w:ascii="Times New Roman" w:eastAsia="SymbolMT" w:hAnsi="Times New Roman" w:cs="Times New Roman"/>
          <w:color w:val="000000"/>
          <w:sz w:val="24"/>
          <w:szCs w:val="24"/>
          <w:lang w:val="en-US"/>
        </w:rPr>
        <w:t xml:space="preserve">dium-term trends towards rising </w:t>
      </w:r>
      <w:r w:rsidRPr="00D3576C">
        <w:rPr>
          <w:rFonts w:ascii="Times New Roman" w:eastAsia="SymbolMT" w:hAnsi="Times New Roman" w:cs="Times New Roman"/>
          <w:color w:val="000000"/>
          <w:sz w:val="24"/>
          <w:szCs w:val="24"/>
          <w:lang w:val="en-US"/>
        </w:rPr>
        <w:t>inequality across OECD countries.) The opposite holds true of increasing progressive taxes.</w:t>
      </w:r>
      <w:r>
        <w:rPr>
          <w:rFonts w:ascii="Times New Roman" w:eastAsia="SymbolMT" w:hAnsi="Times New Roman" w:cs="Times New Roman"/>
          <w:color w:val="000000"/>
          <w:sz w:val="24"/>
          <w:szCs w:val="24"/>
          <w:lang w:val="en-US"/>
        </w:rPr>
        <w:t xml:space="preserve"> </w:t>
      </w:r>
      <w:r w:rsidRPr="00D3576C">
        <w:rPr>
          <w:rFonts w:ascii="Times New Roman" w:eastAsia="SymbolMT" w:hAnsi="Times New Roman" w:cs="Times New Roman"/>
          <w:color w:val="000000"/>
          <w:sz w:val="24"/>
          <w:szCs w:val="24"/>
          <w:lang w:val="en-US"/>
        </w:rPr>
        <w:t>This is simply a “mechanical” consequence of the distr</w:t>
      </w:r>
      <w:r>
        <w:rPr>
          <w:rFonts w:ascii="Times New Roman" w:eastAsia="SymbolMT" w:hAnsi="Times New Roman" w:cs="Times New Roman"/>
          <w:color w:val="000000"/>
          <w:sz w:val="24"/>
          <w:szCs w:val="24"/>
          <w:lang w:val="en-US"/>
        </w:rPr>
        <w:t xml:space="preserve">ibutional profiles of taxes and </w:t>
      </w:r>
      <w:r w:rsidRPr="00D3576C">
        <w:rPr>
          <w:rFonts w:ascii="Times New Roman" w:eastAsia="SymbolMT" w:hAnsi="Times New Roman" w:cs="Times New Roman"/>
          <w:color w:val="000000"/>
          <w:sz w:val="24"/>
          <w:szCs w:val="24"/>
          <w:lang w:val="en-US"/>
        </w:rPr>
        <w:t>transfers and establishing it does not require sophisticat</w:t>
      </w:r>
      <w:r>
        <w:rPr>
          <w:rFonts w:ascii="Times New Roman" w:eastAsia="SymbolMT" w:hAnsi="Times New Roman" w:cs="Times New Roman"/>
          <w:color w:val="000000"/>
          <w:sz w:val="24"/>
          <w:szCs w:val="24"/>
          <w:lang w:val="en-US"/>
        </w:rPr>
        <w:t xml:space="preserve">ed analyses of historical data. </w:t>
      </w: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The precise economic consequences of fiscal consoli</w:t>
      </w:r>
      <w:r>
        <w:rPr>
          <w:rFonts w:ascii="Times New Roman" w:eastAsia="SymbolMT" w:hAnsi="Times New Roman" w:cs="Times New Roman"/>
          <w:color w:val="000000"/>
          <w:sz w:val="24"/>
          <w:szCs w:val="24"/>
          <w:lang w:val="en-US"/>
        </w:rPr>
        <w:t xml:space="preserve">dation measures are however the </w:t>
      </w:r>
      <w:r w:rsidRPr="00D3576C">
        <w:rPr>
          <w:rFonts w:ascii="Times New Roman" w:eastAsia="SymbolMT" w:hAnsi="Times New Roman" w:cs="Times New Roman"/>
          <w:color w:val="000000"/>
          <w:sz w:val="24"/>
          <w:szCs w:val="24"/>
          <w:lang w:val="en-US"/>
        </w:rPr>
        <w:t>subject of an on-going, and still evolving, debate. In part,</w:t>
      </w:r>
      <w:r>
        <w:rPr>
          <w:rFonts w:ascii="Times New Roman" w:eastAsia="SymbolMT" w:hAnsi="Times New Roman" w:cs="Times New Roman"/>
          <w:color w:val="000000"/>
          <w:sz w:val="24"/>
          <w:szCs w:val="24"/>
          <w:lang w:val="en-US"/>
        </w:rPr>
        <w:t xml:space="preserve"> the controversy comes from the </w:t>
      </w:r>
      <w:r w:rsidRPr="00D3576C">
        <w:rPr>
          <w:rFonts w:ascii="Times New Roman" w:eastAsia="SymbolMT" w:hAnsi="Times New Roman" w:cs="Times New Roman"/>
          <w:color w:val="000000"/>
          <w:sz w:val="24"/>
          <w:szCs w:val="24"/>
          <w:lang w:val="en-US"/>
        </w:rPr>
        <w:t>use of different outcome measures. A primary conc</w:t>
      </w:r>
      <w:r>
        <w:rPr>
          <w:rFonts w:ascii="Times New Roman" w:eastAsia="SymbolMT" w:hAnsi="Times New Roman" w:cs="Times New Roman"/>
          <w:color w:val="000000"/>
          <w:sz w:val="24"/>
          <w:szCs w:val="24"/>
          <w:lang w:val="en-US"/>
        </w:rPr>
        <w:t xml:space="preserve">ern is the severe and immediate </w:t>
      </w:r>
      <w:r w:rsidRPr="00D3576C">
        <w:rPr>
          <w:rFonts w:ascii="Times New Roman" w:eastAsia="SymbolMT" w:hAnsi="Times New Roman" w:cs="Times New Roman"/>
          <w:color w:val="000000"/>
          <w:sz w:val="24"/>
          <w:szCs w:val="24"/>
          <w:lang w:val="en-US"/>
        </w:rPr>
        <w:t>income difficulties that the crisis has brought onto</w:t>
      </w:r>
      <w:r>
        <w:rPr>
          <w:rFonts w:ascii="Times New Roman" w:eastAsia="SymbolMT" w:hAnsi="Times New Roman" w:cs="Times New Roman"/>
          <w:color w:val="000000"/>
          <w:sz w:val="24"/>
          <w:szCs w:val="24"/>
          <w:lang w:val="en-US"/>
        </w:rPr>
        <w:t xml:space="preserve"> families and most studies have </w:t>
      </w:r>
      <w:r w:rsidRPr="00D3576C">
        <w:rPr>
          <w:rFonts w:ascii="Times New Roman" w:eastAsia="SymbolMT" w:hAnsi="Times New Roman" w:cs="Times New Roman"/>
          <w:color w:val="000000"/>
          <w:sz w:val="24"/>
          <w:szCs w:val="24"/>
          <w:lang w:val="en-US"/>
        </w:rPr>
        <w:t xml:space="preserve">therefore </w:t>
      </w:r>
      <w:r w:rsidR="00840179" w:rsidRPr="00D3576C">
        <w:rPr>
          <w:rFonts w:ascii="Times New Roman" w:eastAsia="SymbolMT" w:hAnsi="Times New Roman" w:cs="Times New Roman"/>
          <w:color w:val="000000"/>
          <w:sz w:val="24"/>
          <w:szCs w:val="24"/>
          <w:lang w:val="en-US"/>
        </w:rPr>
        <w:t>focused</w:t>
      </w:r>
      <w:r w:rsidRPr="00D3576C">
        <w:rPr>
          <w:rFonts w:ascii="Times New Roman" w:eastAsia="SymbolMT" w:hAnsi="Times New Roman" w:cs="Times New Roman"/>
          <w:color w:val="000000"/>
          <w:sz w:val="24"/>
          <w:szCs w:val="24"/>
          <w:lang w:val="en-US"/>
        </w:rPr>
        <w:t xml:space="preserve"> the attention on the short-run effects of fiscal consolidation. But the</w:t>
      </w:r>
      <w:r>
        <w:rPr>
          <w:rFonts w:ascii="Times New Roman" w:eastAsia="SymbolMT" w:hAnsi="Times New Roman" w:cs="Times New Roman"/>
          <w:color w:val="000000"/>
          <w:sz w:val="24"/>
          <w:szCs w:val="24"/>
          <w:lang w:val="en-US"/>
        </w:rPr>
        <w:t xml:space="preserve"> </w:t>
      </w:r>
      <w:r w:rsidRPr="00D3576C">
        <w:rPr>
          <w:rFonts w:ascii="Times New Roman" w:eastAsia="SymbolMT" w:hAnsi="Times New Roman" w:cs="Times New Roman"/>
          <w:color w:val="000000"/>
          <w:sz w:val="24"/>
          <w:szCs w:val="24"/>
          <w:lang w:val="en-US"/>
        </w:rPr>
        <w:t>full consequences of consolidation measures typically show up only after a number of</w:t>
      </w:r>
    </w:p>
    <w:p w:rsidR="00D3576C" w:rsidRDefault="00840179"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Years -</w:t>
      </w:r>
      <w:r w:rsidR="00D3576C" w:rsidRPr="00D3576C">
        <w:rPr>
          <w:rFonts w:ascii="Times New Roman" w:eastAsia="SymbolMT" w:hAnsi="Times New Roman" w:cs="Times New Roman"/>
          <w:color w:val="000000"/>
          <w:sz w:val="24"/>
          <w:szCs w:val="24"/>
          <w:lang w:val="en-US"/>
        </w:rPr>
        <w:t>the cumulative impact of consolidation on inco</w:t>
      </w:r>
      <w:r>
        <w:rPr>
          <w:rFonts w:ascii="Times New Roman" w:eastAsia="SymbolMT" w:hAnsi="Times New Roman" w:cs="Times New Roman"/>
          <w:color w:val="000000"/>
          <w:sz w:val="24"/>
          <w:szCs w:val="24"/>
          <w:lang w:val="en-US"/>
        </w:rPr>
        <w:t xml:space="preserve">me inequality, for example, has </w:t>
      </w:r>
      <w:r w:rsidR="00D3576C" w:rsidRPr="00D3576C">
        <w:rPr>
          <w:rFonts w:ascii="Times New Roman" w:eastAsia="SymbolMT" w:hAnsi="Times New Roman" w:cs="Times New Roman"/>
          <w:color w:val="000000"/>
          <w:sz w:val="24"/>
          <w:szCs w:val="24"/>
          <w:lang w:val="en-US"/>
        </w:rPr>
        <w:t>been found to peak only after five to six years and fades by the tenth year (IMF, 2012a).</w:t>
      </w: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A second reason for the on-going debate is that some studies are interested i</w:t>
      </w:r>
      <w:r>
        <w:rPr>
          <w:rFonts w:ascii="Times New Roman" w:eastAsia="SymbolMT" w:hAnsi="Times New Roman" w:cs="Times New Roman"/>
          <w:color w:val="000000"/>
          <w:sz w:val="24"/>
          <w:szCs w:val="24"/>
          <w:lang w:val="en-US"/>
        </w:rPr>
        <w:t xml:space="preserve">n the </w:t>
      </w:r>
      <w:r w:rsidRPr="00D3576C">
        <w:rPr>
          <w:rFonts w:ascii="Times New Roman" w:eastAsia="SymbolMT" w:hAnsi="Times New Roman" w:cs="Times New Roman"/>
          <w:color w:val="000000"/>
          <w:sz w:val="24"/>
          <w:szCs w:val="24"/>
          <w:lang w:val="en-US"/>
        </w:rPr>
        <w:t>impact on inequality, while others are mainly concerned wi</w:t>
      </w:r>
      <w:r>
        <w:rPr>
          <w:rFonts w:ascii="Times New Roman" w:eastAsia="SymbolMT" w:hAnsi="Times New Roman" w:cs="Times New Roman"/>
          <w:color w:val="000000"/>
          <w:sz w:val="24"/>
          <w:szCs w:val="24"/>
          <w:lang w:val="en-US"/>
        </w:rPr>
        <w:t xml:space="preserve">th growth. From a social policy </w:t>
      </w:r>
      <w:r w:rsidRPr="00D3576C">
        <w:rPr>
          <w:rFonts w:ascii="Times New Roman" w:eastAsia="SymbolMT" w:hAnsi="Times New Roman" w:cs="Times New Roman"/>
          <w:color w:val="000000"/>
          <w:sz w:val="24"/>
          <w:szCs w:val="24"/>
          <w:lang w:val="en-US"/>
        </w:rPr>
        <w:t>point of view, both dimensions are important, as tackling po</w:t>
      </w:r>
      <w:r>
        <w:rPr>
          <w:rFonts w:ascii="Times New Roman" w:eastAsia="SymbolMT" w:hAnsi="Times New Roman" w:cs="Times New Roman"/>
          <w:color w:val="000000"/>
          <w:sz w:val="24"/>
          <w:szCs w:val="24"/>
          <w:lang w:val="en-US"/>
        </w:rPr>
        <w:t xml:space="preserve">verty and inequality is fraught </w:t>
      </w:r>
      <w:r w:rsidRPr="00D3576C">
        <w:rPr>
          <w:rFonts w:ascii="Times New Roman" w:eastAsia="SymbolMT" w:hAnsi="Times New Roman" w:cs="Times New Roman"/>
          <w:color w:val="000000"/>
          <w:sz w:val="24"/>
          <w:szCs w:val="24"/>
          <w:lang w:val="en-US"/>
        </w:rPr>
        <w:t>with difficulty when the economy contracts or growth is weak. Indeed</w:t>
      </w:r>
      <w:r>
        <w:rPr>
          <w:rFonts w:ascii="Times New Roman" w:eastAsia="SymbolMT" w:hAnsi="Times New Roman" w:cs="Times New Roman"/>
          <w:color w:val="000000"/>
          <w:sz w:val="24"/>
          <w:szCs w:val="24"/>
          <w:lang w:val="en-US"/>
        </w:rPr>
        <w:t xml:space="preserve">, stronger economic </w:t>
      </w:r>
      <w:r w:rsidRPr="00D3576C">
        <w:rPr>
          <w:rFonts w:ascii="Times New Roman" w:eastAsia="SymbolMT" w:hAnsi="Times New Roman" w:cs="Times New Roman"/>
          <w:color w:val="000000"/>
          <w:sz w:val="24"/>
          <w:szCs w:val="24"/>
          <w:lang w:val="en-US"/>
        </w:rPr>
        <w:t>growth is a requirement for financing redistribution m</w:t>
      </w:r>
      <w:r>
        <w:rPr>
          <w:rFonts w:ascii="Times New Roman" w:eastAsia="SymbolMT" w:hAnsi="Times New Roman" w:cs="Times New Roman"/>
          <w:color w:val="000000"/>
          <w:sz w:val="24"/>
          <w:szCs w:val="24"/>
          <w:lang w:val="en-US"/>
        </w:rPr>
        <w:t xml:space="preserve">easures, reducing unemployment, </w:t>
      </w:r>
      <w:r w:rsidRPr="00D3576C">
        <w:rPr>
          <w:rFonts w:ascii="Times New Roman" w:eastAsia="SymbolMT" w:hAnsi="Times New Roman" w:cs="Times New Roman"/>
          <w:color w:val="000000"/>
          <w:sz w:val="24"/>
          <w:szCs w:val="24"/>
          <w:lang w:val="en-US"/>
        </w:rPr>
        <w:t>and strengthening incomes at the bottom of the distribution.</w:t>
      </w: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On balance, the main lessons from recent authorita</w:t>
      </w:r>
      <w:r w:rsidR="00840179">
        <w:rPr>
          <w:rFonts w:ascii="Times New Roman" w:eastAsia="SymbolMT" w:hAnsi="Times New Roman" w:cs="Times New Roman"/>
          <w:color w:val="000000"/>
          <w:sz w:val="24"/>
          <w:szCs w:val="24"/>
          <w:lang w:val="en-US"/>
        </w:rPr>
        <w:t xml:space="preserve">tive studies based on data from </w:t>
      </w:r>
      <w:r w:rsidRPr="00D3576C">
        <w:rPr>
          <w:rFonts w:ascii="Times New Roman" w:eastAsia="SymbolMT" w:hAnsi="Times New Roman" w:cs="Times New Roman"/>
          <w:color w:val="000000"/>
          <w:sz w:val="24"/>
          <w:szCs w:val="24"/>
          <w:lang w:val="en-US"/>
        </w:rPr>
        <w:t>earlier economic cycles point to fou</w:t>
      </w:r>
      <w:r>
        <w:rPr>
          <w:rFonts w:ascii="Times New Roman" w:eastAsia="SymbolMT" w:hAnsi="Times New Roman" w:cs="Times New Roman"/>
          <w:color w:val="000000"/>
          <w:sz w:val="24"/>
          <w:szCs w:val="24"/>
          <w:lang w:val="en-US"/>
        </w:rPr>
        <w:t>r main conclusions</w:t>
      </w:r>
      <w:r w:rsidRPr="00D3576C">
        <w:rPr>
          <w:rFonts w:ascii="Times New Roman" w:eastAsia="SymbolMT" w:hAnsi="Times New Roman" w:cs="Times New Roman"/>
          <w:color w:val="000000"/>
          <w:sz w:val="24"/>
          <w:szCs w:val="24"/>
          <w:lang w:val="en-US"/>
        </w:rPr>
        <w:t>:</w:t>
      </w: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1. In the medium term, fiscal consolidation appears to</w:t>
      </w:r>
      <w:r w:rsidR="00840179">
        <w:rPr>
          <w:rFonts w:ascii="Times New Roman" w:eastAsia="SymbolMT" w:hAnsi="Times New Roman" w:cs="Times New Roman"/>
          <w:color w:val="000000"/>
          <w:sz w:val="24"/>
          <w:szCs w:val="24"/>
          <w:lang w:val="en-US"/>
        </w:rPr>
        <w:t xml:space="preserve"> damage growth -</w:t>
      </w:r>
      <w:r>
        <w:rPr>
          <w:rFonts w:ascii="Times New Roman" w:eastAsia="SymbolMT" w:hAnsi="Times New Roman" w:cs="Times New Roman"/>
          <w:color w:val="000000"/>
          <w:sz w:val="24"/>
          <w:szCs w:val="24"/>
          <w:lang w:val="en-US"/>
        </w:rPr>
        <w:t xml:space="preserve">a finding that </w:t>
      </w:r>
      <w:r w:rsidRPr="00D3576C">
        <w:rPr>
          <w:rFonts w:ascii="Times New Roman" w:eastAsia="SymbolMT" w:hAnsi="Times New Roman" w:cs="Times New Roman"/>
          <w:color w:val="000000"/>
          <w:sz w:val="24"/>
          <w:szCs w:val="24"/>
          <w:lang w:val="en-US"/>
        </w:rPr>
        <w:t>applies particularly firmly to consolidation program</w:t>
      </w:r>
      <w:r>
        <w:rPr>
          <w:rFonts w:ascii="Times New Roman" w:eastAsia="SymbolMT" w:hAnsi="Times New Roman" w:cs="Times New Roman"/>
          <w:color w:val="000000"/>
          <w:sz w:val="24"/>
          <w:szCs w:val="24"/>
          <w:lang w:val="en-US"/>
        </w:rPr>
        <w:t xml:space="preserve">mes enacted during downturns or </w:t>
      </w:r>
      <w:r w:rsidRPr="00D3576C">
        <w:rPr>
          <w:rFonts w:ascii="Times New Roman" w:eastAsia="SymbolMT" w:hAnsi="Times New Roman" w:cs="Times New Roman"/>
          <w:color w:val="000000"/>
          <w:sz w:val="24"/>
          <w:szCs w:val="24"/>
          <w:lang w:val="en-US"/>
        </w:rPr>
        <w:t>fragile recoveries, and when consolidation efforts get</w:t>
      </w:r>
      <w:r>
        <w:rPr>
          <w:rFonts w:ascii="Times New Roman" w:eastAsia="SymbolMT" w:hAnsi="Times New Roman" w:cs="Times New Roman"/>
          <w:color w:val="000000"/>
          <w:sz w:val="24"/>
          <w:szCs w:val="24"/>
          <w:lang w:val="en-US"/>
        </w:rPr>
        <w:t xml:space="preserve"> underway simultaneously across </w:t>
      </w:r>
      <w:r w:rsidRPr="00D3576C">
        <w:rPr>
          <w:rFonts w:ascii="Times New Roman" w:eastAsia="SymbolMT" w:hAnsi="Times New Roman" w:cs="Times New Roman"/>
          <w:color w:val="000000"/>
          <w:sz w:val="24"/>
          <w:szCs w:val="24"/>
          <w:lang w:val="en-US"/>
        </w:rPr>
        <w:t>several countries.</w:t>
      </w: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2. Spending cuts appear less damaging (or more beneficial) to medium-term GDP growth</w:t>
      </w:r>
      <w:r>
        <w:rPr>
          <w:rFonts w:ascii="Times New Roman" w:eastAsia="SymbolMT" w:hAnsi="Times New Roman" w:cs="Times New Roman"/>
          <w:color w:val="000000"/>
          <w:sz w:val="24"/>
          <w:szCs w:val="24"/>
          <w:lang w:val="en-US"/>
        </w:rPr>
        <w:t xml:space="preserve"> </w:t>
      </w:r>
      <w:r w:rsidRPr="00D3576C">
        <w:rPr>
          <w:rFonts w:ascii="Times New Roman" w:eastAsia="SymbolMT" w:hAnsi="Times New Roman" w:cs="Times New Roman"/>
          <w:color w:val="000000"/>
          <w:sz w:val="24"/>
          <w:szCs w:val="24"/>
          <w:lang w:val="en-US"/>
        </w:rPr>
        <w:t xml:space="preserve">than tax-based consolidation. However, there is lingering </w:t>
      </w:r>
      <w:r w:rsidR="00EB6E64">
        <w:rPr>
          <w:rFonts w:ascii="Times New Roman" w:eastAsia="SymbolMT" w:hAnsi="Times New Roman" w:cs="Times New Roman"/>
          <w:color w:val="000000"/>
          <w:sz w:val="24"/>
          <w:szCs w:val="24"/>
          <w:lang w:val="en-US"/>
        </w:rPr>
        <w:t xml:space="preserve">uncertainty over such </w:t>
      </w:r>
      <w:r w:rsidR="00EB6E64">
        <w:rPr>
          <w:rFonts w:ascii="Times New Roman" w:eastAsia="SymbolMT" w:hAnsi="Times New Roman" w:cs="Times New Roman"/>
          <w:color w:val="000000"/>
          <w:sz w:val="24"/>
          <w:szCs w:val="24"/>
          <w:lang w:val="en-US"/>
        </w:rPr>
        <w:lastRenderedPageBreak/>
        <w:t xml:space="preserve">findings, </w:t>
      </w:r>
      <w:r w:rsidRPr="00D3576C">
        <w:rPr>
          <w:rFonts w:ascii="Times New Roman" w:eastAsia="SymbolMT" w:hAnsi="Times New Roman" w:cs="Times New Roman"/>
          <w:color w:val="000000"/>
          <w:sz w:val="24"/>
          <w:szCs w:val="24"/>
          <w:lang w:val="en-US"/>
        </w:rPr>
        <w:t>as the measured effect may actually be due to other policies</w:t>
      </w:r>
      <w:r w:rsidR="00EB6E64">
        <w:rPr>
          <w:rFonts w:ascii="Times New Roman" w:eastAsia="SymbolMT" w:hAnsi="Times New Roman" w:cs="Times New Roman"/>
          <w:color w:val="000000"/>
          <w:sz w:val="24"/>
          <w:szCs w:val="24"/>
          <w:lang w:val="en-US"/>
        </w:rPr>
        <w:t xml:space="preserve"> that are undertaken at the </w:t>
      </w:r>
      <w:r w:rsidRPr="00D3576C">
        <w:rPr>
          <w:rFonts w:ascii="Times New Roman" w:eastAsia="SymbolMT" w:hAnsi="Times New Roman" w:cs="Times New Roman"/>
          <w:color w:val="000000"/>
          <w:sz w:val="24"/>
          <w:szCs w:val="24"/>
          <w:lang w:val="en-US"/>
        </w:rPr>
        <w:t>same time (such as monetary easing).</w:t>
      </w:r>
    </w:p>
    <w:p w:rsidR="00EB6E64" w:rsidRDefault="00EB6E64"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P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3. Any GDP losses resulting from fiscal consolidation</w:t>
      </w:r>
      <w:r w:rsidR="00EB6E64">
        <w:rPr>
          <w:rFonts w:ascii="Times New Roman" w:eastAsia="SymbolMT" w:hAnsi="Times New Roman" w:cs="Times New Roman"/>
          <w:color w:val="000000"/>
          <w:sz w:val="24"/>
          <w:szCs w:val="24"/>
          <w:lang w:val="en-US"/>
        </w:rPr>
        <w:t xml:space="preserve"> are not shared equally. Labour </w:t>
      </w:r>
      <w:r w:rsidRPr="00D3576C">
        <w:rPr>
          <w:rFonts w:ascii="Times New Roman" w:eastAsia="SymbolMT" w:hAnsi="Times New Roman" w:cs="Times New Roman"/>
          <w:color w:val="000000"/>
          <w:sz w:val="24"/>
          <w:szCs w:val="24"/>
          <w:lang w:val="en-US"/>
        </w:rPr>
        <w:t>incomes appear to fall substantially more strongly th</w:t>
      </w:r>
      <w:r w:rsidR="00EB6E64">
        <w:rPr>
          <w:rFonts w:ascii="Times New Roman" w:eastAsia="SymbolMT" w:hAnsi="Times New Roman" w:cs="Times New Roman"/>
          <w:color w:val="000000"/>
          <w:sz w:val="24"/>
          <w:szCs w:val="24"/>
          <w:lang w:val="en-US"/>
        </w:rPr>
        <w:t xml:space="preserve">an profits or rents, and losses </w:t>
      </w:r>
      <w:r w:rsidRPr="00D3576C">
        <w:rPr>
          <w:rFonts w:ascii="Times New Roman" w:eastAsia="SymbolMT" w:hAnsi="Times New Roman" w:cs="Times New Roman"/>
          <w:color w:val="000000"/>
          <w:sz w:val="24"/>
          <w:szCs w:val="24"/>
          <w:lang w:val="en-US"/>
        </w:rPr>
        <w:t>suffered by workers also persist for longer.</w:t>
      </w:r>
    </w:p>
    <w:p w:rsidR="00EB6E64" w:rsidRDefault="00EB6E64"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D3576C" w:rsidRDefault="00D3576C"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3576C">
        <w:rPr>
          <w:rFonts w:ascii="Times New Roman" w:eastAsia="SymbolMT" w:hAnsi="Times New Roman" w:cs="Times New Roman"/>
          <w:color w:val="000000"/>
          <w:sz w:val="24"/>
          <w:szCs w:val="24"/>
          <w:lang w:val="en-US"/>
        </w:rPr>
        <w:t>4. In line with the “mechanical” effect of fiscal sav</w:t>
      </w:r>
      <w:r w:rsidR="00EB6E64">
        <w:rPr>
          <w:rFonts w:ascii="Times New Roman" w:eastAsia="SymbolMT" w:hAnsi="Times New Roman" w:cs="Times New Roman"/>
          <w:color w:val="000000"/>
          <w:sz w:val="24"/>
          <w:szCs w:val="24"/>
          <w:lang w:val="en-US"/>
        </w:rPr>
        <w:t xml:space="preserve">ings measures, analyses of past </w:t>
      </w:r>
      <w:r w:rsidRPr="00D3576C">
        <w:rPr>
          <w:rFonts w:ascii="Times New Roman" w:eastAsia="SymbolMT" w:hAnsi="Times New Roman" w:cs="Times New Roman"/>
          <w:color w:val="000000"/>
          <w:sz w:val="24"/>
          <w:szCs w:val="24"/>
          <w:lang w:val="en-US"/>
        </w:rPr>
        <w:t>consolidation programmes tend to find that spendin</w:t>
      </w:r>
      <w:r w:rsidR="00EB6E64">
        <w:rPr>
          <w:rFonts w:ascii="Times New Roman" w:eastAsia="SymbolMT" w:hAnsi="Times New Roman" w:cs="Times New Roman"/>
          <w:color w:val="000000"/>
          <w:sz w:val="24"/>
          <w:szCs w:val="24"/>
          <w:lang w:val="en-US"/>
        </w:rPr>
        <w:t xml:space="preserve">g cuts increase inequality more </w:t>
      </w:r>
      <w:r w:rsidRPr="00D3576C">
        <w:rPr>
          <w:rFonts w:ascii="Times New Roman" w:eastAsia="SymbolMT" w:hAnsi="Times New Roman" w:cs="Times New Roman"/>
          <w:color w:val="000000"/>
          <w:sz w:val="24"/>
          <w:szCs w:val="24"/>
          <w:lang w:val="en-US"/>
        </w:rPr>
        <w:t>than tax increases (Woo et al., 2013). Tax increases’ effe</w:t>
      </w:r>
      <w:r w:rsidR="00EB6E64">
        <w:rPr>
          <w:rFonts w:ascii="Times New Roman" w:eastAsia="SymbolMT" w:hAnsi="Times New Roman" w:cs="Times New Roman"/>
          <w:color w:val="000000"/>
          <w:sz w:val="24"/>
          <w:szCs w:val="24"/>
          <w:lang w:val="en-US"/>
        </w:rPr>
        <w:t xml:space="preserve">cts on inequality in particular </w:t>
      </w:r>
      <w:r w:rsidRPr="00D3576C">
        <w:rPr>
          <w:rFonts w:ascii="Times New Roman" w:eastAsia="SymbolMT" w:hAnsi="Times New Roman" w:cs="Times New Roman"/>
          <w:color w:val="000000"/>
          <w:sz w:val="24"/>
          <w:szCs w:val="24"/>
          <w:lang w:val="en-US"/>
        </w:rPr>
        <w:t>depend</w:t>
      </w:r>
      <w:r w:rsidR="00840179">
        <w:rPr>
          <w:rFonts w:ascii="Times New Roman" w:eastAsia="SymbolMT" w:hAnsi="Times New Roman" w:cs="Times New Roman"/>
          <w:color w:val="000000"/>
          <w:sz w:val="24"/>
          <w:szCs w:val="24"/>
          <w:lang w:val="en-US"/>
        </w:rPr>
        <w:t xml:space="preserve"> on the type of tax increased -</w:t>
      </w:r>
      <w:r w:rsidRPr="00D3576C">
        <w:rPr>
          <w:rFonts w:ascii="Times New Roman" w:eastAsia="SymbolMT" w:hAnsi="Times New Roman" w:cs="Times New Roman"/>
          <w:color w:val="000000"/>
          <w:sz w:val="24"/>
          <w:szCs w:val="24"/>
          <w:lang w:val="en-US"/>
        </w:rPr>
        <w:t>whether it is direct or indirect, for example.</w:t>
      </w:r>
    </w:p>
    <w:p w:rsidR="00EB6E64" w:rsidRDefault="00EB6E64" w:rsidP="00D3576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The consequences of fiscal adjustment for househ</w:t>
      </w:r>
      <w:r>
        <w:rPr>
          <w:rFonts w:ascii="Times New Roman" w:eastAsia="SymbolMT" w:hAnsi="Times New Roman" w:cs="Times New Roman"/>
          <w:color w:val="000000"/>
          <w:sz w:val="24"/>
          <w:szCs w:val="24"/>
          <w:lang w:val="en-US"/>
        </w:rPr>
        <w:t xml:space="preserve">old income therefore depend not </w:t>
      </w:r>
      <w:r w:rsidRPr="00EB6E64">
        <w:rPr>
          <w:rFonts w:ascii="Times New Roman" w:eastAsia="SymbolMT" w:hAnsi="Times New Roman" w:cs="Times New Roman"/>
          <w:color w:val="000000"/>
          <w:sz w:val="24"/>
          <w:szCs w:val="24"/>
          <w:lang w:val="en-US"/>
        </w:rPr>
        <w:t>only on the extent of fiscal measures but, crucially, on their</w:t>
      </w:r>
      <w:r>
        <w:rPr>
          <w:rFonts w:ascii="Times New Roman" w:eastAsia="SymbolMT" w:hAnsi="Times New Roman" w:cs="Times New Roman"/>
          <w:color w:val="000000"/>
          <w:sz w:val="24"/>
          <w:szCs w:val="24"/>
          <w:lang w:val="en-US"/>
        </w:rPr>
        <w:t xml:space="preserve"> design and timing. Simulations </w:t>
      </w:r>
      <w:r w:rsidRPr="00EB6E64">
        <w:rPr>
          <w:rFonts w:ascii="Times New Roman" w:eastAsia="SymbolMT" w:hAnsi="Times New Roman" w:cs="Times New Roman"/>
          <w:color w:val="000000"/>
          <w:sz w:val="24"/>
          <w:szCs w:val="24"/>
          <w:lang w:val="en-US"/>
        </w:rPr>
        <w:t>based on household data can provide deeper insights into th</w:t>
      </w:r>
      <w:r>
        <w:rPr>
          <w:rFonts w:ascii="Times New Roman" w:eastAsia="SymbolMT" w:hAnsi="Times New Roman" w:cs="Times New Roman"/>
          <w:color w:val="000000"/>
          <w:sz w:val="24"/>
          <w:szCs w:val="24"/>
          <w:lang w:val="en-US"/>
        </w:rPr>
        <w:t xml:space="preserve">e distribution of consolidation </w:t>
      </w:r>
      <w:r w:rsidRPr="00EB6E64">
        <w:rPr>
          <w:rFonts w:ascii="Times New Roman" w:eastAsia="SymbolMT" w:hAnsi="Times New Roman" w:cs="Times New Roman"/>
          <w:color w:val="000000"/>
          <w:sz w:val="24"/>
          <w:szCs w:val="24"/>
          <w:lang w:val="en-US"/>
        </w:rPr>
        <w:t>burdens across different income groups. While the backward-looking studie</w:t>
      </w:r>
      <w:r>
        <w:rPr>
          <w:rFonts w:ascii="Times New Roman" w:eastAsia="SymbolMT" w:hAnsi="Times New Roman" w:cs="Times New Roman"/>
          <w:color w:val="000000"/>
          <w:sz w:val="24"/>
          <w:szCs w:val="24"/>
          <w:lang w:val="en-US"/>
        </w:rPr>
        <w:t xml:space="preserve">s mentioned </w:t>
      </w:r>
      <w:r w:rsidRPr="00EB6E64">
        <w:rPr>
          <w:rFonts w:ascii="Times New Roman" w:eastAsia="SymbolMT" w:hAnsi="Times New Roman" w:cs="Times New Roman"/>
          <w:color w:val="000000"/>
          <w:sz w:val="24"/>
          <w:szCs w:val="24"/>
          <w:lang w:val="en-US"/>
        </w:rPr>
        <w:t>above paint a useful “big picture”, micro-simulation s</w:t>
      </w:r>
      <w:r>
        <w:rPr>
          <w:rFonts w:ascii="Times New Roman" w:eastAsia="SymbolMT" w:hAnsi="Times New Roman" w:cs="Times New Roman"/>
          <w:color w:val="000000"/>
          <w:sz w:val="24"/>
          <w:szCs w:val="24"/>
          <w:lang w:val="en-US"/>
        </w:rPr>
        <w:t xml:space="preserve">tudies are valuable for the way </w:t>
      </w:r>
      <w:r w:rsidRPr="00EB6E64">
        <w:rPr>
          <w:rFonts w:ascii="Times New Roman" w:eastAsia="SymbolMT" w:hAnsi="Times New Roman" w:cs="Times New Roman"/>
          <w:color w:val="000000"/>
          <w:sz w:val="24"/>
          <w:szCs w:val="24"/>
          <w:lang w:val="en-US"/>
        </w:rPr>
        <w:t>they identify the effects of very specific policy measu</w:t>
      </w:r>
      <w:r w:rsidR="00840179">
        <w:rPr>
          <w:rFonts w:ascii="Times New Roman" w:eastAsia="SymbolMT" w:hAnsi="Times New Roman" w:cs="Times New Roman"/>
          <w:color w:val="000000"/>
          <w:sz w:val="24"/>
          <w:szCs w:val="24"/>
          <w:lang w:val="en-US"/>
        </w:rPr>
        <w:t>res -</w:t>
      </w:r>
      <w:r>
        <w:rPr>
          <w:rFonts w:ascii="Times New Roman" w:eastAsia="SymbolMT" w:hAnsi="Times New Roman" w:cs="Times New Roman"/>
          <w:color w:val="000000"/>
          <w:sz w:val="24"/>
          <w:szCs w:val="24"/>
          <w:lang w:val="en-US"/>
        </w:rPr>
        <w:t xml:space="preserve">they can, for example, go </w:t>
      </w:r>
      <w:r w:rsidRPr="00EB6E64">
        <w:rPr>
          <w:rFonts w:ascii="Times New Roman" w:eastAsia="SymbolMT" w:hAnsi="Times New Roman" w:cs="Times New Roman"/>
          <w:color w:val="000000"/>
          <w:sz w:val="24"/>
          <w:szCs w:val="24"/>
          <w:lang w:val="en-US"/>
        </w:rPr>
        <w:t>beyond the very crude distinction between spending-related and tax-base</w:t>
      </w:r>
      <w:r>
        <w:rPr>
          <w:rFonts w:ascii="Times New Roman" w:eastAsia="SymbolMT" w:hAnsi="Times New Roman" w:cs="Times New Roman"/>
          <w:color w:val="000000"/>
          <w:sz w:val="24"/>
          <w:szCs w:val="24"/>
          <w:lang w:val="en-US"/>
        </w:rPr>
        <w:t xml:space="preserve">d consolidation </w:t>
      </w:r>
      <w:r w:rsidRPr="00EB6E64">
        <w:rPr>
          <w:rFonts w:ascii="Times New Roman" w:eastAsia="SymbolMT" w:hAnsi="Times New Roman" w:cs="Times New Roman"/>
          <w:color w:val="000000"/>
          <w:sz w:val="24"/>
          <w:szCs w:val="24"/>
          <w:lang w:val="en-US"/>
        </w:rPr>
        <w:t>measures.</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Avram et al. (2013) use the simulation approach to estim</w:t>
      </w:r>
      <w:r>
        <w:rPr>
          <w:rFonts w:ascii="Times New Roman" w:eastAsia="SymbolMT" w:hAnsi="Times New Roman" w:cs="Times New Roman"/>
          <w:color w:val="000000"/>
          <w:sz w:val="24"/>
          <w:szCs w:val="24"/>
          <w:lang w:val="en-US"/>
        </w:rPr>
        <w:t xml:space="preserve">ate the impact of actual fiscal </w:t>
      </w:r>
      <w:r w:rsidRPr="00EB6E64">
        <w:rPr>
          <w:rFonts w:ascii="Times New Roman" w:eastAsia="SymbolMT" w:hAnsi="Times New Roman" w:cs="Times New Roman"/>
          <w:color w:val="000000"/>
          <w:sz w:val="24"/>
          <w:szCs w:val="24"/>
          <w:lang w:val="en-US"/>
        </w:rPr>
        <w:t>packages in Estonia, Greece, Italy, Portugal, Spain, and the</w:t>
      </w:r>
      <w:r>
        <w:rPr>
          <w:rFonts w:ascii="Times New Roman" w:eastAsia="SymbolMT" w:hAnsi="Times New Roman" w:cs="Times New Roman"/>
          <w:color w:val="000000"/>
          <w:sz w:val="24"/>
          <w:szCs w:val="24"/>
          <w:lang w:val="en-US"/>
        </w:rPr>
        <w:t xml:space="preserve"> United Kingdom. Although it is </w:t>
      </w:r>
      <w:r w:rsidRPr="00EB6E64">
        <w:rPr>
          <w:rFonts w:ascii="Times New Roman" w:eastAsia="SymbolMT" w:hAnsi="Times New Roman" w:cs="Times New Roman"/>
          <w:color w:val="000000"/>
          <w:sz w:val="24"/>
          <w:szCs w:val="24"/>
          <w:lang w:val="en-US"/>
        </w:rPr>
        <w:t>difficult to account in a realistic way for possible consolid</w:t>
      </w:r>
      <w:r>
        <w:rPr>
          <w:rFonts w:ascii="Times New Roman" w:eastAsia="SymbolMT" w:hAnsi="Times New Roman" w:cs="Times New Roman"/>
          <w:color w:val="000000"/>
          <w:sz w:val="24"/>
          <w:szCs w:val="24"/>
          <w:lang w:val="en-US"/>
        </w:rPr>
        <w:t xml:space="preserve">ation-induced changes in labour </w:t>
      </w:r>
      <w:r w:rsidRPr="00EB6E64">
        <w:rPr>
          <w:rFonts w:ascii="Times New Roman" w:eastAsia="SymbolMT" w:hAnsi="Times New Roman" w:cs="Times New Roman"/>
          <w:color w:val="000000"/>
          <w:sz w:val="24"/>
          <w:szCs w:val="24"/>
          <w:lang w:val="en-US"/>
        </w:rPr>
        <w:t>market behaviour, the study gives a sense of the most relev</w:t>
      </w:r>
      <w:r>
        <w:rPr>
          <w:rFonts w:ascii="Times New Roman" w:eastAsia="SymbolMT" w:hAnsi="Times New Roman" w:cs="Times New Roman"/>
          <w:color w:val="000000"/>
          <w:sz w:val="24"/>
          <w:szCs w:val="24"/>
          <w:lang w:val="en-US"/>
        </w:rPr>
        <w:t xml:space="preserve">ant distributional mechanics of </w:t>
      </w:r>
      <w:r w:rsidRPr="00EB6E64">
        <w:rPr>
          <w:rFonts w:ascii="Times New Roman" w:eastAsia="SymbolMT" w:hAnsi="Times New Roman" w:cs="Times New Roman"/>
          <w:color w:val="000000"/>
          <w:sz w:val="24"/>
          <w:szCs w:val="24"/>
          <w:lang w:val="en-US"/>
        </w:rPr>
        <w:t>recently enacted reforms and of their immediate impac</w:t>
      </w:r>
      <w:r>
        <w:rPr>
          <w:rFonts w:ascii="Times New Roman" w:eastAsia="SymbolMT" w:hAnsi="Times New Roman" w:cs="Times New Roman"/>
          <w:color w:val="000000"/>
          <w:sz w:val="24"/>
          <w:szCs w:val="24"/>
          <w:lang w:val="en-US"/>
        </w:rPr>
        <w:t xml:space="preserve">t on household incomes. Results </w:t>
      </w:r>
      <w:r w:rsidRPr="00EB6E64">
        <w:rPr>
          <w:rFonts w:ascii="Times New Roman" w:eastAsia="SymbolMT" w:hAnsi="Times New Roman" w:cs="Times New Roman"/>
          <w:color w:val="000000"/>
          <w:sz w:val="24"/>
          <w:szCs w:val="24"/>
          <w:lang w:val="en-US"/>
        </w:rPr>
        <w:t>confirm that the distribution of adjustment costs betwee</w:t>
      </w:r>
      <w:r>
        <w:rPr>
          <w:rFonts w:ascii="Times New Roman" w:eastAsia="SymbolMT" w:hAnsi="Times New Roman" w:cs="Times New Roman"/>
          <w:color w:val="000000"/>
          <w:sz w:val="24"/>
          <w:szCs w:val="24"/>
          <w:lang w:val="en-US"/>
        </w:rPr>
        <w:t xml:space="preserve">n income groups depends heavily </w:t>
      </w:r>
      <w:r w:rsidRPr="00EB6E64">
        <w:rPr>
          <w:rFonts w:ascii="Times New Roman" w:eastAsia="SymbolMT" w:hAnsi="Times New Roman" w:cs="Times New Roman"/>
          <w:color w:val="000000"/>
          <w:sz w:val="24"/>
          <w:szCs w:val="24"/>
          <w:lang w:val="en-US"/>
        </w:rPr>
        <w:t>on the details of fiscal packages and on population charact</w:t>
      </w:r>
      <w:r>
        <w:rPr>
          <w:rFonts w:ascii="Times New Roman" w:eastAsia="SymbolMT" w:hAnsi="Times New Roman" w:cs="Times New Roman"/>
          <w:color w:val="000000"/>
          <w:sz w:val="24"/>
          <w:szCs w:val="24"/>
          <w:lang w:val="en-US"/>
        </w:rPr>
        <w:t xml:space="preserve">eristics. As might be expected, </w:t>
      </w:r>
      <w:r w:rsidRPr="00EB6E64">
        <w:rPr>
          <w:rFonts w:ascii="Times New Roman" w:eastAsia="SymbolMT" w:hAnsi="Times New Roman" w:cs="Times New Roman"/>
          <w:color w:val="000000"/>
          <w:sz w:val="24"/>
          <w:szCs w:val="24"/>
          <w:lang w:val="en-US"/>
        </w:rPr>
        <w:t>spending cuts made between 2010 and 2012 typically w</w:t>
      </w:r>
      <w:r>
        <w:rPr>
          <w:rFonts w:ascii="Times New Roman" w:eastAsia="SymbolMT" w:hAnsi="Times New Roman" w:cs="Times New Roman"/>
          <w:color w:val="000000"/>
          <w:sz w:val="24"/>
          <w:szCs w:val="24"/>
          <w:lang w:val="en-US"/>
        </w:rPr>
        <w:t xml:space="preserve">eigh more heavily on the bottom </w:t>
      </w:r>
      <w:r w:rsidRPr="00EB6E64">
        <w:rPr>
          <w:rFonts w:ascii="Times New Roman" w:eastAsia="SymbolMT" w:hAnsi="Times New Roman" w:cs="Times New Roman"/>
          <w:color w:val="000000"/>
          <w:sz w:val="24"/>
          <w:szCs w:val="24"/>
          <w:lang w:val="en-US"/>
        </w:rPr>
        <w:t>income groups, while tax increases have mostly affected higher-earning families.</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xml:space="preserve">Overall, the early consolidation measures </w:t>
      </w:r>
      <w:r w:rsidR="00840179" w:rsidRPr="00EB6E64">
        <w:rPr>
          <w:rFonts w:ascii="Times New Roman" w:eastAsia="SymbolMT" w:hAnsi="Times New Roman" w:cs="Times New Roman"/>
          <w:color w:val="000000"/>
          <w:sz w:val="24"/>
          <w:szCs w:val="24"/>
          <w:lang w:val="en-US"/>
        </w:rPr>
        <w:t>anal</w:t>
      </w:r>
      <w:r w:rsidR="00840179">
        <w:rPr>
          <w:rFonts w:ascii="Times New Roman" w:eastAsia="SymbolMT" w:hAnsi="Times New Roman" w:cs="Times New Roman"/>
          <w:color w:val="000000"/>
          <w:sz w:val="24"/>
          <w:szCs w:val="24"/>
          <w:lang w:val="en-US"/>
        </w:rPr>
        <w:t>yzed</w:t>
      </w:r>
      <w:r>
        <w:rPr>
          <w:rFonts w:ascii="Times New Roman" w:eastAsia="SymbolMT" w:hAnsi="Times New Roman" w:cs="Times New Roman"/>
          <w:color w:val="000000"/>
          <w:sz w:val="24"/>
          <w:szCs w:val="24"/>
          <w:lang w:val="en-US"/>
        </w:rPr>
        <w:t xml:space="preserve"> by that study seem to have </w:t>
      </w:r>
      <w:r w:rsidRPr="00EB6E64">
        <w:rPr>
          <w:rFonts w:ascii="Times New Roman" w:eastAsia="SymbolMT" w:hAnsi="Times New Roman" w:cs="Times New Roman"/>
          <w:color w:val="000000"/>
          <w:sz w:val="24"/>
          <w:szCs w:val="24"/>
          <w:lang w:val="en-US"/>
        </w:rPr>
        <w:t xml:space="preserve">been borne </w:t>
      </w:r>
      <w:r w:rsidR="00840179">
        <w:rPr>
          <w:rFonts w:ascii="Times New Roman" w:eastAsia="SymbolMT" w:hAnsi="Times New Roman" w:cs="Times New Roman"/>
          <w:color w:val="000000"/>
          <w:sz w:val="24"/>
          <w:szCs w:val="24"/>
          <w:lang w:val="en-US"/>
        </w:rPr>
        <w:t>mainly by upper-income groups -</w:t>
      </w:r>
      <w:r w:rsidRPr="00EB6E64">
        <w:rPr>
          <w:rFonts w:ascii="Times New Roman" w:eastAsia="SymbolMT" w:hAnsi="Times New Roman" w:cs="Times New Roman"/>
          <w:color w:val="000000"/>
          <w:sz w:val="24"/>
          <w:szCs w:val="24"/>
          <w:lang w:val="en-US"/>
        </w:rPr>
        <w:t>largely bec</w:t>
      </w:r>
      <w:r>
        <w:rPr>
          <w:rFonts w:ascii="Times New Roman" w:eastAsia="SymbolMT" w:hAnsi="Times New Roman" w:cs="Times New Roman"/>
          <w:color w:val="000000"/>
          <w:sz w:val="24"/>
          <w:szCs w:val="24"/>
          <w:lang w:val="en-US"/>
        </w:rPr>
        <w:t xml:space="preserve">ause most means-tested benefits </w:t>
      </w:r>
      <w:r w:rsidRPr="00EB6E64">
        <w:rPr>
          <w:rFonts w:ascii="Times New Roman" w:eastAsia="SymbolMT" w:hAnsi="Times New Roman" w:cs="Times New Roman"/>
          <w:color w:val="000000"/>
          <w:sz w:val="24"/>
          <w:szCs w:val="24"/>
          <w:lang w:val="en-US"/>
        </w:rPr>
        <w:t>were protected from early cuts, while progressive t</w:t>
      </w:r>
      <w:r>
        <w:rPr>
          <w:rFonts w:ascii="Times New Roman" w:eastAsia="SymbolMT" w:hAnsi="Times New Roman" w:cs="Times New Roman"/>
          <w:color w:val="000000"/>
          <w:sz w:val="24"/>
          <w:szCs w:val="24"/>
          <w:lang w:val="en-US"/>
        </w:rPr>
        <w:t xml:space="preserve">axes were increased. There are, </w:t>
      </w:r>
      <w:r w:rsidRPr="00EB6E64">
        <w:rPr>
          <w:rFonts w:ascii="Times New Roman" w:eastAsia="SymbolMT" w:hAnsi="Times New Roman" w:cs="Times New Roman"/>
          <w:color w:val="000000"/>
          <w:sz w:val="24"/>
          <w:szCs w:val="24"/>
          <w:lang w:val="en-US"/>
        </w:rPr>
        <w:t>however, wide differences between countries, and accounti</w:t>
      </w:r>
      <w:r>
        <w:rPr>
          <w:rFonts w:ascii="Times New Roman" w:eastAsia="SymbolMT" w:hAnsi="Times New Roman" w:cs="Times New Roman"/>
          <w:color w:val="000000"/>
          <w:sz w:val="24"/>
          <w:szCs w:val="24"/>
          <w:lang w:val="en-US"/>
        </w:rPr>
        <w:t xml:space="preserve">ng for significant increases in </w:t>
      </w:r>
      <w:r w:rsidRPr="00EB6E64">
        <w:rPr>
          <w:rFonts w:ascii="Times New Roman" w:eastAsia="SymbolMT" w:hAnsi="Times New Roman" w:cs="Times New Roman"/>
          <w:color w:val="000000"/>
          <w:sz w:val="24"/>
          <w:szCs w:val="24"/>
          <w:lang w:val="en-US"/>
        </w:rPr>
        <w:t>typically regressive indirect taxes could change t</w:t>
      </w:r>
      <w:r w:rsidR="00840179">
        <w:rPr>
          <w:rFonts w:ascii="Times New Roman" w:eastAsia="SymbolMT" w:hAnsi="Times New Roman" w:cs="Times New Roman"/>
          <w:color w:val="000000"/>
          <w:sz w:val="24"/>
          <w:szCs w:val="24"/>
          <w:lang w:val="en-US"/>
        </w:rPr>
        <w:t xml:space="preserve">he overall conclusion (European </w:t>
      </w:r>
      <w:r w:rsidRPr="00EB6E64">
        <w:rPr>
          <w:rFonts w:ascii="Times New Roman" w:eastAsia="SymbolMT" w:hAnsi="Times New Roman" w:cs="Times New Roman"/>
          <w:color w:val="000000"/>
          <w:sz w:val="24"/>
          <w:szCs w:val="24"/>
          <w:lang w:val="en-US"/>
        </w:rPr>
        <w:t>Commission, 2013a). Also, consolidation efforts that came int</w:t>
      </w:r>
      <w:r>
        <w:rPr>
          <w:rFonts w:ascii="Times New Roman" w:eastAsia="SymbolMT" w:hAnsi="Times New Roman" w:cs="Times New Roman"/>
          <w:color w:val="000000"/>
          <w:sz w:val="24"/>
          <w:szCs w:val="24"/>
          <w:lang w:val="en-US"/>
        </w:rPr>
        <w:t xml:space="preserve">o effect after the study’s 2012 </w:t>
      </w:r>
      <w:r w:rsidRPr="00EB6E64">
        <w:rPr>
          <w:rFonts w:ascii="Times New Roman" w:eastAsia="SymbolMT" w:hAnsi="Times New Roman" w:cs="Times New Roman"/>
          <w:color w:val="000000"/>
          <w:sz w:val="24"/>
          <w:szCs w:val="24"/>
          <w:lang w:val="en-US"/>
        </w:rPr>
        <w:t>cut-off would change the combined effect of consolidati</w:t>
      </w:r>
      <w:r>
        <w:rPr>
          <w:rFonts w:ascii="Times New Roman" w:eastAsia="SymbolMT" w:hAnsi="Times New Roman" w:cs="Times New Roman"/>
          <w:color w:val="000000"/>
          <w:sz w:val="24"/>
          <w:szCs w:val="24"/>
          <w:lang w:val="en-US"/>
        </w:rPr>
        <w:t xml:space="preserve">on measures. For instance, more </w:t>
      </w:r>
      <w:r w:rsidRPr="00EB6E64">
        <w:rPr>
          <w:rFonts w:ascii="Times New Roman" w:eastAsia="SymbolMT" w:hAnsi="Times New Roman" w:cs="Times New Roman"/>
          <w:color w:val="000000"/>
          <w:sz w:val="24"/>
          <w:szCs w:val="24"/>
          <w:lang w:val="en-US"/>
        </w:rPr>
        <w:t>recent tax and benefit reforms implemented in the Unite</w:t>
      </w:r>
      <w:r>
        <w:rPr>
          <w:rFonts w:ascii="Times New Roman" w:eastAsia="SymbolMT" w:hAnsi="Times New Roman" w:cs="Times New Roman"/>
          <w:color w:val="000000"/>
          <w:sz w:val="24"/>
          <w:szCs w:val="24"/>
          <w:lang w:val="en-US"/>
        </w:rPr>
        <w:t xml:space="preserve">d Kingdom in 2012-13 were found </w:t>
      </w:r>
      <w:r w:rsidRPr="00EB6E64">
        <w:rPr>
          <w:rFonts w:ascii="Times New Roman" w:eastAsia="SymbolMT" w:hAnsi="Times New Roman" w:cs="Times New Roman"/>
          <w:color w:val="000000"/>
          <w:sz w:val="24"/>
          <w:szCs w:val="24"/>
          <w:lang w:val="en-US"/>
        </w:rPr>
        <w:t>to produce disproportionate income losses among fam</w:t>
      </w:r>
      <w:r>
        <w:rPr>
          <w:rFonts w:ascii="Times New Roman" w:eastAsia="SymbolMT" w:hAnsi="Times New Roman" w:cs="Times New Roman"/>
          <w:color w:val="000000"/>
          <w:sz w:val="24"/>
          <w:szCs w:val="24"/>
          <w:lang w:val="en-US"/>
        </w:rPr>
        <w:t xml:space="preserve">ilies in the bottom half of the </w:t>
      </w:r>
      <w:r w:rsidRPr="00EB6E64">
        <w:rPr>
          <w:rFonts w:ascii="Times New Roman" w:eastAsia="SymbolMT" w:hAnsi="Times New Roman" w:cs="Times New Roman"/>
          <w:color w:val="000000"/>
          <w:sz w:val="24"/>
          <w:szCs w:val="24"/>
          <w:lang w:val="en-US"/>
        </w:rPr>
        <w:t>income distribution (Joyce, 2012).</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3. Can social policies be made more crisis-proof?</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Crisis “readiness” is not just about spending levels</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Ensure essential support for the least well-off: benefits and costs of targeting</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lastRenderedPageBreak/>
        <w:t>Reforms to cash-transfer policies and social and health care services should make</w:t>
      </w:r>
      <w:r>
        <w:rPr>
          <w:rFonts w:ascii="Times New Roman" w:eastAsia="SymbolMT" w:hAnsi="Times New Roman" w:cs="Times New Roman"/>
          <w:color w:val="000000"/>
          <w:sz w:val="24"/>
          <w:szCs w:val="24"/>
          <w:lang w:val="en-US"/>
        </w:rPr>
        <w:t xml:space="preserve"> </w:t>
      </w:r>
      <w:r w:rsidRPr="00EB6E64">
        <w:rPr>
          <w:rFonts w:ascii="Times New Roman" w:eastAsia="SymbolMT" w:hAnsi="Times New Roman" w:cs="Times New Roman"/>
          <w:color w:val="000000"/>
          <w:sz w:val="24"/>
          <w:szCs w:val="24"/>
          <w:lang w:val="en-US"/>
        </w:rPr>
        <w:t>protection of the neediest their priority. Across-the board c</w:t>
      </w:r>
      <w:r>
        <w:rPr>
          <w:rFonts w:ascii="Times New Roman" w:eastAsia="SymbolMT" w:hAnsi="Times New Roman" w:cs="Times New Roman"/>
          <w:color w:val="000000"/>
          <w:sz w:val="24"/>
          <w:szCs w:val="24"/>
          <w:lang w:val="en-US"/>
        </w:rPr>
        <w:t xml:space="preserve">uts are not compatible with the </w:t>
      </w:r>
      <w:r w:rsidRPr="00EB6E64">
        <w:rPr>
          <w:rFonts w:ascii="Times New Roman" w:eastAsia="SymbolMT" w:hAnsi="Times New Roman" w:cs="Times New Roman"/>
          <w:color w:val="000000"/>
          <w:sz w:val="24"/>
          <w:szCs w:val="24"/>
          <w:lang w:val="en-US"/>
        </w:rPr>
        <w:t>important global agenda of ensuring effective social protecti</w:t>
      </w:r>
      <w:r>
        <w:rPr>
          <w:rFonts w:ascii="Times New Roman" w:eastAsia="SymbolMT" w:hAnsi="Times New Roman" w:cs="Times New Roman"/>
          <w:color w:val="000000"/>
          <w:sz w:val="24"/>
          <w:szCs w:val="24"/>
          <w:lang w:val="en-US"/>
        </w:rPr>
        <w:t xml:space="preserve">on floors (ILO and OECD, 2011). </w:t>
      </w:r>
      <w:r w:rsidRPr="00EB6E64">
        <w:rPr>
          <w:rFonts w:ascii="Times New Roman" w:eastAsia="SymbolMT" w:hAnsi="Times New Roman" w:cs="Times New Roman"/>
          <w:color w:val="000000"/>
          <w:sz w:val="24"/>
          <w:szCs w:val="24"/>
          <w:lang w:val="en-US"/>
        </w:rPr>
        <w:t>Fiscal consolidation measures should steer clear of indiscr</w:t>
      </w:r>
      <w:r>
        <w:rPr>
          <w:rFonts w:ascii="Times New Roman" w:eastAsia="SymbolMT" w:hAnsi="Times New Roman" w:cs="Times New Roman"/>
          <w:color w:val="000000"/>
          <w:sz w:val="24"/>
          <w:szCs w:val="24"/>
          <w:lang w:val="en-US"/>
        </w:rPr>
        <w:t xml:space="preserve">iminately cutting supplementary </w:t>
      </w:r>
      <w:r w:rsidRPr="00EB6E64">
        <w:rPr>
          <w:rFonts w:ascii="Times New Roman" w:eastAsia="SymbolMT" w:hAnsi="Times New Roman" w:cs="Times New Roman"/>
          <w:color w:val="000000"/>
          <w:sz w:val="24"/>
          <w:szCs w:val="24"/>
          <w:lang w:val="en-US"/>
        </w:rPr>
        <w:t xml:space="preserve">benefits such as housing and child/family support which may be vital to </w:t>
      </w:r>
      <w:r>
        <w:rPr>
          <w:rFonts w:ascii="Times New Roman" w:eastAsia="SymbolMT" w:hAnsi="Times New Roman" w:cs="Times New Roman"/>
          <w:color w:val="000000"/>
          <w:sz w:val="24"/>
          <w:szCs w:val="24"/>
          <w:lang w:val="en-US"/>
        </w:rPr>
        <w:t xml:space="preserve">poor working </w:t>
      </w:r>
      <w:r w:rsidRPr="00EB6E64">
        <w:rPr>
          <w:rFonts w:ascii="Times New Roman" w:eastAsia="SymbolMT" w:hAnsi="Times New Roman" w:cs="Times New Roman"/>
          <w:color w:val="000000"/>
          <w:sz w:val="24"/>
          <w:szCs w:val="24"/>
          <w:lang w:val="en-US"/>
        </w:rPr>
        <w:t xml:space="preserve">families and lone parents. Reducing benefit levels directly, </w:t>
      </w:r>
      <w:r>
        <w:rPr>
          <w:rFonts w:ascii="Times New Roman" w:eastAsia="SymbolMT" w:hAnsi="Times New Roman" w:cs="Times New Roman"/>
          <w:color w:val="000000"/>
          <w:sz w:val="24"/>
          <w:szCs w:val="24"/>
          <w:lang w:val="en-US"/>
        </w:rPr>
        <w:t xml:space="preserve">as in Ireland, or progressively </w:t>
      </w:r>
      <w:r w:rsidRPr="00EB6E64">
        <w:rPr>
          <w:rFonts w:ascii="Times New Roman" w:eastAsia="SymbolMT" w:hAnsi="Times New Roman" w:cs="Times New Roman"/>
          <w:color w:val="000000"/>
          <w:sz w:val="24"/>
          <w:szCs w:val="24"/>
          <w:lang w:val="en-US"/>
        </w:rPr>
        <w:t>through de-indexing, as Finland, the Netherlands and the</w:t>
      </w:r>
      <w:r>
        <w:rPr>
          <w:rFonts w:ascii="Times New Roman" w:eastAsia="SymbolMT" w:hAnsi="Times New Roman" w:cs="Times New Roman"/>
          <w:color w:val="000000"/>
          <w:sz w:val="24"/>
          <w:szCs w:val="24"/>
          <w:lang w:val="en-US"/>
        </w:rPr>
        <w:t xml:space="preserve"> United Kingdom have done, does </w:t>
      </w:r>
      <w:r w:rsidRPr="00EB6E64">
        <w:rPr>
          <w:rFonts w:ascii="Times New Roman" w:eastAsia="SymbolMT" w:hAnsi="Times New Roman" w:cs="Times New Roman"/>
          <w:color w:val="000000"/>
          <w:sz w:val="24"/>
          <w:szCs w:val="24"/>
          <w:lang w:val="en-US"/>
        </w:rPr>
        <w:t xml:space="preserve">create savings. Such an approach, however, needs to treat the </w:t>
      </w:r>
      <w:r>
        <w:rPr>
          <w:rFonts w:ascii="Times New Roman" w:eastAsia="SymbolMT" w:hAnsi="Times New Roman" w:cs="Times New Roman"/>
          <w:color w:val="000000"/>
          <w:sz w:val="24"/>
          <w:szCs w:val="24"/>
          <w:lang w:val="en-US"/>
        </w:rPr>
        <w:t xml:space="preserve">most vulnerable families </w:t>
      </w:r>
      <w:r w:rsidRPr="00EB6E64">
        <w:rPr>
          <w:rFonts w:ascii="Times New Roman" w:eastAsia="SymbolMT" w:hAnsi="Times New Roman" w:cs="Times New Roman"/>
          <w:color w:val="000000"/>
          <w:sz w:val="24"/>
          <w:szCs w:val="24"/>
          <w:lang w:val="en-US"/>
        </w:rPr>
        <w:t>differently in order to avoid poverty and long-term ill-effects on children’s well-being.</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As long-term unemployment spreads, accessible, ad</w:t>
      </w:r>
      <w:r>
        <w:rPr>
          <w:rFonts w:ascii="Times New Roman" w:eastAsia="SymbolMT" w:hAnsi="Times New Roman" w:cs="Times New Roman"/>
          <w:color w:val="000000"/>
          <w:sz w:val="24"/>
          <w:szCs w:val="24"/>
          <w:lang w:val="en-US"/>
        </w:rPr>
        <w:t xml:space="preserve">equate assistance benefits have </w:t>
      </w:r>
      <w:r w:rsidRPr="00EB6E64">
        <w:rPr>
          <w:rFonts w:ascii="Times New Roman" w:eastAsia="SymbolMT" w:hAnsi="Times New Roman" w:cs="Times New Roman"/>
          <w:color w:val="000000"/>
          <w:sz w:val="24"/>
          <w:szCs w:val="24"/>
          <w:lang w:val="en-US"/>
        </w:rPr>
        <w:t>become crucial for averting steep rises in poverty and inequ</w:t>
      </w:r>
      <w:r>
        <w:rPr>
          <w:rFonts w:ascii="Times New Roman" w:eastAsia="SymbolMT" w:hAnsi="Times New Roman" w:cs="Times New Roman"/>
          <w:color w:val="000000"/>
          <w:sz w:val="24"/>
          <w:szCs w:val="24"/>
          <w:lang w:val="en-US"/>
        </w:rPr>
        <w:t xml:space="preserve">ality. The central role of </w:t>
      </w:r>
      <w:r w:rsidRPr="00EB6E64">
        <w:rPr>
          <w:rFonts w:ascii="Times New Roman" w:eastAsia="SymbolMT" w:hAnsi="Times New Roman" w:cs="Times New Roman"/>
          <w:color w:val="000000"/>
          <w:sz w:val="24"/>
          <w:szCs w:val="24"/>
          <w:lang w:val="en-US"/>
        </w:rPr>
        <w:t>assistance benefits as fall-back options for those who are n</w:t>
      </w:r>
      <w:r>
        <w:rPr>
          <w:rFonts w:ascii="Times New Roman" w:eastAsia="SymbolMT" w:hAnsi="Times New Roman" w:cs="Times New Roman"/>
          <w:color w:val="000000"/>
          <w:sz w:val="24"/>
          <w:szCs w:val="24"/>
          <w:lang w:val="en-US"/>
        </w:rPr>
        <w:t xml:space="preserve">ot or are no longer entitled to </w:t>
      </w:r>
      <w:r w:rsidRPr="00EB6E64">
        <w:rPr>
          <w:rFonts w:ascii="Times New Roman" w:eastAsia="SymbolMT" w:hAnsi="Times New Roman" w:cs="Times New Roman"/>
          <w:color w:val="000000"/>
          <w:sz w:val="24"/>
          <w:szCs w:val="24"/>
          <w:lang w:val="en-US"/>
        </w:rPr>
        <w:t>unemployment support should be reflected in the design</w:t>
      </w:r>
      <w:r>
        <w:rPr>
          <w:rFonts w:ascii="Times New Roman" w:eastAsia="SymbolMT" w:hAnsi="Times New Roman" w:cs="Times New Roman"/>
          <w:color w:val="000000"/>
          <w:sz w:val="24"/>
          <w:szCs w:val="24"/>
          <w:lang w:val="en-US"/>
        </w:rPr>
        <w:t xml:space="preserve">, timing, and implementation of </w:t>
      </w:r>
      <w:r w:rsidRPr="00EB6E64">
        <w:rPr>
          <w:rFonts w:ascii="Times New Roman" w:eastAsia="SymbolMT" w:hAnsi="Times New Roman" w:cs="Times New Roman"/>
          <w:color w:val="000000"/>
          <w:sz w:val="24"/>
          <w:szCs w:val="24"/>
          <w:lang w:val="en-US"/>
        </w:rPr>
        <w:t>necessary fiscal consolidation strategies. Indeed, well-t</w:t>
      </w:r>
      <w:r>
        <w:rPr>
          <w:rFonts w:ascii="Times New Roman" w:eastAsia="SymbolMT" w:hAnsi="Times New Roman" w:cs="Times New Roman"/>
          <w:color w:val="000000"/>
          <w:sz w:val="24"/>
          <w:szCs w:val="24"/>
          <w:lang w:val="en-US"/>
        </w:rPr>
        <w:t xml:space="preserve">argeted safety-net benefits are </w:t>
      </w:r>
      <w:r w:rsidRPr="00EB6E64">
        <w:rPr>
          <w:rFonts w:ascii="Times New Roman" w:eastAsia="SymbolMT" w:hAnsi="Times New Roman" w:cs="Times New Roman"/>
          <w:color w:val="000000"/>
          <w:sz w:val="24"/>
          <w:szCs w:val="24"/>
          <w:lang w:val="en-US"/>
        </w:rPr>
        <w:t xml:space="preserve">more cost </w:t>
      </w:r>
      <w:r w:rsidR="00840179">
        <w:rPr>
          <w:rFonts w:ascii="Times New Roman" w:eastAsia="SymbolMT" w:hAnsi="Times New Roman" w:cs="Times New Roman"/>
          <w:color w:val="000000"/>
          <w:sz w:val="24"/>
          <w:szCs w:val="24"/>
          <w:lang w:val="en-US"/>
        </w:rPr>
        <w:t>effective than other measures -</w:t>
      </w:r>
      <w:r w:rsidRPr="00EB6E64">
        <w:rPr>
          <w:rFonts w:ascii="Times New Roman" w:eastAsia="SymbolMT" w:hAnsi="Times New Roman" w:cs="Times New Roman"/>
          <w:color w:val="000000"/>
          <w:sz w:val="24"/>
          <w:szCs w:val="24"/>
          <w:lang w:val="en-US"/>
        </w:rPr>
        <w:t>such as expensiv</w:t>
      </w:r>
      <w:r>
        <w:rPr>
          <w:rFonts w:ascii="Times New Roman" w:eastAsia="SymbolMT" w:hAnsi="Times New Roman" w:cs="Times New Roman"/>
          <w:color w:val="000000"/>
          <w:sz w:val="24"/>
          <w:szCs w:val="24"/>
          <w:lang w:val="en-US"/>
        </w:rPr>
        <w:t xml:space="preserve">e and difficult-to-target price </w:t>
      </w:r>
      <w:r w:rsidR="00840179">
        <w:rPr>
          <w:rFonts w:ascii="Times New Roman" w:eastAsia="SymbolMT" w:hAnsi="Times New Roman" w:cs="Times New Roman"/>
          <w:color w:val="000000"/>
          <w:sz w:val="24"/>
          <w:szCs w:val="24"/>
          <w:lang w:val="en-US"/>
        </w:rPr>
        <w:t>subsidies for food or energy-</w:t>
      </w:r>
      <w:r w:rsidRPr="00EB6E64">
        <w:rPr>
          <w:rFonts w:ascii="Times New Roman" w:eastAsia="SymbolMT" w:hAnsi="Times New Roman" w:cs="Times New Roman"/>
          <w:color w:val="000000"/>
          <w:sz w:val="24"/>
          <w:szCs w:val="24"/>
          <w:lang w:val="en-US"/>
        </w:rPr>
        <w:t xml:space="preserve"> that also aim to help households to make ends meet. Cash</w:t>
      </w:r>
      <w:r>
        <w:rPr>
          <w:rFonts w:ascii="Times New Roman" w:eastAsia="SymbolMT" w:hAnsi="Times New Roman" w:cs="Times New Roman"/>
          <w:color w:val="000000"/>
          <w:sz w:val="24"/>
          <w:szCs w:val="24"/>
          <w:lang w:val="en-US"/>
        </w:rPr>
        <w:t xml:space="preserve"> be</w:t>
      </w:r>
      <w:r w:rsidRPr="00EB6E64">
        <w:rPr>
          <w:rFonts w:ascii="Times New Roman" w:eastAsia="SymbolMT" w:hAnsi="Times New Roman" w:cs="Times New Roman"/>
          <w:color w:val="000000"/>
          <w:sz w:val="24"/>
          <w:szCs w:val="24"/>
          <w:lang w:val="en-US"/>
        </w:rPr>
        <w:t>nefits should continue to adequately support fami</w:t>
      </w:r>
      <w:r>
        <w:rPr>
          <w:rFonts w:ascii="Times New Roman" w:eastAsia="SymbolMT" w:hAnsi="Times New Roman" w:cs="Times New Roman"/>
          <w:color w:val="000000"/>
          <w:sz w:val="24"/>
          <w:szCs w:val="24"/>
          <w:lang w:val="en-US"/>
        </w:rPr>
        <w:t xml:space="preserve">lies in hardship, while minimum </w:t>
      </w:r>
      <w:r w:rsidRPr="00EB6E64">
        <w:rPr>
          <w:rFonts w:ascii="Times New Roman" w:eastAsia="SymbolMT" w:hAnsi="Times New Roman" w:cs="Times New Roman"/>
          <w:color w:val="000000"/>
          <w:sz w:val="24"/>
          <w:szCs w:val="24"/>
          <w:lang w:val="en-US"/>
        </w:rPr>
        <w:t>income benefits should be made more accessible</w:t>
      </w:r>
      <w:r>
        <w:rPr>
          <w:rFonts w:ascii="Times New Roman" w:eastAsia="SymbolMT" w:hAnsi="Times New Roman" w:cs="Times New Roman"/>
          <w:color w:val="000000"/>
          <w:sz w:val="24"/>
          <w:szCs w:val="24"/>
          <w:lang w:val="en-US"/>
        </w:rPr>
        <w:t xml:space="preserve"> where unemployment and poverty </w:t>
      </w:r>
      <w:r w:rsidRPr="00EB6E64">
        <w:rPr>
          <w:rFonts w:ascii="Times New Roman" w:eastAsia="SymbolMT" w:hAnsi="Times New Roman" w:cs="Times New Roman"/>
          <w:color w:val="000000"/>
          <w:sz w:val="24"/>
          <w:szCs w:val="24"/>
          <w:lang w:val="en-US"/>
        </w:rPr>
        <w:t>remains high and those affected have little access to other forms of support.</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Greater means testing could help target and protect the most</w:t>
      </w:r>
      <w:r>
        <w:rPr>
          <w:rFonts w:ascii="Times New Roman" w:eastAsia="SymbolMT" w:hAnsi="Times New Roman" w:cs="Times New Roman"/>
          <w:color w:val="000000"/>
          <w:sz w:val="24"/>
          <w:szCs w:val="24"/>
          <w:lang w:val="en-US"/>
        </w:rPr>
        <w:t xml:space="preserve"> vulnerable while </w:t>
      </w:r>
      <w:r w:rsidRPr="00EB6E64">
        <w:rPr>
          <w:rFonts w:ascii="Times New Roman" w:eastAsia="SymbolMT" w:hAnsi="Times New Roman" w:cs="Times New Roman"/>
          <w:color w:val="000000"/>
          <w:sz w:val="24"/>
          <w:szCs w:val="24"/>
          <w:lang w:val="en-US"/>
        </w:rPr>
        <w:t xml:space="preserve">reducing benefit expenditures. However, work disincentives </w:t>
      </w:r>
      <w:r>
        <w:rPr>
          <w:rFonts w:ascii="Times New Roman" w:eastAsia="SymbolMT" w:hAnsi="Times New Roman" w:cs="Times New Roman"/>
          <w:color w:val="000000"/>
          <w:sz w:val="24"/>
          <w:szCs w:val="24"/>
          <w:lang w:val="en-US"/>
        </w:rPr>
        <w:t xml:space="preserve">associated with tight targeting </w:t>
      </w:r>
      <w:r w:rsidRPr="00EB6E64">
        <w:rPr>
          <w:rFonts w:ascii="Times New Roman" w:eastAsia="SymbolMT" w:hAnsi="Times New Roman" w:cs="Times New Roman"/>
          <w:color w:val="000000"/>
          <w:sz w:val="24"/>
          <w:szCs w:val="24"/>
          <w:lang w:val="en-US"/>
        </w:rPr>
        <w:t xml:space="preserve">of low-income families income are likely to become a more </w:t>
      </w:r>
      <w:r>
        <w:rPr>
          <w:rFonts w:ascii="Times New Roman" w:eastAsia="SymbolMT" w:hAnsi="Times New Roman" w:cs="Times New Roman"/>
          <w:color w:val="000000"/>
          <w:sz w:val="24"/>
          <w:szCs w:val="24"/>
          <w:lang w:val="en-US"/>
        </w:rPr>
        <w:t xml:space="preserve">significant concern once labour </w:t>
      </w:r>
      <w:r w:rsidRPr="00EB6E64">
        <w:rPr>
          <w:rFonts w:ascii="Times New Roman" w:eastAsia="SymbolMT" w:hAnsi="Times New Roman" w:cs="Times New Roman"/>
          <w:color w:val="000000"/>
          <w:sz w:val="24"/>
          <w:szCs w:val="24"/>
          <w:lang w:val="en-US"/>
        </w:rPr>
        <w:t>demand starts to pick up during a recovery and people’s l</w:t>
      </w:r>
      <w:r>
        <w:rPr>
          <w:rFonts w:ascii="Times New Roman" w:eastAsia="SymbolMT" w:hAnsi="Times New Roman" w:cs="Times New Roman"/>
          <w:color w:val="000000"/>
          <w:sz w:val="24"/>
          <w:szCs w:val="24"/>
          <w:lang w:val="en-US"/>
        </w:rPr>
        <w:t xml:space="preserve">abour supply decisions become a </w:t>
      </w:r>
      <w:r w:rsidRPr="00EB6E64">
        <w:rPr>
          <w:rFonts w:ascii="Times New Roman" w:eastAsia="SymbolMT" w:hAnsi="Times New Roman" w:cs="Times New Roman"/>
          <w:color w:val="000000"/>
          <w:sz w:val="24"/>
          <w:szCs w:val="24"/>
          <w:lang w:val="en-US"/>
        </w:rPr>
        <w:t>more powerful determinant of employment levels. Mean</w:t>
      </w:r>
      <w:r>
        <w:rPr>
          <w:rFonts w:ascii="Times New Roman" w:eastAsia="SymbolMT" w:hAnsi="Times New Roman" w:cs="Times New Roman"/>
          <w:color w:val="000000"/>
          <w:sz w:val="24"/>
          <w:szCs w:val="24"/>
          <w:lang w:val="en-US"/>
        </w:rPr>
        <w:t xml:space="preserve">s-tested programmes can also be </w:t>
      </w:r>
      <w:r w:rsidRPr="00EB6E64">
        <w:rPr>
          <w:rFonts w:ascii="Times New Roman" w:eastAsia="SymbolMT" w:hAnsi="Times New Roman" w:cs="Times New Roman"/>
          <w:color w:val="000000"/>
          <w:sz w:val="24"/>
          <w:szCs w:val="24"/>
          <w:lang w:val="en-US"/>
        </w:rPr>
        <w:t xml:space="preserve">difficult to roll out quickly and often suffer from low benefit </w:t>
      </w:r>
      <w:r>
        <w:rPr>
          <w:rFonts w:ascii="Times New Roman" w:eastAsia="SymbolMT" w:hAnsi="Times New Roman" w:cs="Times New Roman"/>
          <w:color w:val="000000"/>
          <w:sz w:val="24"/>
          <w:szCs w:val="24"/>
          <w:lang w:val="en-US"/>
        </w:rPr>
        <w:t xml:space="preserve">take-up. As a result, it can be </w:t>
      </w:r>
      <w:r w:rsidRPr="00EB6E64">
        <w:rPr>
          <w:rFonts w:ascii="Times New Roman" w:eastAsia="SymbolMT" w:hAnsi="Times New Roman" w:cs="Times New Roman"/>
          <w:color w:val="000000"/>
          <w:sz w:val="24"/>
          <w:szCs w:val="24"/>
          <w:lang w:val="en-US"/>
        </w:rPr>
        <w:t>difficulties to reach the most vulnerable groups, and cover</w:t>
      </w:r>
      <w:r>
        <w:rPr>
          <w:rFonts w:ascii="Times New Roman" w:eastAsia="SymbolMT" w:hAnsi="Times New Roman" w:cs="Times New Roman"/>
          <w:color w:val="000000"/>
          <w:sz w:val="24"/>
          <w:szCs w:val="24"/>
          <w:lang w:val="en-US"/>
        </w:rPr>
        <w:t xml:space="preserve">age of targeted populations can </w:t>
      </w:r>
      <w:r w:rsidRPr="00EB6E64">
        <w:rPr>
          <w:rFonts w:ascii="Times New Roman" w:eastAsia="SymbolMT" w:hAnsi="Times New Roman" w:cs="Times New Roman"/>
          <w:color w:val="000000"/>
          <w:sz w:val="24"/>
          <w:szCs w:val="24"/>
          <w:lang w:val="en-US"/>
        </w:rPr>
        <w:t>be low.</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xml:space="preserve">Targeting behaviour or non-income characteristics is an </w:t>
      </w:r>
      <w:r>
        <w:rPr>
          <w:rFonts w:ascii="Times New Roman" w:eastAsia="SymbolMT" w:hAnsi="Times New Roman" w:cs="Times New Roman"/>
          <w:color w:val="000000"/>
          <w:sz w:val="24"/>
          <w:szCs w:val="24"/>
          <w:lang w:val="en-US"/>
        </w:rPr>
        <w:t xml:space="preserve">alternative that can save costs </w:t>
      </w:r>
      <w:r w:rsidRPr="00EB6E64">
        <w:rPr>
          <w:rFonts w:ascii="Times New Roman" w:eastAsia="SymbolMT" w:hAnsi="Times New Roman" w:cs="Times New Roman"/>
          <w:color w:val="000000"/>
          <w:sz w:val="24"/>
          <w:szCs w:val="24"/>
          <w:lang w:val="en-US"/>
        </w:rPr>
        <w:t>while leaving incentives intact. In the context of</w:t>
      </w:r>
      <w:r>
        <w:rPr>
          <w:rFonts w:ascii="Times New Roman" w:eastAsia="SymbolMT" w:hAnsi="Times New Roman" w:cs="Times New Roman"/>
          <w:color w:val="000000"/>
          <w:sz w:val="24"/>
          <w:szCs w:val="24"/>
          <w:lang w:val="en-US"/>
        </w:rPr>
        <w:t xml:space="preserve"> fiscal consolidation, adequate </w:t>
      </w:r>
      <w:r w:rsidRPr="00EB6E64">
        <w:rPr>
          <w:rFonts w:ascii="Times New Roman" w:eastAsia="SymbolMT" w:hAnsi="Times New Roman" w:cs="Times New Roman"/>
          <w:color w:val="000000"/>
          <w:sz w:val="24"/>
          <w:szCs w:val="24"/>
          <w:lang w:val="en-US"/>
        </w:rPr>
        <w:t>administrative and operational resources are, however, re</w:t>
      </w:r>
      <w:r>
        <w:rPr>
          <w:rFonts w:ascii="Times New Roman" w:eastAsia="SymbolMT" w:hAnsi="Times New Roman" w:cs="Times New Roman"/>
          <w:color w:val="000000"/>
          <w:sz w:val="24"/>
          <w:szCs w:val="24"/>
          <w:lang w:val="en-US"/>
        </w:rPr>
        <w:t xml:space="preserve">quired to effectively implement </w:t>
      </w:r>
      <w:r w:rsidRPr="00EB6E64">
        <w:rPr>
          <w:rFonts w:ascii="Times New Roman" w:eastAsia="SymbolMT" w:hAnsi="Times New Roman" w:cs="Times New Roman"/>
          <w:color w:val="000000"/>
          <w:sz w:val="24"/>
          <w:szCs w:val="24"/>
          <w:lang w:val="en-US"/>
        </w:rPr>
        <w:t>targeting measures.</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Broad indicators of deprivation, such as those that man</w:t>
      </w:r>
      <w:r>
        <w:rPr>
          <w:rFonts w:ascii="Times New Roman" w:eastAsia="SymbolMT" w:hAnsi="Times New Roman" w:cs="Times New Roman"/>
          <w:color w:val="000000"/>
          <w:sz w:val="24"/>
          <w:szCs w:val="24"/>
          <w:lang w:val="en-US"/>
        </w:rPr>
        <w:t xml:space="preserve">y countries use for determining </w:t>
      </w:r>
      <w:r w:rsidRPr="00EB6E64">
        <w:rPr>
          <w:rFonts w:ascii="Times New Roman" w:eastAsia="SymbolMT" w:hAnsi="Times New Roman" w:cs="Times New Roman"/>
          <w:color w:val="000000"/>
          <w:sz w:val="24"/>
          <w:szCs w:val="24"/>
          <w:lang w:val="en-US"/>
        </w:rPr>
        <w:t>eligibility for social housing, could be a good basis for e</w:t>
      </w:r>
      <w:r>
        <w:rPr>
          <w:rFonts w:ascii="Times New Roman" w:eastAsia="SymbolMT" w:hAnsi="Times New Roman" w:cs="Times New Roman"/>
          <w:color w:val="000000"/>
          <w:sz w:val="24"/>
          <w:szCs w:val="24"/>
          <w:lang w:val="en-US"/>
        </w:rPr>
        <w:t xml:space="preserve">ffectively targeted services or </w:t>
      </w:r>
      <w:r w:rsidRPr="00EB6E64">
        <w:rPr>
          <w:rFonts w:ascii="Times New Roman" w:eastAsia="SymbolMT" w:hAnsi="Times New Roman" w:cs="Times New Roman"/>
          <w:color w:val="000000"/>
          <w:sz w:val="24"/>
          <w:szCs w:val="24"/>
          <w:lang w:val="en-US"/>
        </w:rPr>
        <w:t>in-kind transfers. These deprivation indicators can be a</w:t>
      </w:r>
      <w:r>
        <w:rPr>
          <w:rFonts w:ascii="Times New Roman" w:eastAsia="SymbolMT" w:hAnsi="Times New Roman" w:cs="Times New Roman"/>
          <w:color w:val="000000"/>
          <w:sz w:val="24"/>
          <w:szCs w:val="24"/>
          <w:lang w:val="en-US"/>
        </w:rPr>
        <w:t xml:space="preserve"> more reliable metric of living </w:t>
      </w:r>
      <w:r w:rsidRPr="00EB6E64">
        <w:rPr>
          <w:rFonts w:ascii="Times New Roman" w:eastAsia="SymbolMT" w:hAnsi="Times New Roman" w:cs="Times New Roman"/>
          <w:color w:val="000000"/>
          <w:sz w:val="24"/>
          <w:szCs w:val="24"/>
          <w:lang w:val="en-US"/>
        </w:rPr>
        <w:t>conditions than income. They are also less volatile a</w:t>
      </w:r>
      <w:r>
        <w:rPr>
          <w:rFonts w:ascii="Times New Roman" w:eastAsia="SymbolMT" w:hAnsi="Times New Roman" w:cs="Times New Roman"/>
          <w:color w:val="000000"/>
          <w:sz w:val="24"/>
          <w:szCs w:val="24"/>
          <w:lang w:val="en-US"/>
        </w:rPr>
        <w:t xml:space="preserve">nd do not compromise short-term </w:t>
      </w:r>
      <w:r w:rsidRPr="00EB6E64">
        <w:rPr>
          <w:rFonts w:ascii="Times New Roman" w:eastAsia="SymbolMT" w:hAnsi="Times New Roman" w:cs="Times New Roman"/>
          <w:color w:val="000000"/>
          <w:sz w:val="24"/>
          <w:szCs w:val="24"/>
          <w:lang w:val="en-US"/>
        </w:rPr>
        <w:t>work incentives.</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xml:space="preserve">● Some forms of conditional cash transfers, such as those </w:t>
      </w:r>
      <w:r>
        <w:rPr>
          <w:rFonts w:ascii="Times New Roman" w:eastAsia="SymbolMT" w:hAnsi="Times New Roman" w:cs="Times New Roman"/>
          <w:color w:val="000000"/>
          <w:sz w:val="24"/>
          <w:szCs w:val="24"/>
          <w:lang w:val="en-US"/>
        </w:rPr>
        <w:t xml:space="preserve">pioneered in Mexico and Brazil, </w:t>
      </w:r>
      <w:r w:rsidRPr="00EB6E64">
        <w:rPr>
          <w:rFonts w:ascii="Times New Roman" w:eastAsia="SymbolMT" w:hAnsi="Times New Roman" w:cs="Times New Roman"/>
          <w:color w:val="000000"/>
          <w:sz w:val="24"/>
          <w:szCs w:val="24"/>
          <w:lang w:val="en-US"/>
        </w:rPr>
        <w:t>can in fact create positive externalities by promoting be</w:t>
      </w:r>
      <w:r>
        <w:rPr>
          <w:rFonts w:ascii="Times New Roman" w:eastAsia="SymbolMT" w:hAnsi="Times New Roman" w:cs="Times New Roman"/>
          <w:color w:val="000000"/>
          <w:sz w:val="24"/>
          <w:szCs w:val="24"/>
          <w:lang w:val="en-US"/>
        </w:rPr>
        <w:t xml:space="preserve">neficial health and educational </w:t>
      </w:r>
      <w:r w:rsidRPr="00EB6E64">
        <w:rPr>
          <w:rFonts w:ascii="Times New Roman" w:eastAsia="SymbolMT" w:hAnsi="Times New Roman" w:cs="Times New Roman"/>
          <w:color w:val="000000"/>
          <w:sz w:val="24"/>
          <w:szCs w:val="24"/>
          <w:lang w:val="en-US"/>
        </w:rPr>
        <w:t>outcomes (Fiszbein and Schady, 2009).</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When support is directed at children, it can help to ensure more equal</w:t>
      </w:r>
      <w:r>
        <w:rPr>
          <w:rFonts w:ascii="Times New Roman" w:eastAsia="SymbolMT" w:hAnsi="Times New Roman" w:cs="Times New Roman"/>
          <w:color w:val="000000"/>
          <w:sz w:val="24"/>
          <w:szCs w:val="24"/>
          <w:lang w:val="en-US"/>
        </w:rPr>
        <w:t xml:space="preserve"> opportunities and </w:t>
      </w:r>
      <w:r w:rsidRPr="00EB6E64">
        <w:rPr>
          <w:rFonts w:ascii="Times New Roman" w:eastAsia="SymbolMT" w:hAnsi="Times New Roman" w:cs="Times New Roman"/>
          <w:color w:val="000000"/>
          <w:sz w:val="24"/>
          <w:szCs w:val="24"/>
          <w:lang w:val="en-US"/>
        </w:rPr>
        <w:t>reduce the likelihood that poverty is transmitted from one generation to the next. For</w:t>
      </w:r>
      <w:r>
        <w:rPr>
          <w:rFonts w:ascii="Times New Roman" w:eastAsia="SymbolMT" w:hAnsi="Times New Roman" w:cs="Times New Roman"/>
          <w:color w:val="000000"/>
          <w:sz w:val="24"/>
          <w:szCs w:val="24"/>
          <w:lang w:val="en-US"/>
        </w:rPr>
        <w:t xml:space="preserve"> </w:t>
      </w:r>
      <w:r w:rsidRPr="00EB6E64">
        <w:rPr>
          <w:rFonts w:ascii="Times New Roman" w:eastAsia="SymbolMT" w:hAnsi="Times New Roman" w:cs="Times New Roman"/>
          <w:color w:val="000000"/>
          <w:sz w:val="24"/>
          <w:szCs w:val="24"/>
          <w:lang w:val="en-US"/>
        </w:rPr>
        <w:t xml:space="preserve">instance, </w:t>
      </w:r>
      <w:r w:rsidR="00364C83" w:rsidRPr="00EB6E64">
        <w:rPr>
          <w:rFonts w:ascii="Times New Roman" w:eastAsia="SymbolMT" w:hAnsi="Times New Roman" w:cs="Times New Roman"/>
          <w:color w:val="000000"/>
          <w:sz w:val="24"/>
          <w:szCs w:val="24"/>
          <w:lang w:val="en-US"/>
        </w:rPr>
        <w:t>subsidized</w:t>
      </w:r>
      <w:r w:rsidRPr="00EB6E64">
        <w:rPr>
          <w:rFonts w:ascii="Times New Roman" w:eastAsia="SymbolMT" w:hAnsi="Times New Roman" w:cs="Times New Roman"/>
          <w:color w:val="000000"/>
          <w:sz w:val="24"/>
          <w:szCs w:val="24"/>
          <w:lang w:val="en-US"/>
        </w:rPr>
        <w:t xml:space="preserve"> or free school meals exist in a number of OECD countries, including</w:t>
      </w:r>
      <w:r>
        <w:rPr>
          <w:rFonts w:ascii="Times New Roman" w:eastAsia="SymbolMT" w:hAnsi="Times New Roman" w:cs="Times New Roman"/>
          <w:color w:val="000000"/>
          <w:sz w:val="24"/>
          <w:szCs w:val="24"/>
          <w:lang w:val="en-US"/>
        </w:rPr>
        <w:t xml:space="preserve"> </w:t>
      </w:r>
      <w:r w:rsidRPr="00EB6E64">
        <w:rPr>
          <w:rFonts w:ascii="Times New Roman" w:eastAsia="SymbolMT" w:hAnsi="Times New Roman" w:cs="Times New Roman"/>
          <w:color w:val="000000"/>
          <w:sz w:val="24"/>
          <w:szCs w:val="24"/>
          <w:lang w:val="en-US"/>
        </w:rPr>
        <w:t>France, the United Kingdom, and the United States (Richardson</w:t>
      </w:r>
      <w:r>
        <w:rPr>
          <w:rFonts w:ascii="Times New Roman" w:eastAsia="SymbolMT" w:hAnsi="Times New Roman" w:cs="Times New Roman"/>
          <w:color w:val="000000"/>
          <w:sz w:val="24"/>
          <w:szCs w:val="24"/>
          <w:lang w:val="en-US"/>
        </w:rPr>
        <w:t xml:space="preserve"> and </w:t>
      </w:r>
      <w:r>
        <w:rPr>
          <w:rFonts w:ascii="Times New Roman" w:eastAsia="SymbolMT" w:hAnsi="Times New Roman" w:cs="Times New Roman"/>
          <w:color w:val="000000"/>
          <w:sz w:val="24"/>
          <w:szCs w:val="24"/>
          <w:lang w:val="en-US"/>
        </w:rPr>
        <w:lastRenderedPageBreak/>
        <w:t xml:space="preserve">Bradshaw, 2012). In </w:t>
      </w:r>
      <w:r w:rsidRPr="00EB6E64">
        <w:rPr>
          <w:rFonts w:ascii="Times New Roman" w:eastAsia="SymbolMT" w:hAnsi="Times New Roman" w:cs="Times New Roman"/>
          <w:color w:val="000000"/>
          <w:sz w:val="24"/>
          <w:szCs w:val="24"/>
          <w:lang w:val="en-US"/>
        </w:rPr>
        <w:t>hard-hit countries, such as Greece, they should be consider</w:t>
      </w:r>
      <w:r>
        <w:rPr>
          <w:rFonts w:ascii="Times New Roman" w:eastAsia="SymbolMT" w:hAnsi="Times New Roman" w:cs="Times New Roman"/>
          <w:color w:val="000000"/>
          <w:sz w:val="24"/>
          <w:szCs w:val="24"/>
          <w:lang w:val="en-US"/>
        </w:rPr>
        <w:t xml:space="preserve">ed as one element in strategies </w:t>
      </w:r>
      <w:r w:rsidRPr="00EB6E64">
        <w:rPr>
          <w:rFonts w:ascii="Times New Roman" w:eastAsia="SymbolMT" w:hAnsi="Times New Roman" w:cs="Times New Roman"/>
          <w:color w:val="000000"/>
          <w:sz w:val="24"/>
          <w:szCs w:val="24"/>
          <w:lang w:val="en-US"/>
        </w:rPr>
        <w:t>to reduce the negative long-term consequences of increasing economic hardship.</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The concept of “mutual obligations” makes benefits conditio</w:t>
      </w:r>
      <w:r>
        <w:rPr>
          <w:rFonts w:ascii="Times New Roman" w:eastAsia="SymbolMT" w:hAnsi="Times New Roman" w:cs="Times New Roman"/>
          <w:color w:val="000000"/>
          <w:sz w:val="24"/>
          <w:szCs w:val="24"/>
          <w:lang w:val="en-US"/>
        </w:rPr>
        <w:t xml:space="preserve">nal on claimant behavior </w:t>
      </w:r>
      <w:r w:rsidRPr="00EB6E64">
        <w:rPr>
          <w:rFonts w:ascii="Times New Roman" w:eastAsia="SymbolMT" w:hAnsi="Times New Roman" w:cs="Times New Roman"/>
          <w:color w:val="000000"/>
          <w:sz w:val="24"/>
          <w:szCs w:val="24"/>
          <w:lang w:val="en-US"/>
        </w:rPr>
        <w:t>and aims to restore self-sufficiency and prevent long-term</w:t>
      </w:r>
      <w:r>
        <w:rPr>
          <w:rFonts w:ascii="Times New Roman" w:eastAsia="SymbolMT" w:hAnsi="Times New Roman" w:cs="Times New Roman"/>
          <w:color w:val="000000"/>
          <w:sz w:val="24"/>
          <w:szCs w:val="24"/>
          <w:lang w:val="en-US"/>
        </w:rPr>
        <w:t xml:space="preserve"> benefit dependency. A stricter </w:t>
      </w:r>
      <w:r w:rsidRPr="00EB6E64">
        <w:rPr>
          <w:rFonts w:ascii="Times New Roman" w:eastAsia="SymbolMT" w:hAnsi="Times New Roman" w:cs="Times New Roman"/>
          <w:color w:val="000000"/>
          <w:sz w:val="24"/>
          <w:szCs w:val="24"/>
          <w:lang w:val="en-US"/>
        </w:rPr>
        <w:t xml:space="preserve">enforcement of job-search and other work-related </w:t>
      </w:r>
      <w:r>
        <w:rPr>
          <w:rFonts w:ascii="Times New Roman" w:eastAsia="SymbolMT" w:hAnsi="Times New Roman" w:cs="Times New Roman"/>
          <w:color w:val="000000"/>
          <w:sz w:val="24"/>
          <w:szCs w:val="24"/>
          <w:lang w:val="en-US"/>
        </w:rPr>
        <w:t xml:space="preserve">conditions is controversial and </w:t>
      </w:r>
      <w:r w:rsidRPr="00EB6E64">
        <w:rPr>
          <w:rFonts w:ascii="Times New Roman" w:eastAsia="SymbolMT" w:hAnsi="Times New Roman" w:cs="Times New Roman"/>
          <w:color w:val="000000"/>
          <w:sz w:val="24"/>
          <w:szCs w:val="24"/>
          <w:lang w:val="en-US"/>
        </w:rPr>
        <w:t>difficult to implement when labour markets are very weak an</w:t>
      </w:r>
      <w:r>
        <w:rPr>
          <w:rFonts w:ascii="Times New Roman" w:eastAsia="SymbolMT" w:hAnsi="Times New Roman" w:cs="Times New Roman"/>
          <w:color w:val="000000"/>
          <w:sz w:val="24"/>
          <w:szCs w:val="24"/>
          <w:lang w:val="en-US"/>
        </w:rPr>
        <w:t xml:space="preserve">d greater job search may </w:t>
      </w:r>
      <w:r w:rsidRPr="00EB6E64">
        <w:rPr>
          <w:rFonts w:ascii="Times New Roman" w:eastAsia="SymbolMT" w:hAnsi="Times New Roman" w:cs="Times New Roman"/>
          <w:color w:val="000000"/>
          <w:sz w:val="24"/>
          <w:szCs w:val="24"/>
          <w:lang w:val="en-US"/>
        </w:rPr>
        <w:t xml:space="preserve">not produce the desired effect. As more job vacancies are </w:t>
      </w:r>
      <w:r>
        <w:rPr>
          <w:rFonts w:ascii="Times New Roman" w:eastAsia="SymbolMT" w:hAnsi="Times New Roman" w:cs="Times New Roman"/>
          <w:color w:val="000000"/>
          <w:sz w:val="24"/>
          <w:szCs w:val="24"/>
          <w:lang w:val="en-US"/>
        </w:rPr>
        <w:t xml:space="preserve">posted during a recovery, there </w:t>
      </w:r>
      <w:r w:rsidRPr="00EB6E64">
        <w:rPr>
          <w:rFonts w:ascii="Times New Roman" w:eastAsia="SymbolMT" w:hAnsi="Times New Roman" w:cs="Times New Roman"/>
          <w:color w:val="000000"/>
          <w:sz w:val="24"/>
          <w:szCs w:val="24"/>
          <w:lang w:val="en-US"/>
        </w:rPr>
        <w:t xml:space="preserve">is however a strong case for linking benefit </w:t>
      </w:r>
      <w:r w:rsidR="00364C83" w:rsidRPr="00EB6E64">
        <w:rPr>
          <w:rFonts w:ascii="Times New Roman" w:eastAsia="SymbolMT" w:hAnsi="Times New Roman" w:cs="Times New Roman"/>
          <w:color w:val="000000"/>
          <w:sz w:val="24"/>
          <w:szCs w:val="24"/>
          <w:lang w:val="en-US"/>
        </w:rPr>
        <w:t>receip</w:t>
      </w:r>
      <w:r w:rsidR="00364C83">
        <w:rPr>
          <w:rFonts w:ascii="Times New Roman" w:eastAsia="SymbolMT" w:hAnsi="Times New Roman" w:cs="Times New Roman"/>
          <w:color w:val="000000"/>
          <w:sz w:val="24"/>
          <w:szCs w:val="24"/>
          <w:lang w:val="en-US"/>
        </w:rPr>
        <w:t>ts</w:t>
      </w:r>
      <w:r>
        <w:rPr>
          <w:rFonts w:ascii="Times New Roman" w:eastAsia="SymbolMT" w:hAnsi="Times New Roman" w:cs="Times New Roman"/>
          <w:color w:val="000000"/>
          <w:sz w:val="24"/>
          <w:szCs w:val="24"/>
          <w:lang w:val="en-US"/>
        </w:rPr>
        <w:t xml:space="preserve"> more tightly to job-search or </w:t>
      </w:r>
      <w:r w:rsidRPr="00EB6E64">
        <w:rPr>
          <w:rFonts w:ascii="Times New Roman" w:eastAsia="SymbolMT" w:hAnsi="Times New Roman" w:cs="Times New Roman"/>
          <w:color w:val="000000"/>
          <w:sz w:val="24"/>
          <w:szCs w:val="24"/>
          <w:lang w:val="en-US"/>
        </w:rPr>
        <w:t>availability-for-work requirements.</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Efficient public or private services are essential t</w:t>
      </w:r>
      <w:r>
        <w:rPr>
          <w:rFonts w:ascii="Times New Roman" w:eastAsia="SymbolMT" w:hAnsi="Times New Roman" w:cs="Times New Roman"/>
          <w:color w:val="000000"/>
          <w:sz w:val="24"/>
          <w:szCs w:val="24"/>
          <w:lang w:val="en-US"/>
        </w:rPr>
        <w:t xml:space="preserve">o delivering good social policy </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Services are an integral part of support for vulnera</w:t>
      </w:r>
      <w:r>
        <w:rPr>
          <w:rFonts w:ascii="Times New Roman" w:eastAsia="SymbolMT" w:hAnsi="Times New Roman" w:cs="Times New Roman"/>
          <w:color w:val="000000"/>
          <w:sz w:val="24"/>
          <w:szCs w:val="24"/>
          <w:lang w:val="en-US"/>
        </w:rPr>
        <w:t xml:space="preserve">ble groups, such as children in </w:t>
      </w:r>
      <w:r w:rsidRPr="00EB6E64">
        <w:rPr>
          <w:rFonts w:ascii="Times New Roman" w:eastAsia="SymbolMT" w:hAnsi="Times New Roman" w:cs="Times New Roman"/>
          <w:color w:val="000000"/>
          <w:sz w:val="24"/>
          <w:szCs w:val="24"/>
          <w:lang w:val="en-US"/>
        </w:rPr>
        <w:t>disadvantaged families, jobseekers, people with health pro</w:t>
      </w:r>
      <w:r>
        <w:rPr>
          <w:rFonts w:ascii="Times New Roman" w:eastAsia="SymbolMT" w:hAnsi="Times New Roman" w:cs="Times New Roman"/>
          <w:color w:val="000000"/>
          <w:sz w:val="24"/>
          <w:szCs w:val="24"/>
          <w:lang w:val="en-US"/>
        </w:rPr>
        <w:t xml:space="preserve">blems, or groups facing extreme </w:t>
      </w:r>
      <w:r w:rsidRPr="00EB6E64">
        <w:rPr>
          <w:rFonts w:ascii="Times New Roman" w:eastAsia="SymbolMT" w:hAnsi="Times New Roman" w:cs="Times New Roman"/>
          <w:color w:val="000000"/>
          <w:sz w:val="24"/>
          <w:szCs w:val="24"/>
          <w:lang w:val="en-US"/>
        </w:rPr>
        <w:t>economic hardship.</w:t>
      </w:r>
      <w:r>
        <w:rPr>
          <w:rFonts w:ascii="Times New Roman" w:eastAsia="SymbolMT" w:hAnsi="Times New Roman" w:cs="Times New Roman"/>
          <w:color w:val="000000"/>
          <w:sz w:val="24"/>
          <w:szCs w:val="24"/>
          <w:lang w:val="en-US"/>
        </w:rPr>
        <w:t xml:space="preserve"> </w:t>
      </w:r>
      <w:r w:rsidRPr="00EB6E64">
        <w:rPr>
          <w:rFonts w:ascii="Times New Roman" w:eastAsia="SymbolMT" w:hAnsi="Times New Roman" w:cs="Times New Roman"/>
          <w:color w:val="000000"/>
          <w:sz w:val="24"/>
          <w:szCs w:val="24"/>
          <w:lang w:val="en-US"/>
        </w:rPr>
        <w:t>The public provision of services, or the publi</w:t>
      </w:r>
      <w:r>
        <w:rPr>
          <w:rFonts w:ascii="Times New Roman" w:eastAsia="SymbolMT" w:hAnsi="Times New Roman" w:cs="Times New Roman"/>
          <w:color w:val="000000"/>
          <w:sz w:val="24"/>
          <w:szCs w:val="24"/>
          <w:lang w:val="en-US"/>
        </w:rPr>
        <w:t xml:space="preserve">c funding of private provision, </w:t>
      </w:r>
      <w:r w:rsidRPr="00EB6E64">
        <w:rPr>
          <w:rFonts w:ascii="Times New Roman" w:eastAsia="SymbolMT" w:hAnsi="Times New Roman" w:cs="Times New Roman"/>
          <w:color w:val="000000"/>
          <w:sz w:val="24"/>
          <w:szCs w:val="24"/>
          <w:lang w:val="en-US"/>
        </w:rPr>
        <w:t>is also an effective way of making important aspects of life less dependent on income.</w:t>
      </w: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Governments should consider whether structural ref</w:t>
      </w:r>
      <w:r>
        <w:rPr>
          <w:rFonts w:ascii="Times New Roman" w:eastAsia="SymbolMT" w:hAnsi="Times New Roman" w:cs="Times New Roman"/>
          <w:color w:val="000000"/>
          <w:sz w:val="24"/>
          <w:szCs w:val="24"/>
          <w:lang w:val="en-US"/>
        </w:rPr>
        <w:t xml:space="preserve">orms in public service delivery </w:t>
      </w:r>
      <w:r w:rsidRPr="00EB6E64">
        <w:rPr>
          <w:rFonts w:ascii="Times New Roman" w:eastAsia="SymbolMT" w:hAnsi="Times New Roman" w:cs="Times New Roman"/>
          <w:color w:val="000000"/>
          <w:sz w:val="24"/>
          <w:szCs w:val="24"/>
          <w:lang w:val="en-US"/>
        </w:rPr>
        <w:t>can save costs and increase efficiency. However, becaus</w:t>
      </w:r>
      <w:r>
        <w:rPr>
          <w:rFonts w:ascii="Times New Roman" w:eastAsia="SymbolMT" w:hAnsi="Times New Roman" w:cs="Times New Roman"/>
          <w:color w:val="000000"/>
          <w:sz w:val="24"/>
          <w:szCs w:val="24"/>
          <w:lang w:val="en-US"/>
        </w:rPr>
        <w:t xml:space="preserve">e service provision needs to be </w:t>
      </w:r>
      <w:r w:rsidRPr="00EB6E64">
        <w:rPr>
          <w:rFonts w:ascii="Times New Roman" w:eastAsia="SymbolMT" w:hAnsi="Times New Roman" w:cs="Times New Roman"/>
          <w:color w:val="000000"/>
          <w:sz w:val="24"/>
          <w:szCs w:val="24"/>
          <w:lang w:val="en-US"/>
        </w:rPr>
        <w:t>efficient in its utilization of inputs and delivery of outputs, it</w:t>
      </w:r>
      <w:r>
        <w:rPr>
          <w:rFonts w:ascii="Times New Roman" w:eastAsia="SymbolMT" w:hAnsi="Times New Roman" w:cs="Times New Roman"/>
          <w:color w:val="000000"/>
          <w:sz w:val="24"/>
          <w:szCs w:val="24"/>
          <w:lang w:val="en-US"/>
        </w:rPr>
        <w:t xml:space="preserve"> is equally important that they </w:t>
      </w:r>
      <w:r w:rsidRPr="00EB6E64">
        <w:rPr>
          <w:rFonts w:ascii="Times New Roman" w:eastAsia="SymbolMT" w:hAnsi="Times New Roman" w:cs="Times New Roman"/>
          <w:color w:val="000000"/>
          <w:sz w:val="24"/>
          <w:szCs w:val="24"/>
          <w:lang w:val="en-US"/>
        </w:rPr>
        <w:t>also look at whether essential services meet demand. More broadly, deba</w:t>
      </w:r>
      <w:r>
        <w:rPr>
          <w:rFonts w:ascii="Times New Roman" w:eastAsia="SymbolMT" w:hAnsi="Times New Roman" w:cs="Times New Roman"/>
          <w:color w:val="000000"/>
          <w:sz w:val="24"/>
          <w:szCs w:val="24"/>
          <w:lang w:val="en-US"/>
        </w:rPr>
        <w:t xml:space="preserve">tes of public </w:t>
      </w:r>
      <w:r w:rsidRPr="00EB6E64">
        <w:rPr>
          <w:rFonts w:ascii="Times New Roman" w:eastAsia="SymbolMT" w:hAnsi="Times New Roman" w:cs="Times New Roman"/>
          <w:color w:val="000000"/>
          <w:sz w:val="24"/>
          <w:szCs w:val="24"/>
          <w:lang w:val="en-US"/>
        </w:rPr>
        <w:t>expenditure cuts should critically examine the impact that such cuts have on service users.</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Service cuts are problematic when large numbers</w:t>
      </w:r>
      <w:r w:rsidR="007A5344">
        <w:rPr>
          <w:rFonts w:ascii="Times New Roman" w:eastAsia="SymbolMT" w:hAnsi="Times New Roman" w:cs="Times New Roman"/>
          <w:color w:val="000000"/>
          <w:sz w:val="24"/>
          <w:szCs w:val="24"/>
          <w:lang w:val="en-US"/>
        </w:rPr>
        <w:t xml:space="preserve"> of people can no longer afford </w:t>
      </w:r>
      <w:r w:rsidRPr="00EB6E64">
        <w:rPr>
          <w:rFonts w:ascii="Times New Roman" w:eastAsia="SymbolMT" w:hAnsi="Times New Roman" w:cs="Times New Roman"/>
          <w:color w:val="000000"/>
          <w:sz w:val="24"/>
          <w:szCs w:val="24"/>
          <w:lang w:val="en-US"/>
        </w:rPr>
        <w:t>market-based services or when trying economic conditions increase the de</w:t>
      </w:r>
      <w:r w:rsidR="007A5344">
        <w:rPr>
          <w:rFonts w:ascii="Times New Roman" w:eastAsia="SymbolMT" w:hAnsi="Times New Roman" w:cs="Times New Roman"/>
          <w:color w:val="000000"/>
          <w:sz w:val="24"/>
          <w:szCs w:val="24"/>
          <w:lang w:val="en-US"/>
        </w:rPr>
        <w:t xml:space="preserve">mand for public </w:t>
      </w:r>
      <w:r w:rsidRPr="00EB6E64">
        <w:rPr>
          <w:rFonts w:ascii="Times New Roman" w:eastAsia="SymbolMT" w:hAnsi="Times New Roman" w:cs="Times New Roman"/>
          <w:color w:val="000000"/>
          <w:sz w:val="24"/>
          <w:szCs w:val="24"/>
          <w:lang w:val="en-US"/>
        </w:rPr>
        <w:t xml:space="preserve">services. Reducing staff levels in labour-intensive services </w:t>
      </w:r>
      <w:r w:rsidR="007A5344">
        <w:rPr>
          <w:rFonts w:ascii="Times New Roman" w:eastAsia="SymbolMT" w:hAnsi="Times New Roman" w:cs="Times New Roman"/>
          <w:color w:val="000000"/>
          <w:sz w:val="24"/>
          <w:szCs w:val="24"/>
          <w:lang w:val="en-US"/>
        </w:rPr>
        <w:t xml:space="preserve">impairs their effectiveness: at </w:t>
      </w:r>
      <w:r w:rsidRPr="00EB6E64">
        <w:rPr>
          <w:rFonts w:ascii="Times New Roman" w:eastAsia="SymbolMT" w:hAnsi="Times New Roman" w:cs="Times New Roman"/>
          <w:color w:val="000000"/>
          <w:sz w:val="24"/>
          <w:szCs w:val="24"/>
          <w:lang w:val="en-US"/>
        </w:rPr>
        <w:t>public employment offices jobseekers may not get the pers</w:t>
      </w:r>
      <w:r w:rsidR="007A5344">
        <w:rPr>
          <w:rFonts w:ascii="Times New Roman" w:eastAsia="SymbolMT" w:hAnsi="Times New Roman" w:cs="Times New Roman"/>
          <w:color w:val="000000"/>
          <w:sz w:val="24"/>
          <w:szCs w:val="24"/>
          <w:lang w:val="en-US"/>
        </w:rPr>
        <w:t xml:space="preserve">on-to-person support they need, </w:t>
      </w:r>
      <w:r w:rsidRPr="00EB6E64">
        <w:rPr>
          <w:rFonts w:ascii="Times New Roman" w:eastAsia="SymbolMT" w:hAnsi="Times New Roman" w:cs="Times New Roman"/>
          <w:color w:val="000000"/>
          <w:sz w:val="24"/>
          <w:szCs w:val="24"/>
          <w:lang w:val="en-US"/>
        </w:rPr>
        <w:t xml:space="preserve">for example, and understaffed childcare </w:t>
      </w:r>
      <w:r w:rsidR="00840179" w:rsidRPr="00EB6E64">
        <w:rPr>
          <w:rFonts w:ascii="Times New Roman" w:eastAsia="SymbolMT" w:hAnsi="Times New Roman" w:cs="Times New Roman"/>
          <w:color w:val="000000"/>
          <w:sz w:val="24"/>
          <w:szCs w:val="24"/>
          <w:lang w:val="en-US"/>
        </w:rPr>
        <w:t>centers</w:t>
      </w:r>
      <w:r w:rsidRPr="00EB6E64">
        <w:rPr>
          <w:rFonts w:ascii="Times New Roman" w:eastAsia="SymbolMT" w:hAnsi="Times New Roman" w:cs="Times New Roman"/>
          <w:color w:val="000000"/>
          <w:sz w:val="24"/>
          <w:szCs w:val="24"/>
          <w:lang w:val="en-US"/>
        </w:rPr>
        <w:t xml:space="preserve"> will lack </w:t>
      </w:r>
      <w:r w:rsidR="007A5344">
        <w:rPr>
          <w:rFonts w:ascii="Times New Roman" w:eastAsia="SymbolMT" w:hAnsi="Times New Roman" w:cs="Times New Roman"/>
          <w:color w:val="000000"/>
          <w:sz w:val="24"/>
          <w:szCs w:val="24"/>
          <w:lang w:val="en-US"/>
        </w:rPr>
        <w:t xml:space="preserve">capacity, making it harder for </w:t>
      </w:r>
      <w:r w:rsidRPr="00EB6E64">
        <w:rPr>
          <w:rFonts w:ascii="Times New Roman" w:eastAsia="SymbolMT" w:hAnsi="Times New Roman" w:cs="Times New Roman"/>
          <w:color w:val="000000"/>
          <w:sz w:val="24"/>
          <w:szCs w:val="24"/>
          <w:lang w:val="en-US"/>
        </w:rPr>
        <w:t>parents to resume work. Similarly, cuts to education budget</w:t>
      </w:r>
      <w:r w:rsidR="007A5344">
        <w:rPr>
          <w:rFonts w:ascii="Times New Roman" w:eastAsia="SymbolMT" w:hAnsi="Times New Roman" w:cs="Times New Roman"/>
          <w:color w:val="000000"/>
          <w:sz w:val="24"/>
          <w:szCs w:val="24"/>
          <w:lang w:val="en-US"/>
        </w:rPr>
        <w:t xml:space="preserve">s affect skills development and </w:t>
      </w:r>
      <w:r w:rsidRPr="00EB6E64">
        <w:rPr>
          <w:rFonts w:ascii="Times New Roman" w:eastAsia="SymbolMT" w:hAnsi="Times New Roman" w:cs="Times New Roman"/>
          <w:color w:val="000000"/>
          <w:sz w:val="24"/>
          <w:szCs w:val="24"/>
          <w:lang w:val="en-US"/>
        </w:rPr>
        <w:t>school environments and may swell future yout</w:t>
      </w:r>
      <w:r w:rsidR="007A5344">
        <w:rPr>
          <w:rFonts w:ascii="Times New Roman" w:eastAsia="SymbolMT" w:hAnsi="Times New Roman" w:cs="Times New Roman"/>
          <w:color w:val="000000"/>
          <w:sz w:val="24"/>
          <w:szCs w:val="24"/>
          <w:lang w:val="en-US"/>
        </w:rPr>
        <w:t xml:space="preserve">h unemployment. Where possible, </w:t>
      </w:r>
      <w:r w:rsidRPr="00EB6E64">
        <w:rPr>
          <w:rFonts w:ascii="Times New Roman" w:eastAsia="SymbolMT" w:hAnsi="Times New Roman" w:cs="Times New Roman"/>
          <w:color w:val="000000"/>
          <w:sz w:val="24"/>
          <w:szCs w:val="24"/>
          <w:lang w:val="en-US"/>
        </w:rPr>
        <w:t xml:space="preserve">governments should seek to reduce costs while protecting the </w:t>
      </w:r>
      <w:r w:rsidR="007A5344">
        <w:rPr>
          <w:rFonts w:ascii="Times New Roman" w:eastAsia="SymbolMT" w:hAnsi="Times New Roman" w:cs="Times New Roman"/>
          <w:color w:val="000000"/>
          <w:sz w:val="24"/>
          <w:szCs w:val="24"/>
          <w:lang w:val="en-US"/>
        </w:rPr>
        <w:t xml:space="preserve">delivery of essential services, </w:t>
      </w:r>
      <w:r w:rsidRPr="00EB6E64">
        <w:rPr>
          <w:rFonts w:ascii="Times New Roman" w:eastAsia="SymbolMT" w:hAnsi="Times New Roman" w:cs="Times New Roman"/>
          <w:color w:val="000000"/>
          <w:sz w:val="24"/>
          <w:szCs w:val="24"/>
          <w:lang w:val="en-US"/>
        </w:rPr>
        <w:t>for instance by redeploying staff from lower-priority activities to areas of greater need.</w:t>
      </w:r>
    </w:p>
    <w:p w:rsidR="007A5344" w:rsidRDefault="007A534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P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xml:space="preserve">Lower spending on service provision may not translate </w:t>
      </w:r>
      <w:r w:rsidR="007A5344">
        <w:rPr>
          <w:rFonts w:ascii="Times New Roman" w:eastAsia="SymbolMT" w:hAnsi="Times New Roman" w:cs="Times New Roman"/>
          <w:color w:val="000000"/>
          <w:sz w:val="24"/>
          <w:szCs w:val="24"/>
          <w:lang w:val="en-US"/>
        </w:rPr>
        <w:t xml:space="preserve">into overall savings if reduced </w:t>
      </w:r>
      <w:r w:rsidRPr="00EB6E64">
        <w:rPr>
          <w:rFonts w:ascii="Times New Roman" w:eastAsia="SymbolMT" w:hAnsi="Times New Roman" w:cs="Times New Roman"/>
          <w:color w:val="000000"/>
          <w:sz w:val="24"/>
          <w:szCs w:val="24"/>
          <w:lang w:val="en-US"/>
        </w:rPr>
        <w:t>capacity and quality increase the demand for cash support or for services in other areas.</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For instance, lower funding for homeless shelters may r</w:t>
      </w:r>
      <w:r w:rsidR="007A5344">
        <w:rPr>
          <w:rFonts w:ascii="Times New Roman" w:eastAsia="SymbolMT" w:hAnsi="Times New Roman" w:cs="Times New Roman"/>
          <w:color w:val="000000"/>
          <w:sz w:val="24"/>
          <w:szCs w:val="24"/>
          <w:lang w:val="en-US"/>
        </w:rPr>
        <w:t xml:space="preserve">edirect support seekers to much </w:t>
      </w:r>
      <w:r w:rsidRPr="00EB6E64">
        <w:rPr>
          <w:rFonts w:ascii="Times New Roman" w:eastAsia="SymbolMT" w:hAnsi="Times New Roman" w:cs="Times New Roman"/>
          <w:color w:val="000000"/>
          <w:sz w:val="24"/>
          <w:szCs w:val="24"/>
          <w:lang w:val="en-US"/>
        </w:rPr>
        <w:t xml:space="preserve">more costly hospital services. There is also evidence that </w:t>
      </w:r>
      <w:r w:rsidR="007A5344">
        <w:rPr>
          <w:rFonts w:ascii="Times New Roman" w:eastAsia="SymbolMT" w:hAnsi="Times New Roman" w:cs="Times New Roman"/>
          <w:color w:val="000000"/>
          <w:sz w:val="24"/>
          <w:szCs w:val="24"/>
          <w:lang w:val="en-US"/>
        </w:rPr>
        <w:t xml:space="preserve">a good public service provision </w:t>
      </w:r>
      <w:r w:rsidRPr="00EB6E64">
        <w:rPr>
          <w:rFonts w:ascii="Times New Roman" w:eastAsia="SymbolMT" w:hAnsi="Times New Roman" w:cs="Times New Roman"/>
          <w:color w:val="000000"/>
          <w:sz w:val="24"/>
          <w:szCs w:val="24"/>
          <w:lang w:val="en-US"/>
        </w:rPr>
        <w:t>helps to keep prices low, while cutbacks may trigger price h</w:t>
      </w:r>
      <w:r w:rsidR="007A5344">
        <w:rPr>
          <w:rFonts w:ascii="Times New Roman" w:eastAsia="SymbolMT" w:hAnsi="Times New Roman" w:cs="Times New Roman"/>
          <w:color w:val="000000"/>
          <w:sz w:val="24"/>
          <w:szCs w:val="24"/>
          <w:lang w:val="en-US"/>
        </w:rPr>
        <w:t xml:space="preserve">ikes and rising demand for cash </w:t>
      </w:r>
      <w:r w:rsidRPr="00EB6E64">
        <w:rPr>
          <w:rFonts w:ascii="Times New Roman" w:eastAsia="SymbolMT" w:hAnsi="Times New Roman" w:cs="Times New Roman"/>
          <w:color w:val="000000"/>
          <w:sz w:val="24"/>
          <w:szCs w:val="24"/>
          <w:lang w:val="en-US"/>
        </w:rPr>
        <w:t xml:space="preserve">support (Cunha et al., 2013). Similarly, scaling back service </w:t>
      </w:r>
      <w:r w:rsidR="007A5344">
        <w:rPr>
          <w:rFonts w:ascii="Times New Roman" w:eastAsia="SymbolMT" w:hAnsi="Times New Roman" w:cs="Times New Roman"/>
          <w:color w:val="000000"/>
          <w:sz w:val="24"/>
          <w:szCs w:val="24"/>
          <w:lang w:val="en-US"/>
        </w:rPr>
        <w:t xml:space="preserve">infrastructure does not produce </w:t>
      </w:r>
      <w:r w:rsidRPr="00EB6E64">
        <w:rPr>
          <w:rFonts w:ascii="Times New Roman" w:eastAsia="SymbolMT" w:hAnsi="Times New Roman" w:cs="Times New Roman"/>
          <w:color w:val="000000"/>
          <w:sz w:val="24"/>
          <w:szCs w:val="24"/>
          <w:lang w:val="en-US"/>
        </w:rPr>
        <w:t>longer-term efficiency gains if significant human or insti</w:t>
      </w:r>
      <w:r w:rsidR="007A5344">
        <w:rPr>
          <w:rFonts w:ascii="Times New Roman" w:eastAsia="SymbolMT" w:hAnsi="Times New Roman" w:cs="Times New Roman"/>
          <w:color w:val="000000"/>
          <w:sz w:val="24"/>
          <w:szCs w:val="24"/>
          <w:lang w:val="en-US"/>
        </w:rPr>
        <w:t xml:space="preserve">tutional capital is lost in the </w:t>
      </w:r>
      <w:r w:rsidRPr="00EB6E64">
        <w:rPr>
          <w:rFonts w:ascii="Times New Roman" w:eastAsia="SymbolMT" w:hAnsi="Times New Roman" w:cs="Times New Roman"/>
          <w:color w:val="000000"/>
          <w:sz w:val="24"/>
          <w:szCs w:val="24"/>
          <w:lang w:val="en-US"/>
        </w:rPr>
        <w:t>process. There may be trade-offs between quick cost-cutting</w:t>
      </w:r>
      <w:r w:rsidR="007A5344">
        <w:rPr>
          <w:rFonts w:ascii="Times New Roman" w:eastAsia="SymbolMT" w:hAnsi="Times New Roman" w:cs="Times New Roman"/>
          <w:color w:val="000000"/>
          <w:sz w:val="24"/>
          <w:szCs w:val="24"/>
          <w:lang w:val="en-US"/>
        </w:rPr>
        <w:t xml:space="preserve"> fixes (such as budget ceilings </w:t>
      </w:r>
      <w:r w:rsidRPr="00EB6E64">
        <w:rPr>
          <w:rFonts w:ascii="Times New Roman" w:eastAsia="SymbolMT" w:hAnsi="Times New Roman" w:cs="Times New Roman"/>
          <w:color w:val="000000"/>
          <w:sz w:val="24"/>
          <w:szCs w:val="24"/>
          <w:lang w:val="en-US"/>
        </w:rPr>
        <w:t>or envelopes) and measures to improve long-term efficien</w:t>
      </w:r>
      <w:r w:rsidR="00840179">
        <w:rPr>
          <w:rFonts w:ascii="Times New Roman" w:eastAsia="SymbolMT" w:hAnsi="Times New Roman" w:cs="Times New Roman"/>
          <w:color w:val="000000"/>
          <w:sz w:val="24"/>
          <w:szCs w:val="24"/>
          <w:lang w:val="en-US"/>
        </w:rPr>
        <w:t>cy -</w:t>
      </w:r>
      <w:r w:rsidR="007A5344">
        <w:rPr>
          <w:rFonts w:ascii="Times New Roman" w:eastAsia="SymbolMT" w:hAnsi="Times New Roman" w:cs="Times New Roman"/>
          <w:color w:val="000000"/>
          <w:sz w:val="24"/>
          <w:szCs w:val="24"/>
          <w:lang w:val="en-US"/>
        </w:rPr>
        <w:t xml:space="preserve"> especially in services for </w:t>
      </w:r>
      <w:r w:rsidRPr="00EB6E64">
        <w:rPr>
          <w:rFonts w:ascii="Times New Roman" w:eastAsia="SymbolMT" w:hAnsi="Times New Roman" w:cs="Times New Roman"/>
          <w:color w:val="000000"/>
          <w:sz w:val="24"/>
          <w:szCs w:val="24"/>
          <w:lang w:val="en-US"/>
        </w:rPr>
        <w:t>which demand will rise in the future, like long-term care, or which support an economy’s</w:t>
      </w:r>
      <w:r w:rsidR="007A5344">
        <w:rPr>
          <w:rFonts w:ascii="Times New Roman" w:eastAsia="SymbolMT" w:hAnsi="Times New Roman" w:cs="Times New Roman"/>
          <w:color w:val="000000"/>
          <w:sz w:val="24"/>
          <w:szCs w:val="24"/>
          <w:lang w:val="en-US"/>
        </w:rPr>
        <w:t xml:space="preserve"> </w:t>
      </w:r>
      <w:r w:rsidRPr="00EB6E64">
        <w:rPr>
          <w:rFonts w:ascii="Times New Roman" w:eastAsia="SymbolMT" w:hAnsi="Times New Roman" w:cs="Times New Roman"/>
          <w:color w:val="000000"/>
          <w:sz w:val="24"/>
          <w:szCs w:val="24"/>
          <w:lang w:val="en-US"/>
        </w:rPr>
        <w:t>productive capacity, such as childcare.</w:t>
      </w:r>
    </w:p>
    <w:p w:rsidR="007A5344" w:rsidRPr="00EB6E64" w:rsidRDefault="007A534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lastRenderedPageBreak/>
        <w:t>Service cuts are typically not easily reversed.</w:t>
      </w:r>
      <w:r w:rsidR="007A5344">
        <w:rPr>
          <w:rFonts w:ascii="Times New Roman" w:eastAsia="SymbolMT" w:hAnsi="Times New Roman" w:cs="Times New Roman"/>
          <w:color w:val="000000"/>
          <w:sz w:val="24"/>
          <w:szCs w:val="24"/>
          <w:lang w:val="en-US"/>
        </w:rPr>
        <w:t xml:space="preserve"> </w:t>
      </w:r>
      <w:r w:rsidRPr="00EB6E64">
        <w:rPr>
          <w:rFonts w:ascii="Times New Roman" w:eastAsia="SymbolMT" w:hAnsi="Times New Roman" w:cs="Times New Roman"/>
          <w:color w:val="000000"/>
          <w:sz w:val="24"/>
          <w:szCs w:val="24"/>
          <w:lang w:val="en-US"/>
        </w:rPr>
        <w:t>Temporary</w:t>
      </w:r>
      <w:r w:rsidR="007A5344">
        <w:rPr>
          <w:rFonts w:ascii="Times New Roman" w:eastAsia="SymbolMT" w:hAnsi="Times New Roman" w:cs="Times New Roman"/>
          <w:color w:val="000000"/>
          <w:sz w:val="24"/>
          <w:szCs w:val="24"/>
          <w:lang w:val="en-US"/>
        </w:rPr>
        <w:t xml:space="preserve"> reductions in service capacity </w:t>
      </w:r>
      <w:r w:rsidRPr="00EB6E64">
        <w:rPr>
          <w:rFonts w:ascii="Times New Roman" w:eastAsia="SymbolMT" w:hAnsi="Times New Roman" w:cs="Times New Roman"/>
          <w:color w:val="000000"/>
          <w:sz w:val="24"/>
          <w:szCs w:val="24"/>
          <w:lang w:val="en-US"/>
        </w:rPr>
        <w:t>may eventually lead to higher costs than temporary changes</w:t>
      </w:r>
      <w:r w:rsidR="007A5344">
        <w:rPr>
          <w:rFonts w:ascii="Times New Roman" w:eastAsia="SymbolMT" w:hAnsi="Times New Roman" w:cs="Times New Roman"/>
          <w:color w:val="000000"/>
          <w:sz w:val="24"/>
          <w:szCs w:val="24"/>
          <w:lang w:val="en-US"/>
        </w:rPr>
        <w:t xml:space="preserve"> to cash transfers or taxes, as </w:t>
      </w:r>
      <w:r w:rsidRPr="00EB6E64">
        <w:rPr>
          <w:rFonts w:ascii="Times New Roman" w:eastAsia="SymbolMT" w:hAnsi="Times New Roman" w:cs="Times New Roman"/>
          <w:color w:val="000000"/>
          <w:sz w:val="24"/>
          <w:szCs w:val="24"/>
          <w:lang w:val="en-US"/>
        </w:rPr>
        <w:t xml:space="preserve">staff need to be rehired or retrained or infrastructure rebuilt. </w:t>
      </w:r>
      <w:r w:rsidR="007A5344">
        <w:rPr>
          <w:rFonts w:ascii="Times New Roman" w:eastAsia="SymbolMT" w:hAnsi="Times New Roman" w:cs="Times New Roman"/>
          <w:color w:val="000000"/>
          <w:sz w:val="24"/>
          <w:szCs w:val="24"/>
          <w:lang w:val="en-US"/>
        </w:rPr>
        <w:t xml:space="preserve">Finally, if service delivery is </w:t>
      </w:r>
      <w:r w:rsidRPr="00EB6E64">
        <w:rPr>
          <w:rFonts w:ascii="Times New Roman" w:eastAsia="SymbolMT" w:hAnsi="Times New Roman" w:cs="Times New Roman"/>
          <w:color w:val="000000"/>
          <w:sz w:val="24"/>
          <w:szCs w:val="24"/>
          <w:lang w:val="en-US"/>
        </w:rPr>
        <w:t xml:space="preserve">highly </w:t>
      </w:r>
      <w:r w:rsidR="00922DEA" w:rsidRPr="00EB6E64">
        <w:rPr>
          <w:rFonts w:ascii="Times New Roman" w:eastAsia="SymbolMT" w:hAnsi="Times New Roman" w:cs="Times New Roman"/>
          <w:color w:val="000000"/>
          <w:sz w:val="24"/>
          <w:szCs w:val="24"/>
          <w:lang w:val="en-US"/>
        </w:rPr>
        <w:t>decentralized</w:t>
      </w:r>
      <w:r w:rsidRPr="00EB6E64">
        <w:rPr>
          <w:rFonts w:ascii="Times New Roman" w:eastAsia="SymbolMT" w:hAnsi="Times New Roman" w:cs="Times New Roman"/>
          <w:color w:val="000000"/>
          <w:sz w:val="24"/>
          <w:szCs w:val="24"/>
          <w:lang w:val="en-US"/>
        </w:rPr>
        <w:t>, savings measures instituted at dif</w:t>
      </w:r>
      <w:r w:rsidR="007A5344">
        <w:rPr>
          <w:rFonts w:ascii="Times New Roman" w:eastAsia="SymbolMT" w:hAnsi="Times New Roman" w:cs="Times New Roman"/>
          <w:color w:val="000000"/>
          <w:sz w:val="24"/>
          <w:szCs w:val="24"/>
          <w:lang w:val="en-US"/>
        </w:rPr>
        <w:t xml:space="preserve">ferent levels of government may </w:t>
      </w:r>
      <w:r w:rsidRPr="00EB6E64">
        <w:rPr>
          <w:rFonts w:ascii="Times New Roman" w:eastAsia="SymbolMT" w:hAnsi="Times New Roman" w:cs="Times New Roman"/>
          <w:color w:val="000000"/>
          <w:sz w:val="24"/>
          <w:szCs w:val="24"/>
          <w:lang w:val="en-US"/>
        </w:rPr>
        <w:t>give rise to considerable co-ordination challenge</w:t>
      </w:r>
      <w:r w:rsidR="00840179">
        <w:rPr>
          <w:rFonts w:ascii="Times New Roman" w:eastAsia="SymbolMT" w:hAnsi="Times New Roman" w:cs="Times New Roman"/>
          <w:color w:val="000000"/>
          <w:sz w:val="24"/>
          <w:szCs w:val="24"/>
          <w:lang w:val="en-US"/>
        </w:rPr>
        <w:t>s -</w:t>
      </w:r>
      <w:r w:rsidRPr="00EB6E64">
        <w:rPr>
          <w:rFonts w:ascii="Times New Roman" w:eastAsia="SymbolMT" w:hAnsi="Times New Roman" w:cs="Times New Roman"/>
          <w:color w:val="000000"/>
          <w:sz w:val="24"/>
          <w:szCs w:val="24"/>
          <w:lang w:val="en-US"/>
        </w:rPr>
        <w:t xml:space="preserve"> especi</w:t>
      </w:r>
      <w:r w:rsidR="007A5344">
        <w:rPr>
          <w:rFonts w:ascii="Times New Roman" w:eastAsia="SymbolMT" w:hAnsi="Times New Roman" w:cs="Times New Roman"/>
          <w:color w:val="000000"/>
          <w:sz w:val="24"/>
          <w:szCs w:val="24"/>
          <w:lang w:val="en-US"/>
        </w:rPr>
        <w:t xml:space="preserve">ally in federal countries, even </w:t>
      </w:r>
      <w:r w:rsidRPr="00EB6E64">
        <w:rPr>
          <w:rFonts w:ascii="Times New Roman" w:eastAsia="SymbolMT" w:hAnsi="Times New Roman" w:cs="Times New Roman"/>
          <w:color w:val="000000"/>
          <w:sz w:val="24"/>
          <w:szCs w:val="24"/>
          <w:lang w:val="en-US"/>
        </w:rPr>
        <w:t>though all countries devolve service delivery to some extent.</w:t>
      </w:r>
    </w:p>
    <w:p w:rsidR="007A5344" w:rsidRPr="00EB6E64" w:rsidRDefault="007A534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FF62E7"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Prioritize</w:t>
      </w:r>
      <w:r w:rsidR="00EB6E64" w:rsidRPr="00EB6E64">
        <w:rPr>
          <w:rFonts w:ascii="Times New Roman" w:eastAsia="SymbolMT" w:hAnsi="Times New Roman" w:cs="Times New Roman"/>
          <w:color w:val="000000"/>
          <w:sz w:val="24"/>
          <w:szCs w:val="24"/>
          <w:lang w:val="en-US"/>
        </w:rPr>
        <w:t xml:space="preserve"> funding in investment-type programmes, especially for children and youth</w:t>
      </w:r>
    </w:p>
    <w:p w:rsidR="007A5344" w:rsidRPr="00EB6E64" w:rsidRDefault="007A534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In some areas of social spending, there is strong</w:t>
      </w:r>
      <w:r w:rsidR="007A5344">
        <w:rPr>
          <w:rFonts w:ascii="Times New Roman" w:eastAsia="SymbolMT" w:hAnsi="Times New Roman" w:cs="Times New Roman"/>
          <w:color w:val="000000"/>
          <w:sz w:val="24"/>
          <w:szCs w:val="24"/>
          <w:lang w:val="en-US"/>
        </w:rPr>
        <w:t xml:space="preserve"> evidence of distinct long-term </w:t>
      </w:r>
      <w:r w:rsidRPr="00EB6E64">
        <w:rPr>
          <w:rFonts w:ascii="Times New Roman" w:eastAsia="SymbolMT" w:hAnsi="Times New Roman" w:cs="Times New Roman"/>
          <w:color w:val="000000"/>
          <w:sz w:val="24"/>
          <w:szCs w:val="24"/>
          <w:lang w:val="en-US"/>
        </w:rPr>
        <w:t>benefits which should inform decisions on how to share sa</w:t>
      </w:r>
      <w:r w:rsidR="007A5344">
        <w:rPr>
          <w:rFonts w:ascii="Times New Roman" w:eastAsia="SymbolMT" w:hAnsi="Times New Roman" w:cs="Times New Roman"/>
          <w:color w:val="000000"/>
          <w:sz w:val="24"/>
          <w:szCs w:val="24"/>
          <w:lang w:val="en-US"/>
        </w:rPr>
        <w:t xml:space="preserve">vings efforts across the health </w:t>
      </w:r>
      <w:r w:rsidRPr="00EB6E64">
        <w:rPr>
          <w:rFonts w:ascii="Times New Roman" w:eastAsia="SymbolMT" w:hAnsi="Times New Roman" w:cs="Times New Roman"/>
          <w:color w:val="000000"/>
          <w:sz w:val="24"/>
          <w:szCs w:val="24"/>
          <w:lang w:val="en-US"/>
        </w:rPr>
        <w:t>and social-protection budgets. Good quality health care a</w:t>
      </w:r>
      <w:r w:rsidR="007A5344">
        <w:rPr>
          <w:rFonts w:ascii="Times New Roman" w:eastAsia="SymbolMT" w:hAnsi="Times New Roman" w:cs="Times New Roman"/>
          <w:color w:val="000000"/>
          <w:sz w:val="24"/>
          <w:szCs w:val="24"/>
          <w:lang w:val="en-US"/>
        </w:rPr>
        <w:t xml:space="preserve">nd effective income safety nets </w:t>
      </w:r>
      <w:r w:rsidRPr="00EB6E64">
        <w:rPr>
          <w:rFonts w:ascii="Times New Roman" w:eastAsia="SymbolMT" w:hAnsi="Times New Roman" w:cs="Times New Roman"/>
          <w:color w:val="000000"/>
          <w:sz w:val="24"/>
          <w:szCs w:val="24"/>
          <w:lang w:val="en-US"/>
        </w:rPr>
        <w:t>are not only crucial for safeguarding individual well-</w:t>
      </w:r>
      <w:r w:rsidR="007A5344">
        <w:rPr>
          <w:rFonts w:ascii="Times New Roman" w:eastAsia="SymbolMT" w:hAnsi="Times New Roman" w:cs="Times New Roman"/>
          <w:color w:val="000000"/>
          <w:sz w:val="24"/>
          <w:szCs w:val="24"/>
          <w:lang w:val="en-US"/>
        </w:rPr>
        <w:t xml:space="preserve">being, but also to maintain the </w:t>
      </w:r>
      <w:r w:rsidRPr="00EB6E64">
        <w:rPr>
          <w:rFonts w:ascii="Times New Roman" w:eastAsia="SymbolMT" w:hAnsi="Times New Roman" w:cs="Times New Roman"/>
          <w:color w:val="000000"/>
          <w:sz w:val="24"/>
          <w:szCs w:val="24"/>
          <w:lang w:val="en-US"/>
        </w:rPr>
        <w:t>capacity and productivity of the current and future workforce.</w:t>
      </w:r>
    </w:p>
    <w:p w:rsidR="007A5344" w:rsidRPr="00EB6E64" w:rsidRDefault="007A534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Any savings measures should take special care to fact</w:t>
      </w:r>
      <w:r w:rsidR="007A5344">
        <w:rPr>
          <w:rFonts w:ascii="Times New Roman" w:eastAsia="SymbolMT" w:hAnsi="Times New Roman" w:cs="Times New Roman"/>
          <w:color w:val="000000"/>
          <w:sz w:val="24"/>
          <w:szCs w:val="24"/>
          <w:lang w:val="en-US"/>
        </w:rPr>
        <w:t xml:space="preserve">or in the increased health care </w:t>
      </w:r>
      <w:r w:rsidRPr="00EB6E64">
        <w:rPr>
          <w:rFonts w:ascii="Times New Roman" w:eastAsia="SymbolMT" w:hAnsi="Times New Roman" w:cs="Times New Roman"/>
          <w:color w:val="000000"/>
          <w:sz w:val="24"/>
          <w:szCs w:val="24"/>
          <w:lang w:val="en-US"/>
        </w:rPr>
        <w:t>needs arising from the crisis. It is well-documented, for</w:t>
      </w:r>
      <w:r w:rsidR="007A5344">
        <w:rPr>
          <w:rFonts w:ascii="Times New Roman" w:eastAsia="SymbolMT" w:hAnsi="Times New Roman" w:cs="Times New Roman"/>
          <w:color w:val="000000"/>
          <w:sz w:val="24"/>
          <w:szCs w:val="24"/>
          <w:lang w:val="en-US"/>
        </w:rPr>
        <w:t xml:space="preserve"> instance, that unemployment is </w:t>
      </w:r>
      <w:r w:rsidRPr="00EB6E64">
        <w:rPr>
          <w:rFonts w:ascii="Times New Roman" w:eastAsia="SymbolMT" w:hAnsi="Times New Roman" w:cs="Times New Roman"/>
          <w:color w:val="000000"/>
          <w:sz w:val="24"/>
          <w:szCs w:val="24"/>
          <w:lang w:val="en-US"/>
        </w:rPr>
        <w:t>detrimen</w:t>
      </w:r>
      <w:r w:rsidR="007A5344">
        <w:rPr>
          <w:rFonts w:ascii="Times New Roman" w:eastAsia="SymbolMT" w:hAnsi="Times New Roman" w:cs="Times New Roman"/>
          <w:color w:val="000000"/>
          <w:sz w:val="24"/>
          <w:szCs w:val="24"/>
          <w:lang w:val="en-US"/>
        </w:rPr>
        <w:t xml:space="preserve">tal to mental health. Although mental health </w:t>
      </w:r>
      <w:r w:rsidRPr="00EB6E64">
        <w:rPr>
          <w:rFonts w:ascii="Times New Roman" w:eastAsia="SymbolMT" w:hAnsi="Times New Roman" w:cs="Times New Roman"/>
          <w:color w:val="000000"/>
          <w:sz w:val="24"/>
          <w:szCs w:val="24"/>
          <w:lang w:val="en-US"/>
        </w:rPr>
        <w:t>problems often become chronic, most of them can b</w:t>
      </w:r>
      <w:r w:rsidR="007A5344">
        <w:rPr>
          <w:rFonts w:ascii="Times New Roman" w:eastAsia="SymbolMT" w:hAnsi="Times New Roman" w:cs="Times New Roman"/>
          <w:color w:val="000000"/>
          <w:sz w:val="24"/>
          <w:szCs w:val="24"/>
          <w:lang w:val="en-US"/>
        </w:rPr>
        <w:t xml:space="preserve">e treated, symptoms reduced and </w:t>
      </w:r>
      <w:r w:rsidRPr="00EB6E64">
        <w:rPr>
          <w:rFonts w:ascii="Times New Roman" w:eastAsia="SymbolMT" w:hAnsi="Times New Roman" w:cs="Times New Roman"/>
          <w:color w:val="000000"/>
          <w:sz w:val="24"/>
          <w:szCs w:val="24"/>
          <w:lang w:val="en-US"/>
        </w:rPr>
        <w:t xml:space="preserve">conditions </w:t>
      </w:r>
      <w:r w:rsidR="00FF62E7" w:rsidRPr="00EB6E64">
        <w:rPr>
          <w:rFonts w:ascii="Times New Roman" w:eastAsia="SymbolMT" w:hAnsi="Times New Roman" w:cs="Times New Roman"/>
          <w:color w:val="000000"/>
          <w:sz w:val="24"/>
          <w:szCs w:val="24"/>
          <w:lang w:val="en-US"/>
        </w:rPr>
        <w:t>stabilized</w:t>
      </w:r>
      <w:r w:rsidRPr="00EB6E64">
        <w:rPr>
          <w:rFonts w:ascii="Times New Roman" w:eastAsia="SymbolMT" w:hAnsi="Times New Roman" w:cs="Times New Roman"/>
          <w:color w:val="000000"/>
          <w:sz w:val="24"/>
          <w:szCs w:val="24"/>
          <w:lang w:val="en-US"/>
        </w:rPr>
        <w:t xml:space="preserve"> (OECD, 2012c). Yet, even when th</w:t>
      </w:r>
      <w:r w:rsidR="007A5344">
        <w:rPr>
          <w:rFonts w:ascii="Times New Roman" w:eastAsia="SymbolMT" w:hAnsi="Times New Roman" w:cs="Times New Roman"/>
          <w:color w:val="000000"/>
          <w:sz w:val="24"/>
          <w:szCs w:val="24"/>
          <w:lang w:val="en-US"/>
        </w:rPr>
        <w:t xml:space="preserve">e economy is robust, one of the </w:t>
      </w:r>
      <w:r w:rsidRPr="00EB6E64">
        <w:rPr>
          <w:rFonts w:ascii="Times New Roman" w:eastAsia="SymbolMT" w:hAnsi="Times New Roman" w:cs="Times New Roman"/>
          <w:color w:val="000000"/>
          <w:sz w:val="24"/>
          <w:szCs w:val="24"/>
          <w:lang w:val="en-US"/>
        </w:rPr>
        <w:t>biggest challenges for the health system is the high ra</w:t>
      </w:r>
      <w:r w:rsidR="007A5344">
        <w:rPr>
          <w:rFonts w:ascii="Times New Roman" w:eastAsia="SymbolMT" w:hAnsi="Times New Roman" w:cs="Times New Roman"/>
          <w:color w:val="000000"/>
          <w:sz w:val="24"/>
          <w:szCs w:val="24"/>
          <w:lang w:val="en-US"/>
        </w:rPr>
        <w:t xml:space="preserve">te of under-treatment of mental </w:t>
      </w:r>
      <w:r w:rsidRPr="00EB6E64">
        <w:rPr>
          <w:rFonts w:ascii="Times New Roman" w:eastAsia="SymbolMT" w:hAnsi="Times New Roman" w:cs="Times New Roman"/>
          <w:color w:val="000000"/>
          <w:sz w:val="24"/>
          <w:szCs w:val="24"/>
          <w:lang w:val="en-US"/>
        </w:rPr>
        <w:t>illness. A lack of effective prevention, diagnosis, and treat</w:t>
      </w:r>
      <w:r w:rsidR="007A5344">
        <w:rPr>
          <w:rFonts w:ascii="Times New Roman" w:eastAsia="SymbolMT" w:hAnsi="Times New Roman" w:cs="Times New Roman"/>
          <w:color w:val="000000"/>
          <w:sz w:val="24"/>
          <w:szCs w:val="24"/>
          <w:lang w:val="en-US"/>
        </w:rPr>
        <w:t xml:space="preserve">ment for groups at risk of poor </w:t>
      </w:r>
      <w:r w:rsidRPr="00EB6E64">
        <w:rPr>
          <w:rFonts w:ascii="Times New Roman" w:eastAsia="SymbolMT" w:hAnsi="Times New Roman" w:cs="Times New Roman"/>
          <w:color w:val="000000"/>
          <w:sz w:val="24"/>
          <w:szCs w:val="24"/>
          <w:lang w:val="en-US"/>
        </w:rPr>
        <w:t>mental health translates into significant social and economic costs later on.</w:t>
      </w:r>
    </w:p>
    <w:p w:rsidR="007A5344" w:rsidRPr="00EB6E64" w:rsidRDefault="007A534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B6E64">
        <w:rPr>
          <w:rFonts w:ascii="Times New Roman" w:eastAsia="SymbolMT" w:hAnsi="Times New Roman" w:cs="Times New Roman"/>
          <w:color w:val="000000"/>
          <w:sz w:val="24"/>
          <w:szCs w:val="24"/>
          <w:lang w:val="en-US"/>
        </w:rPr>
        <w:t xml:space="preserve">Similarly, governments should </w:t>
      </w:r>
      <w:r w:rsidR="00FF62E7" w:rsidRPr="00EB6E64">
        <w:rPr>
          <w:rFonts w:ascii="Times New Roman" w:eastAsia="SymbolMT" w:hAnsi="Times New Roman" w:cs="Times New Roman"/>
          <w:color w:val="000000"/>
          <w:sz w:val="24"/>
          <w:szCs w:val="24"/>
          <w:lang w:val="en-US"/>
        </w:rPr>
        <w:t>prioritize</w:t>
      </w:r>
      <w:r w:rsidRPr="00EB6E64">
        <w:rPr>
          <w:rFonts w:ascii="Times New Roman" w:eastAsia="SymbolMT" w:hAnsi="Times New Roman" w:cs="Times New Roman"/>
          <w:color w:val="000000"/>
          <w:sz w:val="24"/>
          <w:szCs w:val="24"/>
          <w:lang w:val="en-US"/>
        </w:rPr>
        <w:t xml:space="preserve"> social</w:t>
      </w:r>
      <w:r w:rsidR="007A5344">
        <w:rPr>
          <w:rFonts w:ascii="Times New Roman" w:eastAsia="SymbolMT" w:hAnsi="Times New Roman" w:cs="Times New Roman"/>
          <w:color w:val="000000"/>
          <w:sz w:val="24"/>
          <w:szCs w:val="24"/>
          <w:lang w:val="en-US"/>
        </w:rPr>
        <w:t xml:space="preserve"> support for children and youth </w:t>
      </w:r>
      <w:r w:rsidR="00C716D5">
        <w:rPr>
          <w:rFonts w:ascii="Times New Roman" w:eastAsia="SymbolMT" w:hAnsi="Times New Roman" w:cs="Times New Roman"/>
          <w:color w:val="000000"/>
          <w:sz w:val="24"/>
          <w:szCs w:val="24"/>
          <w:lang w:val="en-US"/>
        </w:rPr>
        <w:t>-</w:t>
      </w:r>
      <w:r w:rsidRPr="00EB6E64">
        <w:rPr>
          <w:rFonts w:ascii="Times New Roman" w:eastAsia="SymbolMT" w:hAnsi="Times New Roman" w:cs="Times New Roman"/>
          <w:color w:val="000000"/>
          <w:sz w:val="24"/>
          <w:szCs w:val="24"/>
          <w:lang w:val="en-US"/>
        </w:rPr>
        <w:t xml:space="preserve"> particularly during the formative years of early childhood</w:t>
      </w:r>
      <w:r w:rsidR="007A5344">
        <w:rPr>
          <w:rFonts w:ascii="Times New Roman" w:eastAsia="SymbolMT" w:hAnsi="Times New Roman" w:cs="Times New Roman"/>
          <w:color w:val="000000"/>
          <w:sz w:val="24"/>
          <w:szCs w:val="24"/>
          <w:lang w:val="en-US"/>
        </w:rPr>
        <w:t xml:space="preserve"> and the transition from school </w:t>
      </w:r>
      <w:r w:rsidRPr="00EB6E64">
        <w:rPr>
          <w:rFonts w:ascii="Times New Roman" w:eastAsia="SymbolMT" w:hAnsi="Times New Roman" w:cs="Times New Roman"/>
          <w:color w:val="000000"/>
          <w:sz w:val="24"/>
          <w:szCs w:val="24"/>
          <w:lang w:val="en-US"/>
        </w:rPr>
        <w:t>to work. While poverty is a concern in itself, it also has d</w:t>
      </w:r>
      <w:r w:rsidR="007A5344">
        <w:rPr>
          <w:rFonts w:ascii="Times New Roman" w:eastAsia="SymbolMT" w:hAnsi="Times New Roman" w:cs="Times New Roman"/>
          <w:color w:val="000000"/>
          <w:sz w:val="24"/>
          <w:szCs w:val="24"/>
          <w:lang w:val="en-US"/>
        </w:rPr>
        <w:t xml:space="preserve">amaging long-term consequences, </w:t>
      </w:r>
      <w:r w:rsidRPr="00EB6E64">
        <w:rPr>
          <w:rFonts w:ascii="Times New Roman" w:eastAsia="SymbolMT" w:hAnsi="Times New Roman" w:cs="Times New Roman"/>
          <w:color w:val="000000"/>
          <w:sz w:val="24"/>
          <w:szCs w:val="24"/>
          <w:lang w:val="en-US"/>
        </w:rPr>
        <w:t>particularly its “scarring” effects on children. These “scarrin</w:t>
      </w:r>
      <w:r w:rsidR="007A5344">
        <w:rPr>
          <w:rFonts w:ascii="Times New Roman" w:eastAsia="SymbolMT" w:hAnsi="Times New Roman" w:cs="Times New Roman"/>
          <w:color w:val="000000"/>
          <w:sz w:val="24"/>
          <w:szCs w:val="24"/>
          <w:lang w:val="en-US"/>
        </w:rPr>
        <w:t xml:space="preserve">g” effects of low-income spells </w:t>
      </w:r>
      <w:r w:rsidRPr="00EB6E64">
        <w:rPr>
          <w:rFonts w:ascii="Times New Roman" w:eastAsia="SymbolMT" w:hAnsi="Times New Roman" w:cs="Times New Roman"/>
          <w:color w:val="000000"/>
          <w:sz w:val="24"/>
          <w:szCs w:val="24"/>
          <w:lang w:val="en-US"/>
        </w:rPr>
        <w:t>mean that when the recession ends,</w:t>
      </w:r>
      <w:r w:rsidR="007A5344">
        <w:rPr>
          <w:rFonts w:ascii="Times New Roman" w:eastAsia="SymbolMT" w:hAnsi="Times New Roman" w:cs="Times New Roman"/>
          <w:color w:val="000000"/>
          <w:sz w:val="24"/>
          <w:szCs w:val="24"/>
          <w:lang w:val="en-US"/>
        </w:rPr>
        <w:t xml:space="preserve"> its impact on children do not. Ensuring that the basic </w:t>
      </w:r>
      <w:r w:rsidRPr="00EB6E64">
        <w:rPr>
          <w:rFonts w:ascii="Times New Roman" w:eastAsia="SymbolMT" w:hAnsi="Times New Roman" w:cs="Times New Roman"/>
          <w:color w:val="000000"/>
          <w:sz w:val="24"/>
          <w:szCs w:val="24"/>
          <w:lang w:val="en-US"/>
        </w:rPr>
        <w:t>needs of children and youth are met can therefore be o</w:t>
      </w:r>
      <w:r w:rsidR="007A5344">
        <w:rPr>
          <w:rFonts w:ascii="Times New Roman" w:eastAsia="SymbolMT" w:hAnsi="Times New Roman" w:cs="Times New Roman"/>
          <w:color w:val="000000"/>
          <w:sz w:val="24"/>
          <w:szCs w:val="24"/>
          <w:lang w:val="en-US"/>
        </w:rPr>
        <w:t xml:space="preserve">ne of the most important social </w:t>
      </w:r>
      <w:r w:rsidRPr="00EB6E64">
        <w:rPr>
          <w:rFonts w:ascii="Times New Roman" w:eastAsia="SymbolMT" w:hAnsi="Times New Roman" w:cs="Times New Roman"/>
          <w:color w:val="000000"/>
          <w:sz w:val="24"/>
          <w:szCs w:val="24"/>
          <w:lang w:val="en-US"/>
        </w:rPr>
        <w:t>investments and should be a central pillar of social protection.</w:t>
      </w:r>
    </w:p>
    <w:p w:rsidR="007A5344" w:rsidRDefault="007A534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 xml:space="preserve">Governments need to take swift action to address </w:t>
      </w:r>
      <w:r>
        <w:rPr>
          <w:rFonts w:ascii="Times New Roman" w:eastAsia="SymbolMT" w:hAnsi="Times New Roman" w:cs="Times New Roman"/>
          <w:color w:val="000000"/>
          <w:sz w:val="24"/>
          <w:szCs w:val="24"/>
          <w:lang w:val="en-US"/>
        </w:rPr>
        <w:t xml:space="preserve">the widely observed increase in </w:t>
      </w:r>
      <w:r w:rsidRPr="007A5344">
        <w:rPr>
          <w:rFonts w:ascii="Times New Roman" w:eastAsia="SymbolMT" w:hAnsi="Times New Roman" w:cs="Times New Roman"/>
          <w:color w:val="000000"/>
          <w:sz w:val="24"/>
          <w:szCs w:val="24"/>
          <w:lang w:val="en-US"/>
        </w:rPr>
        <w:t>youth poverty and joblessness. A number of countries,</w:t>
      </w:r>
      <w:r>
        <w:rPr>
          <w:rFonts w:ascii="Times New Roman" w:eastAsia="SymbolMT" w:hAnsi="Times New Roman" w:cs="Times New Roman"/>
          <w:color w:val="000000"/>
          <w:sz w:val="24"/>
          <w:szCs w:val="24"/>
          <w:lang w:val="en-US"/>
        </w:rPr>
        <w:t xml:space="preserve"> like Portugal, have introduced </w:t>
      </w:r>
      <w:r w:rsidRPr="007A5344">
        <w:rPr>
          <w:rFonts w:ascii="Times New Roman" w:eastAsia="SymbolMT" w:hAnsi="Times New Roman" w:cs="Times New Roman"/>
          <w:color w:val="000000"/>
          <w:sz w:val="24"/>
          <w:szCs w:val="24"/>
          <w:lang w:val="en-US"/>
        </w:rPr>
        <w:t>support measures for unemployed youth, while other</w:t>
      </w:r>
      <w:r w:rsidR="00922DEA">
        <w:rPr>
          <w:rFonts w:ascii="Times New Roman" w:eastAsia="SymbolMT" w:hAnsi="Times New Roman" w:cs="Times New Roman"/>
          <w:color w:val="000000"/>
          <w:sz w:val="24"/>
          <w:szCs w:val="24"/>
          <w:lang w:val="en-US"/>
        </w:rPr>
        <w:t>s -</w:t>
      </w:r>
      <w:r>
        <w:rPr>
          <w:rFonts w:ascii="Times New Roman" w:eastAsia="SymbolMT" w:hAnsi="Times New Roman" w:cs="Times New Roman"/>
          <w:color w:val="000000"/>
          <w:sz w:val="24"/>
          <w:szCs w:val="24"/>
          <w:lang w:val="en-US"/>
        </w:rPr>
        <w:t xml:space="preserve">such as the United Kingdom, </w:t>
      </w:r>
      <w:r w:rsidR="00922DEA">
        <w:rPr>
          <w:rFonts w:ascii="Times New Roman" w:eastAsia="SymbolMT" w:hAnsi="Times New Roman" w:cs="Times New Roman"/>
          <w:color w:val="000000"/>
          <w:sz w:val="24"/>
          <w:szCs w:val="24"/>
          <w:lang w:val="en-US"/>
        </w:rPr>
        <w:t>Denmark, and New Zealand-</w:t>
      </w:r>
      <w:r w:rsidRPr="007A5344">
        <w:rPr>
          <w:rFonts w:ascii="Times New Roman" w:eastAsia="SymbolMT" w:hAnsi="Times New Roman" w:cs="Times New Roman"/>
          <w:color w:val="000000"/>
          <w:sz w:val="24"/>
          <w:szCs w:val="24"/>
          <w:lang w:val="en-US"/>
        </w:rPr>
        <w:t xml:space="preserve"> have implemented comprehe</w:t>
      </w:r>
      <w:r>
        <w:rPr>
          <w:rFonts w:ascii="Times New Roman" w:eastAsia="SymbolMT" w:hAnsi="Times New Roman" w:cs="Times New Roman"/>
          <w:color w:val="000000"/>
          <w:sz w:val="24"/>
          <w:szCs w:val="24"/>
          <w:lang w:val="en-US"/>
        </w:rPr>
        <w:t xml:space="preserve">nsive strategies to offer a way </w:t>
      </w:r>
      <w:r w:rsidRPr="007A5344">
        <w:rPr>
          <w:rFonts w:ascii="Times New Roman" w:eastAsia="SymbolMT" w:hAnsi="Times New Roman" w:cs="Times New Roman"/>
          <w:color w:val="000000"/>
          <w:sz w:val="24"/>
          <w:szCs w:val="24"/>
          <w:lang w:val="en-US"/>
        </w:rPr>
        <w:t>forward to all young people who are neither in employme</w:t>
      </w:r>
      <w:r>
        <w:rPr>
          <w:rFonts w:ascii="Times New Roman" w:eastAsia="SymbolMT" w:hAnsi="Times New Roman" w:cs="Times New Roman"/>
          <w:color w:val="000000"/>
          <w:sz w:val="24"/>
          <w:szCs w:val="24"/>
          <w:lang w:val="en-US"/>
        </w:rPr>
        <w:t xml:space="preserve">nt, education, or training. The </w:t>
      </w:r>
      <w:r w:rsidRPr="007A5344">
        <w:rPr>
          <w:rFonts w:ascii="Times New Roman" w:eastAsia="SymbolMT" w:hAnsi="Times New Roman" w:cs="Times New Roman"/>
          <w:color w:val="000000"/>
          <w:sz w:val="24"/>
          <w:szCs w:val="24"/>
          <w:lang w:val="en-US"/>
        </w:rPr>
        <w:t>principles underlying the European Union’s</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Youth Guara</w:t>
      </w:r>
      <w:r>
        <w:rPr>
          <w:rFonts w:ascii="Times New Roman" w:eastAsia="SymbolMT" w:hAnsi="Times New Roman" w:cs="Times New Roman"/>
          <w:color w:val="000000"/>
          <w:sz w:val="24"/>
          <w:szCs w:val="24"/>
          <w:lang w:val="en-US"/>
        </w:rPr>
        <w:t xml:space="preserve">ntee scheme and the OECD Action </w:t>
      </w:r>
      <w:r w:rsidRPr="007A5344">
        <w:rPr>
          <w:rFonts w:ascii="Times New Roman" w:eastAsia="SymbolMT" w:hAnsi="Times New Roman" w:cs="Times New Roman"/>
          <w:color w:val="000000"/>
          <w:sz w:val="24"/>
          <w:szCs w:val="24"/>
          <w:lang w:val="en-US"/>
        </w:rPr>
        <w:t>Plan for Youth go in the same direction.</w:t>
      </w: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Under the European</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Youth Guarantee, EU member state</w:t>
      </w:r>
      <w:r>
        <w:rPr>
          <w:rFonts w:ascii="Times New Roman" w:eastAsia="SymbolMT" w:hAnsi="Times New Roman" w:cs="Times New Roman"/>
          <w:color w:val="000000"/>
          <w:sz w:val="24"/>
          <w:szCs w:val="24"/>
          <w:lang w:val="en-US"/>
        </w:rPr>
        <w:t xml:space="preserve">s make all under-25s a tailored </w:t>
      </w:r>
      <w:r w:rsidR="00922DEA">
        <w:rPr>
          <w:rFonts w:ascii="Times New Roman" w:eastAsia="SymbolMT" w:hAnsi="Times New Roman" w:cs="Times New Roman"/>
          <w:color w:val="000000"/>
          <w:sz w:val="24"/>
          <w:szCs w:val="24"/>
          <w:lang w:val="en-US"/>
        </w:rPr>
        <w:t>offer -</w:t>
      </w:r>
      <w:r w:rsidRPr="007A5344">
        <w:rPr>
          <w:rFonts w:ascii="Times New Roman" w:eastAsia="SymbolMT" w:hAnsi="Times New Roman" w:cs="Times New Roman"/>
          <w:color w:val="000000"/>
          <w:sz w:val="24"/>
          <w:szCs w:val="24"/>
          <w:lang w:val="en-US"/>
        </w:rPr>
        <w:t>for a job, apprenticeship, traineeship, or continued</w:t>
      </w:r>
      <w:r w:rsidR="00922DEA">
        <w:rPr>
          <w:rFonts w:ascii="Times New Roman" w:eastAsia="SymbolMT" w:hAnsi="Times New Roman" w:cs="Times New Roman"/>
          <w:color w:val="000000"/>
          <w:sz w:val="24"/>
          <w:szCs w:val="24"/>
          <w:lang w:val="en-US"/>
        </w:rPr>
        <w:t xml:space="preserve"> education-</w:t>
      </w:r>
      <w:r>
        <w:rPr>
          <w:rFonts w:ascii="Times New Roman" w:eastAsia="SymbolMT" w:hAnsi="Times New Roman" w:cs="Times New Roman"/>
          <w:color w:val="000000"/>
          <w:sz w:val="24"/>
          <w:szCs w:val="24"/>
          <w:lang w:val="en-US"/>
        </w:rPr>
        <w:t xml:space="preserve"> within four months </w:t>
      </w:r>
      <w:r w:rsidRPr="007A5344">
        <w:rPr>
          <w:rFonts w:ascii="Times New Roman" w:eastAsia="SymbolMT" w:hAnsi="Times New Roman" w:cs="Times New Roman"/>
          <w:color w:val="000000"/>
          <w:sz w:val="24"/>
          <w:szCs w:val="24"/>
          <w:lang w:val="en-US"/>
        </w:rPr>
        <w:t>of their quitting formal education or becoming unemploy</w:t>
      </w:r>
      <w:r>
        <w:rPr>
          <w:rFonts w:ascii="Times New Roman" w:eastAsia="SymbolMT" w:hAnsi="Times New Roman" w:cs="Times New Roman"/>
          <w:color w:val="000000"/>
          <w:sz w:val="24"/>
          <w:szCs w:val="24"/>
          <w:lang w:val="en-US"/>
        </w:rPr>
        <w:t xml:space="preserve">ed. Ideally, cash transfers for </w:t>
      </w:r>
      <w:r w:rsidRPr="007A5344">
        <w:rPr>
          <w:rFonts w:ascii="Times New Roman" w:eastAsia="SymbolMT" w:hAnsi="Times New Roman" w:cs="Times New Roman"/>
          <w:color w:val="000000"/>
          <w:sz w:val="24"/>
          <w:szCs w:val="24"/>
          <w:lang w:val="en-US"/>
        </w:rPr>
        <w:t>young people should be conditional on young people tak</w:t>
      </w:r>
      <w:r>
        <w:rPr>
          <w:rFonts w:ascii="Times New Roman" w:eastAsia="SymbolMT" w:hAnsi="Times New Roman" w:cs="Times New Roman"/>
          <w:color w:val="000000"/>
          <w:sz w:val="24"/>
          <w:szCs w:val="24"/>
          <w:lang w:val="en-US"/>
        </w:rPr>
        <w:t xml:space="preserve">ing up the offers made to them, </w:t>
      </w:r>
      <w:r w:rsidRPr="007A5344">
        <w:rPr>
          <w:rFonts w:ascii="Times New Roman" w:eastAsia="SymbolMT" w:hAnsi="Times New Roman" w:cs="Times New Roman"/>
          <w:color w:val="000000"/>
          <w:sz w:val="24"/>
          <w:szCs w:val="24"/>
          <w:lang w:val="en-US"/>
        </w:rPr>
        <w:t>and should include access to affordable heal</w:t>
      </w:r>
      <w:r>
        <w:rPr>
          <w:rFonts w:ascii="Times New Roman" w:eastAsia="SymbolMT" w:hAnsi="Times New Roman" w:cs="Times New Roman"/>
          <w:color w:val="000000"/>
          <w:sz w:val="24"/>
          <w:szCs w:val="24"/>
          <w:lang w:val="en-US"/>
        </w:rPr>
        <w:t xml:space="preserve">th care (see recommendations in </w:t>
      </w:r>
      <w:r w:rsidRPr="007A5344">
        <w:rPr>
          <w:rFonts w:ascii="Times New Roman" w:eastAsia="SymbolMT" w:hAnsi="Times New Roman" w:cs="Times New Roman"/>
          <w:color w:val="000000"/>
          <w:sz w:val="24"/>
          <w:szCs w:val="24"/>
          <w:lang w:val="en-US"/>
        </w:rPr>
        <w:t>OECD, 2013c). Implementing these strategies will req</w:t>
      </w:r>
      <w:r w:rsidR="00B97E78">
        <w:rPr>
          <w:rFonts w:ascii="Times New Roman" w:eastAsia="SymbolMT" w:hAnsi="Times New Roman" w:cs="Times New Roman"/>
          <w:color w:val="000000"/>
          <w:sz w:val="24"/>
          <w:szCs w:val="24"/>
          <w:lang w:val="en-US"/>
        </w:rPr>
        <w:t>uire planning -and financing-</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 xml:space="preserve">additional infrastructure and training capacities in the short </w:t>
      </w:r>
      <w:r>
        <w:rPr>
          <w:rFonts w:ascii="Times New Roman" w:eastAsia="SymbolMT" w:hAnsi="Times New Roman" w:cs="Times New Roman"/>
          <w:color w:val="000000"/>
          <w:sz w:val="24"/>
          <w:szCs w:val="24"/>
          <w:lang w:val="en-US"/>
        </w:rPr>
        <w:t xml:space="preserve">term. But if carefully designed </w:t>
      </w:r>
      <w:r w:rsidRPr="007A5344">
        <w:rPr>
          <w:rFonts w:ascii="Times New Roman" w:eastAsia="SymbolMT" w:hAnsi="Times New Roman" w:cs="Times New Roman"/>
          <w:color w:val="000000"/>
          <w:sz w:val="24"/>
          <w:szCs w:val="24"/>
          <w:lang w:val="en-US"/>
        </w:rPr>
        <w:t>and implemented, it should boost employment rates</w:t>
      </w:r>
      <w:r>
        <w:rPr>
          <w:rFonts w:ascii="Times New Roman" w:eastAsia="SymbolMT" w:hAnsi="Times New Roman" w:cs="Times New Roman"/>
          <w:color w:val="000000"/>
          <w:sz w:val="24"/>
          <w:szCs w:val="24"/>
          <w:lang w:val="en-US"/>
        </w:rPr>
        <w:t xml:space="preserve"> and lower dependence on social </w:t>
      </w:r>
      <w:r w:rsidRPr="007A5344">
        <w:rPr>
          <w:rFonts w:ascii="Times New Roman" w:eastAsia="SymbolMT" w:hAnsi="Times New Roman" w:cs="Times New Roman"/>
          <w:color w:val="000000"/>
          <w:sz w:val="24"/>
          <w:szCs w:val="24"/>
          <w:lang w:val="en-US"/>
        </w:rPr>
        <w:t>transfers throughout adult life.</w:t>
      </w: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lastRenderedPageBreak/>
        <w:t>Provide accessible employment support adapted</w:t>
      </w:r>
      <w:r>
        <w:rPr>
          <w:rFonts w:ascii="Times New Roman" w:eastAsia="SymbolMT" w:hAnsi="Times New Roman" w:cs="Times New Roman"/>
          <w:color w:val="000000"/>
          <w:sz w:val="24"/>
          <w:szCs w:val="24"/>
          <w:lang w:val="en-US"/>
        </w:rPr>
        <w:t xml:space="preserve"> to the labour market situation </w:t>
      </w:r>
      <w:r w:rsidRPr="007A5344">
        <w:rPr>
          <w:rFonts w:ascii="Times New Roman" w:eastAsia="SymbolMT" w:hAnsi="Times New Roman" w:cs="Times New Roman"/>
          <w:color w:val="000000"/>
          <w:sz w:val="24"/>
          <w:szCs w:val="24"/>
          <w:lang w:val="en-US"/>
        </w:rPr>
        <w:t>Government support should harness and supplement</w:t>
      </w:r>
      <w:r w:rsidR="00B97E78">
        <w:rPr>
          <w:rFonts w:ascii="Times New Roman" w:eastAsia="SymbolMT" w:hAnsi="Times New Roman" w:cs="Times New Roman"/>
          <w:color w:val="000000"/>
          <w:sz w:val="24"/>
          <w:szCs w:val="24"/>
          <w:lang w:val="en-US"/>
        </w:rPr>
        <w:t>- rather than substitute-</w:t>
      </w:r>
      <w:r>
        <w:rPr>
          <w:rFonts w:ascii="Times New Roman" w:eastAsia="SymbolMT" w:hAnsi="Times New Roman" w:cs="Times New Roman"/>
          <w:color w:val="000000"/>
          <w:sz w:val="24"/>
          <w:szCs w:val="24"/>
          <w:lang w:val="en-US"/>
        </w:rPr>
        <w:t xml:space="preserve"> the </w:t>
      </w:r>
      <w:r w:rsidRPr="007A5344">
        <w:rPr>
          <w:rFonts w:ascii="Times New Roman" w:eastAsia="SymbolMT" w:hAnsi="Times New Roman" w:cs="Times New Roman"/>
          <w:color w:val="000000"/>
          <w:sz w:val="24"/>
          <w:szCs w:val="24"/>
          <w:lang w:val="en-US"/>
        </w:rPr>
        <w:t>ability of households to adjust to troubled circumstances. Finding al</w:t>
      </w:r>
      <w:r>
        <w:rPr>
          <w:rFonts w:ascii="Times New Roman" w:eastAsia="SymbolMT" w:hAnsi="Times New Roman" w:cs="Times New Roman"/>
          <w:color w:val="000000"/>
          <w:sz w:val="24"/>
          <w:szCs w:val="24"/>
          <w:lang w:val="en-US"/>
        </w:rPr>
        <w:t xml:space="preserve">ternative earnings </w:t>
      </w:r>
      <w:r w:rsidRPr="007A5344">
        <w:rPr>
          <w:rFonts w:ascii="Times New Roman" w:eastAsia="SymbolMT" w:hAnsi="Times New Roman" w:cs="Times New Roman"/>
          <w:color w:val="000000"/>
          <w:sz w:val="24"/>
          <w:szCs w:val="24"/>
          <w:lang w:val="en-US"/>
        </w:rPr>
        <w:t>opportunities is no easy matter in the depths of a recessi</w:t>
      </w:r>
      <w:r>
        <w:rPr>
          <w:rFonts w:ascii="Times New Roman" w:eastAsia="SymbolMT" w:hAnsi="Times New Roman" w:cs="Times New Roman"/>
          <w:color w:val="000000"/>
          <w:sz w:val="24"/>
          <w:szCs w:val="24"/>
          <w:lang w:val="en-US"/>
        </w:rPr>
        <w:t xml:space="preserve">on. But the evidence shows that </w:t>
      </w:r>
      <w:r w:rsidRPr="007A5344">
        <w:rPr>
          <w:rFonts w:ascii="Times New Roman" w:eastAsia="SymbolMT" w:hAnsi="Times New Roman" w:cs="Times New Roman"/>
          <w:color w:val="000000"/>
          <w:sz w:val="24"/>
          <w:szCs w:val="24"/>
          <w:lang w:val="en-US"/>
        </w:rPr>
        <w:t>even in such trying times</w:t>
      </w:r>
      <w:r w:rsidR="00B97E78">
        <w:rPr>
          <w:rFonts w:ascii="Times New Roman" w:eastAsia="SymbolMT" w:hAnsi="Times New Roman" w:cs="Times New Roman"/>
          <w:color w:val="000000"/>
          <w:sz w:val="24"/>
          <w:szCs w:val="24"/>
          <w:lang w:val="en-US"/>
        </w:rPr>
        <w:t xml:space="preserve"> there is considerable hiring -</w:t>
      </w:r>
      <w:r w:rsidRPr="007A5344">
        <w:rPr>
          <w:rFonts w:ascii="Times New Roman" w:eastAsia="SymbolMT" w:hAnsi="Times New Roman" w:cs="Times New Roman"/>
          <w:color w:val="000000"/>
          <w:sz w:val="24"/>
          <w:szCs w:val="24"/>
          <w:lang w:val="en-US"/>
        </w:rPr>
        <w:t>in t</w:t>
      </w:r>
      <w:r>
        <w:rPr>
          <w:rFonts w:ascii="Times New Roman" w:eastAsia="SymbolMT" w:hAnsi="Times New Roman" w:cs="Times New Roman"/>
          <w:color w:val="000000"/>
          <w:sz w:val="24"/>
          <w:szCs w:val="24"/>
          <w:lang w:val="en-US"/>
        </w:rPr>
        <w:t xml:space="preserve">he order of 15% of total annual </w:t>
      </w:r>
      <w:r w:rsidR="00B97E78">
        <w:rPr>
          <w:rFonts w:ascii="Times New Roman" w:eastAsia="SymbolMT" w:hAnsi="Times New Roman" w:cs="Times New Roman"/>
          <w:color w:val="000000"/>
          <w:sz w:val="24"/>
          <w:szCs w:val="24"/>
          <w:lang w:val="en-US"/>
        </w:rPr>
        <w:t>employment (OECD, 2009)-</w:t>
      </w:r>
      <w:r w:rsidRPr="007A5344">
        <w:rPr>
          <w:rFonts w:ascii="Times New Roman" w:eastAsia="SymbolMT" w:hAnsi="Times New Roman" w:cs="Times New Roman"/>
          <w:color w:val="000000"/>
          <w:sz w:val="24"/>
          <w:szCs w:val="24"/>
          <w:lang w:val="en-US"/>
        </w:rPr>
        <w:t xml:space="preserve"> and that firms in some sectors</w:t>
      </w:r>
      <w:r>
        <w:rPr>
          <w:rFonts w:ascii="Times New Roman" w:eastAsia="SymbolMT" w:hAnsi="Times New Roman" w:cs="Times New Roman"/>
          <w:color w:val="000000"/>
          <w:sz w:val="24"/>
          <w:szCs w:val="24"/>
          <w:lang w:val="en-US"/>
        </w:rPr>
        <w:t xml:space="preserve"> grow while others reduce staff </w:t>
      </w:r>
      <w:r w:rsidRPr="007A5344">
        <w:rPr>
          <w:rFonts w:ascii="Times New Roman" w:eastAsia="SymbolMT" w:hAnsi="Times New Roman" w:cs="Times New Roman"/>
          <w:color w:val="000000"/>
          <w:sz w:val="24"/>
          <w:szCs w:val="24"/>
          <w:lang w:val="en-US"/>
        </w:rPr>
        <w:t>levels or close.</w:t>
      </w: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 xml:space="preserve">The high fiscal cost of joblessness reinforces </w:t>
      </w:r>
      <w:r>
        <w:rPr>
          <w:rFonts w:ascii="Times New Roman" w:eastAsia="SymbolMT" w:hAnsi="Times New Roman" w:cs="Times New Roman"/>
          <w:color w:val="000000"/>
          <w:sz w:val="24"/>
          <w:szCs w:val="24"/>
          <w:lang w:val="en-US"/>
        </w:rPr>
        <w:t xml:space="preserve">the case for well-funded active </w:t>
      </w:r>
      <w:r w:rsidRPr="007A5344">
        <w:rPr>
          <w:rFonts w:ascii="Times New Roman" w:eastAsia="SymbolMT" w:hAnsi="Times New Roman" w:cs="Times New Roman"/>
          <w:color w:val="000000"/>
          <w:sz w:val="24"/>
          <w:szCs w:val="24"/>
          <w:lang w:val="en-US"/>
        </w:rPr>
        <w:t>labour-market policies (ALMPs), even if they are costly</w:t>
      </w:r>
      <w:r>
        <w:rPr>
          <w:rFonts w:ascii="Times New Roman" w:eastAsia="SymbolMT" w:hAnsi="Times New Roman" w:cs="Times New Roman"/>
          <w:color w:val="000000"/>
          <w:sz w:val="24"/>
          <w:szCs w:val="24"/>
          <w:lang w:val="en-US"/>
        </w:rPr>
        <w:t xml:space="preserve"> in the short term. While ALMPs </w:t>
      </w:r>
      <w:r w:rsidRPr="007A5344">
        <w:rPr>
          <w:rFonts w:ascii="Times New Roman" w:eastAsia="SymbolMT" w:hAnsi="Times New Roman" w:cs="Times New Roman"/>
          <w:color w:val="000000"/>
          <w:sz w:val="24"/>
          <w:szCs w:val="24"/>
          <w:lang w:val="en-US"/>
        </w:rPr>
        <w:t xml:space="preserve">account for a small share of public expenditures, spending </w:t>
      </w:r>
      <w:r>
        <w:rPr>
          <w:rFonts w:ascii="Times New Roman" w:eastAsia="SymbolMT" w:hAnsi="Times New Roman" w:cs="Times New Roman"/>
          <w:color w:val="000000"/>
          <w:sz w:val="24"/>
          <w:szCs w:val="24"/>
          <w:lang w:val="en-US"/>
        </w:rPr>
        <w:t xml:space="preserve">in this area nevertheless has a </w:t>
      </w:r>
      <w:r w:rsidRPr="007A5344">
        <w:rPr>
          <w:rFonts w:ascii="Times New Roman" w:eastAsia="SymbolMT" w:hAnsi="Times New Roman" w:cs="Times New Roman"/>
          <w:color w:val="000000"/>
          <w:sz w:val="24"/>
          <w:szCs w:val="24"/>
          <w:lang w:val="en-US"/>
        </w:rPr>
        <w:t>crucial bearing on fiscal consolidation as successful em</w:t>
      </w:r>
      <w:r>
        <w:rPr>
          <w:rFonts w:ascii="Times New Roman" w:eastAsia="SymbolMT" w:hAnsi="Times New Roman" w:cs="Times New Roman"/>
          <w:color w:val="000000"/>
          <w:sz w:val="24"/>
          <w:szCs w:val="24"/>
          <w:lang w:val="en-US"/>
        </w:rPr>
        <w:t xml:space="preserve">ployment support policies boost </w:t>
      </w:r>
      <w:r w:rsidRPr="007A5344">
        <w:rPr>
          <w:rFonts w:ascii="Times New Roman" w:eastAsia="SymbolMT" w:hAnsi="Times New Roman" w:cs="Times New Roman"/>
          <w:color w:val="000000"/>
          <w:sz w:val="24"/>
          <w:szCs w:val="24"/>
          <w:lang w:val="en-US"/>
        </w:rPr>
        <w:t>growth and reduce other social expenditures.</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Weak labour</w:t>
      </w:r>
      <w:r>
        <w:rPr>
          <w:rFonts w:ascii="Times New Roman" w:eastAsia="SymbolMT" w:hAnsi="Times New Roman" w:cs="Times New Roman"/>
          <w:color w:val="000000"/>
          <w:sz w:val="24"/>
          <w:szCs w:val="24"/>
          <w:lang w:val="en-US"/>
        </w:rPr>
        <w:t xml:space="preserve"> markets, coupled with the need </w:t>
      </w:r>
      <w:r w:rsidRPr="007A5344">
        <w:rPr>
          <w:rFonts w:ascii="Times New Roman" w:eastAsia="SymbolMT" w:hAnsi="Times New Roman" w:cs="Times New Roman"/>
          <w:color w:val="000000"/>
          <w:sz w:val="24"/>
          <w:szCs w:val="24"/>
          <w:lang w:val="en-US"/>
        </w:rPr>
        <w:t xml:space="preserve">to tackle large fiscal imbalances, have renewed interest in </w:t>
      </w:r>
      <w:r>
        <w:rPr>
          <w:rFonts w:ascii="Times New Roman" w:eastAsia="SymbolMT" w:hAnsi="Times New Roman" w:cs="Times New Roman"/>
          <w:color w:val="000000"/>
          <w:sz w:val="24"/>
          <w:szCs w:val="24"/>
          <w:lang w:val="en-US"/>
        </w:rPr>
        <w:t xml:space="preserve">the role of activation policies </w:t>
      </w:r>
      <w:r w:rsidRPr="007A5344">
        <w:rPr>
          <w:rFonts w:ascii="Times New Roman" w:eastAsia="SymbolMT" w:hAnsi="Times New Roman" w:cs="Times New Roman"/>
          <w:color w:val="000000"/>
          <w:sz w:val="24"/>
          <w:szCs w:val="24"/>
          <w:lang w:val="en-US"/>
        </w:rPr>
        <w:t xml:space="preserve">that promote the (re-)integration </w:t>
      </w:r>
      <w:r>
        <w:rPr>
          <w:rFonts w:ascii="Times New Roman" w:eastAsia="SymbolMT" w:hAnsi="Times New Roman" w:cs="Times New Roman"/>
          <w:color w:val="000000"/>
          <w:sz w:val="24"/>
          <w:szCs w:val="24"/>
          <w:lang w:val="en-US"/>
        </w:rPr>
        <w:t xml:space="preserve">of jobseekers into employment. When fewer vacancies </w:t>
      </w:r>
      <w:r w:rsidRPr="007A5344">
        <w:rPr>
          <w:rFonts w:ascii="Times New Roman" w:eastAsia="SymbolMT" w:hAnsi="Times New Roman" w:cs="Times New Roman"/>
          <w:color w:val="000000"/>
          <w:sz w:val="24"/>
          <w:szCs w:val="24"/>
          <w:lang w:val="en-US"/>
        </w:rPr>
        <w:t>complicate the task of effectively matching jobs and jobseek</w:t>
      </w:r>
      <w:r>
        <w:rPr>
          <w:rFonts w:ascii="Times New Roman" w:eastAsia="SymbolMT" w:hAnsi="Times New Roman" w:cs="Times New Roman"/>
          <w:color w:val="000000"/>
          <w:sz w:val="24"/>
          <w:szCs w:val="24"/>
          <w:lang w:val="en-US"/>
        </w:rPr>
        <w:t xml:space="preserve">ers, there are, more than ever, </w:t>
      </w:r>
      <w:r w:rsidRPr="007A5344">
        <w:rPr>
          <w:rFonts w:ascii="Times New Roman" w:eastAsia="SymbolMT" w:hAnsi="Times New Roman" w:cs="Times New Roman"/>
          <w:color w:val="000000"/>
          <w:sz w:val="24"/>
          <w:szCs w:val="24"/>
          <w:lang w:val="en-US"/>
        </w:rPr>
        <w:t>sound arguments for making adequately resourced, suitabl</w:t>
      </w:r>
      <w:r>
        <w:rPr>
          <w:rFonts w:ascii="Times New Roman" w:eastAsia="SymbolMT" w:hAnsi="Times New Roman" w:cs="Times New Roman"/>
          <w:color w:val="000000"/>
          <w:sz w:val="24"/>
          <w:szCs w:val="24"/>
          <w:lang w:val="en-US"/>
        </w:rPr>
        <w:t xml:space="preserve">y designed active labour market </w:t>
      </w:r>
      <w:r w:rsidRPr="007A5344">
        <w:rPr>
          <w:rFonts w:ascii="Times New Roman" w:eastAsia="SymbolMT" w:hAnsi="Times New Roman" w:cs="Times New Roman"/>
          <w:color w:val="000000"/>
          <w:sz w:val="24"/>
          <w:szCs w:val="24"/>
          <w:lang w:val="en-US"/>
        </w:rPr>
        <w:t>policy a priority (Immervoll and Scarpetta, 2012).</w:t>
      </w: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Governments should maintain labour market activation strategies and suitably</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designed in-work support at a reasona</w:t>
      </w:r>
      <w:r w:rsidR="00B97E78">
        <w:rPr>
          <w:rFonts w:ascii="Times New Roman" w:eastAsia="SymbolMT" w:hAnsi="Times New Roman" w:cs="Times New Roman"/>
          <w:color w:val="000000"/>
          <w:sz w:val="24"/>
          <w:szCs w:val="24"/>
          <w:lang w:val="en-US"/>
        </w:rPr>
        <w:t>ble level -</w:t>
      </w:r>
      <w:r w:rsidRPr="007A5344">
        <w:rPr>
          <w:rFonts w:ascii="Times New Roman" w:eastAsia="SymbolMT" w:hAnsi="Times New Roman" w:cs="Times New Roman"/>
          <w:color w:val="000000"/>
          <w:sz w:val="24"/>
          <w:szCs w:val="24"/>
          <w:lang w:val="en-US"/>
        </w:rPr>
        <w:t>includ</w:t>
      </w:r>
      <w:r>
        <w:rPr>
          <w:rFonts w:ascii="Times New Roman" w:eastAsia="SymbolMT" w:hAnsi="Times New Roman" w:cs="Times New Roman"/>
          <w:color w:val="000000"/>
          <w:sz w:val="24"/>
          <w:szCs w:val="24"/>
          <w:lang w:val="en-US"/>
        </w:rPr>
        <w:t xml:space="preserve">ing for part-time workers. When </w:t>
      </w:r>
      <w:r w:rsidRPr="007A5344">
        <w:rPr>
          <w:rFonts w:ascii="Times New Roman" w:eastAsia="SymbolMT" w:hAnsi="Times New Roman" w:cs="Times New Roman"/>
          <w:color w:val="000000"/>
          <w:sz w:val="24"/>
          <w:szCs w:val="24"/>
          <w:lang w:val="en-US"/>
        </w:rPr>
        <w:t>the number of jobseekers grows during a downturn</w:t>
      </w:r>
      <w:r>
        <w:rPr>
          <w:rFonts w:ascii="Times New Roman" w:eastAsia="SymbolMT" w:hAnsi="Times New Roman" w:cs="Times New Roman"/>
          <w:color w:val="000000"/>
          <w:sz w:val="24"/>
          <w:szCs w:val="24"/>
          <w:lang w:val="en-US"/>
        </w:rPr>
        <w:t xml:space="preserve">, a prime focus for governments </w:t>
      </w:r>
      <w:r w:rsidRPr="007A5344">
        <w:rPr>
          <w:rFonts w:ascii="Times New Roman" w:eastAsia="SymbolMT" w:hAnsi="Times New Roman" w:cs="Times New Roman"/>
          <w:color w:val="000000"/>
          <w:sz w:val="24"/>
          <w:szCs w:val="24"/>
          <w:lang w:val="en-US"/>
        </w:rPr>
        <w:t>should be to ensure adequate resources for public empl</w:t>
      </w:r>
      <w:r>
        <w:rPr>
          <w:rFonts w:ascii="Times New Roman" w:eastAsia="SymbolMT" w:hAnsi="Times New Roman" w:cs="Times New Roman"/>
          <w:color w:val="000000"/>
          <w:sz w:val="24"/>
          <w:szCs w:val="24"/>
          <w:lang w:val="en-US"/>
        </w:rPr>
        <w:t xml:space="preserve">oyment services and benefit and </w:t>
      </w:r>
      <w:r w:rsidRPr="007A5344">
        <w:rPr>
          <w:rFonts w:ascii="Times New Roman" w:eastAsia="SymbolMT" w:hAnsi="Times New Roman" w:cs="Times New Roman"/>
          <w:color w:val="000000"/>
          <w:sz w:val="24"/>
          <w:szCs w:val="24"/>
          <w:lang w:val="en-US"/>
        </w:rPr>
        <w:t>programme administration. These services act as “</w:t>
      </w:r>
      <w:r>
        <w:rPr>
          <w:rFonts w:ascii="Times New Roman" w:eastAsia="SymbolMT" w:hAnsi="Times New Roman" w:cs="Times New Roman"/>
          <w:color w:val="000000"/>
          <w:sz w:val="24"/>
          <w:szCs w:val="24"/>
          <w:lang w:val="en-US"/>
        </w:rPr>
        <w:t xml:space="preserve">gateways” to programmes such as </w:t>
      </w:r>
      <w:r w:rsidRPr="007A5344">
        <w:rPr>
          <w:rFonts w:ascii="Times New Roman" w:eastAsia="SymbolMT" w:hAnsi="Times New Roman" w:cs="Times New Roman"/>
          <w:color w:val="000000"/>
          <w:sz w:val="24"/>
          <w:szCs w:val="24"/>
          <w:lang w:val="en-US"/>
        </w:rPr>
        <w:t xml:space="preserve">training and job-search assistance. Maintaining effective </w:t>
      </w:r>
      <w:r>
        <w:rPr>
          <w:rFonts w:ascii="Times New Roman" w:eastAsia="SymbolMT" w:hAnsi="Times New Roman" w:cs="Times New Roman"/>
          <w:color w:val="000000"/>
          <w:sz w:val="24"/>
          <w:szCs w:val="24"/>
          <w:lang w:val="en-US"/>
        </w:rPr>
        <w:t xml:space="preserve">service capacity is crucial for </w:t>
      </w:r>
      <w:r w:rsidRPr="007A5344">
        <w:rPr>
          <w:rFonts w:ascii="Times New Roman" w:eastAsia="SymbolMT" w:hAnsi="Times New Roman" w:cs="Times New Roman"/>
          <w:color w:val="000000"/>
          <w:sz w:val="24"/>
          <w:szCs w:val="24"/>
          <w:lang w:val="en-US"/>
        </w:rPr>
        <w:t xml:space="preserve">avoiding inappropriate and inefficient assignments </w:t>
      </w:r>
      <w:r>
        <w:rPr>
          <w:rFonts w:ascii="Times New Roman" w:eastAsia="SymbolMT" w:hAnsi="Times New Roman" w:cs="Times New Roman"/>
          <w:color w:val="000000"/>
          <w:sz w:val="24"/>
          <w:szCs w:val="24"/>
          <w:lang w:val="en-US"/>
        </w:rPr>
        <w:t xml:space="preserve">of unemployed persons to costly </w:t>
      </w:r>
      <w:r w:rsidRPr="007A5344">
        <w:rPr>
          <w:rFonts w:ascii="Times New Roman" w:eastAsia="SymbolMT" w:hAnsi="Times New Roman" w:cs="Times New Roman"/>
          <w:color w:val="000000"/>
          <w:sz w:val="24"/>
          <w:szCs w:val="24"/>
          <w:lang w:val="en-US"/>
        </w:rPr>
        <w:t>labour-market programmes. To address these cha</w:t>
      </w:r>
      <w:r>
        <w:rPr>
          <w:rFonts w:ascii="Times New Roman" w:eastAsia="SymbolMT" w:hAnsi="Times New Roman" w:cs="Times New Roman"/>
          <w:color w:val="000000"/>
          <w:sz w:val="24"/>
          <w:szCs w:val="24"/>
          <w:lang w:val="en-US"/>
        </w:rPr>
        <w:t xml:space="preserve">llenges, Australia, Denmark and </w:t>
      </w:r>
      <w:r w:rsidRPr="007A5344">
        <w:rPr>
          <w:rFonts w:ascii="Times New Roman" w:eastAsia="SymbolMT" w:hAnsi="Times New Roman" w:cs="Times New Roman"/>
          <w:color w:val="000000"/>
          <w:sz w:val="24"/>
          <w:szCs w:val="24"/>
          <w:lang w:val="en-US"/>
        </w:rPr>
        <w:t>Switzerland automatically adjust budgets for active labo</w:t>
      </w:r>
      <w:r>
        <w:rPr>
          <w:rFonts w:ascii="Times New Roman" w:eastAsia="SymbolMT" w:hAnsi="Times New Roman" w:cs="Times New Roman"/>
          <w:color w:val="000000"/>
          <w:sz w:val="24"/>
          <w:szCs w:val="24"/>
          <w:lang w:val="en-US"/>
        </w:rPr>
        <w:t xml:space="preserve">ur market policies in line with </w:t>
      </w:r>
      <w:r w:rsidRPr="007A5344">
        <w:rPr>
          <w:rFonts w:ascii="Times New Roman" w:eastAsia="SymbolMT" w:hAnsi="Times New Roman" w:cs="Times New Roman"/>
          <w:color w:val="000000"/>
          <w:sz w:val="24"/>
          <w:szCs w:val="24"/>
          <w:lang w:val="en-US"/>
        </w:rPr>
        <w:t>labour-market conditions (OECD, 2009). Similar provisio</w:t>
      </w:r>
      <w:r>
        <w:rPr>
          <w:rFonts w:ascii="Times New Roman" w:eastAsia="SymbolMT" w:hAnsi="Times New Roman" w:cs="Times New Roman"/>
          <w:color w:val="000000"/>
          <w:sz w:val="24"/>
          <w:szCs w:val="24"/>
          <w:lang w:val="en-US"/>
        </w:rPr>
        <w:t xml:space="preserve">ns should also be considered in </w:t>
      </w:r>
      <w:r w:rsidRPr="007A5344">
        <w:rPr>
          <w:rFonts w:ascii="Times New Roman" w:eastAsia="SymbolMT" w:hAnsi="Times New Roman" w:cs="Times New Roman"/>
          <w:color w:val="000000"/>
          <w:sz w:val="24"/>
          <w:szCs w:val="24"/>
          <w:lang w:val="en-US"/>
        </w:rPr>
        <w:t xml:space="preserve">other countries in order to protect this crucial area of social </w:t>
      </w:r>
      <w:r>
        <w:rPr>
          <w:rFonts w:ascii="Times New Roman" w:eastAsia="SymbolMT" w:hAnsi="Times New Roman" w:cs="Times New Roman"/>
          <w:color w:val="000000"/>
          <w:sz w:val="24"/>
          <w:szCs w:val="24"/>
          <w:lang w:val="en-US"/>
        </w:rPr>
        <w:t xml:space="preserve">spending during times of fiscal </w:t>
      </w:r>
      <w:r w:rsidRPr="007A5344">
        <w:rPr>
          <w:rFonts w:ascii="Times New Roman" w:eastAsia="SymbolMT" w:hAnsi="Times New Roman" w:cs="Times New Roman"/>
          <w:color w:val="000000"/>
          <w:sz w:val="24"/>
          <w:szCs w:val="24"/>
          <w:lang w:val="en-US"/>
        </w:rPr>
        <w:t>restraint.</w:t>
      </w: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However, how ALMP resources are allocated and used</w:t>
      </w:r>
      <w:r>
        <w:rPr>
          <w:rFonts w:ascii="Times New Roman" w:eastAsia="SymbolMT" w:hAnsi="Times New Roman" w:cs="Times New Roman"/>
          <w:color w:val="000000"/>
          <w:sz w:val="24"/>
          <w:szCs w:val="24"/>
          <w:lang w:val="en-US"/>
        </w:rPr>
        <w:t xml:space="preserve"> is as important as how much is </w:t>
      </w:r>
      <w:r w:rsidRPr="007A5344">
        <w:rPr>
          <w:rFonts w:ascii="Times New Roman" w:eastAsia="SymbolMT" w:hAnsi="Times New Roman" w:cs="Times New Roman"/>
          <w:color w:val="000000"/>
          <w:sz w:val="24"/>
          <w:szCs w:val="24"/>
          <w:lang w:val="en-US"/>
        </w:rPr>
        <w:t>spent on them overall.</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The best combinations of policies are those that meet labour market</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conditions and jobseeker needs, both of which generall</w:t>
      </w:r>
      <w:r>
        <w:rPr>
          <w:rFonts w:ascii="Times New Roman" w:eastAsia="SymbolMT" w:hAnsi="Times New Roman" w:cs="Times New Roman"/>
          <w:color w:val="000000"/>
          <w:sz w:val="24"/>
          <w:szCs w:val="24"/>
          <w:lang w:val="en-US"/>
        </w:rPr>
        <w:t xml:space="preserve">y change significantly over the </w:t>
      </w:r>
      <w:r w:rsidRPr="007A5344">
        <w:rPr>
          <w:rFonts w:ascii="Times New Roman" w:eastAsia="SymbolMT" w:hAnsi="Times New Roman" w:cs="Times New Roman"/>
          <w:color w:val="000000"/>
          <w:sz w:val="24"/>
          <w:szCs w:val="24"/>
          <w:lang w:val="en-US"/>
        </w:rPr>
        <w:t>course of a downturn and into recovery. As a recovery</w:t>
      </w:r>
      <w:r>
        <w:rPr>
          <w:rFonts w:ascii="Times New Roman" w:eastAsia="SymbolMT" w:hAnsi="Times New Roman" w:cs="Times New Roman"/>
          <w:color w:val="000000"/>
          <w:sz w:val="24"/>
          <w:szCs w:val="24"/>
          <w:lang w:val="en-US"/>
        </w:rPr>
        <w:t xml:space="preserve"> gains momentum, more vacancies </w:t>
      </w:r>
      <w:r w:rsidRPr="007A5344">
        <w:rPr>
          <w:rFonts w:ascii="Times New Roman" w:eastAsia="SymbolMT" w:hAnsi="Times New Roman" w:cs="Times New Roman"/>
          <w:color w:val="000000"/>
          <w:sz w:val="24"/>
          <w:szCs w:val="24"/>
          <w:lang w:val="en-US"/>
        </w:rPr>
        <w:t>are posted, and active job-search becomes a more decisive factor for</w:t>
      </w:r>
      <w:r>
        <w:rPr>
          <w:rFonts w:ascii="Times New Roman" w:eastAsia="SymbolMT" w:hAnsi="Times New Roman" w:cs="Times New Roman"/>
          <w:color w:val="000000"/>
          <w:sz w:val="24"/>
          <w:szCs w:val="24"/>
          <w:lang w:val="en-US"/>
        </w:rPr>
        <w:t xml:space="preserve"> employment </w:t>
      </w:r>
      <w:r w:rsidRPr="007A5344">
        <w:rPr>
          <w:rFonts w:ascii="Times New Roman" w:eastAsia="SymbolMT" w:hAnsi="Times New Roman" w:cs="Times New Roman"/>
          <w:color w:val="000000"/>
          <w:sz w:val="24"/>
          <w:szCs w:val="24"/>
          <w:lang w:val="en-US"/>
        </w:rPr>
        <w:t>outcomes, policies should shift from labour demand to act</w:t>
      </w:r>
      <w:r>
        <w:rPr>
          <w:rFonts w:ascii="Times New Roman" w:eastAsia="SymbolMT" w:hAnsi="Times New Roman" w:cs="Times New Roman"/>
          <w:color w:val="000000"/>
          <w:sz w:val="24"/>
          <w:szCs w:val="24"/>
          <w:lang w:val="en-US"/>
        </w:rPr>
        <w:t xml:space="preserve">ivation and in-work support for </w:t>
      </w:r>
      <w:r w:rsidRPr="007A5344">
        <w:rPr>
          <w:rFonts w:ascii="Times New Roman" w:eastAsia="SymbolMT" w:hAnsi="Times New Roman" w:cs="Times New Roman"/>
          <w:color w:val="000000"/>
          <w:sz w:val="24"/>
          <w:szCs w:val="24"/>
          <w:lang w:val="en-US"/>
        </w:rPr>
        <w:t>low-income working families. The type, sequence and i</w:t>
      </w:r>
      <w:r>
        <w:rPr>
          <w:rFonts w:ascii="Times New Roman" w:eastAsia="SymbolMT" w:hAnsi="Times New Roman" w:cs="Times New Roman"/>
          <w:color w:val="000000"/>
          <w:sz w:val="24"/>
          <w:szCs w:val="24"/>
          <w:lang w:val="en-US"/>
        </w:rPr>
        <w:t xml:space="preserve">ntensity of activation measures </w:t>
      </w:r>
      <w:r w:rsidRPr="007A5344">
        <w:rPr>
          <w:rFonts w:ascii="Times New Roman" w:eastAsia="SymbolMT" w:hAnsi="Times New Roman" w:cs="Times New Roman"/>
          <w:color w:val="000000"/>
          <w:sz w:val="24"/>
          <w:szCs w:val="24"/>
          <w:lang w:val="en-US"/>
        </w:rPr>
        <w:t>should be continually reviewed and adapted to evolving labour-market c</w:t>
      </w:r>
      <w:r>
        <w:rPr>
          <w:rFonts w:ascii="Times New Roman" w:eastAsia="SymbolMT" w:hAnsi="Times New Roman" w:cs="Times New Roman"/>
          <w:color w:val="000000"/>
          <w:sz w:val="24"/>
          <w:szCs w:val="24"/>
          <w:lang w:val="en-US"/>
        </w:rPr>
        <w:t xml:space="preserve">hallenges, while </w:t>
      </w:r>
      <w:r w:rsidRPr="007A5344">
        <w:rPr>
          <w:rFonts w:ascii="Times New Roman" w:eastAsia="SymbolMT" w:hAnsi="Times New Roman" w:cs="Times New Roman"/>
          <w:color w:val="000000"/>
          <w:sz w:val="24"/>
          <w:szCs w:val="24"/>
          <w:lang w:val="en-US"/>
        </w:rPr>
        <w:t>fiscal constraints may require a rapid transition from wi</w:t>
      </w:r>
      <w:r>
        <w:rPr>
          <w:rFonts w:ascii="Times New Roman" w:eastAsia="SymbolMT" w:hAnsi="Times New Roman" w:cs="Times New Roman"/>
          <w:color w:val="000000"/>
          <w:sz w:val="24"/>
          <w:szCs w:val="24"/>
          <w:lang w:val="en-US"/>
        </w:rPr>
        <w:t xml:space="preserve">de-ranging stimulus packages to </w:t>
      </w:r>
      <w:r w:rsidRPr="007A5344">
        <w:rPr>
          <w:rFonts w:ascii="Times New Roman" w:eastAsia="SymbolMT" w:hAnsi="Times New Roman" w:cs="Times New Roman"/>
          <w:color w:val="000000"/>
          <w:sz w:val="24"/>
          <w:szCs w:val="24"/>
          <w:lang w:val="en-US"/>
        </w:rPr>
        <w:t xml:space="preserve">selective, </w:t>
      </w:r>
      <w:r w:rsidR="00B97E78" w:rsidRPr="007A5344">
        <w:rPr>
          <w:rFonts w:ascii="Times New Roman" w:eastAsia="SymbolMT" w:hAnsi="Times New Roman" w:cs="Times New Roman"/>
          <w:color w:val="000000"/>
          <w:sz w:val="24"/>
          <w:szCs w:val="24"/>
          <w:lang w:val="en-US"/>
        </w:rPr>
        <w:t>customized</w:t>
      </w:r>
      <w:r w:rsidRPr="007A5344">
        <w:rPr>
          <w:rFonts w:ascii="Times New Roman" w:eastAsia="SymbolMT" w:hAnsi="Times New Roman" w:cs="Times New Roman"/>
          <w:color w:val="000000"/>
          <w:sz w:val="24"/>
          <w:szCs w:val="24"/>
          <w:lang w:val="en-US"/>
        </w:rPr>
        <w:t xml:space="preserve"> employment support.</w:t>
      </w: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Policy changes in other areas may also require re</w:t>
      </w:r>
      <w:r>
        <w:rPr>
          <w:rFonts w:ascii="Times New Roman" w:eastAsia="SymbolMT" w:hAnsi="Times New Roman" w:cs="Times New Roman"/>
          <w:color w:val="000000"/>
          <w:sz w:val="24"/>
          <w:szCs w:val="24"/>
          <w:lang w:val="en-US"/>
        </w:rPr>
        <w:t xml:space="preserve">views of activation strategies. </w:t>
      </w:r>
      <w:r w:rsidRPr="007A5344">
        <w:rPr>
          <w:rFonts w:ascii="Times New Roman" w:eastAsia="SymbolMT" w:hAnsi="Times New Roman" w:cs="Times New Roman"/>
          <w:color w:val="000000"/>
          <w:sz w:val="24"/>
          <w:szCs w:val="24"/>
          <w:lang w:val="en-US"/>
        </w:rPr>
        <w:t>Generally, when benefit provisions are altered, this ty</w:t>
      </w:r>
      <w:r>
        <w:rPr>
          <w:rFonts w:ascii="Times New Roman" w:eastAsia="SymbolMT" w:hAnsi="Times New Roman" w:cs="Times New Roman"/>
          <w:color w:val="000000"/>
          <w:sz w:val="24"/>
          <w:szCs w:val="24"/>
          <w:lang w:val="en-US"/>
        </w:rPr>
        <w:t xml:space="preserve">pically also shifts the balance </w:t>
      </w:r>
      <w:r w:rsidRPr="007A5344">
        <w:rPr>
          <w:rFonts w:ascii="Times New Roman" w:eastAsia="SymbolMT" w:hAnsi="Times New Roman" w:cs="Times New Roman"/>
          <w:color w:val="000000"/>
          <w:sz w:val="24"/>
          <w:szCs w:val="24"/>
          <w:lang w:val="en-US"/>
        </w:rPr>
        <w:t>of “mutual obligations” which underlies the relatio</w:t>
      </w:r>
      <w:r>
        <w:rPr>
          <w:rFonts w:ascii="Times New Roman" w:eastAsia="SymbolMT" w:hAnsi="Times New Roman" w:cs="Times New Roman"/>
          <w:color w:val="000000"/>
          <w:sz w:val="24"/>
          <w:szCs w:val="24"/>
          <w:lang w:val="en-US"/>
        </w:rPr>
        <w:t xml:space="preserve">nship between claimant, benefit </w:t>
      </w:r>
      <w:r w:rsidRPr="007A5344">
        <w:rPr>
          <w:rFonts w:ascii="Times New Roman" w:eastAsia="SymbolMT" w:hAnsi="Times New Roman" w:cs="Times New Roman"/>
          <w:color w:val="000000"/>
          <w:sz w:val="24"/>
          <w:szCs w:val="24"/>
          <w:lang w:val="en-US"/>
        </w:rPr>
        <w:t>administrations and employment services. Unemp</w:t>
      </w:r>
      <w:r>
        <w:rPr>
          <w:rFonts w:ascii="Times New Roman" w:eastAsia="SymbolMT" w:hAnsi="Times New Roman" w:cs="Times New Roman"/>
          <w:color w:val="000000"/>
          <w:sz w:val="24"/>
          <w:szCs w:val="24"/>
          <w:lang w:val="en-US"/>
        </w:rPr>
        <w:t xml:space="preserve">loyment benefit extensions, for </w:t>
      </w:r>
      <w:r w:rsidRPr="007A5344">
        <w:rPr>
          <w:rFonts w:ascii="Times New Roman" w:eastAsia="SymbolMT" w:hAnsi="Times New Roman" w:cs="Times New Roman"/>
          <w:color w:val="000000"/>
          <w:sz w:val="24"/>
          <w:szCs w:val="24"/>
          <w:lang w:val="en-US"/>
        </w:rPr>
        <w:t>instance, should go hand in hand with adequate resources for effective job-search services</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and employment support. To ensure that the focus stays on re-employment, governments</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should consider “soft sanctions” such as requiring cl</w:t>
      </w:r>
      <w:r>
        <w:rPr>
          <w:rFonts w:ascii="Times New Roman" w:eastAsia="SymbolMT" w:hAnsi="Times New Roman" w:cs="Times New Roman"/>
          <w:color w:val="000000"/>
          <w:sz w:val="24"/>
          <w:szCs w:val="24"/>
          <w:lang w:val="en-US"/>
        </w:rPr>
        <w:t xml:space="preserve">aimants to re-apply </w:t>
      </w:r>
      <w:r>
        <w:rPr>
          <w:rFonts w:ascii="Times New Roman" w:eastAsia="SymbolMT" w:hAnsi="Times New Roman" w:cs="Times New Roman"/>
          <w:color w:val="000000"/>
          <w:sz w:val="24"/>
          <w:szCs w:val="24"/>
          <w:lang w:val="en-US"/>
        </w:rPr>
        <w:lastRenderedPageBreak/>
        <w:t xml:space="preserve">for benefit </w:t>
      </w:r>
      <w:r w:rsidRPr="007A5344">
        <w:rPr>
          <w:rFonts w:ascii="Times New Roman" w:eastAsia="SymbolMT" w:hAnsi="Times New Roman" w:cs="Times New Roman"/>
          <w:color w:val="000000"/>
          <w:sz w:val="24"/>
          <w:szCs w:val="24"/>
          <w:lang w:val="en-US"/>
        </w:rPr>
        <w:t>extensions, introducing waiting periods between consecut</w:t>
      </w:r>
      <w:r>
        <w:rPr>
          <w:rFonts w:ascii="Times New Roman" w:eastAsia="SymbolMT" w:hAnsi="Times New Roman" w:cs="Times New Roman"/>
          <w:color w:val="000000"/>
          <w:sz w:val="24"/>
          <w:szCs w:val="24"/>
          <w:lang w:val="en-US"/>
        </w:rPr>
        <w:t>ive claims, or reducing benefit amounts over time.</w:t>
      </w: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Moreover, as the number and profiles of jobseek</w:t>
      </w:r>
      <w:r>
        <w:rPr>
          <w:rFonts w:ascii="Times New Roman" w:eastAsia="SymbolMT" w:hAnsi="Times New Roman" w:cs="Times New Roman"/>
          <w:color w:val="000000"/>
          <w:sz w:val="24"/>
          <w:szCs w:val="24"/>
          <w:lang w:val="en-US"/>
        </w:rPr>
        <w:t xml:space="preserve">ers changes, governments should </w:t>
      </w:r>
      <w:r w:rsidRPr="007A5344">
        <w:rPr>
          <w:rFonts w:ascii="Times New Roman" w:eastAsia="SymbolMT" w:hAnsi="Times New Roman" w:cs="Times New Roman"/>
          <w:color w:val="000000"/>
          <w:sz w:val="24"/>
          <w:szCs w:val="24"/>
          <w:lang w:val="en-US"/>
        </w:rPr>
        <w:t>monitor whether back-to-work policies continue to tar</w:t>
      </w:r>
      <w:r>
        <w:rPr>
          <w:rFonts w:ascii="Times New Roman" w:eastAsia="SymbolMT" w:hAnsi="Times New Roman" w:cs="Times New Roman"/>
          <w:color w:val="000000"/>
          <w:sz w:val="24"/>
          <w:szCs w:val="24"/>
          <w:lang w:val="en-US"/>
        </w:rPr>
        <w:t xml:space="preserve">get and </w:t>
      </w:r>
      <w:r w:rsidR="00FF62E7">
        <w:rPr>
          <w:rFonts w:ascii="Times New Roman" w:eastAsia="SymbolMT" w:hAnsi="Times New Roman" w:cs="Times New Roman"/>
          <w:color w:val="000000"/>
          <w:sz w:val="24"/>
          <w:szCs w:val="24"/>
          <w:lang w:val="en-US"/>
        </w:rPr>
        <w:t>prioritize</w:t>
      </w:r>
      <w:r>
        <w:rPr>
          <w:rFonts w:ascii="Times New Roman" w:eastAsia="SymbolMT" w:hAnsi="Times New Roman" w:cs="Times New Roman"/>
          <w:color w:val="000000"/>
          <w:sz w:val="24"/>
          <w:szCs w:val="24"/>
          <w:lang w:val="en-US"/>
        </w:rPr>
        <w:t xml:space="preserve"> the intended </w:t>
      </w:r>
      <w:r w:rsidRPr="007A5344">
        <w:rPr>
          <w:rFonts w:ascii="Times New Roman" w:eastAsia="SymbolMT" w:hAnsi="Times New Roman" w:cs="Times New Roman"/>
          <w:color w:val="000000"/>
          <w:sz w:val="24"/>
          <w:szCs w:val="24"/>
          <w:lang w:val="en-US"/>
        </w:rPr>
        <w:t>groups. Activation measures and support for recipients of</w:t>
      </w:r>
      <w:r>
        <w:rPr>
          <w:rFonts w:ascii="Times New Roman" w:eastAsia="SymbolMT" w:hAnsi="Times New Roman" w:cs="Times New Roman"/>
          <w:color w:val="000000"/>
          <w:sz w:val="24"/>
          <w:szCs w:val="24"/>
          <w:lang w:val="en-US"/>
        </w:rPr>
        <w:t xml:space="preserve"> lower-tier assistance benefits </w:t>
      </w:r>
      <w:r w:rsidRPr="007A5344">
        <w:rPr>
          <w:rFonts w:ascii="Times New Roman" w:eastAsia="SymbolMT" w:hAnsi="Times New Roman" w:cs="Times New Roman"/>
          <w:color w:val="000000"/>
          <w:sz w:val="24"/>
          <w:szCs w:val="24"/>
          <w:lang w:val="en-US"/>
        </w:rPr>
        <w:t xml:space="preserve">become, for instance, more important as people exhaust </w:t>
      </w:r>
      <w:r>
        <w:rPr>
          <w:rFonts w:ascii="Times New Roman" w:eastAsia="SymbolMT" w:hAnsi="Times New Roman" w:cs="Times New Roman"/>
          <w:color w:val="000000"/>
          <w:sz w:val="24"/>
          <w:szCs w:val="24"/>
          <w:lang w:val="en-US"/>
        </w:rPr>
        <w:t xml:space="preserve">their unemployment insurance or </w:t>
      </w:r>
      <w:r w:rsidRPr="007A5344">
        <w:rPr>
          <w:rFonts w:ascii="Times New Roman" w:eastAsia="SymbolMT" w:hAnsi="Times New Roman" w:cs="Times New Roman"/>
          <w:color w:val="000000"/>
          <w:sz w:val="24"/>
          <w:szCs w:val="24"/>
          <w:lang w:val="en-US"/>
        </w:rPr>
        <w:t>where many unemployed do not receive insurance benefits in the first place.</w:t>
      </w: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If support services do not have the capacity to serve e</w:t>
      </w:r>
      <w:r>
        <w:rPr>
          <w:rFonts w:ascii="Times New Roman" w:eastAsia="SymbolMT" w:hAnsi="Times New Roman" w:cs="Times New Roman"/>
          <w:color w:val="000000"/>
          <w:sz w:val="24"/>
          <w:szCs w:val="24"/>
          <w:lang w:val="en-US"/>
        </w:rPr>
        <w:t xml:space="preserve">verybody, then authorities need </w:t>
      </w:r>
      <w:r w:rsidRPr="007A5344">
        <w:rPr>
          <w:rFonts w:ascii="Times New Roman" w:eastAsia="SymbolMT" w:hAnsi="Times New Roman" w:cs="Times New Roman"/>
          <w:color w:val="000000"/>
          <w:sz w:val="24"/>
          <w:szCs w:val="24"/>
          <w:lang w:val="en-US"/>
        </w:rPr>
        <w:t xml:space="preserve">to make difficult choices. The best track may be to </w:t>
      </w:r>
      <w:r w:rsidR="00FF62E7" w:rsidRPr="007A5344">
        <w:rPr>
          <w:rFonts w:ascii="Times New Roman" w:eastAsia="SymbolMT" w:hAnsi="Times New Roman" w:cs="Times New Roman"/>
          <w:color w:val="000000"/>
          <w:sz w:val="24"/>
          <w:szCs w:val="24"/>
          <w:lang w:val="en-US"/>
        </w:rPr>
        <w:t>prioritiz</w:t>
      </w:r>
      <w:r w:rsidR="00FF62E7">
        <w:rPr>
          <w:rFonts w:ascii="Times New Roman" w:eastAsia="SymbolMT" w:hAnsi="Times New Roman" w:cs="Times New Roman"/>
          <w:color w:val="000000"/>
          <w:sz w:val="24"/>
          <w:szCs w:val="24"/>
          <w:lang w:val="en-US"/>
        </w:rPr>
        <w:t>e</w:t>
      </w:r>
      <w:r>
        <w:rPr>
          <w:rFonts w:ascii="Times New Roman" w:eastAsia="SymbolMT" w:hAnsi="Times New Roman" w:cs="Times New Roman"/>
          <w:color w:val="000000"/>
          <w:sz w:val="24"/>
          <w:szCs w:val="24"/>
          <w:lang w:val="en-US"/>
        </w:rPr>
        <w:t xml:space="preserve"> those who are, in some sense, </w:t>
      </w:r>
      <w:r w:rsidRPr="007A5344">
        <w:rPr>
          <w:rFonts w:ascii="Times New Roman" w:eastAsia="SymbolMT" w:hAnsi="Times New Roman" w:cs="Times New Roman"/>
          <w:color w:val="000000"/>
          <w:sz w:val="24"/>
          <w:szCs w:val="24"/>
          <w:lang w:val="en-US"/>
        </w:rPr>
        <w:t>closest to the labour market as they hold the best prospects for returning to employment.</w:t>
      </w: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However, people who are essentially job-ready may in</w:t>
      </w:r>
      <w:r>
        <w:rPr>
          <w:rFonts w:ascii="Times New Roman" w:eastAsia="SymbolMT" w:hAnsi="Times New Roman" w:cs="Times New Roman"/>
          <w:color w:val="000000"/>
          <w:sz w:val="24"/>
          <w:szCs w:val="24"/>
          <w:lang w:val="en-US"/>
        </w:rPr>
        <w:t xml:space="preserve"> fact not need intensive public </w:t>
      </w:r>
      <w:r w:rsidRPr="007A5344">
        <w:rPr>
          <w:rFonts w:ascii="Times New Roman" w:eastAsia="SymbolMT" w:hAnsi="Times New Roman" w:cs="Times New Roman"/>
          <w:color w:val="000000"/>
          <w:sz w:val="24"/>
          <w:szCs w:val="24"/>
          <w:lang w:val="en-US"/>
        </w:rPr>
        <w:t>assistance to find work. Instead, a more urgent priority m</w:t>
      </w:r>
      <w:r>
        <w:rPr>
          <w:rFonts w:ascii="Times New Roman" w:eastAsia="SymbolMT" w:hAnsi="Times New Roman" w:cs="Times New Roman"/>
          <w:color w:val="000000"/>
          <w:sz w:val="24"/>
          <w:szCs w:val="24"/>
          <w:lang w:val="en-US"/>
        </w:rPr>
        <w:t xml:space="preserve">ay be to focus on those most in </w:t>
      </w:r>
      <w:r w:rsidRPr="007A5344">
        <w:rPr>
          <w:rFonts w:ascii="Times New Roman" w:eastAsia="SymbolMT" w:hAnsi="Times New Roman" w:cs="Times New Roman"/>
          <w:color w:val="000000"/>
          <w:sz w:val="24"/>
          <w:szCs w:val="24"/>
          <w:lang w:val="en-US"/>
        </w:rPr>
        <w:t>need of support services and intensive case management. The best tar</w:t>
      </w:r>
      <w:r>
        <w:rPr>
          <w:rFonts w:ascii="Times New Roman" w:eastAsia="SymbolMT" w:hAnsi="Times New Roman" w:cs="Times New Roman"/>
          <w:color w:val="000000"/>
          <w:sz w:val="24"/>
          <w:szCs w:val="24"/>
          <w:lang w:val="en-US"/>
        </w:rPr>
        <w:t xml:space="preserve">geting strategy </w:t>
      </w:r>
      <w:r w:rsidRPr="007A5344">
        <w:rPr>
          <w:rFonts w:ascii="Times New Roman" w:eastAsia="SymbolMT" w:hAnsi="Times New Roman" w:cs="Times New Roman"/>
          <w:color w:val="000000"/>
          <w:sz w:val="24"/>
          <w:szCs w:val="24"/>
          <w:lang w:val="en-US"/>
        </w:rPr>
        <w:t>depends on available resources, on the types of ac</w:t>
      </w:r>
      <w:r>
        <w:rPr>
          <w:rFonts w:ascii="Times New Roman" w:eastAsia="SymbolMT" w:hAnsi="Times New Roman" w:cs="Times New Roman"/>
          <w:color w:val="000000"/>
          <w:sz w:val="24"/>
          <w:szCs w:val="24"/>
          <w:lang w:val="en-US"/>
        </w:rPr>
        <w:t xml:space="preserve">tivation and employment support </w:t>
      </w:r>
      <w:r w:rsidRPr="007A5344">
        <w:rPr>
          <w:rFonts w:ascii="Times New Roman" w:eastAsia="SymbolMT" w:hAnsi="Times New Roman" w:cs="Times New Roman"/>
          <w:color w:val="000000"/>
          <w:sz w:val="24"/>
          <w:szCs w:val="24"/>
          <w:lang w:val="en-US"/>
        </w:rPr>
        <w:t xml:space="preserve">measures that are available, and on the specific employment </w:t>
      </w:r>
      <w:r>
        <w:rPr>
          <w:rFonts w:ascii="Times New Roman" w:eastAsia="SymbolMT" w:hAnsi="Times New Roman" w:cs="Times New Roman"/>
          <w:color w:val="000000"/>
          <w:sz w:val="24"/>
          <w:szCs w:val="24"/>
          <w:lang w:val="en-US"/>
        </w:rPr>
        <w:t xml:space="preserve">barriers faced by the different </w:t>
      </w:r>
      <w:r w:rsidRPr="007A5344">
        <w:rPr>
          <w:rFonts w:ascii="Times New Roman" w:eastAsia="SymbolMT" w:hAnsi="Times New Roman" w:cs="Times New Roman"/>
          <w:color w:val="000000"/>
          <w:sz w:val="24"/>
          <w:szCs w:val="24"/>
          <w:lang w:val="en-US"/>
        </w:rPr>
        <w:t>groups of jobseekers.</w:t>
      </w: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Reinforce household resilience and encourage support between family members</w:t>
      </w: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Successful active social and labour-market policies shou</w:t>
      </w:r>
      <w:r>
        <w:rPr>
          <w:rFonts w:ascii="Times New Roman" w:eastAsia="SymbolMT" w:hAnsi="Times New Roman" w:cs="Times New Roman"/>
          <w:color w:val="000000"/>
          <w:sz w:val="24"/>
          <w:szCs w:val="24"/>
          <w:lang w:val="en-US"/>
        </w:rPr>
        <w:t xml:space="preserve">ld, as much as possible, factor </w:t>
      </w:r>
      <w:r w:rsidRPr="007A5344">
        <w:rPr>
          <w:rFonts w:ascii="Times New Roman" w:eastAsia="SymbolMT" w:hAnsi="Times New Roman" w:cs="Times New Roman"/>
          <w:color w:val="000000"/>
          <w:sz w:val="24"/>
          <w:szCs w:val="24"/>
          <w:lang w:val="en-US"/>
        </w:rPr>
        <w:t>in the family situation of jobless individuals. To date, poli</w:t>
      </w:r>
      <w:r>
        <w:rPr>
          <w:rFonts w:ascii="Times New Roman" w:eastAsia="SymbolMT" w:hAnsi="Times New Roman" w:cs="Times New Roman"/>
          <w:color w:val="000000"/>
          <w:sz w:val="24"/>
          <w:szCs w:val="24"/>
          <w:lang w:val="en-US"/>
        </w:rPr>
        <w:t xml:space="preserve">cy responses to the crisis have </w:t>
      </w:r>
      <w:r w:rsidRPr="007A5344">
        <w:rPr>
          <w:rFonts w:ascii="Times New Roman" w:eastAsia="SymbolMT" w:hAnsi="Times New Roman" w:cs="Times New Roman"/>
          <w:color w:val="000000"/>
          <w:sz w:val="24"/>
          <w:szCs w:val="24"/>
          <w:lang w:val="en-US"/>
        </w:rPr>
        <w:t>concentrated on individual job losses and circumstances whil</w:t>
      </w:r>
      <w:r>
        <w:rPr>
          <w:rFonts w:ascii="Times New Roman" w:eastAsia="SymbolMT" w:hAnsi="Times New Roman" w:cs="Times New Roman"/>
          <w:color w:val="000000"/>
          <w:sz w:val="24"/>
          <w:szCs w:val="24"/>
          <w:lang w:val="en-US"/>
        </w:rPr>
        <w:t xml:space="preserve">e frequently ignoring household </w:t>
      </w:r>
      <w:r w:rsidRPr="007A5344">
        <w:rPr>
          <w:rFonts w:ascii="Times New Roman" w:eastAsia="SymbolMT" w:hAnsi="Times New Roman" w:cs="Times New Roman"/>
          <w:color w:val="000000"/>
          <w:sz w:val="24"/>
          <w:szCs w:val="24"/>
          <w:lang w:val="en-US"/>
        </w:rPr>
        <w:t>and family context. However, when there are large numb</w:t>
      </w:r>
      <w:r>
        <w:rPr>
          <w:rFonts w:ascii="Times New Roman" w:eastAsia="SymbolMT" w:hAnsi="Times New Roman" w:cs="Times New Roman"/>
          <w:color w:val="000000"/>
          <w:sz w:val="24"/>
          <w:szCs w:val="24"/>
          <w:lang w:val="en-US"/>
        </w:rPr>
        <w:t>ers of workless households (</w:t>
      </w:r>
      <w:r w:rsidRPr="007C7CCE">
        <w:rPr>
          <w:rFonts w:ascii="Times New Roman" w:eastAsia="SymbolMT" w:hAnsi="Times New Roman" w:cs="Times New Roman"/>
          <w:sz w:val="24"/>
          <w:szCs w:val="24"/>
          <w:lang w:val="en-US"/>
        </w:rPr>
        <w:t>see</w:t>
      </w:r>
      <w:r w:rsidRPr="00C716D5">
        <w:rPr>
          <w:rFonts w:ascii="Times New Roman" w:eastAsia="SymbolMT" w:hAnsi="Times New Roman" w:cs="Times New Roman"/>
          <w:color w:val="FF0000"/>
          <w:sz w:val="24"/>
          <w:szCs w:val="24"/>
          <w:lang w:val="en-US"/>
        </w:rPr>
        <w:t xml:space="preserve"> Figure 1.15 above</w:t>
      </w:r>
      <w:r w:rsidRPr="007A5344">
        <w:rPr>
          <w:rFonts w:ascii="Times New Roman" w:eastAsia="SymbolMT" w:hAnsi="Times New Roman" w:cs="Times New Roman"/>
          <w:color w:val="000000"/>
          <w:sz w:val="24"/>
          <w:szCs w:val="24"/>
          <w:lang w:val="en-US"/>
        </w:rPr>
        <w:t xml:space="preserve">), back-to-work and in-work support should </w:t>
      </w:r>
      <w:r>
        <w:rPr>
          <w:rFonts w:ascii="Times New Roman" w:eastAsia="SymbolMT" w:hAnsi="Times New Roman" w:cs="Times New Roman"/>
          <w:color w:val="000000"/>
          <w:sz w:val="24"/>
          <w:szCs w:val="24"/>
          <w:lang w:val="en-US"/>
        </w:rPr>
        <w:t xml:space="preserve">not be restricted to individual </w:t>
      </w:r>
      <w:r w:rsidRPr="007A5344">
        <w:rPr>
          <w:rFonts w:ascii="Times New Roman" w:eastAsia="SymbolMT" w:hAnsi="Times New Roman" w:cs="Times New Roman"/>
          <w:color w:val="000000"/>
          <w:sz w:val="24"/>
          <w:szCs w:val="24"/>
          <w:lang w:val="en-US"/>
        </w:rPr>
        <w:t>job losers, but include partners and all working-age famil</w:t>
      </w:r>
      <w:r>
        <w:rPr>
          <w:rFonts w:ascii="Times New Roman" w:eastAsia="SymbolMT" w:hAnsi="Times New Roman" w:cs="Times New Roman"/>
          <w:color w:val="000000"/>
          <w:sz w:val="24"/>
          <w:szCs w:val="24"/>
          <w:lang w:val="en-US"/>
        </w:rPr>
        <w:t xml:space="preserve">y members (even if they are not </w:t>
      </w:r>
      <w:r w:rsidRPr="007A5344">
        <w:rPr>
          <w:rFonts w:ascii="Times New Roman" w:eastAsia="SymbolMT" w:hAnsi="Times New Roman" w:cs="Times New Roman"/>
          <w:color w:val="000000"/>
          <w:sz w:val="24"/>
          <w:szCs w:val="24"/>
          <w:lang w:val="en-US"/>
        </w:rPr>
        <w:t xml:space="preserve">registered as unemployed). Policies that strengthen </w:t>
      </w:r>
      <w:r>
        <w:rPr>
          <w:rFonts w:ascii="Times New Roman" w:eastAsia="SymbolMT" w:hAnsi="Times New Roman" w:cs="Times New Roman"/>
          <w:color w:val="000000"/>
          <w:sz w:val="24"/>
          <w:szCs w:val="24"/>
          <w:lang w:val="en-US"/>
        </w:rPr>
        <w:t xml:space="preserve">work incentives and support for </w:t>
      </w:r>
      <w:r w:rsidRPr="007A5344">
        <w:rPr>
          <w:rFonts w:ascii="Times New Roman" w:eastAsia="SymbolMT" w:hAnsi="Times New Roman" w:cs="Times New Roman"/>
          <w:color w:val="000000"/>
          <w:sz w:val="24"/>
          <w:szCs w:val="24"/>
          <w:lang w:val="en-US"/>
        </w:rPr>
        <w:t>the partners of primary earners and jobseekers are co</w:t>
      </w:r>
      <w:r>
        <w:rPr>
          <w:rFonts w:ascii="Times New Roman" w:eastAsia="SymbolMT" w:hAnsi="Times New Roman" w:cs="Times New Roman"/>
          <w:color w:val="000000"/>
          <w:sz w:val="24"/>
          <w:szCs w:val="24"/>
          <w:lang w:val="en-US"/>
        </w:rPr>
        <w:t xml:space="preserve">st-effective as second earners’ </w:t>
      </w:r>
      <w:r w:rsidRPr="007A5344">
        <w:rPr>
          <w:rFonts w:ascii="Times New Roman" w:eastAsia="SymbolMT" w:hAnsi="Times New Roman" w:cs="Times New Roman"/>
          <w:color w:val="000000"/>
          <w:sz w:val="24"/>
          <w:szCs w:val="24"/>
          <w:lang w:val="en-US"/>
        </w:rPr>
        <w:t>employment decisions are known to respond strongly to such measures.</w:t>
      </w: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P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Households where both partners work, have work experience, or are actively looking</w:t>
      </w: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 xml:space="preserve">for a job are in a better position to </w:t>
      </w:r>
      <w:r w:rsidR="00B97E78" w:rsidRPr="007A5344">
        <w:rPr>
          <w:rFonts w:ascii="Times New Roman" w:eastAsia="SymbolMT" w:hAnsi="Times New Roman" w:cs="Times New Roman"/>
          <w:color w:val="000000"/>
          <w:sz w:val="24"/>
          <w:szCs w:val="24"/>
          <w:lang w:val="en-US"/>
        </w:rPr>
        <w:t>minimize</w:t>
      </w:r>
      <w:r w:rsidRPr="007A5344">
        <w:rPr>
          <w:rFonts w:ascii="Times New Roman" w:eastAsia="SymbolMT" w:hAnsi="Times New Roman" w:cs="Times New Roman"/>
          <w:color w:val="000000"/>
          <w:sz w:val="24"/>
          <w:szCs w:val="24"/>
          <w:lang w:val="en-US"/>
        </w:rPr>
        <w:t xml:space="preserve"> income losse</w:t>
      </w:r>
      <w:r>
        <w:rPr>
          <w:rFonts w:ascii="Times New Roman" w:eastAsia="SymbolMT" w:hAnsi="Times New Roman" w:cs="Times New Roman"/>
          <w:color w:val="000000"/>
          <w:sz w:val="24"/>
          <w:szCs w:val="24"/>
          <w:lang w:val="en-US"/>
        </w:rPr>
        <w:t xml:space="preserve">s in the event of unemployment. </w:t>
      </w:r>
      <w:r w:rsidRPr="007A5344">
        <w:rPr>
          <w:rFonts w:ascii="Times New Roman" w:eastAsia="SymbolMT" w:hAnsi="Times New Roman" w:cs="Times New Roman"/>
          <w:color w:val="000000"/>
          <w:sz w:val="24"/>
          <w:szCs w:val="24"/>
          <w:lang w:val="en-US"/>
        </w:rPr>
        <w:t>They are also likely to benefit more quickly from impr</w:t>
      </w:r>
      <w:r>
        <w:rPr>
          <w:rFonts w:ascii="Times New Roman" w:eastAsia="SymbolMT" w:hAnsi="Times New Roman" w:cs="Times New Roman"/>
          <w:color w:val="000000"/>
          <w:sz w:val="24"/>
          <w:szCs w:val="24"/>
          <w:lang w:val="en-US"/>
        </w:rPr>
        <w:t xml:space="preserve">oving labour-market conditions. </w:t>
      </w:r>
      <w:r w:rsidRPr="007A5344">
        <w:rPr>
          <w:rFonts w:ascii="Times New Roman" w:eastAsia="SymbolMT" w:hAnsi="Times New Roman" w:cs="Times New Roman"/>
          <w:color w:val="000000"/>
          <w:sz w:val="24"/>
          <w:szCs w:val="24"/>
          <w:lang w:val="en-US"/>
        </w:rPr>
        <w:t>However, it is in fact not clear whether a recession stren</w:t>
      </w:r>
      <w:r>
        <w:rPr>
          <w:rFonts w:ascii="Times New Roman" w:eastAsia="SymbolMT" w:hAnsi="Times New Roman" w:cs="Times New Roman"/>
          <w:color w:val="000000"/>
          <w:sz w:val="24"/>
          <w:szCs w:val="24"/>
          <w:lang w:val="en-US"/>
        </w:rPr>
        <w:t xml:space="preserve">gthens or weakens the so-called </w:t>
      </w:r>
      <w:r w:rsidR="00B97E78">
        <w:rPr>
          <w:rFonts w:ascii="Times New Roman" w:eastAsia="SymbolMT" w:hAnsi="Times New Roman" w:cs="Times New Roman"/>
          <w:color w:val="000000"/>
          <w:sz w:val="24"/>
          <w:szCs w:val="24"/>
          <w:lang w:val="en-US"/>
        </w:rPr>
        <w:t>“added-worker” effect -</w:t>
      </w:r>
      <w:r w:rsidRPr="007A5344">
        <w:rPr>
          <w:rFonts w:ascii="Times New Roman" w:eastAsia="SymbolMT" w:hAnsi="Times New Roman" w:cs="Times New Roman"/>
          <w:color w:val="000000"/>
          <w:sz w:val="24"/>
          <w:szCs w:val="24"/>
          <w:lang w:val="en-US"/>
        </w:rPr>
        <w:t xml:space="preserve">where spouses compensate for </w:t>
      </w:r>
      <w:r>
        <w:rPr>
          <w:rFonts w:ascii="Times New Roman" w:eastAsia="SymbolMT" w:hAnsi="Times New Roman" w:cs="Times New Roman"/>
          <w:color w:val="000000"/>
          <w:sz w:val="24"/>
          <w:szCs w:val="24"/>
          <w:lang w:val="en-US"/>
        </w:rPr>
        <w:t xml:space="preserve">some of their partners’ loss of </w:t>
      </w:r>
      <w:r w:rsidRPr="007A5344">
        <w:rPr>
          <w:rFonts w:ascii="Times New Roman" w:eastAsia="SymbolMT" w:hAnsi="Times New Roman" w:cs="Times New Roman"/>
          <w:color w:val="000000"/>
          <w:sz w:val="24"/>
          <w:szCs w:val="24"/>
          <w:lang w:val="en-US"/>
        </w:rPr>
        <w:t>earnings by starting employment or working longer hours. On the one hand, accelerating</w:t>
      </w:r>
      <w:r>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job losses, less stable employment patterns, and reduced</w:t>
      </w:r>
      <w:r w:rsidR="005F75E2">
        <w:rPr>
          <w:rFonts w:ascii="Times New Roman" w:eastAsia="SymbolMT" w:hAnsi="Times New Roman" w:cs="Times New Roman"/>
          <w:color w:val="000000"/>
          <w:sz w:val="24"/>
          <w:szCs w:val="24"/>
          <w:lang w:val="en-US"/>
        </w:rPr>
        <w:t xml:space="preserve"> working hours clearly increase </w:t>
      </w:r>
      <w:r w:rsidRPr="007A5344">
        <w:rPr>
          <w:rFonts w:ascii="Times New Roman" w:eastAsia="SymbolMT" w:hAnsi="Times New Roman" w:cs="Times New Roman"/>
          <w:color w:val="000000"/>
          <w:sz w:val="24"/>
          <w:szCs w:val="24"/>
          <w:lang w:val="en-US"/>
        </w:rPr>
        <w:t>families’ need to make up for falls in income. On the oth</w:t>
      </w:r>
      <w:r w:rsidR="005F75E2">
        <w:rPr>
          <w:rFonts w:ascii="Times New Roman" w:eastAsia="SymbolMT" w:hAnsi="Times New Roman" w:cs="Times New Roman"/>
          <w:color w:val="000000"/>
          <w:sz w:val="24"/>
          <w:szCs w:val="24"/>
          <w:lang w:val="en-US"/>
        </w:rPr>
        <w:t xml:space="preserve">er hand, the weak labour market </w:t>
      </w:r>
      <w:r w:rsidRPr="007A5344">
        <w:rPr>
          <w:rFonts w:ascii="Times New Roman" w:eastAsia="SymbolMT" w:hAnsi="Times New Roman" w:cs="Times New Roman"/>
          <w:color w:val="000000"/>
          <w:sz w:val="24"/>
          <w:szCs w:val="24"/>
          <w:lang w:val="en-US"/>
        </w:rPr>
        <w:t>makes it harder to do so.</w:t>
      </w:r>
    </w:p>
    <w:p w:rsidR="005F75E2" w:rsidRPr="007A5344" w:rsidRDefault="005F75E2"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The objective of strengthening families’ ability</w:t>
      </w:r>
      <w:r w:rsidR="005F75E2">
        <w:rPr>
          <w:rFonts w:ascii="Times New Roman" w:eastAsia="SymbolMT" w:hAnsi="Times New Roman" w:cs="Times New Roman"/>
          <w:color w:val="000000"/>
          <w:sz w:val="24"/>
          <w:szCs w:val="24"/>
          <w:lang w:val="en-US"/>
        </w:rPr>
        <w:t xml:space="preserve"> to absorb and offset temporary </w:t>
      </w:r>
      <w:r w:rsidRPr="007A5344">
        <w:rPr>
          <w:rFonts w:ascii="Times New Roman" w:eastAsia="SymbolMT" w:hAnsi="Times New Roman" w:cs="Times New Roman"/>
          <w:color w:val="000000"/>
          <w:sz w:val="24"/>
          <w:szCs w:val="24"/>
          <w:lang w:val="en-US"/>
        </w:rPr>
        <w:t>earnings losses has brought gender into play, as mo</w:t>
      </w:r>
      <w:r w:rsidR="005F75E2">
        <w:rPr>
          <w:rFonts w:ascii="Times New Roman" w:eastAsia="SymbolMT" w:hAnsi="Times New Roman" w:cs="Times New Roman"/>
          <w:color w:val="000000"/>
          <w:sz w:val="24"/>
          <w:szCs w:val="24"/>
          <w:lang w:val="en-US"/>
        </w:rPr>
        <w:t xml:space="preserve">re women now have labour-market </w:t>
      </w:r>
      <w:r w:rsidRPr="007A5344">
        <w:rPr>
          <w:rFonts w:ascii="Times New Roman" w:eastAsia="SymbolMT" w:hAnsi="Times New Roman" w:cs="Times New Roman"/>
          <w:color w:val="000000"/>
          <w:sz w:val="24"/>
          <w:szCs w:val="24"/>
          <w:lang w:val="en-US"/>
        </w:rPr>
        <w:t xml:space="preserve">experience than in previous recessions. This, and </w:t>
      </w:r>
      <w:r w:rsidR="005F75E2">
        <w:rPr>
          <w:rFonts w:ascii="Times New Roman" w:eastAsia="SymbolMT" w:hAnsi="Times New Roman" w:cs="Times New Roman"/>
          <w:color w:val="000000"/>
          <w:sz w:val="24"/>
          <w:szCs w:val="24"/>
          <w:lang w:val="en-US"/>
        </w:rPr>
        <w:t xml:space="preserve">the fact that men have suffered </w:t>
      </w:r>
      <w:r w:rsidRPr="007A5344">
        <w:rPr>
          <w:rFonts w:ascii="Times New Roman" w:eastAsia="SymbolMT" w:hAnsi="Times New Roman" w:cs="Times New Roman"/>
          <w:color w:val="000000"/>
          <w:sz w:val="24"/>
          <w:szCs w:val="24"/>
          <w:lang w:val="en-US"/>
        </w:rPr>
        <w:t xml:space="preserve">significantly greater job losses in the OECD area, has </w:t>
      </w:r>
      <w:r w:rsidR="005F75E2">
        <w:rPr>
          <w:rFonts w:ascii="Times New Roman" w:eastAsia="SymbolMT" w:hAnsi="Times New Roman" w:cs="Times New Roman"/>
          <w:color w:val="000000"/>
          <w:sz w:val="24"/>
          <w:szCs w:val="24"/>
          <w:lang w:val="en-US"/>
        </w:rPr>
        <w:t xml:space="preserve">increased the chance that women </w:t>
      </w:r>
      <w:r w:rsidRPr="007A5344">
        <w:rPr>
          <w:rFonts w:ascii="Times New Roman" w:eastAsia="SymbolMT" w:hAnsi="Times New Roman" w:cs="Times New Roman"/>
          <w:color w:val="000000"/>
          <w:sz w:val="24"/>
          <w:szCs w:val="24"/>
          <w:lang w:val="en-US"/>
        </w:rPr>
        <w:t>will be able to compensate for some of their partne</w:t>
      </w:r>
      <w:r w:rsidR="005F75E2">
        <w:rPr>
          <w:rFonts w:ascii="Times New Roman" w:eastAsia="SymbolMT" w:hAnsi="Times New Roman" w:cs="Times New Roman"/>
          <w:color w:val="000000"/>
          <w:sz w:val="24"/>
          <w:szCs w:val="24"/>
          <w:lang w:val="en-US"/>
        </w:rPr>
        <w:t xml:space="preserve">rs’ earnings losses through the </w:t>
      </w:r>
      <w:r w:rsidRPr="007A5344">
        <w:rPr>
          <w:rFonts w:ascii="Times New Roman" w:eastAsia="SymbolMT" w:hAnsi="Times New Roman" w:cs="Times New Roman"/>
          <w:color w:val="000000"/>
          <w:sz w:val="24"/>
          <w:szCs w:val="24"/>
          <w:lang w:val="en-US"/>
        </w:rPr>
        <w:t>added-worker effect.</w:t>
      </w:r>
    </w:p>
    <w:p w:rsidR="005F75E2" w:rsidRPr="007A5344" w:rsidRDefault="005F75E2"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Pr="00C716D5" w:rsidRDefault="007A5344" w:rsidP="007A5344">
      <w:pPr>
        <w:autoSpaceDE w:val="0"/>
        <w:autoSpaceDN w:val="0"/>
        <w:adjustRightInd w:val="0"/>
        <w:spacing w:after="0" w:line="240" w:lineRule="auto"/>
        <w:jc w:val="both"/>
        <w:rPr>
          <w:rFonts w:ascii="Times New Roman" w:eastAsia="SymbolMT" w:hAnsi="Times New Roman" w:cs="Times New Roman"/>
          <w:color w:val="FF0000"/>
          <w:sz w:val="24"/>
          <w:szCs w:val="24"/>
          <w:lang w:val="en-US"/>
        </w:rPr>
      </w:pPr>
      <w:r w:rsidRPr="007A5344">
        <w:rPr>
          <w:rFonts w:ascii="Times New Roman" w:eastAsia="SymbolMT" w:hAnsi="Times New Roman" w:cs="Times New Roman"/>
          <w:color w:val="000000"/>
          <w:sz w:val="24"/>
          <w:szCs w:val="24"/>
          <w:lang w:val="en-US"/>
        </w:rPr>
        <w:lastRenderedPageBreak/>
        <w:t>New labour-market data show that female employment has in fact been an important</w:t>
      </w:r>
      <w:r w:rsidR="005F75E2">
        <w:rPr>
          <w:rFonts w:ascii="Times New Roman" w:eastAsia="SymbolMT" w:hAnsi="Times New Roman" w:cs="Times New Roman"/>
          <w:color w:val="000000"/>
          <w:sz w:val="24"/>
          <w:szCs w:val="24"/>
          <w:lang w:val="en-US"/>
        </w:rPr>
        <w:t xml:space="preserve"> </w:t>
      </w:r>
      <w:r w:rsidRPr="007A5344">
        <w:rPr>
          <w:rFonts w:ascii="Times New Roman" w:eastAsia="SymbolMT" w:hAnsi="Times New Roman" w:cs="Times New Roman"/>
          <w:color w:val="000000"/>
          <w:sz w:val="24"/>
          <w:szCs w:val="24"/>
          <w:lang w:val="en-US"/>
        </w:rPr>
        <w:t>factor in limiting economic hardship in families (</w:t>
      </w:r>
      <w:r w:rsidRPr="00C716D5">
        <w:rPr>
          <w:rFonts w:ascii="Times New Roman" w:eastAsia="SymbolMT" w:hAnsi="Times New Roman" w:cs="Times New Roman"/>
          <w:color w:val="FF0000"/>
          <w:sz w:val="24"/>
          <w:szCs w:val="24"/>
          <w:lang w:val="en-US"/>
        </w:rPr>
        <w:t>Figure 1</w:t>
      </w:r>
      <w:r w:rsidR="005F75E2" w:rsidRPr="00C716D5">
        <w:rPr>
          <w:rFonts w:ascii="Times New Roman" w:eastAsia="SymbolMT" w:hAnsi="Times New Roman" w:cs="Times New Roman"/>
          <w:color w:val="FF0000"/>
          <w:sz w:val="24"/>
          <w:szCs w:val="24"/>
          <w:lang w:val="en-US"/>
        </w:rPr>
        <w:t>.19</w:t>
      </w:r>
      <w:r w:rsidR="005F75E2">
        <w:rPr>
          <w:rFonts w:ascii="Times New Roman" w:eastAsia="SymbolMT" w:hAnsi="Times New Roman" w:cs="Times New Roman"/>
          <w:color w:val="000000"/>
          <w:sz w:val="24"/>
          <w:szCs w:val="24"/>
          <w:lang w:val="en-US"/>
        </w:rPr>
        <w:t xml:space="preserve">). Between 2007 and 2011 job </w:t>
      </w:r>
      <w:r w:rsidRPr="007A5344">
        <w:rPr>
          <w:rFonts w:ascii="Times New Roman" w:eastAsia="SymbolMT" w:hAnsi="Times New Roman" w:cs="Times New Roman"/>
          <w:color w:val="000000"/>
          <w:sz w:val="24"/>
          <w:szCs w:val="24"/>
          <w:lang w:val="en-US"/>
        </w:rPr>
        <w:t>losses and reduced working time among partnered men</w:t>
      </w:r>
      <w:r w:rsidR="005F75E2">
        <w:rPr>
          <w:rFonts w:ascii="Times New Roman" w:eastAsia="SymbolMT" w:hAnsi="Times New Roman" w:cs="Times New Roman"/>
          <w:color w:val="000000"/>
          <w:sz w:val="24"/>
          <w:szCs w:val="24"/>
          <w:lang w:val="en-US"/>
        </w:rPr>
        <w:t xml:space="preserve"> lowered total working hours of </w:t>
      </w:r>
      <w:r w:rsidRPr="007A5344">
        <w:rPr>
          <w:rFonts w:ascii="Times New Roman" w:eastAsia="SymbolMT" w:hAnsi="Times New Roman" w:cs="Times New Roman"/>
          <w:color w:val="000000"/>
          <w:sz w:val="24"/>
          <w:szCs w:val="24"/>
          <w:lang w:val="en-US"/>
        </w:rPr>
        <w:t>couples (i.e. the number of hours worked by both partners in all couple famili</w:t>
      </w:r>
      <w:r w:rsidR="005F75E2">
        <w:rPr>
          <w:rFonts w:ascii="Times New Roman" w:eastAsia="SymbolMT" w:hAnsi="Times New Roman" w:cs="Times New Roman"/>
          <w:color w:val="000000"/>
          <w:sz w:val="24"/>
          <w:szCs w:val="24"/>
          <w:lang w:val="en-US"/>
        </w:rPr>
        <w:t xml:space="preserve">es in the </w:t>
      </w:r>
      <w:r w:rsidR="00C716D5">
        <w:rPr>
          <w:rFonts w:ascii="Times New Roman" w:eastAsia="SymbolMT" w:hAnsi="Times New Roman" w:cs="Times New Roman"/>
          <w:color w:val="000000"/>
          <w:sz w:val="24"/>
          <w:szCs w:val="24"/>
          <w:lang w:val="en-US"/>
        </w:rPr>
        <w:t>country) -</w:t>
      </w:r>
      <w:r w:rsidRPr="007A5344">
        <w:rPr>
          <w:rFonts w:ascii="Times New Roman" w:eastAsia="SymbolMT" w:hAnsi="Times New Roman" w:cs="Times New Roman"/>
          <w:color w:val="000000"/>
          <w:sz w:val="24"/>
          <w:szCs w:val="24"/>
          <w:lang w:val="en-US"/>
        </w:rPr>
        <w:t xml:space="preserve"> by some 3% in Canada, Portugal, Slovenia</w:t>
      </w:r>
      <w:r w:rsidR="005F75E2">
        <w:rPr>
          <w:rFonts w:ascii="Times New Roman" w:eastAsia="SymbolMT" w:hAnsi="Times New Roman" w:cs="Times New Roman"/>
          <w:color w:val="000000"/>
          <w:sz w:val="24"/>
          <w:szCs w:val="24"/>
          <w:lang w:val="en-US"/>
        </w:rPr>
        <w:t xml:space="preserve">, and the United States, and by </w:t>
      </w:r>
      <w:r w:rsidRPr="007A5344">
        <w:rPr>
          <w:rFonts w:ascii="Times New Roman" w:eastAsia="SymbolMT" w:hAnsi="Times New Roman" w:cs="Times New Roman"/>
          <w:color w:val="000000"/>
          <w:sz w:val="24"/>
          <w:szCs w:val="24"/>
          <w:lang w:val="en-US"/>
        </w:rPr>
        <w:t>between 6% and 9% in hard-hit Estonia, Greece, Ireland, Latvia and Spain (</w:t>
      </w:r>
      <w:r w:rsidRPr="00C716D5">
        <w:rPr>
          <w:rFonts w:ascii="Times New Roman" w:eastAsia="SymbolMT" w:hAnsi="Times New Roman" w:cs="Times New Roman"/>
          <w:color w:val="FF0000"/>
          <w:sz w:val="24"/>
          <w:szCs w:val="24"/>
          <w:lang w:val="en-US"/>
        </w:rPr>
        <w:t>Figure 1.19,</w:t>
      </w:r>
    </w:p>
    <w:p w:rsidR="007A5344" w:rsidRDefault="007A5344"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C716D5">
        <w:rPr>
          <w:rFonts w:ascii="Times New Roman" w:eastAsia="SymbolMT" w:hAnsi="Times New Roman" w:cs="Times New Roman"/>
          <w:color w:val="FF0000"/>
          <w:sz w:val="24"/>
          <w:szCs w:val="24"/>
          <w:lang w:val="en-US"/>
        </w:rPr>
        <w:t>Panel A</w:t>
      </w:r>
      <w:r w:rsidRPr="007A5344">
        <w:rPr>
          <w:rFonts w:ascii="Times New Roman" w:eastAsia="SymbolMT" w:hAnsi="Times New Roman" w:cs="Times New Roman"/>
          <w:color w:val="000000"/>
          <w:sz w:val="24"/>
          <w:szCs w:val="24"/>
          <w:lang w:val="en-US"/>
        </w:rPr>
        <w:t>). Although women’s unemployment rates also rose, their total working</w:t>
      </w:r>
      <w:r w:rsidR="005F75E2">
        <w:rPr>
          <w:rFonts w:ascii="Times New Roman" w:eastAsia="SymbolMT" w:hAnsi="Times New Roman" w:cs="Times New Roman"/>
          <w:color w:val="000000"/>
          <w:sz w:val="24"/>
          <w:szCs w:val="24"/>
          <w:lang w:val="en-US"/>
        </w:rPr>
        <w:t xml:space="preserve"> hours fell </w:t>
      </w:r>
      <w:r w:rsidR="00B97E78">
        <w:rPr>
          <w:rFonts w:ascii="Times New Roman" w:eastAsia="SymbolMT" w:hAnsi="Times New Roman" w:cs="Times New Roman"/>
          <w:color w:val="000000"/>
          <w:sz w:val="24"/>
          <w:szCs w:val="24"/>
          <w:lang w:val="en-US"/>
        </w:rPr>
        <w:t>less than men’s -</w:t>
      </w:r>
      <w:r w:rsidRPr="007A5344">
        <w:rPr>
          <w:rFonts w:ascii="Times New Roman" w:eastAsia="SymbolMT" w:hAnsi="Times New Roman" w:cs="Times New Roman"/>
          <w:color w:val="000000"/>
          <w:sz w:val="24"/>
          <w:szCs w:val="24"/>
          <w:lang w:val="en-US"/>
        </w:rPr>
        <w:t>and often went up</w:t>
      </w:r>
      <w:r w:rsidR="00B97E78">
        <w:rPr>
          <w:rFonts w:ascii="Times New Roman" w:eastAsia="SymbolMT" w:hAnsi="Times New Roman" w:cs="Times New Roman"/>
          <w:color w:val="000000"/>
          <w:sz w:val="24"/>
          <w:szCs w:val="24"/>
          <w:lang w:val="en-US"/>
        </w:rPr>
        <w:t>-</w:t>
      </w:r>
      <w:r w:rsidRPr="007A5344">
        <w:rPr>
          <w:rFonts w:ascii="Times New Roman" w:eastAsia="SymbolMT" w:hAnsi="Times New Roman" w:cs="Times New Roman"/>
          <w:color w:val="000000"/>
          <w:sz w:val="24"/>
          <w:szCs w:val="24"/>
          <w:lang w:val="en-US"/>
        </w:rPr>
        <w:t xml:space="preserve"> in all the countri</w:t>
      </w:r>
      <w:r w:rsidR="005F75E2">
        <w:rPr>
          <w:rFonts w:ascii="Times New Roman" w:eastAsia="SymbolMT" w:hAnsi="Times New Roman" w:cs="Times New Roman"/>
          <w:color w:val="000000"/>
          <w:sz w:val="24"/>
          <w:szCs w:val="24"/>
          <w:lang w:val="en-US"/>
        </w:rPr>
        <w:t xml:space="preserve">es shown. For women who already </w:t>
      </w:r>
      <w:r w:rsidRPr="007A5344">
        <w:rPr>
          <w:rFonts w:ascii="Times New Roman" w:eastAsia="SymbolMT" w:hAnsi="Times New Roman" w:cs="Times New Roman"/>
          <w:color w:val="000000"/>
          <w:sz w:val="24"/>
          <w:szCs w:val="24"/>
          <w:lang w:val="en-US"/>
        </w:rPr>
        <w:t>worked full-time, working significantly more was</w:t>
      </w:r>
      <w:r w:rsidR="005F75E2">
        <w:rPr>
          <w:rFonts w:ascii="Times New Roman" w:eastAsia="SymbolMT" w:hAnsi="Times New Roman" w:cs="Times New Roman"/>
          <w:color w:val="000000"/>
          <w:sz w:val="24"/>
          <w:szCs w:val="24"/>
          <w:lang w:val="en-US"/>
        </w:rPr>
        <w:t xml:space="preserve"> not an option. Many women work </w:t>
      </w:r>
      <w:r w:rsidRPr="007A5344">
        <w:rPr>
          <w:rFonts w:ascii="Times New Roman" w:eastAsia="SymbolMT" w:hAnsi="Times New Roman" w:cs="Times New Roman"/>
          <w:color w:val="000000"/>
          <w:sz w:val="24"/>
          <w:szCs w:val="24"/>
          <w:lang w:val="en-US"/>
        </w:rPr>
        <w:t>part-time, however, which yields considerable scope for increasing total wor</w:t>
      </w:r>
      <w:r w:rsidR="005F75E2">
        <w:rPr>
          <w:rFonts w:ascii="Times New Roman" w:eastAsia="SymbolMT" w:hAnsi="Times New Roman" w:cs="Times New Roman"/>
          <w:color w:val="000000"/>
          <w:sz w:val="24"/>
          <w:szCs w:val="24"/>
          <w:lang w:val="en-US"/>
        </w:rPr>
        <w:t xml:space="preserve">king hours </w:t>
      </w:r>
      <w:r w:rsidRPr="007A5344">
        <w:rPr>
          <w:rFonts w:ascii="Times New Roman" w:eastAsia="SymbolMT" w:hAnsi="Times New Roman" w:cs="Times New Roman"/>
          <w:color w:val="000000"/>
          <w:sz w:val="24"/>
          <w:szCs w:val="24"/>
          <w:lang w:val="en-US"/>
        </w:rPr>
        <w:t>even in countries where their employment rates were</w:t>
      </w:r>
      <w:r w:rsidR="005F75E2">
        <w:rPr>
          <w:rFonts w:ascii="Times New Roman" w:eastAsia="SymbolMT" w:hAnsi="Times New Roman" w:cs="Times New Roman"/>
          <w:color w:val="000000"/>
          <w:sz w:val="24"/>
          <w:szCs w:val="24"/>
          <w:lang w:val="en-US"/>
        </w:rPr>
        <w:t xml:space="preserve"> comparatively high, such as in </w:t>
      </w:r>
      <w:r w:rsidR="00C716D5">
        <w:rPr>
          <w:rFonts w:ascii="Times New Roman" w:eastAsia="SymbolMT" w:hAnsi="Times New Roman" w:cs="Times New Roman"/>
          <w:color w:val="000000"/>
          <w:sz w:val="24"/>
          <w:szCs w:val="24"/>
          <w:lang w:val="en-US"/>
        </w:rPr>
        <w:t>France and the Netherlands.</w:t>
      </w:r>
      <w:r w:rsidRPr="007A5344">
        <w:rPr>
          <w:rFonts w:ascii="Times New Roman" w:eastAsia="SymbolMT" w:hAnsi="Times New Roman" w:cs="Times New Roman"/>
          <w:color w:val="000000"/>
          <w:sz w:val="24"/>
          <w:szCs w:val="24"/>
          <w:lang w:val="en-US"/>
        </w:rPr>
        <w:t xml:space="preserve"> Partnered women were mo</w:t>
      </w:r>
      <w:r w:rsidR="005F75E2">
        <w:rPr>
          <w:rFonts w:ascii="Times New Roman" w:eastAsia="SymbolMT" w:hAnsi="Times New Roman" w:cs="Times New Roman"/>
          <w:color w:val="000000"/>
          <w:sz w:val="24"/>
          <w:szCs w:val="24"/>
          <w:lang w:val="en-US"/>
        </w:rPr>
        <w:t xml:space="preserve">re likely to work more (or less </w:t>
      </w:r>
      <w:r w:rsidRPr="007A5344">
        <w:rPr>
          <w:rFonts w:ascii="Times New Roman" w:eastAsia="SymbolMT" w:hAnsi="Times New Roman" w:cs="Times New Roman"/>
          <w:color w:val="000000"/>
          <w:sz w:val="24"/>
          <w:szCs w:val="24"/>
          <w:lang w:val="en-US"/>
        </w:rPr>
        <w:t>likely to see their hours reduced) than single women (</w:t>
      </w:r>
      <w:r w:rsidRPr="00C716D5">
        <w:rPr>
          <w:rFonts w:ascii="Times New Roman" w:eastAsia="SymbolMT" w:hAnsi="Times New Roman" w:cs="Times New Roman"/>
          <w:color w:val="FF0000"/>
          <w:sz w:val="24"/>
          <w:szCs w:val="24"/>
          <w:lang w:val="en-US"/>
        </w:rPr>
        <w:t>Figure 1.19, Panel B</w:t>
      </w:r>
      <w:r w:rsidRPr="007A5344">
        <w:rPr>
          <w:rFonts w:ascii="Times New Roman" w:eastAsia="SymbolMT" w:hAnsi="Times New Roman" w:cs="Times New Roman"/>
          <w:color w:val="000000"/>
          <w:sz w:val="24"/>
          <w:szCs w:val="24"/>
          <w:lang w:val="en-US"/>
        </w:rPr>
        <w:t xml:space="preserve">). </w:t>
      </w:r>
      <w:r w:rsidR="005F75E2">
        <w:rPr>
          <w:rFonts w:ascii="Times New Roman" w:eastAsia="SymbolMT" w:hAnsi="Times New Roman" w:cs="Times New Roman"/>
          <w:color w:val="000000"/>
          <w:sz w:val="24"/>
          <w:szCs w:val="24"/>
          <w:lang w:val="en-US"/>
        </w:rPr>
        <w:t xml:space="preserve">Although this </w:t>
      </w:r>
      <w:r w:rsidRPr="007A5344">
        <w:rPr>
          <w:rFonts w:ascii="Times New Roman" w:eastAsia="SymbolMT" w:hAnsi="Times New Roman" w:cs="Times New Roman"/>
          <w:color w:val="000000"/>
          <w:sz w:val="24"/>
          <w:szCs w:val="24"/>
          <w:lang w:val="en-US"/>
        </w:rPr>
        <w:t>pattern is not conclusive evidence of an added-worker eff</w:t>
      </w:r>
      <w:r w:rsidR="005F75E2">
        <w:rPr>
          <w:rFonts w:ascii="Times New Roman" w:eastAsia="SymbolMT" w:hAnsi="Times New Roman" w:cs="Times New Roman"/>
          <w:color w:val="000000"/>
          <w:sz w:val="24"/>
          <w:szCs w:val="24"/>
          <w:lang w:val="en-US"/>
        </w:rPr>
        <w:t xml:space="preserve">ect, it is plausible that their </w:t>
      </w:r>
      <w:r w:rsidRPr="007A5344">
        <w:rPr>
          <w:rFonts w:ascii="Times New Roman" w:eastAsia="SymbolMT" w:hAnsi="Times New Roman" w:cs="Times New Roman"/>
          <w:color w:val="000000"/>
          <w:sz w:val="24"/>
          <w:szCs w:val="24"/>
          <w:lang w:val="en-US"/>
        </w:rPr>
        <w:t>partner’s earnings loss was one of the factors driving women’s additional hours of work.</w:t>
      </w:r>
    </w:p>
    <w:p w:rsidR="005F75E2" w:rsidRPr="007A5344" w:rsidRDefault="005F75E2" w:rsidP="007A534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A5344" w:rsidRDefault="007A5344"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A5344">
        <w:rPr>
          <w:rFonts w:ascii="Times New Roman" w:eastAsia="SymbolMT" w:hAnsi="Times New Roman" w:cs="Times New Roman"/>
          <w:color w:val="000000"/>
          <w:sz w:val="24"/>
          <w:szCs w:val="24"/>
          <w:lang w:val="en-US"/>
        </w:rPr>
        <w:t>Policy factors explain in part why women in some countries incre</w:t>
      </w:r>
      <w:r w:rsidR="005F75E2">
        <w:rPr>
          <w:rFonts w:ascii="Times New Roman" w:eastAsia="SymbolMT" w:hAnsi="Times New Roman" w:cs="Times New Roman"/>
          <w:color w:val="000000"/>
          <w:sz w:val="24"/>
          <w:szCs w:val="24"/>
          <w:lang w:val="en-US"/>
        </w:rPr>
        <w:t xml:space="preserve">ase their working </w:t>
      </w:r>
      <w:r w:rsidRPr="007A5344">
        <w:rPr>
          <w:rFonts w:ascii="Times New Roman" w:eastAsia="SymbolMT" w:hAnsi="Times New Roman" w:cs="Times New Roman"/>
          <w:color w:val="000000"/>
          <w:sz w:val="24"/>
          <w:szCs w:val="24"/>
          <w:lang w:val="en-US"/>
        </w:rPr>
        <w:t>hours more than in others. The need to do so may be perc</w:t>
      </w:r>
      <w:r w:rsidR="005F75E2">
        <w:rPr>
          <w:rFonts w:ascii="Times New Roman" w:eastAsia="SymbolMT" w:hAnsi="Times New Roman" w:cs="Times New Roman"/>
          <w:color w:val="000000"/>
          <w:sz w:val="24"/>
          <w:szCs w:val="24"/>
          <w:lang w:val="en-US"/>
        </w:rPr>
        <w:t xml:space="preserve">eived as less pressing if men’s </w:t>
      </w:r>
      <w:r w:rsidRPr="007A5344">
        <w:rPr>
          <w:rFonts w:ascii="Times New Roman" w:eastAsia="SymbolMT" w:hAnsi="Times New Roman" w:cs="Times New Roman"/>
          <w:color w:val="000000"/>
          <w:sz w:val="24"/>
          <w:szCs w:val="24"/>
          <w:lang w:val="en-US"/>
        </w:rPr>
        <w:t>earnings losses are temporary (due to short-time working schemes, for example) or largely</w:t>
      </w:r>
      <w:r w:rsidR="005F75E2">
        <w:rPr>
          <w:rFonts w:ascii="Times New Roman" w:eastAsia="SymbolMT" w:hAnsi="Times New Roman" w:cs="Times New Roman"/>
          <w:color w:val="000000"/>
          <w:sz w:val="24"/>
          <w:szCs w:val="24"/>
          <w:lang w:val="en-US"/>
        </w:rPr>
        <w:t xml:space="preserve"> </w:t>
      </w:r>
      <w:r w:rsidR="005F75E2" w:rsidRPr="005F75E2">
        <w:rPr>
          <w:rFonts w:ascii="Times New Roman" w:eastAsia="SymbolMT" w:hAnsi="Times New Roman" w:cs="Times New Roman"/>
          <w:color w:val="000000"/>
          <w:sz w:val="24"/>
          <w:szCs w:val="24"/>
          <w:lang w:val="en-US"/>
        </w:rPr>
        <w:t>offset by government transfers. In addition, disincentives cr</w:t>
      </w:r>
      <w:r w:rsidR="005F75E2">
        <w:rPr>
          <w:rFonts w:ascii="Times New Roman" w:eastAsia="SymbolMT" w:hAnsi="Times New Roman" w:cs="Times New Roman"/>
          <w:color w:val="000000"/>
          <w:sz w:val="24"/>
          <w:szCs w:val="24"/>
          <w:lang w:val="en-US"/>
        </w:rPr>
        <w:t xml:space="preserve">eated by tax breaks and </w:t>
      </w:r>
      <w:r w:rsidR="005F75E2" w:rsidRPr="005F75E2">
        <w:rPr>
          <w:rFonts w:ascii="Times New Roman" w:eastAsia="SymbolMT" w:hAnsi="Times New Roman" w:cs="Times New Roman"/>
          <w:color w:val="000000"/>
          <w:sz w:val="24"/>
          <w:szCs w:val="24"/>
          <w:lang w:val="en-US"/>
        </w:rPr>
        <w:t>out-of-work benefits can affect the job hunting an</w:t>
      </w:r>
      <w:r w:rsidR="005F75E2">
        <w:rPr>
          <w:rFonts w:ascii="Times New Roman" w:eastAsia="SymbolMT" w:hAnsi="Times New Roman" w:cs="Times New Roman"/>
          <w:color w:val="000000"/>
          <w:sz w:val="24"/>
          <w:szCs w:val="24"/>
          <w:lang w:val="en-US"/>
        </w:rPr>
        <w:t xml:space="preserve">d work commitment not just of a </w:t>
      </w:r>
      <w:r w:rsidR="005F75E2" w:rsidRPr="005F75E2">
        <w:rPr>
          <w:rFonts w:ascii="Times New Roman" w:eastAsia="SymbolMT" w:hAnsi="Times New Roman" w:cs="Times New Roman"/>
          <w:color w:val="000000"/>
          <w:sz w:val="24"/>
          <w:szCs w:val="24"/>
          <w:lang w:val="en-US"/>
        </w:rPr>
        <w:t>household’s principal earner but of its second earner, too.</w:t>
      </w:r>
      <w:r w:rsidR="005F75E2">
        <w:rPr>
          <w:rFonts w:ascii="Times New Roman" w:eastAsia="SymbolMT" w:hAnsi="Times New Roman" w:cs="Times New Roman"/>
          <w:color w:val="000000"/>
          <w:sz w:val="24"/>
          <w:szCs w:val="24"/>
          <w:lang w:val="en-US"/>
        </w:rPr>
        <w:t xml:space="preserve"> Even though people entitled to </w:t>
      </w:r>
      <w:r w:rsidR="005F75E2" w:rsidRPr="005F75E2">
        <w:rPr>
          <w:rFonts w:ascii="Times New Roman" w:eastAsia="SymbolMT" w:hAnsi="Times New Roman" w:cs="Times New Roman"/>
          <w:color w:val="000000"/>
          <w:sz w:val="24"/>
          <w:szCs w:val="24"/>
          <w:lang w:val="en-US"/>
        </w:rPr>
        <w:t>means-tested benefits ge</w:t>
      </w:r>
      <w:r w:rsidR="00B97E78">
        <w:rPr>
          <w:rFonts w:ascii="Times New Roman" w:eastAsia="SymbolMT" w:hAnsi="Times New Roman" w:cs="Times New Roman"/>
          <w:color w:val="000000"/>
          <w:sz w:val="24"/>
          <w:szCs w:val="24"/>
          <w:lang w:val="en-US"/>
        </w:rPr>
        <w:t>nerally have very low incomes -</w:t>
      </w:r>
      <w:r w:rsidR="005F75E2" w:rsidRPr="005F75E2">
        <w:rPr>
          <w:rFonts w:ascii="Times New Roman" w:eastAsia="SymbolMT" w:hAnsi="Times New Roman" w:cs="Times New Roman"/>
          <w:color w:val="000000"/>
          <w:sz w:val="24"/>
          <w:szCs w:val="24"/>
          <w:lang w:val="en-US"/>
        </w:rPr>
        <w:t>and</w:t>
      </w:r>
      <w:r w:rsidR="005F75E2">
        <w:rPr>
          <w:rFonts w:ascii="Times New Roman" w:eastAsia="SymbolMT" w:hAnsi="Times New Roman" w:cs="Times New Roman"/>
          <w:color w:val="000000"/>
          <w:sz w:val="24"/>
          <w:szCs w:val="24"/>
          <w:lang w:val="en-US"/>
        </w:rPr>
        <w:t xml:space="preserve"> therefore stand to gain </w:t>
      </w:r>
      <w:r w:rsidR="005F75E2" w:rsidRPr="005F75E2">
        <w:rPr>
          <w:rFonts w:ascii="Times New Roman" w:eastAsia="SymbolMT" w:hAnsi="Times New Roman" w:cs="Times New Roman"/>
          <w:color w:val="000000"/>
          <w:sz w:val="24"/>
          <w:szCs w:val="24"/>
          <w:lang w:val="en-US"/>
        </w:rPr>
        <w:t>substantially from t</w:t>
      </w:r>
      <w:r w:rsidR="00B97E78">
        <w:rPr>
          <w:rFonts w:ascii="Times New Roman" w:eastAsia="SymbolMT" w:hAnsi="Times New Roman" w:cs="Times New Roman"/>
          <w:color w:val="000000"/>
          <w:sz w:val="24"/>
          <w:szCs w:val="24"/>
          <w:lang w:val="en-US"/>
        </w:rPr>
        <w:t>he added-worker effect-</w:t>
      </w:r>
      <w:r w:rsidR="005F75E2" w:rsidRPr="005F75E2">
        <w:rPr>
          <w:rFonts w:ascii="Times New Roman" w:eastAsia="SymbolMT" w:hAnsi="Times New Roman" w:cs="Times New Roman"/>
          <w:color w:val="000000"/>
          <w:sz w:val="24"/>
          <w:szCs w:val="24"/>
          <w:lang w:val="en-US"/>
        </w:rPr>
        <w:t xml:space="preserve"> benefit reduc</w:t>
      </w:r>
      <w:r w:rsidR="005F75E2">
        <w:rPr>
          <w:rFonts w:ascii="Times New Roman" w:eastAsia="SymbolMT" w:hAnsi="Times New Roman" w:cs="Times New Roman"/>
          <w:color w:val="000000"/>
          <w:sz w:val="24"/>
          <w:szCs w:val="24"/>
          <w:lang w:val="en-US"/>
        </w:rPr>
        <w:t xml:space="preserve">tions that kick in as soon as a </w:t>
      </w:r>
      <w:r w:rsidR="005F75E2" w:rsidRPr="005F75E2">
        <w:rPr>
          <w:rFonts w:ascii="Times New Roman" w:eastAsia="SymbolMT" w:hAnsi="Times New Roman" w:cs="Times New Roman"/>
          <w:color w:val="000000"/>
          <w:sz w:val="24"/>
          <w:szCs w:val="24"/>
          <w:lang w:val="en-US"/>
        </w:rPr>
        <w:t>family member works or earns more are a barrier to a household enjoying a stable income.</w:t>
      </w: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307975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8770" cy="3079750"/>
                    </a:xfrm>
                    <a:prstGeom prst="rect">
                      <a:avLst/>
                    </a:prstGeom>
                    <a:noFill/>
                    <a:ln>
                      <a:noFill/>
                    </a:ln>
                  </pic:spPr>
                </pic:pic>
              </a:graphicData>
            </a:graphic>
          </wp:inline>
        </w:drawing>
      </w:r>
    </w:p>
    <w:p w:rsidR="005F75E2" w:rsidRP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t>In most OECD countries, families with one long-</w:t>
      </w:r>
      <w:r>
        <w:rPr>
          <w:rFonts w:ascii="Times New Roman" w:eastAsia="SymbolMT" w:hAnsi="Times New Roman" w:cs="Times New Roman"/>
          <w:color w:val="000000"/>
          <w:sz w:val="24"/>
          <w:szCs w:val="24"/>
          <w:lang w:val="en-US"/>
        </w:rPr>
        <w:t xml:space="preserve">term unemployed member are much </w:t>
      </w:r>
      <w:r w:rsidRPr="005F75E2">
        <w:rPr>
          <w:rFonts w:ascii="Times New Roman" w:eastAsia="SymbolMT" w:hAnsi="Times New Roman" w:cs="Times New Roman"/>
          <w:color w:val="000000"/>
          <w:sz w:val="24"/>
          <w:szCs w:val="24"/>
          <w:lang w:val="en-US"/>
        </w:rPr>
        <w:t>better off when his or her partner finds employment, ev</w:t>
      </w:r>
      <w:r>
        <w:rPr>
          <w:rFonts w:ascii="Times New Roman" w:eastAsia="SymbolMT" w:hAnsi="Times New Roman" w:cs="Times New Roman"/>
          <w:color w:val="000000"/>
          <w:sz w:val="24"/>
          <w:szCs w:val="24"/>
          <w:lang w:val="en-US"/>
        </w:rPr>
        <w:t xml:space="preserve">en if it is relatively low paid </w:t>
      </w:r>
      <w:r w:rsidRPr="005F75E2">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1.20</w:t>
      </w:r>
      <w:r w:rsidRPr="005F75E2">
        <w:rPr>
          <w:rFonts w:ascii="Times New Roman" w:eastAsia="SymbolMT" w:hAnsi="Times New Roman" w:cs="Times New Roman"/>
          <w:color w:val="000000"/>
          <w:sz w:val="24"/>
          <w:szCs w:val="24"/>
          <w:lang w:val="en-US"/>
        </w:rPr>
        <w:t xml:space="preserve">). However, </w:t>
      </w:r>
      <w:r w:rsidRPr="0061617B">
        <w:rPr>
          <w:rFonts w:ascii="Times New Roman" w:eastAsia="SymbolMT" w:hAnsi="Times New Roman" w:cs="Times New Roman"/>
          <w:color w:val="FF0000"/>
          <w:sz w:val="24"/>
          <w:szCs w:val="24"/>
          <w:lang w:val="en-US"/>
        </w:rPr>
        <w:t xml:space="preserve">Figure 1.20 </w:t>
      </w:r>
      <w:r w:rsidRPr="005F75E2">
        <w:rPr>
          <w:rFonts w:ascii="Times New Roman" w:eastAsia="SymbolMT" w:hAnsi="Times New Roman" w:cs="Times New Roman"/>
          <w:color w:val="000000"/>
          <w:sz w:val="24"/>
          <w:szCs w:val="24"/>
          <w:lang w:val="en-US"/>
        </w:rPr>
        <w:t>also shows that some t</w:t>
      </w:r>
      <w:r>
        <w:rPr>
          <w:rFonts w:ascii="Times New Roman" w:eastAsia="SymbolMT" w:hAnsi="Times New Roman" w:cs="Times New Roman"/>
          <w:color w:val="000000"/>
          <w:sz w:val="24"/>
          <w:szCs w:val="24"/>
          <w:lang w:val="en-US"/>
        </w:rPr>
        <w:t xml:space="preserve">ax-benefit systems do little to </w:t>
      </w:r>
      <w:r w:rsidRPr="005F75E2">
        <w:rPr>
          <w:rFonts w:ascii="Times New Roman" w:eastAsia="SymbolMT" w:hAnsi="Times New Roman" w:cs="Times New Roman"/>
          <w:color w:val="000000"/>
          <w:sz w:val="24"/>
          <w:szCs w:val="24"/>
          <w:lang w:val="en-US"/>
        </w:rPr>
        <w:t>accommodate added workers. In Luxembourg, the Netherlands, Switzerland, Iceland,</w:t>
      </w: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lastRenderedPageBreak/>
        <w:t>Japan, Norway, and Sweden, for example, a relatively high tax burden of the spouse ta</w:t>
      </w:r>
      <w:r>
        <w:rPr>
          <w:rFonts w:ascii="Times New Roman" w:eastAsia="SymbolMT" w:hAnsi="Times New Roman" w:cs="Times New Roman"/>
          <w:color w:val="000000"/>
          <w:sz w:val="24"/>
          <w:szCs w:val="24"/>
          <w:lang w:val="en-US"/>
        </w:rPr>
        <w:t xml:space="preserve">king </w:t>
      </w:r>
      <w:r w:rsidRPr="005F75E2">
        <w:rPr>
          <w:rFonts w:ascii="Times New Roman" w:eastAsia="SymbolMT" w:hAnsi="Times New Roman" w:cs="Times New Roman"/>
          <w:color w:val="000000"/>
          <w:sz w:val="24"/>
          <w:szCs w:val="24"/>
          <w:lang w:val="en-US"/>
        </w:rPr>
        <w:t>up employment, and/or reduced benefits as a result of</w:t>
      </w:r>
      <w:r>
        <w:rPr>
          <w:rFonts w:ascii="Times New Roman" w:eastAsia="SymbolMT" w:hAnsi="Times New Roman" w:cs="Times New Roman"/>
          <w:color w:val="000000"/>
          <w:sz w:val="24"/>
          <w:szCs w:val="24"/>
          <w:lang w:val="en-US"/>
        </w:rPr>
        <w:t xml:space="preserve"> family means testing limit the </w:t>
      </w:r>
      <w:r w:rsidRPr="005F75E2">
        <w:rPr>
          <w:rFonts w:ascii="Times New Roman" w:eastAsia="SymbolMT" w:hAnsi="Times New Roman" w:cs="Times New Roman"/>
          <w:color w:val="000000"/>
          <w:sz w:val="24"/>
          <w:szCs w:val="24"/>
          <w:lang w:val="en-US"/>
        </w:rPr>
        <w:t>income gains from an added-worker effect. Countri</w:t>
      </w:r>
      <w:r>
        <w:rPr>
          <w:rFonts w:ascii="Times New Roman" w:eastAsia="SymbolMT" w:hAnsi="Times New Roman" w:cs="Times New Roman"/>
          <w:color w:val="000000"/>
          <w:sz w:val="24"/>
          <w:szCs w:val="24"/>
          <w:lang w:val="en-US"/>
        </w:rPr>
        <w:t xml:space="preserve">es should consider giving added </w:t>
      </w:r>
      <w:r w:rsidRPr="005F75E2">
        <w:rPr>
          <w:rFonts w:ascii="Times New Roman" w:eastAsia="SymbolMT" w:hAnsi="Times New Roman" w:cs="Times New Roman"/>
          <w:color w:val="000000"/>
          <w:sz w:val="24"/>
          <w:szCs w:val="24"/>
          <w:lang w:val="en-US"/>
        </w:rPr>
        <w:t>support to the partner making the transition into employment in the form of childcare</w:t>
      </w:r>
      <w:r>
        <w:rPr>
          <w:rFonts w:ascii="Times New Roman" w:eastAsia="SymbolMT" w:hAnsi="Times New Roman" w:cs="Times New Roman"/>
          <w:color w:val="000000"/>
          <w:sz w:val="24"/>
          <w:szCs w:val="24"/>
          <w:lang w:val="en-US"/>
        </w:rPr>
        <w:t xml:space="preserve"> </w:t>
      </w:r>
      <w:r w:rsidRPr="005F75E2">
        <w:rPr>
          <w:rFonts w:ascii="Times New Roman" w:eastAsia="SymbolMT" w:hAnsi="Times New Roman" w:cs="Times New Roman"/>
          <w:color w:val="000000"/>
          <w:sz w:val="24"/>
          <w:szCs w:val="24"/>
          <w:lang w:val="en-US"/>
        </w:rPr>
        <w:t>support, for example, or carefully designed back-to-work a</w:t>
      </w:r>
      <w:r>
        <w:rPr>
          <w:rFonts w:ascii="Times New Roman" w:eastAsia="SymbolMT" w:hAnsi="Times New Roman" w:cs="Times New Roman"/>
          <w:color w:val="000000"/>
          <w:sz w:val="24"/>
          <w:szCs w:val="24"/>
          <w:lang w:val="en-US"/>
        </w:rPr>
        <w:t xml:space="preserve">llowances that benefit not only </w:t>
      </w:r>
      <w:r w:rsidRPr="005F75E2">
        <w:rPr>
          <w:rFonts w:ascii="Times New Roman" w:eastAsia="SymbolMT" w:hAnsi="Times New Roman" w:cs="Times New Roman"/>
          <w:color w:val="000000"/>
          <w:sz w:val="24"/>
          <w:szCs w:val="24"/>
          <w:lang w:val="en-US"/>
        </w:rPr>
        <w:t xml:space="preserve">registered jobseekers, but their partners too. Finland has </w:t>
      </w:r>
      <w:r>
        <w:rPr>
          <w:rFonts w:ascii="Times New Roman" w:eastAsia="SymbolMT" w:hAnsi="Times New Roman" w:cs="Times New Roman"/>
          <w:color w:val="000000"/>
          <w:sz w:val="24"/>
          <w:szCs w:val="24"/>
          <w:lang w:val="en-US"/>
        </w:rPr>
        <w:t xml:space="preserve">recently changed the means test </w:t>
      </w:r>
      <w:r w:rsidRPr="005F75E2">
        <w:rPr>
          <w:rFonts w:ascii="Times New Roman" w:eastAsia="SymbolMT" w:hAnsi="Times New Roman" w:cs="Times New Roman"/>
          <w:color w:val="000000"/>
          <w:sz w:val="24"/>
          <w:szCs w:val="24"/>
          <w:lang w:val="en-US"/>
        </w:rPr>
        <w:t>for unemployment assistance benefits along these lines, by ensuring that e</w:t>
      </w:r>
      <w:r>
        <w:rPr>
          <w:rFonts w:ascii="Times New Roman" w:eastAsia="SymbolMT" w:hAnsi="Times New Roman" w:cs="Times New Roman"/>
          <w:color w:val="000000"/>
          <w:sz w:val="24"/>
          <w:szCs w:val="24"/>
          <w:lang w:val="en-US"/>
        </w:rPr>
        <w:t xml:space="preserve">mployment of </w:t>
      </w:r>
      <w:r w:rsidRPr="005F75E2">
        <w:rPr>
          <w:rFonts w:ascii="Times New Roman" w:eastAsia="SymbolMT" w:hAnsi="Times New Roman" w:cs="Times New Roman"/>
          <w:color w:val="000000"/>
          <w:sz w:val="24"/>
          <w:szCs w:val="24"/>
          <w:lang w:val="en-US"/>
        </w:rPr>
        <w:t>one partner does not reduce benef</w:t>
      </w:r>
      <w:r>
        <w:rPr>
          <w:rFonts w:ascii="Times New Roman" w:eastAsia="SymbolMT" w:hAnsi="Times New Roman" w:cs="Times New Roman"/>
          <w:color w:val="000000"/>
          <w:sz w:val="24"/>
          <w:szCs w:val="24"/>
          <w:lang w:val="en-US"/>
        </w:rPr>
        <w:t>its of the other</w:t>
      </w:r>
      <w:r w:rsidRPr="005F75E2">
        <w:rPr>
          <w:rFonts w:ascii="Times New Roman" w:eastAsia="SymbolMT" w:hAnsi="Times New Roman" w:cs="Times New Roman"/>
          <w:color w:val="000000"/>
          <w:sz w:val="24"/>
          <w:szCs w:val="24"/>
          <w:lang w:val="en-US"/>
        </w:rPr>
        <w:t xml:space="preserve">. </w:t>
      </w: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 xml:space="preserve">However, some reforms </w:t>
      </w:r>
      <w:r w:rsidRPr="005F75E2">
        <w:rPr>
          <w:rFonts w:ascii="Times New Roman" w:eastAsia="SymbolMT" w:hAnsi="Times New Roman" w:cs="Times New Roman"/>
          <w:color w:val="000000"/>
          <w:sz w:val="24"/>
          <w:szCs w:val="24"/>
          <w:lang w:val="en-US"/>
        </w:rPr>
        <w:t>that are aimed a</w:t>
      </w:r>
      <w:r w:rsidR="00B97E78">
        <w:rPr>
          <w:rFonts w:ascii="Times New Roman" w:eastAsia="SymbolMT" w:hAnsi="Times New Roman" w:cs="Times New Roman"/>
          <w:color w:val="000000"/>
          <w:sz w:val="24"/>
          <w:szCs w:val="24"/>
          <w:lang w:val="en-US"/>
        </w:rPr>
        <w:t>t helping workless households -</w:t>
      </w:r>
      <w:r w:rsidRPr="005F75E2">
        <w:rPr>
          <w:rFonts w:ascii="Times New Roman" w:eastAsia="SymbolMT" w:hAnsi="Times New Roman" w:cs="Times New Roman"/>
          <w:color w:val="000000"/>
          <w:sz w:val="24"/>
          <w:szCs w:val="24"/>
          <w:lang w:val="en-US"/>
        </w:rPr>
        <w:t xml:space="preserve">such </w:t>
      </w:r>
      <w:r>
        <w:rPr>
          <w:rFonts w:ascii="Times New Roman" w:eastAsia="SymbolMT" w:hAnsi="Times New Roman" w:cs="Times New Roman"/>
          <w:color w:val="000000"/>
          <w:sz w:val="24"/>
          <w:szCs w:val="24"/>
          <w:lang w:val="en-US"/>
        </w:rPr>
        <w:t xml:space="preserve">as “bonus” payment for families </w:t>
      </w:r>
      <w:r w:rsidRPr="005F75E2">
        <w:rPr>
          <w:rFonts w:ascii="Times New Roman" w:eastAsia="SymbolMT" w:hAnsi="Times New Roman" w:cs="Times New Roman"/>
          <w:color w:val="000000"/>
          <w:sz w:val="24"/>
          <w:szCs w:val="24"/>
          <w:lang w:val="en-US"/>
        </w:rPr>
        <w:t>where both parents are unemplo</w:t>
      </w:r>
      <w:r w:rsidR="00B97E78">
        <w:rPr>
          <w:rFonts w:ascii="Times New Roman" w:eastAsia="SymbolMT" w:hAnsi="Times New Roman" w:cs="Times New Roman"/>
          <w:color w:val="000000"/>
          <w:sz w:val="24"/>
          <w:szCs w:val="24"/>
          <w:lang w:val="en-US"/>
        </w:rPr>
        <w:t>yed-</w:t>
      </w:r>
      <w:r w:rsidRPr="005F75E2">
        <w:rPr>
          <w:rFonts w:ascii="Times New Roman" w:eastAsia="SymbolMT" w:hAnsi="Times New Roman" w:cs="Times New Roman"/>
          <w:color w:val="000000"/>
          <w:sz w:val="24"/>
          <w:szCs w:val="24"/>
          <w:lang w:val="en-US"/>
        </w:rPr>
        <w:t xml:space="preserve"> coul</w:t>
      </w:r>
      <w:r>
        <w:rPr>
          <w:rFonts w:ascii="Times New Roman" w:eastAsia="SymbolMT" w:hAnsi="Times New Roman" w:cs="Times New Roman"/>
          <w:color w:val="000000"/>
          <w:sz w:val="24"/>
          <w:szCs w:val="24"/>
          <w:lang w:val="en-US"/>
        </w:rPr>
        <w:t xml:space="preserve">d discourage active </w:t>
      </w:r>
      <w:r w:rsidRPr="005F75E2">
        <w:rPr>
          <w:rFonts w:ascii="Times New Roman" w:eastAsia="SymbolMT" w:hAnsi="Times New Roman" w:cs="Times New Roman"/>
          <w:color w:val="000000"/>
          <w:sz w:val="24"/>
          <w:szCs w:val="24"/>
          <w:lang w:val="en-US"/>
        </w:rPr>
        <w:t>job search if benefits are withdrawn too quickly once a family member starts to work.</w:t>
      </w:r>
    </w:p>
    <w:p w:rsidR="005F75E2" w:rsidRP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t>In general, policies that address gender-specific</w:t>
      </w:r>
      <w:r>
        <w:rPr>
          <w:rFonts w:ascii="Times New Roman" w:eastAsia="SymbolMT" w:hAnsi="Times New Roman" w:cs="Times New Roman"/>
          <w:color w:val="000000"/>
          <w:sz w:val="24"/>
          <w:szCs w:val="24"/>
          <w:lang w:val="en-US"/>
        </w:rPr>
        <w:t xml:space="preserve"> employment barriers strengthen </w:t>
      </w:r>
      <w:r w:rsidRPr="005F75E2">
        <w:rPr>
          <w:rFonts w:ascii="Times New Roman" w:eastAsia="SymbolMT" w:hAnsi="Times New Roman" w:cs="Times New Roman"/>
          <w:color w:val="000000"/>
          <w:sz w:val="24"/>
          <w:szCs w:val="24"/>
          <w:lang w:val="en-US"/>
        </w:rPr>
        <w:t>families’ resilience to economic shocks and improve their prospects o</w:t>
      </w:r>
      <w:r>
        <w:rPr>
          <w:rFonts w:ascii="Times New Roman" w:eastAsia="SymbolMT" w:hAnsi="Times New Roman" w:cs="Times New Roman"/>
          <w:color w:val="000000"/>
          <w:sz w:val="24"/>
          <w:szCs w:val="24"/>
          <w:lang w:val="en-US"/>
        </w:rPr>
        <w:t xml:space="preserve">f benefiting from a </w:t>
      </w:r>
      <w:r w:rsidRPr="005F75E2">
        <w:rPr>
          <w:rFonts w:ascii="Times New Roman" w:eastAsia="SymbolMT" w:hAnsi="Times New Roman" w:cs="Times New Roman"/>
          <w:color w:val="000000"/>
          <w:sz w:val="24"/>
          <w:szCs w:val="24"/>
          <w:lang w:val="en-US"/>
        </w:rPr>
        <w:t>recovery (OECD, 2012b). At the same time, however, households are shrinking, with</w:t>
      </w:r>
      <w:r>
        <w:rPr>
          <w:rFonts w:ascii="Times New Roman" w:eastAsia="SymbolMT" w:hAnsi="Times New Roman" w:cs="Times New Roman"/>
          <w:color w:val="000000"/>
          <w:sz w:val="24"/>
          <w:szCs w:val="24"/>
          <w:lang w:val="en-US"/>
        </w:rPr>
        <w:t xml:space="preserve"> </w:t>
      </w:r>
      <w:r w:rsidRPr="005F75E2">
        <w:rPr>
          <w:rFonts w:ascii="Times New Roman" w:eastAsia="SymbolMT" w:hAnsi="Times New Roman" w:cs="Times New Roman"/>
          <w:color w:val="000000"/>
          <w:sz w:val="24"/>
          <w:szCs w:val="24"/>
          <w:lang w:val="en-US"/>
        </w:rPr>
        <w:t>growing numbers of single-person and lone-parent famil</w:t>
      </w:r>
      <w:r>
        <w:rPr>
          <w:rFonts w:ascii="Times New Roman" w:eastAsia="SymbolMT" w:hAnsi="Times New Roman" w:cs="Times New Roman"/>
          <w:color w:val="000000"/>
          <w:sz w:val="24"/>
          <w:szCs w:val="24"/>
          <w:lang w:val="en-US"/>
        </w:rPr>
        <w:t xml:space="preserve">ies and fewer multigenerational </w:t>
      </w:r>
      <w:r w:rsidRPr="005F75E2">
        <w:rPr>
          <w:rFonts w:ascii="Times New Roman" w:eastAsia="SymbolMT" w:hAnsi="Times New Roman" w:cs="Times New Roman"/>
          <w:color w:val="000000"/>
          <w:sz w:val="24"/>
          <w:szCs w:val="24"/>
          <w:lang w:val="en-US"/>
        </w:rPr>
        <w:t>ones. Single-person households obviously face a complete loss of earn</w:t>
      </w:r>
      <w:r>
        <w:rPr>
          <w:rFonts w:ascii="Times New Roman" w:eastAsia="SymbolMT" w:hAnsi="Times New Roman" w:cs="Times New Roman"/>
          <w:color w:val="000000"/>
          <w:sz w:val="24"/>
          <w:szCs w:val="24"/>
          <w:lang w:val="en-US"/>
        </w:rPr>
        <w:t xml:space="preserve">ings in the event of </w:t>
      </w:r>
      <w:r w:rsidRPr="005F75E2">
        <w:rPr>
          <w:rFonts w:ascii="Times New Roman" w:eastAsia="SymbolMT" w:hAnsi="Times New Roman" w:cs="Times New Roman"/>
          <w:color w:val="000000"/>
          <w:sz w:val="24"/>
          <w:szCs w:val="24"/>
          <w:lang w:val="en-US"/>
        </w:rPr>
        <w:t>unemployment, while lone parents may find it particularl</w:t>
      </w:r>
      <w:r>
        <w:rPr>
          <w:rFonts w:ascii="Times New Roman" w:eastAsia="SymbolMT" w:hAnsi="Times New Roman" w:cs="Times New Roman"/>
          <w:color w:val="000000"/>
          <w:sz w:val="24"/>
          <w:szCs w:val="24"/>
          <w:lang w:val="en-US"/>
        </w:rPr>
        <w:t xml:space="preserve">y difficult to adjust to income </w:t>
      </w:r>
      <w:r w:rsidRPr="005F75E2">
        <w:rPr>
          <w:rFonts w:ascii="Times New Roman" w:eastAsia="SymbolMT" w:hAnsi="Times New Roman" w:cs="Times New Roman"/>
          <w:color w:val="000000"/>
          <w:sz w:val="24"/>
          <w:szCs w:val="24"/>
          <w:lang w:val="en-US"/>
        </w:rPr>
        <w:t>shocks because of their childcare obligations and restri</w:t>
      </w:r>
      <w:r>
        <w:rPr>
          <w:rFonts w:ascii="Times New Roman" w:eastAsia="SymbolMT" w:hAnsi="Times New Roman" w:cs="Times New Roman"/>
          <w:color w:val="000000"/>
          <w:sz w:val="24"/>
          <w:szCs w:val="24"/>
          <w:lang w:val="en-US"/>
        </w:rPr>
        <w:t xml:space="preserve">cted mobility. Such constraints </w:t>
      </w:r>
      <w:r w:rsidRPr="005F75E2">
        <w:rPr>
          <w:rFonts w:ascii="Times New Roman" w:eastAsia="SymbolMT" w:hAnsi="Times New Roman" w:cs="Times New Roman"/>
          <w:color w:val="000000"/>
          <w:sz w:val="24"/>
          <w:szCs w:val="24"/>
          <w:lang w:val="en-US"/>
        </w:rPr>
        <w:t>point to the crucial need for governments to continue provi</w:t>
      </w:r>
      <w:r>
        <w:rPr>
          <w:rFonts w:ascii="Times New Roman" w:eastAsia="SymbolMT" w:hAnsi="Times New Roman" w:cs="Times New Roman"/>
          <w:color w:val="000000"/>
          <w:sz w:val="24"/>
          <w:szCs w:val="24"/>
          <w:lang w:val="en-US"/>
        </w:rPr>
        <w:t xml:space="preserve">ding lone parents with child </w:t>
      </w:r>
      <w:r w:rsidRPr="005F75E2">
        <w:rPr>
          <w:rFonts w:ascii="Times New Roman" w:eastAsia="SymbolMT" w:hAnsi="Times New Roman" w:cs="Times New Roman"/>
          <w:color w:val="000000"/>
          <w:sz w:val="24"/>
          <w:szCs w:val="24"/>
          <w:lang w:val="en-US"/>
        </w:rPr>
        <w:t>benefit and employment-friendly tax-breaks across the economic cycle.</w:t>
      </w:r>
    </w:p>
    <w:p w:rsidR="00EB6E64" w:rsidRDefault="00EB6E64"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B6E64" w:rsidRDefault="005F75E2" w:rsidP="00EB6E6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150" cy="36576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150" cy="3657600"/>
                    </a:xfrm>
                    <a:prstGeom prst="rect">
                      <a:avLst/>
                    </a:prstGeom>
                    <a:noFill/>
                    <a:ln>
                      <a:noFill/>
                    </a:ln>
                  </pic:spPr>
                </pic:pic>
              </a:graphicData>
            </a:graphic>
          </wp:inline>
        </w:drawing>
      </w: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t>Enable labour-market adjustments through employment-friendly regulations</w:t>
      </w:r>
    </w:p>
    <w:p w:rsidR="005F75E2" w:rsidRP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t>Labour market regulations should protect workers but</w:t>
      </w:r>
      <w:r>
        <w:rPr>
          <w:rFonts w:ascii="Times New Roman" w:eastAsia="SymbolMT" w:hAnsi="Times New Roman" w:cs="Times New Roman"/>
          <w:color w:val="000000"/>
          <w:sz w:val="24"/>
          <w:szCs w:val="24"/>
          <w:lang w:val="en-US"/>
        </w:rPr>
        <w:t xml:space="preserve"> not hinder the creation of new </w:t>
      </w:r>
      <w:r w:rsidRPr="005F75E2">
        <w:rPr>
          <w:rFonts w:ascii="Times New Roman" w:eastAsia="SymbolMT" w:hAnsi="Times New Roman" w:cs="Times New Roman"/>
          <w:color w:val="000000"/>
          <w:sz w:val="24"/>
          <w:szCs w:val="24"/>
          <w:lang w:val="en-US"/>
        </w:rPr>
        <w:t>jobs. Deep recessions typically produce sizable sectori</w:t>
      </w:r>
      <w:r>
        <w:rPr>
          <w:rFonts w:ascii="Times New Roman" w:eastAsia="SymbolMT" w:hAnsi="Times New Roman" w:cs="Times New Roman"/>
          <w:color w:val="000000"/>
          <w:sz w:val="24"/>
          <w:szCs w:val="24"/>
          <w:lang w:val="en-US"/>
        </w:rPr>
        <w:t xml:space="preserve">al shifts in the economy. In the </w:t>
      </w:r>
      <w:r w:rsidRPr="005F75E2">
        <w:rPr>
          <w:rFonts w:ascii="Times New Roman" w:eastAsia="SymbolMT" w:hAnsi="Times New Roman" w:cs="Times New Roman"/>
          <w:color w:val="000000"/>
          <w:sz w:val="24"/>
          <w:szCs w:val="24"/>
          <w:lang w:val="en-US"/>
        </w:rPr>
        <w:t>countries most affected by the Great Recession, hard-hit sectors like construction and</w:t>
      </w:r>
      <w:r>
        <w:rPr>
          <w:rFonts w:ascii="Times New Roman" w:eastAsia="SymbolMT" w:hAnsi="Times New Roman" w:cs="Times New Roman"/>
          <w:color w:val="000000"/>
          <w:sz w:val="24"/>
          <w:szCs w:val="24"/>
          <w:lang w:val="en-US"/>
        </w:rPr>
        <w:t xml:space="preserve"> </w:t>
      </w:r>
      <w:r w:rsidRPr="005F75E2">
        <w:rPr>
          <w:rFonts w:ascii="Times New Roman" w:eastAsia="SymbolMT" w:hAnsi="Times New Roman" w:cs="Times New Roman"/>
          <w:color w:val="000000"/>
          <w:sz w:val="24"/>
          <w:szCs w:val="24"/>
          <w:lang w:val="en-US"/>
        </w:rPr>
        <w:t>manufacturing will often not regain their pre-crisi</w:t>
      </w:r>
      <w:r>
        <w:rPr>
          <w:rFonts w:ascii="Times New Roman" w:eastAsia="SymbolMT" w:hAnsi="Times New Roman" w:cs="Times New Roman"/>
          <w:color w:val="000000"/>
          <w:sz w:val="24"/>
          <w:szCs w:val="24"/>
          <w:lang w:val="en-US"/>
        </w:rPr>
        <w:t xml:space="preserve">s employment levels. Recessions </w:t>
      </w:r>
      <w:r w:rsidRPr="005F75E2">
        <w:rPr>
          <w:rFonts w:ascii="Times New Roman" w:eastAsia="SymbolMT" w:hAnsi="Times New Roman" w:cs="Times New Roman"/>
          <w:color w:val="000000"/>
          <w:sz w:val="24"/>
          <w:szCs w:val="24"/>
          <w:lang w:val="en-US"/>
        </w:rPr>
        <w:t xml:space="preserve">and </w:t>
      </w:r>
      <w:r w:rsidRPr="005F75E2">
        <w:rPr>
          <w:rFonts w:ascii="Times New Roman" w:eastAsia="SymbolMT" w:hAnsi="Times New Roman" w:cs="Times New Roman"/>
          <w:color w:val="000000"/>
          <w:sz w:val="24"/>
          <w:szCs w:val="24"/>
          <w:lang w:val="en-US"/>
        </w:rPr>
        <w:lastRenderedPageBreak/>
        <w:t>subsequent recoveries also lead to substantial nu</w:t>
      </w:r>
      <w:r>
        <w:rPr>
          <w:rFonts w:ascii="Times New Roman" w:eastAsia="SymbolMT" w:hAnsi="Times New Roman" w:cs="Times New Roman"/>
          <w:color w:val="000000"/>
          <w:sz w:val="24"/>
          <w:szCs w:val="24"/>
          <w:lang w:val="en-US"/>
        </w:rPr>
        <w:t xml:space="preserve">mbers of job transitions within </w:t>
      </w:r>
      <w:r w:rsidR="00B97E78">
        <w:rPr>
          <w:rFonts w:ascii="Times New Roman" w:eastAsia="SymbolMT" w:hAnsi="Times New Roman" w:cs="Times New Roman"/>
          <w:color w:val="000000"/>
          <w:sz w:val="24"/>
          <w:szCs w:val="24"/>
          <w:lang w:val="en-US"/>
        </w:rPr>
        <w:t>sectors -</w:t>
      </w:r>
      <w:r w:rsidRPr="005F75E2">
        <w:rPr>
          <w:rFonts w:ascii="Times New Roman" w:eastAsia="SymbolMT" w:hAnsi="Times New Roman" w:cs="Times New Roman"/>
          <w:color w:val="000000"/>
          <w:sz w:val="24"/>
          <w:szCs w:val="24"/>
          <w:lang w:val="en-US"/>
        </w:rPr>
        <w:t xml:space="preserve"> e.g. when firms that had shed personnel in respon</w:t>
      </w:r>
      <w:r>
        <w:rPr>
          <w:rFonts w:ascii="Times New Roman" w:eastAsia="SymbolMT" w:hAnsi="Times New Roman" w:cs="Times New Roman"/>
          <w:color w:val="000000"/>
          <w:sz w:val="24"/>
          <w:szCs w:val="24"/>
          <w:lang w:val="en-US"/>
        </w:rPr>
        <w:t xml:space="preserve">se to faltering demand start to </w:t>
      </w:r>
      <w:r w:rsidRPr="005F75E2">
        <w:rPr>
          <w:rFonts w:ascii="Times New Roman" w:eastAsia="SymbolMT" w:hAnsi="Times New Roman" w:cs="Times New Roman"/>
          <w:color w:val="000000"/>
          <w:sz w:val="24"/>
          <w:szCs w:val="24"/>
          <w:lang w:val="en-US"/>
        </w:rPr>
        <w:t>rehire. Regulations that make it costly to hire new w</w:t>
      </w:r>
      <w:r>
        <w:rPr>
          <w:rFonts w:ascii="Times New Roman" w:eastAsia="SymbolMT" w:hAnsi="Times New Roman" w:cs="Times New Roman"/>
          <w:color w:val="000000"/>
          <w:sz w:val="24"/>
          <w:szCs w:val="24"/>
          <w:lang w:val="en-US"/>
        </w:rPr>
        <w:t xml:space="preserve">orkers slow down or inhibit the </w:t>
      </w:r>
      <w:r w:rsidRPr="005F75E2">
        <w:rPr>
          <w:rFonts w:ascii="Times New Roman" w:eastAsia="SymbolMT" w:hAnsi="Times New Roman" w:cs="Times New Roman"/>
          <w:color w:val="000000"/>
          <w:sz w:val="24"/>
          <w:szCs w:val="24"/>
          <w:lang w:val="en-US"/>
        </w:rPr>
        <w:t xml:space="preserve">dynamic job creation that is needed for a swift labour </w:t>
      </w:r>
      <w:r>
        <w:rPr>
          <w:rFonts w:ascii="Times New Roman" w:eastAsia="SymbolMT" w:hAnsi="Times New Roman" w:cs="Times New Roman"/>
          <w:color w:val="000000"/>
          <w:sz w:val="24"/>
          <w:szCs w:val="24"/>
          <w:lang w:val="en-US"/>
        </w:rPr>
        <w:t xml:space="preserve">market recovery. When vacancies </w:t>
      </w:r>
      <w:r w:rsidRPr="005F75E2">
        <w:rPr>
          <w:rFonts w:ascii="Times New Roman" w:eastAsia="SymbolMT" w:hAnsi="Times New Roman" w:cs="Times New Roman"/>
          <w:color w:val="000000"/>
          <w:sz w:val="24"/>
          <w:szCs w:val="24"/>
          <w:lang w:val="en-US"/>
        </w:rPr>
        <w:t>cannot be filled, this leads to longer periods of unemplo</w:t>
      </w:r>
      <w:r>
        <w:rPr>
          <w:rFonts w:ascii="Times New Roman" w:eastAsia="SymbolMT" w:hAnsi="Times New Roman" w:cs="Times New Roman"/>
          <w:color w:val="000000"/>
          <w:sz w:val="24"/>
          <w:szCs w:val="24"/>
          <w:lang w:val="en-US"/>
        </w:rPr>
        <w:t xml:space="preserve">yment, and a poor match between </w:t>
      </w:r>
      <w:r w:rsidRPr="005F75E2">
        <w:rPr>
          <w:rFonts w:ascii="Times New Roman" w:eastAsia="SymbolMT" w:hAnsi="Times New Roman" w:cs="Times New Roman"/>
          <w:color w:val="000000"/>
          <w:sz w:val="24"/>
          <w:szCs w:val="24"/>
          <w:lang w:val="en-US"/>
        </w:rPr>
        <w:t>job requirements and a worker’s skills and aspirations.</w:t>
      </w:r>
    </w:p>
    <w:p w:rsidR="005F75E2" w:rsidRP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F75E2"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t>With disadvantaged workers bearing the brunt of job</w:t>
      </w:r>
      <w:r w:rsidR="00704F0C">
        <w:rPr>
          <w:rFonts w:ascii="Times New Roman" w:eastAsia="SymbolMT" w:hAnsi="Times New Roman" w:cs="Times New Roman"/>
          <w:color w:val="000000"/>
          <w:sz w:val="24"/>
          <w:szCs w:val="24"/>
          <w:lang w:val="en-US"/>
        </w:rPr>
        <w:t xml:space="preserve"> and earnings losses during the </w:t>
      </w:r>
      <w:r w:rsidRPr="005F75E2">
        <w:rPr>
          <w:rFonts w:ascii="Times New Roman" w:eastAsia="SymbolMT" w:hAnsi="Times New Roman" w:cs="Times New Roman"/>
          <w:color w:val="000000"/>
          <w:sz w:val="24"/>
          <w:szCs w:val="24"/>
          <w:lang w:val="en-US"/>
        </w:rPr>
        <w:t>on-going crisis, concerns over labour-market inequa</w:t>
      </w:r>
      <w:r w:rsidR="00704F0C">
        <w:rPr>
          <w:rFonts w:ascii="Times New Roman" w:eastAsia="SymbolMT" w:hAnsi="Times New Roman" w:cs="Times New Roman"/>
          <w:color w:val="000000"/>
          <w:sz w:val="24"/>
          <w:szCs w:val="24"/>
          <w:lang w:val="en-US"/>
        </w:rPr>
        <w:t xml:space="preserve">lity have become more pressing. </w:t>
      </w:r>
      <w:r w:rsidRPr="005F75E2">
        <w:rPr>
          <w:rFonts w:ascii="Times New Roman" w:eastAsia="SymbolMT" w:hAnsi="Times New Roman" w:cs="Times New Roman"/>
          <w:color w:val="000000"/>
          <w:sz w:val="24"/>
          <w:szCs w:val="24"/>
          <w:lang w:val="en-US"/>
        </w:rPr>
        <w:t>Governments in several countries have taken positive steps tow</w:t>
      </w:r>
      <w:r w:rsidR="00704F0C">
        <w:rPr>
          <w:rFonts w:ascii="Times New Roman" w:eastAsia="SymbolMT" w:hAnsi="Times New Roman" w:cs="Times New Roman"/>
          <w:color w:val="000000"/>
          <w:sz w:val="24"/>
          <w:szCs w:val="24"/>
          <w:lang w:val="en-US"/>
        </w:rPr>
        <w:t xml:space="preserve">ards fostering underrepresented </w:t>
      </w:r>
      <w:r w:rsidRPr="005F75E2">
        <w:rPr>
          <w:rFonts w:ascii="Times New Roman" w:eastAsia="SymbolMT" w:hAnsi="Times New Roman" w:cs="Times New Roman"/>
          <w:color w:val="000000"/>
          <w:sz w:val="24"/>
          <w:szCs w:val="24"/>
          <w:lang w:val="en-US"/>
        </w:rPr>
        <w:t>groups’ access to employment and address</w:t>
      </w:r>
      <w:r w:rsidR="00704F0C">
        <w:rPr>
          <w:rFonts w:ascii="Times New Roman" w:eastAsia="SymbolMT" w:hAnsi="Times New Roman" w:cs="Times New Roman"/>
          <w:color w:val="000000"/>
          <w:sz w:val="24"/>
          <w:szCs w:val="24"/>
          <w:lang w:val="en-US"/>
        </w:rPr>
        <w:t xml:space="preserve"> labour market segmentation and </w:t>
      </w:r>
      <w:r w:rsidRPr="005F75E2">
        <w:rPr>
          <w:rFonts w:ascii="Times New Roman" w:eastAsia="SymbolMT" w:hAnsi="Times New Roman" w:cs="Times New Roman"/>
          <w:color w:val="000000"/>
          <w:sz w:val="24"/>
          <w:szCs w:val="24"/>
          <w:lang w:val="en-US"/>
        </w:rPr>
        <w:t>discrimination. Recent reforms in this area need to be seen</w:t>
      </w:r>
      <w:r w:rsidR="00704F0C">
        <w:rPr>
          <w:rFonts w:ascii="Times New Roman" w:eastAsia="SymbolMT" w:hAnsi="Times New Roman" w:cs="Times New Roman"/>
          <w:color w:val="000000"/>
          <w:sz w:val="24"/>
          <w:szCs w:val="24"/>
          <w:lang w:val="en-US"/>
        </w:rPr>
        <w:t xml:space="preserve"> as a response to policy trends </w:t>
      </w:r>
      <w:r w:rsidRPr="005F75E2">
        <w:rPr>
          <w:rFonts w:ascii="Times New Roman" w:eastAsia="SymbolMT" w:hAnsi="Times New Roman" w:cs="Times New Roman"/>
          <w:color w:val="000000"/>
          <w:sz w:val="24"/>
          <w:szCs w:val="24"/>
          <w:lang w:val="en-US"/>
        </w:rPr>
        <w:t>initiated in the 1990s, such as the deregulation of tempo</w:t>
      </w:r>
      <w:r w:rsidR="00704F0C">
        <w:rPr>
          <w:rFonts w:ascii="Times New Roman" w:eastAsia="SymbolMT" w:hAnsi="Times New Roman" w:cs="Times New Roman"/>
          <w:color w:val="000000"/>
          <w:sz w:val="24"/>
          <w:szCs w:val="24"/>
          <w:lang w:val="en-US"/>
        </w:rPr>
        <w:t xml:space="preserve">rary contracts. This unbalanced </w:t>
      </w:r>
      <w:r w:rsidRPr="005F75E2">
        <w:rPr>
          <w:rFonts w:ascii="Times New Roman" w:eastAsia="SymbolMT" w:hAnsi="Times New Roman" w:cs="Times New Roman"/>
          <w:color w:val="000000"/>
          <w:sz w:val="24"/>
          <w:szCs w:val="24"/>
          <w:lang w:val="en-US"/>
        </w:rPr>
        <w:t>deregulation heightened labour market duality betwe</w:t>
      </w:r>
      <w:r w:rsidR="00704F0C">
        <w:rPr>
          <w:rFonts w:ascii="Times New Roman" w:eastAsia="SymbolMT" w:hAnsi="Times New Roman" w:cs="Times New Roman"/>
          <w:color w:val="000000"/>
          <w:sz w:val="24"/>
          <w:szCs w:val="24"/>
          <w:lang w:val="en-US"/>
        </w:rPr>
        <w:t xml:space="preserve">en growing numbers of temporary </w:t>
      </w:r>
      <w:r w:rsidRPr="005F75E2">
        <w:rPr>
          <w:rFonts w:ascii="Times New Roman" w:eastAsia="SymbolMT" w:hAnsi="Times New Roman" w:cs="Times New Roman"/>
          <w:color w:val="000000"/>
          <w:sz w:val="24"/>
          <w:szCs w:val="24"/>
          <w:lang w:val="en-US"/>
        </w:rPr>
        <w:t>workers, or “outsiders”, who cycle between tempora</w:t>
      </w:r>
      <w:r w:rsidR="00704F0C">
        <w:rPr>
          <w:rFonts w:ascii="Times New Roman" w:eastAsia="SymbolMT" w:hAnsi="Times New Roman" w:cs="Times New Roman"/>
          <w:color w:val="000000"/>
          <w:sz w:val="24"/>
          <w:szCs w:val="24"/>
          <w:lang w:val="en-US"/>
        </w:rPr>
        <w:t xml:space="preserve">ry contracts, and “insiders” on </w:t>
      </w:r>
      <w:r w:rsidRPr="005F75E2">
        <w:rPr>
          <w:rFonts w:ascii="Times New Roman" w:eastAsia="SymbolMT" w:hAnsi="Times New Roman" w:cs="Times New Roman"/>
          <w:color w:val="000000"/>
          <w:sz w:val="24"/>
          <w:szCs w:val="24"/>
          <w:lang w:val="en-US"/>
        </w:rPr>
        <w:t>open-ended contracts who enjoy a high degree of employ</w:t>
      </w:r>
      <w:r w:rsidR="00704F0C">
        <w:rPr>
          <w:rFonts w:ascii="Times New Roman" w:eastAsia="SymbolMT" w:hAnsi="Times New Roman" w:cs="Times New Roman"/>
          <w:color w:val="000000"/>
          <w:sz w:val="24"/>
          <w:szCs w:val="24"/>
          <w:lang w:val="en-US"/>
        </w:rPr>
        <w:t xml:space="preserve">ment protection and greater job stability. </w:t>
      </w:r>
      <w:r w:rsidRPr="005F75E2">
        <w:rPr>
          <w:rFonts w:ascii="Times New Roman" w:eastAsia="SymbolMT" w:hAnsi="Times New Roman" w:cs="Times New Roman"/>
          <w:color w:val="000000"/>
          <w:sz w:val="24"/>
          <w:szCs w:val="24"/>
          <w:lang w:val="en-US"/>
        </w:rPr>
        <w:t>Partly as a result of dual or highly segmente</w:t>
      </w:r>
      <w:r w:rsidR="00704F0C">
        <w:rPr>
          <w:rFonts w:ascii="Times New Roman" w:eastAsia="SymbolMT" w:hAnsi="Times New Roman" w:cs="Times New Roman"/>
          <w:color w:val="000000"/>
          <w:sz w:val="24"/>
          <w:szCs w:val="24"/>
          <w:lang w:val="en-US"/>
        </w:rPr>
        <w:t xml:space="preserve">d labour markets, disadvantaged </w:t>
      </w:r>
      <w:r w:rsidRPr="005F75E2">
        <w:rPr>
          <w:rFonts w:ascii="Times New Roman" w:eastAsia="SymbolMT" w:hAnsi="Times New Roman" w:cs="Times New Roman"/>
          <w:color w:val="000000"/>
          <w:sz w:val="24"/>
          <w:szCs w:val="24"/>
          <w:lang w:val="en-US"/>
        </w:rPr>
        <w:t xml:space="preserve">workers in Southern Europe experienced particularly steep </w:t>
      </w:r>
      <w:r w:rsidR="00704F0C">
        <w:rPr>
          <w:rFonts w:ascii="Times New Roman" w:eastAsia="SymbolMT" w:hAnsi="Times New Roman" w:cs="Times New Roman"/>
          <w:color w:val="000000"/>
          <w:sz w:val="24"/>
          <w:szCs w:val="24"/>
          <w:lang w:val="en-US"/>
        </w:rPr>
        <w:t xml:space="preserve">job losses during the recession </w:t>
      </w:r>
      <w:r w:rsidRPr="005F75E2">
        <w:rPr>
          <w:rFonts w:ascii="Times New Roman" w:eastAsia="SymbolMT" w:hAnsi="Times New Roman" w:cs="Times New Roman"/>
          <w:color w:val="000000"/>
          <w:sz w:val="24"/>
          <w:szCs w:val="24"/>
          <w:lang w:val="en-US"/>
        </w:rPr>
        <w:t xml:space="preserve">(Carneiro et al., 2013). </w:t>
      </w:r>
      <w:r w:rsidR="00704F0C">
        <w:rPr>
          <w:rFonts w:ascii="Times New Roman" w:eastAsia="SymbolMT" w:hAnsi="Times New Roman" w:cs="Times New Roman"/>
          <w:color w:val="000000"/>
          <w:sz w:val="24"/>
          <w:szCs w:val="24"/>
          <w:lang w:val="en-US"/>
        </w:rPr>
        <w:t xml:space="preserve">Facilitating </w:t>
      </w:r>
      <w:r w:rsidRPr="005F75E2">
        <w:rPr>
          <w:rFonts w:ascii="Times New Roman" w:eastAsia="SymbolMT" w:hAnsi="Times New Roman" w:cs="Times New Roman"/>
          <w:color w:val="000000"/>
          <w:sz w:val="24"/>
          <w:szCs w:val="24"/>
          <w:lang w:val="en-US"/>
        </w:rPr>
        <w:t>their reemployment in be</w:t>
      </w:r>
      <w:r w:rsidR="00704F0C">
        <w:rPr>
          <w:rFonts w:ascii="Times New Roman" w:eastAsia="SymbolMT" w:hAnsi="Times New Roman" w:cs="Times New Roman"/>
          <w:color w:val="000000"/>
          <w:sz w:val="24"/>
          <w:szCs w:val="24"/>
          <w:lang w:val="en-US"/>
        </w:rPr>
        <w:t xml:space="preserve">tter-quality jobs is a priority </w:t>
      </w:r>
      <w:r w:rsidRPr="005F75E2">
        <w:rPr>
          <w:rFonts w:ascii="Times New Roman" w:eastAsia="SymbolMT" w:hAnsi="Times New Roman" w:cs="Times New Roman"/>
          <w:color w:val="000000"/>
          <w:sz w:val="24"/>
          <w:szCs w:val="24"/>
          <w:lang w:val="en-US"/>
        </w:rPr>
        <w:t>and labour-market reforms have been high on the policy a</w:t>
      </w:r>
      <w:r w:rsidR="00704F0C">
        <w:rPr>
          <w:rFonts w:ascii="Times New Roman" w:eastAsia="SymbolMT" w:hAnsi="Times New Roman" w:cs="Times New Roman"/>
          <w:color w:val="000000"/>
          <w:sz w:val="24"/>
          <w:szCs w:val="24"/>
          <w:lang w:val="en-US"/>
        </w:rPr>
        <w:t xml:space="preserve">genda, particularly in a number </w:t>
      </w:r>
      <w:r w:rsidRPr="005F75E2">
        <w:rPr>
          <w:rFonts w:ascii="Times New Roman" w:eastAsia="SymbolMT" w:hAnsi="Times New Roman" w:cs="Times New Roman"/>
          <w:color w:val="000000"/>
          <w:sz w:val="24"/>
          <w:szCs w:val="24"/>
          <w:lang w:val="en-US"/>
        </w:rPr>
        <w:t>of Southern European countries.</w:t>
      </w:r>
    </w:p>
    <w:p w:rsidR="00704F0C" w:rsidRPr="005F75E2" w:rsidRDefault="00704F0C"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5F75E2"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t>Since the onset of the financial crisis, more than one-third of OEC</w:t>
      </w:r>
      <w:r w:rsidR="00704F0C">
        <w:rPr>
          <w:rFonts w:ascii="Times New Roman" w:eastAsia="SymbolMT" w:hAnsi="Times New Roman" w:cs="Times New Roman"/>
          <w:color w:val="000000"/>
          <w:sz w:val="24"/>
          <w:szCs w:val="24"/>
          <w:lang w:val="en-US"/>
        </w:rPr>
        <w:t xml:space="preserve">D countries have </w:t>
      </w:r>
      <w:r w:rsidRPr="005F75E2">
        <w:rPr>
          <w:rFonts w:ascii="Times New Roman" w:eastAsia="SymbolMT" w:hAnsi="Times New Roman" w:cs="Times New Roman"/>
          <w:color w:val="000000"/>
          <w:sz w:val="24"/>
          <w:szCs w:val="24"/>
          <w:lang w:val="en-US"/>
        </w:rPr>
        <w:t>relaxed regulations governing individual or collective di</w:t>
      </w:r>
      <w:r w:rsidR="00704F0C">
        <w:rPr>
          <w:rFonts w:ascii="Times New Roman" w:eastAsia="SymbolMT" w:hAnsi="Times New Roman" w:cs="Times New Roman"/>
          <w:color w:val="000000"/>
          <w:sz w:val="24"/>
          <w:szCs w:val="24"/>
          <w:lang w:val="en-US"/>
        </w:rPr>
        <w:t xml:space="preserve">smissals. The most far-reaching </w:t>
      </w:r>
      <w:r w:rsidRPr="005F75E2">
        <w:rPr>
          <w:rFonts w:ascii="Times New Roman" w:eastAsia="SymbolMT" w:hAnsi="Times New Roman" w:cs="Times New Roman"/>
          <w:color w:val="000000"/>
          <w:sz w:val="24"/>
          <w:szCs w:val="24"/>
          <w:lang w:val="en-US"/>
        </w:rPr>
        <w:t>changes have generally come in countries which had the mo</w:t>
      </w:r>
      <w:r w:rsidR="00704F0C">
        <w:rPr>
          <w:rFonts w:ascii="Times New Roman" w:eastAsia="SymbolMT" w:hAnsi="Times New Roman" w:cs="Times New Roman"/>
          <w:color w:val="000000"/>
          <w:sz w:val="24"/>
          <w:szCs w:val="24"/>
          <w:lang w:val="en-US"/>
        </w:rPr>
        <w:t xml:space="preserve">st stringent regulations before </w:t>
      </w:r>
      <w:r w:rsidRPr="005F75E2">
        <w:rPr>
          <w:rFonts w:ascii="Times New Roman" w:eastAsia="SymbolMT" w:hAnsi="Times New Roman" w:cs="Times New Roman"/>
          <w:color w:val="000000"/>
          <w:sz w:val="24"/>
          <w:szCs w:val="24"/>
          <w:lang w:val="en-US"/>
        </w:rPr>
        <w:t>the crisis, such as Greece, Italy, Portugal and Spain (OECD, 2</w:t>
      </w:r>
      <w:r w:rsidR="00704F0C">
        <w:rPr>
          <w:rFonts w:ascii="Times New Roman" w:eastAsia="SymbolMT" w:hAnsi="Times New Roman" w:cs="Times New Roman"/>
          <w:color w:val="000000"/>
          <w:sz w:val="24"/>
          <w:szCs w:val="24"/>
          <w:lang w:val="en-US"/>
        </w:rPr>
        <w:t xml:space="preserve">013b). Greece and Portugal have </w:t>
      </w:r>
      <w:r w:rsidRPr="005F75E2">
        <w:rPr>
          <w:rFonts w:ascii="Times New Roman" w:eastAsia="SymbolMT" w:hAnsi="Times New Roman" w:cs="Times New Roman"/>
          <w:color w:val="000000"/>
          <w:sz w:val="24"/>
          <w:szCs w:val="24"/>
          <w:lang w:val="en-US"/>
        </w:rPr>
        <w:t>made severance pay less generous and shortened notice per</w:t>
      </w:r>
      <w:r w:rsidR="00704F0C">
        <w:rPr>
          <w:rFonts w:ascii="Times New Roman" w:eastAsia="SymbolMT" w:hAnsi="Times New Roman" w:cs="Times New Roman"/>
          <w:color w:val="000000"/>
          <w:sz w:val="24"/>
          <w:szCs w:val="24"/>
          <w:lang w:val="en-US"/>
        </w:rPr>
        <w:t xml:space="preserve">iods. In Portugal, an important </w:t>
      </w:r>
      <w:r w:rsidRPr="005F75E2">
        <w:rPr>
          <w:rFonts w:ascii="Times New Roman" w:eastAsia="SymbolMT" w:hAnsi="Times New Roman" w:cs="Times New Roman"/>
          <w:color w:val="000000"/>
          <w:sz w:val="24"/>
          <w:szCs w:val="24"/>
          <w:lang w:val="en-US"/>
        </w:rPr>
        <w:t>plank in the country’s reform to support young workers i</w:t>
      </w:r>
      <w:r w:rsidR="00704F0C">
        <w:rPr>
          <w:rFonts w:ascii="Times New Roman" w:eastAsia="SymbolMT" w:hAnsi="Times New Roman" w:cs="Times New Roman"/>
          <w:color w:val="000000"/>
          <w:sz w:val="24"/>
          <w:szCs w:val="24"/>
          <w:lang w:val="en-US"/>
        </w:rPr>
        <w:t xml:space="preserve">s the abolition of the need for </w:t>
      </w:r>
      <w:r w:rsidRPr="005F75E2">
        <w:rPr>
          <w:rFonts w:ascii="Times New Roman" w:eastAsia="SymbolMT" w:hAnsi="Times New Roman" w:cs="Times New Roman"/>
          <w:color w:val="000000"/>
          <w:sz w:val="24"/>
          <w:szCs w:val="24"/>
          <w:lang w:val="en-US"/>
        </w:rPr>
        <w:t>redundancies to proceed by age, with the most senior w</w:t>
      </w:r>
      <w:r w:rsidR="00704F0C">
        <w:rPr>
          <w:rFonts w:ascii="Times New Roman" w:eastAsia="SymbolMT" w:hAnsi="Times New Roman" w:cs="Times New Roman"/>
          <w:color w:val="000000"/>
          <w:sz w:val="24"/>
          <w:szCs w:val="24"/>
          <w:lang w:val="en-US"/>
        </w:rPr>
        <w:t xml:space="preserve">orkers laid off last. Italy has </w:t>
      </w:r>
      <w:r w:rsidRPr="005F75E2">
        <w:rPr>
          <w:rFonts w:ascii="Times New Roman" w:eastAsia="SymbolMT" w:hAnsi="Times New Roman" w:cs="Times New Roman"/>
          <w:color w:val="000000"/>
          <w:sz w:val="24"/>
          <w:szCs w:val="24"/>
          <w:lang w:val="en-US"/>
        </w:rPr>
        <w:t>reduced legal uncertainty on the employer side by restrict</w:t>
      </w:r>
      <w:r w:rsidR="00704F0C">
        <w:rPr>
          <w:rFonts w:ascii="Times New Roman" w:eastAsia="SymbolMT" w:hAnsi="Times New Roman" w:cs="Times New Roman"/>
          <w:color w:val="000000"/>
          <w:sz w:val="24"/>
          <w:szCs w:val="24"/>
          <w:lang w:val="en-US"/>
        </w:rPr>
        <w:t xml:space="preserve">ing the grounds on which courts </w:t>
      </w:r>
      <w:r w:rsidRPr="005F75E2">
        <w:rPr>
          <w:rFonts w:ascii="Times New Roman" w:eastAsia="SymbolMT" w:hAnsi="Times New Roman" w:cs="Times New Roman"/>
          <w:color w:val="000000"/>
          <w:sz w:val="24"/>
          <w:szCs w:val="24"/>
          <w:lang w:val="en-US"/>
        </w:rPr>
        <w:t>can order reinstatements to severe cases of wrongful dismissal, such as discrimination.</w:t>
      </w:r>
      <w:r w:rsidR="00704F0C">
        <w:rPr>
          <w:rFonts w:ascii="Times New Roman" w:eastAsia="SymbolMT" w:hAnsi="Times New Roman" w:cs="Times New Roman"/>
          <w:color w:val="000000"/>
          <w:sz w:val="24"/>
          <w:szCs w:val="24"/>
          <w:lang w:val="en-US"/>
        </w:rPr>
        <w:t xml:space="preserve"> </w:t>
      </w:r>
      <w:r w:rsidRPr="005F75E2">
        <w:rPr>
          <w:rFonts w:ascii="Times New Roman" w:eastAsia="SymbolMT" w:hAnsi="Times New Roman" w:cs="Times New Roman"/>
          <w:color w:val="000000"/>
          <w:sz w:val="24"/>
          <w:szCs w:val="24"/>
          <w:lang w:val="en-US"/>
        </w:rPr>
        <w:t>Italy and Spain have also streamlined dispute reso</w:t>
      </w:r>
      <w:r w:rsidR="00704F0C">
        <w:rPr>
          <w:rFonts w:ascii="Times New Roman" w:eastAsia="SymbolMT" w:hAnsi="Times New Roman" w:cs="Times New Roman"/>
          <w:color w:val="000000"/>
          <w:sz w:val="24"/>
          <w:szCs w:val="24"/>
          <w:lang w:val="en-US"/>
        </w:rPr>
        <w:t xml:space="preserve">lution procedures and Italy has </w:t>
      </w:r>
      <w:r w:rsidRPr="005F75E2">
        <w:rPr>
          <w:rFonts w:ascii="Times New Roman" w:eastAsia="SymbolMT" w:hAnsi="Times New Roman" w:cs="Times New Roman"/>
          <w:color w:val="000000"/>
          <w:sz w:val="24"/>
          <w:szCs w:val="24"/>
          <w:lang w:val="en-US"/>
        </w:rPr>
        <w:t>abolished provisions that allowed employers to terminate cert</w:t>
      </w:r>
      <w:r w:rsidR="00704F0C">
        <w:rPr>
          <w:rFonts w:ascii="Times New Roman" w:eastAsia="SymbolMT" w:hAnsi="Times New Roman" w:cs="Times New Roman"/>
          <w:color w:val="000000"/>
          <w:sz w:val="24"/>
          <w:szCs w:val="24"/>
          <w:lang w:val="en-US"/>
        </w:rPr>
        <w:t xml:space="preserve">ain atypical contracts at will. </w:t>
      </w:r>
    </w:p>
    <w:p w:rsidR="00704F0C" w:rsidRDefault="00704F0C" w:rsidP="005F75E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5F75E2"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F75E2">
        <w:rPr>
          <w:rFonts w:ascii="Times New Roman" w:eastAsia="SymbolMT" w:hAnsi="Times New Roman" w:cs="Times New Roman"/>
          <w:color w:val="000000"/>
          <w:sz w:val="24"/>
          <w:szCs w:val="24"/>
          <w:lang w:val="en-US"/>
        </w:rPr>
        <w:t>In early 2012, Spain enacted a labour market ref</w:t>
      </w:r>
      <w:r w:rsidR="00704F0C">
        <w:rPr>
          <w:rFonts w:ascii="Times New Roman" w:eastAsia="SymbolMT" w:hAnsi="Times New Roman" w:cs="Times New Roman"/>
          <w:color w:val="000000"/>
          <w:sz w:val="24"/>
          <w:szCs w:val="24"/>
          <w:lang w:val="en-US"/>
        </w:rPr>
        <w:t xml:space="preserve">orm to address some of the main </w:t>
      </w:r>
      <w:r w:rsidRPr="005F75E2">
        <w:rPr>
          <w:rFonts w:ascii="Times New Roman" w:eastAsia="SymbolMT" w:hAnsi="Times New Roman" w:cs="Times New Roman"/>
          <w:color w:val="000000"/>
          <w:sz w:val="24"/>
          <w:szCs w:val="24"/>
          <w:lang w:val="en-US"/>
        </w:rPr>
        <w:t>causes of dual labour markets (OECD, 2014a). The reform p</w:t>
      </w:r>
      <w:r w:rsidR="00704F0C">
        <w:rPr>
          <w:rFonts w:ascii="Times New Roman" w:eastAsia="SymbolMT" w:hAnsi="Times New Roman" w:cs="Times New Roman"/>
          <w:color w:val="000000"/>
          <w:sz w:val="24"/>
          <w:szCs w:val="24"/>
          <w:lang w:val="en-US"/>
        </w:rPr>
        <w:t xml:space="preserve">rovides firms with alternatives </w:t>
      </w:r>
      <w:r w:rsidRPr="005F75E2">
        <w:rPr>
          <w:rFonts w:ascii="Times New Roman" w:eastAsia="SymbolMT" w:hAnsi="Times New Roman" w:cs="Times New Roman"/>
          <w:color w:val="000000"/>
          <w:sz w:val="24"/>
          <w:szCs w:val="24"/>
          <w:lang w:val="en-US"/>
        </w:rPr>
        <w:t xml:space="preserve">to layoffs when product demand is weak (e.g. giving them </w:t>
      </w:r>
      <w:r w:rsidR="00704F0C">
        <w:rPr>
          <w:rFonts w:ascii="Times New Roman" w:eastAsia="SymbolMT" w:hAnsi="Times New Roman" w:cs="Times New Roman"/>
          <w:color w:val="000000"/>
          <w:sz w:val="24"/>
          <w:szCs w:val="24"/>
          <w:lang w:val="en-US"/>
        </w:rPr>
        <w:t xml:space="preserve">greater scope for renegotiating </w:t>
      </w:r>
      <w:r w:rsidRPr="005F75E2">
        <w:rPr>
          <w:rFonts w:ascii="Times New Roman" w:eastAsia="SymbolMT" w:hAnsi="Times New Roman" w:cs="Times New Roman"/>
          <w:color w:val="000000"/>
          <w:sz w:val="24"/>
          <w:szCs w:val="24"/>
          <w:lang w:val="en-US"/>
        </w:rPr>
        <w:t xml:space="preserve">wages and working time), halved notice periods, reduced monetary compensation </w:t>
      </w:r>
      <w:r w:rsidR="00704F0C">
        <w:rPr>
          <w:rFonts w:ascii="Times New Roman" w:eastAsia="SymbolMT" w:hAnsi="Times New Roman" w:cs="Times New Roman"/>
          <w:color w:val="000000"/>
          <w:sz w:val="24"/>
          <w:szCs w:val="24"/>
          <w:lang w:val="en-US"/>
        </w:rPr>
        <w:t xml:space="preserve">for </w:t>
      </w:r>
      <w:r w:rsidRPr="005F75E2">
        <w:rPr>
          <w:rFonts w:ascii="Times New Roman" w:eastAsia="SymbolMT" w:hAnsi="Times New Roman" w:cs="Times New Roman"/>
          <w:color w:val="000000"/>
          <w:sz w:val="24"/>
          <w:szCs w:val="24"/>
          <w:lang w:val="en-US"/>
        </w:rPr>
        <w:t>unfair dismissal, simplified administrative procedures for mass (or “collective”)</w:t>
      </w:r>
      <w:r w:rsidR="00704F0C">
        <w:rPr>
          <w:rFonts w:ascii="Times New Roman" w:eastAsia="SymbolMT" w:hAnsi="Times New Roman" w:cs="Times New Roman"/>
          <w:color w:val="000000"/>
          <w:sz w:val="24"/>
          <w:szCs w:val="24"/>
          <w:lang w:val="en-US"/>
        </w:rPr>
        <w:t xml:space="preserve"> </w:t>
      </w:r>
      <w:r w:rsidR="00704F0C" w:rsidRPr="00704F0C">
        <w:rPr>
          <w:rFonts w:ascii="Times New Roman" w:eastAsia="SymbolMT" w:hAnsi="Times New Roman" w:cs="Times New Roman"/>
          <w:color w:val="000000"/>
          <w:sz w:val="24"/>
          <w:szCs w:val="24"/>
          <w:lang w:val="en-US"/>
        </w:rPr>
        <w:t>redundancies, and introduced a new, less regulated empl</w:t>
      </w:r>
      <w:r w:rsidR="00704F0C">
        <w:rPr>
          <w:rFonts w:ascii="Times New Roman" w:eastAsia="SymbolMT" w:hAnsi="Times New Roman" w:cs="Times New Roman"/>
          <w:color w:val="000000"/>
          <w:sz w:val="24"/>
          <w:szCs w:val="24"/>
          <w:lang w:val="en-US"/>
        </w:rPr>
        <w:t xml:space="preserve">oyment contract for small firms </w:t>
      </w:r>
      <w:r w:rsidR="00704F0C" w:rsidRPr="00704F0C">
        <w:rPr>
          <w:rFonts w:ascii="Times New Roman" w:eastAsia="SymbolMT" w:hAnsi="Times New Roman" w:cs="Times New Roman"/>
          <w:color w:val="000000"/>
          <w:sz w:val="24"/>
          <w:szCs w:val="24"/>
          <w:lang w:val="en-US"/>
        </w:rPr>
        <w:t>with fewer than 50 staff. In France, a 2013 reform of the labour code relaxed regula</w:t>
      </w:r>
      <w:r w:rsidR="00704F0C">
        <w:rPr>
          <w:rFonts w:ascii="Times New Roman" w:eastAsia="SymbolMT" w:hAnsi="Times New Roman" w:cs="Times New Roman"/>
          <w:color w:val="000000"/>
          <w:sz w:val="24"/>
          <w:szCs w:val="24"/>
          <w:lang w:val="en-US"/>
        </w:rPr>
        <w:t xml:space="preserve">tions on </w:t>
      </w:r>
      <w:r w:rsidR="00704F0C" w:rsidRPr="00704F0C">
        <w:rPr>
          <w:rFonts w:ascii="Times New Roman" w:eastAsia="SymbolMT" w:hAnsi="Times New Roman" w:cs="Times New Roman"/>
          <w:color w:val="000000"/>
          <w:sz w:val="24"/>
          <w:szCs w:val="24"/>
          <w:lang w:val="en-US"/>
        </w:rPr>
        <w:t>regular (open-ended) contracts, introduced an addit</w:t>
      </w:r>
      <w:r w:rsidR="00704F0C">
        <w:rPr>
          <w:rFonts w:ascii="Times New Roman" w:eastAsia="SymbolMT" w:hAnsi="Times New Roman" w:cs="Times New Roman"/>
          <w:color w:val="000000"/>
          <w:sz w:val="24"/>
          <w:szCs w:val="24"/>
          <w:lang w:val="en-US"/>
        </w:rPr>
        <w:t xml:space="preserve">ional payroll tax applicable if </w:t>
      </w:r>
      <w:r w:rsidR="00704F0C" w:rsidRPr="00704F0C">
        <w:rPr>
          <w:rFonts w:ascii="Times New Roman" w:eastAsia="SymbolMT" w:hAnsi="Times New Roman" w:cs="Times New Roman"/>
          <w:color w:val="000000"/>
          <w:sz w:val="24"/>
          <w:szCs w:val="24"/>
          <w:lang w:val="en-US"/>
        </w:rPr>
        <w:t>fixed-term contracts are not converted to open-ended one</w:t>
      </w:r>
      <w:r w:rsidR="00704F0C">
        <w:rPr>
          <w:rFonts w:ascii="Times New Roman" w:eastAsia="SymbolMT" w:hAnsi="Times New Roman" w:cs="Times New Roman"/>
          <w:color w:val="000000"/>
          <w:sz w:val="24"/>
          <w:szCs w:val="24"/>
          <w:lang w:val="en-US"/>
        </w:rPr>
        <w:t xml:space="preserve">s at the end of the fixed term, </w:t>
      </w:r>
      <w:r w:rsidR="00B97E78">
        <w:rPr>
          <w:rFonts w:ascii="Times New Roman" w:eastAsia="SymbolMT" w:hAnsi="Times New Roman" w:cs="Times New Roman"/>
          <w:color w:val="000000"/>
          <w:sz w:val="24"/>
          <w:szCs w:val="24"/>
          <w:lang w:val="en-US"/>
        </w:rPr>
        <w:t>and allowed social partners -</w:t>
      </w:r>
      <w:r w:rsidR="00704F0C" w:rsidRPr="00704F0C">
        <w:rPr>
          <w:rFonts w:ascii="Times New Roman" w:eastAsia="SymbolMT" w:hAnsi="Times New Roman" w:cs="Times New Roman"/>
          <w:color w:val="000000"/>
          <w:sz w:val="24"/>
          <w:szCs w:val="24"/>
          <w:lang w:val="en-US"/>
        </w:rPr>
        <w:t xml:space="preserve">in times </w:t>
      </w:r>
      <w:r w:rsidR="00B97E78">
        <w:rPr>
          <w:rFonts w:ascii="Times New Roman" w:eastAsia="SymbolMT" w:hAnsi="Times New Roman" w:cs="Times New Roman"/>
          <w:color w:val="000000"/>
          <w:sz w:val="24"/>
          <w:szCs w:val="24"/>
          <w:lang w:val="en-US"/>
        </w:rPr>
        <w:t>of serious company difficulties-</w:t>
      </w:r>
      <w:r w:rsidR="00704F0C" w:rsidRPr="00704F0C">
        <w:rPr>
          <w:rFonts w:ascii="Times New Roman" w:eastAsia="SymbolMT" w:hAnsi="Times New Roman" w:cs="Times New Roman"/>
          <w:color w:val="000000"/>
          <w:sz w:val="24"/>
          <w:szCs w:val="24"/>
          <w:lang w:val="en-US"/>
        </w:rPr>
        <w:t xml:space="preserve"> to </w:t>
      </w:r>
      <w:r w:rsidR="00704F0C">
        <w:rPr>
          <w:rFonts w:ascii="Times New Roman" w:eastAsia="SymbolMT" w:hAnsi="Times New Roman" w:cs="Times New Roman"/>
          <w:color w:val="000000"/>
          <w:sz w:val="24"/>
          <w:szCs w:val="24"/>
          <w:lang w:val="en-US"/>
        </w:rPr>
        <w:t xml:space="preserve">negotiate </w:t>
      </w:r>
      <w:r w:rsidR="00704F0C" w:rsidRPr="00704F0C">
        <w:rPr>
          <w:rFonts w:ascii="Times New Roman" w:eastAsia="SymbolMT" w:hAnsi="Times New Roman" w:cs="Times New Roman"/>
          <w:color w:val="000000"/>
          <w:sz w:val="24"/>
          <w:szCs w:val="24"/>
          <w:lang w:val="en-US"/>
        </w:rPr>
        <w:t>temporary firm-level agreements on wages and shorter wo</w:t>
      </w:r>
      <w:r w:rsidR="00704F0C">
        <w:rPr>
          <w:rFonts w:ascii="Times New Roman" w:eastAsia="SymbolMT" w:hAnsi="Times New Roman" w:cs="Times New Roman"/>
          <w:color w:val="000000"/>
          <w:sz w:val="24"/>
          <w:szCs w:val="24"/>
          <w:lang w:val="en-US"/>
        </w:rPr>
        <w:t xml:space="preserve">rking times in exchange for job </w:t>
      </w:r>
      <w:r w:rsidR="00704F0C" w:rsidRPr="00704F0C">
        <w:rPr>
          <w:rFonts w:ascii="Times New Roman" w:eastAsia="SymbolMT" w:hAnsi="Times New Roman" w:cs="Times New Roman"/>
          <w:color w:val="000000"/>
          <w:sz w:val="24"/>
          <w:szCs w:val="24"/>
          <w:lang w:val="en-US"/>
        </w:rPr>
        <w:t>guarantees.</w:t>
      </w:r>
    </w:p>
    <w:p w:rsidR="00B97E78" w:rsidRDefault="00B97E78"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P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lastRenderedPageBreak/>
        <w:t>Adequate resources for counter-cyclical support measures</w:t>
      </w:r>
    </w:p>
    <w:p w:rsidR="00704F0C" w:rsidRP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t>Ensure fiscal measures are carefully timed a</w:t>
      </w:r>
      <w:r>
        <w:rPr>
          <w:rFonts w:ascii="Times New Roman" w:eastAsia="SymbolMT" w:hAnsi="Times New Roman" w:cs="Times New Roman"/>
          <w:color w:val="000000"/>
          <w:sz w:val="24"/>
          <w:szCs w:val="24"/>
          <w:lang w:val="en-US"/>
        </w:rPr>
        <w:t xml:space="preserve">nd balance measures on spending </w:t>
      </w:r>
      <w:r w:rsidRPr="00704F0C">
        <w:rPr>
          <w:rFonts w:ascii="Times New Roman" w:eastAsia="SymbolMT" w:hAnsi="Times New Roman" w:cs="Times New Roman"/>
          <w:color w:val="000000"/>
          <w:sz w:val="24"/>
          <w:szCs w:val="24"/>
          <w:lang w:val="en-US"/>
        </w:rPr>
        <w:t>and revenue sides</w:t>
      </w:r>
    </w:p>
    <w:p w:rsidR="00704F0C" w:rsidRP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F75E2"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t>The fiscal crisis is not just a spending crisis. Recess</w:t>
      </w:r>
      <w:r>
        <w:rPr>
          <w:rFonts w:ascii="Times New Roman" w:eastAsia="SymbolMT" w:hAnsi="Times New Roman" w:cs="Times New Roman"/>
          <w:color w:val="000000"/>
          <w:sz w:val="24"/>
          <w:szCs w:val="24"/>
          <w:lang w:val="en-US"/>
        </w:rPr>
        <w:t xml:space="preserve">ions cause slumps in a range of </w:t>
      </w:r>
      <w:r w:rsidRPr="00704F0C">
        <w:rPr>
          <w:rFonts w:ascii="Times New Roman" w:eastAsia="SymbolMT" w:hAnsi="Times New Roman" w:cs="Times New Roman"/>
          <w:color w:val="000000"/>
          <w:sz w:val="24"/>
          <w:szCs w:val="24"/>
          <w:lang w:val="en-US"/>
        </w:rPr>
        <w:t>revenue sources and a possibility of extended peri</w:t>
      </w:r>
      <w:r>
        <w:rPr>
          <w:rFonts w:ascii="Times New Roman" w:eastAsia="SymbolMT" w:hAnsi="Times New Roman" w:cs="Times New Roman"/>
          <w:color w:val="000000"/>
          <w:sz w:val="24"/>
          <w:szCs w:val="24"/>
          <w:lang w:val="en-US"/>
        </w:rPr>
        <w:t xml:space="preserve">ods of sluggish revenue growth. During </w:t>
      </w:r>
      <w:r w:rsidRPr="00704F0C">
        <w:rPr>
          <w:rFonts w:ascii="Times New Roman" w:eastAsia="SymbolMT" w:hAnsi="Times New Roman" w:cs="Times New Roman"/>
          <w:color w:val="000000"/>
          <w:sz w:val="24"/>
          <w:szCs w:val="24"/>
          <w:lang w:val="en-US"/>
        </w:rPr>
        <w:t>some phases of the Great Recession, reduced government revenues in many coun</w:t>
      </w:r>
      <w:r>
        <w:rPr>
          <w:rFonts w:ascii="Times New Roman" w:eastAsia="SymbolMT" w:hAnsi="Times New Roman" w:cs="Times New Roman"/>
          <w:color w:val="000000"/>
          <w:sz w:val="24"/>
          <w:szCs w:val="24"/>
          <w:lang w:val="en-US"/>
        </w:rPr>
        <w:t xml:space="preserve">tries have </w:t>
      </w:r>
      <w:r w:rsidRPr="00704F0C">
        <w:rPr>
          <w:rFonts w:ascii="Times New Roman" w:eastAsia="SymbolMT" w:hAnsi="Times New Roman" w:cs="Times New Roman"/>
          <w:color w:val="000000"/>
          <w:sz w:val="24"/>
          <w:szCs w:val="24"/>
          <w:lang w:val="en-US"/>
        </w:rPr>
        <w:t>consequently had greater impacts on budget balances than</w:t>
      </w:r>
      <w:r>
        <w:rPr>
          <w:rFonts w:ascii="Times New Roman" w:eastAsia="SymbolMT" w:hAnsi="Times New Roman" w:cs="Times New Roman"/>
          <w:color w:val="000000"/>
          <w:sz w:val="24"/>
          <w:szCs w:val="24"/>
          <w:lang w:val="en-US"/>
        </w:rPr>
        <w:t xml:space="preserve"> inflated benefit expenditures. </w:t>
      </w:r>
      <w:r w:rsidRPr="00704F0C">
        <w:rPr>
          <w:rFonts w:ascii="Times New Roman" w:eastAsia="SymbolMT" w:hAnsi="Times New Roman" w:cs="Times New Roman"/>
          <w:color w:val="000000"/>
          <w:sz w:val="24"/>
          <w:szCs w:val="24"/>
          <w:lang w:val="en-US"/>
        </w:rPr>
        <w:t>For instance, if 2010 revenues in Spain had been the same</w:t>
      </w:r>
      <w:r>
        <w:rPr>
          <w:rFonts w:ascii="Times New Roman" w:eastAsia="SymbolMT" w:hAnsi="Times New Roman" w:cs="Times New Roman"/>
          <w:color w:val="000000"/>
          <w:sz w:val="24"/>
          <w:szCs w:val="24"/>
          <w:lang w:val="en-US"/>
        </w:rPr>
        <w:t xml:space="preserve"> as in 2007 in real terms, this </w:t>
      </w:r>
      <w:r w:rsidRPr="00704F0C">
        <w:rPr>
          <w:rFonts w:ascii="Times New Roman" w:eastAsia="SymbolMT" w:hAnsi="Times New Roman" w:cs="Times New Roman"/>
          <w:color w:val="000000"/>
          <w:sz w:val="24"/>
          <w:szCs w:val="24"/>
          <w:lang w:val="en-US"/>
        </w:rPr>
        <w:t>would have reduced the budget deficit by more than 6 percentage poin</w:t>
      </w:r>
      <w:r>
        <w:rPr>
          <w:rFonts w:ascii="Times New Roman" w:eastAsia="SymbolMT" w:hAnsi="Times New Roman" w:cs="Times New Roman"/>
          <w:color w:val="000000"/>
          <w:sz w:val="24"/>
          <w:szCs w:val="24"/>
          <w:lang w:val="en-US"/>
        </w:rPr>
        <w:t>ts (</w:t>
      </w:r>
      <w:r w:rsidRPr="0061617B">
        <w:rPr>
          <w:rFonts w:ascii="Times New Roman" w:eastAsia="SymbolMT" w:hAnsi="Times New Roman" w:cs="Times New Roman"/>
          <w:color w:val="FF0000"/>
          <w:sz w:val="24"/>
          <w:szCs w:val="24"/>
          <w:lang w:val="en-US"/>
        </w:rPr>
        <w:t>Figure 1.21</w:t>
      </w:r>
      <w:r>
        <w:rPr>
          <w:rFonts w:ascii="Times New Roman" w:eastAsia="SymbolMT" w:hAnsi="Times New Roman" w:cs="Times New Roman"/>
          <w:color w:val="000000"/>
          <w:sz w:val="24"/>
          <w:szCs w:val="24"/>
          <w:lang w:val="en-US"/>
        </w:rPr>
        <w:t xml:space="preserve">). </w:t>
      </w:r>
      <w:r w:rsidRPr="00704F0C">
        <w:rPr>
          <w:rFonts w:ascii="Times New Roman" w:eastAsia="SymbolMT" w:hAnsi="Times New Roman" w:cs="Times New Roman"/>
          <w:color w:val="000000"/>
          <w:sz w:val="24"/>
          <w:szCs w:val="24"/>
          <w:lang w:val="en-US"/>
        </w:rPr>
        <w:t>Returning to 2007 benefit expenditure levels would have na</w:t>
      </w:r>
      <w:r>
        <w:rPr>
          <w:rFonts w:ascii="Times New Roman" w:eastAsia="SymbolMT" w:hAnsi="Times New Roman" w:cs="Times New Roman"/>
          <w:color w:val="000000"/>
          <w:sz w:val="24"/>
          <w:szCs w:val="24"/>
          <w:lang w:val="en-US"/>
        </w:rPr>
        <w:t xml:space="preserve">rrowed the deficit as well, but </w:t>
      </w:r>
      <w:r w:rsidRPr="00704F0C">
        <w:rPr>
          <w:rFonts w:ascii="Times New Roman" w:eastAsia="SymbolMT" w:hAnsi="Times New Roman" w:cs="Times New Roman"/>
          <w:color w:val="000000"/>
          <w:sz w:val="24"/>
          <w:szCs w:val="24"/>
          <w:lang w:val="en-US"/>
        </w:rPr>
        <w:t>by much less (3 percentage points).</w:t>
      </w: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0A23B031" wp14:editId="162B102F">
            <wp:extent cx="5398770" cy="4015740"/>
            <wp:effectExtent l="0" t="0" r="0" b="381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8770" cy="4015740"/>
                    </a:xfrm>
                    <a:prstGeom prst="rect">
                      <a:avLst/>
                    </a:prstGeom>
                    <a:noFill/>
                    <a:ln>
                      <a:noFill/>
                    </a:ln>
                  </pic:spPr>
                </pic:pic>
              </a:graphicData>
            </a:graphic>
          </wp:inline>
        </w:drawing>
      </w: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t>Revenue-side measures have an important role to play</w:t>
      </w:r>
      <w:r>
        <w:rPr>
          <w:rFonts w:ascii="Times New Roman" w:eastAsia="SymbolMT" w:hAnsi="Times New Roman" w:cs="Times New Roman"/>
          <w:color w:val="000000"/>
          <w:sz w:val="24"/>
          <w:szCs w:val="24"/>
          <w:lang w:val="en-US"/>
        </w:rPr>
        <w:t xml:space="preserve">. Both historical income trends </w:t>
      </w:r>
      <w:r w:rsidRPr="00704F0C">
        <w:rPr>
          <w:rFonts w:ascii="Times New Roman" w:eastAsia="SymbolMT" w:hAnsi="Times New Roman" w:cs="Times New Roman"/>
          <w:color w:val="000000"/>
          <w:sz w:val="24"/>
          <w:szCs w:val="24"/>
          <w:lang w:val="en-US"/>
        </w:rPr>
        <w:t>and recent data signal sizable shifts in relative “tax capacity</w:t>
      </w:r>
      <w:r>
        <w:rPr>
          <w:rFonts w:ascii="Times New Roman" w:eastAsia="SymbolMT" w:hAnsi="Times New Roman" w:cs="Times New Roman"/>
          <w:color w:val="000000"/>
          <w:sz w:val="24"/>
          <w:szCs w:val="24"/>
          <w:lang w:val="en-US"/>
        </w:rPr>
        <w:t>” from lower</w:t>
      </w:r>
      <w:r w:rsidR="0061617B">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to higher-earning </w:t>
      </w:r>
      <w:r w:rsidRPr="00704F0C">
        <w:rPr>
          <w:rFonts w:ascii="Times New Roman" w:eastAsia="SymbolMT" w:hAnsi="Times New Roman" w:cs="Times New Roman"/>
          <w:color w:val="000000"/>
          <w:sz w:val="24"/>
          <w:szCs w:val="24"/>
          <w:lang w:val="en-US"/>
        </w:rPr>
        <w:t xml:space="preserve">groups in the aftermath of steep downturns. Governments </w:t>
      </w:r>
      <w:r>
        <w:rPr>
          <w:rFonts w:ascii="Times New Roman" w:eastAsia="SymbolMT" w:hAnsi="Times New Roman" w:cs="Times New Roman"/>
          <w:color w:val="000000"/>
          <w:sz w:val="24"/>
          <w:szCs w:val="24"/>
          <w:lang w:val="en-US"/>
        </w:rPr>
        <w:t xml:space="preserve">should factor those shifts into </w:t>
      </w:r>
      <w:r w:rsidRPr="00704F0C">
        <w:rPr>
          <w:rFonts w:ascii="Times New Roman" w:eastAsia="SymbolMT" w:hAnsi="Times New Roman" w:cs="Times New Roman"/>
          <w:color w:val="000000"/>
          <w:sz w:val="24"/>
          <w:szCs w:val="24"/>
          <w:lang w:val="en-US"/>
        </w:rPr>
        <w:t>tax measures that seek to balance revenue needs with distributional concerns such as the</w:t>
      </w:r>
      <w:r>
        <w:rPr>
          <w:rFonts w:ascii="Times New Roman" w:eastAsia="SymbolMT" w:hAnsi="Times New Roman" w:cs="Times New Roman"/>
          <w:color w:val="000000"/>
          <w:sz w:val="24"/>
          <w:szCs w:val="24"/>
          <w:lang w:val="en-US"/>
        </w:rPr>
        <w:t xml:space="preserve"> </w:t>
      </w:r>
      <w:r w:rsidRPr="00704F0C">
        <w:rPr>
          <w:rFonts w:ascii="Times New Roman" w:eastAsia="SymbolMT" w:hAnsi="Times New Roman" w:cs="Times New Roman"/>
          <w:color w:val="000000"/>
          <w:sz w:val="24"/>
          <w:szCs w:val="24"/>
          <w:lang w:val="en-US"/>
        </w:rPr>
        <w:t>very unevenly shared benefits of economic growth, both b</w:t>
      </w:r>
      <w:r>
        <w:rPr>
          <w:rFonts w:ascii="Times New Roman" w:eastAsia="SymbolMT" w:hAnsi="Times New Roman" w:cs="Times New Roman"/>
          <w:color w:val="000000"/>
          <w:sz w:val="24"/>
          <w:szCs w:val="24"/>
          <w:lang w:val="en-US"/>
        </w:rPr>
        <w:t xml:space="preserve">efore and since the crisis, and </w:t>
      </w:r>
      <w:r w:rsidRPr="00704F0C">
        <w:rPr>
          <w:rFonts w:ascii="Times New Roman" w:eastAsia="SymbolMT" w:hAnsi="Times New Roman" w:cs="Times New Roman"/>
          <w:color w:val="000000"/>
          <w:sz w:val="24"/>
          <w:szCs w:val="24"/>
          <w:lang w:val="en-US"/>
        </w:rPr>
        <w:t>the very large income gains of top earners in some countri</w:t>
      </w:r>
      <w:r>
        <w:rPr>
          <w:rFonts w:ascii="Times New Roman" w:eastAsia="SymbolMT" w:hAnsi="Times New Roman" w:cs="Times New Roman"/>
          <w:color w:val="000000"/>
          <w:sz w:val="24"/>
          <w:szCs w:val="24"/>
          <w:lang w:val="en-US"/>
        </w:rPr>
        <w:t xml:space="preserve">es (Förster et al., 2014). Like </w:t>
      </w:r>
      <w:r w:rsidRPr="00704F0C">
        <w:rPr>
          <w:rFonts w:ascii="Times New Roman" w:eastAsia="SymbolMT" w:hAnsi="Times New Roman" w:cs="Times New Roman"/>
          <w:color w:val="000000"/>
          <w:sz w:val="24"/>
          <w:szCs w:val="24"/>
          <w:lang w:val="en-US"/>
        </w:rPr>
        <w:t xml:space="preserve">expenditure cuts, tax measures should be designed, timed, </w:t>
      </w:r>
      <w:r>
        <w:rPr>
          <w:rFonts w:ascii="Times New Roman" w:eastAsia="SymbolMT" w:hAnsi="Times New Roman" w:cs="Times New Roman"/>
          <w:color w:val="000000"/>
          <w:sz w:val="24"/>
          <w:szCs w:val="24"/>
          <w:lang w:val="en-US"/>
        </w:rPr>
        <w:t xml:space="preserve">and targeted carefully so as to </w:t>
      </w:r>
      <w:r w:rsidRPr="00704F0C">
        <w:rPr>
          <w:rFonts w:ascii="Times New Roman" w:eastAsia="SymbolMT" w:hAnsi="Times New Roman" w:cs="Times New Roman"/>
          <w:color w:val="000000"/>
          <w:sz w:val="24"/>
          <w:szCs w:val="24"/>
          <w:lang w:val="en-US"/>
        </w:rPr>
        <w:t>avoid choking off the fragile economic recovery. Moreover</w:t>
      </w:r>
      <w:r>
        <w:rPr>
          <w:rFonts w:ascii="Times New Roman" w:eastAsia="SymbolMT" w:hAnsi="Times New Roman" w:cs="Times New Roman"/>
          <w:color w:val="000000"/>
          <w:sz w:val="24"/>
          <w:szCs w:val="24"/>
          <w:lang w:val="en-US"/>
        </w:rPr>
        <w:t xml:space="preserve">, revenue requirements are such </w:t>
      </w:r>
      <w:r w:rsidRPr="00704F0C">
        <w:rPr>
          <w:rFonts w:ascii="Times New Roman" w:eastAsia="SymbolMT" w:hAnsi="Times New Roman" w:cs="Times New Roman"/>
          <w:color w:val="000000"/>
          <w:sz w:val="24"/>
          <w:szCs w:val="24"/>
          <w:lang w:val="en-US"/>
        </w:rPr>
        <w:t>that tax increases in any one area are unlikely to be sufficien</w:t>
      </w:r>
      <w:r>
        <w:rPr>
          <w:rFonts w:ascii="Times New Roman" w:eastAsia="SymbolMT" w:hAnsi="Times New Roman" w:cs="Times New Roman"/>
          <w:color w:val="000000"/>
          <w:sz w:val="24"/>
          <w:szCs w:val="24"/>
          <w:lang w:val="en-US"/>
        </w:rPr>
        <w:t xml:space="preserve">t to close the revenue gap. The </w:t>
      </w:r>
      <w:r w:rsidRPr="00704F0C">
        <w:rPr>
          <w:rFonts w:ascii="Times New Roman" w:eastAsia="SymbolMT" w:hAnsi="Times New Roman" w:cs="Times New Roman"/>
          <w:color w:val="000000"/>
          <w:sz w:val="24"/>
          <w:szCs w:val="24"/>
          <w:lang w:val="en-US"/>
        </w:rPr>
        <w:t>consolidation efforts of recent years have focused m</w:t>
      </w:r>
      <w:r>
        <w:rPr>
          <w:rFonts w:ascii="Times New Roman" w:eastAsia="SymbolMT" w:hAnsi="Times New Roman" w:cs="Times New Roman"/>
          <w:color w:val="000000"/>
          <w:sz w:val="24"/>
          <w:szCs w:val="24"/>
          <w:lang w:val="en-US"/>
        </w:rPr>
        <w:t xml:space="preserve">ostly on income and consumption </w:t>
      </w:r>
      <w:r w:rsidRPr="00704F0C">
        <w:rPr>
          <w:rFonts w:ascii="Times New Roman" w:eastAsia="SymbolMT" w:hAnsi="Times New Roman" w:cs="Times New Roman"/>
          <w:color w:val="000000"/>
          <w:sz w:val="24"/>
          <w:szCs w:val="24"/>
          <w:lang w:val="en-US"/>
        </w:rPr>
        <w:t>taxes. Governments should now consider action such as tackling evasion and avoidance,</w:t>
      </w:r>
      <w:r>
        <w:rPr>
          <w:rFonts w:ascii="Times New Roman" w:eastAsia="SymbolMT" w:hAnsi="Times New Roman" w:cs="Times New Roman"/>
          <w:color w:val="000000"/>
          <w:sz w:val="24"/>
          <w:szCs w:val="24"/>
          <w:lang w:val="en-US"/>
        </w:rPr>
        <w:t xml:space="preserve"> </w:t>
      </w:r>
      <w:r w:rsidRPr="00704F0C">
        <w:rPr>
          <w:rFonts w:ascii="Times New Roman" w:eastAsia="SymbolMT" w:hAnsi="Times New Roman" w:cs="Times New Roman"/>
          <w:color w:val="000000"/>
          <w:sz w:val="24"/>
          <w:szCs w:val="24"/>
          <w:lang w:val="en-US"/>
        </w:rPr>
        <w:t>shifting tax burdens away from labour (particula</w:t>
      </w:r>
      <w:r>
        <w:rPr>
          <w:rFonts w:ascii="Times New Roman" w:eastAsia="SymbolMT" w:hAnsi="Times New Roman" w:cs="Times New Roman"/>
          <w:color w:val="000000"/>
          <w:sz w:val="24"/>
          <w:szCs w:val="24"/>
          <w:lang w:val="en-US"/>
        </w:rPr>
        <w:t xml:space="preserve">rly low </w:t>
      </w:r>
      <w:r>
        <w:rPr>
          <w:rFonts w:ascii="Times New Roman" w:eastAsia="SymbolMT" w:hAnsi="Times New Roman" w:cs="Times New Roman"/>
          <w:color w:val="000000"/>
          <w:sz w:val="24"/>
          <w:szCs w:val="24"/>
          <w:lang w:val="en-US"/>
        </w:rPr>
        <w:lastRenderedPageBreak/>
        <w:t xml:space="preserve">earners) to broad-based </w:t>
      </w:r>
      <w:r w:rsidRPr="00704F0C">
        <w:rPr>
          <w:rFonts w:ascii="Times New Roman" w:eastAsia="SymbolMT" w:hAnsi="Times New Roman" w:cs="Times New Roman"/>
          <w:color w:val="000000"/>
          <w:sz w:val="24"/>
          <w:szCs w:val="24"/>
          <w:lang w:val="en-US"/>
        </w:rPr>
        <w:t>consumption and also residential property (Europea</w:t>
      </w:r>
      <w:r>
        <w:rPr>
          <w:rFonts w:ascii="Times New Roman" w:eastAsia="SymbolMT" w:hAnsi="Times New Roman" w:cs="Times New Roman"/>
          <w:color w:val="000000"/>
          <w:sz w:val="24"/>
          <w:szCs w:val="24"/>
          <w:lang w:val="en-US"/>
        </w:rPr>
        <w:t xml:space="preserve">n Commission, 2013b; IMF, 2013; </w:t>
      </w:r>
      <w:r w:rsidRPr="00704F0C">
        <w:rPr>
          <w:rFonts w:ascii="Times New Roman" w:eastAsia="SymbolMT" w:hAnsi="Times New Roman" w:cs="Times New Roman"/>
          <w:color w:val="000000"/>
          <w:sz w:val="24"/>
          <w:szCs w:val="24"/>
          <w:lang w:val="en-US"/>
        </w:rPr>
        <w:t>LeBlanc et al., 2013). Addressing tax policy challenges, broadening the tax base, tac</w:t>
      </w:r>
      <w:r>
        <w:rPr>
          <w:rFonts w:ascii="Times New Roman" w:eastAsia="SymbolMT" w:hAnsi="Times New Roman" w:cs="Times New Roman"/>
          <w:color w:val="000000"/>
          <w:sz w:val="24"/>
          <w:szCs w:val="24"/>
          <w:lang w:val="en-US"/>
        </w:rPr>
        <w:t xml:space="preserve">kling tax </w:t>
      </w:r>
      <w:r w:rsidRPr="00704F0C">
        <w:rPr>
          <w:rFonts w:ascii="Times New Roman" w:eastAsia="SymbolMT" w:hAnsi="Times New Roman" w:cs="Times New Roman"/>
          <w:color w:val="000000"/>
          <w:sz w:val="24"/>
          <w:szCs w:val="24"/>
          <w:lang w:val="en-US"/>
        </w:rPr>
        <w:t xml:space="preserve">avoidance and reducing labour tax burdens for low-income </w:t>
      </w:r>
      <w:r>
        <w:rPr>
          <w:rFonts w:ascii="Times New Roman" w:eastAsia="SymbolMT" w:hAnsi="Times New Roman" w:cs="Times New Roman"/>
          <w:color w:val="000000"/>
          <w:sz w:val="24"/>
          <w:szCs w:val="24"/>
          <w:lang w:val="en-US"/>
        </w:rPr>
        <w:t xml:space="preserve">groups in particular could also </w:t>
      </w:r>
      <w:r w:rsidRPr="00704F0C">
        <w:rPr>
          <w:rFonts w:ascii="Times New Roman" w:eastAsia="SymbolMT" w:hAnsi="Times New Roman" w:cs="Times New Roman"/>
          <w:color w:val="000000"/>
          <w:sz w:val="24"/>
          <w:szCs w:val="24"/>
          <w:lang w:val="en-US"/>
        </w:rPr>
        <w:t>help the resumption of growth and make revenues less volatile during the economic cycle.</w:t>
      </w: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Pr="00065D74" w:rsidRDefault="00704F0C" w:rsidP="00704F0C">
      <w:pPr>
        <w:autoSpaceDE w:val="0"/>
        <w:autoSpaceDN w:val="0"/>
        <w:adjustRightInd w:val="0"/>
        <w:spacing w:after="0" w:line="240" w:lineRule="auto"/>
        <w:jc w:val="both"/>
        <w:rPr>
          <w:rFonts w:ascii="Times New Roman" w:eastAsia="SymbolMT" w:hAnsi="Times New Roman" w:cs="Times New Roman"/>
          <w:sz w:val="24"/>
          <w:szCs w:val="24"/>
          <w:lang w:val="en-US"/>
        </w:rPr>
      </w:pPr>
      <w:r w:rsidRPr="00065D74">
        <w:rPr>
          <w:rFonts w:ascii="Times New Roman" w:eastAsia="SymbolMT" w:hAnsi="Times New Roman" w:cs="Times New Roman"/>
          <w:b/>
          <w:color w:val="FF0000"/>
          <w:sz w:val="24"/>
          <w:szCs w:val="24"/>
          <w:lang w:val="en-US"/>
        </w:rPr>
        <w:t>A need for counter-cyclical policies</w:t>
      </w:r>
      <w:r w:rsidR="00065D74">
        <w:rPr>
          <w:rFonts w:ascii="Times New Roman" w:eastAsia="SymbolMT" w:hAnsi="Times New Roman" w:cs="Times New Roman"/>
          <w:b/>
          <w:color w:val="FF0000"/>
          <w:sz w:val="24"/>
          <w:szCs w:val="24"/>
          <w:lang w:val="en-US"/>
        </w:rPr>
        <w:t xml:space="preserve"> </w:t>
      </w:r>
    </w:p>
    <w:p w:rsidR="00704F0C" w:rsidRP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t>Governments find it hard to build up savings. This</w:t>
      </w:r>
      <w:r>
        <w:rPr>
          <w:rFonts w:ascii="Times New Roman" w:eastAsia="SymbolMT" w:hAnsi="Times New Roman" w:cs="Times New Roman"/>
          <w:color w:val="000000"/>
          <w:sz w:val="24"/>
          <w:szCs w:val="24"/>
          <w:lang w:val="en-US"/>
        </w:rPr>
        <w:t xml:space="preserve"> difficulty can be explained by </w:t>
      </w:r>
      <w:r w:rsidRPr="00704F0C">
        <w:rPr>
          <w:rFonts w:ascii="Times New Roman" w:eastAsia="SymbolMT" w:hAnsi="Times New Roman" w:cs="Times New Roman"/>
          <w:color w:val="000000"/>
          <w:sz w:val="24"/>
          <w:szCs w:val="24"/>
          <w:lang w:val="en-US"/>
        </w:rPr>
        <w:t>political considerations (Alesina and Tabellini, 1990; A</w:t>
      </w:r>
      <w:r w:rsidR="00065D74">
        <w:rPr>
          <w:rFonts w:ascii="Times New Roman" w:eastAsia="SymbolMT" w:hAnsi="Times New Roman" w:cs="Times New Roman"/>
          <w:color w:val="000000"/>
          <w:sz w:val="24"/>
          <w:szCs w:val="24"/>
          <w:lang w:val="en-US"/>
        </w:rPr>
        <w:t xml:space="preserve">mador, 2003), and is strikingly </w:t>
      </w:r>
      <w:r w:rsidRPr="00704F0C">
        <w:rPr>
          <w:rFonts w:ascii="Times New Roman" w:eastAsia="SymbolMT" w:hAnsi="Times New Roman" w:cs="Times New Roman"/>
          <w:color w:val="000000"/>
          <w:sz w:val="24"/>
          <w:szCs w:val="24"/>
          <w:lang w:val="en-US"/>
        </w:rPr>
        <w:t>illustrated by the fact that many OECD countries ran budget d</w:t>
      </w:r>
      <w:r w:rsidR="00065D74">
        <w:rPr>
          <w:rFonts w:ascii="Times New Roman" w:eastAsia="SymbolMT" w:hAnsi="Times New Roman" w:cs="Times New Roman"/>
          <w:color w:val="000000"/>
          <w:sz w:val="24"/>
          <w:szCs w:val="24"/>
          <w:lang w:val="en-US"/>
        </w:rPr>
        <w:t xml:space="preserve">eficits in most or all years in </w:t>
      </w:r>
      <w:r w:rsidRPr="00704F0C">
        <w:rPr>
          <w:rFonts w:ascii="Times New Roman" w:eastAsia="SymbolMT" w:hAnsi="Times New Roman" w:cs="Times New Roman"/>
          <w:color w:val="000000"/>
          <w:sz w:val="24"/>
          <w:szCs w:val="24"/>
          <w:lang w:val="en-US"/>
        </w:rPr>
        <w:t>the past three to four decades. One risk of a long-term ri</w:t>
      </w:r>
      <w:r w:rsidR="00065D74">
        <w:rPr>
          <w:rFonts w:ascii="Times New Roman" w:eastAsia="SymbolMT" w:hAnsi="Times New Roman" w:cs="Times New Roman"/>
          <w:color w:val="000000"/>
          <w:sz w:val="24"/>
          <w:szCs w:val="24"/>
          <w:lang w:val="en-US"/>
        </w:rPr>
        <w:t xml:space="preserve">se in government debt is that a </w:t>
      </w:r>
      <w:r w:rsidRPr="00704F0C">
        <w:rPr>
          <w:rFonts w:ascii="Times New Roman" w:eastAsia="SymbolMT" w:hAnsi="Times New Roman" w:cs="Times New Roman"/>
          <w:color w:val="000000"/>
          <w:sz w:val="24"/>
          <w:szCs w:val="24"/>
          <w:lang w:val="en-US"/>
        </w:rPr>
        <w:t>combination of increasing debt-servicing costs and spendin</w:t>
      </w:r>
      <w:r w:rsidR="00065D74">
        <w:rPr>
          <w:rFonts w:ascii="Times New Roman" w:eastAsia="SymbolMT" w:hAnsi="Times New Roman" w:cs="Times New Roman"/>
          <w:color w:val="000000"/>
          <w:sz w:val="24"/>
          <w:szCs w:val="24"/>
          <w:lang w:val="en-US"/>
        </w:rPr>
        <w:t xml:space="preserve">g increases for old-age support </w:t>
      </w:r>
      <w:r w:rsidRPr="00704F0C">
        <w:rPr>
          <w:rFonts w:ascii="Times New Roman" w:eastAsia="SymbolMT" w:hAnsi="Times New Roman" w:cs="Times New Roman"/>
          <w:color w:val="000000"/>
          <w:sz w:val="24"/>
          <w:szCs w:val="24"/>
          <w:lang w:val="en-US"/>
        </w:rPr>
        <w:t xml:space="preserve">reduce the room for redistribution and investment-related </w:t>
      </w:r>
      <w:r w:rsidR="00065D74">
        <w:rPr>
          <w:rFonts w:ascii="Times New Roman" w:eastAsia="SymbolMT" w:hAnsi="Times New Roman" w:cs="Times New Roman"/>
          <w:color w:val="000000"/>
          <w:sz w:val="24"/>
          <w:szCs w:val="24"/>
          <w:lang w:val="en-US"/>
        </w:rPr>
        <w:t xml:space="preserve">social policy measures targeted </w:t>
      </w:r>
      <w:r w:rsidRPr="00704F0C">
        <w:rPr>
          <w:rFonts w:ascii="Times New Roman" w:eastAsia="SymbolMT" w:hAnsi="Times New Roman" w:cs="Times New Roman"/>
          <w:color w:val="000000"/>
          <w:sz w:val="24"/>
          <w:szCs w:val="24"/>
          <w:lang w:val="en-US"/>
        </w:rPr>
        <w:t>at children and working-age individuals (Streeck a</w:t>
      </w:r>
      <w:r w:rsidR="00065D74">
        <w:rPr>
          <w:rFonts w:ascii="Times New Roman" w:eastAsia="SymbolMT" w:hAnsi="Times New Roman" w:cs="Times New Roman"/>
          <w:color w:val="000000"/>
          <w:sz w:val="24"/>
          <w:szCs w:val="24"/>
          <w:lang w:val="en-US"/>
        </w:rPr>
        <w:t xml:space="preserve">nd Mertens, 2013; Immervoll and </w:t>
      </w:r>
      <w:r w:rsidRPr="00704F0C">
        <w:rPr>
          <w:rFonts w:ascii="Times New Roman" w:eastAsia="SymbolMT" w:hAnsi="Times New Roman" w:cs="Times New Roman"/>
          <w:color w:val="000000"/>
          <w:sz w:val="24"/>
          <w:szCs w:val="24"/>
          <w:lang w:val="en-US"/>
        </w:rPr>
        <w:t>Richardson, 2011). The failure to address fiscal misalig</w:t>
      </w:r>
      <w:r w:rsidR="00065D74">
        <w:rPr>
          <w:rFonts w:ascii="Times New Roman" w:eastAsia="SymbolMT" w:hAnsi="Times New Roman" w:cs="Times New Roman"/>
          <w:color w:val="000000"/>
          <w:sz w:val="24"/>
          <w:szCs w:val="24"/>
          <w:lang w:val="en-US"/>
        </w:rPr>
        <w:t xml:space="preserve">nments during economic upswings </w:t>
      </w:r>
      <w:r w:rsidRPr="00704F0C">
        <w:rPr>
          <w:rFonts w:ascii="Times New Roman" w:eastAsia="SymbolMT" w:hAnsi="Times New Roman" w:cs="Times New Roman"/>
          <w:color w:val="000000"/>
          <w:sz w:val="24"/>
          <w:szCs w:val="24"/>
          <w:lang w:val="en-US"/>
        </w:rPr>
        <w:t>creates strong pressures to consolidate in a pro-cyclical ma</w:t>
      </w:r>
      <w:r w:rsidR="00065D74">
        <w:rPr>
          <w:rFonts w:ascii="Times New Roman" w:eastAsia="SymbolMT" w:hAnsi="Times New Roman" w:cs="Times New Roman"/>
          <w:color w:val="000000"/>
          <w:sz w:val="24"/>
          <w:szCs w:val="24"/>
          <w:lang w:val="en-US"/>
        </w:rPr>
        <w:t xml:space="preserve">nner (i.e. during a downturn or </w:t>
      </w:r>
      <w:r w:rsidRPr="00704F0C">
        <w:rPr>
          <w:rFonts w:ascii="Times New Roman" w:eastAsia="SymbolMT" w:hAnsi="Times New Roman" w:cs="Times New Roman"/>
          <w:color w:val="000000"/>
          <w:sz w:val="24"/>
          <w:szCs w:val="24"/>
          <w:lang w:val="en-US"/>
        </w:rPr>
        <w:t>periods of low growth), which risks delaying and s</w:t>
      </w:r>
      <w:r w:rsidR="00065D74">
        <w:rPr>
          <w:rFonts w:ascii="Times New Roman" w:eastAsia="SymbolMT" w:hAnsi="Times New Roman" w:cs="Times New Roman"/>
          <w:color w:val="000000"/>
          <w:sz w:val="24"/>
          <w:szCs w:val="24"/>
          <w:lang w:val="en-US"/>
        </w:rPr>
        <w:t xml:space="preserve">lowing the recovery. Indeed, </w:t>
      </w:r>
      <w:r w:rsidRPr="00704F0C">
        <w:rPr>
          <w:rFonts w:ascii="Times New Roman" w:eastAsia="SymbolMT" w:hAnsi="Times New Roman" w:cs="Times New Roman"/>
          <w:color w:val="000000"/>
          <w:sz w:val="24"/>
          <w:szCs w:val="24"/>
          <w:lang w:val="en-US"/>
        </w:rPr>
        <w:t>a recent IMF study of 17 OECD countries confirms the patter</w:t>
      </w:r>
      <w:r w:rsidR="00065D74">
        <w:rPr>
          <w:rFonts w:ascii="Times New Roman" w:eastAsia="SymbolMT" w:hAnsi="Times New Roman" w:cs="Times New Roman"/>
          <w:color w:val="000000"/>
          <w:sz w:val="24"/>
          <w:szCs w:val="24"/>
          <w:lang w:val="en-US"/>
        </w:rPr>
        <w:t xml:space="preserve">n of pro-cyclical </w:t>
      </w:r>
      <w:r w:rsidR="00922DEA">
        <w:rPr>
          <w:rFonts w:ascii="Times New Roman" w:eastAsia="SymbolMT" w:hAnsi="Times New Roman" w:cs="Times New Roman"/>
          <w:color w:val="000000"/>
          <w:sz w:val="24"/>
          <w:szCs w:val="24"/>
          <w:lang w:val="en-US"/>
        </w:rPr>
        <w:t>consolidation</w:t>
      </w:r>
      <w:r w:rsidR="00922DEA" w:rsidRPr="00704F0C">
        <w:rPr>
          <w:rFonts w:ascii="Times New Roman" w:eastAsia="SymbolMT" w:hAnsi="Times New Roman" w:cs="Times New Roman"/>
          <w:color w:val="000000"/>
          <w:sz w:val="24"/>
          <w:szCs w:val="24"/>
          <w:lang w:val="en-US"/>
        </w:rPr>
        <w:t xml:space="preserve"> and</w:t>
      </w:r>
      <w:r w:rsidRPr="00704F0C">
        <w:rPr>
          <w:rFonts w:ascii="Times New Roman" w:eastAsia="SymbolMT" w:hAnsi="Times New Roman" w:cs="Times New Roman"/>
          <w:color w:val="000000"/>
          <w:sz w:val="24"/>
          <w:szCs w:val="24"/>
          <w:lang w:val="en-US"/>
        </w:rPr>
        <w:t xml:space="preserve"> points out that large fiscal adjustment programmes have almost always tak</w:t>
      </w:r>
      <w:r w:rsidR="00065D74">
        <w:rPr>
          <w:rFonts w:ascii="Times New Roman" w:eastAsia="SymbolMT" w:hAnsi="Times New Roman" w:cs="Times New Roman"/>
          <w:color w:val="000000"/>
          <w:sz w:val="24"/>
          <w:szCs w:val="24"/>
          <w:lang w:val="en-US"/>
        </w:rPr>
        <w:t xml:space="preserve">en place in </w:t>
      </w:r>
      <w:r w:rsidR="007C7CCE">
        <w:rPr>
          <w:rFonts w:ascii="Times New Roman" w:eastAsia="SymbolMT" w:hAnsi="Times New Roman" w:cs="Times New Roman"/>
          <w:color w:val="000000"/>
          <w:sz w:val="24"/>
          <w:szCs w:val="24"/>
          <w:lang w:val="en-US"/>
        </w:rPr>
        <w:t>the context of “initially weak (macro-financial)</w:t>
      </w:r>
      <w:r w:rsidRPr="00704F0C">
        <w:rPr>
          <w:rFonts w:ascii="Times New Roman" w:eastAsia="SymbolMT" w:hAnsi="Times New Roman" w:cs="Times New Roman"/>
          <w:color w:val="000000"/>
          <w:sz w:val="24"/>
          <w:szCs w:val="24"/>
          <w:lang w:val="en-US"/>
        </w:rPr>
        <w:t xml:space="preserve"> fundamentals” (Dell’Erba et al., 2013).</w:t>
      </w:r>
    </w:p>
    <w:p w:rsidR="00065D74" w:rsidRPr="00704F0C" w:rsidRDefault="00065D74"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t>Counter-cyclical support is needed for two reasons. Fi</w:t>
      </w:r>
      <w:r w:rsidR="00065D74">
        <w:rPr>
          <w:rFonts w:ascii="Times New Roman" w:eastAsia="SymbolMT" w:hAnsi="Times New Roman" w:cs="Times New Roman"/>
          <w:color w:val="000000"/>
          <w:sz w:val="24"/>
          <w:szCs w:val="24"/>
          <w:lang w:val="en-US"/>
        </w:rPr>
        <w:t xml:space="preserve">rst, because the objective need </w:t>
      </w:r>
      <w:r w:rsidRPr="00704F0C">
        <w:rPr>
          <w:rFonts w:ascii="Times New Roman" w:eastAsia="SymbolMT" w:hAnsi="Times New Roman" w:cs="Times New Roman"/>
          <w:color w:val="000000"/>
          <w:sz w:val="24"/>
          <w:szCs w:val="24"/>
          <w:lang w:val="en-US"/>
        </w:rPr>
        <w:t>for support is greater during and after a downturn (equity argument).</w:t>
      </w:r>
      <w:r w:rsidR="00065D74">
        <w:rPr>
          <w:rFonts w:ascii="Times New Roman" w:eastAsia="SymbolMT" w:hAnsi="Times New Roman" w:cs="Times New Roman"/>
          <w:color w:val="000000"/>
          <w:sz w:val="24"/>
          <w:szCs w:val="24"/>
          <w:lang w:val="en-US"/>
        </w:rPr>
        <w:t xml:space="preserve"> And second, because </w:t>
      </w:r>
      <w:r w:rsidRPr="00704F0C">
        <w:rPr>
          <w:rFonts w:ascii="Times New Roman" w:eastAsia="SymbolMT" w:hAnsi="Times New Roman" w:cs="Times New Roman"/>
          <w:color w:val="000000"/>
          <w:sz w:val="24"/>
          <w:szCs w:val="24"/>
          <w:lang w:val="en-US"/>
        </w:rPr>
        <w:t xml:space="preserve">economic upswings alone are unlikely to undo the </w:t>
      </w:r>
      <w:r w:rsidR="00065D74">
        <w:rPr>
          <w:rFonts w:ascii="Times New Roman" w:eastAsia="SymbolMT" w:hAnsi="Times New Roman" w:cs="Times New Roman"/>
          <w:color w:val="000000"/>
          <w:sz w:val="24"/>
          <w:szCs w:val="24"/>
          <w:lang w:val="en-US"/>
        </w:rPr>
        <w:t xml:space="preserve">damage inflicted by recessions, </w:t>
      </w:r>
      <w:r w:rsidRPr="00704F0C">
        <w:rPr>
          <w:rFonts w:ascii="Times New Roman" w:eastAsia="SymbolMT" w:hAnsi="Times New Roman" w:cs="Times New Roman"/>
          <w:color w:val="000000"/>
          <w:sz w:val="24"/>
          <w:szCs w:val="24"/>
          <w:lang w:val="en-US"/>
        </w:rPr>
        <w:t>e.g. because income losses suffered during downturns bec</w:t>
      </w:r>
      <w:r w:rsidR="00065D74">
        <w:rPr>
          <w:rFonts w:ascii="Times New Roman" w:eastAsia="SymbolMT" w:hAnsi="Times New Roman" w:cs="Times New Roman"/>
          <w:color w:val="000000"/>
          <w:sz w:val="24"/>
          <w:szCs w:val="24"/>
          <w:lang w:val="en-US"/>
        </w:rPr>
        <w:t xml:space="preserve">ome entrenched. Countercyclical </w:t>
      </w:r>
      <w:r w:rsidRPr="00704F0C">
        <w:rPr>
          <w:rFonts w:ascii="Times New Roman" w:eastAsia="SymbolMT" w:hAnsi="Times New Roman" w:cs="Times New Roman"/>
          <w:color w:val="000000"/>
          <w:sz w:val="24"/>
          <w:szCs w:val="24"/>
          <w:lang w:val="en-US"/>
        </w:rPr>
        <w:t>social policy is then an efficient use of public funds</w:t>
      </w:r>
      <w:r w:rsidR="00B97E78">
        <w:rPr>
          <w:rFonts w:ascii="Times New Roman" w:eastAsia="SymbolMT" w:hAnsi="Times New Roman" w:cs="Times New Roman"/>
          <w:color w:val="000000"/>
          <w:sz w:val="24"/>
          <w:szCs w:val="24"/>
          <w:lang w:val="en-US"/>
        </w:rPr>
        <w:t xml:space="preserve"> and can increase total welfare </w:t>
      </w:r>
      <w:r w:rsidRPr="00704F0C">
        <w:rPr>
          <w:rFonts w:ascii="Times New Roman" w:eastAsia="SymbolMT" w:hAnsi="Times New Roman" w:cs="Times New Roman"/>
          <w:color w:val="000000"/>
          <w:sz w:val="24"/>
          <w:szCs w:val="24"/>
          <w:lang w:val="en-US"/>
        </w:rPr>
        <w:t>by reducing future social and economic costs (efficiency a</w:t>
      </w:r>
      <w:r w:rsidR="00065D74">
        <w:rPr>
          <w:rFonts w:ascii="Times New Roman" w:eastAsia="SymbolMT" w:hAnsi="Times New Roman" w:cs="Times New Roman"/>
          <w:color w:val="000000"/>
          <w:sz w:val="24"/>
          <w:szCs w:val="24"/>
          <w:lang w:val="en-US"/>
        </w:rPr>
        <w:t xml:space="preserve">rgument). Spells of poverty and </w:t>
      </w:r>
      <w:r w:rsidRPr="00704F0C">
        <w:rPr>
          <w:rFonts w:ascii="Times New Roman" w:eastAsia="SymbolMT" w:hAnsi="Times New Roman" w:cs="Times New Roman"/>
          <w:color w:val="000000"/>
          <w:sz w:val="24"/>
          <w:szCs w:val="24"/>
          <w:lang w:val="en-US"/>
        </w:rPr>
        <w:t>unemployment give rise to longer-term scars and there i</w:t>
      </w:r>
      <w:r w:rsidR="00065D74">
        <w:rPr>
          <w:rFonts w:ascii="Times New Roman" w:eastAsia="SymbolMT" w:hAnsi="Times New Roman" w:cs="Times New Roman"/>
          <w:color w:val="000000"/>
          <w:sz w:val="24"/>
          <w:szCs w:val="24"/>
          <w:lang w:val="en-US"/>
        </w:rPr>
        <w:t xml:space="preserve">s in fact overwhelming evidence </w:t>
      </w:r>
      <w:r w:rsidRPr="00704F0C">
        <w:rPr>
          <w:rFonts w:ascii="Times New Roman" w:eastAsia="SymbolMT" w:hAnsi="Times New Roman" w:cs="Times New Roman"/>
          <w:color w:val="000000"/>
          <w:sz w:val="24"/>
          <w:szCs w:val="24"/>
          <w:lang w:val="en-US"/>
        </w:rPr>
        <w:t>that scarring does lead to lower future employment an</w:t>
      </w:r>
      <w:r w:rsidR="00065D74">
        <w:rPr>
          <w:rFonts w:ascii="Times New Roman" w:eastAsia="SymbolMT" w:hAnsi="Times New Roman" w:cs="Times New Roman"/>
          <w:color w:val="000000"/>
          <w:sz w:val="24"/>
          <w:szCs w:val="24"/>
          <w:lang w:val="en-US"/>
        </w:rPr>
        <w:t xml:space="preserve">d earnings, and also negatively </w:t>
      </w:r>
      <w:r w:rsidRPr="00704F0C">
        <w:rPr>
          <w:rFonts w:ascii="Times New Roman" w:eastAsia="SymbolMT" w:hAnsi="Times New Roman" w:cs="Times New Roman"/>
          <w:color w:val="000000"/>
          <w:sz w:val="24"/>
          <w:szCs w:val="24"/>
          <w:lang w:val="en-US"/>
        </w:rPr>
        <w:t>impacts a range of other important outcomes, inclu</w:t>
      </w:r>
      <w:r w:rsidR="00065D74">
        <w:rPr>
          <w:rFonts w:ascii="Times New Roman" w:eastAsia="SymbolMT" w:hAnsi="Times New Roman" w:cs="Times New Roman"/>
          <w:color w:val="000000"/>
          <w:sz w:val="24"/>
          <w:szCs w:val="24"/>
          <w:lang w:val="en-US"/>
        </w:rPr>
        <w:t xml:space="preserve">ding health.18 When scarring is </w:t>
      </w:r>
      <w:r w:rsidRPr="00704F0C">
        <w:rPr>
          <w:rFonts w:ascii="Times New Roman" w:eastAsia="SymbolMT" w:hAnsi="Times New Roman" w:cs="Times New Roman"/>
          <w:color w:val="000000"/>
          <w:sz w:val="24"/>
          <w:szCs w:val="24"/>
          <w:lang w:val="en-US"/>
        </w:rPr>
        <w:t>substantial, rising poverty and unemployment during a</w:t>
      </w:r>
      <w:r w:rsidR="00065D74">
        <w:rPr>
          <w:rFonts w:ascii="Times New Roman" w:eastAsia="SymbolMT" w:hAnsi="Times New Roman" w:cs="Times New Roman"/>
          <w:color w:val="000000"/>
          <w:sz w:val="24"/>
          <w:szCs w:val="24"/>
          <w:lang w:val="en-US"/>
        </w:rPr>
        <w:t xml:space="preserve">nd after a downturn strengthens </w:t>
      </w:r>
      <w:r w:rsidRPr="00704F0C">
        <w:rPr>
          <w:rFonts w:ascii="Times New Roman" w:eastAsia="SymbolMT" w:hAnsi="Times New Roman" w:cs="Times New Roman"/>
          <w:color w:val="000000"/>
          <w:sz w:val="24"/>
          <w:szCs w:val="24"/>
          <w:lang w:val="en-US"/>
        </w:rPr>
        <w:t>the case for redoubling social policy efforts.</w:t>
      </w:r>
    </w:p>
    <w:p w:rsidR="00065D74" w:rsidRPr="00704F0C" w:rsidRDefault="00065D74"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704F0C"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t>OECD countries have used counter-cyclical social pol</w:t>
      </w:r>
      <w:r w:rsidR="00065D74">
        <w:rPr>
          <w:rFonts w:ascii="Times New Roman" w:eastAsia="SymbolMT" w:hAnsi="Times New Roman" w:cs="Times New Roman"/>
          <w:color w:val="000000"/>
          <w:sz w:val="24"/>
          <w:szCs w:val="24"/>
          <w:lang w:val="en-US"/>
        </w:rPr>
        <w:t xml:space="preserve">icies of different types and to </w:t>
      </w:r>
      <w:r w:rsidRPr="00704F0C">
        <w:rPr>
          <w:rFonts w:ascii="Times New Roman" w:eastAsia="SymbolMT" w:hAnsi="Times New Roman" w:cs="Times New Roman"/>
          <w:color w:val="000000"/>
          <w:sz w:val="24"/>
          <w:szCs w:val="24"/>
          <w:lang w:val="en-US"/>
        </w:rPr>
        <w:t>different extents, and these differences offer pointers a</w:t>
      </w:r>
      <w:r w:rsidR="00065D74">
        <w:rPr>
          <w:rFonts w:ascii="Times New Roman" w:eastAsia="SymbolMT" w:hAnsi="Times New Roman" w:cs="Times New Roman"/>
          <w:color w:val="000000"/>
          <w:sz w:val="24"/>
          <w:szCs w:val="24"/>
          <w:lang w:val="en-US"/>
        </w:rPr>
        <w:t xml:space="preserve">s to how policies could be made </w:t>
      </w:r>
      <w:r w:rsidRPr="00704F0C">
        <w:rPr>
          <w:rFonts w:ascii="Times New Roman" w:eastAsia="SymbolMT" w:hAnsi="Times New Roman" w:cs="Times New Roman"/>
          <w:color w:val="000000"/>
          <w:sz w:val="24"/>
          <w:szCs w:val="24"/>
          <w:lang w:val="en-US"/>
        </w:rPr>
        <w:t>more responsive to changing economic conditions and to</w:t>
      </w:r>
      <w:r w:rsidR="00065D74">
        <w:rPr>
          <w:rFonts w:ascii="Times New Roman" w:eastAsia="SymbolMT" w:hAnsi="Times New Roman" w:cs="Times New Roman"/>
          <w:color w:val="000000"/>
          <w:sz w:val="24"/>
          <w:szCs w:val="24"/>
          <w:lang w:val="en-US"/>
        </w:rPr>
        <w:t xml:space="preserve"> household needs. For instance, </w:t>
      </w:r>
      <w:r w:rsidRPr="00704F0C">
        <w:rPr>
          <w:rFonts w:ascii="Times New Roman" w:eastAsia="SymbolMT" w:hAnsi="Times New Roman" w:cs="Times New Roman"/>
          <w:color w:val="000000"/>
          <w:sz w:val="24"/>
          <w:szCs w:val="24"/>
          <w:lang w:val="en-US"/>
        </w:rPr>
        <w:t>countries such as France, Portugal and the United</w:t>
      </w:r>
      <w:r w:rsidR="00065D74">
        <w:rPr>
          <w:rFonts w:ascii="Times New Roman" w:eastAsia="SymbolMT" w:hAnsi="Times New Roman" w:cs="Times New Roman"/>
          <w:color w:val="000000"/>
          <w:sz w:val="24"/>
          <w:szCs w:val="24"/>
          <w:lang w:val="en-US"/>
        </w:rPr>
        <w:t xml:space="preserve"> States, have actively extended </w:t>
      </w:r>
      <w:r w:rsidRPr="00704F0C">
        <w:rPr>
          <w:rFonts w:ascii="Times New Roman" w:eastAsia="SymbolMT" w:hAnsi="Times New Roman" w:cs="Times New Roman"/>
          <w:color w:val="000000"/>
          <w:sz w:val="24"/>
          <w:szCs w:val="24"/>
          <w:lang w:val="en-US"/>
        </w:rPr>
        <w:t>out-of-work benefits at the onset of the crisis, and most co</w:t>
      </w:r>
      <w:r w:rsidR="00065D74">
        <w:rPr>
          <w:rFonts w:ascii="Times New Roman" w:eastAsia="SymbolMT" w:hAnsi="Times New Roman" w:cs="Times New Roman"/>
          <w:color w:val="000000"/>
          <w:sz w:val="24"/>
          <w:szCs w:val="24"/>
          <w:lang w:val="en-US"/>
        </w:rPr>
        <w:t xml:space="preserve">untries with strong out-of-work </w:t>
      </w:r>
      <w:r w:rsidRPr="00704F0C">
        <w:rPr>
          <w:rFonts w:ascii="Times New Roman" w:eastAsia="SymbolMT" w:hAnsi="Times New Roman" w:cs="Times New Roman"/>
          <w:color w:val="000000"/>
          <w:sz w:val="24"/>
          <w:szCs w:val="24"/>
          <w:lang w:val="en-US"/>
        </w:rPr>
        <w:t xml:space="preserve">benefits in place have allowed them to operate to </w:t>
      </w:r>
      <w:r w:rsidR="00065D74">
        <w:rPr>
          <w:rFonts w:ascii="Times New Roman" w:eastAsia="SymbolMT" w:hAnsi="Times New Roman" w:cs="Times New Roman"/>
          <w:color w:val="000000"/>
          <w:sz w:val="24"/>
          <w:szCs w:val="24"/>
          <w:lang w:val="en-US"/>
        </w:rPr>
        <w:t xml:space="preserve">the full extent by keeping them </w:t>
      </w:r>
      <w:r w:rsidRPr="00704F0C">
        <w:rPr>
          <w:rFonts w:ascii="Times New Roman" w:eastAsia="SymbolMT" w:hAnsi="Times New Roman" w:cs="Times New Roman"/>
          <w:color w:val="000000"/>
          <w:sz w:val="24"/>
          <w:szCs w:val="24"/>
          <w:lang w:val="en-US"/>
        </w:rPr>
        <w:t>accessible to a rapidly growing number of jobseekers and s</w:t>
      </w:r>
      <w:r w:rsidR="00065D74">
        <w:rPr>
          <w:rFonts w:ascii="Times New Roman" w:eastAsia="SymbolMT" w:hAnsi="Times New Roman" w:cs="Times New Roman"/>
          <w:color w:val="000000"/>
          <w:sz w:val="24"/>
          <w:szCs w:val="24"/>
          <w:lang w:val="en-US"/>
        </w:rPr>
        <w:t xml:space="preserve">o helping to stem income losses </w:t>
      </w:r>
      <w:r w:rsidRPr="00704F0C">
        <w:rPr>
          <w:rFonts w:ascii="Times New Roman" w:eastAsia="SymbolMT" w:hAnsi="Times New Roman" w:cs="Times New Roman"/>
          <w:color w:val="000000"/>
          <w:sz w:val="24"/>
          <w:szCs w:val="24"/>
          <w:lang w:val="en-US"/>
        </w:rPr>
        <w:t>(</w:t>
      </w:r>
      <w:r w:rsidRPr="007C7CCE">
        <w:rPr>
          <w:rFonts w:ascii="Times New Roman" w:eastAsia="SymbolMT" w:hAnsi="Times New Roman" w:cs="Times New Roman"/>
          <w:sz w:val="24"/>
          <w:szCs w:val="24"/>
          <w:lang w:val="en-US"/>
        </w:rPr>
        <w:t>see</w:t>
      </w:r>
      <w:r w:rsidRPr="0061617B">
        <w:rPr>
          <w:rFonts w:ascii="Times New Roman" w:eastAsia="SymbolMT" w:hAnsi="Times New Roman" w:cs="Times New Roman"/>
          <w:color w:val="FF0000"/>
          <w:sz w:val="24"/>
          <w:szCs w:val="24"/>
          <w:lang w:val="en-US"/>
        </w:rPr>
        <w:t xml:space="preserve"> Figure 1.17 above</w:t>
      </w:r>
      <w:r w:rsidRPr="00704F0C">
        <w:rPr>
          <w:rFonts w:ascii="Times New Roman" w:eastAsia="SymbolMT" w:hAnsi="Times New Roman" w:cs="Times New Roman"/>
          <w:color w:val="000000"/>
          <w:sz w:val="24"/>
          <w:szCs w:val="24"/>
          <w:lang w:val="en-US"/>
        </w:rPr>
        <w:t>).</w:t>
      </w:r>
    </w:p>
    <w:p w:rsidR="00065D74" w:rsidRPr="00704F0C" w:rsidRDefault="00065D74" w:rsidP="00704F0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65D74" w:rsidRPr="00065D74" w:rsidRDefault="00704F0C"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04F0C">
        <w:rPr>
          <w:rFonts w:ascii="Times New Roman" w:eastAsia="SymbolMT" w:hAnsi="Times New Roman" w:cs="Times New Roman"/>
          <w:color w:val="000000"/>
          <w:sz w:val="24"/>
          <w:szCs w:val="24"/>
          <w:lang w:val="en-US"/>
        </w:rPr>
        <w:t>Some of the worst-affected countries in Southern Eur</w:t>
      </w:r>
      <w:r w:rsidR="00065D74">
        <w:rPr>
          <w:rFonts w:ascii="Times New Roman" w:eastAsia="SymbolMT" w:hAnsi="Times New Roman" w:cs="Times New Roman"/>
          <w:color w:val="000000"/>
          <w:sz w:val="24"/>
          <w:szCs w:val="24"/>
          <w:lang w:val="en-US"/>
        </w:rPr>
        <w:t xml:space="preserve">ope, however, were ill prepared </w:t>
      </w:r>
      <w:r w:rsidRPr="00704F0C">
        <w:rPr>
          <w:rFonts w:ascii="Times New Roman" w:eastAsia="SymbolMT" w:hAnsi="Times New Roman" w:cs="Times New Roman"/>
          <w:color w:val="000000"/>
          <w:sz w:val="24"/>
          <w:szCs w:val="24"/>
          <w:lang w:val="en-US"/>
        </w:rPr>
        <w:t>for the social consequences of the crisis. Their social protection arrangements were weak</w:t>
      </w:r>
      <w:r w:rsidR="00065D74">
        <w:rPr>
          <w:rFonts w:ascii="Times New Roman" w:eastAsia="SymbolMT" w:hAnsi="Times New Roman" w:cs="Times New Roman"/>
          <w:color w:val="000000"/>
          <w:sz w:val="24"/>
          <w:szCs w:val="24"/>
          <w:lang w:val="en-US"/>
        </w:rPr>
        <w:t xml:space="preserve"> </w:t>
      </w:r>
      <w:r w:rsidR="00065D74" w:rsidRPr="00065D74">
        <w:rPr>
          <w:rFonts w:ascii="Times New Roman" w:eastAsia="SymbolMT" w:hAnsi="Times New Roman" w:cs="Times New Roman"/>
          <w:color w:val="000000"/>
          <w:sz w:val="24"/>
          <w:szCs w:val="24"/>
          <w:lang w:val="en-US"/>
        </w:rPr>
        <w:t>and discretionary policy measures did not significan</w:t>
      </w:r>
      <w:r w:rsidR="00065D74">
        <w:rPr>
          <w:rFonts w:ascii="Times New Roman" w:eastAsia="SymbolMT" w:hAnsi="Times New Roman" w:cs="Times New Roman"/>
          <w:color w:val="000000"/>
          <w:sz w:val="24"/>
          <w:szCs w:val="24"/>
          <w:lang w:val="en-US"/>
        </w:rPr>
        <w:t xml:space="preserve">tly strengthen support for such </w:t>
      </w:r>
      <w:r w:rsidR="00065D74" w:rsidRPr="00065D74">
        <w:rPr>
          <w:rFonts w:ascii="Times New Roman" w:eastAsia="SymbolMT" w:hAnsi="Times New Roman" w:cs="Times New Roman"/>
          <w:color w:val="000000"/>
          <w:sz w:val="24"/>
          <w:szCs w:val="24"/>
          <w:lang w:val="en-US"/>
        </w:rPr>
        <w:t>hard-hit groups as the long-term unemployed or peopl</w:t>
      </w:r>
      <w:r w:rsidR="00065D74">
        <w:rPr>
          <w:rFonts w:ascii="Times New Roman" w:eastAsia="SymbolMT" w:hAnsi="Times New Roman" w:cs="Times New Roman"/>
          <w:color w:val="000000"/>
          <w:sz w:val="24"/>
          <w:szCs w:val="24"/>
          <w:lang w:val="en-US"/>
        </w:rPr>
        <w:t xml:space="preserve">e with little or piecemeal work </w:t>
      </w:r>
      <w:r w:rsidR="00065D74" w:rsidRPr="00065D74">
        <w:rPr>
          <w:rFonts w:ascii="Times New Roman" w:eastAsia="SymbolMT" w:hAnsi="Times New Roman" w:cs="Times New Roman"/>
          <w:color w:val="000000"/>
          <w:sz w:val="24"/>
          <w:szCs w:val="24"/>
          <w:lang w:val="en-US"/>
        </w:rPr>
        <w:t xml:space="preserve">experience. Their poorly targeted and expensive benefit </w:t>
      </w:r>
      <w:r w:rsidR="00065D74">
        <w:rPr>
          <w:rFonts w:ascii="Times New Roman" w:eastAsia="SymbolMT" w:hAnsi="Times New Roman" w:cs="Times New Roman"/>
          <w:color w:val="000000"/>
          <w:sz w:val="24"/>
          <w:szCs w:val="24"/>
          <w:lang w:val="en-US"/>
        </w:rPr>
        <w:t xml:space="preserve">systems actually contributed to </w:t>
      </w:r>
      <w:r w:rsidR="00065D74" w:rsidRPr="00065D74">
        <w:rPr>
          <w:rFonts w:ascii="Times New Roman" w:eastAsia="SymbolMT" w:hAnsi="Times New Roman" w:cs="Times New Roman"/>
          <w:color w:val="000000"/>
          <w:sz w:val="24"/>
          <w:szCs w:val="24"/>
          <w:lang w:val="en-US"/>
        </w:rPr>
        <w:t>the deep fiscal crisis, which in turn severely constrained the scope for discretionary</w:t>
      </w:r>
      <w:r w:rsidR="00065D74">
        <w:rPr>
          <w:rFonts w:ascii="Times New Roman" w:eastAsia="SymbolMT" w:hAnsi="Times New Roman" w:cs="Times New Roman"/>
          <w:color w:val="000000"/>
          <w:sz w:val="24"/>
          <w:szCs w:val="24"/>
          <w:lang w:val="en-US"/>
        </w:rPr>
        <w:t xml:space="preserve"> </w:t>
      </w:r>
      <w:r w:rsidR="00065D74" w:rsidRPr="00065D74">
        <w:rPr>
          <w:rFonts w:ascii="Times New Roman" w:eastAsia="SymbolMT" w:hAnsi="Times New Roman" w:cs="Times New Roman"/>
          <w:color w:val="000000"/>
          <w:sz w:val="24"/>
          <w:szCs w:val="24"/>
          <w:lang w:val="en-US"/>
        </w:rPr>
        <w:lastRenderedPageBreak/>
        <w:t>support when most needed. A significant reconfiguratio</w:t>
      </w:r>
      <w:r w:rsidR="00065D74">
        <w:rPr>
          <w:rFonts w:ascii="Times New Roman" w:eastAsia="SymbolMT" w:hAnsi="Times New Roman" w:cs="Times New Roman"/>
          <w:color w:val="000000"/>
          <w:sz w:val="24"/>
          <w:szCs w:val="24"/>
          <w:lang w:val="en-US"/>
        </w:rPr>
        <w:t xml:space="preserve">n of welfare systems to improve </w:t>
      </w:r>
      <w:r w:rsidR="00065D74" w:rsidRPr="00065D74">
        <w:rPr>
          <w:rFonts w:ascii="Times New Roman" w:eastAsia="SymbolMT" w:hAnsi="Times New Roman" w:cs="Times New Roman"/>
          <w:color w:val="000000"/>
          <w:sz w:val="24"/>
          <w:szCs w:val="24"/>
          <w:lang w:val="en-US"/>
        </w:rPr>
        <w:t>targeting would arguably protect disadvantaged groups more effectively and affordably</w:t>
      </w:r>
    </w:p>
    <w:p w:rsid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(Matsaganis, 2011; OECD, 2013f).</w:t>
      </w:r>
    </w:p>
    <w:p w:rsidR="00065D74" w:rsidRP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The United States, where out-of-work transfers we</w:t>
      </w:r>
      <w:r>
        <w:rPr>
          <w:rFonts w:ascii="Times New Roman" w:eastAsia="SymbolMT" w:hAnsi="Times New Roman" w:cs="Times New Roman"/>
          <w:color w:val="000000"/>
          <w:sz w:val="24"/>
          <w:szCs w:val="24"/>
          <w:lang w:val="en-US"/>
        </w:rPr>
        <w:t xml:space="preserve">re relatively modest before the </w:t>
      </w:r>
      <w:r w:rsidRPr="00065D74">
        <w:rPr>
          <w:rFonts w:ascii="Times New Roman" w:eastAsia="SymbolMT" w:hAnsi="Times New Roman" w:cs="Times New Roman"/>
          <w:color w:val="000000"/>
          <w:sz w:val="24"/>
          <w:szCs w:val="24"/>
          <w:lang w:val="en-US"/>
        </w:rPr>
        <w:t>crisis, has done much more to strengthen income support in a c</w:t>
      </w:r>
      <w:r>
        <w:rPr>
          <w:rFonts w:ascii="Times New Roman" w:eastAsia="SymbolMT" w:hAnsi="Times New Roman" w:cs="Times New Roman"/>
          <w:color w:val="000000"/>
          <w:sz w:val="24"/>
          <w:szCs w:val="24"/>
          <w:lang w:val="en-US"/>
        </w:rPr>
        <w:t xml:space="preserve">ounter-cyclical manner. </w:t>
      </w:r>
      <w:r w:rsidRPr="00065D74">
        <w:rPr>
          <w:rFonts w:ascii="Times New Roman" w:eastAsia="SymbolMT" w:hAnsi="Times New Roman" w:cs="Times New Roman"/>
          <w:color w:val="000000"/>
          <w:sz w:val="24"/>
          <w:szCs w:val="24"/>
          <w:lang w:val="en-US"/>
        </w:rPr>
        <w:t>The country’s transfer system directs a large share of wo</w:t>
      </w:r>
      <w:r>
        <w:rPr>
          <w:rFonts w:ascii="Times New Roman" w:eastAsia="SymbolMT" w:hAnsi="Times New Roman" w:cs="Times New Roman"/>
          <w:color w:val="000000"/>
          <w:sz w:val="24"/>
          <w:szCs w:val="24"/>
          <w:lang w:val="en-US"/>
        </w:rPr>
        <w:t xml:space="preserve">rking-age cash payments towards </w:t>
      </w:r>
      <w:r w:rsidRPr="00065D74">
        <w:rPr>
          <w:rFonts w:ascii="Times New Roman" w:eastAsia="SymbolMT" w:hAnsi="Times New Roman" w:cs="Times New Roman"/>
          <w:color w:val="000000"/>
          <w:sz w:val="24"/>
          <w:szCs w:val="24"/>
          <w:lang w:val="en-US"/>
        </w:rPr>
        <w:t>low-earning working families. To address the social risks</w:t>
      </w:r>
      <w:r>
        <w:rPr>
          <w:rFonts w:ascii="Times New Roman" w:eastAsia="SymbolMT" w:hAnsi="Times New Roman" w:cs="Times New Roman"/>
          <w:color w:val="000000"/>
          <w:sz w:val="24"/>
          <w:szCs w:val="24"/>
          <w:lang w:val="en-US"/>
        </w:rPr>
        <w:t xml:space="preserve"> of such a policy configuration </w:t>
      </w:r>
      <w:r w:rsidRPr="00065D74">
        <w:rPr>
          <w:rFonts w:ascii="Times New Roman" w:eastAsia="SymbolMT" w:hAnsi="Times New Roman" w:cs="Times New Roman"/>
          <w:color w:val="000000"/>
          <w:sz w:val="24"/>
          <w:szCs w:val="24"/>
          <w:lang w:val="en-US"/>
        </w:rPr>
        <w:t>when more and more people were finding themselves joble</w:t>
      </w:r>
      <w:r>
        <w:rPr>
          <w:rFonts w:ascii="Times New Roman" w:eastAsia="SymbolMT" w:hAnsi="Times New Roman" w:cs="Times New Roman"/>
          <w:color w:val="000000"/>
          <w:sz w:val="24"/>
          <w:szCs w:val="24"/>
          <w:lang w:val="en-US"/>
        </w:rPr>
        <w:t xml:space="preserve">ss for long periods, the United </w:t>
      </w:r>
      <w:r w:rsidRPr="00065D74">
        <w:rPr>
          <w:rFonts w:ascii="Times New Roman" w:eastAsia="SymbolMT" w:hAnsi="Times New Roman" w:cs="Times New Roman"/>
          <w:color w:val="000000"/>
          <w:sz w:val="24"/>
          <w:szCs w:val="24"/>
          <w:lang w:val="en-US"/>
        </w:rPr>
        <w:t>States combined a number of swift discretionary policy m</w:t>
      </w:r>
      <w:r>
        <w:rPr>
          <w:rFonts w:ascii="Times New Roman" w:eastAsia="SymbolMT" w:hAnsi="Times New Roman" w:cs="Times New Roman"/>
          <w:color w:val="000000"/>
          <w:sz w:val="24"/>
          <w:szCs w:val="24"/>
          <w:lang w:val="en-US"/>
        </w:rPr>
        <w:t xml:space="preserve">easures with “automatic” policy </w:t>
      </w:r>
      <w:r w:rsidRPr="00065D74">
        <w:rPr>
          <w:rFonts w:ascii="Times New Roman" w:eastAsia="SymbolMT" w:hAnsi="Times New Roman" w:cs="Times New Roman"/>
          <w:color w:val="000000"/>
          <w:sz w:val="24"/>
          <w:szCs w:val="24"/>
          <w:lang w:val="en-US"/>
        </w:rPr>
        <w:t>changes that extended unemployment insurance and</w:t>
      </w:r>
      <w:r>
        <w:rPr>
          <w:rFonts w:ascii="Times New Roman" w:eastAsia="SymbolMT" w:hAnsi="Times New Roman" w:cs="Times New Roman"/>
          <w:color w:val="000000"/>
          <w:sz w:val="24"/>
          <w:szCs w:val="24"/>
          <w:lang w:val="en-US"/>
        </w:rPr>
        <w:t xml:space="preserve"> safety-net benefits during the </w:t>
      </w:r>
      <w:r w:rsidRPr="00065D74">
        <w:rPr>
          <w:rFonts w:ascii="Times New Roman" w:eastAsia="SymbolMT" w:hAnsi="Times New Roman" w:cs="Times New Roman"/>
          <w:color w:val="000000"/>
          <w:sz w:val="24"/>
          <w:szCs w:val="24"/>
          <w:lang w:val="en-US"/>
        </w:rPr>
        <w:t>downturn, albeit from a comparatively low level (Immervol</w:t>
      </w:r>
      <w:r>
        <w:rPr>
          <w:rFonts w:ascii="Times New Roman" w:eastAsia="SymbolMT" w:hAnsi="Times New Roman" w:cs="Times New Roman"/>
          <w:color w:val="000000"/>
          <w:sz w:val="24"/>
          <w:szCs w:val="24"/>
          <w:lang w:val="en-US"/>
        </w:rPr>
        <w:t xml:space="preserve">l and Richardson, 2013). Canada </w:t>
      </w:r>
      <w:r w:rsidRPr="00065D74">
        <w:rPr>
          <w:rFonts w:ascii="Times New Roman" w:eastAsia="SymbolMT" w:hAnsi="Times New Roman" w:cs="Times New Roman"/>
          <w:color w:val="000000"/>
          <w:sz w:val="24"/>
          <w:szCs w:val="24"/>
          <w:lang w:val="en-US"/>
        </w:rPr>
        <w:t>also combined discretionary and automatic policy adju</w:t>
      </w:r>
      <w:r>
        <w:rPr>
          <w:rFonts w:ascii="Times New Roman" w:eastAsia="SymbolMT" w:hAnsi="Times New Roman" w:cs="Times New Roman"/>
          <w:color w:val="000000"/>
          <w:sz w:val="24"/>
          <w:szCs w:val="24"/>
          <w:lang w:val="en-US"/>
        </w:rPr>
        <w:t xml:space="preserve">stments. Although discretionary </w:t>
      </w:r>
      <w:r w:rsidRPr="00065D74">
        <w:rPr>
          <w:rFonts w:ascii="Times New Roman" w:eastAsia="SymbolMT" w:hAnsi="Times New Roman" w:cs="Times New Roman"/>
          <w:color w:val="000000"/>
          <w:sz w:val="24"/>
          <w:szCs w:val="24"/>
          <w:lang w:val="en-US"/>
        </w:rPr>
        <w:t xml:space="preserve">measures accounted for the majority of additional </w:t>
      </w:r>
      <w:r>
        <w:rPr>
          <w:rFonts w:ascii="Times New Roman" w:eastAsia="SymbolMT" w:hAnsi="Times New Roman" w:cs="Times New Roman"/>
          <w:color w:val="000000"/>
          <w:sz w:val="24"/>
          <w:szCs w:val="24"/>
          <w:lang w:val="en-US"/>
        </w:rPr>
        <w:t xml:space="preserve">spending in both countries, the </w:t>
      </w:r>
      <w:r w:rsidRPr="00065D74">
        <w:rPr>
          <w:rFonts w:ascii="Times New Roman" w:eastAsia="SymbolMT" w:hAnsi="Times New Roman" w:cs="Times New Roman"/>
          <w:color w:val="000000"/>
          <w:sz w:val="24"/>
          <w:szCs w:val="24"/>
          <w:lang w:val="en-US"/>
        </w:rPr>
        <w:t xml:space="preserve">automatic benefit extensions described in Section 2 </w:t>
      </w:r>
      <w:r>
        <w:rPr>
          <w:rFonts w:ascii="Times New Roman" w:eastAsia="SymbolMT" w:hAnsi="Times New Roman" w:cs="Times New Roman"/>
          <w:color w:val="000000"/>
          <w:sz w:val="24"/>
          <w:szCs w:val="24"/>
          <w:lang w:val="en-US"/>
        </w:rPr>
        <w:t xml:space="preserve">made support significantly more </w:t>
      </w:r>
      <w:r w:rsidRPr="00065D74">
        <w:rPr>
          <w:rFonts w:ascii="Times New Roman" w:eastAsia="SymbolMT" w:hAnsi="Times New Roman" w:cs="Times New Roman"/>
          <w:color w:val="000000"/>
          <w:sz w:val="24"/>
          <w:szCs w:val="24"/>
          <w:lang w:val="en-US"/>
        </w:rPr>
        <w:t>counter-cyclical, and it directed extra support to econ</w:t>
      </w:r>
      <w:r>
        <w:rPr>
          <w:rFonts w:ascii="Times New Roman" w:eastAsia="SymbolMT" w:hAnsi="Times New Roman" w:cs="Times New Roman"/>
          <w:color w:val="000000"/>
          <w:sz w:val="24"/>
          <w:szCs w:val="24"/>
          <w:lang w:val="en-US"/>
        </w:rPr>
        <w:t xml:space="preserve">omically more fragile regions. </w:t>
      </w:r>
      <w:r w:rsidRPr="00065D74">
        <w:rPr>
          <w:rFonts w:ascii="Times New Roman" w:eastAsia="SymbolMT" w:hAnsi="Times New Roman" w:cs="Times New Roman"/>
          <w:color w:val="000000"/>
          <w:sz w:val="24"/>
          <w:szCs w:val="24"/>
          <w:lang w:val="en-US"/>
        </w:rPr>
        <w:t>Importantly, such automatic provisions also strengthen the credibility of expenditur</w:t>
      </w:r>
      <w:r>
        <w:rPr>
          <w:rFonts w:ascii="Times New Roman" w:eastAsia="SymbolMT" w:hAnsi="Times New Roman" w:cs="Times New Roman"/>
          <w:color w:val="000000"/>
          <w:sz w:val="24"/>
          <w:szCs w:val="24"/>
          <w:lang w:val="en-US"/>
        </w:rPr>
        <w:t xml:space="preserve">e </w:t>
      </w:r>
      <w:r w:rsidRPr="00065D74">
        <w:rPr>
          <w:rFonts w:ascii="Times New Roman" w:eastAsia="SymbolMT" w:hAnsi="Times New Roman" w:cs="Times New Roman"/>
          <w:color w:val="000000"/>
          <w:sz w:val="24"/>
          <w:szCs w:val="24"/>
          <w:lang w:val="en-US"/>
        </w:rPr>
        <w:t>reductions in line with the recovery. These experi</w:t>
      </w:r>
      <w:r>
        <w:rPr>
          <w:rFonts w:ascii="Times New Roman" w:eastAsia="SymbolMT" w:hAnsi="Times New Roman" w:cs="Times New Roman"/>
          <w:color w:val="000000"/>
          <w:sz w:val="24"/>
          <w:szCs w:val="24"/>
          <w:lang w:val="en-US"/>
        </w:rPr>
        <w:t xml:space="preserve">ences are relevant to countries </w:t>
      </w:r>
      <w:r w:rsidRPr="00065D74">
        <w:rPr>
          <w:rFonts w:ascii="Times New Roman" w:eastAsia="SymbolMT" w:hAnsi="Times New Roman" w:cs="Times New Roman"/>
          <w:color w:val="000000"/>
          <w:sz w:val="24"/>
          <w:szCs w:val="24"/>
          <w:lang w:val="en-US"/>
        </w:rPr>
        <w:t>considering how to adapt social support systems more re</w:t>
      </w:r>
      <w:r>
        <w:rPr>
          <w:rFonts w:ascii="Times New Roman" w:eastAsia="SymbolMT" w:hAnsi="Times New Roman" w:cs="Times New Roman"/>
          <w:color w:val="000000"/>
          <w:sz w:val="24"/>
          <w:szCs w:val="24"/>
          <w:lang w:val="en-US"/>
        </w:rPr>
        <w:t xml:space="preserve">adily to variations in economic </w:t>
      </w:r>
      <w:r w:rsidRPr="00065D74">
        <w:rPr>
          <w:rFonts w:ascii="Times New Roman" w:eastAsia="SymbolMT" w:hAnsi="Times New Roman" w:cs="Times New Roman"/>
          <w:color w:val="000000"/>
          <w:sz w:val="24"/>
          <w:szCs w:val="24"/>
          <w:lang w:val="en-US"/>
        </w:rPr>
        <w:t>circumstances and household needs.</w:t>
      </w:r>
    </w:p>
    <w:p w:rsidR="00065D74" w:rsidRP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Striking the right balance between benefit recipients’</w:t>
      </w:r>
      <w:r>
        <w:rPr>
          <w:rFonts w:ascii="Times New Roman" w:eastAsia="SymbolMT" w:hAnsi="Times New Roman" w:cs="Times New Roman"/>
          <w:color w:val="000000"/>
          <w:sz w:val="24"/>
          <w:szCs w:val="24"/>
          <w:lang w:val="en-US"/>
        </w:rPr>
        <w:t xml:space="preserve"> rights and responsibilities is </w:t>
      </w:r>
      <w:r w:rsidRPr="00065D74">
        <w:rPr>
          <w:rFonts w:ascii="Times New Roman" w:eastAsia="SymbolMT" w:hAnsi="Times New Roman" w:cs="Times New Roman"/>
          <w:color w:val="000000"/>
          <w:sz w:val="24"/>
          <w:szCs w:val="24"/>
          <w:lang w:val="en-US"/>
        </w:rPr>
        <w:t>one way to make transfers more responsive to labou</w:t>
      </w:r>
      <w:r>
        <w:rPr>
          <w:rFonts w:ascii="Times New Roman" w:eastAsia="SymbolMT" w:hAnsi="Times New Roman" w:cs="Times New Roman"/>
          <w:color w:val="000000"/>
          <w:sz w:val="24"/>
          <w:szCs w:val="24"/>
          <w:lang w:val="en-US"/>
        </w:rPr>
        <w:t xml:space="preserve">r-market conditions. Job-search </w:t>
      </w:r>
      <w:r w:rsidRPr="00065D74">
        <w:rPr>
          <w:rFonts w:ascii="Times New Roman" w:eastAsia="SymbolMT" w:hAnsi="Times New Roman" w:cs="Times New Roman"/>
          <w:color w:val="000000"/>
          <w:sz w:val="24"/>
          <w:szCs w:val="24"/>
          <w:lang w:val="en-US"/>
        </w:rPr>
        <w:t>requirements and activation measures help ensure th</w:t>
      </w:r>
      <w:r>
        <w:rPr>
          <w:rFonts w:ascii="Times New Roman" w:eastAsia="SymbolMT" w:hAnsi="Times New Roman" w:cs="Times New Roman"/>
          <w:color w:val="000000"/>
          <w:sz w:val="24"/>
          <w:szCs w:val="24"/>
          <w:lang w:val="en-US"/>
        </w:rPr>
        <w:t xml:space="preserve">at benefit expenditures decline </w:t>
      </w:r>
      <w:r w:rsidRPr="00065D74">
        <w:rPr>
          <w:rFonts w:ascii="Times New Roman" w:eastAsia="SymbolMT" w:hAnsi="Times New Roman" w:cs="Times New Roman"/>
          <w:color w:val="000000"/>
          <w:sz w:val="24"/>
          <w:szCs w:val="24"/>
          <w:lang w:val="en-US"/>
        </w:rPr>
        <w:t>when labour demand picks up. They also allow benefit ad</w:t>
      </w:r>
      <w:r>
        <w:rPr>
          <w:rFonts w:ascii="Times New Roman" w:eastAsia="SymbolMT" w:hAnsi="Times New Roman" w:cs="Times New Roman"/>
          <w:color w:val="000000"/>
          <w:sz w:val="24"/>
          <w:szCs w:val="24"/>
          <w:lang w:val="en-US"/>
        </w:rPr>
        <w:t xml:space="preserve">ministrations some room for </w:t>
      </w:r>
      <w:r w:rsidRPr="00065D74">
        <w:rPr>
          <w:rFonts w:ascii="Times New Roman" w:eastAsia="SymbolMT" w:hAnsi="Times New Roman" w:cs="Times New Roman"/>
          <w:color w:val="000000"/>
          <w:sz w:val="24"/>
          <w:szCs w:val="24"/>
          <w:lang w:val="en-US"/>
        </w:rPr>
        <w:t>manoeuvre to make benefits more accessible (e.g. by ta</w:t>
      </w:r>
      <w:r>
        <w:rPr>
          <w:rFonts w:ascii="Times New Roman" w:eastAsia="SymbolMT" w:hAnsi="Times New Roman" w:cs="Times New Roman"/>
          <w:color w:val="000000"/>
          <w:sz w:val="24"/>
          <w:szCs w:val="24"/>
          <w:lang w:val="en-US"/>
        </w:rPr>
        <w:t xml:space="preserve">iloring eligibility criteria to </w:t>
      </w:r>
      <w:r w:rsidRPr="00065D74">
        <w:rPr>
          <w:rFonts w:ascii="Times New Roman" w:eastAsia="SymbolMT" w:hAnsi="Times New Roman" w:cs="Times New Roman"/>
          <w:color w:val="000000"/>
          <w:sz w:val="24"/>
          <w:szCs w:val="24"/>
          <w:lang w:val="en-US"/>
        </w:rPr>
        <w:t>labour-market conditions) when job prospects are poo</w:t>
      </w:r>
      <w:r>
        <w:rPr>
          <w:rFonts w:ascii="Times New Roman" w:eastAsia="SymbolMT" w:hAnsi="Times New Roman" w:cs="Times New Roman"/>
          <w:color w:val="000000"/>
          <w:sz w:val="24"/>
          <w:szCs w:val="24"/>
          <w:lang w:val="en-US"/>
        </w:rPr>
        <w:t xml:space="preserve">r or when increasing numbers of </w:t>
      </w:r>
      <w:r w:rsidRPr="00065D74">
        <w:rPr>
          <w:rFonts w:ascii="Times New Roman" w:eastAsia="SymbolMT" w:hAnsi="Times New Roman" w:cs="Times New Roman"/>
          <w:color w:val="000000"/>
          <w:sz w:val="24"/>
          <w:szCs w:val="24"/>
          <w:lang w:val="en-US"/>
        </w:rPr>
        <w:t>jobseekers have no recent work experience. Moreover, activ</w:t>
      </w:r>
      <w:r>
        <w:rPr>
          <w:rFonts w:ascii="Times New Roman" w:eastAsia="SymbolMT" w:hAnsi="Times New Roman" w:cs="Times New Roman"/>
          <w:color w:val="000000"/>
          <w:sz w:val="24"/>
          <w:szCs w:val="24"/>
          <w:lang w:val="en-US"/>
        </w:rPr>
        <w:t xml:space="preserve">ation policies contribute to </w:t>
      </w:r>
      <w:r w:rsidRPr="00065D74">
        <w:rPr>
          <w:rFonts w:ascii="Times New Roman" w:eastAsia="SymbolMT" w:hAnsi="Times New Roman" w:cs="Times New Roman"/>
          <w:color w:val="000000"/>
          <w:sz w:val="24"/>
          <w:szCs w:val="24"/>
          <w:lang w:val="en-US"/>
        </w:rPr>
        <w:t>better targeting by making support conditional on job-s</w:t>
      </w:r>
      <w:r>
        <w:rPr>
          <w:rFonts w:ascii="Times New Roman" w:eastAsia="SymbolMT" w:hAnsi="Times New Roman" w:cs="Times New Roman"/>
          <w:color w:val="000000"/>
          <w:sz w:val="24"/>
          <w:szCs w:val="24"/>
          <w:lang w:val="en-US"/>
        </w:rPr>
        <w:t xml:space="preserve">earch efforts (Immervoll, 2012; </w:t>
      </w:r>
      <w:r w:rsidRPr="00065D74">
        <w:rPr>
          <w:rFonts w:ascii="Times New Roman" w:eastAsia="SymbolMT" w:hAnsi="Times New Roman" w:cs="Times New Roman"/>
          <w:color w:val="000000"/>
          <w:sz w:val="24"/>
          <w:szCs w:val="24"/>
          <w:lang w:val="en-US"/>
        </w:rPr>
        <w:t>OECD, 2013g). If well designed, such targeting can, in tur</w:t>
      </w:r>
      <w:r>
        <w:rPr>
          <w:rFonts w:ascii="Times New Roman" w:eastAsia="SymbolMT" w:hAnsi="Times New Roman" w:cs="Times New Roman"/>
          <w:color w:val="000000"/>
          <w:sz w:val="24"/>
          <w:szCs w:val="24"/>
          <w:lang w:val="en-US"/>
        </w:rPr>
        <w:t xml:space="preserve">n, create the fiscal space, and </w:t>
      </w:r>
      <w:r w:rsidRPr="00065D74">
        <w:rPr>
          <w:rFonts w:ascii="Times New Roman" w:eastAsia="SymbolMT" w:hAnsi="Times New Roman" w:cs="Times New Roman"/>
          <w:color w:val="000000"/>
          <w:sz w:val="24"/>
          <w:szCs w:val="24"/>
          <w:lang w:val="en-US"/>
        </w:rPr>
        <w:t>possibly the political support, that is needed to ensure suppo</w:t>
      </w:r>
      <w:r>
        <w:rPr>
          <w:rFonts w:ascii="Times New Roman" w:eastAsia="SymbolMT" w:hAnsi="Times New Roman" w:cs="Times New Roman"/>
          <w:color w:val="000000"/>
          <w:sz w:val="24"/>
          <w:szCs w:val="24"/>
          <w:lang w:val="en-US"/>
        </w:rPr>
        <w:t xml:space="preserve">rt for individuals and families </w:t>
      </w:r>
      <w:r w:rsidRPr="00065D74">
        <w:rPr>
          <w:rFonts w:ascii="Times New Roman" w:eastAsia="SymbolMT" w:hAnsi="Times New Roman" w:cs="Times New Roman"/>
          <w:color w:val="000000"/>
          <w:sz w:val="24"/>
          <w:szCs w:val="24"/>
          <w:lang w:val="en-US"/>
        </w:rPr>
        <w:t>who require it.</w:t>
      </w:r>
    </w:p>
    <w:p w:rsidR="00065D74" w:rsidRP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65D74" w:rsidRP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Yet, a credible commitment to counter-cyclical redi</w:t>
      </w:r>
      <w:r>
        <w:rPr>
          <w:rFonts w:ascii="Times New Roman" w:eastAsia="SymbolMT" w:hAnsi="Times New Roman" w:cs="Times New Roman"/>
          <w:color w:val="000000"/>
          <w:sz w:val="24"/>
          <w:szCs w:val="24"/>
          <w:lang w:val="en-US"/>
        </w:rPr>
        <w:t xml:space="preserve">stribution rests on consistency </w:t>
      </w:r>
      <w:r w:rsidRPr="00065D74">
        <w:rPr>
          <w:rFonts w:ascii="Times New Roman" w:eastAsia="SymbolMT" w:hAnsi="Times New Roman" w:cs="Times New Roman"/>
          <w:color w:val="000000"/>
          <w:sz w:val="24"/>
          <w:szCs w:val="24"/>
          <w:lang w:val="en-US"/>
        </w:rPr>
        <w:t xml:space="preserve">between social spending and the revenues that finance </w:t>
      </w:r>
      <w:r>
        <w:rPr>
          <w:rFonts w:ascii="Times New Roman" w:eastAsia="SymbolMT" w:hAnsi="Times New Roman" w:cs="Times New Roman"/>
          <w:color w:val="000000"/>
          <w:sz w:val="24"/>
          <w:szCs w:val="24"/>
          <w:lang w:val="en-US"/>
        </w:rPr>
        <w:t xml:space="preserve">them. In the United States, the </w:t>
      </w:r>
      <w:r w:rsidRPr="00065D74">
        <w:rPr>
          <w:rFonts w:ascii="Times New Roman" w:eastAsia="SymbolMT" w:hAnsi="Times New Roman" w:cs="Times New Roman"/>
          <w:color w:val="000000"/>
          <w:sz w:val="24"/>
          <w:szCs w:val="24"/>
          <w:lang w:val="en-US"/>
        </w:rPr>
        <w:t>pre-crisis boom years saw a budgetary and arguably a politica</w:t>
      </w:r>
      <w:r>
        <w:rPr>
          <w:rFonts w:ascii="Times New Roman" w:eastAsia="SymbolMT" w:hAnsi="Times New Roman" w:cs="Times New Roman"/>
          <w:color w:val="000000"/>
          <w:sz w:val="24"/>
          <w:szCs w:val="24"/>
          <w:lang w:val="en-US"/>
        </w:rPr>
        <w:t xml:space="preserve">l </w:t>
      </w:r>
      <w:r w:rsidR="00B97E78">
        <w:rPr>
          <w:rFonts w:ascii="Times New Roman" w:eastAsia="SymbolMT" w:hAnsi="Times New Roman" w:cs="Times New Roman"/>
          <w:color w:val="000000"/>
          <w:sz w:val="24"/>
          <w:szCs w:val="24"/>
          <w:lang w:val="en-US"/>
        </w:rPr>
        <w:t>marginalization</w:t>
      </w:r>
      <w:r>
        <w:rPr>
          <w:rFonts w:ascii="Times New Roman" w:eastAsia="SymbolMT" w:hAnsi="Times New Roman" w:cs="Times New Roman"/>
          <w:color w:val="000000"/>
          <w:sz w:val="24"/>
          <w:szCs w:val="24"/>
          <w:lang w:val="en-US"/>
        </w:rPr>
        <w:t xml:space="preserve"> of first-tier </w:t>
      </w:r>
      <w:r w:rsidRPr="00065D74">
        <w:rPr>
          <w:rFonts w:ascii="Times New Roman" w:eastAsia="SymbolMT" w:hAnsi="Times New Roman" w:cs="Times New Roman"/>
          <w:color w:val="000000"/>
          <w:sz w:val="24"/>
          <w:szCs w:val="24"/>
          <w:lang w:val="en-US"/>
        </w:rPr>
        <w:t>transfers (unemployment insurance) and second-tier bene</w:t>
      </w:r>
      <w:r w:rsidR="0061617B">
        <w:rPr>
          <w:rFonts w:ascii="Times New Roman" w:eastAsia="SymbolMT" w:hAnsi="Times New Roman" w:cs="Times New Roman"/>
          <w:color w:val="000000"/>
          <w:sz w:val="24"/>
          <w:szCs w:val="24"/>
          <w:lang w:val="en-US"/>
        </w:rPr>
        <w:t>fits (</w:t>
      </w:r>
      <w:r>
        <w:rPr>
          <w:rFonts w:ascii="Times New Roman" w:eastAsia="SymbolMT" w:hAnsi="Times New Roman" w:cs="Times New Roman"/>
          <w:color w:val="000000"/>
          <w:sz w:val="24"/>
          <w:szCs w:val="24"/>
          <w:lang w:val="en-US"/>
        </w:rPr>
        <w:t xml:space="preserve">e.g. Temporary Assistance </w:t>
      </w:r>
      <w:r w:rsidR="0061617B">
        <w:rPr>
          <w:rFonts w:ascii="Times New Roman" w:eastAsia="SymbolMT" w:hAnsi="Times New Roman" w:cs="Times New Roman"/>
          <w:color w:val="000000"/>
          <w:sz w:val="24"/>
          <w:szCs w:val="24"/>
          <w:lang w:val="en-US"/>
        </w:rPr>
        <w:t>for Needy Families (TANF))</w:t>
      </w:r>
      <w:r w:rsidRPr="00065D74">
        <w:rPr>
          <w:rFonts w:ascii="Times New Roman" w:eastAsia="SymbolMT" w:hAnsi="Times New Roman" w:cs="Times New Roman"/>
          <w:color w:val="000000"/>
          <w:sz w:val="24"/>
          <w:szCs w:val="24"/>
          <w:lang w:val="en-US"/>
        </w:rPr>
        <w:t xml:space="preserve"> for workless individuals and h</w:t>
      </w:r>
      <w:r>
        <w:rPr>
          <w:rFonts w:ascii="Times New Roman" w:eastAsia="SymbolMT" w:hAnsi="Times New Roman" w:cs="Times New Roman"/>
          <w:color w:val="000000"/>
          <w:sz w:val="24"/>
          <w:szCs w:val="24"/>
          <w:lang w:val="en-US"/>
        </w:rPr>
        <w:t xml:space="preserve">ouseholds.20 At a time when the </w:t>
      </w:r>
      <w:r w:rsidRPr="00065D74">
        <w:rPr>
          <w:rFonts w:ascii="Times New Roman" w:eastAsia="SymbolMT" w:hAnsi="Times New Roman" w:cs="Times New Roman"/>
          <w:color w:val="000000"/>
          <w:sz w:val="24"/>
          <w:szCs w:val="24"/>
          <w:lang w:val="en-US"/>
        </w:rPr>
        <w:t>recovery is still weak and poverty high, the pre-crisis eros</w:t>
      </w:r>
      <w:r>
        <w:rPr>
          <w:rFonts w:ascii="Times New Roman" w:eastAsia="SymbolMT" w:hAnsi="Times New Roman" w:cs="Times New Roman"/>
          <w:color w:val="000000"/>
          <w:sz w:val="24"/>
          <w:szCs w:val="24"/>
          <w:lang w:val="en-US"/>
        </w:rPr>
        <w:t xml:space="preserve">ion of revenue sources produced </w:t>
      </w:r>
      <w:r w:rsidRPr="00065D74">
        <w:rPr>
          <w:rFonts w:ascii="Times New Roman" w:eastAsia="SymbolMT" w:hAnsi="Times New Roman" w:cs="Times New Roman"/>
          <w:color w:val="000000"/>
          <w:sz w:val="24"/>
          <w:szCs w:val="24"/>
          <w:lang w:val="en-US"/>
        </w:rPr>
        <w:t>by pro-cyclical tax reductions (notably in the case of un</w:t>
      </w:r>
      <w:r>
        <w:rPr>
          <w:rFonts w:ascii="Times New Roman" w:eastAsia="SymbolMT" w:hAnsi="Times New Roman" w:cs="Times New Roman"/>
          <w:color w:val="000000"/>
          <w:sz w:val="24"/>
          <w:szCs w:val="24"/>
          <w:lang w:val="en-US"/>
        </w:rPr>
        <w:t xml:space="preserve">employment insurance funds) has </w:t>
      </w:r>
      <w:r w:rsidRPr="00065D74">
        <w:rPr>
          <w:rFonts w:ascii="Times New Roman" w:eastAsia="SymbolMT" w:hAnsi="Times New Roman" w:cs="Times New Roman"/>
          <w:color w:val="000000"/>
          <w:sz w:val="24"/>
          <w:szCs w:val="24"/>
          <w:lang w:val="en-US"/>
        </w:rPr>
        <w:t>now created strong pressures for across-the-board budget cuts and specific benefit cuts a</w:t>
      </w:r>
      <w:r>
        <w:rPr>
          <w:rFonts w:ascii="Times New Roman" w:eastAsia="SymbolMT" w:hAnsi="Times New Roman" w:cs="Times New Roman"/>
          <w:color w:val="000000"/>
          <w:sz w:val="24"/>
          <w:szCs w:val="24"/>
          <w:lang w:val="en-US"/>
        </w:rPr>
        <w:t xml:space="preserve">t </w:t>
      </w:r>
      <w:r w:rsidRPr="00065D74">
        <w:rPr>
          <w:rFonts w:ascii="Times New Roman" w:eastAsia="SymbolMT" w:hAnsi="Times New Roman" w:cs="Times New Roman"/>
          <w:color w:val="000000"/>
          <w:sz w:val="24"/>
          <w:szCs w:val="24"/>
          <w:lang w:val="en-US"/>
        </w:rPr>
        <w:t>state and federal levels.</w:t>
      </w:r>
    </w:p>
    <w:p w:rsid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65D74" w:rsidRP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Unemployment benefit, general social assis</w:t>
      </w:r>
      <w:r>
        <w:rPr>
          <w:rFonts w:ascii="Times New Roman" w:eastAsia="SymbolMT" w:hAnsi="Times New Roman" w:cs="Times New Roman"/>
          <w:color w:val="000000"/>
          <w:sz w:val="24"/>
          <w:szCs w:val="24"/>
          <w:lang w:val="en-US"/>
        </w:rPr>
        <w:t xml:space="preserve">tance, and active labour market </w:t>
      </w:r>
      <w:r w:rsidRPr="00065D74">
        <w:rPr>
          <w:rFonts w:ascii="Times New Roman" w:eastAsia="SymbolMT" w:hAnsi="Times New Roman" w:cs="Times New Roman"/>
          <w:color w:val="000000"/>
          <w:sz w:val="24"/>
          <w:szCs w:val="24"/>
          <w:lang w:val="en-US"/>
        </w:rPr>
        <w:t>programmes together account for an average of less than 1</w:t>
      </w:r>
      <w:r>
        <w:rPr>
          <w:rFonts w:ascii="Times New Roman" w:eastAsia="SymbolMT" w:hAnsi="Times New Roman" w:cs="Times New Roman"/>
          <w:color w:val="000000"/>
          <w:sz w:val="24"/>
          <w:szCs w:val="24"/>
          <w:lang w:val="en-US"/>
        </w:rPr>
        <w:t xml:space="preserve">0% of public social spending in </w:t>
      </w:r>
      <w:r w:rsidRPr="00065D74">
        <w:rPr>
          <w:rFonts w:ascii="Times New Roman" w:eastAsia="SymbolMT" w:hAnsi="Times New Roman" w:cs="Times New Roman"/>
          <w:color w:val="000000"/>
          <w:sz w:val="24"/>
          <w:szCs w:val="24"/>
          <w:lang w:val="en-US"/>
        </w:rPr>
        <w:t>the OECD. However, the downturn placed heavy addition</w:t>
      </w:r>
      <w:r>
        <w:rPr>
          <w:rFonts w:ascii="Times New Roman" w:eastAsia="SymbolMT" w:hAnsi="Times New Roman" w:cs="Times New Roman"/>
          <w:color w:val="000000"/>
          <w:sz w:val="24"/>
          <w:szCs w:val="24"/>
          <w:lang w:val="en-US"/>
        </w:rPr>
        <w:t xml:space="preserve">al demands on them. Even in the </w:t>
      </w:r>
      <w:r w:rsidRPr="00065D74">
        <w:rPr>
          <w:rFonts w:ascii="Times New Roman" w:eastAsia="SymbolMT" w:hAnsi="Times New Roman" w:cs="Times New Roman"/>
          <w:color w:val="000000"/>
          <w:sz w:val="24"/>
          <w:szCs w:val="24"/>
          <w:lang w:val="en-US"/>
        </w:rPr>
        <w:t>current economic context, margins for savings are still nar</w:t>
      </w:r>
      <w:r>
        <w:rPr>
          <w:rFonts w:ascii="Times New Roman" w:eastAsia="SymbolMT" w:hAnsi="Times New Roman" w:cs="Times New Roman"/>
          <w:color w:val="000000"/>
          <w:sz w:val="24"/>
          <w:szCs w:val="24"/>
          <w:lang w:val="en-US"/>
        </w:rPr>
        <w:t xml:space="preserve">row and, ideally, reductions in </w:t>
      </w:r>
      <w:r w:rsidRPr="00065D74">
        <w:rPr>
          <w:rFonts w:ascii="Times New Roman" w:eastAsia="SymbolMT" w:hAnsi="Times New Roman" w:cs="Times New Roman"/>
          <w:color w:val="000000"/>
          <w:sz w:val="24"/>
          <w:szCs w:val="24"/>
          <w:lang w:val="en-US"/>
        </w:rPr>
        <w:t>benefit duration and recipient numbers should be paced to match recovery. Governments</w:t>
      </w:r>
      <w:r>
        <w:rPr>
          <w:rFonts w:ascii="Times New Roman" w:eastAsia="SymbolMT" w:hAnsi="Times New Roman" w:cs="Times New Roman"/>
          <w:color w:val="000000"/>
          <w:sz w:val="24"/>
          <w:szCs w:val="24"/>
          <w:lang w:val="en-US"/>
        </w:rPr>
        <w:t xml:space="preserve"> </w:t>
      </w:r>
      <w:r w:rsidRPr="00065D74">
        <w:rPr>
          <w:rFonts w:ascii="Times New Roman" w:eastAsia="SymbolMT" w:hAnsi="Times New Roman" w:cs="Times New Roman"/>
          <w:color w:val="000000"/>
          <w:sz w:val="24"/>
          <w:szCs w:val="24"/>
          <w:lang w:val="en-US"/>
        </w:rPr>
        <w:t xml:space="preserve">can improve both fiscal and social sustainability by committing to funding </w:t>
      </w:r>
      <w:r w:rsidRPr="00065D74">
        <w:rPr>
          <w:rFonts w:ascii="Times New Roman" w:eastAsia="SymbolMT" w:hAnsi="Times New Roman" w:cs="Times New Roman"/>
          <w:color w:val="000000"/>
          <w:sz w:val="24"/>
          <w:szCs w:val="24"/>
          <w:lang w:val="en-US"/>
        </w:rPr>
        <w:lastRenderedPageBreak/>
        <w:t>with a long view</w:t>
      </w:r>
      <w:r>
        <w:rPr>
          <w:rFonts w:ascii="Times New Roman" w:eastAsia="SymbolMT" w:hAnsi="Times New Roman" w:cs="Times New Roman"/>
          <w:color w:val="000000"/>
          <w:sz w:val="24"/>
          <w:szCs w:val="24"/>
          <w:lang w:val="en-US"/>
        </w:rPr>
        <w:t xml:space="preserve"> </w:t>
      </w:r>
      <w:r w:rsidRPr="00065D74">
        <w:rPr>
          <w:rFonts w:ascii="Times New Roman" w:eastAsia="SymbolMT" w:hAnsi="Times New Roman" w:cs="Times New Roman"/>
          <w:color w:val="000000"/>
          <w:sz w:val="24"/>
          <w:szCs w:val="24"/>
          <w:lang w:val="en-US"/>
        </w:rPr>
        <w:t>in order to balance finances across the economic cycl</w:t>
      </w:r>
      <w:r>
        <w:rPr>
          <w:rFonts w:ascii="Times New Roman" w:eastAsia="SymbolMT" w:hAnsi="Times New Roman" w:cs="Times New Roman"/>
          <w:color w:val="000000"/>
          <w:sz w:val="24"/>
          <w:szCs w:val="24"/>
          <w:lang w:val="en-US"/>
        </w:rPr>
        <w:t xml:space="preserve">e and maintain effective income </w:t>
      </w:r>
      <w:r w:rsidRPr="00065D74">
        <w:rPr>
          <w:rFonts w:ascii="Times New Roman" w:eastAsia="SymbolMT" w:hAnsi="Times New Roman" w:cs="Times New Roman"/>
          <w:color w:val="000000"/>
          <w:sz w:val="24"/>
          <w:szCs w:val="24"/>
          <w:lang w:val="en-US"/>
        </w:rPr>
        <w:t>support during extended downturns.</w:t>
      </w:r>
    </w:p>
    <w:p w:rsid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Structural policy reforms need to continue and be fiscally and socially sustainable</w:t>
      </w:r>
    </w:p>
    <w:p w:rsidR="00065D74" w:rsidRP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 xml:space="preserve">Key structural reforms of pensions and health care </w:t>
      </w:r>
      <w:r>
        <w:rPr>
          <w:rFonts w:ascii="Times New Roman" w:eastAsia="SymbolMT" w:hAnsi="Times New Roman" w:cs="Times New Roman"/>
          <w:color w:val="000000"/>
          <w:sz w:val="24"/>
          <w:szCs w:val="24"/>
          <w:lang w:val="en-US"/>
        </w:rPr>
        <w:t xml:space="preserve">systems begun before the crisis </w:t>
      </w:r>
      <w:r w:rsidRPr="00065D74">
        <w:rPr>
          <w:rFonts w:ascii="Times New Roman" w:eastAsia="SymbolMT" w:hAnsi="Times New Roman" w:cs="Times New Roman"/>
          <w:color w:val="000000"/>
          <w:sz w:val="24"/>
          <w:szCs w:val="24"/>
          <w:lang w:val="en-US"/>
        </w:rPr>
        <w:t xml:space="preserve">should continue. Pensions and health care each account for </w:t>
      </w:r>
      <w:r>
        <w:rPr>
          <w:rFonts w:ascii="Times New Roman" w:eastAsia="SymbolMT" w:hAnsi="Times New Roman" w:cs="Times New Roman"/>
          <w:color w:val="000000"/>
          <w:sz w:val="24"/>
          <w:szCs w:val="24"/>
          <w:lang w:val="en-US"/>
        </w:rPr>
        <w:t xml:space="preserve">30% of total public spending in </w:t>
      </w:r>
      <w:r w:rsidRPr="00065D74">
        <w:rPr>
          <w:rFonts w:ascii="Times New Roman" w:eastAsia="SymbolMT" w:hAnsi="Times New Roman" w:cs="Times New Roman"/>
          <w:color w:val="000000"/>
          <w:sz w:val="24"/>
          <w:szCs w:val="24"/>
          <w:lang w:val="en-US"/>
        </w:rPr>
        <w:t>the OECD on average, and successful reforms in these are</w:t>
      </w:r>
      <w:r>
        <w:rPr>
          <w:rFonts w:ascii="Times New Roman" w:eastAsia="SymbolMT" w:hAnsi="Times New Roman" w:cs="Times New Roman"/>
          <w:color w:val="000000"/>
          <w:sz w:val="24"/>
          <w:szCs w:val="24"/>
          <w:lang w:val="en-US"/>
        </w:rPr>
        <w:t xml:space="preserve">as create the fiscal space that </w:t>
      </w:r>
      <w:r w:rsidRPr="00065D74">
        <w:rPr>
          <w:rFonts w:ascii="Times New Roman" w:eastAsia="SymbolMT" w:hAnsi="Times New Roman" w:cs="Times New Roman"/>
          <w:color w:val="000000"/>
          <w:sz w:val="24"/>
          <w:szCs w:val="24"/>
          <w:lang w:val="en-US"/>
        </w:rPr>
        <w:t>enables governments to provide disadvantaged groups wi</w:t>
      </w:r>
      <w:r>
        <w:rPr>
          <w:rFonts w:ascii="Times New Roman" w:eastAsia="SymbolMT" w:hAnsi="Times New Roman" w:cs="Times New Roman"/>
          <w:color w:val="000000"/>
          <w:sz w:val="24"/>
          <w:szCs w:val="24"/>
          <w:lang w:val="en-US"/>
        </w:rPr>
        <w:t xml:space="preserve">th adequate support, notably in </w:t>
      </w:r>
      <w:r w:rsidRPr="00065D74">
        <w:rPr>
          <w:rFonts w:ascii="Times New Roman" w:eastAsia="SymbolMT" w:hAnsi="Times New Roman" w:cs="Times New Roman"/>
          <w:color w:val="000000"/>
          <w:sz w:val="24"/>
          <w:szCs w:val="24"/>
          <w:lang w:val="en-US"/>
        </w:rPr>
        <w:t>the context of often rapid population ageing. Structural h</w:t>
      </w:r>
      <w:r>
        <w:rPr>
          <w:rFonts w:ascii="Times New Roman" w:eastAsia="SymbolMT" w:hAnsi="Times New Roman" w:cs="Times New Roman"/>
          <w:color w:val="000000"/>
          <w:sz w:val="24"/>
          <w:szCs w:val="24"/>
          <w:lang w:val="en-US"/>
        </w:rPr>
        <w:t xml:space="preserve">ealth care reforms should focus </w:t>
      </w:r>
      <w:r w:rsidRPr="00065D74">
        <w:rPr>
          <w:rFonts w:ascii="Times New Roman" w:eastAsia="SymbolMT" w:hAnsi="Times New Roman" w:cs="Times New Roman"/>
          <w:color w:val="000000"/>
          <w:sz w:val="24"/>
          <w:szCs w:val="24"/>
          <w:lang w:val="en-US"/>
        </w:rPr>
        <w:t xml:space="preserve">on identifying and reducing unnecessary supply of </w:t>
      </w:r>
      <w:r>
        <w:rPr>
          <w:rFonts w:ascii="Times New Roman" w:eastAsia="SymbolMT" w:hAnsi="Times New Roman" w:cs="Times New Roman"/>
          <w:color w:val="000000"/>
          <w:sz w:val="24"/>
          <w:szCs w:val="24"/>
          <w:lang w:val="en-US"/>
        </w:rPr>
        <w:t xml:space="preserve">services and on savings through </w:t>
      </w:r>
      <w:r w:rsidRPr="00065D74">
        <w:rPr>
          <w:rFonts w:ascii="Times New Roman" w:eastAsia="SymbolMT" w:hAnsi="Times New Roman" w:cs="Times New Roman"/>
          <w:color w:val="000000"/>
          <w:sz w:val="24"/>
          <w:szCs w:val="24"/>
          <w:lang w:val="en-US"/>
        </w:rPr>
        <w:t>efficiency gains. Untargeted cuts, for example in the for</w:t>
      </w:r>
      <w:r>
        <w:rPr>
          <w:rFonts w:ascii="Times New Roman" w:eastAsia="SymbolMT" w:hAnsi="Times New Roman" w:cs="Times New Roman"/>
          <w:color w:val="000000"/>
          <w:sz w:val="24"/>
          <w:szCs w:val="24"/>
          <w:lang w:val="en-US"/>
        </w:rPr>
        <w:t xml:space="preserve">m of higher co-payments, should </w:t>
      </w:r>
      <w:r w:rsidRPr="00065D74">
        <w:rPr>
          <w:rFonts w:ascii="Times New Roman" w:eastAsia="SymbolMT" w:hAnsi="Times New Roman" w:cs="Times New Roman"/>
          <w:color w:val="000000"/>
          <w:sz w:val="24"/>
          <w:szCs w:val="24"/>
          <w:lang w:val="en-US"/>
        </w:rPr>
        <w:t>be avoided as they restrict access to health services for the most vulnerable.</w:t>
      </w:r>
    </w:p>
    <w:p w:rsidR="00065D74" w:rsidRPr="00065D74"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704F0C" w:rsidRDefault="00065D74"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65D74">
        <w:rPr>
          <w:rFonts w:ascii="Times New Roman" w:eastAsia="SymbolMT" w:hAnsi="Times New Roman" w:cs="Times New Roman"/>
          <w:color w:val="000000"/>
          <w:sz w:val="24"/>
          <w:szCs w:val="24"/>
          <w:lang w:val="en-US"/>
        </w:rPr>
        <w:t>As for pensions, sho</w:t>
      </w:r>
      <w:r w:rsidR="00B97E78">
        <w:rPr>
          <w:rFonts w:ascii="Times New Roman" w:eastAsia="SymbolMT" w:hAnsi="Times New Roman" w:cs="Times New Roman"/>
          <w:color w:val="000000"/>
          <w:sz w:val="24"/>
          <w:szCs w:val="24"/>
          <w:lang w:val="en-US"/>
        </w:rPr>
        <w:t xml:space="preserve">rt-term and temporary reforms -like freezing benefit levels- have </w:t>
      </w:r>
      <w:r w:rsidRPr="00065D74">
        <w:rPr>
          <w:rFonts w:ascii="Times New Roman" w:eastAsia="SymbolMT" w:hAnsi="Times New Roman" w:cs="Times New Roman"/>
          <w:color w:val="000000"/>
          <w:sz w:val="24"/>
          <w:szCs w:val="24"/>
          <w:lang w:val="en-US"/>
        </w:rPr>
        <w:t>an immediate impact on public finances. But they may al</w:t>
      </w:r>
      <w:r>
        <w:rPr>
          <w:rFonts w:ascii="Times New Roman" w:eastAsia="SymbolMT" w:hAnsi="Times New Roman" w:cs="Times New Roman"/>
          <w:color w:val="000000"/>
          <w:sz w:val="24"/>
          <w:szCs w:val="24"/>
          <w:lang w:val="en-US"/>
        </w:rPr>
        <w:t xml:space="preserve">so heighten the risk of poverty </w:t>
      </w:r>
      <w:r w:rsidRPr="00065D74">
        <w:rPr>
          <w:rFonts w:ascii="Times New Roman" w:eastAsia="SymbolMT" w:hAnsi="Times New Roman" w:cs="Times New Roman"/>
          <w:color w:val="000000"/>
          <w:sz w:val="24"/>
          <w:szCs w:val="24"/>
          <w:lang w:val="en-US"/>
        </w:rPr>
        <w:t xml:space="preserve">among the low-income elderly unless supplementary </w:t>
      </w:r>
      <w:r>
        <w:rPr>
          <w:rFonts w:ascii="Times New Roman" w:eastAsia="SymbolMT" w:hAnsi="Times New Roman" w:cs="Times New Roman"/>
          <w:color w:val="000000"/>
          <w:sz w:val="24"/>
          <w:szCs w:val="24"/>
          <w:lang w:val="en-US"/>
        </w:rPr>
        <w:t xml:space="preserve">measures are taken in parallel. </w:t>
      </w:r>
      <w:r w:rsidRPr="00065D74">
        <w:rPr>
          <w:rFonts w:ascii="Times New Roman" w:eastAsia="SymbolMT" w:hAnsi="Times New Roman" w:cs="Times New Roman"/>
          <w:color w:val="000000"/>
          <w:sz w:val="24"/>
          <w:szCs w:val="24"/>
          <w:lang w:val="en-US"/>
        </w:rPr>
        <w:t>Structural reforms that seek to restore the long-term su</w:t>
      </w:r>
      <w:r w:rsidR="00B97E78">
        <w:rPr>
          <w:rFonts w:ascii="Times New Roman" w:eastAsia="SymbolMT" w:hAnsi="Times New Roman" w:cs="Times New Roman"/>
          <w:color w:val="000000"/>
          <w:sz w:val="24"/>
          <w:szCs w:val="24"/>
          <w:lang w:val="en-US"/>
        </w:rPr>
        <w:t>stainability of pension systems -</w:t>
      </w:r>
      <w:r w:rsidRPr="00065D74">
        <w:rPr>
          <w:rFonts w:ascii="Times New Roman" w:eastAsia="SymbolMT" w:hAnsi="Times New Roman" w:cs="Times New Roman"/>
          <w:color w:val="000000"/>
          <w:sz w:val="24"/>
          <w:szCs w:val="24"/>
          <w:lang w:val="en-US"/>
        </w:rPr>
        <w:t>e.g. raising retirement ages and lengthening con</w:t>
      </w:r>
      <w:r w:rsidR="00B97E78">
        <w:rPr>
          <w:rFonts w:ascii="Times New Roman" w:eastAsia="SymbolMT" w:hAnsi="Times New Roman" w:cs="Times New Roman"/>
          <w:color w:val="000000"/>
          <w:sz w:val="24"/>
          <w:szCs w:val="24"/>
          <w:lang w:val="en-US"/>
        </w:rPr>
        <w:t>tribution periods-</w:t>
      </w:r>
      <w:r>
        <w:rPr>
          <w:rFonts w:ascii="Times New Roman" w:eastAsia="SymbolMT" w:hAnsi="Times New Roman" w:cs="Times New Roman"/>
          <w:color w:val="000000"/>
          <w:sz w:val="24"/>
          <w:szCs w:val="24"/>
          <w:lang w:val="en-US"/>
        </w:rPr>
        <w:t xml:space="preserve"> can achieve </w:t>
      </w:r>
      <w:r w:rsidRPr="00065D74">
        <w:rPr>
          <w:rFonts w:ascii="Times New Roman" w:eastAsia="SymbolMT" w:hAnsi="Times New Roman" w:cs="Times New Roman"/>
          <w:color w:val="000000"/>
          <w:sz w:val="24"/>
          <w:szCs w:val="24"/>
          <w:lang w:val="en-US"/>
        </w:rPr>
        <w:t>greater savings, albeit with a longer time lag. While short</w:t>
      </w:r>
      <w:r>
        <w:rPr>
          <w:rFonts w:ascii="Times New Roman" w:eastAsia="SymbolMT" w:hAnsi="Times New Roman" w:cs="Times New Roman"/>
          <w:color w:val="000000"/>
          <w:sz w:val="24"/>
          <w:szCs w:val="24"/>
          <w:lang w:val="en-US"/>
        </w:rPr>
        <w:t xml:space="preserve">-term fiscal pressures may cast </w:t>
      </w:r>
      <w:r w:rsidRPr="00065D74">
        <w:rPr>
          <w:rFonts w:ascii="Times New Roman" w:eastAsia="SymbolMT" w:hAnsi="Times New Roman" w:cs="Times New Roman"/>
          <w:color w:val="000000"/>
          <w:sz w:val="24"/>
          <w:szCs w:val="24"/>
          <w:lang w:val="en-US"/>
        </w:rPr>
        <w:t>the spotlight on certain elements of public pension provisi</w:t>
      </w:r>
      <w:r>
        <w:rPr>
          <w:rFonts w:ascii="Times New Roman" w:eastAsia="SymbolMT" w:hAnsi="Times New Roman" w:cs="Times New Roman"/>
          <w:color w:val="000000"/>
          <w:sz w:val="24"/>
          <w:szCs w:val="24"/>
          <w:lang w:val="en-US"/>
        </w:rPr>
        <w:t xml:space="preserve">on, it is important to consider </w:t>
      </w:r>
      <w:r w:rsidRPr="00065D74">
        <w:rPr>
          <w:rFonts w:ascii="Times New Roman" w:eastAsia="SymbolMT" w:hAnsi="Times New Roman" w:cs="Times New Roman"/>
          <w:color w:val="000000"/>
          <w:sz w:val="24"/>
          <w:szCs w:val="24"/>
          <w:lang w:val="en-US"/>
        </w:rPr>
        <w:t xml:space="preserve">retirement income more broadly. The economic crisis has </w:t>
      </w:r>
      <w:r>
        <w:rPr>
          <w:rFonts w:ascii="Times New Roman" w:eastAsia="SymbolMT" w:hAnsi="Times New Roman" w:cs="Times New Roman"/>
          <w:color w:val="000000"/>
          <w:sz w:val="24"/>
          <w:szCs w:val="24"/>
          <w:lang w:val="en-US"/>
        </w:rPr>
        <w:t xml:space="preserve">already had a serious effect on </w:t>
      </w:r>
      <w:r w:rsidRPr="00065D74">
        <w:rPr>
          <w:rFonts w:ascii="Times New Roman" w:eastAsia="SymbolMT" w:hAnsi="Times New Roman" w:cs="Times New Roman"/>
          <w:color w:val="000000"/>
          <w:sz w:val="24"/>
          <w:szCs w:val="24"/>
          <w:lang w:val="en-US"/>
        </w:rPr>
        <w:t xml:space="preserve">households. And it will not end there. It will also affect </w:t>
      </w:r>
      <w:r>
        <w:rPr>
          <w:rFonts w:ascii="Times New Roman" w:eastAsia="SymbolMT" w:hAnsi="Times New Roman" w:cs="Times New Roman"/>
          <w:color w:val="000000"/>
          <w:sz w:val="24"/>
          <w:szCs w:val="24"/>
          <w:lang w:val="en-US"/>
        </w:rPr>
        <w:t xml:space="preserve">the retirement situation of the </w:t>
      </w:r>
      <w:r w:rsidRPr="00065D74">
        <w:rPr>
          <w:rFonts w:ascii="Times New Roman" w:eastAsia="SymbolMT" w:hAnsi="Times New Roman" w:cs="Times New Roman"/>
          <w:color w:val="000000"/>
          <w:sz w:val="24"/>
          <w:szCs w:val="24"/>
          <w:lang w:val="en-US"/>
        </w:rPr>
        <w:t>current working-age population. Across all spending areas,</w:t>
      </w:r>
      <w:r>
        <w:rPr>
          <w:rFonts w:ascii="Times New Roman" w:eastAsia="SymbolMT" w:hAnsi="Times New Roman" w:cs="Times New Roman"/>
          <w:color w:val="000000"/>
          <w:sz w:val="24"/>
          <w:szCs w:val="24"/>
          <w:lang w:val="en-US"/>
        </w:rPr>
        <w:t xml:space="preserve"> an overarching challenge is to </w:t>
      </w:r>
      <w:r w:rsidRPr="00065D74">
        <w:rPr>
          <w:rFonts w:ascii="Times New Roman" w:eastAsia="SymbolMT" w:hAnsi="Times New Roman" w:cs="Times New Roman"/>
          <w:color w:val="000000"/>
          <w:sz w:val="24"/>
          <w:szCs w:val="24"/>
          <w:lang w:val="en-US"/>
        </w:rPr>
        <w:t>identify reforms that are effective in alleviating the im</w:t>
      </w:r>
      <w:r>
        <w:rPr>
          <w:rFonts w:ascii="Times New Roman" w:eastAsia="SymbolMT" w:hAnsi="Times New Roman" w:cs="Times New Roman"/>
          <w:color w:val="000000"/>
          <w:sz w:val="24"/>
          <w:szCs w:val="24"/>
          <w:lang w:val="en-US"/>
        </w:rPr>
        <w:t xml:space="preserve">pact of economic crises on both </w:t>
      </w:r>
      <w:r w:rsidRPr="00065D74">
        <w:rPr>
          <w:rFonts w:ascii="Times New Roman" w:eastAsia="SymbolMT" w:hAnsi="Times New Roman" w:cs="Times New Roman"/>
          <w:color w:val="000000"/>
          <w:sz w:val="24"/>
          <w:szCs w:val="24"/>
          <w:lang w:val="en-US"/>
        </w:rPr>
        <w:t>households and government budgets, not only now, but for later years as well</w:t>
      </w:r>
      <w:r w:rsidR="00F61A79">
        <w:rPr>
          <w:rFonts w:ascii="Times New Roman" w:eastAsia="SymbolMT" w:hAnsi="Times New Roman" w:cs="Times New Roman"/>
          <w:color w:val="000000"/>
          <w:sz w:val="24"/>
          <w:szCs w:val="24"/>
          <w:lang w:val="en-US"/>
        </w:rPr>
        <w:t>…</w:t>
      </w:r>
    </w:p>
    <w:p w:rsidR="00F61A79" w:rsidRDefault="00F61A79"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F61A79" w:rsidRPr="00EE558D" w:rsidRDefault="00F61A79" w:rsidP="00065D74">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EE558D">
        <w:rPr>
          <w:rFonts w:ascii="Times New Roman" w:eastAsia="SymbolMT" w:hAnsi="Times New Roman" w:cs="Times New Roman"/>
          <w:b/>
          <w:color w:val="000000"/>
          <w:sz w:val="24"/>
          <w:szCs w:val="24"/>
        </w:rPr>
        <w:t>3. G</w:t>
      </w:r>
      <w:r w:rsidR="00B97E78">
        <w:rPr>
          <w:rFonts w:ascii="Times New Roman" w:eastAsia="SymbolMT" w:hAnsi="Times New Roman" w:cs="Times New Roman"/>
          <w:b/>
          <w:color w:val="000000"/>
          <w:sz w:val="24"/>
          <w:szCs w:val="24"/>
        </w:rPr>
        <w:t>eneral Context Indicators</w:t>
      </w:r>
      <w:r w:rsidR="00376887" w:rsidRPr="00EE558D">
        <w:rPr>
          <w:rFonts w:ascii="Times New Roman" w:eastAsia="SymbolMT" w:hAnsi="Times New Roman" w:cs="Times New Roman"/>
          <w:b/>
          <w:color w:val="000000"/>
          <w:sz w:val="24"/>
          <w:szCs w:val="24"/>
        </w:rPr>
        <w:t xml:space="preserve"> </w:t>
      </w:r>
      <w:r w:rsidR="00EE558D" w:rsidRPr="00EE558D">
        <w:rPr>
          <w:rFonts w:ascii="Times New Roman" w:eastAsia="SymbolMT" w:hAnsi="Times New Roman" w:cs="Times New Roman"/>
          <w:b/>
          <w:color w:val="000000"/>
          <w:sz w:val="24"/>
          <w:szCs w:val="24"/>
        </w:rPr>
        <w:t>(Reproducción parcial)</w:t>
      </w:r>
    </w:p>
    <w:p w:rsidR="00F61A79" w:rsidRPr="00EE558D" w:rsidRDefault="00F61A79" w:rsidP="00065D74">
      <w:pPr>
        <w:autoSpaceDE w:val="0"/>
        <w:autoSpaceDN w:val="0"/>
        <w:adjustRightInd w:val="0"/>
        <w:spacing w:after="0" w:line="240" w:lineRule="auto"/>
        <w:jc w:val="both"/>
        <w:rPr>
          <w:rFonts w:ascii="Times New Roman" w:eastAsia="SymbolMT" w:hAnsi="Times New Roman" w:cs="Times New Roman"/>
          <w:color w:val="000000"/>
          <w:sz w:val="24"/>
          <w:szCs w:val="24"/>
        </w:rPr>
      </w:pPr>
    </w:p>
    <w:p w:rsidR="00F61A79" w:rsidRPr="00F61A79" w:rsidRDefault="00F61A79" w:rsidP="00065D74">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F61A79">
        <w:rPr>
          <w:rFonts w:ascii="Times New Roman" w:eastAsia="SymbolMT" w:hAnsi="Times New Roman" w:cs="Times New Roman"/>
          <w:b/>
          <w:color w:val="000000"/>
          <w:sz w:val="24"/>
          <w:szCs w:val="24"/>
          <w:lang w:val="en-US"/>
        </w:rPr>
        <w:t>Household income</w:t>
      </w:r>
    </w:p>
    <w:p w:rsidR="00F61A79" w:rsidRDefault="00F61A79"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F61A79" w:rsidRP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In 2010 half of the peopl</w:t>
      </w:r>
      <w:r>
        <w:rPr>
          <w:rFonts w:ascii="Times New Roman" w:eastAsia="SymbolMT" w:hAnsi="Times New Roman" w:cs="Times New Roman"/>
          <w:color w:val="000000"/>
          <w:sz w:val="24"/>
          <w:szCs w:val="24"/>
          <w:lang w:val="en-US"/>
        </w:rPr>
        <w:t xml:space="preserve">e in Mexico had incomes of less </w:t>
      </w:r>
      <w:r w:rsidR="0061617B">
        <w:rPr>
          <w:rFonts w:ascii="Times New Roman" w:eastAsia="SymbolMT" w:hAnsi="Times New Roman" w:cs="Times New Roman"/>
          <w:color w:val="000000"/>
          <w:sz w:val="24"/>
          <w:szCs w:val="24"/>
          <w:lang w:val="en-US"/>
        </w:rPr>
        <w:t xml:space="preserve">than USD 4 </w:t>
      </w:r>
      <w:r w:rsidRPr="00F61A79">
        <w:rPr>
          <w:rFonts w:ascii="Times New Roman" w:eastAsia="SymbolMT" w:hAnsi="Times New Roman" w:cs="Times New Roman"/>
          <w:color w:val="000000"/>
          <w:sz w:val="24"/>
          <w:szCs w:val="24"/>
          <w:lang w:val="en-US"/>
        </w:rPr>
        <w:t xml:space="preserve">500. Half </w:t>
      </w:r>
      <w:r>
        <w:rPr>
          <w:rFonts w:ascii="Times New Roman" w:eastAsia="SymbolMT" w:hAnsi="Times New Roman" w:cs="Times New Roman"/>
          <w:color w:val="000000"/>
          <w:sz w:val="24"/>
          <w:szCs w:val="24"/>
          <w:lang w:val="en-US"/>
        </w:rPr>
        <w:t xml:space="preserve">of the people in Luxembourg had </w:t>
      </w:r>
      <w:r w:rsidRPr="00F61A79">
        <w:rPr>
          <w:rFonts w:ascii="Times New Roman" w:eastAsia="SymbolMT" w:hAnsi="Times New Roman" w:cs="Times New Roman"/>
          <w:color w:val="000000"/>
          <w:sz w:val="24"/>
          <w:szCs w:val="24"/>
          <w:lang w:val="en-US"/>
        </w:rPr>
        <w:t>incomes about eight time</w:t>
      </w:r>
      <w:r>
        <w:rPr>
          <w:rFonts w:ascii="Times New Roman" w:eastAsia="SymbolMT" w:hAnsi="Times New Roman" w:cs="Times New Roman"/>
          <w:color w:val="000000"/>
          <w:sz w:val="24"/>
          <w:szCs w:val="24"/>
          <w:lang w:val="en-US"/>
        </w:rPr>
        <w:t>s higher (</w:t>
      </w:r>
      <w:r w:rsidRPr="0061617B">
        <w:rPr>
          <w:rFonts w:ascii="Times New Roman" w:eastAsia="SymbolMT" w:hAnsi="Times New Roman" w:cs="Times New Roman"/>
          <w:color w:val="FF0000"/>
          <w:sz w:val="24"/>
          <w:szCs w:val="24"/>
          <w:lang w:val="en-US"/>
        </w:rPr>
        <w:t>Figure 3.1, Panel A</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Countries with low hous</w:t>
      </w:r>
      <w:r>
        <w:rPr>
          <w:rFonts w:ascii="Times New Roman" w:eastAsia="SymbolMT" w:hAnsi="Times New Roman" w:cs="Times New Roman"/>
          <w:color w:val="000000"/>
          <w:sz w:val="24"/>
          <w:szCs w:val="24"/>
          <w:lang w:val="en-US"/>
        </w:rPr>
        <w:t xml:space="preserve">ehold income included countries </w:t>
      </w:r>
      <w:r w:rsidRPr="00F61A79">
        <w:rPr>
          <w:rFonts w:ascii="Times New Roman" w:eastAsia="SymbolMT" w:hAnsi="Times New Roman" w:cs="Times New Roman"/>
          <w:color w:val="000000"/>
          <w:sz w:val="24"/>
          <w:szCs w:val="24"/>
          <w:lang w:val="en-US"/>
        </w:rPr>
        <w:t>in Southern Europe, Turkey</w:t>
      </w:r>
      <w:r>
        <w:rPr>
          <w:rFonts w:ascii="Times New Roman" w:eastAsia="SymbolMT" w:hAnsi="Times New Roman" w:cs="Times New Roman"/>
          <w:color w:val="000000"/>
          <w:sz w:val="24"/>
          <w:szCs w:val="24"/>
          <w:lang w:val="en-US"/>
        </w:rPr>
        <w:t xml:space="preserve"> and much of Eastern Europe, as </w:t>
      </w:r>
      <w:r w:rsidRPr="00F61A79">
        <w:rPr>
          <w:rFonts w:ascii="Times New Roman" w:eastAsia="SymbolMT" w:hAnsi="Times New Roman" w:cs="Times New Roman"/>
          <w:color w:val="000000"/>
          <w:sz w:val="24"/>
          <w:szCs w:val="24"/>
          <w:lang w:val="en-US"/>
        </w:rPr>
        <w:t>well as two Latin America</w:t>
      </w:r>
      <w:r w:rsidR="00B97E78">
        <w:rPr>
          <w:rFonts w:ascii="Times New Roman" w:eastAsia="SymbolMT" w:hAnsi="Times New Roman" w:cs="Times New Roman"/>
          <w:color w:val="000000"/>
          <w:sz w:val="24"/>
          <w:szCs w:val="24"/>
          <w:lang w:val="en-US"/>
        </w:rPr>
        <w:t>n countries -</w:t>
      </w:r>
      <w:r>
        <w:rPr>
          <w:rFonts w:ascii="Times New Roman" w:eastAsia="SymbolMT" w:hAnsi="Times New Roman" w:cs="Times New Roman"/>
          <w:color w:val="000000"/>
          <w:sz w:val="24"/>
          <w:szCs w:val="24"/>
          <w:lang w:val="en-US"/>
        </w:rPr>
        <w:t xml:space="preserve">Chile and Mexico. </w:t>
      </w:r>
      <w:r w:rsidRPr="00F61A79">
        <w:rPr>
          <w:rFonts w:ascii="Times New Roman" w:eastAsia="SymbolMT" w:hAnsi="Times New Roman" w:cs="Times New Roman"/>
          <w:color w:val="000000"/>
          <w:sz w:val="24"/>
          <w:szCs w:val="24"/>
          <w:lang w:val="en-US"/>
        </w:rPr>
        <w:t>Those with higher ho</w:t>
      </w:r>
      <w:r>
        <w:rPr>
          <w:rFonts w:ascii="Times New Roman" w:eastAsia="SymbolMT" w:hAnsi="Times New Roman" w:cs="Times New Roman"/>
          <w:color w:val="000000"/>
          <w:sz w:val="24"/>
          <w:szCs w:val="24"/>
          <w:lang w:val="en-US"/>
        </w:rPr>
        <w:t xml:space="preserve">usehold incomes included Norway </w:t>
      </w:r>
      <w:r w:rsidRPr="00F61A79">
        <w:rPr>
          <w:rFonts w:ascii="Times New Roman" w:eastAsia="SymbolMT" w:hAnsi="Times New Roman" w:cs="Times New Roman"/>
          <w:color w:val="000000"/>
          <w:sz w:val="24"/>
          <w:szCs w:val="24"/>
          <w:lang w:val="en-US"/>
        </w:rPr>
        <w:t>and Switzerland.</w:t>
      </w:r>
    </w:p>
    <w:p w:rsid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In most OECD countrie</w:t>
      </w:r>
      <w:r>
        <w:rPr>
          <w:rFonts w:ascii="Times New Roman" w:eastAsia="SymbolMT" w:hAnsi="Times New Roman" w:cs="Times New Roman"/>
          <w:color w:val="000000"/>
          <w:sz w:val="24"/>
          <w:szCs w:val="24"/>
          <w:lang w:val="en-US"/>
        </w:rPr>
        <w:t xml:space="preserve">s incomes from work and capital </w:t>
      </w:r>
      <w:r w:rsidRPr="00F61A79">
        <w:rPr>
          <w:rFonts w:ascii="Times New Roman" w:eastAsia="SymbolMT" w:hAnsi="Times New Roman" w:cs="Times New Roman"/>
          <w:color w:val="000000"/>
          <w:sz w:val="24"/>
          <w:szCs w:val="24"/>
          <w:lang w:val="en-US"/>
        </w:rPr>
        <w:t>(i.e. market income) fel</w:t>
      </w:r>
      <w:r>
        <w:rPr>
          <w:rFonts w:ascii="Times New Roman" w:eastAsia="SymbolMT" w:hAnsi="Times New Roman" w:cs="Times New Roman"/>
          <w:color w:val="000000"/>
          <w:sz w:val="24"/>
          <w:szCs w:val="24"/>
          <w:lang w:val="en-US"/>
        </w:rPr>
        <w:t xml:space="preserve">l considerably between 2007 and </w:t>
      </w:r>
      <w:r w:rsidRPr="00F61A79">
        <w:rPr>
          <w:rFonts w:ascii="Times New Roman" w:eastAsia="SymbolMT" w:hAnsi="Times New Roman" w:cs="Times New Roman"/>
          <w:color w:val="000000"/>
          <w:sz w:val="24"/>
          <w:szCs w:val="24"/>
          <w:lang w:val="en-US"/>
        </w:rPr>
        <w:t>2010 (</w:t>
      </w:r>
      <w:r w:rsidRPr="0061617B">
        <w:rPr>
          <w:rFonts w:ascii="Times New Roman" w:eastAsia="SymbolMT" w:hAnsi="Times New Roman" w:cs="Times New Roman"/>
          <w:color w:val="FF0000"/>
          <w:sz w:val="24"/>
          <w:szCs w:val="24"/>
          <w:lang w:val="en-US"/>
        </w:rPr>
        <w:t>Figure 3.1, Panel B</w:t>
      </w:r>
      <w:r>
        <w:rPr>
          <w:rFonts w:ascii="Times New Roman" w:eastAsia="SymbolMT" w:hAnsi="Times New Roman" w:cs="Times New Roman"/>
          <w:color w:val="000000"/>
          <w:sz w:val="24"/>
          <w:szCs w:val="24"/>
          <w:lang w:val="en-US"/>
        </w:rPr>
        <w:t xml:space="preserve">). Higher unemployment and </w:t>
      </w:r>
      <w:r w:rsidRPr="00F61A79">
        <w:rPr>
          <w:rFonts w:ascii="Times New Roman" w:eastAsia="SymbolMT" w:hAnsi="Times New Roman" w:cs="Times New Roman"/>
          <w:color w:val="000000"/>
          <w:sz w:val="24"/>
          <w:szCs w:val="24"/>
          <w:lang w:val="en-US"/>
        </w:rPr>
        <w:t>lower real wages brough</w:t>
      </w:r>
      <w:r>
        <w:rPr>
          <w:rFonts w:ascii="Times New Roman" w:eastAsia="SymbolMT" w:hAnsi="Times New Roman" w:cs="Times New Roman"/>
          <w:color w:val="000000"/>
          <w:sz w:val="24"/>
          <w:szCs w:val="24"/>
          <w:lang w:val="en-US"/>
        </w:rPr>
        <w:t xml:space="preserve">t down household market income, </w:t>
      </w:r>
      <w:r w:rsidRPr="00F61A79">
        <w:rPr>
          <w:rFonts w:ascii="Times New Roman" w:eastAsia="SymbolMT" w:hAnsi="Times New Roman" w:cs="Times New Roman"/>
          <w:color w:val="000000"/>
          <w:sz w:val="24"/>
          <w:szCs w:val="24"/>
          <w:lang w:val="en-US"/>
        </w:rPr>
        <w:t>particularly in Estonia, Gr</w:t>
      </w:r>
      <w:r>
        <w:rPr>
          <w:rFonts w:ascii="Times New Roman" w:eastAsia="SymbolMT" w:hAnsi="Times New Roman" w:cs="Times New Roman"/>
          <w:color w:val="000000"/>
          <w:sz w:val="24"/>
          <w:szCs w:val="24"/>
          <w:lang w:val="en-US"/>
        </w:rPr>
        <w:t xml:space="preserve">eece, Iceland, Ireland, Mexico, </w:t>
      </w:r>
      <w:r w:rsidRPr="00F61A79">
        <w:rPr>
          <w:rFonts w:ascii="Times New Roman" w:eastAsia="SymbolMT" w:hAnsi="Times New Roman" w:cs="Times New Roman"/>
          <w:color w:val="000000"/>
          <w:sz w:val="24"/>
          <w:szCs w:val="24"/>
          <w:lang w:val="en-US"/>
        </w:rPr>
        <w:t>New Zealand and Spain (5% or more per year). By contr</w:t>
      </w:r>
      <w:r>
        <w:rPr>
          <w:rFonts w:ascii="Times New Roman" w:eastAsia="SymbolMT" w:hAnsi="Times New Roman" w:cs="Times New Roman"/>
          <w:color w:val="000000"/>
          <w:sz w:val="24"/>
          <w:szCs w:val="24"/>
          <w:lang w:val="en-US"/>
        </w:rPr>
        <w:t xml:space="preserve">ast, </w:t>
      </w:r>
      <w:r w:rsidRPr="00F61A79">
        <w:rPr>
          <w:rFonts w:ascii="Times New Roman" w:eastAsia="SymbolMT" w:hAnsi="Times New Roman" w:cs="Times New Roman"/>
          <w:color w:val="000000"/>
          <w:sz w:val="24"/>
          <w:szCs w:val="24"/>
          <w:lang w:val="en-US"/>
        </w:rPr>
        <w:t>market income increased si</w:t>
      </w:r>
      <w:r>
        <w:rPr>
          <w:rFonts w:ascii="Times New Roman" w:eastAsia="SymbolMT" w:hAnsi="Times New Roman" w:cs="Times New Roman"/>
          <w:color w:val="000000"/>
          <w:sz w:val="24"/>
          <w:szCs w:val="24"/>
          <w:lang w:val="en-US"/>
        </w:rPr>
        <w:t xml:space="preserve">gnificantly in Chile and Poland </w:t>
      </w:r>
      <w:r w:rsidRPr="00F61A79">
        <w:rPr>
          <w:rFonts w:ascii="Times New Roman" w:eastAsia="SymbolMT" w:hAnsi="Times New Roman" w:cs="Times New Roman"/>
          <w:color w:val="000000"/>
          <w:sz w:val="24"/>
          <w:szCs w:val="24"/>
          <w:lang w:val="en-US"/>
        </w:rPr>
        <w:t>as well as to a lower ext</w:t>
      </w:r>
      <w:r>
        <w:rPr>
          <w:rFonts w:ascii="Times New Roman" w:eastAsia="SymbolMT" w:hAnsi="Times New Roman" w:cs="Times New Roman"/>
          <w:color w:val="000000"/>
          <w:sz w:val="24"/>
          <w:szCs w:val="24"/>
          <w:lang w:val="en-US"/>
        </w:rPr>
        <w:t xml:space="preserve">ent in Austria, Germany and the </w:t>
      </w:r>
      <w:r w:rsidRPr="00F61A79">
        <w:rPr>
          <w:rFonts w:ascii="Times New Roman" w:eastAsia="SymbolMT" w:hAnsi="Times New Roman" w:cs="Times New Roman"/>
          <w:color w:val="000000"/>
          <w:sz w:val="24"/>
          <w:szCs w:val="24"/>
          <w:lang w:val="en-US"/>
        </w:rPr>
        <w:t>Slovak Republic. On avera</w:t>
      </w:r>
      <w:r>
        <w:rPr>
          <w:rFonts w:ascii="Times New Roman" w:eastAsia="SymbolMT" w:hAnsi="Times New Roman" w:cs="Times New Roman"/>
          <w:color w:val="000000"/>
          <w:sz w:val="24"/>
          <w:szCs w:val="24"/>
          <w:lang w:val="en-US"/>
        </w:rPr>
        <w:t xml:space="preserve">ge, between 2007 and 2010, real </w:t>
      </w:r>
      <w:r w:rsidRPr="00F61A79">
        <w:rPr>
          <w:rFonts w:ascii="Times New Roman" w:eastAsia="SymbolMT" w:hAnsi="Times New Roman" w:cs="Times New Roman"/>
          <w:color w:val="000000"/>
          <w:sz w:val="24"/>
          <w:szCs w:val="24"/>
          <w:lang w:val="en-US"/>
        </w:rPr>
        <w:t>household disposable in</w:t>
      </w:r>
      <w:r>
        <w:rPr>
          <w:rFonts w:ascii="Times New Roman" w:eastAsia="SymbolMT" w:hAnsi="Times New Roman" w:cs="Times New Roman"/>
          <w:color w:val="000000"/>
          <w:sz w:val="24"/>
          <w:szCs w:val="24"/>
          <w:lang w:val="en-US"/>
        </w:rPr>
        <w:t xml:space="preserve">come declined by much less than </w:t>
      </w:r>
      <w:r w:rsidRPr="00F61A79">
        <w:rPr>
          <w:rFonts w:ascii="Times New Roman" w:eastAsia="SymbolMT" w:hAnsi="Times New Roman" w:cs="Times New Roman"/>
          <w:color w:val="000000"/>
          <w:sz w:val="24"/>
          <w:szCs w:val="24"/>
          <w:lang w:val="en-US"/>
        </w:rPr>
        <w:t>the market income (-0.5%),</w:t>
      </w:r>
      <w:r>
        <w:rPr>
          <w:rFonts w:ascii="Times New Roman" w:eastAsia="SymbolMT" w:hAnsi="Times New Roman" w:cs="Times New Roman"/>
          <w:color w:val="000000"/>
          <w:sz w:val="24"/>
          <w:szCs w:val="24"/>
          <w:lang w:val="en-US"/>
        </w:rPr>
        <w:t xml:space="preserve"> thanks to the effect of public </w:t>
      </w:r>
      <w:r w:rsidRPr="00F61A79">
        <w:rPr>
          <w:rFonts w:ascii="Times New Roman" w:eastAsia="SymbolMT" w:hAnsi="Times New Roman" w:cs="Times New Roman"/>
          <w:color w:val="000000"/>
          <w:sz w:val="24"/>
          <w:szCs w:val="24"/>
          <w:lang w:val="en-US"/>
        </w:rPr>
        <w:t>cash transfers and per</w:t>
      </w:r>
      <w:r>
        <w:rPr>
          <w:rFonts w:ascii="Times New Roman" w:eastAsia="SymbolMT" w:hAnsi="Times New Roman" w:cs="Times New Roman"/>
          <w:color w:val="000000"/>
          <w:sz w:val="24"/>
          <w:szCs w:val="24"/>
          <w:lang w:val="en-US"/>
        </w:rPr>
        <w:t xml:space="preserve">sonal income taxes. At the same </w:t>
      </w:r>
      <w:r w:rsidRPr="00F61A79">
        <w:rPr>
          <w:rFonts w:ascii="Times New Roman" w:eastAsia="SymbolMT" w:hAnsi="Times New Roman" w:cs="Times New Roman"/>
          <w:color w:val="000000"/>
          <w:sz w:val="24"/>
          <w:szCs w:val="24"/>
          <w:lang w:val="en-US"/>
        </w:rPr>
        <w:t>time, incomes from work a</w:t>
      </w:r>
      <w:r>
        <w:rPr>
          <w:rFonts w:ascii="Times New Roman" w:eastAsia="SymbolMT" w:hAnsi="Times New Roman" w:cs="Times New Roman"/>
          <w:color w:val="000000"/>
          <w:sz w:val="24"/>
          <w:szCs w:val="24"/>
          <w:lang w:val="en-US"/>
        </w:rPr>
        <w:t xml:space="preserve">nd capital fell by 2% per year. </w:t>
      </w:r>
    </w:p>
    <w:p w:rsid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F61A79" w:rsidRP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Figure 3.2 focuses on the top an</w:t>
      </w:r>
      <w:r>
        <w:rPr>
          <w:rFonts w:ascii="Times New Roman" w:eastAsia="SymbolMT" w:hAnsi="Times New Roman" w:cs="Times New Roman"/>
          <w:color w:val="000000"/>
          <w:sz w:val="24"/>
          <w:szCs w:val="24"/>
          <w:lang w:val="en-US"/>
        </w:rPr>
        <w:t xml:space="preserve">d bottom 10% of the population. </w:t>
      </w:r>
      <w:r w:rsidRPr="00F61A79">
        <w:rPr>
          <w:rFonts w:ascii="Times New Roman" w:eastAsia="SymbolMT" w:hAnsi="Times New Roman" w:cs="Times New Roman"/>
          <w:color w:val="000000"/>
          <w:sz w:val="24"/>
          <w:szCs w:val="24"/>
          <w:lang w:val="en-US"/>
        </w:rPr>
        <w:t>While on average across OECD countries real ave</w:t>
      </w:r>
      <w:r>
        <w:rPr>
          <w:rFonts w:ascii="Times New Roman" w:eastAsia="SymbolMT" w:hAnsi="Times New Roman" w:cs="Times New Roman"/>
          <w:color w:val="000000"/>
          <w:sz w:val="24"/>
          <w:szCs w:val="24"/>
          <w:lang w:val="en-US"/>
        </w:rPr>
        <w:t xml:space="preserve">rage </w:t>
      </w:r>
      <w:r w:rsidRPr="00F61A79">
        <w:rPr>
          <w:rFonts w:ascii="Times New Roman" w:eastAsia="SymbolMT" w:hAnsi="Times New Roman" w:cs="Times New Roman"/>
          <w:color w:val="000000"/>
          <w:sz w:val="24"/>
          <w:szCs w:val="24"/>
          <w:lang w:val="en-US"/>
        </w:rPr>
        <w:t xml:space="preserve">household disposable income and the average </w:t>
      </w:r>
      <w:r w:rsidRPr="00F61A79">
        <w:rPr>
          <w:rFonts w:ascii="Times New Roman" w:eastAsia="SymbolMT" w:hAnsi="Times New Roman" w:cs="Times New Roman"/>
          <w:color w:val="000000"/>
          <w:sz w:val="24"/>
          <w:szCs w:val="24"/>
          <w:lang w:val="en-US"/>
        </w:rPr>
        <w:lastRenderedPageBreak/>
        <w:t>income</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of the top 10% remained almost stable, the income of the</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bottom 10% fell by 2% per year over the period 2007 to 2010.</w:t>
      </w:r>
    </w:p>
    <w:p w:rsid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Out of the 33 countries wh</w:t>
      </w:r>
      <w:r>
        <w:rPr>
          <w:rFonts w:ascii="Times New Roman" w:eastAsia="SymbolMT" w:hAnsi="Times New Roman" w:cs="Times New Roman"/>
          <w:color w:val="000000"/>
          <w:sz w:val="24"/>
          <w:szCs w:val="24"/>
          <w:lang w:val="en-US"/>
        </w:rPr>
        <w:t xml:space="preserve">ere data are available, the top </w:t>
      </w:r>
      <w:r w:rsidRPr="00F61A79">
        <w:rPr>
          <w:rFonts w:ascii="Times New Roman" w:eastAsia="SymbolMT" w:hAnsi="Times New Roman" w:cs="Times New Roman"/>
          <w:color w:val="000000"/>
          <w:sz w:val="24"/>
          <w:szCs w:val="24"/>
          <w:lang w:val="en-US"/>
        </w:rPr>
        <w:t xml:space="preserve">10% has done better than </w:t>
      </w:r>
      <w:r>
        <w:rPr>
          <w:rFonts w:ascii="Times New Roman" w:eastAsia="SymbolMT" w:hAnsi="Times New Roman" w:cs="Times New Roman"/>
          <w:color w:val="000000"/>
          <w:sz w:val="24"/>
          <w:szCs w:val="24"/>
          <w:lang w:val="en-US"/>
        </w:rPr>
        <w:t xml:space="preserve">the poorest 10% in 21 countries. </w:t>
      </w:r>
      <w:r w:rsidRPr="00F61A79">
        <w:rPr>
          <w:rFonts w:ascii="Times New Roman" w:eastAsia="SymbolMT" w:hAnsi="Times New Roman" w:cs="Times New Roman"/>
          <w:color w:val="000000"/>
          <w:sz w:val="24"/>
          <w:szCs w:val="24"/>
          <w:lang w:val="en-US"/>
        </w:rPr>
        <w:t xml:space="preserve">This pattern was particularly </w:t>
      </w:r>
      <w:r>
        <w:rPr>
          <w:rFonts w:ascii="Times New Roman" w:eastAsia="SymbolMT" w:hAnsi="Times New Roman" w:cs="Times New Roman"/>
          <w:color w:val="000000"/>
          <w:sz w:val="24"/>
          <w:szCs w:val="24"/>
          <w:lang w:val="en-US"/>
        </w:rPr>
        <w:t xml:space="preserve">strong in some of the countries </w:t>
      </w:r>
      <w:r w:rsidRPr="00F61A79">
        <w:rPr>
          <w:rFonts w:ascii="Times New Roman" w:eastAsia="SymbolMT" w:hAnsi="Times New Roman" w:cs="Times New Roman"/>
          <w:color w:val="000000"/>
          <w:sz w:val="24"/>
          <w:szCs w:val="24"/>
          <w:lang w:val="en-US"/>
        </w:rPr>
        <w:t>where household inco</w:t>
      </w:r>
      <w:r>
        <w:rPr>
          <w:rFonts w:ascii="Times New Roman" w:eastAsia="SymbolMT" w:hAnsi="Times New Roman" w:cs="Times New Roman"/>
          <w:color w:val="000000"/>
          <w:sz w:val="24"/>
          <w:szCs w:val="24"/>
          <w:lang w:val="en-US"/>
        </w:rPr>
        <w:t xml:space="preserve">me decreased the most. In Italy </w:t>
      </w:r>
      <w:r w:rsidRPr="00F61A79">
        <w:rPr>
          <w:rFonts w:ascii="Times New Roman" w:eastAsia="SymbolMT" w:hAnsi="Times New Roman" w:cs="Times New Roman"/>
          <w:color w:val="000000"/>
          <w:sz w:val="24"/>
          <w:szCs w:val="24"/>
          <w:lang w:val="en-US"/>
        </w:rPr>
        <w:t>and Spain, while the income of the top 10% remaine</w:t>
      </w:r>
      <w:r>
        <w:rPr>
          <w:rFonts w:ascii="Times New Roman" w:eastAsia="SymbolMT" w:hAnsi="Times New Roman" w:cs="Times New Roman"/>
          <w:color w:val="000000"/>
          <w:sz w:val="24"/>
          <w:szCs w:val="24"/>
          <w:lang w:val="en-US"/>
        </w:rPr>
        <w:t xml:space="preserve">d </w:t>
      </w:r>
      <w:r w:rsidRPr="00F61A79">
        <w:rPr>
          <w:rFonts w:ascii="Times New Roman" w:eastAsia="SymbolMT" w:hAnsi="Times New Roman" w:cs="Times New Roman"/>
          <w:color w:val="000000"/>
          <w:sz w:val="24"/>
          <w:szCs w:val="24"/>
          <w:lang w:val="en-US"/>
        </w:rPr>
        <w:t>broadly stable, the av</w:t>
      </w:r>
      <w:r>
        <w:rPr>
          <w:rFonts w:ascii="Times New Roman" w:eastAsia="SymbolMT" w:hAnsi="Times New Roman" w:cs="Times New Roman"/>
          <w:color w:val="000000"/>
          <w:sz w:val="24"/>
          <w:szCs w:val="24"/>
          <w:lang w:val="en-US"/>
        </w:rPr>
        <w:t xml:space="preserve">erage income of the poorest 10% </w:t>
      </w:r>
      <w:r w:rsidRPr="00F61A79">
        <w:rPr>
          <w:rFonts w:ascii="Times New Roman" w:eastAsia="SymbolMT" w:hAnsi="Times New Roman" w:cs="Times New Roman"/>
          <w:color w:val="000000"/>
          <w:sz w:val="24"/>
          <w:szCs w:val="24"/>
          <w:lang w:val="en-US"/>
        </w:rPr>
        <w:t xml:space="preserve">in 2010 was much lower </w:t>
      </w:r>
      <w:r>
        <w:rPr>
          <w:rFonts w:ascii="Times New Roman" w:eastAsia="SymbolMT" w:hAnsi="Times New Roman" w:cs="Times New Roman"/>
          <w:color w:val="000000"/>
          <w:sz w:val="24"/>
          <w:szCs w:val="24"/>
          <w:lang w:val="en-US"/>
        </w:rPr>
        <w:t xml:space="preserve">than in 2007. Incomes of poorer </w:t>
      </w:r>
      <w:r w:rsidRPr="00F61A79">
        <w:rPr>
          <w:rFonts w:ascii="Times New Roman" w:eastAsia="SymbolMT" w:hAnsi="Times New Roman" w:cs="Times New Roman"/>
          <w:color w:val="000000"/>
          <w:sz w:val="24"/>
          <w:szCs w:val="24"/>
          <w:lang w:val="en-US"/>
        </w:rPr>
        <w:t>households also fell by mo</w:t>
      </w:r>
      <w:r>
        <w:rPr>
          <w:rFonts w:ascii="Times New Roman" w:eastAsia="SymbolMT" w:hAnsi="Times New Roman" w:cs="Times New Roman"/>
          <w:color w:val="000000"/>
          <w:sz w:val="24"/>
          <w:szCs w:val="24"/>
          <w:lang w:val="en-US"/>
        </w:rPr>
        <w:t xml:space="preserve">re than 5% annually in Estonia, </w:t>
      </w:r>
      <w:r w:rsidRPr="00F61A79">
        <w:rPr>
          <w:rFonts w:ascii="Times New Roman" w:eastAsia="SymbolMT" w:hAnsi="Times New Roman" w:cs="Times New Roman"/>
          <w:color w:val="000000"/>
          <w:sz w:val="24"/>
          <w:szCs w:val="24"/>
          <w:lang w:val="en-US"/>
        </w:rPr>
        <w:t>Greece, Iceland, Ireland and</w:t>
      </w:r>
      <w:r>
        <w:rPr>
          <w:rFonts w:ascii="Times New Roman" w:eastAsia="SymbolMT" w:hAnsi="Times New Roman" w:cs="Times New Roman"/>
          <w:color w:val="000000"/>
          <w:sz w:val="24"/>
          <w:szCs w:val="24"/>
          <w:lang w:val="en-US"/>
        </w:rPr>
        <w:t xml:space="preserve"> Mexico. Among these countries, </w:t>
      </w:r>
      <w:r w:rsidRPr="00F61A79">
        <w:rPr>
          <w:rFonts w:ascii="Times New Roman" w:eastAsia="SymbolMT" w:hAnsi="Times New Roman" w:cs="Times New Roman"/>
          <w:color w:val="000000"/>
          <w:sz w:val="24"/>
          <w:szCs w:val="24"/>
          <w:lang w:val="en-US"/>
        </w:rPr>
        <w:t>Iceland was the only on</w:t>
      </w:r>
      <w:r>
        <w:rPr>
          <w:rFonts w:ascii="Times New Roman" w:eastAsia="SymbolMT" w:hAnsi="Times New Roman" w:cs="Times New Roman"/>
          <w:color w:val="000000"/>
          <w:sz w:val="24"/>
          <w:szCs w:val="24"/>
          <w:lang w:val="en-US"/>
        </w:rPr>
        <w:t xml:space="preserve">e where the decrease in average </w:t>
      </w:r>
      <w:r w:rsidRPr="00F61A79">
        <w:rPr>
          <w:rFonts w:ascii="Times New Roman" w:eastAsia="SymbolMT" w:hAnsi="Times New Roman" w:cs="Times New Roman"/>
          <w:color w:val="000000"/>
          <w:sz w:val="24"/>
          <w:szCs w:val="24"/>
          <w:lang w:val="en-US"/>
        </w:rPr>
        <w:t xml:space="preserve">annual income at the </w:t>
      </w:r>
      <w:r>
        <w:rPr>
          <w:rFonts w:ascii="Times New Roman" w:eastAsia="SymbolMT" w:hAnsi="Times New Roman" w:cs="Times New Roman"/>
          <w:color w:val="000000"/>
          <w:sz w:val="24"/>
          <w:szCs w:val="24"/>
          <w:lang w:val="en-US"/>
        </w:rPr>
        <w:t xml:space="preserve">top (-13%) exceeded that of the </w:t>
      </w:r>
      <w:r w:rsidRPr="00F61A79">
        <w:rPr>
          <w:rFonts w:ascii="Times New Roman" w:eastAsia="SymbolMT" w:hAnsi="Times New Roman" w:cs="Times New Roman"/>
          <w:color w:val="000000"/>
          <w:sz w:val="24"/>
          <w:szCs w:val="24"/>
          <w:lang w:val="en-US"/>
        </w:rPr>
        <w:t>bottom (-8%).</w:t>
      </w:r>
    </w:p>
    <w:p w:rsidR="00F61A79" w:rsidRDefault="00F61A79"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F61A79" w:rsidRDefault="00F61A79"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3613785"/>
            <wp:effectExtent l="0" t="0" r="0" b="571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8770" cy="3613785"/>
                    </a:xfrm>
                    <a:prstGeom prst="rect">
                      <a:avLst/>
                    </a:prstGeom>
                    <a:noFill/>
                    <a:ln>
                      <a:noFill/>
                    </a:ln>
                  </pic:spPr>
                </pic:pic>
              </a:graphicData>
            </a:graphic>
          </wp:inline>
        </w:drawing>
      </w:r>
    </w:p>
    <w:p w:rsidR="00F61A79" w:rsidRDefault="00F61A79" w:rsidP="00065D74">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770" cy="307213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8770" cy="3072130"/>
                    </a:xfrm>
                    <a:prstGeom prst="rect">
                      <a:avLst/>
                    </a:prstGeom>
                    <a:noFill/>
                    <a:ln>
                      <a:noFill/>
                    </a:ln>
                  </pic:spPr>
                </pic:pic>
              </a:graphicData>
            </a:graphic>
          </wp:inline>
        </w:drawing>
      </w:r>
    </w:p>
    <w:p w:rsid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F61A79">
        <w:rPr>
          <w:rFonts w:ascii="Times New Roman" w:eastAsia="SymbolMT" w:hAnsi="Times New Roman" w:cs="Times New Roman"/>
          <w:color w:val="000000"/>
          <w:sz w:val="20"/>
          <w:szCs w:val="20"/>
          <w:lang w:val="en-US"/>
        </w:rPr>
        <w:lastRenderedPageBreak/>
        <w:t>Figure notes: Figures 3.1, Panel B and 3.2: 2007 refe</w:t>
      </w:r>
      <w:r>
        <w:rPr>
          <w:rFonts w:ascii="Times New Roman" w:eastAsia="SymbolMT" w:hAnsi="Times New Roman" w:cs="Times New Roman"/>
          <w:color w:val="000000"/>
          <w:sz w:val="20"/>
          <w:szCs w:val="20"/>
          <w:lang w:val="en-US"/>
        </w:rPr>
        <w:t xml:space="preserve">rs to 2006 for Chile and Japan. </w:t>
      </w:r>
      <w:r w:rsidRPr="00F61A79">
        <w:rPr>
          <w:rFonts w:ascii="Times New Roman" w:eastAsia="SymbolMT" w:hAnsi="Times New Roman" w:cs="Times New Roman"/>
          <w:color w:val="000000"/>
          <w:sz w:val="20"/>
          <w:szCs w:val="20"/>
          <w:lang w:val="en-US"/>
        </w:rPr>
        <w:t>2008 for Australia, Finland, France, Germany, Israel, Italy, Mexico, New Zealand, Norway, Sweden and the United States. 2010 refers to 2009 for Hungary, Japan, New Zealand, Switzerland and Turkey. 2011 for Chile.</w:t>
      </w:r>
    </w:p>
    <w:p w:rsid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F61A79" w:rsidRPr="00F61A79" w:rsidRDefault="00F61A79" w:rsidP="00F61A7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Pr="009A18E6" w:rsidRDefault="00376887" w:rsidP="00EE558D">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4. S</w:t>
      </w:r>
      <w:r w:rsidR="00B97E78">
        <w:rPr>
          <w:rFonts w:ascii="Times New Roman" w:eastAsia="SymbolMT" w:hAnsi="Times New Roman" w:cs="Times New Roman"/>
          <w:b/>
          <w:color w:val="000000"/>
          <w:sz w:val="24"/>
          <w:szCs w:val="24"/>
          <w:lang w:val="en-US"/>
        </w:rPr>
        <w:t>elf-sufficiency indicators</w:t>
      </w:r>
      <w:r w:rsidR="00922DEA">
        <w:rPr>
          <w:rFonts w:ascii="Times New Roman" w:eastAsia="SymbolMT" w:hAnsi="Times New Roman" w:cs="Times New Roman"/>
          <w:b/>
          <w:color w:val="000000"/>
          <w:sz w:val="24"/>
          <w:szCs w:val="24"/>
          <w:lang w:val="en-US"/>
        </w:rPr>
        <w:t xml:space="preserve"> -</w:t>
      </w:r>
      <w:r w:rsidR="00B97E78">
        <w:rPr>
          <w:rFonts w:ascii="Times New Roman" w:eastAsia="SymbolMT" w:hAnsi="Times New Roman" w:cs="Times New Roman"/>
          <w:b/>
          <w:color w:val="000000"/>
          <w:sz w:val="24"/>
          <w:szCs w:val="24"/>
          <w:lang w:val="en-US"/>
        </w:rPr>
        <w:t>ELF-</w:t>
      </w:r>
      <w:r w:rsidR="00EE558D">
        <w:rPr>
          <w:rFonts w:ascii="Times New Roman" w:eastAsia="SymbolMT" w:hAnsi="Times New Roman" w:cs="Times New Roman"/>
          <w:b/>
          <w:color w:val="000000"/>
          <w:sz w:val="24"/>
          <w:szCs w:val="24"/>
          <w:lang w:val="en-US"/>
        </w:rPr>
        <w:t xml:space="preserve"> </w:t>
      </w:r>
      <w:r w:rsidR="00EE558D" w:rsidRPr="009A18E6">
        <w:rPr>
          <w:rFonts w:ascii="Times New Roman" w:eastAsia="SymbolMT" w:hAnsi="Times New Roman" w:cs="Times New Roman"/>
          <w:b/>
          <w:color w:val="000000"/>
          <w:sz w:val="24"/>
          <w:szCs w:val="24"/>
          <w:lang w:val="en-US"/>
        </w:rPr>
        <w:t>(Reproducción parcial)</w:t>
      </w:r>
    </w:p>
    <w:p w:rsidR="00376887" w:rsidRDefault="00376887" w:rsidP="00065D74">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Employment</w:t>
      </w: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Access to paid work is crucial </w:t>
      </w:r>
      <w:r>
        <w:rPr>
          <w:rFonts w:ascii="Times New Roman" w:eastAsia="SymbolMT" w:hAnsi="Times New Roman" w:cs="Times New Roman"/>
          <w:color w:val="000000"/>
          <w:sz w:val="24"/>
          <w:szCs w:val="24"/>
          <w:lang w:val="en-US"/>
        </w:rPr>
        <w:t xml:space="preserve">for people’s ability to support </w:t>
      </w:r>
      <w:r w:rsidRPr="00376887">
        <w:rPr>
          <w:rFonts w:ascii="Times New Roman" w:eastAsia="SymbolMT" w:hAnsi="Times New Roman" w:cs="Times New Roman"/>
          <w:color w:val="000000"/>
          <w:sz w:val="24"/>
          <w:szCs w:val="24"/>
          <w:lang w:val="en-US"/>
        </w:rPr>
        <w:t>themselves. On averag</w:t>
      </w:r>
      <w:r>
        <w:rPr>
          <w:rFonts w:ascii="Times New Roman" w:eastAsia="SymbolMT" w:hAnsi="Times New Roman" w:cs="Times New Roman"/>
          <w:color w:val="000000"/>
          <w:sz w:val="24"/>
          <w:szCs w:val="24"/>
          <w:lang w:val="en-US"/>
        </w:rPr>
        <w:t xml:space="preserve">e, two out of three working age </w:t>
      </w:r>
      <w:r w:rsidRPr="00376887">
        <w:rPr>
          <w:rFonts w:ascii="Times New Roman" w:eastAsia="SymbolMT" w:hAnsi="Times New Roman" w:cs="Times New Roman"/>
          <w:color w:val="000000"/>
          <w:sz w:val="24"/>
          <w:szCs w:val="24"/>
          <w:lang w:val="en-US"/>
        </w:rPr>
        <w:t xml:space="preserve">adults in the OECD area are </w:t>
      </w:r>
      <w:r>
        <w:rPr>
          <w:rFonts w:ascii="Times New Roman" w:eastAsia="SymbolMT" w:hAnsi="Times New Roman" w:cs="Times New Roman"/>
          <w:color w:val="000000"/>
          <w:sz w:val="24"/>
          <w:szCs w:val="24"/>
          <w:lang w:val="en-US"/>
        </w:rPr>
        <w:t>employed (</w:t>
      </w:r>
      <w:r w:rsidRPr="0061617B">
        <w:rPr>
          <w:rFonts w:ascii="Times New Roman" w:eastAsia="SymbolMT" w:hAnsi="Times New Roman" w:cs="Times New Roman"/>
          <w:color w:val="FF0000"/>
          <w:sz w:val="24"/>
          <w:szCs w:val="24"/>
          <w:lang w:val="en-US"/>
        </w:rPr>
        <w:t>Figure 4.1, Panel A</w:t>
      </w:r>
      <w:r>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In Iceland and Switzer</w:t>
      </w:r>
      <w:r>
        <w:rPr>
          <w:rFonts w:ascii="Times New Roman" w:eastAsia="SymbolMT" w:hAnsi="Times New Roman" w:cs="Times New Roman"/>
          <w:color w:val="000000"/>
          <w:sz w:val="24"/>
          <w:szCs w:val="24"/>
          <w:lang w:val="en-US"/>
        </w:rPr>
        <w:t xml:space="preserve">land about eight out of ten are </w:t>
      </w:r>
      <w:r w:rsidRPr="00376887">
        <w:rPr>
          <w:rFonts w:ascii="Times New Roman" w:eastAsia="SymbolMT" w:hAnsi="Times New Roman" w:cs="Times New Roman"/>
          <w:color w:val="000000"/>
          <w:sz w:val="24"/>
          <w:szCs w:val="24"/>
          <w:lang w:val="en-US"/>
        </w:rPr>
        <w:t>employed, compared to abou</w:t>
      </w:r>
      <w:r>
        <w:rPr>
          <w:rFonts w:ascii="Times New Roman" w:eastAsia="SymbolMT" w:hAnsi="Times New Roman" w:cs="Times New Roman"/>
          <w:color w:val="000000"/>
          <w:sz w:val="24"/>
          <w:szCs w:val="24"/>
          <w:lang w:val="en-US"/>
        </w:rPr>
        <w:t xml:space="preserve">t one out of two in Greece and </w:t>
      </w:r>
      <w:r w:rsidRPr="00376887">
        <w:rPr>
          <w:rFonts w:ascii="Times New Roman" w:eastAsia="SymbolMT" w:hAnsi="Times New Roman" w:cs="Times New Roman"/>
          <w:color w:val="000000"/>
          <w:sz w:val="24"/>
          <w:szCs w:val="24"/>
          <w:lang w:val="en-US"/>
        </w:rPr>
        <w:t>Turkey. Gender difference</w:t>
      </w:r>
      <w:r>
        <w:rPr>
          <w:rFonts w:ascii="Times New Roman" w:eastAsia="SymbolMT" w:hAnsi="Times New Roman" w:cs="Times New Roman"/>
          <w:color w:val="000000"/>
          <w:sz w:val="24"/>
          <w:szCs w:val="24"/>
          <w:lang w:val="en-US"/>
        </w:rPr>
        <w:t xml:space="preserve">s in employment rates are small </w:t>
      </w:r>
      <w:r w:rsidRPr="00376887">
        <w:rPr>
          <w:rFonts w:ascii="Times New Roman" w:eastAsia="SymbolMT" w:hAnsi="Times New Roman" w:cs="Times New Roman"/>
          <w:color w:val="000000"/>
          <w:sz w:val="24"/>
          <w:szCs w:val="24"/>
          <w:lang w:val="en-US"/>
        </w:rPr>
        <w:t xml:space="preserve">in the Nordic countries, </w:t>
      </w:r>
      <w:r>
        <w:rPr>
          <w:rFonts w:ascii="Times New Roman" w:eastAsia="SymbolMT" w:hAnsi="Times New Roman" w:cs="Times New Roman"/>
          <w:color w:val="000000"/>
          <w:sz w:val="24"/>
          <w:szCs w:val="24"/>
          <w:lang w:val="en-US"/>
        </w:rPr>
        <w:t xml:space="preserve">but such differences tend to be </w:t>
      </w:r>
      <w:r w:rsidRPr="00376887">
        <w:rPr>
          <w:rFonts w:ascii="Times New Roman" w:eastAsia="SymbolMT" w:hAnsi="Times New Roman" w:cs="Times New Roman"/>
          <w:color w:val="000000"/>
          <w:sz w:val="24"/>
          <w:szCs w:val="24"/>
          <w:lang w:val="en-US"/>
        </w:rPr>
        <w:t>largest in Chile, Korea, Mexico and Turkey.</w:t>
      </w: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The economic crisis has had a</w:t>
      </w:r>
      <w:r>
        <w:rPr>
          <w:rFonts w:ascii="Times New Roman" w:eastAsia="SymbolMT" w:hAnsi="Times New Roman" w:cs="Times New Roman"/>
          <w:color w:val="000000"/>
          <w:sz w:val="24"/>
          <w:szCs w:val="24"/>
          <w:lang w:val="en-US"/>
        </w:rPr>
        <w:t xml:space="preserve"> large impact on the employment </w:t>
      </w:r>
      <w:r w:rsidRPr="00376887">
        <w:rPr>
          <w:rFonts w:ascii="Times New Roman" w:eastAsia="SymbolMT" w:hAnsi="Times New Roman" w:cs="Times New Roman"/>
          <w:color w:val="000000"/>
          <w:sz w:val="24"/>
          <w:szCs w:val="24"/>
          <w:lang w:val="en-US"/>
        </w:rPr>
        <w:t>rates in many countries (</w:t>
      </w:r>
      <w:r w:rsidRPr="0061617B">
        <w:rPr>
          <w:rFonts w:ascii="Times New Roman" w:eastAsia="SymbolMT" w:hAnsi="Times New Roman" w:cs="Times New Roman"/>
          <w:color w:val="FF0000"/>
          <w:sz w:val="24"/>
          <w:szCs w:val="24"/>
          <w:lang w:val="en-US"/>
        </w:rPr>
        <w:t>Figure 4.1, Panel B</w:t>
      </w:r>
      <w:r>
        <w:rPr>
          <w:rFonts w:ascii="Times New Roman" w:eastAsia="SymbolMT" w:hAnsi="Times New Roman" w:cs="Times New Roman"/>
          <w:color w:val="000000"/>
          <w:sz w:val="24"/>
          <w:szCs w:val="24"/>
          <w:lang w:val="en-US"/>
        </w:rPr>
        <w:t xml:space="preserve">). On average, </w:t>
      </w:r>
      <w:r w:rsidRPr="00376887">
        <w:rPr>
          <w:rFonts w:ascii="Times New Roman" w:eastAsia="SymbolMT" w:hAnsi="Times New Roman" w:cs="Times New Roman"/>
          <w:color w:val="000000"/>
          <w:sz w:val="24"/>
          <w:szCs w:val="24"/>
          <w:lang w:val="en-US"/>
        </w:rPr>
        <w:t>the employment rate de</w:t>
      </w:r>
      <w:r>
        <w:rPr>
          <w:rFonts w:ascii="Times New Roman" w:eastAsia="SymbolMT" w:hAnsi="Times New Roman" w:cs="Times New Roman"/>
          <w:color w:val="000000"/>
          <w:sz w:val="24"/>
          <w:szCs w:val="24"/>
          <w:lang w:val="en-US"/>
        </w:rPr>
        <w:t xml:space="preserve">clined by 1 percentage point in </w:t>
      </w:r>
      <w:r w:rsidRPr="00376887">
        <w:rPr>
          <w:rFonts w:ascii="Times New Roman" w:eastAsia="SymbolMT" w:hAnsi="Times New Roman" w:cs="Times New Roman"/>
          <w:color w:val="000000"/>
          <w:sz w:val="24"/>
          <w:szCs w:val="24"/>
          <w:lang w:val="en-US"/>
        </w:rPr>
        <w:t>the OECD area from mid-2007</w:t>
      </w:r>
      <w:r>
        <w:rPr>
          <w:rFonts w:ascii="Times New Roman" w:eastAsia="SymbolMT" w:hAnsi="Times New Roman" w:cs="Times New Roman"/>
          <w:color w:val="000000"/>
          <w:sz w:val="24"/>
          <w:szCs w:val="24"/>
          <w:lang w:val="en-US"/>
        </w:rPr>
        <w:t xml:space="preserve"> to mid-2013, but the variation </w:t>
      </w:r>
      <w:r w:rsidRPr="00376887">
        <w:rPr>
          <w:rFonts w:ascii="Times New Roman" w:eastAsia="SymbolMT" w:hAnsi="Times New Roman" w:cs="Times New Roman"/>
          <w:color w:val="000000"/>
          <w:sz w:val="24"/>
          <w:szCs w:val="24"/>
          <w:lang w:val="en-US"/>
        </w:rPr>
        <w:t>across countries is la</w:t>
      </w:r>
      <w:r>
        <w:rPr>
          <w:rFonts w:ascii="Times New Roman" w:eastAsia="SymbolMT" w:hAnsi="Times New Roman" w:cs="Times New Roman"/>
          <w:color w:val="000000"/>
          <w:sz w:val="24"/>
          <w:szCs w:val="24"/>
          <w:lang w:val="en-US"/>
        </w:rPr>
        <w:t xml:space="preserve">rge. While the rates dropped by </w:t>
      </w:r>
      <w:r w:rsidRPr="00376887">
        <w:rPr>
          <w:rFonts w:ascii="Times New Roman" w:eastAsia="SymbolMT" w:hAnsi="Times New Roman" w:cs="Times New Roman"/>
          <w:color w:val="000000"/>
          <w:sz w:val="24"/>
          <w:szCs w:val="24"/>
          <w:lang w:val="en-US"/>
        </w:rPr>
        <w:t>10 or more percentage points in Gree</w:t>
      </w:r>
      <w:r>
        <w:rPr>
          <w:rFonts w:ascii="Times New Roman" w:eastAsia="SymbolMT" w:hAnsi="Times New Roman" w:cs="Times New Roman"/>
          <w:color w:val="000000"/>
          <w:sz w:val="24"/>
          <w:szCs w:val="24"/>
          <w:lang w:val="en-US"/>
        </w:rPr>
        <w:t xml:space="preserve">ce and Spain; Chile, </w:t>
      </w:r>
      <w:r w:rsidRPr="00376887">
        <w:rPr>
          <w:rFonts w:ascii="Times New Roman" w:eastAsia="SymbolMT" w:hAnsi="Times New Roman" w:cs="Times New Roman"/>
          <w:color w:val="000000"/>
          <w:sz w:val="24"/>
          <w:szCs w:val="24"/>
          <w:lang w:val="en-US"/>
        </w:rPr>
        <w:t>Israel and Turkey exper</w:t>
      </w:r>
      <w:r>
        <w:rPr>
          <w:rFonts w:ascii="Times New Roman" w:eastAsia="SymbolMT" w:hAnsi="Times New Roman" w:cs="Times New Roman"/>
          <w:color w:val="000000"/>
          <w:sz w:val="24"/>
          <w:szCs w:val="24"/>
          <w:lang w:val="en-US"/>
        </w:rPr>
        <w:t xml:space="preserve">ienced an increase of 5 or more </w:t>
      </w:r>
      <w:r w:rsidRPr="00376887">
        <w:rPr>
          <w:rFonts w:ascii="Times New Roman" w:eastAsia="SymbolMT" w:hAnsi="Times New Roman" w:cs="Times New Roman"/>
          <w:color w:val="000000"/>
          <w:sz w:val="24"/>
          <w:szCs w:val="24"/>
          <w:lang w:val="en-US"/>
        </w:rPr>
        <w:t>percentage points over the same period.</w:t>
      </w: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Women have improved</w:t>
      </w:r>
      <w:r>
        <w:rPr>
          <w:rFonts w:ascii="Times New Roman" w:eastAsia="SymbolMT" w:hAnsi="Times New Roman" w:cs="Times New Roman"/>
          <w:color w:val="000000"/>
          <w:sz w:val="24"/>
          <w:szCs w:val="24"/>
          <w:lang w:val="en-US"/>
        </w:rPr>
        <w:t xml:space="preserve"> their relative position in the </w:t>
      </w:r>
      <w:r w:rsidRPr="00376887">
        <w:rPr>
          <w:rFonts w:ascii="Times New Roman" w:eastAsia="SymbolMT" w:hAnsi="Times New Roman" w:cs="Times New Roman"/>
          <w:color w:val="000000"/>
          <w:sz w:val="24"/>
          <w:szCs w:val="24"/>
          <w:lang w:val="en-US"/>
        </w:rPr>
        <w:t xml:space="preserve">labour market compared to </w:t>
      </w:r>
      <w:r>
        <w:rPr>
          <w:rFonts w:ascii="Times New Roman" w:eastAsia="SymbolMT" w:hAnsi="Times New Roman" w:cs="Times New Roman"/>
          <w:color w:val="000000"/>
          <w:sz w:val="24"/>
          <w:szCs w:val="24"/>
          <w:lang w:val="en-US"/>
        </w:rPr>
        <w:t>men (</w:t>
      </w:r>
      <w:r w:rsidRPr="0061617B">
        <w:rPr>
          <w:rFonts w:ascii="Times New Roman" w:eastAsia="SymbolMT" w:hAnsi="Times New Roman" w:cs="Times New Roman"/>
          <w:color w:val="FF0000"/>
          <w:sz w:val="24"/>
          <w:szCs w:val="24"/>
          <w:lang w:val="en-US"/>
        </w:rPr>
        <w:t>Figure 4.1, Panel B</w:t>
      </w:r>
      <w:r>
        <w:rPr>
          <w:rFonts w:ascii="Times New Roman" w:eastAsia="SymbolMT" w:hAnsi="Times New Roman" w:cs="Times New Roman"/>
          <w:color w:val="000000"/>
          <w:sz w:val="24"/>
          <w:szCs w:val="24"/>
          <w:lang w:val="en-US"/>
        </w:rPr>
        <w:t xml:space="preserve">). Only </w:t>
      </w:r>
      <w:r w:rsidRPr="00376887">
        <w:rPr>
          <w:rFonts w:ascii="Times New Roman" w:eastAsia="SymbolMT" w:hAnsi="Times New Roman" w:cs="Times New Roman"/>
          <w:color w:val="000000"/>
          <w:sz w:val="24"/>
          <w:szCs w:val="24"/>
          <w:lang w:val="en-US"/>
        </w:rPr>
        <w:t>in Estonia, Korea and Poland, w</w:t>
      </w:r>
      <w:r>
        <w:rPr>
          <w:rFonts w:ascii="Times New Roman" w:eastAsia="SymbolMT" w:hAnsi="Times New Roman" w:cs="Times New Roman"/>
          <w:color w:val="000000"/>
          <w:sz w:val="24"/>
          <w:szCs w:val="24"/>
          <w:lang w:val="en-US"/>
        </w:rPr>
        <w:t xml:space="preserve">as the change in the employment </w:t>
      </w:r>
      <w:r w:rsidRPr="00376887">
        <w:rPr>
          <w:rFonts w:ascii="Times New Roman" w:eastAsia="SymbolMT" w:hAnsi="Times New Roman" w:cs="Times New Roman"/>
          <w:color w:val="000000"/>
          <w:sz w:val="24"/>
          <w:szCs w:val="24"/>
          <w:lang w:val="en-US"/>
        </w:rPr>
        <w:t>rate the same for both sex</w:t>
      </w:r>
      <w:r>
        <w:rPr>
          <w:rFonts w:ascii="Times New Roman" w:eastAsia="SymbolMT" w:hAnsi="Times New Roman" w:cs="Times New Roman"/>
          <w:color w:val="000000"/>
          <w:sz w:val="24"/>
          <w:szCs w:val="24"/>
          <w:lang w:val="en-US"/>
        </w:rPr>
        <w:t xml:space="preserve">es. In spite of this relatively </w:t>
      </w:r>
      <w:r w:rsidRPr="00376887">
        <w:rPr>
          <w:rFonts w:ascii="Times New Roman" w:eastAsia="SymbolMT" w:hAnsi="Times New Roman" w:cs="Times New Roman"/>
          <w:color w:val="000000"/>
          <w:sz w:val="24"/>
          <w:szCs w:val="24"/>
          <w:lang w:val="en-US"/>
        </w:rPr>
        <w:t>more favourable devel</w:t>
      </w:r>
      <w:r>
        <w:rPr>
          <w:rFonts w:ascii="Times New Roman" w:eastAsia="SymbolMT" w:hAnsi="Times New Roman" w:cs="Times New Roman"/>
          <w:color w:val="000000"/>
          <w:sz w:val="24"/>
          <w:szCs w:val="24"/>
          <w:lang w:val="en-US"/>
        </w:rPr>
        <w:t xml:space="preserve">opment for women, the long-term </w:t>
      </w:r>
      <w:r w:rsidRPr="00376887">
        <w:rPr>
          <w:rFonts w:ascii="Times New Roman" w:eastAsia="SymbolMT" w:hAnsi="Times New Roman" w:cs="Times New Roman"/>
          <w:color w:val="000000"/>
          <w:sz w:val="24"/>
          <w:szCs w:val="24"/>
          <w:lang w:val="en-US"/>
        </w:rPr>
        <w:t>increasing trend in fe</w:t>
      </w:r>
      <w:r>
        <w:rPr>
          <w:rFonts w:ascii="Times New Roman" w:eastAsia="SymbolMT" w:hAnsi="Times New Roman" w:cs="Times New Roman"/>
          <w:color w:val="000000"/>
          <w:sz w:val="24"/>
          <w:szCs w:val="24"/>
          <w:lang w:val="en-US"/>
        </w:rPr>
        <w:t xml:space="preserve">male employment rates came to a </w:t>
      </w:r>
      <w:r w:rsidRPr="00376887">
        <w:rPr>
          <w:rFonts w:ascii="Times New Roman" w:eastAsia="SymbolMT" w:hAnsi="Times New Roman" w:cs="Times New Roman"/>
          <w:color w:val="000000"/>
          <w:sz w:val="24"/>
          <w:szCs w:val="24"/>
          <w:lang w:val="en-US"/>
        </w:rPr>
        <w:t>halt in OECD countries after the onset of the crisis.</w:t>
      </w: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While employment </w:t>
      </w:r>
      <w:r>
        <w:rPr>
          <w:rFonts w:ascii="Times New Roman" w:eastAsia="SymbolMT" w:hAnsi="Times New Roman" w:cs="Times New Roman"/>
          <w:color w:val="000000"/>
          <w:sz w:val="24"/>
          <w:szCs w:val="24"/>
          <w:lang w:val="en-US"/>
        </w:rPr>
        <w:t xml:space="preserve">has dropped, part-time work has </w:t>
      </w:r>
      <w:r w:rsidRPr="00376887">
        <w:rPr>
          <w:rFonts w:ascii="Times New Roman" w:eastAsia="SymbolMT" w:hAnsi="Times New Roman" w:cs="Times New Roman"/>
          <w:color w:val="000000"/>
          <w:sz w:val="24"/>
          <w:szCs w:val="24"/>
          <w:lang w:val="en-US"/>
        </w:rPr>
        <w:t>increased in many countr</w:t>
      </w:r>
      <w:r>
        <w:rPr>
          <w:rFonts w:ascii="Times New Roman" w:eastAsia="SymbolMT" w:hAnsi="Times New Roman" w:cs="Times New Roman"/>
          <w:color w:val="000000"/>
          <w:sz w:val="24"/>
          <w:szCs w:val="24"/>
          <w:lang w:val="en-US"/>
        </w:rPr>
        <w:t xml:space="preserve">ies. Even if these people avoid </w:t>
      </w:r>
      <w:r w:rsidRPr="00376887">
        <w:rPr>
          <w:rFonts w:ascii="Times New Roman" w:eastAsia="SymbolMT" w:hAnsi="Times New Roman" w:cs="Times New Roman"/>
          <w:color w:val="000000"/>
          <w:sz w:val="24"/>
          <w:szCs w:val="24"/>
          <w:lang w:val="en-US"/>
        </w:rPr>
        <w:t xml:space="preserve">unemployment, the </w:t>
      </w:r>
      <w:r>
        <w:rPr>
          <w:rFonts w:ascii="Times New Roman" w:eastAsia="SymbolMT" w:hAnsi="Times New Roman" w:cs="Times New Roman"/>
          <w:color w:val="000000"/>
          <w:sz w:val="24"/>
          <w:szCs w:val="24"/>
          <w:lang w:val="en-US"/>
        </w:rPr>
        <w:t xml:space="preserve">consequence for many of them is </w:t>
      </w:r>
      <w:r w:rsidRPr="00376887">
        <w:rPr>
          <w:rFonts w:ascii="Times New Roman" w:eastAsia="SymbolMT" w:hAnsi="Times New Roman" w:cs="Times New Roman"/>
          <w:color w:val="000000"/>
          <w:sz w:val="24"/>
          <w:szCs w:val="24"/>
          <w:lang w:val="en-US"/>
        </w:rPr>
        <w:t>under-employment and reduced incomes. Involuntary part</w:t>
      </w:r>
      <w:r>
        <w:rPr>
          <w:rFonts w:ascii="Times New Roman" w:eastAsia="SymbolMT" w:hAnsi="Times New Roman" w:cs="Times New Roman"/>
          <w:color w:val="000000"/>
          <w:sz w:val="24"/>
          <w:szCs w:val="24"/>
          <w:lang w:val="en-US"/>
        </w:rPr>
        <w:t xml:space="preserve"> time </w:t>
      </w:r>
      <w:r w:rsidRPr="00376887">
        <w:rPr>
          <w:rFonts w:ascii="Times New Roman" w:eastAsia="SymbolMT" w:hAnsi="Times New Roman" w:cs="Times New Roman"/>
          <w:color w:val="000000"/>
          <w:sz w:val="24"/>
          <w:szCs w:val="24"/>
          <w:lang w:val="en-US"/>
        </w:rPr>
        <w:t>as a share of total employment has increased su</w:t>
      </w:r>
      <w:r>
        <w:rPr>
          <w:rFonts w:ascii="Times New Roman" w:eastAsia="SymbolMT" w:hAnsi="Times New Roman" w:cs="Times New Roman"/>
          <w:color w:val="000000"/>
          <w:sz w:val="24"/>
          <w:szCs w:val="24"/>
          <w:lang w:val="en-US"/>
        </w:rPr>
        <w:t xml:space="preserve">bstantially </w:t>
      </w:r>
      <w:r w:rsidRPr="00376887">
        <w:rPr>
          <w:rFonts w:ascii="Times New Roman" w:eastAsia="SymbolMT" w:hAnsi="Times New Roman" w:cs="Times New Roman"/>
          <w:color w:val="000000"/>
          <w:sz w:val="24"/>
          <w:szCs w:val="24"/>
          <w:lang w:val="en-US"/>
        </w:rPr>
        <w:t>in Ireland, Italy a</w:t>
      </w:r>
      <w:r>
        <w:rPr>
          <w:rFonts w:ascii="Times New Roman" w:eastAsia="SymbolMT" w:hAnsi="Times New Roman" w:cs="Times New Roman"/>
          <w:color w:val="000000"/>
          <w:sz w:val="24"/>
          <w:szCs w:val="24"/>
          <w:lang w:val="en-US"/>
        </w:rPr>
        <w:t xml:space="preserve">nd Spain following the onset of </w:t>
      </w:r>
      <w:r w:rsidRPr="00376887">
        <w:rPr>
          <w:rFonts w:ascii="Times New Roman" w:eastAsia="SymbolMT" w:hAnsi="Times New Roman" w:cs="Times New Roman"/>
          <w:color w:val="000000"/>
          <w:sz w:val="24"/>
          <w:szCs w:val="24"/>
          <w:lang w:val="en-US"/>
        </w:rPr>
        <w:t>the crisis (</w:t>
      </w:r>
      <w:r w:rsidRPr="0061617B">
        <w:rPr>
          <w:rFonts w:ascii="Times New Roman" w:eastAsia="SymbolMT" w:hAnsi="Times New Roman" w:cs="Times New Roman"/>
          <w:color w:val="FF0000"/>
          <w:sz w:val="24"/>
          <w:szCs w:val="24"/>
          <w:lang w:val="en-US"/>
        </w:rPr>
        <w:t>Figure 4.2</w:t>
      </w:r>
      <w:r w:rsidRPr="00376887">
        <w:rPr>
          <w:rFonts w:ascii="Times New Roman" w:eastAsia="SymbolMT" w:hAnsi="Times New Roman" w:cs="Times New Roman"/>
          <w:color w:val="000000"/>
          <w:sz w:val="24"/>
          <w:szCs w:val="24"/>
          <w:lang w:val="en-US"/>
        </w:rPr>
        <w:t xml:space="preserve">). The </w:t>
      </w:r>
      <w:r>
        <w:rPr>
          <w:rFonts w:ascii="Times New Roman" w:eastAsia="SymbolMT" w:hAnsi="Times New Roman" w:cs="Times New Roman"/>
          <w:color w:val="000000"/>
          <w:sz w:val="24"/>
          <w:szCs w:val="24"/>
          <w:lang w:val="en-US"/>
        </w:rPr>
        <w:t xml:space="preserve">increase has been strongest for </w:t>
      </w:r>
      <w:r w:rsidRPr="00376887">
        <w:rPr>
          <w:rFonts w:ascii="Times New Roman" w:eastAsia="SymbolMT" w:hAnsi="Times New Roman" w:cs="Times New Roman"/>
          <w:color w:val="000000"/>
          <w:sz w:val="24"/>
          <w:szCs w:val="24"/>
          <w:lang w:val="en-US"/>
        </w:rPr>
        <w:t>women, where involuntary</w:t>
      </w:r>
      <w:r>
        <w:rPr>
          <w:rFonts w:ascii="Times New Roman" w:eastAsia="SymbolMT" w:hAnsi="Times New Roman" w:cs="Times New Roman"/>
          <w:color w:val="000000"/>
          <w:sz w:val="24"/>
          <w:szCs w:val="24"/>
          <w:lang w:val="en-US"/>
        </w:rPr>
        <w:t xml:space="preserve"> part-time reached about 14% of </w:t>
      </w:r>
      <w:r w:rsidRPr="00376887">
        <w:rPr>
          <w:rFonts w:ascii="Times New Roman" w:eastAsia="SymbolMT" w:hAnsi="Times New Roman" w:cs="Times New Roman"/>
          <w:color w:val="000000"/>
          <w:sz w:val="24"/>
          <w:szCs w:val="24"/>
          <w:lang w:val="en-US"/>
        </w:rPr>
        <w:t>total employment in Italy</w:t>
      </w:r>
      <w:r>
        <w:rPr>
          <w:rFonts w:ascii="Times New Roman" w:eastAsia="SymbolMT" w:hAnsi="Times New Roman" w:cs="Times New Roman"/>
          <w:color w:val="000000"/>
          <w:sz w:val="24"/>
          <w:szCs w:val="24"/>
          <w:lang w:val="en-US"/>
        </w:rPr>
        <w:t xml:space="preserve"> and Spain in 2012. But also in </w:t>
      </w:r>
      <w:r w:rsidRPr="00376887">
        <w:rPr>
          <w:rFonts w:ascii="Times New Roman" w:eastAsia="SymbolMT" w:hAnsi="Times New Roman" w:cs="Times New Roman"/>
          <w:color w:val="000000"/>
          <w:sz w:val="24"/>
          <w:szCs w:val="24"/>
          <w:lang w:val="en-US"/>
        </w:rPr>
        <w:t>Australia and Ireland, about 10</w:t>
      </w:r>
      <w:r>
        <w:rPr>
          <w:rFonts w:ascii="Times New Roman" w:eastAsia="SymbolMT" w:hAnsi="Times New Roman" w:cs="Times New Roman"/>
          <w:color w:val="000000"/>
          <w:sz w:val="24"/>
          <w:szCs w:val="24"/>
          <w:lang w:val="en-US"/>
        </w:rPr>
        <w:t xml:space="preserve">% of women worked involuntarily </w:t>
      </w:r>
      <w:r w:rsidRPr="00376887">
        <w:rPr>
          <w:rFonts w:ascii="Times New Roman" w:eastAsia="SymbolMT" w:hAnsi="Times New Roman" w:cs="Times New Roman"/>
          <w:color w:val="000000"/>
          <w:sz w:val="24"/>
          <w:szCs w:val="24"/>
          <w:lang w:val="en-US"/>
        </w:rPr>
        <w:t>in part-time jobs. Fo</w:t>
      </w:r>
      <w:r>
        <w:rPr>
          <w:rFonts w:ascii="Times New Roman" w:eastAsia="SymbolMT" w:hAnsi="Times New Roman" w:cs="Times New Roman"/>
          <w:color w:val="000000"/>
          <w:sz w:val="24"/>
          <w:szCs w:val="24"/>
          <w:lang w:val="en-US"/>
        </w:rPr>
        <w:t xml:space="preserve">r men, the share of involuntary </w:t>
      </w:r>
      <w:r w:rsidRPr="00376887">
        <w:rPr>
          <w:rFonts w:ascii="Times New Roman" w:eastAsia="SymbolMT" w:hAnsi="Times New Roman" w:cs="Times New Roman"/>
          <w:color w:val="000000"/>
          <w:sz w:val="24"/>
          <w:szCs w:val="24"/>
          <w:lang w:val="en-US"/>
        </w:rPr>
        <w:t>part-time was about 5% in Ireland and Spain in 2012.</w:t>
      </w: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Immigrants’ employment </w:t>
      </w:r>
      <w:r>
        <w:rPr>
          <w:rFonts w:ascii="Times New Roman" w:eastAsia="SymbolMT" w:hAnsi="Times New Roman" w:cs="Times New Roman"/>
          <w:color w:val="000000"/>
          <w:sz w:val="24"/>
          <w:szCs w:val="24"/>
          <w:lang w:val="en-US"/>
        </w:rPr>
        <w:t xml:space="preserve">thus seems to be more sensitive </w:t>
      </w:r>
      <w:r w:rsidRPr="00376887">
        <w:rPr>
          <w:rFonts w:ascii="Times New Roman" w:eastAsia="SymbolMT" w:hAnsi="Times New Roman" w:cs="Times New Roman"/>
          <w:color w:val="000000"/>
          <w:sz w:val="24"/>
          <w:szCs w:val="24"/>
          <w:lang w:val="en-US"/>
        </w:rPr>
        <w:t>to economic conditions than that</w:t>
      </w:r>
      <w:r>
        <w:rPr>
          <w:rFonts w:ascii="Times New Roman" w:eastAsia="SymbolMT" w:hAnsi="Times New Roman" w:cs="Times New Roman"/>
          <w:color w:val="000000"/>
          <w:sz w:val="24"/>
          <w:szCs w:val="24"/>
          <w:lang w:val="en-US"/>
        </w:rPr>
        <w:t xml:space="preserve"> of the natives. On average, </w:t>
      </w:r>
      <w:r w:rsidRPr="00376887">
        <w:rPr>
          <w:rFonts w:ascii="Times New Roman" w:eastAsia="SymbolMT" w:hAnsi="Times New Roman" w:cs="Times New Roman"/>
          <w:color w:val="000000"/>
          <w:sz w:val="24"/>
          <w:szCs w:val="24"/>
          <w:lang w:val="en-US"/>
        </w:rPr>
        <w:t>the change in employ</w:t>
      </w:r>
      <w:r>
        <w:rPr>
          <w:rFonts w:ascii="Times New Roman" w:eastAsia="SymbolMT" w:hAnsi="Times New Roman" w:cs="Times New Roman"/>
          <w:color w:val="000000"/>
          <w:sz w:val="24"/>
          <w:szCs w:val="24"/>
          <w:lang w:val="en-US"/>
        </w:rPr>
        <w:t xml:space="preserve">ment rates for the foreign-born </w:t>
      </w:r>
      <w:r w:rsidRPr="00376887">
        <w:rPr>
          <w:rFonts w:ascii="Times New Roman" w:eastAsia="SymbolMT" w:hAnsi="Times New Roman" w:cs="Times New Roman"/>
          <w:color w:val="000000"/>
          <w:sz w:val="24"/>
          <w:szCs w:val="24"/>
          <w:lang w:val="en-US"/>
        </w:rPr>
        <w:t>between 2007 and 2012 wa</w:t>
      </w:r>
      <w:r>
        <w:rPr>
          <w:rFonts w:ascii="Times New Roman" w:eastAsia="SymbolMT" w:hAnsi="Times New Roman" w:cs="Times New Roman"/>
          <w:color w:val="000000"/>
          <w:sz w:val="24"/>
          <w:szCs w:val="24"/>
          <w:lang w:val="en-US"/>
        </w:rPr>
        <w:t xml:space="preserve">s approximately the same as for </w:t>
      </w:r>
      <w:r w:rsidRPr="00376887">
        <w:rPr>
          <w:rFonts w:ascii="Times New Roman" w:eastAsia="SymbolMT" w:hAnsi="Times New Roman" w:cs="Times New Roman"/>
          <w:color w:val="000000"/>
          <w:sz w:val="24"/>
          <w:szCs w:val="24"/>
          <w:lang w:val="en-US"/>
        </w:rPr>
        <w:t>the native-born (</w:t>
      </w:r>
      <w:r w:rsidRPr="0061617B">
        <w:rPr>
          <w:rFonts w:ascii="Times New Roman" w:eastAsia="SymbolMT" w:hAnsi="Times New Roman" w:cs="Times New Roman"/>
          <w:color w:val="FF0000"/>
          <w:sz w:val="24"/>
          <w:szCs w:val="24"/>
          <w:lang w:val="en-US"/>
        </w:rPr>
        <w:t>Figure 4.3</w:t>
      </w:r>
      <w:r w:rsidRPr="00376887">
        <w:rPr>
          <w:rFonts w:ascii="Times New Roman" w:eastAsia="SymbolMT" w:hAnsi="Times New Roman" w:cs="Times New Roman"/>
          <w:color w:val="000000"/>
          <w:sz w:val="24"/>
          <w:szCs w:val="24"/>
          <w:lang w:val="en-US"/>
        </w:rPr>
        <w:t>).This, h</w:t>
      </w:r>
      <w:r>
        <w:rPr>
          <w:rFonts w:ascii="Times New Roman" w:eastAsia="SymbolMT" w:hAnsi="Times New Roman" w:cs="Times New Roman"/>
          <w:color w:val="000000"/>
          <w:sz w:val="24"/>
          <w:szCs w:val="24"/>
          <w:lang w:val="en-US"/>
        </w:rPr>
        <w:t xml:space="preserve">owever, hides large differences </w:t>
      </w:r>
      <w:r w:rsidRPr="00376887">
        <w:rPr>
          <w:rFonts w:ascii="Times New Roman" w:eastAsia="SymbolMT" w:hAnsi="Times New Roman" w:cs="Times New Roman"/>
          <w:color w:val="000000"/>
          <w:sz w:val="24"/>
          <w:szCs w:val="24"/>
          <w:lang w:val="en-US"/>
        </w:rPr>
        <w:t>across countries. In those countries which experien</w:t>
      </w:r>
      <w:r>
        <w:rPr>
          <w:rFonts w:ascii="Times New Roman" w:eastAsia="SymbolMT" w:hAnsi="Times New Roman" w:cs="Times New Roman"/>
          <w:color w:val="000000"/>
          <w:sz w:val="24"/>
          <w:szCs w:val="24"/>
          <w:lang w:val="en-US"/>
        </w:rPr>
        <w:t xml:space="preserve">ced </w:t>
      </w:r>
      <w:r w:rsidRPr="00376887">
        <w:rPr>
          <w:rFonts w:ascii="Times New Roman" w:eastAsia="SymbolMT" w:hAnsi="Times New Roman" w:cs="Times New Roman"/>
          <w:color w:val="000000"/>
          <w:sz w:val="24"/>
          <w:szCs w:val="24"/>
          <w:lang w:val="en-US"/>
        </w:rPr>
        <w:t>the sharpest drop in emp</w:t>
      </w:r>
      <w:r>
        <w:rPr>
          <w:rFonts w:ascii="Times New Roman" w:eastAsia="SymbolMT" w:hAnsi="Times New Roman" w:cs="Times New Roman"/>
          <w:color w:val="000000"/>
          <w:sz w:val="24"/>
          <w:szCs w:val="24"/>
          <w:lang w:val="en-US"/>
        </w:rPr>
        <w:t xml:space="preserve">loyment rates of the native-born </w:t>
      </w:r>
      <w:r w:rsidRPr="00376887">
        <w:rPr>
          <w:rFonts w:ascii="Times New Roman" w:eastAsia="SymbolMT" w:hAnsi="Times New Roman" w:cs="Times New Roman"/>
          <w:color w:val="000000"/>
          <w:sz w:val="24"/>
          <w:szCs w:val="24"/>
          <w:lang w:val="en-US"/>
        </w:rPr>
        <w:t xml:space="preserve">(Greece, Ireland and </w:t>
      </w:r>
      <w:r>
        <w:rPr>
          <w:rFonts w:ascii="Times New Roman" w:eastAsia="SymbolMT" w:hAnsi="Times New Roman" w:cs="Times New Roman"/>
          <w:color w:val="000000"/>
          <w:sz w:val="24"/>
          <w:szCs w:val="24"/>
          <w:lang w:val="en-US"/>
        </w:rPr>
        <w:t xml:space="preserve">Spain), foreign-born fared even </w:t>
      </w:r>
      <w:r w:rsidRPr="00376887">
        <w:rPr>
          <w:rFonts w:ascii="Times New Roman" w:eastAsia="SymbolMT" w:hAnsi="Times New Roman" w:cs="Times New Roman"/>
          <w:color w:val="000000"/>
          <w:sz w:val="24"/>
          <w:szCs w:val="24"/>
          <w:lang w:val="en-US"/>
        </w:rPr>
        <w:t>worse than the natives.</w:t>
      </w:r>
      <w:r>
        <w:rPr>
          <w:rFonts w:ascii="Times New Roman" w:eastAsia="SymbolMT" w:hAnsi="Times New Roman" w:cs="Times New Roman"/>
          <w:color w:val="000000"/>
          <w:sz w:val="24"/>
          <w:szCs w:val="24"/>
          <w:lang w:val="en-US"/>
        </w:rPr>
        <w:t xml:space="preserve"> In contrast, in countries with </w:t>
      </w:r>
      <w:r w:rsidRPr="00376887">
        <w:rPr>
          <w:rFonts w:ascii="Times New Roman" w:eastAsia="SymbolMT" w:hAnsi="Times New Roman" w:cs="Times New Roman"/>
          <w:color w:val="000000"/>
          <w:sz w:val="24"/>
          <w:szCs w:val="24"/>
          <w:lang w:val="en-US"/>
        </w:rPr>
        <w:t>increasing employment ra</w:t>
      </w:r>
      <w:r>
        <w:rPr>
          <w:rFonts w:ascii="Times New Roman" w:eastAsia="SymbolMT" w:hAnsi="Times New Roman" w:cs="Times New Roman"/>
          <w:color w:val="000000"/>
          <w:sz w:val="24"/>
          <w:szCs w:val="24"/>
          <w:lang w:val="en-US"/>
        </w:rPr>
        <w:t xml:space="preserve">tes, such as Germany, there was </w:t>
      </w:r>
      <w:r w:rsidRPr="00376887">
        <w:rPr>
          <w:rFonts w:ascii="Times New Roman" w:eastAsia="SymbolMT" w:hAnsi="Times New Roman" w:cs="Times New Roman"/>
          <w:color w:val="000000"/>
          <w:sz w:val="24"/>
          <w:szCs w:val="24"/>
          <w:lang w:val="en-US"/>
        </w:rPr>
        <w:t>a larger increase in the employm</w:t>
      </w:r>
      <w:r>
        <w:rPr>
          <w:rFonts w:ascii="Times New Roman" w:eastAsia="SymbolMT" w:hAnsi="Times New Roman" w:cs="Times New Roman"/>
          <w:color w:val="000000"/>
          <w:sz w:val="24"/>
          <w:szCs w:val="24"/>
          <w:lang w:val="en-US"/>
        </w:rPr>
        <w:t xml:space="preserve">ent rates of the foreign-born </w:t>
      </w:r>
      <w:r w:rsidRPr="00376887">
        <w:rPr>
          <w:rFonts w:ascii="Times New Roman" w:eastAsia="SymbolMT" w:hAnsi="Times New Roman" w:cs="Times New Roman"/>
          <w:color w:val="000000"/>
          <w:sz w:val="24"/>
          <w:szCs w:val="24"/>
          <w:lang w:val="en-US"/>
        </w:rPr>
        <w:t>than among the natives.</w:t>
      </w: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Pr="00EE558D" w:rsidRDefault="00376887" w:rsidP="00376887">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76887">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76887">
        <w:rPr>
          <w:rFonts w:ascii="Times New Roman" w:eastAsia="SymbolMT" w:hAnsi="Times New Roman" w:cs="Times New Roman"/>
          <w:color w:val="000000"/>
          <w:sz w:val="20"/>
          <w:szCs w:val="20"/>
          <w:lang w:val="en-US"/>
        </w:rPr>
        <w:t xml:space="preserve">Figure 4.1: Panel A: Data for the Russian </w:t>
      </w:r>
      <w:r>
        <w:rPr>
          <w:rFonts w:ascii="Times New Roman" w:eastAsia="SymbolMT" w:hAnsi="Times New Roman" w:cs="Times New Roman"/>
          <w:color w:val="000000"/>
          <w:sz w:val="20"/>
          <w:szCs w:val="20"/>
          <w:lang w:val="en-US"/>
        </w:rPr>
        <w:t xml:space="preserve">Federation are annual and refer </w:t>
      </w:r>
      <w:r w:rsidRPr="00376887">
        <w:rPr>
          <w:rFonts w:ascii="Times New Roman" w:eastAsia="SymbolMT" w:hAnsi="Times New Roman" w:cs="Times New Roman"/>
          <w:color w:val="000000"/>
          <w:sz w:val="20"/>
          <w:szCs w:val="20"/>
          <w:lang w:val="en-US"/>
        </w:rPr>
        <w:t>to 2012. Data for Mexico refer to Q</w:t>
      </w:r>
      <w:r>
        <w:rPr>
          <w:rFonts w:ascii="Times New Roman" w:eastAsia="SymbolMT" w:hAnsi="Times New Roman" w:cs="Times New Roman"/>
          <w:color w:val="000000"/>
          <w:sz w:val="20"/>
          <w:szCs w:val="20"/>
          <w:lang w:val="en-US"/>
        </w:rPr>
        <w:t xml:space="preserve">1 2013. Panel B: Data for South Africa refer to Q1 2007. </w:t>
      </w:r>
      <w:r w:rsidRPr="00376887">
        <w:rPr>
          <w:rFonts w:ascii="Times New Roman" w:eastAsia="SymbolMT" w:hAnsi="Times New Roman" w:cs="Times New Roman"/>
          <w:color w:val="000000"/>
          <w:sz w:val="20"/>
          <w:szCs w:val="20"/>
          <w:lang w:val="en-US"/>
        </w:rPr>
        <w:t xml:space="preserve">Figure 4.2: Data for Switzerland refer to </w:t>
      </w:r>
      <w:r>
        <w:rPr>
          <w:rFonts w:ascii="Times New Roman" w:eastAsia="SymbolMT" w:hAnsi="Times New Roman" w:cs="Times New Roman"/>
          <w:color w:val="000000"/>
          <w:sz w:val="20"/>
          <w:szCs w:val="20"/>
          <w:lang w:val="en-US"/>
        </w:rPr>
        <w:t xml:space="preserve">2010 instead of 2012. Countries </w:t>
      </w:r>
      <w:r w:rsidRPr="00376887">
        <w:rPr>
          <w:rFonts w:ascii="Times New Roman" w:eastAsia="SymbolMT" w:hAnsi="Times New Roman" w:cs="Times New Roman"/>
          <w:color w:val="000000"/>
          <w:sz w:val="20"/>
          <w:szCs w:val="20"/>
          <w:lang w:val="en-US"/>
        </w:rPr>
        <w:t>are ranked in increasing order of the</w:t>
      </w:r>
      <w:r>
        <w:rPr>
          <w:rFonts w:ascii="Times New Roman" w:eastAsia="SymbolMT" w:hAnsi="Times New Roman" w:cs="Times New Roman"/>
          <w:color w:val="000000"/>
          <w:sz w:val="20"/>
          <w:szCs w:val="20"/>
          <w:lang w:val="en-US"/>
        </w:rPr>
        <w:t xml:space="preserve"> percentage point change of the total population. </w:t>
      </w:r>
      <w:r w:rsidRPr="00376887">
        <w:rPr>
          <w:rFonts w:ascii="Times New Roman" w:eastAsia="SymbolMT" w:hAnsi="Times New Roman" w:cs="Times New Roman"/>
          <w:color w:val="000000"/>
          <w:sz w:val="20"/>
          <w:szCs w:val="20"/>
          <w:lang w:val="en-US"/>
        </w:rPr>
        <w:t>Figure 4.3: Data refer to 2008 instead of 2007 for Canada, Germany and</w:t>
      </w:r>
      <w:r>
        <w:rPr>
          <w:rFonts w:ascii="Times New Roman" w:eastAsia="SymbolMT" w:hAnsi="Times New Roman" w:cs="Times New Roman"/>
          <w:color w:val="000000"/>
          <w:sz w:val="20"/>
          <w:szCs w:val="20"/>
          <w:lang w:val="en-US"/>
        </w:rPr>
        <w:t xml:space="preserve"> </w:t>
      </w:r>
      <w:r w:rsidRPr="00376887">
        <w:rPr>
          <w:rFonts w:ascii="Times New Roman" w:eastAsia="SymbolMT" w:hAnsi="Times New Roman" w:cs="Times New Roman"/>
          <w:color w:val="000000"/>
          <w:sz w:val="20"/>
          <w:szCs w:val="20"/>
          <w:lang w:val="en-US"/>
        </w:rPr>
        <w:t>Ireland; and to Q2 2007 for Switzerland.</w:t>
      </w: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612" cy="4140404"/>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8770" cy="4140525"/>
                    </a:xfrm>
                    <a:prstGeom prst="rect">
                      <a:avLst/>
                    </a:prstGeom>
                    <a:noFill/>
                    <a:ln>
                      <a:noFill/>
                    </a:ln>
                  </pic:spPr>
                </pic:pic>
              </a:graphicData>
            </a:graphic>
          </wp:inline>
        </w:drawing>
      </w: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Default="005409C2"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0B44D4C7" wp14:editId="6AA3912F">
            <wp:extent cx="5390653" cy="4176980"/>
            <wp:effectExtent l="0" t="0" r="63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1150" cy="4177365"/>
                    </a:xfrm>
                    <a:prstGeom prst="rect">
                      <a:avLst/>
                    </a:prstGeom>
                    <a:noFill/>
                    <a:ln>
                      <a:noFill/>
                    </a:ln>
                  </pic:spPr>
                </pic:pic>
              </a:graphicData>
            </a:graphic>
          </wp:inline>
        </w:drawing>
      </w:r>
    </w:p>
    <w:p w:rsidR="005409C2" w:rsidRDefault="005409C2" w:rsidP="00376887">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lastRenderedPageBreak/>
        <w:t>Unemployment</w:t>
      </w: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Record high unemployment</w:t>
      </w:r>
      <w:r>
        <w:rPr>
          <w:rFonts w:ascii="Times New Roman" w:eastAsia="SymbolMT" w:hAnsi="Times New Roman" w:cs="Times New Roman"/>
          <w:color w:val="000000"/>
          <w:sz w:val="24"/>
          <w:szCs w:val="24"/>
          <w:lang w:val="en-US"/>
        </w:rPr>
        <w:t xml:space="preserve"> rates in a number of countries </w:t>
      </w:r>
      <w:r w:rsidRPr="00376887">
        <w:rPr>
          <w:rFonts w:ascii="Times New Roman" w:eastAsia="SymbolMT" w:hAnsi="Times New Roman" w:cs="Times New Roman"/>
          <w:color w:val="000000"/>
          <w:sz w:val="24"/>
          <w:szCs w:val="24"/>
          <w:lang w:val="en-US"/>
        </w:rPr>
        <w:t>have put stress on the bene</w:t>
      </w:r>
      <w:r>
        <w:rPr>
          <w:rFonts w:ascii="Times New Roman" w:eastAsia="SymbolMT" w:hAnsi="Times New Roman" w:cs="Times New Roman"/>
          <w:color w:val="000000"/>
          <w:sz w:val="24"/>
          <w:szCs w:val="24"/>
          <w:lang w:val="en-US"/>
        </w:rPr>
        <w:t xml:space="preserve">fit systems (see “Recipients of </w:t>
      </w:r>
      <w:r w:rsidRPr="00376887">
        <w:rPr>
          <w:rFonts w:ascii="Times New Roman" w:eastAsia="SymbolMT" w:hAnsi="Times New Roman" w:cs="Times New Roman"/>
          <w:color w:val="000000"/>
          <w:sz w:val="24"/>
          <w:szCs w:val="24"/>
          <w:lang w:val="en-US"/>
        </w:rPr>
        <w:t>out-of-work benefits” indicator).</w:t>
      </w:r>
      <w:r>
        <w:rPr>
          <w:rFonts w:ascii="Times New Roman" w:eastAsia="SymbolMT" w:hAnsi="Times New Roman" w:cs="Times New Roman"/>
          <w:color w:val="000000"/>
          <w:sz w:val="24"/>
          <w:szCs w:val="24"/>
          <w:lang w:val="en-US"/>
        </w:rPr>
        <w:t xml:space="preserve"> Unemployment, and particularly </w:t>
      </w:r>
      <w:r w:rsidRPr="00376887">
        <w:rPr>
          <w:rFonts w:ascii="Times New Roman" w:eastAsia="SymbolMT" w:hAnsi="Times New Roman" w:cs="Times New Roman"/>
          <w:color w:val="000000"/>
          <w:sz w:val="24"/>
          <w:szCs w:val="24"/>
          <w:lang w:val="en-US"/>
        </w:rPr>
        <w:t>long-term une</w:t>
      </w:r>
      <w:r>
        <w:rPr>
          <w:rFonts w:ascii="Times New Roman" w:eastAsia="SymbolMT" w:hAnsi="Times New Roman" w:cs="Times New Roman"/>
          <w:color w:val="000000"/>
          <w:sz w:val="24"/>
          <w:szCs w:val="24"/>
          <w:lang w:val="en-US"/>
        </w:rPr>
        <w:t xml:space="preserve">mployment, may also harm career </w:t>
      </w:r>
      <w:r w:rsidRPr="00376887">
        <w:rPr>
          <w:rFonts w:ascii="Times New Roman" w:eastAsia="SymbolMT" w:hAnsi="Times New Roman" w:cs="Times New Roman"/>
          <w:color w:val="000000"/>
          <w:sz w:val="24"/>
          <w:szCs w:val="24"/>
          <w:lang w:val="en-US"/>
        </w:rPr>
        <w:t>chances in the future, reduce</w:t>
      </w:r>
      <w:r>
        <w:rPr>
          <w:rFonts w:ascii="Times New Roman" w:eastAsia="SymbolMT" w:hAnsi="Times New Roman" w:cs="Times New Roman"/>
          <w:color w:val="000000"/>
          <w:sz w:val="24"/>
          <w:szCs w:val="24"/>
          <w:lang w:val="en-US"/>
        </w:rPr>
        <w:t xml:space="preserve"> life satisfaction and increase </w:t>
      </w:r>
      <w:r w:rsidRPr="00376887">
        <w:rPr>
          <w:rFonts w:ascii="Times New Roman" w:eastAsia="SymbolMT" w:hAnsi="Times New Roman" w:cs="Times New Roman"/>
          <w:color w:val="000000"/>
          <w:sz w:val="24"/>
          <w:szCs w:val="24"/>
          <w:lang w:val="en-US"/>
        </w:rPr>
        <w:t>social costs. Establishment</w:t>
      </w:r>
      <w:r>
        <w:rPr>
          <w:rFonts w:ascii="Times New Roman" w:eastAsia="SymbolMT" w:hAnsi="Times New Roman" w:cs="Times New Roman"/>
          <w:color w:val="000000"/>
          <w:sz w:val="24"/>
          <w:szCs w:val="24"/>
          <w:lang w:val="en-US"/>
        </w:rPr>
        <w:t xml:space="preserve"> in the labour market for youth </w:t>
      </w:r>
      <w:r w:rsidRPr="00376887">
        <w:rPr>
          <w:rFonts w:ascii="Times New Roman" w:eastAsia="SymbolMT" w:hAnsi="Times New Roman" w:cs="Times New Roman"/>
          <w:color w:val="000000"/>
          <w:sz w:val="24"/>
          <w:szCs w:val="24"/>
          <w:lang w:val="en-US"/>
        </w:rPr>
        <w:t>has become more difficul</w:t>
      </w:r>
      <w:r w:rsidR="005409C2">
        <w:rPr>
          <w:rFonts w:ascii="Times New Roman" w:eastAsia="SymbolMT" w:hAnsi="Times New Roman" w:cs="Times New Roman"/>
          <w:color w:val="000000"/>
          <w:sz w:val="24"/>
          <w:szCs w:val="24"/>
          <w:lang w:val="en-US"/>
        </w:rPr>
        <w:t xml:space="preserve">t, while older unemployed often </w:t>
      </w:r>
      <w:r w:rsidRPr="00376887">
        <w:rPr>
          <w:rFonts w:ascii="Times New Roman" w:eastAsia="SymbolMT" w:hAnsi="Times New Roman" w:cs="Times New Roman"/>
          <w:color w:val="000000"/>
          <w:sz w:val="24"/>
          <w:szCs w:val="24"/>
          <w:lang w:val="en-US"/>
        </w:rPr>
        <w:t>have problems re-entering the workforce.</w:t>
      </w:r>
    </w:p>
    <w:p w:rsidR="005409C2" w:rsidRPr="00376887" w:rsidRDefault="005409C2"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During the second quarter of</w:t>
      </w:r>
      <w:r w:rsidR="005409C2">
        <w:rPr>
          <w:rFonts w:ascii="Times New Roman" w:eastAsia="SymbolMT" w:hAnsi="Times New Roman" w:cs="Times New Roman"/>
          <w:color w:val="000000"/>
          <w:sz w:val="24"/>
          <w:szCs w:val="24"/>
          <w:lang w:val="en-US"/>
        </w:rPr>
        <w:t xml:space="preserve"> 2013, the highest unemployment </w:t>
      </w:r>
      <w:r w:rsidRPr="00376887">
        <w:rPr>
          <w:rFonts w:ascii="Times New Roman" w:eastAsia="SymbolMT" w:hAnsi="Times New Roman" w:cs="Times New Roman"/>
          <w:color w:val="000000"/>
          <w:sz w:val="24"/>
          <w:szCs w:val="24"/>
          <w:lang w:val="en-US"/>
        </w:rPr>
        <w:t>rates in the OECD were in Greece and Spa</w:t>
      </w:r>
      <w:r w:rsidR="0061617B">
        <w:rPr>
          <w:rFonts w:ascii="Times New Roman" w:eastAsia="SymbolMT" w:hAnsi="Times New Roman" w:cs="Times New Roman"/>
          <w:color w:val="000000"/>
          <w:sz w:val="24"/>
          <w:szCs w:val="24"/>
          <w:lang w:val="en-US"/>
        </w:rPr>
        <w:t>in -</w:t>
      </w:r>
      <w:r w:rsidR="005409C2">
        <w:rPr>
          <w:rFonts w:ascii="Times New Roman" w:eastAsia="SymbolMT" w:hAnsi="Times New Roman" w:cs="Times New Roman"/>
          <w:color w:val="000000"/>
          <w:sz w:val="24"/>
          <w:szCs w:val="24"/>
          <w:lang w:val="en-US"/>
        </w:rPr>
        <w:t xml:space="preserve"> eight </w:t>
      </w:r>
      <w:r w:rsidRPr="00376887">
        <w:rPr>
          <w:rFonts w:ascii="Times New Roman" w:eastAsia="SymbolMT" w:hAnsi="Times New Roman" w:cs="Times New Roman"/>
          <w:color w:val="000000"/>
          <w:sz w:val="24"/>
          <w:szCs w:val="24"/>
          <w:lang w:val="en-US"/>
        </w:rPr>
        <w:t>times higher than the lowest unemployment rate, in Korea</w:t>
      </w: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4.4, Panel A</w:t>
      </w:r>
      <w:r w:rsidRPr="00376887">
        <w:rPr>
          <w:rFonts w:ascii="Times New Roman" w:eastAsia="SymbolMT" w:hAnsi="Times New Roman" w:cs="Times New Roman"/>
          <w:color w:val="000000"/>
          <w:sz w:val="24"/>
          <w:szCs w:val="24"/>
          <w:lang w:val="en-US"/>
        </w:rPr>
        <w:t>). The av</w:t>
      </w:r>
      <w:r w:rsidR="005409C2">
        <w:rPr>
          <w:rFonts w:ascii="Times New Roman" w:eastAsia="SymbolMT" w:hAnsi="Times New Roman" w:cs="Times New Roman"/>
          <w:color w:val="000000"/>
          <w:sz w:val="24"/>
          <w:szCs w:val="24"/>
          <w:lang w:val="en-US"/>
        </w:rPr>
        <w:t xml:space="preserve">erage unemployment rate of 9.1% </w:t>
      </w:r>
      <w:r w:rsidRPr="00376887">
        <w:rPr>
          <w:rFonts w:ascii="Times New Roman" w:eastAsia="SymbolMT" w:hAnsi="Times New Roman" w:cs="Times New Roman"/>
          <w:color w:val="000000"/>
          <w:sz w:val="24"/>
          <w:szCs w:val="24"/>
          <w:lang w:val="en-US"/>
        </w:rPr>
        <w:t>in the OECD covers a wide di</w:t>
      </w:r>
      <w:r w:rsidR="005409C2">
        <w:rPr>
          <w:rFonts w:ascii="Times New Roman" w:eastAsia="SymbolMT" w:hAnsi="Times New Roman" w:cs="Times New Roman"/>
          <w:color w:val="000000"/>
          <w:sz w:val="24"/>
          <w:szCs w:val="24"/>
          <w:lang w:val="en-US"/>
        </w:rPr>
        <w:t xml:space="preserve">versity. Austria, Japan, Korea, </w:t>
      </w:r>
      <w:r w:rsidRPr="00376887">
        <w:rPr>
          <w:rFonts w:ascii="Times New Roman" w:eastAsia="SymbolMT" w:hAnsi="Times New Roman" w:cs="Times New Roman"/>
          <w:color w:val="000000"/>
          <w:sz w:val="24"/>
          <w:szCs w:val="24"/>
          <w:lang w:val="en-US"/>
        </w:rPr>
        <w:t>Norway and Switzerland</w:t>
      </w:r>
      <w:r w:rsidR="005409C2">
        <w:rPr>
          <w:rFonts w:ascii="Times New Roman" w:eastAsia="SymbolMT" w:hAnsi="Times New Roman" w:cs="Times New Roman"/>
          <w:color w:val="000000"/>
          <w:sz w:val="24"/>
          <w:szCs w:val="24"/>
          <w:lang w:val="en-US"/>
        </w:rPr>
        <w:t xml:space="preserve"> had an unemployment rate below </w:t>
      </w:r>
      <w:r w:rsidRPr="00376887">
        <w:rPr>
          <w:rFonts w:ascii="Times New Roman" w:eastAsia="SymbolMT" w:hAnsi="Times New Roman" w:cs="Times New Roman"/>
          <w:color w:val="000000"/>
          <w:sz w:val="24"/>
          <w:szCs w:val="24"/>
          <w:lang w:val="en-US"/>
        </w:rPr>
        <w:t>5%. As many as ten cou</w:t>
      </w:r>
      <w:r w:rsidR="005409C2">
        <w:rPr>
          <w:rFonts w:ascii="Times New Roman" w:eastAsia="SymbolMT" w:hAnsi="Times New Roman" w:cs="Times New Roman"/>
          <w:color w:val="000000"/>
          <w:sz w:val="24"/>
          <w:szCs w:val="24"/>
          <w:lang w:val="en-US"/>
        </w:rPr>
        <w:t xml:space="preserve">ntries had an unemployment rate </w:t>
      </w:r>
      <w:r w:rsidRPr="00376887">
        <w:rPr>
          <w:rFonts w:ascii="Times New Roman" w:eastAsia="SymbolMT" w:hAnsi="Times New Roman" w:cs="Times New Roman"/>
          <w:color w:val="000000"/>
          <w:sz w:val="24"/>
          <w:szCs w:val="24"/>
          <w:lang w:val="en-US"/>
        </w:rPr>
        <w:t>above 10%.</w:t>
      </w:r>
    </w:p>
    <w:p w:rsidR="005409C2" w:rsidRPr="00376887" w:rsidRDefault="005409C2"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The economic crisis has had</w:t>
      </w:r>
      <w:r w:rsidR="005409C2">
        <w:rPr>
          <w:rFonts w:ascii="Times New Roman" w:eastAsia="SymbolMT" w:hAnsi="Times New Roman" w:cs="Times New Roman"/>
          <w:color w:val="000000"/>
          <w:sz w:val="24"/>
          <w:szCs w:val="24"/>
          <w:lang w:val="en-US"/>
        </w:rPr>
        <w:t xml:space="preserve"> a strong, but varied impact on </w:t>
      </w:r>
      <w:r w:rsidRPr="00376887">
        <w:rPr>
          <w:rFonts w:ascii="Times New Roman" w:eastAsia="SymbolMT" w:hAnsi="Times New Roman" w:cs="Times New Roman"/>
          <w:color w:val="000000"/>
          <w:sz w:val="24"/>
          <w:szCs w:val="24"/>
          <w:lang w:val="en-US"/>
        </w:rPr>
        <w:t>unemployment rates (</w:t>
      </w:r>
      <w:r w:rsidRPr="0061617B">
        <w:rPr>
          <w:rFonts w:ascii="Times New Roman" w:eastAsia="SymbolMT" w:hAnsi="Times New Roman" w:cs="Times New Roman"/>
          <w:color w:val="FF0000"/>
          <w:sz w:val="24"/>
          <w:szCs w:val="24"/>
          <w:lang w:val="en-US"/>
        </w:rPr>
        <w:t>Fi</w:t>
      </w:r>
      <w:r w:rsidR="005409C2" w:rsidRPr="0061617B">
        <w:rPr>
          <w:rFonts w:ascii="Times New Roman" w:eastAsia="SymbolMT" w:hAnsi="Times New Roman" w:cs="Times New Roman"/>
          <w:color w:val="FF0000"/>
          <w:sz w:val="24"/>
          <w:szCs w:val="24"/>
          <w:lang w:val="en-US"/>
        </w:rPr>
        <w:t>gure 4.4, Panel B</w:t>
      </w:r>
      <w:r w:rsidR="005409C2">
        <w:rPr>
          <w:rFonts w:ascii="Times New Roman" w:eastAsia="SymbolMT" w:hAnsi="Times New Roman" w:cs="Times New Roman"/>
          <w:color w:val="000000"/>
          <w:sz w:val="24"/>
          <w:szCs w:val="24"/>
          <w:lang w:val="en-US"/>
        </w:rPr>
        <w:t xml:space="preserve">). The average </w:t>
      </w:r>
      <w:r w:rsidRPr="00376887">
        <w:rPr>
          <w:rFonts w:ascii="Times New Roman" w:eastAsia="SymbolMT" w:hAnsi="Times New Roman" w:cs="Times New Roman"/>
          <w:color w:val="000000"/>
          <w:sz w:val="24"/>
          <w:szCs w:val="24"/>
          <w:lang w:val="en-US"/>
        </w:rPr>
        <w:t>OECD unemployment rate i</w:t>
      </w:r>
      <w:r w:rsidR="005409C2">
        <w:rPr>
          <w:rFonts w:ascii="Times New Roman" w:eastAsia="SymbolMT" w:hAnsi="Times New Roman" w:cs="Times New Roman"/>
          <w:color w:val="000000"/>
          <w:sz w:val="24"/>
          <w:szCs w:val="24"/>
          <w:lang w:val="en-US"/>
        </w:rPr>
        <w:t xml:space="preserve">ncreased by 3 percentage points </w:t>
      </w:r>
      <w:r w:rsidRPr="00376887">
        <w:rPr>
          <w:rFonts w:ascii="Times New Roman" w:eastAsia="SymbolMT" w:hAnsi="Times New Roman" w:cs="Times New Roman"/>
          <w:color w:val="000000"/>
          <w:sz w:val="24"/>
          <w:szCs w:val="24"/>
          <w:lang w:val="en-US"/>
        </w:rPr>
        <w:t>between mid-2007 and mid-2013. Gree</w:t>
      </w:r>
      <w:r w:rsidR="005409C2">
        <w:rPr>
          <w:rFonts w:ascii="Times New Roman" w:eastAsia="SymbolMT" w:hAnsi="Times New Roman" w:cs="Times New Roman"/>
          <w:color w:val="000000"/>
          <w:sz w:val="24"/>
          <w:szCs w:val="24"/>
          <w:lang w:val="en-US"/>
        </w:rPr>
        <w:t xml:space="preserve">ce and Spain were hit </w:t>
      </w:r>
      <w:r w:rsidRPr="00376887">
        <w:rPr>
          <w:rFonts w:ascii="Times New Roman" w:eastAsia="SymbolMT" w:hAnsi="Times New Roman" w:cs="Times New Roman"/>
          <w:color w:val="000000"/>
          <w:sz w:val="24"/>
          <w:szCs w:val="24"/>
          <w:lang w:val="en-US"/>
        </w:rPr>
        <w:t xml:space="preserve">particularly hard, seeing an </w:t>
      </w:r>
      <w:r w:rsidR="005409C2">
        <w:rPr>
          <w:rFonts w:ascii="Times New Roman" w:eastAsia="SymbolMT" w:hAnsi="Times New Roman" w:cs="Times New Roman"/>
          <w:color w:val="000000"/>
          <w:sz w:val="24"/>
          <w:szCs w:val="24"/>
          <w:lang w:val="en-US"/>
        </w:rPr>
        <w:t xml:space="preserve">increase of above 18 percentage </w:t>
      </w:r>
      <w:r w:rsidRPr="00376887">
        <w:rPr>
          <w:rFonts w:ascii="Times New Roman" w:eastAsia="SymbolMT" w:hAnsi="Times New Roman" w:cs="Times New Roman"/>
          <w:color w:val="000000"/>
          <w:sz w:val="24"/>
          <w:szCs w:val="24"/>
          <w:lang w:val="en-US"/>
        </w:rPr>
        <w:t>points. Increases of more tha</w:t>
      </w:r>
      <w:r w:rsidR="005409C2">
        <w:rPr>
          <w:rFonts w:ascii="Times New Roman" w:eastAsia="SymbolMT" w:hAnsi="Times New Roman" w:cs="Times New Roman"/>
          <w:color w:val="000000"/>
          <w:sz w:val="24"/>
          <w:szCs w:val="24"/>
          <w:lang w:val="en-US"/>
        </w:rPr>
        <w:t xml:space="preserve">n 5 percentage points were also </w:t>
      </w:r>
      <w:r w:rsidRPr="00376887">
        <w:rPr>
          <w:rFonts w:ascii="Times New Roman" w:eastAsia="SymbolMT" w:hAnsi="Times New Roman" w:cs="Times New Roman"/>
          <w:color w:val="000000"/>
          <w:sz w:val="24"/>
          <w:szCs w:val="24"/>
          <w:lang w:val="en-US"/>
        </w:rPr>
        <w:t>observed in Ireland, Italy, P</w:t>
      </w:r>
      <w:r w:rsidR="005409C2">
        <w:rPr>
          <w:rFonts w:ascii="Times New Roman" w:eastAsia="SymbolMT" w:hAnsi="Times New Roman" w:cs="Times New Roman"/>
          <w:color w:val="000000"/>
          <w:sz w:val="24"/>
          <w:szCs w:val="24"/>
          <w:lang w:val="en-US"/>
        </w:rPr>
        <w:t xml:space="preserve">ortugal and Slovenia. Countries </w:t>
      </w:r>
      <w:r w:rsidRPr="00376887">
        <w:rPr>
          <w:rFonts w:ascii="Times New Roman" w:eastAsia="SymbolMT" w:hAnsi="Times New Roman" w:cs="Times New Roman"/>
          <w:color w:val="000000"/>
          <w:sz w:val="24"/>
          <w:szCs w:val="24"/>
          <w:lang w:val="en-US"/>
        </w:rPr>
        <w:t>which succeeded in reducing their unemployment rate</w:t>
      </w:r>
      <w:r w:rsidR="005409C2">
        <w:rPr>
          <w:rFonts w:ascii="Times New Roman" w:eastAsia="SymbolMT" w:hAnsi="Times New Roman" w:cs="Times New Roman"/>
          <w:color w:val="000000"/>
          <w:sz w:val="24"/>
          <w:szCs w:val="24"/>
          <w:lang w:val="en-US"/>
        </w:rPr>
        <w:t xml:space="preserve">s </w:t>
      </w:r>
      <w:r w:rsidRPr="00376887">
        <w:rPr>
          <w:rFonts w:ascii="Times New Roman" w:eastAsia="SymbolMT" w:hAnsi="Times New Roman" w:cs="Times New Roman"/>
          <w:color w:val="000000"/>
          <w:sz w:val="24"/>
          <w:szCs w:val="24"/>
          <w:lang w:val="en-US"/>
        </w:rPr>
        <w:t>included Chile, Germany, Israel, Korea and Turkey.</w:t>
      </w:r>
    </w:p>
    <w:p w:rsidR="005409C2" w:rsidRPr="00376887" w:rsidRDefault="005409C2"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6887" w:rsidRPr="00376887"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In most countries, </w:t>
      </w:r>
      <w:r w:rsidR="005409C2">
        <w:rPr>
          <w:rFonts w:ascii="Times New Roman" w:eastAsia="SymbolMT" w:hAnsi="Times New Roman" w:cs="Times New Roman"/>
          <w:color w:val="000000"/>
          <w:sz w:val="24"/>
          <w:szCs w:val="24"/>
          <w:lang w:val="en-US"/>
        </w:rPr>
        <w:t xml:space="preserve">male unemployment has been more </w:t>
      </w:r>
      <w:r w:rsidRPr="00376887">
        <w:rPr>
          <w:rFonts w:ascii="Times New Roman" w:eastAsia="SymbolMT" w:hAnsi="Times New Roman" w:cs="Times New Roman"/>
          <w:color w:val="000000"/>
          <w:sz w:val="24"/>
          <w:szCs w:val="24"/>
          <w:lang w:val="en-US"/>
        </w:rPr>
        <w:t>affected by the crisi</w:t>
      </w:r>
      <w:r w:rsidR="005409C2">
        <w:rPr>
          <w:rFonts w:ascii="Times New Roman" w:eastAsia="SymbolMT" w:hAnsi="Times New Roman" w:cs="Times New Roman"/>
          <w:color w:val="000000"/>
          <w:sz w:val="24"/>
          <w:szCs w:val="24"/>
          <w:lang w:val="en-US"/>
        </w:rPr>
        <w:t xml:space="preserve">s than female unemployment. The </w:t>
      </w:r>
      <w:r w:rsidRPr="00376887">
        <w:rPr>
          <w:rFonts w:ascii="Times New Roman" w:eastAsia="SymbolMT" w:hAnsi="Times New Roman" w:cs="Times New Roman"/>
          <w:color w:val="000000"/>
          <w:sz w:val="24"/>
          <w:szCs w:val="24"/>
          <w:lang w:val="en-US"/>
        </w:rPr>
        <w:t>gender difference is particula</w:t>
      </w:r>
      <w:r w:rsidR="005409C2">
        <w:rPr>
          <w:rFonts w:ascii="Times New Roman" w:eastAsia="SymbolMT" w:hAnsi="Times New Roman" w:cs="Times New Roman"/>
          <w:color w:val="000000"/>
          <w:sz w:val="24"/>
          <w:szCs w:val="24"/>
          <w:lang w:val="en-US"/>
        </w:rPr>
        <w:t xml:space="preserve">rly strong in countries such as </w:t>
      </w:r>
      <w:r w:rsidRPr="00376887">
        <w:rPr>
          <w:rFonts w:ascii="Times New Roman" w:eastAsia="SymbolMT" w:hAnsi="Times New Roman" w:cs="Times New Roman"/>
          <w:color w:val="000000"/>
          <w:sz w:val="24"/>
          <w:szCs w:val="24"/>
          <w:lang w:val="en-US"/>
        </w:rPr>
        <w:t>Ireland, Portugal and Spain, where th</w:t>
      </w:r>
      <w:r w:rsidR="005409C2">
        <w:rPr>
          <w:rFonts w:ascii="Times New Roman" w:eastAsia="SymbolMT" w:hAnsi="Times New Roman" w:cs="Times New Roman"/>
          <w:color w:val="000000"/>
          <w:sz w:val="24"/>
          <w:szCs w:val="24"/>
          <w:lang w:val="en-US"/>
        </w:rPr>
        <w:t xml:space="preserve">e contraction of the </w:t>
      </w:r>
      <w:r w:rsidRPr="00376887">
        <w:rPr>
          <w:rFonts w:ascii="Times New Roman" w:eastAsia="SymbolMT" w:hAnsi="Times New Roman" w:cs="Times New Roman"/>
          <w:color w:val="000000"/>
          <w:sz w:val="24"/>
          <w:szCs w:val="24"/>
          <w:lang w:val="en-US"/>
        </w:rPr>
        <w:t>construction industry is a major factor driving the</w:t>
      </w:r>
      <w:r w:rsidR="005409C2">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increased unemployment. High representation of women</w:t>
      </w:r>
      <w:r w:rsidR="005409C2">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 xml:space="preserve">in the public sector </w:t>
      </w:r>
      <w:r w:rsidR="005409C2">
        <w:rPr>
          <w:rFonts w:ascii="Times New Roman" w:eastAsia="SymbolMT" w:hAnsi="Times New Roman" w:cs="Times New Roman"/>
          <w:color w:val="000000"/>
          <w:sz w:val="24"/>
          <w:szCs w:val="24"/>
          <w:lang w:val="en-US"/>
        </w:rPr>
        <w:t xml:space="preserve">can also be one explanation why </w:t>
      </w:r>
      <w:r w:rsidRPr="00376887">
        <w:rPr>
          <w:rFonts w:ascii="Times New Roman" w:eastAsia="SymbolMT" w:hAnsi="Times New Roman" w:cs="Times New Roman"/>
          <w:color w:val="000000"/>
          <w:sz w:val="24"/>
          <w:szCs w:val="24"/>
          <w:lang w:val="en-US"/>
        </w:rPr>
        <w:t>women have fared bette</w:t>
      </w:r>
      <w:r w:rsidR="005409C2">
        <w:rPr>
          <w:rFonts w:ascii="Times New Roman" w:eastAsia="SymbolMT" w:hAnsi="Times New Roman" w:cs="Times New Roman"/>
          <w:color w:val="000000"/>
          <w:sz w:val="24"/>
          <w:szCs w:val="24"/>
          <w:lang w:val="en-US"/>
        </w:rPr>
        <w:t xml:space="preserve">r than men during the crisis in </w:t>
      </w:r>
      <w:r w:rsidRPr="00376887">
        <w:rPr>
          <w:rFonts w:ascii="Times New Roman" w:eastAsia="SymbolMT" w:hAnsi="Times New Roman" w:cs="Times New Roman"/>
          <w:color w:val="000000"/>
          <w:sz w:val="24"/>
          <w:szCs w:val="24"/>
          <w:lang w:val="en-US"/>
        </w:rPr>
        <w:t>many countries. Howeve</w:t>
      </w:r>
      <w:r w:rsidR="005409C2">
        <w:rPr>
          <w:rFonts w:ascii="Times New Roman" w:eastAsia="SymbolMT" w:hAnsi="Times New Roman" w:cs="Times New Roman"/>
          <w:color w:val="000000"/>
          <w:sz w:val="24"/>
          <w:szCs w:val="24"/>
          <w:lang w:val="en-US"/>
        </w:rPr>
        <w:t xml:space="preserve">r, women in Estonia, Luxembourg </w:t>
      </w:r>
      <w:r w:rsidRPr="00376887">
        <w:rPr>
          <w:rFonts w:ascii="Times New Roman" w:eastAsia="SymbolMT" w:hAnsi="Times New Roman" w:cs="Times New Roman"/>
          <w:color w:val="000000"/>
          <w:sz w:val="24"/>
          <w:szCs w:val="24"/>
          <w:lang w:val="en-US"/>
        </w:rPr>
        <w:t>and Turkey had a strong</w:t>
      </w:r>
      <w:r w:rsidR="005409C2">
        <w:rPr>
          <w:rFonts w:ascii="Times New Roman" w:eastAsia="SymbolMT" w:hAnsi="Times New Roman" w:cs="Times New Roman"/>
          <w:color w:val="000000"/>
          <w:sz w:val="24"/>
          <w:szCs w:val="24"/>
          <w:lang w:val="en-US"/>
        </w:rPr>
        <w:t xml:space="preserve">er increase in the unemployment </w:t>
      </w:r>
      <w:r w:rsidRPr="00376887">
        <w:rPr>
          <w:rFonts w:ascii="Times New Roman" w:eastAsia="SymbolMT" w:hAnsi="Times New Roman" w:cs="Times New Roman"/>
          <w:color w:val="000000"/>
          <w:sz w:val="24"/>
          <w:szCs w:val="24"/>
          <w:lang w:val="en-US"/>
        </w:rPr>
        <w:t>rates than men.</w:t>
      </w:r>
    </w:p>
    <w:p w:rsidR="005409C2" w:rsidRDefault="005409C2"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409C2" w:rsidRDefault="00376887"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Long-term unemployment h</w:t>
      </w:r>
      <w:r w:rsidR="005409C2">
        <w:rPr>
          <w:rFonts w:ascii="Times New Roman" w:eastAsia="SymbolMT" w:hAnsi="Times New Roman" w:cs="Times New Roman"/>
          <w:color w:val="000000"/>
          <w:sz w:val="24"/>
          <w:szCs w:val="24"/>
          <w:lang w:val="en-US"/>
        </w:rPr>
        <w:t xml:space="preserve">as increased in many countries. </w:t>
      </w:r>
      <w:r w:rsidRPr="00376887">
        <w:rPr>
          <w:rFonts w:ascii="Times New Roman" w:eastAsia="SymbolMT" w:hAnsi="Times New Roman" w:cs="Times New Roman"/>
          <w:color w:val="000000"/>
          <w:sz w:val="24"/>
          <w:szCs w:val="24"/>
          <w:lang w:val="en-US"/>
        </w:rPr>
        <w:t xml:space="preserve">The share of people </w:t>
      </w:r>
      <w:r w:rsidR="005409C2">
        <w:rPr>
          <w:rFonts w:ascii="Times New Roman" w:eastAsia="SymbolMT" w:hAnsi="Times New Roman" w:cs="Times New Roman"/>
          <w:color w:val="000000"/>
          <w:sz w:val="24"/>
          <w:szCs w:val="24"/>
          <w:lang w:val="en-US"/>
        </w:rPr>
        <w:t xml:space="preserve">unemployed for one year or more </w:t>
      </w:r>
      <w:r w:rsidRPr="00376887">
        <w:rPr>
          <w:rFonts w:ascii="Times New Roman" w:eastAsia="SymbolMT" w:hAnsi="Times New Roman" w:cs="Times New Roman"/>
          <w:color w:val="000000"/>
          <w:sz w:val="24"/>
          <w:szCs w:val="24"/>
          <w:lang w:val="en-US"/>
        </w:rPr>
        <w:t>as a percentage of the t</w:t>
      </w:r>
      <w:r w:rsidR="005409C2">
        <w:rPr>
          <w:rFonts w:ascii="Times New Roman" w:eastAsia="SymbolMT" w:hAnsi="Times New Roman" w:cs="Times New Roman"/>
          <w:color w:val="000000"/>
          <w:sz w:val="24"/>
          <w:szCs w:val="24"/>
          <w:lang w:val="en-US"/>
        </w:rPr>
        <w:t xml:space="preserve">otal unemployment has increased </w:t>
      </w:r>
      <w:r w:rsidRPr="00376887">
        <w:rPr>
          <w:rFonts w:ascii="Times New Roman" w:eastAsia="SymbolMT" w:hAnsi="Times New Roman" w:cs="Times New Roman"/>
          <w:color w:val="000000"/>
          <w:sz w:val="24"/>
          <w:szCs w:val="24"/>
          <w:lang w:val="en-US"/>
        </w:rPr>
        <w:t>the most in Irela</w:t>
      </w:r>
      <w:r w:rsidR="005409C2">
        <w:rPr>
          <w:rFonts w:ascii="Times New Roman" w:eastAsia="SymbolMT" w:hAnsi="Times New Roman" w:cs="Times New Roman"/>
          <w:color w:val="000000"/>
          <w:sz w:val="24"/>
          <w:szCs w:val="24"/>
          <w:lang w:val="en-US"/>
        </w:rPr>
        <w:t xml:space="preserve">nd, Spain and the United States </w:t>
      </w:r>
      <w:r w:rsidRPr="00376887">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4.5</w:t>
      </w:r>
      <w:r w:rsidRPr="00376887">
        <w:rPr>
          <w:rFonts w:ascii="Times New Roman" w:eastAsia="SymbolMT" w:hAnsi="Times New Roman" w:cs="Times New Roman"/>
          <w:color w:val="000000"/>
          <w:sz w:val="24"/>
          <w:szCs w:val="24"/>
          <w:lang w:val="en-US"/>
        </w:rPr>
        <w:t xml:space="preserve">), and by as </w:t>
      </w:r>
      <w:r w:rsidR="005409C2">
        <w:rPr>
          <w:rFonts w:ascii="Times New Roman" w:eastAsia="SymbolMT" w:hAnsi="Times New Roman" w:cs="Times New Roman"/>
          <w:color w:val="000000"/>
          <w:sz w:val="24"/>
          <w:szCs w:val="24"/>
          <w:lang w:val="en-US"/>
        </w:rPr>
        <w:t xml:space="preserve">much as 30 percentage points in </w:t>
      </w:r>
      <w:r w:rsidRPr="00376887">
        <w:rPr>
          <w:rFonts w:ascii="Times New Roman" w:eastAsia="SymbolMT" w:hAnsi="Times New Roman" w:cs="Times New Roman"/>
          <w:color w:val="000000"/>
          <w:sz w:val="24"/>
          <w:szCs w:val="24"/>
          <w:lang w:val="en-US"/>
        </w:rPr>
        <w:t>Ireland. Mid-2013, six ou</w:t>
      </w:r>
      <w:r w:rsidR="005409C2">
        <w:rPr>
          <w:rFonts w:ascii="Times New Roman" w:eastAsia="SymbolMT" w:hAnsi="Times New Roman" w:cs="Times New Roman"/>
          <w:color w:val="000000"/>
          <w:sz w:val="24"/>
          <w:szCs w:val="24"/>
          <w:lang w:val="en-US"/>
        </w:rPr>
        <w:t xml:space="preserve">t of ten unemployed were out of </w:t>
      </w:r>
      <w:r w:rsidRPr="00376887">
        <w:rPr>
          <w:rFonts w:ascii="Times New Roman" w:eastAsia="SymbolMT" w:hAnsi="Times New Roman" w:cs="Times New Roman"/>
          <w:color w:val="000000"/>
          <w:sz w:val="24"/>
          <w:szCs w:val="24"/>
          <w:lang w:val="en-US"/>
        </w:rPr>
        <w:t>work for one year or more in</w:t>
      </w:r>
      <w:r w:rsidR="005409C2">
        <w:rPr>
          <w:rFonts w:ascii="Times New Roman" w:eastAsia="SymbolMT" w:hAnsi="Times New Roman" w:cs="Times New Roman"/>
          <w:color w:val="000000"/>
          <w:sz w:val="24"/>
          <w:szCs w:val="24"/>
          <w:lang w:val="en-US"/>
        </w:rPr>
        <w:t xml:space="preserve"> Greece, Ireland and the Slovak </w:t>
      </w:r>
      <w:r w:rsidRPr="00376887">
        <w:rPr>
          <w:rFonts w:ascii="Times New Roman" w:eastAsia="SymbolMT" w:hAnsi="Times New Roman" w:cs="Times New Roman"/>
          <w:color w:val="000000"/>
          <w:sz w:val="24"/>
          <w:szCs w:val="24"/>
          <w:lang w:val="en-US"/>
        </w:rPr>
        <w:t>Republic. The share of lo</w:t>
      </w:r>
      <w:r w:rsidR="005409C2">
        <w:rPr>
          <w:rFonts w:ascii="Times New Roman" w:eastAsia="SymbolMT" w:hAnsi="Times New Roman" w:cs="Times New Roman"/>
          <w:color w:val="000000"/>
          <w:sz w:val="24"/>
          <w:szCs w:val="24"/>
          <w:lang w:val="en-US"/>
        </w:rPr>
        <w:t xml:space="preserve">ng-term unemployed decreased by </w:t>
      </w:r>
      <w:r w:rsidRPr="00376887">
        <w:rPr>
          <w:rFonts w:ascii="Times New Roman" w:eastAsia="SymbolMT" w:hAnsi="Times New Roman" w:cs="Times New Roman"/>
          <w:color w:val="000000"/>
          <w:sz w:val="24"/>
          <w:szCs w:val="24"/>
          <w:lang w:val="en-US"/>
        </w:rPr>
        <w:t>10 percentage points or</w:t>
      </w:r>
      <w:r w:rsidR="005409C2">
        <w:rPr>
          <w:rFonts w:ascii="Times New Roman" w:eastAsia="SymbolMT" w:hAnsi="Times New Roman" w:cs="Times New Roman"/>
          <w:color w:val="000000"/>
          <w:sz w:val="24"/>
          <w:szCs w:val="24"/>
          <w:lang w:val="en-US"/>
        </w:rPr>
        <w:t xml:space="preserve"> more in Germany and Poland. In </w:t>
      </w:r>
      <w:r w:rsidRPr="00376887">
        <w:rPr>
          <w:rFonts w:ascii="Times New Roman" w:eastAsia="SymbolMT" w:hAnsi="Times New Roman" w:cs="Times New Roman"/>
          <w:color w:val="000000"/>
          <w:sz w:val="24"/>
          <w:szCs w:val="24"/>
          <w:lang w:val="en-US"/>
        </w:rPr>
        <w:t>spite of the positive achie</w:t>
      </w:r>
      <w:r w:rsidR="005409C2">
        <w:rPr>
          <w:rFonts w:ascii="Times New Roman" w:eastAsia="SymbolMT" w:hAnsi="Times New Roman" w:cs="Times New Roman"/>
          <w:color w:val="000000"/>
          <w:sz w:val="24"/>
          <w:szCs w:val="24"/>
          <w:lang w:val="en-US"/>
        </w:rPr>
        <w:t xml:space="preserve">vements, long-term unemployment </w:t>
      </w:r>
      <w:r w:rsidRPr="00376887">
        <w:rPr>
          <w:rFonts w:ascii="Times New Roman" w:eastAsia="SymbolMT" w:hAnsi="Times New Roman" w:cs="Times New Roman"/>
          <w:color w:val="000000"/>
          <w:sz w:val="24"/>
          <w:szCs w:val="24"/>
          <w:lang w:val="en-US"/>
        </w:rPr>
        <w:t>still accounts for more</w:t>
      </w:r>
      <w:r w:rsidR="005409C2">
        <w:rPr>
          <w:rFonts w:ascii="Times New Roman" w:eastAsia="SymbolMT" w:hAnsi="Times New Roman" w:cs="Times New Roman"/>
          <w:color w:val="000000"/>
          <w:sz w:val="24"/>
          <w:szCs w:val="24"/>
          <w:lang w:val="en-US"/>
        </w:rPr>
        <w:t xml:space="preserve"> than 40% of total unemployment </w:t>
      </w:r>
      <w:r w:rsidRPr="00376887">
        <w:rPr>
          <w:rFonts w:ascii="Times New Roman" w:eastAsia="SymbolMT" w:hAnsi="Times New Roman" w:cs="Times New Roman"/>
          <w:color w:val="000000"/>
          <w:sz w:val="24"/>
          <w:szCs w:val="24"/>
          <w:lang w:val="en-US"/>
        </w:rPr>
        <w:t>in Germany and Poland.</w:t>
      </w:r>
    </w:p>
    <w:p w:rsidR="005409C2" w:rsidRDefault="005409C2"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t>Youth have been hit partic</w:t>
      </w:r>
      <w:r>
        <w:rPr>
          <w:rFonts w:ascii="Times New Roman" w:eastAsia="SymbolMT" w:hAnsi="Times New Roman" w:cs="Times New Roman"/>
          <w:color w:val="000000"/>
          <w:sz w:val="24"/>
          <w:szCs w:val="24"/>
          <w:lang w:val="en-US"/>
        </w:rPr>
        <w:t xml:space="preserve">ularly hard by the deteriorated </w:t>
      </w:r>
      <w:r w:rsidRPr="005409C2">
        <w:rPr>
          <w:rFonts w:ascii="Times New Roman" w:eastAsia="SymbolMT" w:hAnsi="Times New Roman" w:cs="Times New Roman"/>
          <w:color w:val="000000"/>
          <w:sz w:val="24"/>
          <w:szCs w:val="24"/>
          <w:lang w:val="en-US"/>
        </w:rPr>
        <w:t>labour market situation (se</w:t>
      </w:r>
      <w:r>
        <w:rPr>
          <w:rFonts w:ascii="Times New Roman" w:eastAsia="SymbolMT" w:hAnsi="Times New Roman" w:cs="Times New Roman"/>
          <w:color w:val="000000"/>
          <w:sz w:val="24"/>
          <w:szCs w:val="24"/>
          <w:lang w:val="en-US"/>
        </w:rPr>
        <w:t xml:space="preserve">e also the “NEETs’” indicator). </w:t>
      </w:r>
      <w:r w:rsidRPr="005409C2">
        <w:rPr>
          <w:rFonts w:ascii="Times New Roman" w:eastAsia="SymbolMT" w:hAnsi="Times New Roman" w:cs="Times New Roman"/>
          <w:color w:val="000000"/>
          <w:sz w:val="24"/>
          <w:szCs w:val="24"/>
          <w:lang w:val="en-US"/>
        </w:rPr>
        <w:t>The unemployment r</w:t>
      </w:r>
      <w:r>
        <w:rPr>
          <w:rFonts w:ascii="Times New Roman" w:eastAsia="SymbolMT" w:hAnsi="Times New Roman" w:cs="Times New Roman"/>
          <w:color w:val="000000"/>
          <w:sz w:val="24"/>
          <w:szCs w:val="24"/>
          <w:lang w:val="en-US"/>
        </w:rPr>
        <w:t xml:space="preserve">ate for young people aged 15-24 </w:t>
      </w:r>
      <w:r w:rsidRPr="005409C2">
        <w:rPr>
          <w:rFonts w:ascii="Times New Roman" w:eastAsia="SymbolMT" w:hAnsi="Times New Roman" w:cs="Times New Roman"/>
          <w:color w:val="000000"/>
          <w:sz w:val="24"/>
          <w:szCs w:val="24"/>
          <w:lang w:val="en-US"/>
        </w:rPr>
        <w:t>increased by 20 percenta</w:t>
      </w:r>
      <w:r>
        <w:rPr>
          <w:rFonts w:ascii="Times New Roman" w:eastAsia="SymbolMT" w:hAnsi="Times New Roman" w:cs="Times New Roman"/>
          <w:color w:val="000000"/>
          <w:sz w:val="24"/>
          <w:szCs w:val="24"/>
          <w:lang w:val="en-US"/>
        </w:rPr>
        <w:t xml:space="preserve">ge points or more from mid-2007 </w:t>
      </w:r>
      <w:r w:rsidRPr="005409C2">
        <w:rPr>
          <w:rFonts w:ascii="Times New Roman" w:eastAsia="SymbolMT" w:hAnsi="Times New Roman" w:cs="Times New Roman"/>
          <w:color w:val="000000"/>
          <w:sz w:val="24"/>
          <w:szCs w:val="24"/>
          <w:lang w:val="en-US"/>
        </w:rPr>
        <w:t xml:space="preserve">to mid-2013 in Greece, Portugal and Spain </w:t>
      </w:r>
      <w:r>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4.6</w:t>
      </w:r>
      <w:r>
        <w:rPr>
          <w:rFonts w:ascii="Times New Roman" w:eastAsia="SymbolMT" w:hAnsi="Times New Roman" w:cs="Times New Roman"/>
          <w:color w:val="000000"/>
          <w:sz w:val="24"/>
          <w:szCs w:val="24"/>
          <w:lang w:val="en-US"/>
        </w:rPr>
        <w:t xml:space="preserve">). At </w:t>
      </w:r>
      <w:r w:rsidRPr="005409C2">
        <w:rPr>
          <w:rFonts w:ascii="Times New Roman" w:eastAsia="SymbolMT" w:hAnsi="Times New Roman" w:cs="Times New Roman"/>
          <w:color w:val="000000"/>
          <w:sz w:val="24"/>
          <w:szCs w:val="24"/>
          <w:lang w:val="en-US"/>
        </w:rPr>
        <w:t>the OECD level, the rate i</w:t>
      </w:r>
      <w:r>
        <w:rPr>
          <w:rFonts w:ascii="Times New Roman" w:eastAsia="SymbolMT" w:hAnsi="Times New Roman" w:cs="Times New Roman"/>
          <w:color w:val="000000"/>
          <w:sz w:val="24"/>
          <w:szCs w:val="24"/>
          <w:lang w:val="en-US"/>
        </w:rPr>
        <w:t xml:space="preserve">ncreased by 7 percentage points </w:t>
      </w:r>
      <w:r w:rsidRPr="005409C2">
        <w:rPr>
          <w:rFonts w:ascii="Times New Roman" w:eastAsia="SymbolMT" w:hAnsi="Times New Roman" w:cs="Times New Roman"/>
          <w:color w:val="000000"/>
          <w:sz w:val="24"/>
          <w:szCs w:val="24"/>
          <w:lang w:val="en-US"/>
        </w:rPr>
        <w:t>during the same period.</w:t>
      </w:r>
      <w:r>
        <w:rPr>
          <w:rFonts w:ascii="Times New Roman" w:eastAsia="SymbolMT" w:hAnsi="Times New Roman" w:cs="Times New Roman"/>
          <w:color w:val="000000"/>
          <w:sz w:val="24"/>
          <w:szCs w:val="24"/>
          <w:lang w:val="en-US"/>
        </w:rPr>
        <w:t xml:space="preserve"> Mid-2013, more than 50% of the </w:t>
      </w:r>
      <w:r w:rsidRPr="005409C2">
        <w:rPr>
          <w:rFonts w:ascii="Times New Roman" w:eastAsia="SymbolMT" w:hAnsi="Times New Roman" w:cs="Times New Roman"/>
          <w:color w:val="000000"/>
          <w:sz w:val="24"/>
          <w:szCs w:val="24"/>
          <w:lang w:val="en-US"/>
        </w:rPr>
        <w:t>age group was out of work in</w:t>
      </w:r>
      <w:r>
        <w:rPr>
          <w:rFonts w:ascii="Times New Roman" w:eastAsia="SymbolMT" w:hAnsi="Times New Roman" w:cs="Times New Roman"/>
          <w:color w:val="000000"/>
          <w:sz w:val="24"/>
          <w:szCs w:val="24"/>
          <w:lang w:val="en-US"/>
        </w:rPr>
        <w:t xml:space="preserve"> Greece and Spain. At the other </w:t>
      </w:r>
      <w:r w:rsidRPr="005409C2">
        <w:rPr>
          <w:rFonts w:ascii="Times New Roman" w:eastAsia="SymbolMT" w:hAnsi="Times New Roman" w:cs="Times New Roman"/>
          <w:color w:val="000000"/>
          <w:sz w:val="24"/>
          <w:szCs w:val="24"/>
          <w:lang w:val="en-US"/>
        </w:rPr>
        <w:t>end of the scale, yout</w:t>
      </w:r>
      <w:r>
        <w:rPr>
          <w:rFonts w:ascii="Times New Roman" w:eastAsia="SymbolMT" w:hAnsi="Times New Roman" w:cs="Times New Roman"/>
          <w:color w:val="000000"/>
          <w:sz w:val="24"/>
          <w:szCs w:val="24"/>
          <w:lang w:val="en-US"/>
        </w:rPr>
        <w:t xml:space="preserve">h unemployment rates dropped in </w:t>
      </w:r>
      <w:r w:rsidRPr="005409C2">
        <w:rPr>
          <w:rFonts w:ascii="Times New Roman" w:eastAsia="SymbolMT" w:hAnsi="Times New Roman" w:cs="Times New Roman"/>
          <w:color w:val="000000"/>
          <w:sz w:val="24"/>
          <w:szCs w:val="24"/>
          <w:lang w:val="en-US"/>
        </w:rPr>
        <w:t>Austria, Chile, Germany, Is</w:t>
      </w:r>
      <w:r>
        <w:rPr>
          <w:rFonts w:ascii="Times New Roman" w:eastAsia="SymbolMT" w:hAnsi="Times New Roman" w:cs="Times New Roman"/>
          <w:color w:val="000000"/>
          <w:sz w:val="24"/>
          <w:szCs w:val="24"/>
          <w:lang w:val="en-US"/>
        </w:rPr>
        <w:t xml:space="preserve">rael and Turkey. Germany, Japan </w:t>
      </w:r>
      <w:r w:rsidRPr="005409C2">
        <w:rPr>
          <w:rFonts w:ascii="Times New Roman" w:eastAsia="SymbolMT" w:hAnsi="Times New Roman" w:cs="Times New Roman"/>
          <w:color w:val="000000"/>
          <w:sz w:val="24"/>
          <w:szCs w:val="24"/>
          <w:lang w:val="en-US"/>
        </w:rPr>
        <w:t>and Switzerland had m</w:t>
      </w:r>
      <w:r>
        <w:rPr>
          <w:rFonts w:ascii="Times New Roman" w:eastAsia="SymbolMT" w:hAnsi="Times New Roman" w:cs="Times New Roman"/>
          <w:color w:val="000000"/>
          <w:sz w:val="24"/>
          <w:szCs w:val="24"/>
          <w:lang w:val="en-US"/>
        </w:rPr>
        <w:t xml:space="preserve">id-2013 the lowest unemployment </w:t>
      </w:r>
      <w:r w:rsidRPr="005409C2">
        <w:rPr>
          <w:rFonts w:ascii="Times New Roman" w:eastAsia="SymbolMT" w:hAnsi="Times New Roman" w:cs="Times New Roman"/>
          <w:color w:val="000000"/>
          <w:sz w:val="24"/>
          <w:szCs w:val="24"/>
          <w:lang w:val="en-US"/>
        </w:rPr>
        <w:t>rate for this age group, at about 7%.</w:t>
      </w:r>
    </w:p>
    <w:p w:rsidR="005409C2" w:rsidRPr="00EE558D" w:rsidRDefault="005409C2" w:rsidP="005409C2">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4C6D2C">
        <w:rPr>
          <w:rFonts w:ascii="Times New Roman" w:eastAsia="SymbolMT" w:hAnsi="Times New Roman" w:cs="Times New Roman"/>
          <w:color w:val="000000"/>
          <w:sz w:val="20"/>
          <w:szCs w:val="20"/>
          <w:lang w:val="en-US"/>
        </w:rPr>
        <w:t>Figure note: Figure 4.4, Panel A: Data for the Russian Federation are annual and refer to 2012.</w:t>
      </w:r>
    </w:p>
    <w:p w:rsid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409C2" w:rsidRP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0804" cy="4037991"/>
            <wp:effectExtent l="0" t="0" r="635" b="63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1150" cy="4038250"/>
                    </a:xfrm>
                    <a:prstGeom prst="rect">
                      <a:avLst/>
                    </a:prstGeom>
                    <a:noFill/>
                    <a:ln>
                      <a:noFill/>
                    </a:ln>
                  </pic:spPr>
                </pic:pic>
              </a:graphicData>
            </a:graphic>
          </wp:inline>
        </w:drawing>
      </w:r>
    </w:p>
    <w:p w:rsidR="00376887" w:rsidRDefault="005409C2" w:rsidP="00376887">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617" cy="4557369"/>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8617" cy="4557369"/>
                    </a:xfrm>
                    <a:prstGeom prst="rect">
                      <a:avLst/>
                    </a:prstGeom>
                    <a:noFill/>
                    <a:ln>
                      <a:noFill/>
                    </a:ln>
                  </pic:spPr>
                </pic:pic>
              </a:graphicData>
            </a:graphic>
          </wp:inline>
        </w:drawing>
      </w:r>
    </w:p>
    <w:p w:rsidR="005409C2" w:rsidRDefault="005409C2" w:rsidP="00376887">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5409C2">
        <w:rPr>
          <w:rFonts w:ascii="Times New Roman" w:eastAsia="SymbolMT" w:hAnsi="Times New Roman" w:cs="Times New Roman"/>
          <w:b/>
          <w:color w:val="000000"/>
          <w:sz w:val="24"/>
          <w:szCs w:val="24"/>
          <w:lang w:val="en-US"/>
        </w:rPr>
        <w:lastRenderedPageBreak/>
        <w:t>Youth neither in employment, education nor training (NEETs)</w:t>
      </w:r>
    </w:p>
    <w:p w:rsidR="005409C2" w:rsidRDefault="005409C2" w:rsidP="00376887">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t>Participation in emplo</w:t>
      </w:r>
      <w:r>
        <w:rPr>
          <w:rFonts w:ascii="Times New Roman" w:eastAsia="SymbolMT" w:hAnsi="Times New Roman" w:cs="Times New Roman"/>
          <w:color w:val="000000"/>
          <w:sz w:val="24"/>
          <w:szCs w:val="24"/>
          <w:lang w:val="en-US"/>
        </w:rPr>
        <w:t xml:space="preserve">yment, education or training is </w:t>
      </w:r>
      <w:r w:rsidRPr="005409C2">
        <w:rPr>
          <w:rFonts w:ascii="Times New Roman" w:eastAsia="SymbolMT" w:hAnsi="Times New Roman" w:cs="Times New Roman"/>
          <w:color w:val="000000"/>
          <w:sz w:val="24"/>
          <w:szCs w:val="24"/>
          <w:lang w:val="en-US"/>
        </w:rPr>
        <w:t>important for youth to become established in the labou</w:t>
      </w:r>
      <w:r>
        <w:rPr>
          <w:rFonts w:ascii="Times New Roman" w:eastAsia="SymbolMT" w:hAnsi="Times New Roman" w:cs="Times New Roman"/>
          <w:color w:val="000000"/>
          <w:sz w:val="24"/>
          <w:szCs w:val="24"/>
          <w:lang w:val="en-US"/>
        </w:rPr>
        <w:t xml:space="preserve">r </w:t>
      </w:r>
      <w:r w:rsidRPr="005409C2">
        <w:rPr>
          <w:rFonts w:ascii="Times New Roman" w:eastAsia="SymbolMT" w:hAnsi="Times New Roman" w:cs="Times New Roman"/>
          <w:color w:val="000000"/>
          <w:sz w:val="24"/>
          <w:szCs w:val="24"/>
          <w:lang w:val="en-US"/>
        </w:rPr>
        <w:t>market and achieve self-suffic</w:t>
      </w:r>
      <w:r>
        <w:rPr>
          <w:rFonts w:ascii="Times New Roman" w:eastAsia="SymbolMT" w:hAnsi="Times New Roman" w:cs="Times New Roman"/>
          <w:color w:val="000000"/>
          <w:sz w:val="24"/>
          <w:szCs w:val="24"/>
          <w:lang w:val="en-US"/>
        </w:rPr>
        <w:t xml:space="preserve">iency. Record high unemployment </w:t>
      </w:r>
      <w:r w:rsidRPr="005409C2">
        <w:rPr>
          <w:rFonts w:ascii="Times New Roman" w:eastAsia="SymbolMT" w:hAnsi="Times New Roman" w:cs="Times New Roman"/>
          <w:color w:val="000000"/>
          <w:sz w:val="24"/>
          <w:szCs w:val="24"/>
          <w:lang w:val="en-US"/>
        </w:rPr>
        <w:t>rates in a num</w:t>
      </w:r>
      <w:r>
        <w:rPr>
          <w:rFonts w:ascii="Times New Roman" w:eastAsia="SymbolMT" w:hAnsi="Times New Roman" w:cs="Times New Roman"/>
          <w:color w:val="000000"/>
          <w:sz w:val="24"/>
          <w:szCs w:val="24"/>
          <w:lang w:val="en-US"/>
        </w:rPr>
        <w:t xml:space="preserve">ber of countries have hit youth </w:t>
      </w:r>
      <w:r w:rsidRPr="005409C2">
        <w:rPr>
          <w:rFonts w:ascii="Times New Roman" w:eastAsia="SymbolMT" w:hAnsi="Times New Roman" w:cs="Times New Roman"/>
          <w:color w:val="000000"/>
          <w:sz w:val="24"/>
          <w:szCs w:val="24"/>
          <w:lang w:val="en-US"/>
        </w:rPr>
        <w:t>especially hard. In addition</w:t>
      </w:r>
      <w:r>
        <w:rPr>
          <w:rFonts w:ascii="Times New Roman" w:eastAsia="SymbolMT" w:hAnsi="Times New Roman" w:cs="Times New Roman"/>
          <w:color w:val="000000"/>
          <w:sz w:val="24"/>
          <w:szCs w:val="24"/>
          <w:lang w:val="en-US"/>
        </w:rPr>
        <w:t xml:space="preserve">, inactivity rates of youth are </w:t>
      </w:r>
      <w:r w:rsidRPr="005409C2">
        <w:rPr>
          <w:rFonts w:ascii="Times New Roman" w:eastAsia="SymbolMT" w:hAnsi="Times New Roman" w:cs="Times New Roman"/>
          <w:color w:val="000000"/>
          <w:sz w:val="24"/>
          <w:szCs w:val="24"/>
          <w:lang w:val="en-US"/>
        </w:rPr>
        <w:t>substantial in many countries</w:t>
      </w:r>
      <w:r>
        <w:rPr>
          <w:rFonts w:ascii="Times New Roman" w:eastAsia="SymbolMT" w:hAnsi="Times New Roman" w:cs="Times New Roman"/>
          <w:color w:val="000000"/>
          <w:sz w:val="24"/>
          <w:szCs w:val="24"/>
          <w:lang w:val="en-US"/>
        </w:rPr>
        <w:t xml:space="preserve">, meaning that they are neither </w:t>
      </w:r>
      <w:r w:rsidRPr="005409C2">
        <w:rPr>
          <w:rFonts w:ascii="Times New Roman" w:eastAsia="SymbolMT" w:hAnsi="Times New Roman" w:cs="Times New Roman"/>
          <w:color w:val="000000"/>
          <w:sz w:val="24"/>
          <w:szCs w:val="24"/>
          <w:lang w:val="en-US"/>
        </w:rPr>
        <w:t xml:space="preserve">employed, nor registered </w:t>
      </w:r>
      <w:r>
        <w:rPr>
          <w:rFonts w:ascii="Times New Roman" w:eastAsia="SymbolMT" w:hAnsi="Times New Roman" w:cs="Times New Roman"/>
          <w:color w:val="000000"/>
          <w:sz w:val="24"/>
          <w:szCs w:val="24"/>
          <w:lang w:val="en-US"/>
        </w:rPr>
        <w:t xml:space="preserve">as unemployed, in education </w:t>
      </w:r>
      <w:r w:rsidRPr="005409C2">
        <w:rPr>
          <w:rFonts w:ascii="Times New Roman" w:eastAsia="SymbolMT" w:hAnsi="Times New Roman" w:cs="Times New Roman"/>
          <w:color w:val="000000"/>
          <w:sz w:val="24"/>
          <w:szCs w:val="24"/>
          <w:lang w:val="en-US"/>
        </w:rPr>
        <w:t>or in training.</w:t>
      </w:r>
    </w:p>
    <w:p w:rsidR="005409C2" w:rsidRP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t>More than 20% of all yout</w:t>
      </w:r>
      <w:r>
        <w:rPr>
          <w:rFonts w:ascii="Times New Roman" w:eastAsia="SymbolMT" w:hAnsi="Times New Roman" w:cs="Times New Roman"/>
          <w:color w:val="000000"/>
          <w:sz w:val="24"/>
          <w:szCs w:val="24"/>
          <w:lang w:val="en-US"/>
        </w:rPr>
        <w:t xml:space="preserve">h aged 15/16-24 were unemployed </w:t>
      </w:r>
      <w:r w:rsidRPr="005409C2">
        <w:rPr>
          <w:rFonts w:ascii="Times New Roman" w:eastAsia="SymbolMT" w:hAnsi="Times New Roman" w:cs="Times New Roman"/>
          <w:color w:val="000000"/>
          <w:sz w:val="24"/>
          <w:szCs w:val="24"/>
          <w:lang w:val="en-US"/>
        </w:rPr>
        <w:t>or inactive, and neither in e</w:t>
      </w:r>
      <w:r>
        <w:rPr>
          <w:rFonts w:ascii="Times New Roman" w:eastAsia="SymbolMT" w:hAnsi="Times New Roman" w:cs="Times New Roman"/>
          <w:color w:val="000000"/>
          <w:sz w:val="24"/>
          <w:szCs w:val="24"/>
          <w:lang w:val="en-US"/>
        </w:rPr>
        <w:t xml:space="preserve">ducation nor in training (NEET) </w:t>
      </w:r>
      <w:r w:rsidRPr="005409C2">
        <w:rPr>
          <w:rFonts w:ascii="Times New Roman" w:eastAsia="SymbolMT" w:hAnsi="Times New Roman" w:cs="Times New Roman"/>
          <w:color w:val="000000"/>
          <w:sz w:val="24"/>
          <w:szCs w:val="24"/>
          <w:lang w:val="en-US"/>
        </w:rPr>
        <w:t>in Greece, Italy, Mexico and Turkey in the fourth quarter</w:t>
      </w:r>
      <w:r>
        <w:rPr>
          <w:rFonts w:ascii="Times New Roman" w:eastAsia="SymbolMT" w:hAnsi="Times New Roman" w:cs="Times New Roman"/>
          <w:color w:val="000000"/>
          <w:sz w:val="24"/>
          <w:szCs w:val="24"/>
          <w:lang w:val="en-US"/>
        </w:rPr>
        <w:t xml:space="preserve"> </w:t>
      </w:r>
      <w:r w:rsidRPr="005409C2">
        <w:rPr>
          <w:rFonts w:ascii="Times New Roman" w:eastAsia="SymbolMT" w:hAnsi="Times New Roman" w:cs="Times New Roman"/>
          <w:color w:val="000000"/>
          <w:sz w:val="24"/>
          <w:szCs w:val="24"/>
          <w:lang w:val="en-US"/>
        </w:rPr>
        <w:t>of 2012 (</w:t>
      </w:r>
      <w:r w:rsidRPr="0061617B">
        <w:rPr>
          <w:rFonts w:ascii="Times New Roman" w:eastAsia="SymbolMT" w:hAnsi="Times New Roman" w:cs="Times New Roman"/>
          <w:color w:val="FF0000"/>
          <w:sz w:val="24"/>
          <w:szCs w:val="24"/>
          <w:lang w:val="en-US"/>
        </w:rPr>
        <w:t>Figure 4.7, Panel A</w:t>
      </w:r>
      <w:r w:rsidRPr="005409C2">
        <w:rPr>
          <w:rFonts w:ascii="Times New Roman" w:eastAsia="SymbolMT" w:hAnsi="Times New Roman" w:cs="Times New Roman"/>
          <w:color w:val="000000"/>
          <w:sz w:val="24"/>
          <w:szCs w:val="24"/>
          <w:lang w:val="en-US"/>
        </w:rPr>
        <w:t>). The lowest rates were observed</w:t>
      </w:r>
      <w:r>
        <w:rPr>
          <w:rFonts w:ascii="Times New Roman" w:eastAsia="SymbolMT" w:hAnsi="Times New Roman" w:cs="Times New Roman"/>
          <w:color w:val="000000"/>
          <w:sz w:val="24"/>
          <w:szCs w:val="24"/>
          <w:lang w:val="en-US"/>
        </w:rPr>
        <w:t xml:space="preserve"> in Denmark, </w:t>
      </w:r>
      <w:r w:rsidRPr="005409C2">
        <w:rPr>
          <w:rFonts w:ascii="Times New Roman" w:eastAsia="SymbolMT" w:hAnsi="Times New Roman" w:cs="Times New Roman"/>
          <w:color w:val="000000"/>
          <w:sz w:val="24"/>
          <w:szCs w:val="24"/>
          <w:lang w:val="en-US"/>
        </w:rPr>
        <w:t>Iceland, t</w:t>
      </w:r>
      <w:r>
        <w:rPr>
          <w:rFonts w:ascii="Times New Roman" w:eastAsia="SymbolMT" w:hAnsi="Times New Roman" w:cs="Times New Roman"/>
          <w:color w:val="000000"/>
          <w:sz w:val="24"/>
          <w:szCs w:val="24"/>
          <w:lang w:val="en-US"/>
        </w:rPr>
        <w:t xml:space="preserve">he Netherlands and Switzerland, </w:t>
      </w:r>
      <w:r w:rsidRPr="005409C2">
        <w:rPr>
          <w:rFonts w:ascii="Times New Roman" w:eastAsia="SymbolMT" w:hAnsi="Times New Roman" w:cs="Times New Roman"/>
          <w:color w:val="000000"/>
          <w:sz w:val="24"/>
          <w:szCs w:val="24"/>
          <w:lang w:val="en-US"/>
        </w:rPr>
        <w:t>with rates of 6% or lowe</w:t>
      </w:r>
      <w:r>
        <w:rPr>
          <w:rFonts w:ascii="Times New Roman" w:eastAsia="SymbolMT" w:hAnsi="Times New Roman" w:cs="Times New Roman"/>
          <w:color w:val="000000"/>
          <w:sz w:val="24"/>
          <w:szCs w:val="24"/>
          <w:lang w:val="en-US"/>
        </w:rPr>
        <w:t xml:space="preserve">r. The average NEET rate in the </w:t>
      </w:r>
      <w:r w:rsidRPr="005409C2">
        <w:rPr>
          <w:rFonts w:ascii="Times New Roman" w:eastAsia="SymbolMT" w:hAnsi="Times New Roman" w:cs="Times New Roman"/>
          <w:color w:val="000000"/>
          <w:sz w:val="24"/>
          <w:szCs w:val="24"/>
          <w:lang w:val="en-US"/>
        </w:rPr>
        <w:t>OECD area was about 13%.</w:t>
      </w:r>
    </w:p>
    <w:p w:rsidR="005409C2" w:rsidRP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t>The NEET rate has i</w:t>
      </w:r>
      <w:r>
        <w:rPr>
          <w:rFonts w:ascii="Times New Roman" w:eastAsia="SymbolMT" w:hAnsi="Times New Roman" w:cs="Times New Roman"/>
          <w:color w:val="000000"/>
          <w:sz w:val="24"/>
          <w:szCs w:val="24"/>
          <w:lang w:val="en-US"/>
        </w:rPr>
        <w:t xml:space="preserve">ncreased in most OECD countries </w:t>
      </w:r>
      <w:r w:rsidRPr="005409C2">
        <w:rPr>
          <w:rFonts w:ascii="Times New Roman" w:eastAsia="SymbolMT" w:hAnsi="Times New Roman" w:cs="Times New Roman"/>
          <w:color w:val="000000"/>
          <w:sz w:val="24"/>
          <w:szCs w:val="24"/>
          <w:lang w:val="en-US"/>
        </w:rPr>
        <w:t>since the onset of the economic crisis (</w:t>
      </w:r>
      <w:r w:rsidRPr="0061617B">
        <w:rPr>
          <w:rFonts w:ascii="Times New Roman" w:eastAsia="SymbolMT" w:hAnsi="Times New Roman" w:cs="Times New Roman"/>
          <w:color w:val="FF0000"/>
          <w:sz w:val="24"/>
          <w:szCs w:val="24"/>
          <w:lang w:val="en-US"/>
        </w:rPr>
        <w:t>Figure 4.7, Panel B</w:t>
      </w:r>
      <w:r>
        <w:rPr>
          <w:rFonts w:ascii="Times New Roman" w:eastAsia="SymbolMT" w:hAnsi="Times New Roman" w:cs="Times New Roman"/>
          <w:color w:val="000000"/>
          <w:sz w:val="24"/>
          <w:szCs w:val="24"/>
          <w:lang w:val="en-US"/>
        </w:rPr>
        <w:t xml:space="preserve">). </w:t>
      </w:r>
      <w:r w:rsidRPr="005409C2">
        <w:rPr>
          <w:rFonts w:ascii="Times New Roman" w:eastAsia="SymbolMT" w:hAnsi="Times New Roman" w:cs="Times New Roman"/>
          <w:color w:val="000000"/>
          <w:sz w:val="24"/>
          <w:szCs w:val="24"/>
          <w:lang w:val="en-US"/>
        </w:rPr>
        <w:t>From the fourth quarte</w:t>
      </w:r>
      <w:r w:rsidR="004C6D2C">
        <w:rPr>
          <w:rFonts w:ascii="Times New Roman" w:eastAsia="SymbolMT" w:hAnsi="Times New Roman" w:cs="Times New Roman"/>
          <w:color w:val="000000"/>
          <w:sz w:val="24"/>
          <w:szCs w:val="24"/>
          <w:lang w:val="en-US"/>
        </w:rPr>
        <w:t xml:space="preserve">r of 2007 to the fourth quarter </w:t>
      </w:r>
      <w:r w:rsidRPr="005409C2">
        <w:rPr>
          <w:rFonts w:ascii="Times New Roman" w:eastAsia="SymbolMT" w:hAnsi="Times New Roman" w:cs="Times New Roman"/>
          <w:color w:val="000000"/>
          <w:sz w:val="24"/>
          <w:szCs w:val="24"/>
          <w:lang w:val="en-US"/>
        </w:rPr>
        <w:t>of 2012, the increase was s</w:t>
      </w:r>
      <w:r w:rsidR="004C6D2C">
        <w:rPr>
          <w:rFonts w:ascii="Times New Roman" w:eastAsia="SymbolMT" w:hAnsi="Times New Roman" w:cs="Times New Roman"/>
          <w:color w:val="000000"/>
          <w:sz w:val="24"/>
          <w:szCs w:val="24"/>
          <w:lang w:val="en-US"/>
        </w:rPr>
        <w:t xml:space="preserve">trongest in Greece, Luxembourg, </w:t>
      </w:r>
      <w:r w:rsidRPr="005409C2">
        <w:rPr>
          <w:rFonts w:ascii="Times New Roman" w:eastAsia="SymbolMT" w:hAnsi="Times New Roman" w:cs="Times New Roman"/>
          <w:color w:val="000000"/>
          <w:sz w:val="24"/>
          <w:szCs w:val="24"/>
          <w:lang w:val="en-US"/>
        </w:rPr>
        <w:t>Ireland, Italy and Spain</w:t>
      </w:r>
      <w:r w:rsidR="004C6D2C">
        <w:rPr>
          <w:rFonts w:ascii="Times New Roman" w:eastAsia="SymbolMT" w:hAnsi="Times New Roman" w:cs="Times New Roman"/>
          <w:color w:val="000000"/>
          <w:sz w:val="24"/>
          <w:szCs w:val="24"/>
          <w:lang w:val="en-US"/>
        </w:rPr>
        <w:t xml:space="preserve">. On the other hand, there were </w:t>
      </w:r>
      <w:r w:rsidRPr="005409C2">
        <w:rPr>
          <w:rFonts w:ascii="Times New Roman" w:eastAsia="SymbolMT" w:hAnsi="Times New Roman" w:cs="Times New Roman"/>
          <w:color w:val="000000"/>
          <w:sz w:val="24"/>
          <w:szCs w:val="24"/>
          <w:lang w:val="en-US"/>
        </w:rPr>
        <w:t>also some countries wh</w:t>
      </w:r>
      <w:r w:rsidR="004C6D2C">
        <w:rPr>
          <w:rFonts w:ascii="Times New Roman" w:eastAsia="SymbolMT" w:hAnsi="Times New Roman" w:cs="Times New Roman"/>
          <w:color w:val="000000"/>
          <w:sz w:val="24"/>
          <w:szCs w:val="24"/>
          <w:lang w:val="en-US"/>
        </w:rPr>
        <w:t xml:space="preserve">ere the NEET rates dropped. The </w:t>
      </w:r>
      <w:r w:rsidRPr="005409C2">
        <w:rPr>
          <w:rFonts w:ascii="Times New Roman" w:eastAsia="SymbolMT" w:hAnsi="Times New Roman" w:cs="Times New Roman"/>
          <w:color w:val="000000"/>
          <w:sz w:val="24"/>
          <w:szCs w:val="24"/>
          <w:lang w:val="en-US"/>
        </w:rPr>
        <w:t>decrease was particularly s</w:t>
      </w:r>
      <w:r w:rsidR="004C6D2C">
        <w:rPr>
          <w:rFonts w:ascii="Times New Roman" w:eastAsia="SymbolMT" w:hAnsi="Times New Roman" w:cs="Times New Roman"/>
          <w:color w:val="000000"/>
          <w:sz w:val="24"/>
          <w:szCs w:val="24"/>
          <w:lang w:val="en-US"/>
        </w:rPr>
        <w:t xml:space="preserve">trong in the Czech Republic and </w:t>
      </w:r>
      <w:r w:rsidRPr="005409C2">
        <w:rPr>
          <w:rFonts w:ascii="Times New Roman" w:eastAsia="SymbolMT" w:hAnsi="Times New Roman" w:cs="Times New Roman"/>
          <w:color w:val="000000"/>
          <w:sz w:val="24"/>
          <w:szCs w:val="24"/>
          <w:lang w:val="en-US"/>
        </w:rPr>
        <w:t>Turkey. The higher NEET ra</w:t>
      </w:r>
      <w:r w:rsidR="004C6D2C">
        <w:rPr>
          <w:rFonts w:ascii="Times New Roman" w:eastAsia="SymbolMT" w:hAnsi="Times New Roman" w:cs="Times New Roman"/>
          <w:color w:val="000000"/>
          <w:sz w:val="24"/>
          <w:szCs w:val="24"/>
          <w:lang w:val="en-US"/>
        </w:rPr>
        <w:t xml:space="preserve">tes in many counties can mainly </w:t>
      </w:r>
      <w:r w:rsidRPr="005409C2">
        <w:rPr>
          <w:rFonts w:ascii="Times New Roman" w:eastAsia="SymbolMT" w:hAnsi="Times New Roman" w:cs="Times New Roman"/>
          <w:color w:val="000000"/>
          <w:sz w:val="24"/>
          <w:szCs w:val="24"/>
          <w:lang w:val="en-US"/>
        </w:rPr>
        <w:t>be explained by increas</w:t>
      </w:r>
      <w:r w:rsidR="004C6D2C">
        <w:rPr>
          <w:rFonts w:ascii="Times New Roman" w:eastAsia="SymbolMT" w:hAnsi="Times New Roman" w:cs="Times New Roman"/>
          <w:color w:val="000000"/>
          <w:sz w:val="24"/>
          <w:szCs w:val="24"/>
          <w:lang w:val="en-US"/>
        </w:rPr>
        <w:t xml:space="preserve">ed unemployment. At the average </w:t>
      </w:r>
      <w:r w:rsidRPr="005409C2">
        <w:rPr>
          <w:rFonts w:ascii="Times New Roman" w:eastAsia="SymbolMT" w:hAnsi="Times New Roman" w:cs="Times New Roman"/>
          <w:color w:val="000000"/>
          <w:sz w:val="24"/>
          <w:szCs w:val="24"/>
          <w:lang w:val="en-US"/>
        </w:rPr>
        <w:t>OECD level, the inactivit</w:t>
      </w:r>
      <w:r w:rsidR="004C6D2C">
        <w:rPr>
          <w:rFonts w:ascii="Times New Roman" w:eastAsia="SymbolMT" w:hAnsi="Times New Roman" w:cs="Times New Roman"/>
          <w:color w:val="000000"/>
          <w:sz w:val="24"/>
          <w:szCs w:val="24"/>
          <w:lang w:val="en-US"/>
        </w:rPr>
        <w:t xml:space="preserve">y rate declined by 1 percentage </w:t>
      </w:r>
      <w:r w:rsidRPr="005409C2">
        <w:rPr>
          <w:rFonts w:ascii="Times New Roman" w:eastAsia="SymbolMT" w:hAnsi="Times New Roman" w:cs="Times New Roman"/>
          <w:color w:val="000000"/>
          <w:sz w:val="24"/>
          <w:szCs w:val="24"/>
          <w:lang w:val="en-US"/>
        </w:rPr>
        <w:t>point, and in most countries the rate decl</w:t>
      </w:r>
      <w:r w:rsidR="004C6D2C">
        <w:rPr>
          <w:rFonts w:ascii="Times New Roman" w:eastAsia="SymbolMT" w:hAnsi="Times New Roman" w:cs="Times New Roman"/>
          <w:color w:val="000000"/>
          <w:sz w:val="24"/>
          <w:szCs w:val="24"/>
          <w:lang w:val="en-US"/>
        </w:rPr>
        <w:t xml:space="preserve">ined or increased </w:t>
      </w:r>
      <w:r w:rsidRPr="005409C2">
        <w:rPr>
          <w:rFonts w:ascii="Times New Roman" w:eastAsia="SymbolMT" w:hAnsi="Times New Roman" w:cs="Times New Roman"/>
          <w:color w:val="000000"/>
          <w:sz w:val="24"/>
          <w:szCs w:val="24"/>
          <w:lang w:val="en-US"/>
        </w:rPr>
        <w:t>moderately.</w:t>
      </w:r>
    </w:p>
    <w:p w:rsidR="004C6D2C" w:rsidRPr="005409C2" w:rsidRDefault="004C6D2C"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409C2" w:rsidRP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t>On average across OECD co</w:t>
      </w:r>
      <w:r w:rsidR="004C6D2C">
        <w:rPr>
          <w:rFonts w:ascii="Times New Roman" w:eastAsia="SymbolMT" w:hAnsi="Times New Roman" w:cs="Times New Roman"/>
          <w:color w:val="000000"/>
          <w:sz w:val="24"/>
          <w:szCs w:val="24"/>
          <w:lang w:val="en-US"/>
        </w:rPr>
        <w:t xml:space="preserve">untries, the NEET rates for the </w:t>
      </w:r>
      <w:r w:rsidRPr="005409C2">
        <w:rPr>
          <w:rFonts w:ascii="Times New Roman" w:eastAsia="SymbolMT" w:hAnsi="Times New Roman" w:cs="Times New Roman"/>
          <w:color w:val="000000"/>
          <w:sz w:val="24"/>
          <w:szCs w:val="24"/>
          <w:lang w:val="en-US"/>
        </w:rPr>
        <w:t>broader 15-29 age group</w:t>
      </w:r>
      <w:r w:rsidR="004C6D2C">
        <w:rPr>
          <w:rFonts w:ascii="Times New Roman" w:eastAsia="SymbolMT" w:hAnsi="Times New Roman" w:cs="Times New Roman"/>
          <w:color w:val="000000"/>
          <w:sz w:val="24"/>
          <w:szCs w:val="24"/>
          <w:lang w:val="en-US"/>
        </w:rPr>
        <w:t xml:space="preserve"> are higher for people with low </w:t>
      </w:r>
      <w:r w:rsidRPr="005409C2">
        <w:rPr>
          <w:rFonts w:ascii="Times New Roman" w:eastAsia="SymbolMT" w:hAnsi="Times New Roman" w:cs="Times New Roman"/>
          <w:color w:val="000000"/>
          <w:sz w:val="24"/>
          <w:szCs w:val="24"/>
          <w:lang w:val="en-US"/>
        </w:rPr>
        <w:t>education levels tha</w:t>
      </w:r>
      <w:r w:rsidR="004C6D2C">
        <w:rPr>
          <w:rFonts w:ascii="Times New Roman" w:eastAsia="SymbolMT" w:hAnsi="Times New Roman" w:cs="Times New Roman"/>
          <w:color w:val="000000"/>
          <w:sz w:val="24"/>
          <w:szCs w:val="24"/>
          <w:lang w:val="en-US"/>
        </w:rPr>
        <w:t xml:space="preserve">n for those with high education </w:t>
      </w:r>
      <w:r w:rsidRPr="005409C2">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4.8</w:t>
      </w:r>
      <w:r w:rsidRPr="005409C2">
        <w:rPr>
          <w:rFonts w:ascii="Times New Roman" w:eastAsia="SymbolMT" w:hAnsi="Times New Roman" w:cs="Times New Roman"/>
          <w:color w:val="000000"/>
          <w:sz w:val="24"/>
          <w:szCs w:val="24"/>
          <w:lang w:val="en-US"/>
        </w:rPr>
        <w:t>). The gap is hig</w:t>
      </w:r>
      <w:r w:rsidR="004C6D2C">
        <w:rPr>
          <w:rFonts w:ascii="Times New Roman" w:eastAsia="SymbolMT" w:hAnsi="Times New Roman" w:cs="Times New Roman"/>
          <w:color w:val="000000"/>
          <w:sz w:val="24"/>
          <w:szCs w:val="24"/>
          <w:lang w:val="en-US"/>
        </w:rPr>
        <w:t xml:space="preserve">hest in Belgium, Mexico and the United Kingdom. </w:t>
      </w:r>
      <w:r w:rsidRPr="005409C2">
        <w:rPr>
          <w:rFonts w:ascii="Times New Roman" w:eastAsia="SymbolMT" w:hAnsi="Times New Roman" w:cs="Times New Roman"/>
          <w:color w:val="000000"/>
          <w:sz w:val="24"/>
          <w:szCs w:val="24"/>
          <w:lang w:val="en-US"/>
        </w:rPr>
        <w:t>The share of 15-24 year-olds</w:t>
      </w:r>
      <w:r w:rsidR="004C6D2C">
        <w:rPr>
          <w:rFonts w:ascii="Times New Roman" w:eastAsia="SymbolMT" w:hAnsi="Times New Roman" w:cs="Times New Roman"/>
          <w:color w:val="000000"/>
          <w:sz w:val="24"/>
          <w:szCs w:val="24"/>
          <w:lang w:val="en-US"/>
        </w:rPr>
        <w:t xml:space="preserve"> who are unemployed or inactive </w:t>
      </w:r>
      <w:r w:rsidRPr="005409C2">
        <w:rPr>
          <w:rFonts w:ascii="Times New Roman" w:eastAsia="SymbolMT" w:hAnsi="Times New Roman" w:cs="Times New Roman"/>
          <w:color w:val="000000"/>
          <w:sz w:val="24"/>
          <w:szCs w:val="24"/>
          <w:lang w:val="en-US"/>
        </w:rPr>
        <w:t>and neither in educatio</w:t>
      </w:r>
      <w:r w:rsidR="004C6D2C">
        <w:rPr>
          <w:rFonts w:ascii="Times New Roman" w:eastAsia="SymbolMT" w:hAnsi="Times New Roman" w:cs="Times New Roman"/>
          <w:color w:val="000000"/>
          <w:sz w:val="24"/>
          <w:szCs w:val="24"/>
          <w:lang w:val="en-US"/>
        </w:rPr>
        <w:t xml:space="preserve">n nor in training is higher for </w:t>
      </w:r>
      <w:r w:rsidRPr="005409C2">
        <w:rPr>
          <w:rFonts w:ascii="Times New Roman" w:eastAsia="SymbolMT" w:hAnsi="Times New Roman" w:cs="Times New Roman"/>
          <w:color w:val="000000"/>
          <w:sz w:val="24"/>
          <w:szCs w:val="24"/>
          <w:lang w:val="en-US"/>
        </w:rPr>
        <w:t>foreign-born than for nativ</w:t>
      </w:r>
      <w:r w:rsidR="004C6D2C">
        <w:rPr>
          <w:rFonts w:ascii="Times New Roman" w:eastAsia="SymbolMT" w:hAnsi="Times New Roman" w:cs="Times New Roman"/>
          <w:color w:val="000000"/>
          <w:sz w:val="24"/>
          <w:szCs w:val="24"/>
          <w:lang w:val="en-US"/>
        </w:rPr>
        <w:t>es (</w:t>
      </w:r>
      <w:r w:rsidR="004C6D2C" w:rsidRPr="0061617B">
        <w:rPr>
          <w:rFonts w:ascii="Times New Roman" w:eastAsia="SymbolMT" w:hAnsi="Times New Roman" w:cs="Times New Roman"/>
          <w:color w:val="FF0000"/>
          <w:sz w:val="24"/>
          <w:szCs w:val="24"/>
          <w:lang w:val="en-US"/>
        </w:rPr>
        <w:t>Figure 4.9</w:t>
      </w:r>
      <w:r w:rsidR="004C6D2C">
        <w:rPr>
          <w:rFonts w:ascii="Times New Roman" w:eastAsia="SymbolMT" w:hAnsi="Times New Roman" w:cs="Times New Roman"/>
          <w:color w:val="000000"/>
          <w:sz w:val="24"/>
          <w:szCs w:val="24"/>
          <w:lang w:val="en-US"/>
        </w:rPr>
        <w:t xml:space="preserve">). Exceptions are </w:t>
      </w:r>
      <w:r w:rsidRPr="005409C2">
        <w:rPr>
          <w:rFonts w:ascii="Times New Roman" w:eastAsia="SymbolMT" w:hAnsi="Times New Roman" w:cs="Times New Roman"/>
          <w:color w:val="000000"/>
          <w:sz w:val="24"/>
          <w:szCs w:val="24"/>
          <w:lang w:val="en-US"/>
        </w:rPr>
        <w:t>Hungary, Ireland and th</w:t>
      </w:r>
      <w:r w:rsidR="004C6D2C">
        <w:rPr>
          <w:rFonts w:ascii="Times New Roman" w:eastAsia="SymbolMT" w:hAnsi="Times New Roman" w:cs="Times New Roman"/>
          <w:color w:val="000000"/>
          <w:sz w:val="24"/>
          <w:szCs w:val="24"/>
          <w:lang w:val="en-US"/>
        </w:rPr>
        <w:t xml:space="preserve">e United Kingdom. The impact of </w:t>
      </w:r>
      <w:r w:rsidRPr="005409C2">
        <w:rPr>
          <w:rFonts w:ascii="Times New Roman" w:eastAsia="SymbolMT" w:hAnsi="Times New Roman" w:cs="Times New Roman"/>
          <w:color w:val="000000"/>
          <w:sz w:val="24"/>
          <w:szCs w:val="24"/>
          <w:lang w:val="en-US"/>
        </w:rPr>
        <w:t>the crises on the NEET rates is rel</w:t>
      </w:r>
      <w:r w:rsidR="004C6D2C">
        <w:rPr>
          <w:rFonts w:ascii="Times New Roman" w:eastAsia="SymbolMT" w:hAnsi="Times New Roman" w:cs="Times New Roman"/>
          <w:color w:val="000000"/>
          <w:sz w:val="24"/>
          <w:szCs w:val="24"/>
          <w:lang w:val="en-US"/>
        </w:rPr>
        <w:t xml:space="preserve">atively similar for foreign-born </w:t>
      </w:r>
      <w:r w:rsidRPr="005409C2">
        <w:rPr>
          <w:rFonts w:ascii="Times New Roman" w:eastAsia="SymbolMT" w:hAnsi="Times New Roman" w:cs="Times New Roman"/>
          <w:color w:val="000000"/>
          <w:sz w:val="24"/>
          <w:szCs w:val="24"/>
          <w:lang w:val="en-US"/>
        </w:rPr>
        <w:t>and natives in most co</w:t>
      </w:r>
      <w:r w:rsidR="004C6D2C">
        <w:rPr>
          <w:rFonts w:ascii="Times New Roman" w:eastAsia="SymbolMT" w:hAnsi="Times New Roman" w:cs="Times New Roman"/>
          <w:color w:val="000000"/>
          <w:sz w:val="24"/>
          <w:szCs w:val="24"/>
          <w:lang w:val="en-US"/>
        </w:rPr>
        <w:t xml:space="preserve">untries. In the Czech Republic, </w:t>
      </w:r>
      <w:r w:rsidRPr="005409C2">
        <w:rPr>
          <w:rFonts w:ascii="Times New Roman" w:eastAsia="SymbolMT" w:hAnsi="Times New Roman" w:cs="Times New Roman"/>
          <w:color w:val="000000"/>
          <w:sz w:val="24"/>
          <w:szCs w:val="24"/>
          <w:lang w:val="en-US"/>
        </w:rPr>
        <w:t>Finland, Greece, Luxemb</w:t>
      </w:r>
      <w:r w:rsidR="004C6D2C">
        <w:rPr>
          <w:rFonts w:ascii="Times New Roman" w:eastAsia="SymbolMT" w:hAnsi="Times New Roman" w:cs="Times New Roman"/>
          <w:color w:val="000000"/>
          <w:sz w:val="24"/>
          <w:szCs w:val="24"/>
          <w:lang w:val="en-US"/>
        </w:rPr>
        <w:t xml:space="preserve">ourg, Norway and Slovenia, were </w:t>
      </w:r>
      <w:r w:rsidRPr="005409C2">
        <w:rPr>
          <w:rFonts w:ascii="Times New Roman" w:eastAsia="SymbolMT" w:hAnsi="Times New Roman" w:cs="Times New Roman"/>
          <w:color w:val="000000"/>
          <w:sz w:val="24"/>
          <w:szCs w:val="24"/>
          <w:lang w:val="en-US"/>
        </w:rPr>
        <w:t>the r</w:t>
      </w:r>
      <w:r w:rsidR="004C6D2C">
        <w:rPr>
          <w:rFonts w:ascii="Times New Roman" w:eastAsia="SymbolMT" w:hAnsi="Times New Roman" w:cs="Times New Roman"/>
          <w:color w:val="000000"/>
          <w:sz w:val="24"/>
          <w:szCs w:val="24"/>
          <w:lang w:val="en-US"/>
        </w:rPr>
        <w:t xml:space="preserve">elative change in the rates for foreign-born larger than </w:t>
      </w:r>
      <w:r w:rsidRPr="005409C2">
        <w:rPr>
          <w:rFonts w:ascii="Times New Roman" w:eastAsia="SymbolMT" w:hAnsi="Times New Roman" w:cs="Times New Roman"/>
          <w:color w:val="000000"/>
          <w:sz w:val="24"/>
          <w:szCs w:val="24"/>
          <w:lang w:val="en-US"/>
        </w:rPr>
        <w:t>for natives.</w:t>
      </w:r>
    </w:p>
    <w:p w:rsidR="004C6D2C" w:rsidRDefault="004C6D2C"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5409C2" w:rsidRDefault="005409C2"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t>The NEET rates in emergi</w:t>
      </w:r>
      <w:r w:rsidR="004C6D2C">
        <w:rPr>
          <w:rFonts w:ascii="Times New Roman" w:eastAsia="SymbolMT" w:hAnsi="Times New Roman" w:cs="Times New Roman"/>
          <w:color w:val="000000"/>
          <w:sz w:val="24"/>
          <w:szCs w:val="24"/>
          <w:lang w:val="en-US"/>
        </w:rPr>
        <w:t xml:space="preserve">ng economies are generally high </w:t>
      </w:r>
      <w:r w:rsidRPr="005409C2">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4.7, Panel A</w:t>
      </w:r>
      <w:r w:rsidRPr="005409C2">
        <w:rPr>
          <w:rFonts w:ascii="Times New Roman" w:eastAsia="SymbolMT" w:hAnsi="Times New Roman" w:cs="Times New Roman"/>
          <w:color w:val="000000"/>
          <w:sz w:val="24"/>
          <w:szCs w:val="24"/>
          <w:lang w:val="en-US"/>
        </w:rPr>
        <w:t>). I</w:t>
      </w:r>
      <w:r w:rsidR="004C6D2C">
        <w:rPr>
          <w:rFonts w:ascii="Times New Roman" w:eastAsia="SymbolMT" w:hAnsi="Times New Roman" w:cs="Times New Roman"/>
          <w:color w:val="000000"/>
          <w:sz w:val="24"/>
          <w:szCs w:val="24"/>
          <w:lang w:val="en-US"/>
        </w:rPr>
        <w:t xml:space="preserve">n India, Saudi Arabia and South </w:t>
      </w:r>
      <w:r w:rsidRPr="005409C2">
        <w:rPr>
          <w:rFonts w:ascii="Times New Roman" w:eastAsia="SymbolMT" w:hAnsi="Times New Roman" w:cs="Times New Roman"/>
          <w:color w:val="000000"/>
          <w:sz w:val="24"/>
          <w:szCs w:val="24"/>
          <w:lang w:val="en-US"/>
        </w:rPr>
        <w:t>Africa, more than 20% of th</w:t>
      </w:r>
      <w:r w:rsidR="004C6D2C">
        <w:rPr>
          <w:rFonts w:ascii="Times New Roman" w:eastAsia="SymbolMT" w:hAnsi="Times New Roman" w:cs="Times New Roman"/>
          <w:color w:val="000000"/>
          <w:sz w:val="24"/>
          <w:szCs w:val="24"/>
          <w:lang w:val="en-US"/>
        </w:rPr>
        <w:t xml:space="preserve">e population aged 15/16-24 were </w:t>
      </w:r>
      <w:r w:rsidRPr="005409C2">
        <w:rPr>
          <w:rFonts w:ascii="Times New Roman" w:eastAsia="SymbolMT" w:hAnsi="Times New Roman" w:cs="Times New Roman"/>
          <w:color w:val="000000"/>
          <w:sz w:val="24"/>
          <w:szCs w:val="24"/>
          <w:lang w:val="en-US"/>
        </w:rPr>
        <w:t xml:space="preserve">unemployed or inactive </w:t>
      </w:r>
      <w:r w:rsidR="004C6D2C">
        <w:rPr>
          <w:rFonts w:ascii="Times New Roman" w:eastAsia="SymbolMT" w:hAnsi="Times New Roman" w:cs="Times New Roman"/>
          <w:color w:val="000000"/>
          <w:sz w:val="24"/>
          <w:szCs w:val="24"/>
          <w:lang w:val="en-US"/>
        </w:rPr>
        <w:t xml:space="preserve">and neither in education nor in </w:t>
      </w:r>
      <w:r w:rsidRPr="005409C2">
        <w:rPr>
          <w:rFonts w:ascii="Times New Roman" w:eastAsia="SymbolMT" w:hAnsi="Times New Roman" w:cs="Times New Roman"/>
          <w:color w:val="000000"/>
          <w:sz w:val="24"/>
          <w:szCs w:val="24"/>
          <w:lang w:val="en-US"/>
        </w:rPr>
        <w:t>training in the fourth quarter of 2012.</w:t>
      </w:r>
    </w:p>
    <w:p w:rsidR="004C6D2C" w:rsidRDefault="004C6D2C" w:rsidP="005409C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4C6D2C">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4C6D2C">
        <w:rPr>
          <w:rFonts w:ascii="Times New Roman" w:eastAsia="SymbolMT" w:hAnsi="Times New Roman" w:cs="Times New Roman"/>
          <w:color w:val="000000"/>
          <w:sz w:val="20"/>
          <w:szCs w:val="20"/>
          <w:lang w:val="en-US"/>
        </w:rPr>
        <w:t>Figure 4.7: Detailed data are not availa</w:t>
      </w:r>
      <w:r>
        <w:rPr>
          <w:rFonts w:ascii="Times New Roman" w:eastAsia="SymbolMT" w:hAnsi="Times New Roman" w:cs="Times New Roman"/>
          <w:color w:val="000000"/>
          <w:sz w:val="20"/>
          <w:szCs w:val="20"/>
          <w:lang w:val="en-US"/>
        </w:rPr>
        <w:t xml:space="preserve">ble for South Africa. Argentina </w:t>
      </w:r>
      <w:r w:rsidRPr="004C6D2C">
        <w:rPr>
          <w:rFonts w:ascii="Times New Roman" w:eastAsia="SymbolMT" w:hAnsi="Times New Roman" w:cs="Times New Roman"/>
          <w:color w:val="000000"/>
          <w:sz w:val="20"/>
          <w:szCs w:val="20"/>
          <w:lang w:val="en-US"/>
        </w:rPr>
        <w:t>and Brazil: Selected urban areas on</w:t>
      </w:r>
      <w:r>
        <w:rPr>
          <w:rFonts w:ascii="Times New Roman" w:eastAsia="SymbolMT" w:hAnsi="Times New Roman" w:cs="Times New Roman"/>
          <w:color w:val="000000"/>
          <w:sz w:val="20"/>
          <w:szCs w:val="20"/>
          <w:lang w:val="en-US"/>
        </w:rPr>
        <w:t xml:space="preserve">ly. Saudi Arabia and China: May </w:t>
      </w:r>
      <w:r w:rsidRPr="004C6D2C">
        <w:rPr>
          <w:rFonts w:ascii="Times New Roman" w:eastAsia="SymbolMT" w:hAnsi="Times New Roman" w:cs="Times New Roman"/>
          <w:color w:val="000000"/>
          <w:sz w:val="20"/>
          <w:szCs w:val="20"/>
          <w:lang w:val="en-US"/>
        </w:rPr>
        <w:t>include some unem</w:t>
      </w:r>
      <w:r>
        <w:rPr>
          <w:rFonts w:ascii="Times New Roman" w:eastAsia="SymbolMT" w:hAnsi="Times New Roman" w:cs="Times New Roman"/>
          <w:color w:val="000000"/>
          <w:sz w:val="20"/>
          <w:szCs w:val="20"/>
          <w:lang w:val="en-US"/>
        </w:rPr>
        <w:t xml:space="preserve">ployed people who are students. </w:t>
      </w:r>
      <w:r w:rsidRPr="004C6D2C">
        <w:rPr>
          <w:rFonts w:ascii="Times New Roman" w:eastAsia="SymbolMT" w:hAnsi="Times New Roman" w:cs="Times New Roman"/>
          <w:color w:val="000000"/>
          <w:sz w:val="20"/>
          <w:szCs w:val="20"/>
          <w:lang w:val="en-US"/>
        </w:rPr>
        <w:t>Figure 4.8: For Japan,</w:t>
      </w:r>
      <w:r>
        <w:rPr>
          <w:rFonts w:ascii="Times New Roman" w:eastAsia="SymbolMT" w:hAnsi="Times New Roman" w:cs="Times New Roman"/>
          <w:color w:val="000000"/>
          <w:sz w:val="20"/>
          <w:szCs w:val="20"/>
          <w:lang w:val="en-US"/>
        </w:rPr>
        <w:t xml:space="preserve"> data refer to 15-24 year-olds. </w:t>
      </w:r>
      <w:r w:rsidRPr="004C6D2C">
        <w:rPr>
          <w:rFonts w:ascii="Times New Roman" w:eastAsia="SymbolMT" w:hAnsi="Times New Roman" w:cs="Times New Roman"/>
          <w:color w:val="000000"/>
          <w:sz w:val="20"/>
          <w:szCs w:val="20"/>
          <w:lang w:val="en-US"/>
        </w:rPr>
        <w:t>Figure 4.9: The results for NEET in E</w:t>
      </w:r>
      <w:r>
        <w:rPr>
          <w:rFonts w:ascii="Times New Roman" w:eastAsia="SymbolMT" w:hAnsi="Times New Roman" w:cs="Times New Roman"/>
          <w:color w:val="000000"/>
          <w:sz w:val="20"/>
          <w:szCs w:val="20"/>
          <w:lang w:val="en-US"/>
        </w:rPr>
        <w:t xml:space="preserve">urope are overestimated because </w:t>
      </w:r>
      <w:r w:rsidRPr="004C6D2C">
        <w:rPr>
          <w:rFonts w:ascii="Times New Roman" w:eastAsia="SymbolMT" w:hAnsi="Times New Roman" w:cs="Times New Roman"/>
          <w:color w:val="000000"/>
          <w:sz w:val="20"/>
          <w:szCs w:val="20"/>
          <w:lang w:val="en-US"/>
        </w:rPr>
        <w:t>they are based on three quart</w:t>
      </w:r>
      <w:r>
        <w:rPr>
          <w:rFonts w:ascii="Times New Roman" w:eastAsia="SymbolMT" w:hAnsi="Times New Roman" w:cs="Times New Roman"/>
          <w:color w:val="000000"/>
          <w:sz w:val="20"/>
          <w:szCs w:val="20"/>
          <w:lang w:val="en-US"/>
        </w:rPr>
        <w:t xml:space="preserve">ers, including summertime, when </w:t>
      </w:r>
      <w:r w:rsidRPr="004C6D2C">
        <w:rPr>
          <w:rFonts w:ascii="Times New Roman" w:eastAsia="SymbolMT" w:hAnsi="Times New Roman" w:cs="Times New Roman"/>
          <w:color w:val="000000"/>
          <w:sz w:val="20"/>
          <w:szCs w:val="20"/>
          <w:lang w:val="en-US"/>
        </w:rPr>
        <w:t>under declaration of school en</w:t>
      </w:r>
      <w:r>
        <w:rPr>
          <w:rFonts w:ascii="Times New Roman" w:eastAsia="SymbolMT" w:hAnsi="Times New Roman" w:cs="Times New Roman"/>
          <w:color w:val="000000"/>
          <w:sz w:val="20"/>
          <w:szCs w:val="20"/>
          <w:lang w:val="en-US"/>
        </w:rPr>
        <w:t xml:space="preserve">rolment of students is commonly </w:t>
      </w:r>
      <w:r w:rsidRPr="004C6D2C">
        <w:rPr>
          <w:rFonts w:ascii="Times New Roman" w:eastAsia="SymbolMT" w:hAnsi="Times New Roman" w:cs="Times New Roman"/>
          <w:color w:val="000000"/>
          <w:sz w:val="20"/>
          <w:szCs w:val="20"/>
          <w:lang w:val="en-US"/>
        </w:rPr>
        <w:t>observed. Data are sorted by incr</w:t>
      </w:r>
      <w:r>
        <w:rPr>
          <w:rFonts w:ascii="Times New Roman" w:eastAsia="SymbolMT" w:hAnsi="Times New Roman" w:cs="Times New Roman"/>
          <w:color w:val="000000"/>
          <w:sz w:val="20"/>
          <w:szCs w:val="20"/>
          <w:lang w:val="en-US"/>
        </w:rPr>
        <w:t xml:space="preserve">easing rate of unemployment for </w:t>
      </w:r>
      <w:r w:rsidRPr="004C6D2C">
        <w:rPr>
          <w:rFonts w:ascii="Times New Roman" w:eastAsia="SymbolMT" w:hAnsi="Times New Roman" w:cs="Times New Roman"/>
          <w:color w:val="000000"/>
          <w:sz w:val="20"/>
          <w:szCs w:val="20"/>
          <w:lang w:val="en-US"/>
        </w:rPr>
        <w:t>the foreign-born population.</w:t>
      </w: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8617" cy="4359859"/>
            <wp:effectExtent l="0" t="0" r="0" b="317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8770" cy="4359983"/>
                    </a:xfrm>
                    <a:prstGeom prst="rect">
                      <a:avLst/>
                    </a:prstGeom>
                    <a:noFill/>
                    <a:ln>
                      <a:noFill/>
                    </a:ln>
                  </pic:spPr>
                </pic:pic>
              </a:graphicData>
            </a:graphic>
          </wp:inline>
        </w:drawing>
      </w: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8617" cy="3891686"/>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8770" cy="3891796"/>
                    </a:xfrm>
                    <a:prstGeom prst="rect">
                      <a:avLst/>
                    </a:prstGeom>
                    <a:noFill/>
                    <a:ln>
                      <a:noFill/>
                    </a:ln>
                  </pic:spPr>
                </pic:pic>
              </a:graphicData>
            </a:graphic>
          </wp:inline>
        </w:drawing>
      </w:r>
    </w:p>
    <w:p w:rsidR="004C6D2C" w:rsidRDefault="004C6D2C" w:rsidP="004C6D2C">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4C6D2C">
        <w:rPr>
          <w:rFonts w:ascii="Times New Roman" w:eastAsia="SymbolMT" w:hAnsi="Times New Roman" w:cs="Times New Roman"/>
          <w:b/>
          <w:color w:val="000000"/>
          <w:sz w:val="24"/>
          <w:szCs w:val="24"/>
          <w:lang w:val="en-US"/>
        </w:rPr>
        <w:lastRenderedPageBreak/>
        <w:t>Education spending</w:t>
      </w:r>
    </w:p>
    <w:p w:rsidR="004C6D2C" w:rsidRPr="004C6D2C" w:rsidRDefault="004C6D2C" w:rsidP="004C6D2C">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C6D2C">
        <w:rPr>
          <w:rFonts w:ascii="Times New Roman" w:eastAsia="SymbolMT" w:hAnsi="Times New Roman" w:cs="Times New Roman"/>
          <w:color w:val="000000"/>
          <w:sz w:val="24"/>
          <w:szCs w:val="24"/>
          <w:lang w:val="en-US"/>
        </w:rPr>
        <w:t>On average, OECD countrie</w:t>
      </w:r>
      <w:r>
        <w:rPr>
          <w:rFonts w:ascii="Times New Roman" w:eastAsia="SymbolMT" w:hAnsi="Times New Roman" w:cs="Times New Roman"/>
          <w:color w:val="000000"/>
          <w:sz w:val="24"/>
          <w:szCs w:val="24"/>
          <w:lang w:val="en-US"/>
        </w:rPr>
        <w:t xml:space="preserve">s spent USD 9 300 per child per </w:t>
      </w:r>
      <w:r w:rsidRPr="004C6D2C">
        <w:rPr>
          <w:rFonts w:ascii="Times New Roman" w:eastAsia="SymbolMT" w:hAnsi="Times New Roman" w:cs="Times New Roman"/>
          <w:color w:val="000000"/>
          <w:sz w:val="24"/>
          <w:szCs w:val="24"/>
          <w:lang w:val="en-US"/>
        </w:rPr>
        <w:t>year from primary thr</w:t>
      </w:r>
      <w:r>
        <w:rPr>
          <w:rFonts w:ascii="Times New Roman" w:eastAsia="SymbolMT" w:hAnsi="Times New Roman" w:cs="Times New Roman"/>
          <w:color w:val="000000"/>
          <w:sz w:val="24"/>
          <w:szCs w:val="24"/>
          <w:lang w:val="en-US"/>
        </w:rPr>
        <w:t xml:space="preserve">ough tertiary education in 2010 </w:t>
      </w:r>
      <w:r w:rsidRPr="004C6D2C">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4.12, Panel A</w:t>
      </w:r>
      <w:r w:rsidRPr="004C6D2C">
        <w:rPr>
          <w:rFonts w:ascii="Times New Roman" w:eastAsia="SymbolMT" w:hAnsi="Times New Roman" w:cs="Times New Roman"/>
          <w:color w:val="000000"/>
          <w:sz w:val="24"/>
          <w:szCs w:val="24"/>
          <w:lang w:val="en-US"/>
        </w:rPr>
        <w:t>). Spe</w:t>
      </w:r>
      <w:r w:rsidR="00922DEA">
        <w:rPr>
          <w:rFonts w:ascii="Times New Roman" w:eastAsia="SymbolMT" w:hAnsi="Times New Roman" w:cs="Times New Roman"/>
          <w:color w:val="000000"/>
          <w:sz w:val="24"/>
          <w:szCs w:val="24"/>
          <w:lang w:val="en-US"/>
        </w:rPr>
        <w:t xml:space="preserve">nding was highest in the United </w:t>
      </w:r>
      <w:r w:rsidRPr="004C6D2C">
        <w:rPr>
          <w:rFonts w:ascii="Times New Roman" w:eastAsia="SymbolMT" w:hAnsi="Times New Roman" w:cs="Times New Roman"/>
          <w:color w:val="000000"/>
          <w:sz w:val="24"/>
          <w:szCs w:val="24"/>
          <w:lang w:val="en-US"/>
        </w:rPr>
        <w:t>States with just over</w:t>
      </w:r>
      <w:r>
        <w:rPr>
          <w:rFonts w:ascii="Times New Roman" w:eastAsia="SymbolMT" w:hAnsi="Times New Roman" w:cs="Times New Roman"/>
          <w:color w:val="000000"/>
          <w:sz w:val="24"/>
          <w:szCs w:val="24"/>
          <w:lang w:val="en-US"/>
        </w:rPr>
        <w:t xml:space="preserve"> USD 15 000 per child, followed </w:t>
      </w:r>
      <w:r w:rsidRPr="004C6D2C">
        <w:rPr>
          <w:rFonts w:ascii="Times New Roman" w:eastAsia="SymbolMT" w:hAnsi="Times New Roman" w:cs="Times New Roman"/>
          <w:color w:val="000000"/>
          <w:sz w:val="24"/>
          <w:szCs w:val="24"/>
          <w:lang w:val="en-US"/>
        </w:rPr>
        <w:t>closely by Switzerland. On</w:t>
      </w:r>
      <w:r>
        <w:rPr>
          <w:rFonts w:ascii="Times New Roman" w:eastAsia="SymbolMT" w:hAnsi="Times New Roman" w:cs="Times New Roman"/>
          <w:color w:val="000000"/>
          <w:sz w:val="24"/>
          <w:szCs w:val="24"/>
          <w:lang w:val="en-US"/>
        </w:rPr>
        <w:t xml:space="preserve"> the opposite end, spending was </w:t>
      </w:r>
      <w:r w:rsidRPr="004C6D2C">
        <w:rPr>
          <w:rFonts w:ascii="Times New Roman" w:eastAsia="SymbolMT" w:hAnsi="Times New Roman" w:cs="Times New Roman"/>
          <w:color w:val="000000"/>
          <w:sz w:val="24"/>
          <w:szCs w:val="24"/>
          <w:lang w:val="en-US"/>
        </w:rPr>
        <w:t>USD 5 000 or less in</w:t>
      </w:r>
      <w:r>
        <w:rPr>
          <w:rFonts w:ascii="Times New Roman" w:eastAsia="SymbolMT" w:hAnsi="Times New Roman" w:cs="Times New Roman"/>
          <w:color w:val="000000"/>
          <w:sz w:val="24"/>
          <w:szCs w:val="24"/>
          <w:lang w:val="en-US"/>
        </w:rPr>
        <w:t xml:space="preserve"> Chile and Mexico. Spending was </w:t>
      </w:r>
      <w:r w:rsidRPr="004C6D2C">
        <w:rPr>
          <w:rFonts w:ascii="Times New Roman" w:eastAsia="SymbolMT" w:hAnsi="Times New Roman" w:cs="Times New Roman"/>
          <w:color w:val="000000"/>
          <w:sz w:val="24"/>
          <w:szCs w:val="24"/>
          <w:lang w:val="en-US"/>
        </w:rPr>
        <w:t>also relatively low (aroun</w:t>
      </w:r>
      <w:r>
        <w:rPr>
          <w:rFonts w:ascii="Times New Roman" w:eastAsia="SymbolMT" w:hAnsi="Times New Roman" w:cs="Times New Roman"/>
          <w:color w:val="000000"/>
          <w:sz w:val="24"/>
          <w:szCs w:val="24"/>
          <w:lang w:val="en-US"/>
        </w:rPr>
        <w:t xml:space="preserve">d USD 6 000) in several Eastern </w:t>
      </w:r>
      <w:r w:rsidRPr="004C6D2C">
        <w:rPr>
          <w:rFonts w:ascii="Times New Roman" w:eastAsia="SymbolMT" w:hAnsi="Times New Roman" w:cs="Times New Roman"/>
          <w:color w:val="000000"/>
          <w:sz w:val="24"/>
          <w:szCs w:val="24"/>
          <w:lang w:val="en-US"/>
        </w:rPr>
        <w:t>European countries.</w:t>
      </w:r>
    </w:p>
    <w:p w:rsidR="004C6D2C" w:rsidRP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C6D2C" w:rsidRP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C6D2C">
        <w:rPr>
          <w:rFonts w:ascii="Times New Roman" w:eastAsia="SymbolMT" w:hAnsi="Times New Roman" w:cs="Times New Roman"/>
          <w:color w:val="000000"/>
          <w:sz w:val="24"/>
          <w:szCs w:val="24"/>
          <w:lang w:val="en-US"/>
        </w:rPr>
        <w:t>The crisis has halted th</w:t>
      </w:r>
      <w:r>
        <w:rPr>
          <w:rFonts w:ascii="Times New Roman" w:eastAsia="SymbolMT" w:hAnsi="Times New Roman" w:cs="Times New Roman"/>
          <w:color w:val="000000"/>
          <w:sz w:val="24"/>
          <w:szCs w:val="24"/>
          <w:lang w:val="en-US"/>
        </w:rPr>
        <w:t xml:space="preserve">e long-term trend of increasing </w:t>
      </w:r>
      <w:r w:rsidRPr="004C6D2C">
        <w:rPr>
          <w:rFonts w:ascii="Times New Roman" w:eastAsia="SymbolMT" w:hAnsi="Times New Roman" w:cs="Times New Roman"/>
          <w:color w:val="000000"/>
          <w:sz w:val="24"/>
          <w:szCs w:val="24"/>
          <w:lang w:val="en-US"/>
        </w:rPr>
        <w:t>spending in education. While public spending as a percentage</w:t>
      </w:r>
      <w:r>
        <w:rPr>
          <w:rFonts w:ascii="Times New Roman" w:eastAsia="SymbolMT" w:hAnsi="Times New Roman" w:cs="Times New Roman"/>
          <w:color w:val="000000"/>
          <w:sz w:val="24"/>
          <w:szCs w:val="24"/>
          <w:lang w:val="en-US"/>
        </w:rPr>
        <w:t xml:space="preserve"> </w:t>
      </w:r>
      <w:r w:rsidRPr="004C6D2C">
        <w:rPr>
          <w:rFonts w:ascii="Times New Roman" w:eastAsia="SymbolMT" w:hAnsi="Times New Roman" w:cs="Times New Roman"/>
          <w:color w:val="000000"/>
          <w:sz w:val="24"/>
          <w:szCs w:val="24"/>
          <w:lang w:val="en-US"/>
        </w:rPr>
        <w:t>of GDP for all levels of education increased by 8%</w:t>
      </w:r>
      <w:r>
        <w:rPr>
          <w:rFonts w:ascii="Times New Roman" w:eastAsia="SymbolMT" w:hAnsi="Times New Roman" w:cs="Times New Roman"/>
          <w:color w:val="000000"/>
          <w:sz w:val="24"/>
          <w:szCs w:val="24"/>
          <w:lang w:val="en-US"/>
        </w:rPr>
        <w:t xml:space="preserve"> </w:t>
      </w:r>
      <w:r w:rsidRPr="004C6D2C">
        <w:rPr>
          <w:rFonts w:ascii="Times New Roman" w:eastAsia="SymbolMT" w:hAnsi="Times New Roman" w:cs="Times New Roman"/>
          <w:color w:val="000000"/>
          <w:sz w:val="24"/>
          <w:szCs w:val="24"/>
          <w:lang w:val="en-US"/>
        </w:rPr>
        <w:t>between 2008 and 2009 on</w:t>
      </w:r>
      <w:r>
        <w:rPr>
          <w:rFonts w:ascii="Times New Roman" w:eastAsia="SymbolMT" w:hAnsi="Times New Roman" w:cs="Times New Roman"/>
          <w:color w:val="000000"/>
          <w:sz w:val="24"/>
          <w:szCs w:val="24"/>
          <w:lang w:val="en-US"/>
        </w:rPr>
        <w:t xml:space="preserve"> average across OECD countries, </w:t>
      </w:r>
      <w:r w:rsidRPr="004C6D2C">
        <w:rPr>
          <w:rFonts w:ascii="Times New Roman" w:eastAsia="SymbolMT" w:hAnsi="Times New Roman" w:cs="Times New Roman"/>
          <w:color w:val="000000"/>
          <w:sz w:val="24"/>
          <w:szCs w:val="24"/>
          <w:lang w:val="en-US"/>
        </w:rPr>
        <w:t>it fell by 1.5% between 2009 and 2010 (</w:t>
      </w:r>
      <w:r w:rsidRPr="0061617B">
        <w:rPr>
          <w:rFonts w:ascii="Times New Roman" w:eastAsia="SymbolMT" w:hAnsi="Times New Roman" w:cs="Times New Roman"/>
          <w:color w:val="FF0000"/>
          <w:sz w:val="24"/>
          <w:szCs w:val="24"/>
          <w:lang w:val="en-US"/>
        </w:rPr>
        <w:t>Figure 4.12, Panel B</w:t>
      </w:r>
      <w:r w:rsidRPr="004C6D2C">
        <w:rPr>
          <w:rFonts w:ascii="Times New Roman" w:eastAsia="SymbolMT" w:hAnsi="Times New Roman" w:cs="Times New Roman"/>
          <w:color w:val="000000"/>
          <w:sz w:val="24"/>
          <w:szCs w:val="24"/>
          <w:lang w:val="en-US"/>
        </w:rPr>
        <w:t>).</w:t>
      </w:r>
      <w:r>
        <w:rPr>
          <w:rFonts w:ascii="Times New Roman" w:eastAsia="SymbolMT" w:hAnsi="Times New Roman" w:cs="Times New Roman"/>
          <w:color w:val="000000"/>
          <w:sz w:val="24"/>
          <w:szCs w:val="24"/>
          <w:lang w:val="en-US"/>
        </w:rPr>
        <w:t xml:space="preserve"> </w:t>
      </w:r>
      <w:r w:rsidRPr="004C6D2C">
        <w:rPr>
          <w:rFonts w:ascii="Times New Roman" w:eastAsia="SymbolMT" w:hAnsi="Times New Roman" w:cs="Times New Roman"/>
          <w:color w:val="000000"/>
          <w:sz w:val="24"/>
          <w:szCs w:val="24"/>
          <w:lang w:val="en-US"/>
        </w:rPr>
        <w:t>Public expenditures on education</w:t>
      </w:r>
      <w:r>
        <w:rPr>
          <w:rFonts w:ascii="Times New Roman" w:eastAsia="SymbolMT" w:hAnsi="Times New Roman" w:cs="Times New Roman"/>
          <w:color w:val="000000"/>
          <w:sz w:val="24"/>
          <w:szCs w:val="24"/>
          <w:lang w:val="en-US"/>
        </w:rPr>
        <w:t xml:space="preserve">al institutions as a percentage </w:t>
      </w:r>
      <w:r w:rsidRPr="004C6D2C">
        <w:rPr>
          <w:rFonts w:ascii="Times New Roman" w:eastAsia="SymbolMT" w:hAnsi="Times New Roman" w:cs="Times New Roman"/>
          <w:color w:val="000000"/>
          <w:sz w:val="24"/>
          <w:szCs w:val="24"/>
          <w:lang w:val="en-US"/>
        </w:rPr>
        <w:t>of GDP decrea</w:t>
      </w:r>
      <w:r>
        <w:rPr>
          <w:rFonts w:ascii="Times New Roman" w:eastAsia="SymbolMT" w:hAnsi="Times New Roman" w:cs="Times New Roman"/>
          <w:color w:val="000000"/>
          <w:sz w:val="24"/>
          <w:szCs w:val="24"/>
          <w:lang w:val="en-US"/>
        </w:rPr>
        <w:t xml:space="preserve">sed in two-thirds of those OECD </w:t>
      </w:r>
      <w:r w:rsidRPr="004C6D2C">
        <w:rPr>
          <w:rFonts w:ascii="Times New Roman" w:eastAsia="SymbolMT" w:hAnsi="Times New Roman" w:cs="Times New Roman"/>
          <w:color w:val="000000"/>
          <w:sz w:val="24"/>
          <w:szCs w:val="24"/>
          <w:lang w:val="en-US"/>
        </w:rPr>
        <w:t xml:space="preserve">countries for which data </w:t>
      </w:r>
      <w:r>
        <w:rPr>
          <w:rFonts w:ascii="Times New Roman" w:eastAsia="SymbolMT" w:hAnsi="Times New Roman" w:cs="Times New Roman"/>
          <w:color w:val="000000"/>
          <w:sz w:val="24"/>
          <w:szCs w:val="24"/>
          <w:lang w:val="en-US"/>
        </w:rPr>
        <w:t xml:space="preserve">are available, most likely as a </w:t>
      </w:r>
      <w:r w:rsidRPr="004C6D2C">
        <w:rPr>
          <w:rFonts w:ascii="Times New Roman" w:eastAsia="SymbolMT" w:hAnsi="Times New Roman" w:cs="Times New Roman"/>
          <w:color w:val="000000"/>
          <w:sz w:val="24"/>
          <w:szCs w:val="24"/>
          <w:lang w:val="en-US"/>
        </w:rPr>
        <w:t>consequence of fiscal consolidation poli</w:t>
      </w:r>
      <w:r>
        <w:rPr>
          <w:rFonts w:ascii="Times New Roman" w:eastAsia="SymbolMT" w:hAnsi="Times New Roman" w:cs="Times New Roman"/>
          <w:color w:val="000000"/>
          <w:sz w:val="24"/>
          <w:szCs w:val="24"/>
          <w:lang w:val="en-US"/>
        </w:rPr>
        <w:t xml:space="preserve">cies. Drops of more </w:t>
      </w:r>
      <w:r w:rsidRPr="004C6D2C">
        <w:rPr>
          <w:rFonts w:ascii="Times New Roman" w:eastAsia="SymbolMT" w:hAnsi="Times New Roman" w:cs="Times New Roman"/>
          <w:color w:val="000000"/>
          <w:sz w:val="24"/>
          <w:szCs w:val="24"/>
          <w:lang w:val="en-US"/>
        </w:rPr>
        <w:t>than 4% were seen in Es</w:t>
      </w:r>
      <w:r>
        <w:rPr>
          <w:rFonts w:ascii="Times New Roman" w:eastAsia="SymbolMT" w:hAnsi="Times New Roman" w:cs="Times New Roman"/>
          <w:color w:val="000000"/>
          <w:sz w:val="24"/>
          <w:szCs w:val="24"/>
          <w:lang w:val="en-US"/>
        </w:rPr>
        <w:t xml:space="preserve">tonia, Hungary, Iceland, Italy, </w:t>
      </w:r>
      <w:r w:rsidRPr="004C6D2C">
        <w:rPr>
          <w:rFonts w:ascii="Times New Roman" w:eastAsia="SymbolMT" w:hAnsi="Times New Roman" w:cs="Times New Roman"/>
          <w:color w:val="000000"/>
          <w:sz w:val="24"/>
          <w:szCs w:val="24"/>
          <w:lang w:val="en-US"/>
        </w:rPr>
        <w:t>Sweden, Switzerland and the United States.</w:t>
      </w: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C6D2C">
        <w:rPr>
          <w:rFonts w:ascii="Times New Roman" w:eastAsia="SymbolMT" w:hAnsi="Times New Roman" w:cs="Times New Roman"/>
          <w:color w:val="000000"/>
          <w:sz w:val="24"/>
          <w:szCs w:val="24"/>
          <w:lang w:val="en-US"/>
        </w:rPr>
        <w:t xml:space="preserve">On average across the </w:t>
      </w:r>
      <w:r>
        <w:rPr>
          <w:rFonts w:ascii="Times New Roman" w:eastAsia="SymbolMT" w:hAnsi="Times New Roman" w:cs="Times New Roman"/>
          <w:color w:val="000000"/>
          <w:sz w:val="24"/>
          <w:szCs w:val="24"/>
          <w:lang w:val="en-US"/>
        </w:rPr>
        <w:t xml:space="preserve">OECD countries, less investment </w:t>
      </w:r>
      <w:r w:rsidRPr="004C6D2C">
        <w:rPr>
          <w:rFonts w:ascii="Times New Roman" w:eastAsia="SymbolMT" w:hAnsi="Times New Roman" w:cs="Times New Roman"/>
          <w:color w:val="000000"/>
          <w:sz w:val="24"/>
          <w:szCs w:val="24"/>
          <w:lang w:val="en-US"/>
        </w:rPr>
        <w:t>was put into early educat</w:t>
      </w:r>
      <w:r>
        <w:rPr>
          <w:rFonts w:ascii="Times New Roman" w:eastAsia="SymbolMT" w:hAnsi="Times New Roman" w:cs="Times New Roman"/>
          <w:color w:val="000000"/>
          <w:sz w:val="24"/>
          <w:szCs w:val="24"/>
          <w:lang w:val="en-US"/>
        </w:rPr>
        <w:t xml:space="preserve">ion as compared to later years, </w:t>
      </w:r>
      <w:r w:rsidRPr="004C6D2C">
        <w:rPr>
          <w:rFonts w:ascii="Times New Roman" w:eastAsia="SymbolMT" w:hAnsi="Times New Roman" w:cs="Times New Roman"/>
          <w:color w:val="000000"/>
          <w:sz w:val="24"/>
          <w:szCs w:val="24"/>
          <w:lang w:val="en-US"/>
        </w:rPr>
        <w:t>with spending per child amounting</w:t>
      </w:r>
      <w:r>
        <w:rPr>
          <w:rFonts w:ascii="Times New Roman" w:eastAsia="SymbolMT" w:hAnsi="Times New Roman" w:cs="Times New Roman"/>
          <w:color w:val="000000"/>
          <w:sz w:val="24"/>
          <w:szCs w:val="24"/>
          <w:lang w:val="en-US"/>
        </w:rPr>
        <w:t xml:space="preserve"> to USD 6 800 at the preprimary </w:t>
      </w:r>
      <w:r w:rsidRPr="004C6D2C">
        <w:rPr>
          <w:rFonts w:ascii="Times New Roman" w:eastAsia="SymbolMT" w:hAnsi="Times New Roman" w:cs="Times New Roman"/>
          <w:color w:val="000000"/>
          <w:sz w:val="24"/>
          <w:szCs w:val="24"/>
          <w:lang w:val="en-US"/>
        </w:rPr>
        <w:t xml:space="preserve">level, USD 8 000 at </w:t>
      </w:r>
      <w:r>
        <w:rPr>
          <w:rFonts w:ascii="Times New Roman" w:eastAsia="SymbolMT" w:hAnsi="Times New Roman" w:cs="Times New Roman"/>
          <w:color w:val="000000"/>
          <w:sz w:val="24"/>
          <w:szCs w:val="24"/>
          <w:lang w:val="en-US"/>
        </w:rPr>
        <w:t xml:space="preserve">the primary level, USD 9 000 at </w:t>
      </w:r>
      <w:r w:rsidRPr="004C6D2C">
        <w:rPr>
          <w:rFonts w:ascii="Times New Roman" w:eastAsia="SymbolMT" w:hAnsi="Times New Roman" w:cs="Times New Roman"/>
          <w:color w:val="000000"/>
          <w:sz w:val="24"/>
          <w:szCs w:val="24"/>
          <w:lang w:val="en-US"/>
        </w:rPr>
        <w:t>the secondary level and U</w:t>
      </w:r>
      <w:r>
        <w:rPr>
          <w:rFonts w:ascii="Times New Roman" w:eastAsia="SymbolMT" w:hAnsi="Times New Roman" w:cs="Times New Roman"/>
          <w:color w:val="000000"/>
          <w:sz w:val="24"/>
          <w:szCs w:val="24"/>
          <w:lang w:val="en-US"/>
        </w:rPr>
        <w:t xml:space="preserve">SD 13 500 at the tertiary level </w:t>
      </w:r>
      <w:r w:rsidRPr="004C6D2C">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4.13</w:t>
      </w:r>
      <w:r w:rsidRPr="004C6D2C">
        <w:rPr>
          <w:rFonts w:ascii="Times New Roman" w:eastAsia="SymbolMT" w:hAnsi="Times New Roman" w:cs="Times New Roman"/>
          <w:color w:val="000000"/>
          <w:sz w:val="24"/>
          <w:szCs w:val="24"/>
          <w:lang w:val="en-US"/>
        </w:rPr>
        <w:t>). These averages ma</w:t>
      </w:r>
      <w:r>
        <w:rPr>
          <w:rFonts w:ascii="Times New Roman" w:eastAsia="SymbolMT" w:hAnsi="Times New Roman" w:cs="Times New Roman"/>
          <w:color w:val="000000"/>
          <w:sz w:val="24"/>
          <w:szCs w:val="24"/>
          <w:lang w:val="en-US"/>
        </w:rPr>
        <w:t xml:space="preserve">sk a broad range of expenditure </w:t>
      </w:r>
      <w:r w:rsidRPr="004C6D2C">
        <w:rPr>
          <w:rFonts w:ascii="Times New Roman" w:eastAsia="SymbolMT" w:hAnsi="Times New Roman" w:cs="Times New Roman"/>
          <w:color w:val="000000"/>
          <w:sz w:val="24"/>
          <w:szCs w:val="24"/>
          <w:lang w:val="en-US"/>
        </w:rPr>
        <w:t>per student by educational institutions acros</w:t>
      </w:r>
      <w:r>
        <w:rPr>
          <w:rFonts w:ascii="Times New Roman" w:eastAsia="SymbolMT" w:hAnsi="Times New Roman" w:cs="Times New Roman"/>
          <w:color w:val="000000"/>
          <w:sz w:val="24"/>
          <w:szCs w:val="24"/>
          <w:lang w:val="en-US"/>
        </w:rPr>
        <w:t xml:space="preserve">s the </w:t>
      </w:r>
      <w:r w:rsidRPr="004C6D2C">
        <w:rPr>
          <w:rFonts w:ascii="Times New Roman" w:eastAsia="SymbolMT" w:hAnsi="Times New Roman" w:cs="Times New Roman"/>
          <w:color w:val="000000"/>
          <w:sz w:val="24"/>
          <w:szCs w:val="24"/>
          <w:lang w:val="en-US"/>
        </w:rPr>
        <w:t>OECD countries, varying by a</w:t>
      </w:r>
      <w:r>
        <w:rPr>
          <w:rFonts w:ascii="Times New Roman" w:eastAsia="SymbolMT" w:hAnsi="Times New Roman" w:cs="Times New Roman"/>
          <w:color w:val="000000"/>
          <w:sz w:val="24"/>
          <w:szCs w:val="24"/>
          <w:lang w:val="en-US"/>
        </w:rPr>
        <w:t xml:space="preserve"> factor of 9 at the pre-primary </w:t>
      </w:r>
      <w:r w:rsidRPr="004C6D2C">
        <w:rPr>
          <w:rFonts w:ascii="Times New Roman" w:eastAsia="SymbolMT" w:hAnsi="Times New Roman" w:cs="Times New Roman"/>
          <w:color w:val="000000"/>
          <w:sz w:val="24"/>
          <w:szCs w:val="24"/>
          <w:lang w:val="en-US"/>
        </w:rPr>
        <w:t>level, 11 at the primary leve</w:t>
      </w:r>
      <w:r>
        <w:rPr>
          <w:rFonts w:ascii="Times New Roman" w:eastAsia="SymbolMT" w:hAnsi="Times New Roman" w:cs="Times New Roman"/>
          <w:color w:val="000000"/>
          <w:sz w:val="24"/>
          <w:szCs w:val="24"/>
          <w:lang w:val="en-US"/>
        </w:rPr>
        <w:t xml:space="preserve">l, 7 at the secondary level and </w:t>
      </w:r>
      <w:r w:rsidRPr="004C6D2C">
        <w:rPr>
          <w:rFonts w:ascii="Times New Roman" w:eastAsia="SymbolMT" w:hAnsi="Times New Roman" w:cs="Times New Roman"/>
          <w:color w:val="000000"/>
          <w:sz w:val="24"/>
          <w:szCs w:val="24"/>
          <w:lang w:val="en-US"/>
        </w:rPr>
        <w:t>4 at the tertiary level.</w:t>
      </w:r>
    </w:p>
    <w:p w:rsidR="004C6D2C" w:rsidRP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C6D2C">
        <w:rPr>
          <w:rFonts w:ascii="Times New Roman" w:eastAsia="SymbolMT" w:hAnsi="Times New Roman" w:cs="Times New Roman"/>
          <w:color w:val="000000"/>
          <w:sz w:val="24"/>
          <w:szCs w:val="24"/>
          <w:lang w:val="en-US"/>
        </w:rPr>
        <w:t>In 2010, public funding acc</w:t>
      </w:r>
      <w:r>
        <w:rPr>
          <w:rFonts w:ascii="Times New Roman" w:eastAsia="SymbolMT" w:hAnsi="Times New Roman" w:cs="Times New Roman"/>
          <w:color w:val="000000"/>
          <w:sz w:val="24"/>
          <w:szCs w:val="24"/>
          <w:lang w:val="en-US"/>
        </w:rPr>
        <w:t xml:space="preserve">ounted for 84% of all funds for </w:t>
      </w:r>
      <w:r w:rsidRPr="004C6D2C">
        <w:rPr>
          <w:rFonts w:ascii="Times New Roman" w:eastAsia="SymbolMT" w:hAnsi="Times New Roman" w:cs="Times New Roman"/>
          <w:color w:val="000000"/>
          <w:sz w:val="24"/>
          <w:szCs w:val="24"/>
          <w:lang w:val="en-US"/>
        </w:rPr>
        <w:t>educational institutions, on average across t</w:t>
      </w:r>
      <w:r>
        <w:rPr>
          <w:rFonts w:ascii="Times New Roman" w:eastAsia="SymbolMT" w:hAnsi="Times New Roman" w:cs="Times New Roman"/>
          <w:color w:val="000000"/>
          <w:sz w:val="24"/>
          <w:szCs w:val="24"/>
          <w:lang w:val="en-US"/>
        </w:rPr>
        <w:t xml:space="preserve">he OECD countries </w:t>
      </w:r>
      <w:r w:rsidRPr="004C6D2C">
        <w:rPr>
          <w:rFonts w:ascii="Times New Roman" w:eastAsia="SymbolMT" w:hAnsi="Times New Roman" w:cs="Times New Roman"/>
          <w:color w:val="000000"/>
          <w:sz w:val="24"/>
          <w:szCs w:val="24"/>
          <w:lang w:val="en-US"/>
        </w:rPr>
        <w:t>(</w:t>
      </w:r>
      <w:r w:rsidRPr="007C7CCE">
        <w:rPr>
          <w:rFonts w:ascii="Times New Roman" w:eastAsia="SymbolMT" w:hAnsi="Times New Roman" w:cs="Times New Roman"/>
          <w:color w:val="FF0000"/>
          <w:sz w:val="24"/>
          <w:szCs w:val="24"/>
          <w:lang w:val="en-US"/>
        </w:rPr>
        <w:t>Figure 4.14</w:t>
      </w:r>
      <w:r w:rsidRPr="004C6D2C">
        <w:rPr>
          <w:rFonts w:ascii="Times New Roman" w:eastAsia="SymbolMT" w:hAnsi="Times New Roman" w:cs="Times New Roman"/>
          <w:color w:val="000000"/>
          <w:sz w:val="24"/>
          <w:szCs w:val="24"/>
          <w:lang w:val="en-US"/>
        </w:rPr>
        <w:t>). It vari</w:t>
      </w:r>
      <w:r>
        <w:rPr>
          <w:rFonts w:ascii="Times New Roman" w:eastAsia="SymbolMT" w:hAnsi="Times New Roman" w:cs="Times New Roman"/>
          <w:color w:val="000000"/>
          <w:sz w:val="24"/>
          <w:szCs w:val="24"/>
          <w:lang w:val="en-US"/>
        </w:rPr>
        <w:t xml:space="preserve">ed from around 60% in Chile and </w:t>
      </w:r>
      <w:r w:rsidRPr="004C6D2C">
        <w:rPr>
          <w:rFonts w:ascii="Times New Roman" w:eastAsia="SymbolMT" w:hAnsi="Times New Roman" w:cs="Times New Roman"/>
          <w:color w:val="000000"/>
          <w:sz w:val="24"/>
          <w:szCs w:val="24"/>
          <w:lang w:val="en-US"/>
        </w:rPr>
        <w:t>Korea to over 95% in F</w:t>
      </w:r>
      <w:r>
        <w:rPr>
          <w:rFonts w:ascii="Times New Roman" w:eastAsia="SymbolMT" w:hAnsi="Times New Roman" w:cs="Times New Roman"/>
          <w:color w:val="000000"/>
          <w:sz w:val="24"/>
          <w:szCs w:val="24"/>
          <w:lang w:val="en-US"/>
        </w:rPr>
        <w:t xml:space="preserve">inland and Sweden. The share of </w:t>
      </w:r>
      <w:r w:rsidRPr="004C6D2C">
        <w:rPr>
          <w:rFonts w:ascii="Times New Roman" w:eastAsia="SymbolMT" w:hAnsi="Times New Roman" w:cs="Times New Roman"/>
          <w:color w:val="000000"/>
          <w:sz w:val="24"/>
          <w:szCs w:val="24"/>
          <w:lang w:val="en-US"/>
        </w:rPr>
        <w:t>public funding decreased</w:t>
      </w:r>
      <w:r>
        <w:rPr>
          <w:rFonts w:ascii="Times New Roman" w:eastAsia="SymbolMT" w:hAnsi="Times New Roman" w:cs="Times New Roman"/>
          <w:color w:val="000000"/>
          <w:sz w:val="24"/>
          <w:szCs w:val="24"/>
          <w:lang w:val="en-US"/>
        </w:rPr>
        <w:t xml:space="preserve"> from 2000 to 2010. The decline </w:t>
      </w:r>
      <w:r w:rsidRPr="004C6D2C">
        <w:rPr>
          <w:rFonts w:ascii="Times New Roman" w:eastAsia="SymbolMT" w:hAnsi="Times New Roman" w:cs="Times New Roman"/>
          <w:color w:val="000000"/>
          <w:sz w:val="24"/>
          <w:szCs w:val="24"/>
          <w:lang w:val="en-US"/>
        </w:rPr>
        <w:t>was remarkable for tertiary</w:t>
      </w:r>
      <w:r>
        <w:rPr>
          <w:rFonts w:ascii="Times New Roman" w:eastAsia="SymbolMT" w:hAnsi="Times New Roman" w:cs="Times New Roman"/>
          <w:color w:val="000000"/>
          <w:sz w:val="24"/>
          <w:szCs w:val="24"/>
          <w:lang w:val="en-US"/>
        </w:rPr>
        <w:t xml:space="preserve"> institutions, from 76% in 2000 </w:t>
      </w:r>
      <w:r w:rsidRPr="004C6D2C">
        <w:rPr>
          <w:rFonts w:ascii="Times New Roman" w:eastAsia="SymbolMT" w:hAnsi="Times New Roman" w:cs="Times New Roman"/>
          <w:color w:val="000000"/>
          <w:sz w:val="24"/>
          <w:szCs w:val="24"/>
          <w:lang w:val="en-US"/>
        </w:rPr>
        <w:t>to 68% in 2010. This tre</w:t>
      </w:r>
      <w:r>
        <w:rPr>
          <w:rFonts w:ascii="Times New Roman" w:eastAsia="SymbolMT" w:hAnsi="Times New Roman" w:cs="Times New Roman"/>
          <w:color w:val="000000"/>
          <w:sz w:val="24"/>
          <w:szCs w:val="24"/>
          <w:lang w:val="en-US"/>
        </w:rPr>
        <w:t xml:space="preserve">nd is mainly influenced by non- </w:t>
      </w:r>
      <w:r w:rsidRPr="004C6D2C">
        <w:rPr>
          <w:rFonts w:ascii="Times New Roman" w:eastAsia="SymbolMT" w:hAnsi="Times New Roman" w:cs="Times New Roman"/>
          <w:color w:val="000000"/>
          <w:sz w:val="24"/>
          <w:szCs w:val="24"/>
          <w:lang w:val="en-US"/>
        </w:rPr>
        <w:t>European countries, where tu</w:t>
      </w:r>
      <w:r>
        <w:rPr>
          <w:rFonts w:ascii="Times New Roman" w:eastAsia="SymbolMT" w:hAnsi="Times New Roman" w:cs="Times New Roman"/>
          <w:color w:val="000000"/>
          <w:sz w:val="24"/>
          <w:szCs w:val="24"/>
          <w:lang w:val="en-US"/>
        </w:rPr>
        <w:t xml:space="preserve">ition fees are generally higher </w:t>
      </w:r>
      <w:r w:rsidRPr="004C6D2C">
        <w:rPr>
          <w:rFonts w:ascii="Times New Roman" w:eastAsia="SymbolMT" w:hAnsi="Times New Roman" w:cs="Times New Roman"/>
          <w:color w:val="000000"/>
          <w:sz w:val="24"/>
          <w:szCs w:val="24"/>
          <w:lang w:val="en-US"/>
        </w:rPr>
        <w:t>and enterprises partici</w:t>
      </w:r>
      <w:r>
        <w:rPr>
          <w:rFonts w:ascii="Times New Roman" w:eastAsia="SymbolMT" w:hAnsi="Times New Roman" w:cs="Times New Roman"/>
          <w:color w:val="000000"/>
          <w:sz w:val="24"/>
          <w:szCs w:val="24"/>
          <w:lang w:val="en-US"/>
        </w:rPr>
        <w:t xml:space="preserve">pate more actively in providing </w:t>
      </w:r>
      <w:r w:rsidRPr="004C6D2C">
        <w:rPr>
          <w:rFonts w:ascii="Times New Roman" w:eastAsia="SymbolMT" w:hAnsi="Times New Roman" w:cs="Times New Roman"/>
          <w:color w:val="000000"/>
          <w:sz w:val="24"/>
          <w:szCs w:val="24"/>
          <w:lang w:val="en-US"/>
        </w:rPr>
        <w:t>grants</w:t>
      </w:r>
      <w:r>
        <w:rPr>
          <w:rFonts w:ascii="Times New Roman" w:eastAsia="SymbolMT" w:hAnsi="Times New Roman" w:cs="Times New Roman"/>
          <w:color w:val="000000"/>
          <w:sz w:val="24"/>
          <w:szCs w:val="24"/>
          <w:lang w:val="en-US"/>
        </w:rPr>
        <w:t xml:space="preserve"> to finance tertiary education. </w:t>
      </w:r>
    </w:p>
    <w:p w:rsidR="00EE558D" w:rsidRDefault="00EE558D"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4C6D2C" w:rsidRPr="004C6D2C" w:rsidRDefault="004C6D2C" w:rsidP="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C6D2C">
        <w:rPr>
          <w:rFonts w:ascii="Times New Roman" w:eastAsia="SymbolMT" w:hAnsi="Times New Roman" w:cs="Times New Roman"/>
          <w:color w:val="000000"/>
          <w:sz w:val="24"/>
          <w:szCs w:val="24"/>
          <w:lang w:val="en-US"/>
        </w:rPr>
        <w:t>Argentina, Brazil and Russian Federation (emerg</w:t>
      </w:r>
      <w:r>
        <w:rPr>
          <w:rFonts w:ascii="Times New Roman" w:eastAsia="SymbolMT" w:hAnsi="Times New Roman" w:cs="Times New Roman"/>
          <w:color w:val="000000"/>
          <w:sz w:val="24"/>
          <w:szCs w:val="24"/>
          <w:lang w:val="en-US"/>
        </w:rPr>
        <w:t xml:space="preserve">ing economies </w:t>
      </w:r>
      <w:r w:rsidRPr="004C6D2C">
        <w:rPr>
          <w:rFonts w:ascii="Times New Roman" w:eastAsia="SymbolMT" w:hAnsi="Times New Roman" w:cs="Times New Roman"/>
          <w:color w:val="000000"/>
          <w:sz w:val="24"/>
          <w:szCs w:val="24"/>
          <w:lang w:val="en-US"/>
        </w:rPr>
        <w:t>for which data are availa</w:t>
      </w:r>
      <w:r>
        <w:rPr>
          <w:rFonts w:ascii="Times New Roman" w:eastAsia="SymbolMT" w:hAnsi="Times New Roman" w:cs="Times New Roman"/>
          <w:color w:val="000000"/>
          <w:sz w:val="24"/>
          <w:szCs w:val="24"/>
          <w:lang w:val="en-US"/>
        </w:rPr>
        <w:t xml:space="preserve">ble) all had education spending </w:t>
      </w:r>
      <w:r w:rsidRPr="004C6D2C">
        <w:rPr>
          <w:rFonts w:ascii="Times New Roman" w:eastAsia="SymbolMT" w:hAnsi="Times New Roman" w:cs="Times New Roman"/>
          <w:color w:val="000000"/>
          <w:sz w:val="24"/>
          <w:szCs w:val="24"/>
          <w:lang w:val="en-US"/>
        </w:rPr>
        <w:t xml:space="preserve">comparable to </w:t>
      </w:r>
      <w:r>
        <w:rPr>
          <w:rFonts w:ascii="Times New Roman" w:eastAsia="SymbolMT" w:hAnsi="Times New Roman" w:cs="Times New Roman"/>
          <w:color w:val="000000"/>
          <w:sz w:val="24"/>
          <w:szCs w:val="24"/>
          <w:lang w:val="en-US"/>
        </w:rPr>
        <w:t xml:space="preserve">the low-spending OECD countries </w:t>
      </w:r>
      <w:r w:rsidRPr="004C6D2C">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4.12, Panel A</w:t>
      </w:r>
      <w:r w:rsidRPr="004C6D2C">
        <w:rPr>
          <w:rFonts w:ascii="Times New Roman" w:eastAsia="SymbolMT" w:hAnsi="Times New Roman" w:cs="Times New Roman"/>
          <w:color w:val="000000"/>
          <w:sz w:val="24"/>
          <w:szCs w:val="24"/>
          <w:lang w:val="en-US"/>
        </w:rPr>
        <w:t>).</w:t>
      </w:r>
    </w:p>
    <w:p w:rsidR="004C6D2C" w:rsidRDefault="004C6D2C">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P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EE558D">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EE558D">
        <w:rPr>
          <w:rFonts w:ascii="Times New Roman" w:eastAsia="SymbolMT" w:hAnsi="Times New Roman" w:cs="Times New Roman"/>
          <w:color w:val="000000"/>
          <w:sz w:val="20"/>
          <w:szCs w:val="20"/>
          <w:lang w:val="en-US"/>
        </w:rPr>
        <w:t>Figure 4.12: Level of spending not availa</w:t>
      </w:r>
      <w:r>
        <w:rPr>
          <w:rFonts w:ascii="Times New Roman" w:eastAsia="SymbolMT" w:hAnsi="Times New Roman" w:cs="Times New Roman"/>
          <w:color w:val="000000"/>
          <w:sz w:val="20"/>
          <w:szCs w:val="20"/>
          <w:lang w:val="en-US"/>
        </w:rPr>
        <w:t xml:space="preserve">ble for Canada, Germany, Greece </w:t>
      </w:r>
      <w:r w:rsidRPr="00EE558D">
        <w:rPr>
          <w:rFonts w:ascii="Times New Roman" w:eastAsia="SymbolMT" w:hAnsi="Times New Roman" w:cs="Times New Roman"/>
          <w:color w:val="000000"/>
          <w:sz w:val="20"/>
          <w:szCs w:val="20"/>
          <w:lang w:val="en-US"/>
        </w:rPr>
        <w:t>and Turkey.</w:t>
      </w: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EE558D">
        <w:rPr>
          <w:rFonts w:ascii="Times New Roman" w:eastAsia="SymbolMT" w:hAnsi="Times New Roman" w:cs="Times New Roman"/>
          <w:color w:val="000000"/>
          <w:sz w:val="20"/>
          <w:szCs w:val="20"/>
          <w:lang w:val="en-US"/>
        </w:rPr>
        <w:t>Figure 4.13: 2009-10 change not availab</w:t>
      </w:r>
      <w:r>
        <w:rPr>
          <w:rFonts w:ascii="Times New Roman" w:eastAsia="SymbolMT" w:hAnsi="Times New Roman" w:cs="Times New Roman"/>
          <w:color w:val="000000"/>
          <w:sz w:val="20"/>
          <w:szCs w:val="20"/>
          <w:lang w:val="en-US"/>
        </w:rPr>
        <w:t xml:space="preserve">le for Canada, Germany, Greece, Turkey, Argentina and Brazil; </w:t>
      </w:r>
      <w:r w:rsidRPr="00EE558D">
        <w:rPr>
          <w:rFonts w:ascii="Times New Roman" w:eastAsia="SymbolMT" w:hAnsi="Times New Roman" w:cs="Times New Roman"/>
          <w:color w:val="000000"/>
          <w:sz w:val="20"/>
          <w:szCs w:val="20"/>
          <w:lang w:val="en-US"/>
        </w:rPr>
        <w:t>Figure 4.14: Pre-primary data not available in 2010.</w:t>
      </w: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lastRenderedPageBreak/>
        <w:drawing>
          <wp:inline distT="0" distB="0" distL="0" distR="0">
            <wp:extent cx="5398617" cy="4301337"/>
            <wp:effectExtent l="0" t="0" r="0" b="444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8770" cy="4301459"/>
                    </a:xfrm>
                    <a:prstGeom prst="rect">
                      <a:avLst/>
                    </a:prstGeom>
                    <a:noFill/>
                    <a:ln>
                      <a:noFill/>
                    </a:ln>
                  </pic:spPr>
                </pic:pic>
              </a:graphicData>
            </a:graphic>
          </wp:inline>
        </w:drawing>
      </w: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8617" cy="3869741"/>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8770" cy="3869851"/>
                    </a:xfrm>
                    <a:prstGeom prst="rect">
                      <a:avLst/>
                    </a:prstGeom>
                    <a:noFill/>
                    <a:ln>
                      <a:noFill/>
                    </a:ln>
                  </pic:spPr>
                </pic:pic>
              </a:graphicData>
            </a:graphic>
          </wp:inline>
        </w:drawing>
      </w: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EE558D" w:rsidRPr="009A18E6" w:rsidRDefault="00EE558D" w:rsidP="00EE558D">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EE558D">
        <w:rPr>
          <w:rFonts w:ascii="Times New Roman" w:eastAsia="SymbolMT" w:hAnsi="Times New Roman" w:cs="Times New Roman"/>
          <w:b/>
          <w:color w:val="000000"/>
          <w:sz w:val="24"/>
          <w:szCs w:val="24"/>
          <w:lang w:val="en-US"/>
        </w:rPr>
        <w:lastRenderedPageBreak/>
        <w:t>5. E</w:t>
      </w:r>
      <w:r w:rsidR="00B97E78">
        <w:rPr>
          <w:rFonts w:ascii="Times New Roman" w:eastAsia="SymbolMT" w:hAnsi="Times New Roman" w:cs="Times New Roman"/>
          <w:b/>
          <w:color w:val="000000"/>
          <w:sz w:val="24"/>
          <w:szCs w:val="24"/>
          <w:lang w:val="en-US"/>
        </w:rPr>
        <w:t>quity indicators</w:t>
      </w:r>
      <w:r>
        <w:rPr>
          <w:rFonts w:ascii="Times New Roman" w:eastAsia="SymbolMT" w:hAnsi="Times New Roman" w:cs="Times New Roman"/>
          <w:b/>
          <w:color w:val="000000"/>
          <w:sz w:val="24"/>
          <w:szCs w:val="24"/>
          <w:lang w:val="en-US"/>
        </w:rPr>
        <w:t xml:space="preserve"> </w:t>
      </w:r>
      <w:r w:rsidRPr="009A18E6">
        <w:rPr>
          <w:rFonts w:ascii="Times New Roman" w:eastAsia="SymbolMT" w:hAnsi="Times New Roman" w:cs="Times New Roman"/>
          <w:b/>
          <w:color w:val="000000"/>
          <w:sz w:val="24"/>
          <w:szCs w:val="24"/>
          <w:lang w:val="en-US"/>
        </w:rPr>
        <w:t>(Reproducción parcial)</w:t>
      </w:r>
    </w:p>
    <w:p w:rsidR="00EE558D" w:rsidRDefault="00EE558D" w:rsidP="00EE558D">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EE558D" w:rsidRPr="00EE558D" w:rsidRDefault="00EE558D" w:rsidP="00EE558D">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EE558D">
        <w:rPr>
          <w:rFonts w:ascii="Times New Roman" w:eastAsia="SymbolMT" w:hAnsi="Times New Roman" w:cs="Times New Roman"/>
          <w:b/>
          <w:color w:val="000000"/>
          <w:sz w:val="24"/>
          <w:szCs w:val="24"/>
          <w:lang w:val="en-US"/>
        </w:rPr>
        <w:t>Income inequality</w:t>
      </w:r>
    </w:p>
    <w:p w:rsidR="00EE558D" w:rsidRP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 xml:space="preserve">Income inequality </w:t>
      </w:r>
      <w:r>
        <w:rPr>
          <w:rFonts w:ascii="Times New Roman" w:eastAsia="SymbolMT" w:hAnsi="Times New Roman" w:cs="Times New Roman"/>
          <w:color w:val="000000"/>
          <w:sz w:val="24"/>
          <w:szCs w:val="24"/>
          <w:lang w:val="en-US"/>
        </w:rPr>
        <w:t xml:space="preserve">is an indicator of how material </w:t>
      </w:r>
      <w:r w:rsidRPr="00EE558D">
        <w:rPr>
          <w:rFonts w:ascii="Times New Roman" w:eastAsia="SymbolMT" w:hAnsi="Times New Roman" w:cs="Times New Roman"/>
          <w:color w:val="000000"/>
          <w:sz w:val="24"/>
          <w:szCs w:val="24"/>
          <w:lang w:val="en-US"/>
        </w:rPr>
        <w:t>resources are distribu</w:t>
      </w:r>
      <w:r>
        <w:rPr>
          <w:rFonts w:ascii="Times New Roman" w:eastAsia="SymbolMT" w:hAnsi="Times New Roman" w:cs="Times New Roman"/>
          <w:color w:val="000000"/>
          <w:sz w:val="24"/>
          <w:szCs w:val="24"/>
          <w:lang w:val="en-US"/>
        </w:rPr>
        <w:t xml:space="preserve">ted across society. Some people </w:t>
      </w:r>
      <w:r w:rsidRPr="00EE558D">
        <w:rPr>
          <w:rFonts w:ascii="Times New Roman" w:eastAsia="SymbolMT" w:hAnsi="Times New Roman" w:cs="Times New Roman"/>
          <w:color w:val="000000"/>
          <w:sz w:val="24"/>
          <w:szCs w:val="24"/>
          <w:lang w:val="en-US"/>
        </w:rPr>
        <w:t>consider that high levels o</w:t>
      </w:r>
      <w:r>
        <w:rPr>
          <w:rFonts w:ascii="Times New Roman" w:eastAsia="SymbolMT" w:hAnsi="Times New Roman" w:cs="Times New Roman"/>
          <w:color w:val="000000"/>
          <w:sz w:val="24"/>
          <w:szCs w:val="24"/>
          <w:lang w:val="en-US"/>
        </w:rPr>
        <w:t xml:space="preserve">f income inequality are morally </w:t>
      </w:r>
      <w:r w:rsidRPr="00EE558D">
        <w:rPr>
          <w:rFonts w:ascii="Times New Roman" w:eastAsia="SymbolMT" w:hAnsi="Times New Roman" w:cs="Times New Roman"/>
          <w:color w:val="000000"/>
          <w:sz w:val="24"/>
          <w:szCs w:val="24"/>
          <w:lang w:val="en-US"/>
        </w:rPr>
        <w:t>undesirable. Others rega</w:t>
      </w:r>
      <w:r>
        <w:rPr>
          <w:rFonts w:ascii="Times New Roman" w:eastAsia="SymbolMT" w:hAnsi="Times New Roman" w:cs="Times New Roman"/>
          <w:color w:val="000000"/>
          <w:sz w:val="24"/>
          <w:szCs w:val="24"/>
          <w:lang w:val="en-US"/>
        </w:rPr>
        <w:t xml:space="preserve">rd income inequality as harmful </w:t>
      </w:r>
      <w:r w:rsidR="00922DEA">
        <w:rPr>
          <w:rFonts w:ascii="Times New Roman" w:eastAsia="SymbolMT" w:hAnsi="Times New Roman" w:cs="Times New Roman"/>
          <w:color w:val="000000"/>
          <w:sz w:val="24"/>
          <w:szCs w:val="24"/>
          <w:lang w:val="en-US"/>
        </w:rPr>
        <w:t>for instrumental reasons -</w:t>
      </w:r>
      <w:r w:rsidRPr="00EE558D">
        <w:rPr>
          <w:rFonts w:ascii="Times New Roman" w:eastAsia="SymbolMT" w:hAnsi="Times New Roman" w:cs="Times New Roman"/>
          <w:color w:val="000000"/>
          <w:sz w:val="24"/>
          <w:szCs w:val="24"/>
          <w:lang w:val="en-US"/>
        </w:rPr>
        <w:t xml:space="preserve"> seeing i</w:t>
      </w:r>
      <w:r>
        <w:rPr>
          <w:rFonts w:ascii="Times New Roman" w:eastAsia="SymbolMT" w:hAnsi="Times New Roman" w:cs="Times New Roman"/>
          <w:color w:val="000000"/>
          <w:sz w:val="24"/>
          <w:szCs w:val="24"/>
          <w:lang w:val="en-US"/>
        </w:rPr>
        <w:t xml:space="preserve">t as causing conflict, limiting </w:t>
      </w:r>
      <w:r w:rsidRPr="00EE558D">
        <w:rPr>
          <w:rFonts w:ascii="Times New Roman" w:eastAsia="SymbolMT" w:hAnsi="Times New Roman" w:cs="Times New Roman"/>
          <w:color w:val="000000"/>
          <w:sz w:val="24"/>
          <w:szCs w:val="24"/>
          <w:lang w:val="en-US"/>
        </w:rPr>
        <w:t>co-operation or crea</w:t>
      </w:r>
      <w:r>
        <w:rPr>
          <w:rFonts w:ascii="Times New Roman" w:eastAsia="SymbolMT" w:hAnsi="Times New Roman" w:cs="Times New Roman"/>
          <w:color w:val="000000"/>
          <w:sz w:val="24"/>
          <w:szCs w:val="24"/>
          <w:lang w:val="en-US"/>
        </w:rPr>
        <w:t xml:space="preserve">ting psychological and physical </w:t>
      </w:r>
      <w:r w:rsidRPr="00EE558D">
        <w:rPr>
          <w:rFonts w:ascii="Times New Roman" w:eastAsia="SymbolMT" w:hAnsi="Times New Roman" w:cs="Times New Roman"/>
          <w:color w:val="000000"/>
          <w:sz w:val="24"/>
          <w:szCs w:val="24"/>
          <w:lang w:val="en-US"/>
        </w:rPr>
        <w:t>health stresses (Wilkinso</w:t>
      </w:r>
      <w:r>
        <w:rPr>
          <w:rFonts w:ascii="Times New Roman" w:eastAsia="SymbolMT" w:hAnsi="Times New Roman" w:cs="Times New Roman"/>
          <w:color w:val="000000"/>
          <w:sz w:val="24"/>
          <w:szCs w:val="24"/>
          <w:lang w:val="en-US"/>
        </w:rPr>
        <w:t xml:space="preserve">n and Pickett, 2009). Often the </w:t>
      </w:r>
      <w:r w:rsidRPr="00EE558D">
        <w:rPr>
          <w:rFonts w:ascii="Times New Roman" w:eastAsia="SymbolMT" w:hAnsi="Times New Roman" w:cs="Times New Roman"/>
          <w:color w:val="000000"/>
          <w:sz w:val="24"/>
          <w:szCs w:val="24"/>
          <w:lang w:val="en-US"/>
        </w:rPr>
        <w:t xml:space="preserve">policy concern is </w:t>
      </w:r>
      <w:r w:rsidR="00FF62E7" w:rsidRPr="00EE558D">
        <w:rPr>
          <w:rFonts w:ascii="Times New Roman" w:eastAsia="SymbolMT" w:hAnsi="Times New Roman" w:cs="Times New Roman"/>
          <w:color w:val="000000"/>
          <w:sz w:val="24"/>
          <w:szCs w:val="24"/>
          <w:lang w:val="en-US"/>
        </w:rPr>
        <w:t>focused</w:t>
      </w:r>
      <w:r w:rsidRPr="00EE558D">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more on the direction of change </w:t>
      </w:r>
      <w:r w:rsidRPr="00EE558D">
        <w:rPr>
          <w:rFonts w:ascii="Times New Roman" w:eastAsia="SymbolMT" w:hAnsi="Times New Roman" w:cs="Times New Roman"/>
          <w:color w:val="000000"/>
          <w:sz w:val="24"/>
          <w:szCs w:val="24"/>
          <w:lang w:val="en-US"/>
        </w:rPr>
        <w:t>of inequality, rather than its level.</w:t>
      </w:r>
    </w:p>
    <w:p w:rsidR="00EE558D" w:rsidRP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Income inequality vari</w:t>
      </w:r>
      <w:r>
        <w:rPr>
          <w:rFonts w:ascii="Times New Roman" w:eastAsia="SymbolMT" w:hAnsi="Times New Roman" w:cs="Times New Roman"/>
          <w:color w:val="000000"/>
          <w:sz w:val="24"/>
          <w:szCs w:val="24"/>
          <w:lang w:val="en-US"/>
        </w:rPr>
        <w:t xml:space="preserve">ed considerably across the OECD </w:t>
      </w:r>
      <w:r w:rsidRPr="00EE558D">
        <w:rPr>
          <w:rFonts w:ascii="Times New Roman" w:eastAsia="SymbolMT" w:hAnsi="Times New Roman" w:cs="Times New Roman"/>
          <w:color w:val="000000"/>
          <w:sz w:val="24"/>
          <w:szCs w:val="24"/>
          <w:lang w:val="en-US"/>
        </w:rPr>
        <w:t>countries in 2010 (</w:t>
      </w:r>
      <w:r w:rsidRPr="007C7CCE">
        <w:rPr>
          <w:rFonts w:ascii="Times New Roman" w:eastAsia="SymbolMT" w:hAnsi="Times New Roman" w:cs="Times New Roman"/>
          <w:color w:val="FF0000"/>
          <w:sz w:val="24"/>
          <w:szCs w:val="24"/>
          <w:lang w:val="en-US"/>
        </w:rPr>
        <w:t>Figure 5.1, Panel A</w:t>
      </w:r>
      <w:r>
        <w:rPr>
          <w:rFonts w:ascii="Times New Roman" w:eastAsia="SymbolMT" w:hAnsi="Times New Roman" w:cs="Times New Roman"/>
          <w:color w:val="000000"/>
          <w:sz w:val="24"/>
          <w:szCs w:val="24"/>
          <w:lang w:val="en-US"/>
        </w:rPr>
        <w:t xml:space="preserve">). The Gini coefficient </w:t>
      </w:r>
      <w:r w:rsidRPr="00EE558D">
        <w:rPr>
          <w:rFonts w:ascii="Times New Roman" w:eastAsia="SymbolMT" w:hAnsi="Times New Roman" w:cs="Times New Roman"/>
          <w:color w:val="000000"/>
          <w:sz w:val="24"/>
          <w:szCs w:val="24"/>
          <w:lang w:val="en-US"/>
        </w:rPr>
        <w:t>ranges from 0.24 in</w:t>
      </w:r>
      <w:r>
        <w:rPr>
          <w:rFonts w:ascii="Times New Roman" w:eastAsia="SymbolMT" w:hAnsi="Times New Roman" w:cs="Times New Roman"/>
          <w:color w:val="000000"/>
          <w:sz w:val="24"/>
          <w:szCs w:val="24"/>
          <w:lang w:val="en-US"/>
        </w:rPr>
        <w:t xml:space="preserve"> Iceland to approximately twice </w:t>
      </w:r>
      <w:r w:rsidRPr="00EE558D">
        <w:rPr>
          <w:rFonts w:ascii="Times New Roman" w:eastAsia="SymbolMT" w:hAnsi="Times New Roman" w:cs="Times New Roman"/>
          <w:color w:val="000000"/>
          <w:sz w:val="24"/>
          <w:szCs w:val="24"/>
          <w:lang w:val="en-US"/>
        </w:rPr>
        <w:t>that value in Chile and</w:t>
      </w:r>
      <w:r>
        <w:rPr>
          <w:rFonts w:ascii="Times New Roman" w:eastAsia="SymbolMT" w:hAnsi="Times New Roman" w:cs="Times New Roman"/>
          <w:color w:val="000000"/>
          <w:sz w:val="24"/>
          <w:szCs w:val="24"/>
          <w:lang w:val="en-US"/>
        </w:rPr>
        <w:t xml:space="preserve"> Mexico. The Nordic and central </w:t>
      </w:r>
      <w:r w:rsidRPr="00EE558D">
        <w:rPr>
          <w:rFonts w:ascii="Times New Roman" w:eastAsia="SymbolMT" w:hAnsi="Times New Roman" w:cs="Times New Roman"/>
          <w:color w:val="000000"/>
          <w:sz w:val="24"/>
          <w:szCs w:val="24"/>
          <w:lang w:val="en-US"/>
        </w:rPr>
        <w:t xml:space="preserve">European countries have the </w:t>
      </w:r>
      <w:r>
        <w:rPr>
          <w:rFonts w:ascii="Times New Roman" w:eastAsia="SymbolMT" w:hAnsi="Times New Roman" w:cs="Times New Roman"/>
          <w:color w:val="000000"/>
          <w:sz w:val="24"/>
          <w:szCs w:val="24"/>
          <w:lang w:val="en-US"/>
        </w:rPr>
        <w:t xml:space="preserve">lowest inequality in disposable </w:t>
      </w:r>
      <w:r w:rsidRPr="00EE558D">
        <w:rPr>
          <w:rFonts w:ascii="Times New Roman" w:eastAsia="SymbolMT" w:hAnsi="Times New Roman" w:cs="Times New Roman"/>
          <w:color w:val="000000"/>
          <w:sz w:val="24"/>
          <w:szCs w:val="24"/>
          <w:lang w:val="en-US"/>
        </w:rPr>
        <w:t>income while inequ</w:t>
      </w:r>
      <w:r>
        <w:rPr>
          <w:rFonts w:ascii="Times New Roman" w:eastAsia="SymbolMT" w:hAnsi="Times New Roman" w:cs="Times New Roman"/>
          <w:color w:val="000000"/>
          <w:sz w:val="24"/>
          <w:szCs w:val="24"/>
          <w:lang w:val="en-US"/>
        </w:rPr>
        <w:t xml:space="preserve">ality is high in Chile, Israel, </w:t>
      </w:r>
      <w:r w:rsidRPr="00EE558D">
        <w:rPr>
          <w:rFonts w:ascii="Times New Roman" w:eastAsia="SymbolMT" w:hAnsi="Times New Roman" w:cs="Times New Roman"/>
          <w:color w:val="000000"/>
          <w:sz w:val="24"/>
          <w:szCs w:val="24"/>
          <w:lang w:val="en-US"/>
        </w:rPr>
        <w:t>Mexico, Turkey and the United</w:t>
      </w:r>
      <w:r>
        <w:rPr>
          <w:rFonts w:ascii="Times New Roman" w:eastAsia="SymbolMT" w:hAnsi="Times New Roman" w:cs="Times New Roman"/>
          <w:color w:val="000000"/>
          <w:sz w:val="24"/>
          <w:szCs w:val="24"/>
          <w:lang w:val="en-US"/>
        </w:rPr>
        <w:t xml:space="preserve"> States. Alternative indicators </w:t>
      </w:r>
      <w:r w:rsidRPr="00EE558D">
        <w:rPr>
          <w:rFonts w:ascii="Times New Roman" w:eastAsia="SymbolMT" w:hAnsi="Times New Roman" w:cs="Times New Roman"/>
          <w:color w:val="000000"/>
          <w:sz w:val="24"/>
          <w:szCs w:val="24"/>
          <w:lang w:val="en-US"/>
        </w:rPr>
        <w:t>of income inequality su</w:t>
      </w:r>
      <w:r>
        <w:rPr>
          <w:rFonts w:ascii="Times New Roman" w:eastAsia="SymbolMT" w:hAnsi="Times New Roman" w:cs="Times New Roman"/>
          <w:color w:val="000000"/>
          <w:sz w:val="24"/>
          <w:szCs w:val="24"/>
          <w:lang w:val="en-US"/>
        </w:rPr>
        <w:t xml:space="preserve">ggest similar rankings. The gap </w:t>
      </w:r>
      <w:r w:rsidRPr="00EE558D">
        <w:rPr>
          <w:rFonts w:ascii="Times New Roman" w:eastAsia="SymbolMT" w:hAnsi="Times New Roman" w:cs="Times New Roman"/>
          <w:color w:val="000000"/>
          <w:sz w:val="24"/>
          <w:szCs w:val="24"/>
          <w:lang w:val="en-US"/>
        </w:rPr>
        <w:t xml:space="preserve">between the average income of </w:t>
      </w:r>
      <w:r>
        <w:rPr>
          <w:rFonts w:ascii="Times New Roman" w:eastAsia="SymbolMT" w:hAnsi="Times New Roman" w:cs="Times New Roman"/>
          <w:color w:val="000000"/>
          <w:sz w:val="24"/>
          <w:szCs w:val="24"/>
          <w:lang w:val="en-US"/>
        </w:rPr>
        <w:t xml:space="preserve">the richest and the poorest </w:t>
      </w:r>
      <w:r w:rsidRPr="00EE558D">
        <w:rPr>
          <w:rFonts w:ascii="Times New Roman" w:eastAsia="SymbolMT" w:hAnsi="Times New Roman" w:cs="Times New Roman"/>
          <w:color w:val="000000"/>
          <w:sz w:val="24"/>
          <w:szCs w:val="24"/>
          <w:lang w:val="en-US"/>
        </w:rPr>
        <w:t>10% of the population was a</w:t>
      </w:r>
      <w:r>
        <w:rPr>
          <w:rFonts w:ascii="Times New Roman" w:eastAsia="SymbolMT" w:hAnsi="Times New Roman" w:cs="Times New Roman"/>
          <w:color w:val="000000"/>
          <w:sz w:val="24"/>
          <w:szCs w:val="24"/>
          <w:lang w:val="en-US"/>
        </w:rPr>
        <w:t xml:space="preserve">lmost 10 to 1 on average across </w:t>
      </w:r>
      <w:r w:rsidRPr="00EE558D">
        <w:rPr>
          <w:rFonts w:ascii="Times New Roman" w:eastAsia="SymbolMT" w:hAnsi="Times New Roman" w:cs="Times New Roman"/>
          <w:color w:val="000000"/>
          <w:sz w:val="24"/>
          <w:szCs w:val="24"/>
          <w:lang w:val="en-US"/>
        </w:rPr>
        <w:t xml:space="preserve">OECD countries in 2010, </w:t>
      </w:r>
      <w:r>
        <w:rPr>
          <w:rFonts w:ascii="Times New Roman" w:eastAsia="SymbolMT" w:hAnsi="Times New Roman" w:cs="Times New Roman"/>
          <w:color w:val="000000"/>
          <w:sz w:val="24"/>
          <w:szCs w:val="24"/>
          <w:lang w:val="en-US"/>
        </w:rPr>
        <w:t xml:space="preserve">ranging from 5 to 1 in Denmark, </w:t>
      </w:r>
      <w:r w:rsidRPr="00EE558D">
        <w:rPr>
          <w:rFonts w:ascii="Times New Roman" w:eastAsia="SymbolMT" w:hAnsi="Times New Roman" w:cs="Times New Roman"/>
          <w:color w:val="000000"/>
          <w:sz w:val="24"/>
          <w:szCs w:val="24"/>
          <w:lang w:val="en-US"/>
        </w:rPr>
        <w:t>Iceland and Slovenia to almos</w:t>
      </w:r>
      <w:r>
        <w:rPr>
          <w:rFonts w:ascii="Times New Roman" w:eastAsia="SymbolMT" w:hAnsi="Times New Roman" w:cs="Times New Roman"/>
          <w:color w:val="000000"/>
          <w:sz w:val="24"/>
          <w:szCs w:val="24"/>
          <w:lang w:val="en-US"/>
        </w:rPr>
        <w:t xml:space="preserve">t six times larger (29 to 1) in </w:t>
      </w:r>
      <w:r w:rsidRPr="00EE558D">
        <w:rPr>
          <w:rFonts w:ascii="Times New Roman" w:eastAsia="SymbolMT" w:hAnsi="Times New Roman" w:cs="Times New Roman"/>
          <w:color w:val="000000"/>
          <w:sz w:val="24"/>
          <w:szCs w:val="24"/>
          <w:lang w:val="en-US"/>
        </w:rPr>
        <w:t>Mexico.</w:t>
      </w:r>
    </w:p>
    <w:p w:rsidR="00EE558D" w:rsidRP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Keeping measurement-related differences in m</w:t>
      </w:r>
      <w:r>
        <w:rPr>
          <w:rFonts w:ascii="Times New Roman" w:eastAsia="SymbolMT" w:hAnsi="Times New Roman" w:cs="Times New Roman"/>
          <w:color w:val="000000"/>
          <w:sz w:val="24"/>
          <w:szCs w:val="24"/>
          <w:lang w:val="en-US"/>
        </w:rPr>
        <w:t xml:space="preserve">ind, emerging </w:t>
      </w:r>
      <w:r w:rsidRPr="00EE558D">
        <w:rPr>
          <w:rFonts w:ascii="Times New Roman" w:eastAsia="SymbolMT" w:hAnsi="Times New Roman" w:cs="Times New Roman"/>
          <w:color w:val="000000"/>
          <w:sz w:val="24"/>
          <w:szCs w:val="24"/>
          <w:lang w:val="en-US"/>
        </w:rPr>
        <w:t>countries have higher l</w:t>
      </w:r>
      <w:r>
        <w:rPr>
          <w:rFonts w:ascii="Times New Roman" w:eastAsia="SymbolMT" w:hAnsi="Times New Roman" w:cs="Times New Roman"/>
          <w:color w:val="000000"/>
          <w:sz w:val="24"/>
          <w:szCs w:val="24"/>
          <w:lang w:val="en-US"/>
        </w:rPr>
        <w:t xml:space="preserve">evels of income inequality than </w:t>
      </w:r>
      <w:r w:rsidRPr="00EE558D">
        <w:rPr>
          <w:rFonts w:ascii="Times New Roman" w:eastAsia="SymbolMT" w:hAnsi="Times New Roman" w:cs="Times New Roman"/>
          <w:color w:val="000000"/>
          <w:sz w:val="24"/>
          <w:szCs w:val="24"/>
          <w:lang w:val="en-US"/>
        </w:rPr>
        <w:t>OECD countries, particula</w:t>
      </w:r>
      <w:r>
        <w:rPr>
          <w:rFonts w:ascii="Times New Roman" w:eastAsia="SymbolMT" w:hAnsi="Times New Roman" w:cs="Times New Roman"/>
          <w:color w:val="000000"/>
          <w:sz w:val="24"/>
          <w:szCs w:val="24"/>
          <w:lang w:val="en-US"/>
        </w:rPr>
        <w:t xml:space="preserve">rly in Brazil and South Africa. </w:t>
      </w:r>
      <w:r w:rsidRPr="00EE558D">
        <w:rPr>
          <w:rFonts w:ascii="Times New Roman" w:eastAsia="SymbolMT" w:hAnsi="Times New Roman" w:cs="Times New Roman"/>
          <w:color w:val="000000"/>
          <w:sz w:val="24"/>
          <w:szCs w:val="24"/>
          <w:lang w:val="en-US"/>
        </w:rPr>
        <w:t>Comparable data fr</w:t>
      </w:r>
      <w:r>
        <w:rPr>
          <w:rFonts w:ascii="Times New Roman" w:eastAsia="SymbolMT" w:hAnsi="Times New Roman" w:cs="Times New Roman"/>
          <w:color w:val="000000"/>
          <w:sz w:val="24"/>
          <w:szCs w:val="24"/>
          <w:lang w:val="en-US"/>
        </w:rPr>
        <w:t xml:space="preserve">om the early 1990s suggest that </w:t>
      </w:r>
      <w:r w:rsidRPr="00EE558D">
        <w:rPr>
          <w:rFonts w:ascii="Times New Roman" w:eastAsia="SymbolMT" w:hAnsi="Times New Roman" w:cs="Times New Roman"/>
          <w:color w:val="000000"/>
          <w:sz w:val="24"/>
          <w:szCs w:val="24"/>
          <w:lang w:val="en-US"/>
        </w:rPr>
        <w:t>inequality increased in A</w:t>
      </w:r>
      <w:r>
        <w:rPr>
          <w:rFonts w:ascii="Times New Roman" w:eastAsia="SymbolMT" w:hAnsi="Times New Roman" w:cs="Times New Roman"/>
          <w:color w:val="000000"/>
          <w:sz w:val="24"/>
          <w:szCs w:val="24"/>
          <w:lang w:val="en-US"/>
        </w:rPr>
        <w:t xml:space="preserve">sia, decreased in Latin America </w:t>
      </w:r>
      <w:r w:rsidRPr="00EE558D">
        <w:rPr>
          <w:rFonts w:ascii="Times New Roman" w:eastAsia="SymbolMT" w:hAnsi="Times New Roman" w:cs="Times New Roman"/>
          <w:color w:val="000000"/>
          <w:sz w:val="24"/>
          <w:szCs w:val="24"/>
          <w:lang w:val="en-US"/>
        </w:rPr>
        <w:t>and remained very high in South Africa.</w:t>
      </w:r>
    </w:p>
    <w:p w:rsidR="00EE558D" w:rsidRP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The distribution of incom</w:t>
      </w:r>
      <w:r w:rsidR="008E282B">
        <w:rPr>
          <w:rFonts w:ascii="Times New Roman" w:eastAsia="SymbolMT" w:hAnsi="Times New Roman" w:cs="Times New Roman"/>
          <w:color w:val="000000"/>
          <w:sz w:val="24"/>
          <w:szCs w:val="24"/>
          <w:lang w:val="en-US"/>
        </w:rPr>
        <w:t xml:space="preserve">e from work and capital (market </w:t>
      </w:r>
      <w:r w:rsidRPr="00EE558D">
        <w:rPr>
          <w:rFonts w:ascii="Times New Roman" w:eastAsia="SymbolMT" w:hAnsi="Times New Roman" w:cs="Times New Roman"/>
          <w:color w:val="000000"/>
          <w:sz w:val="24"/>
          <w:szCs w:val="24"/>
          <w:lang w:val="en-US"/>
        </w:rPr>
        <w:t xml:space="preserve">income, pre-taxes and </w:t>
      </w:r>
      <w:r w:rsidR="008E282B">
        <w:rPr>
          <w:rFonts w:ascii="Times New Roman" w:eastAsia="SymbolMT" w:hAnsi="Times New Roman" w:cs="Times New Roman"/>
          <w:color w:val="000000"/>
          <w:sz w:val="24"/>
          <w:szCs w:val="24"/>
          <w:lang w:val="en-US"/>
        </w:rPr>
        <w:t xml:space="preserve">transfers) widened considerably </w:t>
      </w:r>
      <w:r w:rsidRPr="00EE558D">
        <w:rPr>
          <w:rFonts w:ascii="Times New Roman" w:eastAsia="SymbolMT" w:hAnsi="Times New Roman" w:cs="Times New Roman"/>
          <w:color w:val="000000"/>
          <w:sz w:val="24"/>
          <w:szCs w:val="24"/>
          <w:lang w:val="en-US"/>
        </w:rPr>
        <w:t>during the first phase of the</w:t>
      </w:r>
      <w:r w:rsidR="008E282B">
        <w:rPr>
          <w:rFonts w:ascii="Times New Roman" w:eastAsia="SymbolMT" w:hAnsi="Times New Roman" w:cs="Times New Roman"/>
          <w:color w:val="000000"/>
          <w:sz w:val="24"/>
          <w:szCs w:val="24"/>
          <w:lang w:val="en-US"/>
        </w:rPr>
        <w:t xml:space="preserve"> crisis. Between 2007 and 2010, </w:t>
      </w:r>
      <w:r w:rsidRPr="00EE558D">
        <w:rPr>
          <w:rFonts w:ascii="Times New Roman" w:eastAsia="SymbolMT" w:hAnsi="Times New Roman" w:cs="Times New Roman"/>
          <w:color w:val="000000"/>
          <w:sz w:val="24"/>
          <w:szCs w:val="24"/>
          <w:lang w:val="en-US"/>
        </w:rPr>
        <w:t>market income inequalit</w:t>
      </w:r>
      <w:r w:rsidR="008E282B">
        <w:rPr>
          <w:rFonts w:ascii="Times New Roman" w:eastAsia="SymbolMT" w:hAnsi="Times New Roman" w:cs="Times New Roman"/>
          <w:color w:val="000000"/>
          <w:sz w:val="24"/>
          <w:szCs w:val="24"/>
          <w:lang w:val="en-US"/>
        </w:rPr>
        <w:t xml:space="preserve">y rose by 1 percentage point or </w:t>
      </w:r>
      <w:r w:rsidRPr="00EE558D">
        <w:rPr>
          <w:rFonts w:ascii="Times New Roman" w:eastAsia="SymbolMT" w:hAnsi="Times New Roman" w:cs="Times New Roman"/>
          <w:color w:val="000000"/>
          <w:sz w:val="24"/>
          <w:szCs w:val="24"/>
          <w:lang w:val="en-US"/>
        </w:rPr>
        <w:t>more in 18 OECD co</w:t>
      </w:r>
      <w:r w:rsidR="008E282B">
        <w:rPr>
          <w:rFonts w:ascii="Times New Roman" w:eastAsia="SymbolMT" w:hAnsi="Times New Roman" w:cs="Times New Roman"/>
          <w:color w:val="000000"/>
          <w:sz w:val="24"/>
          <w:szCs w:val="24"/>
          <w:lang w:val="en-US"/>
        </w:rPr>
        <w:t>untries (</w:t>
      </w:r>
      <w:r w:rsidR="008E282B" w:rsidRPr="007C7CCE">
        <w:rPr>
          <w:rFonts w:ascii="Times New Roman" w:eastAsia="SymbolMT" w:hAnsi="Times New Roman" w:cs="Times New Roman"/>
          <w:color w:val="FF0000"/>
          <w:sz w:val="24"/>
          <w:szCs w:val="24"/>
          <w:lang w:val="en-US"/>
        </w:rPr>
        <w:t xml:space="preserve">markers in </w:t>
      </w:r>
      <w:r w:rsidR="008E282B" w:rsidRPr="0061617B">
        <w:rPr>
          <w:rFonts w:ascii="Times New Roman" w:eastAsia="SymbolMT" w:hAnsi="Times New Roman" w:cs="Times New Roman"/>
          <w:color w:val="FF0000"/>
          <w:sz w:val="24"/>
          <w:szCs w:val="24"/>
          <w:lang w:val="en-US"/>
        </w:rPr>
        <w:t xml:space="preserve">Figure 5.1, </w:t>
      </w:r>
      <w:r w:rsidRPr="0061617B">
        <w:rPr>
          <w:rFonts w:ascii="Times New Roman" w:eastAsia="SymbolMT" w:hAnsi="Times New Roman" w:cs="Times New Roman"/>
          <w:color w:val="FF0000"/>
          <w:sz w:val="24"/>
          <w:szCs w:val="24"/>
          <w:lang w:val="en-US"/>
        </w:rPr>
        <w:t>Panel B</w:t>
      </w:r>
      <w:r w:rsidRPr="00EE558D">
        <w:rPr>
          <w:rFonts w:ascii="Times New Roman" w:eastAsia="SymbolMT" w:hAnsi="Times New Roman" w:cs="Times New Roman"/>
          <w:color w:val="000000"/>
          <w:sz w:val="24"/>
          <w:szCs w:val="24"/>
          <w:lang w:val="en-US"/>
        </w:rPr>
        <w:t>). The increase was</w:t>
      </w:r>
      <w:r w:rsidR="008E282B">
        <w:rPr>
          <w:rFonts w:ascii="Times New Roman" w:eastAsia="SymbolMT" w:hAnsi="Times New Roman" w:cs="Times New Roman"/>
          <w:color w:val="000000"/>
          <w:sz w:val="24"/>
          <w:szCs w:val="24"/>
          <w:lang w:val="en-US"/>
        </w:rPr>
        <w:t xml:space="preserve"> particularly large in Estonia, </w:t>
      </w:r>
      <w:r w:rsidRPr="00EE558D">
        <w:rPr>
          <w:rFonts w:ascii="Times New Roman" w:eastAsia="SymbolMT" w:hAnsi="Times New Roman" w:cs="Times New Roman"/>
          <w:color w:val="000000"/>
          <w:sz w:val="24"/>
          <w:szCs w:val="24"/>
          <w:lang w:val="en-US"/>
        </w:rPr>
        <w:t>Greece, Ireland, Japan an</w:t>
      </w:r>
      <w:r w:rsidR="008E282B">
        <w:rPr>
          <w:rFonts w:ascii="Times New Roman" w:eastAsia="SymbolMT" w:hAnsi="Times New Roman" w:cs="Times New Roman"/>
          <w:color w:val="000000"/>
          <w:sz w:val="24"/>
          <w:szCs w:val="24"/>
          <w:lang w:val="en-US"/>
        </w:rPr>
        <w:t xml:space="preserve">d Spain, but also in France and </w:t>
      </w:r>
      <w:r w:rsidRPr="00EE558D">
        <w:rPr>
          <w:rFonts w:ascii="Times New Roman" w:eastAsia="SymbolMT" w:hAnsi="Times New Roman" w:cs="Times New Roman"/>
          <w:color w:val="000000"/>
          <w:sz w:val="24"/>
          <w:szCs w:val="24"/>
          <w:lang w:val="en-US"/>
        </w:rPr>
        <w:t>Slovenia. On the other hand</w:t>
      </w:r>
      <w:r w:rsidR="008E282B">
        <w:rPr>
          <w:rFonts w:ascii="Times New Roman" w:eastAsia="SymbolMT" w:hAnsi="Times New Roman" w:cs="Times New Roman"/>
          <w:color w:val="000000"/>
          <w:sz w:val="24"/>
          <w:szCs w:val="24"/>
          <w:lang w:val="en-US"/>
        </w:rPr>
        <w:t xml:space="preserve">, market income inequality fell </w:t>
      </w:r>
      <w:r w:rsidRPr="00EE558D">
        <w:rPr>
          <w:rFonts w:ascii="Times New Roman" w:eastAsia="SymbolMT" w:hAnsi="Times New Roman" w:cs="Times New Roman"/>
          <w:color w:val="000000"/>
          <w:sz w:val="24"/>
          <w:szCs w:val="24"/>
          <w:lang w:val="en-US"/>
        </w:rPr>
        <w:t>in Poland and, to a smaller extent, in the Netherlands.</w:t>
      </w:r>
    </w:p>
    <w:p w:rsidR="008E282B" w:rsidRPr="00EE558D" w:rsidRDefault="008E282B"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The distribution of inc</w:t>
      </w:r>
      <w:r w:rsidR="008E282B">
        <w:rPr>
          <w:rFonts w:ascii="Times New Roman" w:eastAsia="SymbolMT" w:hAnsi="Times New Roman" w:cs="Times New Roman"/>
          <w:color w:val="000000"/>
          <w:sz w:val="24"/>
          <w:szCs w:val="24"/>
          <w:lang w:val="en-US"/>
        </w:rPr>
        <w:t xml:space="preserve">ome that households “take home” </w:t>
      </w:r>
      <w:r w:rsidRPr="00EE558D">
        <w:rPr>
          <w:rFonts w:ascii="Times New Roman" w:eastAsia="SymbolMT" w:hAnsi="Times New Roman" w:cs="Times New Roman"/>
          <w:color w:val="000000"/>
          <w:sz w:val="24"/>
          <w:szCs w:val="24"/>
          <w:lang w:val="en-US"/>
        </w:rPr>
        <w:t>(disposable income, pos</w:t>
      </w:r>
      <w:r w:rsidR="008E282B">
        <w:rPr>
          <w:rFonts w:ascii="Times New Roman" w:eastAsia="SymbolMT" w:hAnsi="Times New Roman" w:cs="Times New Roman"/>
          <w:color w:val="000000"/>
          <w:sz w:val="24"/>
          <w:szCs w:val="24"/>
          <w:lang w:val="en-US"/>
        </w:rPr>
        <w:t xml:space="preserve">t-taxes and transfers) remained </w:t>
      </w:r>
      <w:r w:rsidRPr="00EE558D">
        <w:rPr>
          <w:rFonts w:ascii="Times New Roman" w:eastAsia="SymbolMT" w:hAnsi="Times New Roman" w:cs="Times New Roman"/>
          <w:color w:val="000000"/>
          <w:sz w:val="24"/>
          <w:szCs w:val="24"/>
          <w:lang w:val="en-US"/>
        </w:rPr>
        <w:t>unchanged on average, d</w:t>
      </w:r>
      <w:r w:rsidR="008E282B">
        <w:rPr>
          <w:rFonts w:ascii="Times New Roman" w:eastAsia="SymbolMT" w:hAnsi="Times New Roman" w:cs="Times New Roman"/>
          <w:color w:val="000000"/>
          <w:sz w:val="24"/>
          <w:szCs w:val="24"/>
          <w:lang w:val="en-US"/>
        </w:rPr>
        <w:t xml:space="preserve">ue to the effect of cash public </w:t>
      </w:r>
      <w:r w:rsidRPr="00EE558D">
        <w:rPr>
          <w:rFonts w:ascii="Times New Roman" w:eastAsia="SymbolMT" w:hAnsi="Times New Roman" w:cs="Times New Roman"/>
          <w:color w:val="000000"/>
          <w:sz w:val="24"/>
          <w:szCs w:val="24"/>
          <w:lang w:val="en-US"/>
        </w:rPr>
        <w:t>transfers and personal ta</w:t>
      </w:r>
      <w:r w:rsidR="008E282B">
        <w:rPr>
          <w:rFonts w:ascii="Times New Roman" w:eastAsia="SymbolMT" w:hAnsi="Times New Roman" w:cs="Times New Roman"/>
          <w:color w:val="000000"/>
          <w:sz w:val="24"/>
          <w:szCs w:val="24"/>
          <w:lang w:val="en-US"/>
        </w:rPr>
        <w:t xml:space="preserve">xes. Between 2007 and 2010, the </w:t>
      </w:r>
      <w:r w:rsidRPr="00EE558D">
        <w:rPr>
          <w:rFonts w:ascii="Times New Roman" w:eastAsia="SymbolMT" w:hAnsi="Times New Roman" w:cs="Times New Roman"/>
          <w:color w:val="000000"/>
          <w:sz w:val="24"/>
          <w:szCs w:val="24"/>
          <w:lang w:val="en-US"/>
        </w:rPr>
        <w:t>Gini coefficient for dis</w:t>
      </w:r>
      <w:r w:rsidR="008E282B">
        <w:rPr>
          <w:rFonts w:ascii="Times New Roman" w:eastAsia="SymbolMT" w:hAnsi="Times New Roman" w:cs="Times New Roman"/>
          <w:color w:val="000000"/>
          <w:sz w:val="24"/>
          <w:szCs w:val="24"/>
          <w:lang w:val="en-US"/>
        </w:rPr>
        <w:t xml:space="preserve">posable income remained broadly </w:t>
      </w:r>
      <w:r w:rsidRPr="00EE558D">
        <w:rPr>
          <w:rFonts w:ascii="Times New Roman" w:eastAsia="SymbolMT" w:hAnsi="Times New Roman" w:cs="Times New Roman"/>
          <w:color w:val="000000"/>
          <w:sz w:val="24"/>
          <w:szCs w:val="24"/>
          <w:lang w:val="en-US"/>
        </w:rPr>
        <w:t>stable in most OECD countries</w:t>
      </w:r>
      <w:r w:rsidR="00B97E78">
        <w:rPr>
          <w:rFonts w:ascii="Times New Roman" w:eastAsia="SymbolMT" w:hAnsi="Times New Roman" w:cs="Times New Roman"/>
          <w:color w:val="000000"/>
          <w:sz w:val="24"/>
          <w:szCs w:val="24"/>
          <w:lang w:val="en-US"/>
        </w:rPr>
        <w:t xml:space="preserve"> (</w:t>
      </w:r>
      <w:r w:rsidR="00B97E78" w:rsidRPr="00B921D3">
        <w:rPr>
          <w:rFonts w:ascii="Times New Roman" w:eastAsia="SymbolMT" w:hAnsi="Times New Roman" w:cs="Times New Roman"/>
          <w:color w:val="FF0000"/>
          <w:sz w:val="24"/>
          <w:szCs w:val="24"/>
          <w:lang w:val="en-US"/>
        </w:rPr>
        <w:t>bars in Figure 5.1, Panel B</w:t>
      </w:r>
      <w:r w:rsidR="00B97E78">
        <w:rPr>
          <w:rFonts w:ascii="Times New Roman" w:eastAsia="SymbolMT" w:hAnsi="Times New Roman" w:cs="Times New Roman"/>
          <w:color w:val="000000"/>
          <w:sz w:val="24"/>
          <w:szCs w:val="24"/>
          <w:lang w:val="en-US"/>
        </w:rPr>
        <w:t xml:space="preserve">). </w:t>
      </w:r>
      <w:r w:rsidRPr="00EE558D">
        <w:rPr>
          <w:rFonts w:ascii="Times New Roman" w:eastAsia="SymbolMT" w:hAnsi="Times New Roman" w:cs="Times New Roman"/>
          <w:color w:val="000000"/>
          <w:sz w:val="24"/>
          <w:szCs w:val="24"/>
          <w:lang w:val="en-US"/>
        </w:rPr>
        <w:t>It fell the most in I</w:t>
      </w:r>
      <w:r w:rsidR="008E282B">
        <w:rPr>
          <w:rFonts w:ascii="Times New Roman" w:eastAsia="SymbolMT" w:hAnsi="Times New Roman" w:cs="Times New Roman"/>
          <w:color w:val="000000"/>
          <w:sz w:val="24"/>
          <w:szCs w:val="24"/>
          <w:lang w:val="en-US"/>
        </w:rPr>
        <w:t xml:space="preserve">celand, New Zealand, Poland and </w:t>
      </w:r>
      <w:r w:rsidRPr="00EE558D">
        <w:rPr>
          <w:rFonts w:ascii="Times New Roman" w:eastAsia="SymbolMT" w:hAnsi="Times New Roman" w:cs="Times New Roman"/>
          <w:color w:val="000000"/>
          <w:sz w:val="24"/>
          <w:szCs w:val="24"/>
          <w:lang w:val="en-US"/>
        </w:rPr>
        <w:t>Portugal, and increased</w:t>
      </w:r>
      <w:r w:rsidR="008E282B">
        <w:rPr>
          <w:rFonts w:ascii="Times New Roman" w:eastAsia="SymbolMT" w:hAnsi="Times New Roman" w:cs="Times New Roman"/>
          <w:color w:val="000000"/>
          <w:sz w:val="24"/>
          <w:szCs w:val="24"/>
          <w:lang w:val="en-US"/>
        </w:rPr>
        <w:t xml:space="preserve"> the most in France, the Slovak </w:t>
      </w:r>
      <w:r w:rsidRPr="00EE558D">
        <w:rPr>
          <w:rFonts w:ascii="Times New Roman" w:eastAsia="SymbolMT" w:hAnsi="Times New Roman" w:cs="Times New Roman"/>
          <w:color w:val="000000"/>
          <w:sz w:val="24"/>
          <w:szCs w:val="24"/>
          <w:lang w:val="en-US"/>
        </w:rPr>
        <w:t>Republic, Spain and Sweden. Overa</w:t>
      </w:r>
      <w:r w:rsidR="008E282B">
        <w:rPr>
          <w:rFonts w:ascii="Times New Roman" w:eastAsia="SymbolMT" w:hAnsi="Times New Roman" w:cs="Times New Roman"/>
          <w:color w:val="000000"/>
          <w:sz w:val="24"/>
          <w:szCs w:val="24"/>
          <w:lang w:val="en-US"/>
        </w:rPr>
        <w:t xml:space="preserve">ll, the welfare state prevented </w:t>
      </w:r>
      <w:r w:rsidRPr="00EE558D">
        <w:rPr>
          <w:rFonts w:ascii="Times New Roman" w:eastAsia="SymbolMT" w:hAnsi="Times New Roman" w:cs="Times New Roman"/>
          <w:color w:val="000000"/>
          <w:sz w:val="24"/>
          <w:szCs w:val="24"/>
          <w:lang w:val="en-US"/>
        </w:rPr>
        <w:t>inequality from goi</w:t>
      </w:r>
      <w:r w:rsidR="008E282B">
        <w:rPr>
          <w:rFonts w:ascii="Times New Roman" w:eastAsia="SymbolMT" w:hAnsi="Times New Roman" w:cs="Times New Roman"/>
          <w:color w:val="000000"/>
          <w:sz w:val="24"/>
          <w:szCs w:val="24"/>
          <w:lang w:val="en-US"/>
        </w:rPr>
        <w:t xml:space="preserve">ng from bad to worse during the </w:t>
      </w:r>
      <w:r w:rsidRPr="00EE558D">
        <w:rPr>
          <w:rFonts w:ascii="Times New Roman" w:eastAsia="SymbolMT" w:hAnsi="Times New Roman" w:cs="Times New Roman"/>
          <w:color w:val="000000"/>
          <w:sz w:val="24"/>
          <w:szCs w:val="24"/>
          <w:lang w:val="en-US"/>
        </w:rPr>
        <w:t>first phase of the crisis.</w:t>
      </w:r>
    </w:p>
    <w:p w:rsidR="008E282B" w:rsidRPr="00EE558D" w:rsidRDefault="008E282B"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EE558D" w:rsidRDefault="00EE558D"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 xml:space="preserve">Income inequality increased especially </w:t>
      </w:r>
      <w:r w:rsidR="008E282B">
        <w:rPr>
          <w:rFonts w:ascii="Times New Roman" w:eastAsia="SymbolMT" w:hAnsi="Times New Roman" w:cs="Times New Roman"/>
          <w:color w:val="000000"/>
          <w:sz w:val="24"/>
          <w:szCs w:val="24"/>
          <w:lang w:val="en-US"/>
        </w:rPr>
        <w:t xml:space="preserve">at the top of the distribution: </w:t>
      </w:r>
      <w:r w:rsidRPr="00EE558D">
        <w:rPr>
          <w:rFonts w:ascii="Times New Roman" w:eastAsia="SymbolMT" w:hAnsi="Times New Roman" w:cs="Times New Roman"/>
          <w:color w:val="000000"/>
          <w:sz w:val="24"/>
          <w:szCs w:val="24"/>
          <w:lang w:val="en-US"/>
        </w:rPr>
        <w:t>the share of pre-t</w:t>
      </w:r>
      <w:r w:rsidR="008E282B">
        <w:rPr>
          <w:rFonts w:ascii="Times New Roman" w:eastAsia="SymbolMT" w:hAnsi="Times New Roman" w:cs="Times New Roman"/>
          <w:color w:val="000000"/>
          <w:sz w:val="24"/>
          <w:szCs w:val="24"/>
          <w:lang w:val="en-US"/>
        </w:rPr>
        <w:t xml:space="preserve">ax income of the top 1% earners </w:t>
      </w:r>
      <w:r w:rsidRPr="00EE558D">
        <w:rPr>
          <w:rFonts w:ascii="Times New Roman" w:eastAsia="SymbolMT" w:hAnsi="Times New Roman" w:cs="Times New Roman"/>
          <w:color w:val="000000"/>
          <w:sz w:val="24"/>
          <w:szCs w:val="24"/>
          <w:lang w:val="en-US"/>
        </w:rPr>
        <w:t>more than doubled their</w:t>
      </w:r>
      <w:r w:rsidR="008E282B">
        <w:rPr>
          <w:rFonts w:ascii="Times New Roman" w:eastAsia="SymbolMT" w:hAnsi="Times New Roman" w:cs="Times New Roman"/>
          <w:color w:val="000000"/>
          <w:sz w:val="24"/>
          <w:szCs w:val="24"/>
          <w:lang w:val="en-US"/>
        </w:rPr>
        <w:t xml:space="preserve"> share from 1985 to 2010 in the </w:t>
      </w:r>
      <w:r w:rsidRPr="00EE558D">
        <w:rPr>
          <w:rFonts w:ascii="Times New Roman" w:eastAsia="SymbolMT" w:hAnsi="Times New Roman" w:cs="Times New Roman"/>
          <w:color w:val="000000"/>
          <w:sz w:val="24"/>
          <w:szCs w:val="24"/>
          <w:lang w:val="en-US"/>
        </w:rPr>
        <w:t>United Kingdom and the</w:t>
      </w:r>
      <w:r w:rsidR="008E282B">
        <w:rPr>
          <w:rFonts w:ascii="Times New Roman" w:eastAsia="SymbolMT" w:hAnsi="Times New Roman" w:cs="Times New Roman"/>
          <w:color w:val="000000"/>
          <w:sz w:val="24"/>
          <w:szCs w:val="24"/>
          <w:lang w:val="en-US"/>
        </w:rPr>
        <w:t xml:space="preserve"> United States (</w:t>
      </w:r>
      <w:r w:rsidR="008E282B" w:rsidRPr="00B921D3">
        <w:rPr>
          <w:rFonts w:ascii="Times New Roman" w:eastAsia="SymbolMT" w:hAnsi="Times New Roman" w:cs="Times New Roman"/>
          <w:color w:val="FF0000"/>
          <w:sz w:val="24"/>
          <w:szCs w:val="24"/>
          <w:lang w:val="en-US"/>
        </w:rPr>
        <w:t>Figure 5.2</w:t>
      </w:r>
      <w:r w:rsidR="008E282B">
        <w:rPr>
          <w:rFonts w:ascii="Times New Roman" w:eastAsia="SymbolMT" w:hAnsi="Times New Roman" w:cs="Times New Roman"/>
          <w:color w:val="000000"/>
          <w:sz w:val="24"/>
          <w:szCs w:val="24"/>
          <w:lang w:val="en-US"/>
        </w:rPr>
        <w:t xml:space="preserve">). In </w:t>
      </w:r>
      <w:r w:rsidRPr="00EE558D">
        <w:rPr>
          <w:rFonts w:ascii="Times New Roman" w:eastAsia="SymbolMT" w:hAnsi="Times New Roman" w:cs="Times New Roman"/>
          <w:color w:val="000000"/>
          <w:sz w:val="24"/>
          <w:szCs w:val="24"/>
          <w:lang w:val="en-US"/>
        </w:rPr>
        <w:t>Spain and Sweden, the</w:t>
      </w:r>
      <w:r w:rsidR="008E282B">
        <w:rPr>
          <w:rFonts w:ascii="Times New Roman" w:eastAsia="SymbolMT" w:hAnsi="Times New Roman" w:cs="Times New Roman"/>
          <w:color w:val="000000"/>
          <w:sz w:val="24"/>
          <w:szCs w:val="24"/>
          <w:lang w:val="en-US"/>
        </w:rPr>
        <w:t xml:space="preserve"> data show a clear upward trend </w:t>
      </w:r>
      <w:r w:rsidRPr="00EE558D">
        <w:rPr>
          <w:rFonts w:ascii="Times New Roman" w:eastAsia="SymbolMT" w:hAnsi="Times New Roman" w:cs="Times New Roman"/>
          <w:color w:val="000000"/>
          <w:sz w:val="24"/>
          <w:szCs w:val="24"/>
          <w:lang w:val="en-US"/>
        </w:rPr>
        <w:t xml:space="preserve">albeit less marked than in </w:t>
      </w:r>
      <w:r w:rsidR="008E282B">
        <w:rPr>
          <w:rFonts w:ascii="Times New Roman" w:eastAsia="SymbolMT" w:hAnsi="Times New Roman" w:cs="Times New Roman"/>
          <w:color w:val="000000"/>
          <w:sz w:val="24"/>
          <w:szCs w:val="24"/>
          <w:lang w:val="en-US"/>
        </w:rPr>
        <w:t xml:space="preserve">English-speaking countries. The </w:t>
      </w:r>
      <w:r w:rsidRPr="00EE558D">
        <w:rPr>
          <w:rFonts w:ascii="Times New Roman" w:eastAsia="SymbolMT" w:hAnsi="Times New Roman" w:cs="Times New Roman"/>
          <w:color w:val="000000"/>
          <w:sz w:val="24"/>
          <w:szCs w:val="24"/>
          <w:lang w:val="en-US"/>
        </w:rPr>
        <w:t>upward tendency is also l</w:t>
      </w:r>
      <w:r w:rsidR="008E282B">
        <w:rPr>
          <w:rFonts w:ascii="Times New Roman" w:eastAsia="SymbolMT" w:hAnsi="Times New Roman" w:cs="Times New Roman"/>
          <w:color w:val="000000"/>
          <w:sz w:val="24"/>
          <w:szCs w:val="24"/>
          <w:lang w:val="en-US"/>
        </w:rPr>
        <w:t xml:space="preserve">ess marked in France, Japan and </w:t>
      </w:r>
      <w:r w:rsidRPr="00EE558D">
        <w:rPr>
          <w:rFonts w:ascii="Times New Roman" w:eastAsia="SymbolMT" w:hAnsi="Times New Roman" w:cs="Times New Roman"/>
          <w:color w:val="000000"/>
          <w:sz w:val="24"/>
          <w:szCs w:val="24"/>
          <w:lang w:val="en-US"/>
        </w:rPr>
        <w:t>most continental European c</w:t>
      </w:r>
      <w:r w:rsidR="008E282B">
        <w:rPr>
          <w:rFonts w:ascii="Times New Roman" w:eastAsia="SymbolMT" w:hAnsi="Times New Roman" w:cs="Times New Roman"/>
          <w:color w:val="000000"/>
          <w:sz w:val="24"/>
          <w:szCs w:val="24"/>
          <w:lang w:val="en-US"/>
        </w:rPr>
        <w:t xml:space="preserve">ountries. Overall, the economic </w:t>
      </w:r>
      <w:r w:rsidRPr="00EE558D">
        <w:rPr>
          <w:rFonts w:ascii="Times New Roman" w:eastAsia="SymbolMT" w:hAnsi="Times New Roman" w:cs="Times New Roman"/>
          <w:color w:val="000000"/>
          <w:sz w:val="24"/>
          <w:szCs w:val="24"/>
          <w:lang w:val="en-US"/>
        </w:rPr>
        <w:t>2007/08 crisis has bro</w:t>
      </w:r>
      <w:r w:rsidR="008E282B">
        <w:rPr>
          <w:rFonts w:ascii="Times New Roman" w:eastAsia="SymbolMT" w:hAnsi="Times New Roman" w:cs="Times New Roman"/>
          <w:color w:val="000000"/>
          <w:sz w:val="24"/>
          <w:szCs w:val="24"/>
          <w:lang w:val="en-US"/>
        </w:rPr>
        <w:t xml:space="preserve">ught about a fall in top income </w:t>
      </w:r>
      <w:r w:rsidRPr="00EE558D">
        <w:rPr>
          <w:rFonts w:ascii="Times New Roman" w:eastAsia="SymbolMT" w:hAnsi="Times New Roman" w:cs="Times New Roman"/>
          <w:color w:val="000000"/>
          <w:sz w:val="24"/>
          <w:szCs w:val="24"/>
          <w:lang w:val="en-US"/>
        </w:rPr>
        <w:t>shares in many countries, b</w:t>
      </w:r>
      <w:r w:rsidR="008E282B">
        <w:rPr>
          <w:rFonts w:ascii="Times New Roman" w:eastAsia="SymbolMT" w:hAnsi="Times New Roman" w:cs="Times New Roman"/>
          <w:color w:val="000000"/>
          <w:sz w:val="24"/>
          <w:szCs w:val="24"/>
          <w:lang w:val="en-US"/>
        </w:rPr>
        <w:t xml:space="preserve">ut this fall appears to be of a </w:t>
      </w:r>
      <w:r w:rsidRPr="00EE558D">
        <w:rPr>
          <w:rFonts w:ascii="Times New Roman" w:eastAsia="SymbolMT" w:hAnsi="Times New Roman" w:cs="Times New Roman"/>
          <w:color w:val="000000"/>
          <w:sz w:val="24"/>
          <w:szCs w:val="24"/>
          <w:lang w:val="en-US"/>
        </w:rPr>
        <w:t>temporary nature.</w:t>
      </w: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8E282B">
        <w:rPr>
          <w:rFonts w:ascii="Times New Roman" w:eastAsia="SymbolMT" w:hAnsi="Times New Roman" w:cs="Times New Roman"/>
          <w:color w:val="000000"/>
          <w:sz w:val="20"/>
          <w:szCs w:val="20"/>
          <w:lang w:val="en-US"/>
        </w:rPr>
        <w:lastRenderedPageBreak/>
        <w:t>Figure notes</w:t>
      </w:r>
      <w:r>
        <w:rPr>
          <w:rFonts w:ascii="Times New Roman" w:eastAsia="SymbolMT" w:hAnsi="Times New Roman" w:cs="Times New Roman"/>
          <w:color w:val="000000"/>
          <w:sz w:val="20"/>
          <w:szCs w:val="20"/>
          <w:lang w:val="en-US"/>
        </w:rPr>
        <w:t xml:space="preserve">: </w:t>
      </w:r>
      <w:r w:rsidRPr="008E282B">
        <w:rPr>
          <w:rFonts w:ascii="Times New Roman" w:eastAsia="SymbolMT" w:hAnsi="Times New Roman" w:cs="Times New Roman"/>
          <w:color w:val="000000"/>
          <w:sz w:val="20"/>
          <w:szCs w:val="20"/>
          <w:lang w:val="en-US"/>
        </w:rPr>
        <w:t>Figure 5.1: Gini coefficients refer to 2009 for Hungary</w:t>
      </w:r>
      <w:r>
        <w:rPr>
          <w:rFonts w:ascii="Times New Roman" w:eastAsia="SymbolMT" w:hAnsi="Times New Roman" w:cs="Times New Roman"/>
          <w:color w:val="000000"/>
          <w:sz w:val="20"/>
          <w:szCs w:val="20"/>
          <w:lang w:val="en-US"/>
        </w:rPr>
        <w:t xml:space="preserve">, Japan, New Zealand </w:t>
      </w:r>
      <w:r w:rsidRPr="008E282B">
        <w:rPr>
          <w:rFonts w:ascii="Times New Roman" w:eastAsia="SymbolMT" w:hAnsi="Times New Roman" w:cs="Times New Roman"/>
          <w:color w:val="000000"/>
          <w:sz w:val="20"/>
          <w:szCs w:val="20"/>
          <w:lang w:val="en-US"/>
        </w:rPr>
        <w:t>and Turkey, and 2011 for Chile instead</w:t>
      </w:r>
      <w:r>
        <w:rPr>
          <w:rFonts w:ascii="Times New Roman" w:eastAsia="SymbolMT" w:hAnsi="Times New Roman" w:cs="Times New Roman"/>
          <w:color w:val="000000"/>
          <w:sz w:val="20"/>
          <w:szCs w:val="20"/>
          <w:lang w:val="en-US"/>
        </w:rPr>
        <w:t xml:space="preserve"> of 2010, and to 2006 for Chile </w:t>
      </w:r>
      <w:r w:rsidRPr="008E282B">
        <w:rPr>
          <w:rFonts w:ascii="Times New Roman" w:eastAsia="SymbolMT" w:hAnsi="Times New Roman" w:cs="Times New Roman"/>
          <w:color w:val="000000"/>
          <w:sz w:val="20"/>
          <w:szCs w:val="20"/>
          <w:lang w:val="en-US"/>
        </w:rPr>
        <w:t>and Japan, 2008 for</w:t>
      </w:r>
      <w:r>
        <w:rPr>
          <w:rFonts w:ascii="Times New Roman" w:eastAsia="SymbolMT" w:hAnsi="Times New Roman" w:cs="Times New Roman"/>
          <w:color w:val="000000"/>
          <w:sz w:val="20"/>
          <w:szCs w:val="20"/>
          <w:lang w:val="en-US"/>
        </w:rPr>
        <w:t xml:space="preserve"> </w:t>
      </w:r>
      <w:r w:rsidRPr="008E282B">
        <w:rPr>
          <w:rFonts w:ascii="Times New Roman" w:eastAsia="SymbolMT" w:hAnsi="Times New Roman" w:cs="Times New Roman"/>
          <w:color w:val="000000"/>
          <w:sz w:val="20"/>
          <w:szCs w:val="20"/>
          <w:lang w:val="en-US"/>
        </w:rPr>
        <w:t>Australia, Finland, F</w:t>
      </w:r>
      <w:r>
        <w:rPr>
          <w:rFonts w:ascii="Times New Roman" w:eastAsia="SymbolMT" w:hAnsi="Times New Roman" w:cs="Times New Roman"/>
          <w:color w:val="000000"/>
          <w:sz w:val="20"/>
          <w:szCs w:val="20"/>
          <w:lang w:val="en-US"/>
        </w:rPr>
        <w:t xml:space="preserve">rance, Germany, Israel, Mexico, </w:t>
      </w:r>
      <w:r w:rsidRPr="008E282B">
        <w:rPr>
          <w:rFonts w:ascii="Times New Roman" w:eastAsia="SymbolMT" w:hAnsi="Times New Roman" w:cs="Times New Roman"/>
          <w:color w:val="000000"/>
          <w:sz w:val="20"/>
          <w:szCs w:val="20"/>
          <w:lang w:val="en-US"/>
        </w:rPr>
        <w:t>New Zealand, Norway, Sweden and the</w:t>
      </w:r>
      <w:r>
        <w:rPr>
          <w:rFonts w:ascii="Times New Roman" w:eastAsia="SymbolMT" w:hAnsi="Times New Roman" w:cs="Times New Roman"/>
          <w:color w:val="000000"/>
          <w:sz w:val="20"/>
          <w:szCs w:val="20"/>
          <w:lang w:val="en-US"/>
        </w:rPr>
        <w:t xml:space="preserve"> United States instead of 2007. </w:t>
      </w:r>
      <w:r w:rsidRPr="008E282B">
        <w:rPr>
          <w:rFonts w:ascii="Times New Roman" w:eastAsia="SymbolMT" w:hAnsi="Times New Roman" w:cs="Times New Roman"/>
          <w:color w:val="000000"/>
          <w:sz w:val="20"/>
          <w:szCs w:val="20"/>
          <w:lang w:val="en-US"/>
        </w:rPr>
        <w:t>Data for Switzerland are not availabl</w:t>
      </w:r>
      <w:r>
        <w:rPr>
          <w:rFonts w:ascii="Times New Roman" w:eastAsia="SymbolMT" w:hAnsi="Times New Roman" w:cs="Times New Roman"/>
          <w:color w:val="000000"/>
          <w:sz w:val="20"/>
          <w:szCs w:val="20"/>
          <w:lang w:val="en-US"/>
        </w:rPr>
        <w:t xml:space="preserve">e for 2007. Latest data for key </w:t>
      </w:r>
      <w:r w:rsidRPr="008E282B">
        <w:rPr>
          <w:rFonts w:ascii="Times New Roman" w:eastAsia="SymbolMT" w:hAnsi="Times New Roman" w:cs="Times New Roman"/>
          <w:color w:val="000000"/>
          <w:sz w:val="20"/>
          <w:szCs w:val="20"/>
          <w:lang w:val="en-US"/>
        </w:rPr>
        <w:t>partners are for 2008/09. Gini coeffi</w:t>
      </w:r>
      <w:r w:rsidR="00FF62E7">
        <w:rPr>
          <w:rFonts w:ascii="Times New Roman" w:eastAsia="SymbolMT" w:hAnsi="Times New Roman" w:cs="Times New Roman"/>
          <w:color w:val="000000"/>
          <w:sz w:val="20"/>
          <w:szCs w:val="20"/>
          <w:lang w:val="en-US"/>
        </w:rPr>
        <w:t>cients are based on equivaliz</w:t>
      </w:r>
      <w:r>
        <w:rPr>
          <w:rFonts w:ascii="Times New Roman" w:eastAsia="SymbolMT" w:hAnsi="Times New Roman" w:cs="Times New Roman"/>
          <w:color w:val="000000"/>
          <w:sz w:val="20"/>
          <w:szCs w:val="20"/>
          <w:lang w:val="en-US"/>
        </w:rPr>
        <w:t xml:space="preserve">ed </w:t>
      </w:r>
      <w:r w:rsidRPr="008E282B">
        <w:rPr>
          <w:rFonts w:ascii="Times New Roman" w:eastAsia="SymbolMT" w:hAnsi="Times New Roman" w:cs="Times New Roman"/>
          <w:color w:val="000000"/>
          <w:sz w:val="20"/>
          <w:szCs w:val="20"/>
          <w:lang w:val="en-US"/>
        </w:rPr>
        <w:t>incomes for OECD countries and</w:t>
      </w:r>
      <w:r>
        <w:rPr>
          <w:rFonts w:ascii="Times New Roman" w:eastAsia="SymbolMT" w:hAnsi="Times New Roman" w:cs="Times New Roman"/>
          <w:color w:val="000000"/>
          <w:sz w:val="20"/>
          <w:szCs w:val="20"/>
          <w:lang w:val="en-US"/>
        </w:rPr>
        <w:t xml:space="preserve"> the Russian Federation and per </w:t>
      </w:r>
      <w:r w:rsidRPr="008E282B">
        <w:rPr>
          <w:rFonts w:ascii="Times New Roman" w:eastAsia="SymbolMT" w:hAnsi="Times New Roman" w:cs="Times New Roman"/>
          <w:color w:val="000000"/>
          <w:sz w:val="20"/>
          <w:szCs w:val="20"/>
          <w:lang w:val="en-US"/>
        </w:rPr>
        <w:t>capita incomes for all key partners</w:t>
      </w:r>
      <w:r>
        <w:rPr>
          <w:rFonts w:ascii="Times New Roman" w:eastAsia="SymbolMT" w:hAnsi="Times New Roman" w:cs="Times New Roman"/>
          <w:color w:val="000000"/>
          <w:sz w:val="20"/>
          <w:szCs w:val="20"/>
          <w:lang w:val="en-US"/>
        </w:rPr>
        <w:t xml:space="preserve"> except India and Indonesia for </w:t>
      </w:r>
      <w:r w:rsidRPr="008E282B">
        <w:rPr>
          <w:rFonts w:ascii="Times New Roman" w:eastAsia="SymbolMT" w:hAnsi="Times New Roman" w:cs="Times New Roman"/>
          <w:color w:val="000000"/>
          <w:sz w:val="20"/>
          <w:szCs w:val="20"/>
          <w:lang w:val="en-US"/>
        </w:rPr>
        <w:t>which per capita consumption was used.</w:t>
      </w: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8E282B" w:rsidRP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8617" cy="4220870"/>
            <wp:effectExtent l="0" t="0" r="0" b="825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8770" cy="4220990"/>
                    </a:xfrm>
                    <a:prstGeom prst="rect">
                      <a:avLst/>
                    </a:prstGeom>
                    <a:noFill/>
                    <a:ln>
                      <a:noFill/>
                    </a:ln>
                  </pic:spPr>
                </pic:pic>
              </a:graphicData>
            </a:graphic>
          </wp:inline>
        </w:drawing>
      </w:r>
    </w:p>
    <w:p w:rsidR="008E282B" w:rsidRDefault="008E282B"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Default="008E282B" w:rsidP="00EE558D">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302" cy="3226003"/>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1150" cy="3225912"/>
                    </a:xfrm>
                    <a:prstGeom prst="rect">
                      <a:avLst/>
                    </a:prstGeom>
                    <a:noFill/>
                    <a:ln>
                      <a:noFill/>
                    </a:ln>
                  </pic:spPr>
                </pic:pic>
              </a:graphicData>
            </a:graphic>
          </wp:inline>
        </w:drawing>
      </w: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Default="008E282B" w:rsidP="008E282B">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8E282B">
        <w:rPr>
          <w:rFonts w:ascii="Times New Roman" w:eastAsia="SymbolMT" w:hAnsi="Times New Roman" w:cs="Times New Roman"/>
          <w:b/>
          <w:color w:val="000000"/>
          <w:sz w:val="24"/>
          <w:szCs w:val="24"/>
          <w:lang w:val="en-US"/>
        </w:rPr>
        <w:lastRenderedPageBreak/>
        <w:t>Poverty</w:t>
      </w:r>
    </w:p>
    <w:p w:rsidR="008E282B" w:rsidRPr="008E282B" w:rsidRDefault="008E282B" w:rsidP="008E282B">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8E282B" w:rsidRP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Poverty rates measure th</w:t>
      </w:r>
      <w:r>
        <w:rPr>
          <w:rFonts w:ascii="Times New Roman" w:eastAsia="SymbolMT" w:hAnsi="Times New Roman" w:cs="Times New Roman"/>
          <w:color w:val="000000"/>
          <w:sz w:val="24"/>
          <w:szCs w:val="24"/>
          <w:lang w:val="en-US"/>
        </w:rPr>
        <w:t xml:space="preserve">e share of people at the bottom </w:t>
      </w:r>
      <w:r w:rsidRPr="008E282B">
        <w:rPr>
          <w:rFonts w:ascii="Times New Roman" w:eastAsia="SymbolMT" w:hAnsi="Times New Roman" w:cs="Times New Roman"/>
          <w:color w:val="000000"/>
          <w:sz w:val="24"/>
          <w:szCs w:val="24"/>
          <w:lang w:val="en-US"/>
        </w:rPr>
        <w:t>end of the income distrib</w:t>
      </w:r>
      <w:r>
        <w:rPr>
          <w:rFonts w:ascii="Times New Roman" w:eastAsia="SymbolMT" w:hAnsi="Times New Roman" w:cs="Times New Roman"/>
          <w:color w:val="000000"/>
          <w:sz w:val="24"/>
          <w:szCs w:val="24"/>
          <w:lang w:val="en-US"/>
        </w:rPr>
        <w:t xml:space="preserve">ution. Often a society’s equity </w:t>
      </w:r>
      <w:r w:rsidRPr="008E282B">
        <w:rPr>
          <w:rFonts w:ascii="Times New Roman" w:eastAsia="SymbolMT" w:hAnsi="Times New Roman" w:cs="Times New Roman"/>
          <w:color w:val="000000"/>
          <w:sz w:val="24"/>
          <w:szCs w:val="24"/>
          <w:lang w:val="en-US"/>
        </w:rPr>
        <w:t>concerns are greater for the</w:t>
      </w:r>
      <w:r>
        <w:rPr>
          <w:rFonts w:ascii="Times New Roman" w:eastAsia="SymbolMT" w:hAnsi="Times New Roman" w:cs="Times New Roman"/>
          <w:color w:val="000000"/>
          <w:sz w:val="24"/>
          <w:szCs w:val="24"/>
          <w:lang w:val="en-US"/>
        </w:rPr>
        <w:t xml:space="preserve"> relatively disadvantaged. Thus </w:t>
      </w:r>
      <w:r w:rsidRPr="008E282B">
        <w:rPr>
          <w:rFonts w:ascii="Times New Roman" w:eastAsia="SymbolMT" w:hAnsi="Times New Roman" w:cs="Times New Roman"/>
          <w:color w:val="000000"/>
          <w:sz w:val="24"/>
          <w:szCs w:val="24"/>
          <w:lang w:val="en-US"/>
        </w:rPr>
        <w:t>poverty measures genera</w:t>
      </w:r>
      <w:r>
        <w:rPr>
          <w:rFonts w:ascii="Times New Roman" w:eastAsia="SymbolMT" w:hAnsi="Times New Roman" w:cs="Times New Roman"/>
          <w:color w:val="000000"/>
          <w:sz w:val="24"/>
          <w:szCs w:val="24"/>
          <w:lang w:val="en-US"/>
        </w:rPr>
        <w:t xml:space="preserve">lly receive more attention than </w:t>
      </w:r>
      <w:r w:rsidRPr="008E282B">
        <w:rPr>
          <w:rFonts w:ascii="Times New Roman" w:eastAsia="SymbolMT" w:hAnsi="Times New Roman" w:cs="Times New Roman"/>
          <w:color w:val="000000"/>
          <w:sz w:val="24"/>
          <w:szCs w:val="24"/>
          <w:lang w:val="en-US"/>
        </w:rPr>
        <w:t>income inequality measures, wi</w:t>
      </w:r>
      <w:r>
        <w:rPr>
          <w:rFonts w:ascii="Times New Roman" w:eastAsia="SymbolMT" w:hAnsi="Times New Roman" w:cs="Times New Roman"/>
          <w:color w:val="000000"/>
          <w:sz w:val="24"/>
          <w:szCs w:val="24"/>
          <w:lang w:val="en-US"/>
        </w:rPr>
        <w:t xml:space="preserve">th greater concerns for certain </w:t>
      </w:r>
      <w:r w:rsidRPr="008E282B">
        <w:rPr>
          <w:rFonts w:ascii="Times New Roman" w:eastAsia="SymbolMT" w:hAnsi="Times New Roman" w:cs="Times New Roman"/>
          <w:color w:val="000000"/>
          <w:sz w:val="24"/>
          <w:szCs w:val="24"/>
          <w:lang w:val="en-US"/>
        </w:rPr>
        <w:t>groups like older peopl</w:t>
      </w:r>
      <w:r>
        <w:rPr>
          <w:rFonts w:ascii="Times New Roman" w:eastAsia="SymbolMT" w:hAnsi="Times New Roman" w:cs="Times New Roman"/>
          <w:color w:val="000000"/>
          <w:sz w:val="24"/>
          <w:szCs w:val="24"/>
          <w:lang w:val="en-US"/>
        </w:rPr>
        <w:t xml:space="preserve">e and children, since they have </w:t>
      </w:r>
      <w:r w:rsidRPr="008E282B">
        <w:rPr>
          <w:rFonts w:ascii="Times New Roman" w:eastAsia="SymbolMT" w:hAnsi="Times New Roman" w:cs="Times New Roman"/>
          <w:color w:val="000000"/>
          <w:sz w:val="24"/>
          <w:szCs w:val="24"/>
          <w:lang w:val="en-US"/>
        </w:rPr>
        <w:t>no or limited options for working their way out of poverty.</w:t>
      </w: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P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The average OECD relati</w:t>
      </w:r>
      <w:r>
        <w:rPr>
          <w:rFonts w:ascii="Times New Roman" w:eastAsia="SymbolMT" w:hAnsi="Times New Roman" w:cs="Times New Roman"/>
          <w:color w:val="000000"/>
          <w:sz w:val="24"/>
          <w:szCs w:val="24"/>
          <w:lang w:val="en-US"/>
        </w:rPr>
        <w:t xml:space="preserve">ve poverty rate in 2010 was 11% </w:t>
      </w:r>
      <w:r w:rsidRPr="008E282B">
        <w:rPr>
          <w:rFonts w:ascii="Times New Roman" w:eastAsia="SymbolMT" w:hAnsi="Times New Roman" w:cs="Times New Roman"/>
          <w:color w:val="000000"/>
          <w:sz w:val="24"/>
          <w:szCs w:val="24"/>
          <w:lang w:val="en-US"/>
        </w:rPr>
        <w:t>for the OECD (</w:t>
      </w:r>
      <w:r w:rsidRPr="007C7CCE">
        <w:rPr>
          <w:rFonts w:ascii="Times New Roman" w:eastAsia="SymbolMT" w:hAnsi="Times New Roman" w:cs="Times New Roman"/>
          <w:color w:val="FF0000"/>
          <w:sz w:val="24"/>
          <w:szCs w:val="24"/>
          <w:lang w:val="en-US"/>
        </w:rPr>
        <w:t>Figure 5.3, Panel A</w:t>
      </w:r>
      <w:r>
        <w:rPr>
          <w:rFonts w:ascii="Times New Roman" w:eastAsia="SymbolMT" w:hAnsi="Times New Roman" w:cs="Times New Roman"/>
          <w:color w:val="000000"/>
          <w:sz w:val="24"/>
          <w:szCs w:val="24"/>
          <w:lang w:val="en-US"/>
        </w:rPr>
        <w:t xml:space="preserve">). Poverty rates were highest </w:t>
      </w:r>
      <w:r w:rsidRPr="008E282B">
        <w:rPr>
          <w:rFonts w:ascii="Times New Roman" w:eastAsia="SymbolMT" w:hAnsi="Times New Roman" w:cs="Times New Roman"/>
          <w:color w:val="000000"/>
          <w:sz w:val="24"/>
          <w:szCs w:val="24"/>
          <w:lang w:val="en-US"/>
        </w:rPr>
        <w:t>at above 20% in Israel a</w:t>
      </w:r>
      <w:r>
        <w:rPr>
          <w:rFonts w:ascii="Times New Roman" w:eastAsia="SymbolMT" w:hAnsi="Times New Roman" w:cs="Times New Roman"/>
          <w:color w:val="000000"/>
          <w:sz w:val="24"/>
          <w:szCs w:val="24"/>
          <w:lang w:val="en-US"/>
        </w:rPr>
        <w:t xml:space="preserve">nd Mexico, while poverty in the </w:t>
      </w:r>
      <w:r w:rsidRPr="008E282B">
        <w:rPr>
          <w:rFonts w:ascii="Times New Roman" w:eastAsia="SymbolMT" w:hAnsi="Times New Roman" w:cs="Times New Roman"/>
          <w:color w:val="000000"/>
          <w:sz w:val="24"/>
          <w:szCs w:val="24"/>
          <w:lang w:val="en-US"/>
        </w:rPr>
        <w:t>Czech Republic and Denmark affected only about</w:t>
      </w:r>
      <w:r>
        <w:rPr>
          <w:rFonts w:ascii="Times New Roman" w:eastAsia="SymbolMT" w:hAnsi="Times New Roman" w:cs="Times New Roman"/>
          <w:color w:val="000000"/>
          <w:sz w:val="24"/>
          <w:szCs w:val="24"/>
          <w:lang w:val="en-US"/>
        </w:rPr>
        <w:t xml:space="preserve"> one in </w:t>
      </w:r>
      <w:r w:rsidRPr="008E282B">
        <w:rPr>
          <w:rFonts w:ascii="Times New Roman" w:eastAsia="SymbolMT" w:hAnsi="Times New Roman" w:cs="Times New Roman"/>
          <w:color w:val="000000"/>
          <w:sz w:val="24"/>
          <w:szCs w:val="24"/>
          <w:lang w:val="en-US"/>
        </w:rPr>
        <w:t xml:space="preserve">20 people. Anglophone </w:t>
      </w:r>
      <w:r>
        <w:rPr>
          <w:rFonts w:ascii="Times New Roman" w:eastAsia="SymbolMT" w:hAnsi="Times New Roman" w:cs="Times New Roman"/>
          <w:color w:val="000000"/>
          <w:sz w:val="24"/>
          <w:szCs w:val="24"/>
          <w:lang w:val="en-US"/>
        </w:rPr>
        <w:t xml:space="preserve">and Mediterranean countries and </w:t>
      </w:r>
      <w:r w:rsidRPr="008E282B">
        <w:rPr>
          <w:rFonts w:ascii="Times New Roman" w:eastAsia="SymbolMT" w:hAnsi="Times New Roman" w:cs="Times New Roman"/>
          <w:color w:val="000000"/>
          <w:sz w:val="24"/>
          <w:szCs w:val="24"/>
          <w:lang w:val="en-US"/>
        </w:rPr>
        <w:t>Chile, Japan and Korea have relatively high poverty rates.</w:t>
      </w: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P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The initial phase of the crisis h</w:t>
      </w:r>
      <w:r>
        <w:rPr>
          <w:rFonts w:ascii="Times New Roman" w:eastAsia="SymbolMT" w:hAnsi="Times New Roman" w:cs="Times New Roman"/>
          <w:color w:val="000000"/>
          <w:sz w:val="24"/>
          <w:szCs w:val="24"/>
          <w:lang w:val="en-US"/>
        </w:rPr>
        <w:t xml:space="preserve">ad a limited impact on relative </w:t>
      </w:r>
      <w:r w:rsidRPr="008E282B">
        <w:rPr>
          <w:rFonts w:ascii="Times New Roman" w:eastAsia="SymbolMT" w:hAnsi="Times New Roman" w:cs="Times New Roman"/>
          <w:color w:val="000000"/>
          <w:sz w:val="24"/>
          <w:szCs w:val="24"/>
          <w:lang w:val="en-US"/>
        </w:rPr>
        <w:t>income poverty (i.e. the s</w:t>
      </w:r>
      <w:r>
        <w:rPr>
          <w:rFonts w:ascii="Times New Roman" w:eastAsia="SymbolMT" w:hAnsi="Times New Roman" w:cs="Times New Roman"/>
          <w:color w:val="000000"/>
          <w:sz w:val="24"/>
          <w:szCs w:val="24"/>
          <w:lang w:val="en-US"/>
        </w:rPr>
        <w:t xml:space="preserve">hare of people living with less </w:t>
      </w:r>
      <w:r w:rsidRPr="008E282B">
        <w:rPr>
          <w:rFonts w:ascii="Times New Roman" w:eastAsia="SymbolMT" w:hAnsi="Times New Roman" w:cs="Times New Roman"/>
          <w:color w:val="000000"/>
          <w:sz w:val="24"/>
          <w:szCs w:val="24"/>
          <w:lang w:val="en-US"/>
        </w:rPr>
        <w:t>than half the median income in their country annually).</w:t>
      </w: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Between 2007 and 2010,</w:t>
      </w:r>
      <w:r>
        <w:rPr>
          <w:rFonts w:ascii="Times New Roman" w:eastAsia="SymbolMT" w:hAnsi="Times New Roman" w:cs="Times New Roman"/>
          <w:color w:val="000000"/>
          <w:sz w:val="24"/>
          <w:szCs w:val="24"/>
          <w:lang w:val="en-US"/>
        </w:rPr>
        <w:t xml:space="preserve"> poverty increased by more than </w:t>
      </w:r>
      <w:r w:rsidRPr="008E282B">
        <w:rPr>
          <w:rFonts w:ascii="Times New Roman" w:eastAsia="SymbolMT" w:hAnsi="Times New Roman" w:cs="Times New Roman"/>
          <w:color w:val="000000"/>
          <w:sz w:val="24"/>
          <w:szCs w:val="24"/>
          <w:lang w:val="en-US"/>
        </w:rPr>
        <w:t>1 percentage point only in It</w:t>
      </w:r>
      <w:r>
        <w:rPr>
          <w:rFonts w:ascii="Times New Roman" w:eastAsia="SymbolMT" w:hAnsi="Times New Roman" w:cs="Times New Roman"/>
          <w:color w:val="000000"/>
          <w:sz w:val="24"/>
          <w:szCs w:val="24"/>
          <w:lang w:val="en-US"/>
        </w:rPr>
        <w:t xml:space="preserve">aly, the Slovak Republic, Spain </w:t>
      </w:r>
      <w:r w:rsidRPr="008E282B">
        <w:rPr>
          <w:rFonts w:ascii="Times New Roman" w:eastAsia="SymbolMT" w:hAnsi="Times New Roman" w:cs="Times New Roman"/>
          <w:color w:val="000000"/>
          <w:sz w:val="24"/>
          <w:szCs w:val="24"/>
          <w:lang w:val="en-US"/>
        </w:rPr>
        <w:t>and Turkey (</w:t>
      </w:r>
      <w:r w:rsidRPr="00B921D3">
        <w:rPr>
          <w:rFonts w:ascii="Times New Roman" w:eastAsia="SymbolMT" w:hAnsi="Times New Roman" w:cs="Times New Roman"/>
          <w:color w:val="FF0000"/>
          <w:sz w:val="24"/>
          <w:szCs w:val="24"/>
          <w:lang w:val="en-US"/>
        </w:rPr>
        <w:t>bars in Figure 5.3, Panel B</w:t>
      </w:r>
      <w:r>
        <w:rPr>
          <w:rFonts w:ascii="Times New Roman" w:eastAsia="SymbolMT" w:hAnsi="Times New Roman" w:cs="Times New Roman"/>
          <w:color w:val="000000"/>
          <w:sz w:val="24"/>
          <w:szCs w:val="24"/>
          <w:lang w:val="en-US"/>
        </w:rPr>
        <w:t xml:space="preserve">). Over the same </w:t>
      </w:r>
      <w:r w:rsidRPr="008E282B">
        <w:rPr>
          <w:rFonts w:ascii="Times New Roman" w:eastAsia="SymbolMT" w:hAnsi="Times New Roman" w:cs="Times New Roman"/>
          <w:color w:val="000000"/>
          <w:sz w:val="24"/>
          <w:szCs w:val="24"/>
          <w:lang w:val="en-US"/>
        </w:rPr>
        <w:t>period, it fell in Chile, Estonia, Portug</w:t>
      </w:r>
      <w:r>
        <w:rPr>
          <w:rFonts w:ascii="Times New Roman" w:eastAsia="SymbolMT" w:hAnsi="Times New Roman" w:cs="Times New Roman"/>
          <w:color w:val="000000"/>
          <w:sz w:val="24"/>
          <w:szCs w:val="24"/>
          <w:lang w:val="en-US"/>
        </w:rPr>
        <w:t xml:space="preserve">al and the United </w:t>
      </w:r>
      <w:r w:rsidRPr="008E282B">
        <w:rPr>
          <w:rFonts w:ascii="Times New Roman" w:eastAsia="SymbolMT" w:hAnsi="Times New Roman" w:cs="Times New Roman"/>
          <w:color w:val="000000"/>
          <w:sz w:val="24"/>
          <w:szCs w:val="24"/>
          <w:lang w:val="en-US"/>
        </w:rPr>
        <w:t>Kingdom, while changes w</w:t>
      </w:r>
      <w:r>
        <w:rPr>
          <w:rFonts w:ascii="Times New Roman" w:eastAsia="SymbolMT" w:hAnsi="Times New Roman" w:cs="Times New Roman"/>
          <w:color w:val="000000"/>
          <w:sz w:val="24"/>
          <w:szCs w:val="24"/>
          <w:lang w:val="en-US"/>
        </w:rPr>
        <w:t>ere below 1 percentage point in t</w:t>
      </w:r>
      <w:r w:rsidRPr="008E282B">
        <w:rPr>
          <w:rFonts w:ascii="Times New Roman" w:eastAsia="SymbolMT" w:hAnsi="Times New Roman" w:cs="Times New Roman"/>
          <w:color w:val="000000"/>
          <w:sz w:val="24"/>
          <w:szCs w:val="24"/>
          <w:lang w:val="en-US"/>
        </w:rPr>
        <w:t>he other OECD countries.</w:t>
      </w:r>
    </w:p>
    <w:p w:rsidR="008E282B" w:rsidRP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By using an indicator w</w:t>
      </w:r>
      <w:r>
        <w:rPr>
          <w:rFonts w:ascii="Times New Roman" w:eastAsia="SymbolMT" w:hAnsi="Times New Roman" w:cs="Times New Roman"/>
          <w:color w:val="000000"/>
          <w:sz w:val="24"/>
          <w:szCs w:val="24"/>
          <w:lang w:val="en-US"/>
        </w:rPr>
        <w:t xml:space="preserve">hich measures poverty against a </w:t>
      </w:r>
      <w:r w:rsidRPr="008E282B">
        <w:rPr>
          <w:rFonts w:ascii="Times New Roman" w:eastAsia="SymbolMT" w:hAnsi="Times New Roman" w:cs="Times New Roman"/>
          <w:color w:val="000000"/>
          <w:sz w:val="24"/>
          <w:szCs w:val="24"/>
          <w:lang w:val="en-US"/>
        </w:rPr>
        <w:t xml:space="preserve">benchmark “anchored” </w:t>
      </w:r>
      <w:r>
        <w:rPr>
          <w:rFonts w:ascii="Times New Roman" w:eastAsia="SymbolMT" w:hAnsi="Times New Roman" w:cs="Times New Roman"/>
          <w:color w:val="000000"/>
          <w:sz w:val="24"/>
          <w:szCs w:val="24"/>
          <w:lang w:val="en-US"/>
        </w:rPr>
        <w:t xml:space="preserve">to half the median real incomes </w:t>
      </w:r>
      <w:r w:rsidRPr="008E282B">
        <w:rPr>
          <w:rFonts w:ascii="Times New Roman" w:eastAsia="SymbolMT" w:hAnsi="Times New Roman" w:cs="Times New Roman"/>
          <w:color w:val="000000"/>
          <w:sz w:val="24"/>
          <w:szCs w:val="24"/>
          <w:lang w:val="en-US"/>
        </w:rPr>
        <w:t>observed in 2005 (i.e. keeping constant the valu</w:t>
      </w:r>
      <w:r>
        <w:rPr>
          <w:rFonts w:ascii="Times New Roman" w:eastAsia="SymbolMT" w:hAnsi="Times New Roman" w:cs="Times New Roman"/>
          <w:color w:val="000000"/>
          <w:sz w:val="24"/>
          <w:szCs w:val="24"/>
          <w:lang w:val="en-US"/>
        </w:rPr>
        <w:t xml:space="preserve">e of the 2005 </w:t>
      </w:r>
      <w:r w:rsidRPr="008E282B">
        <w:rPr>
          <w:rFonts w:ascii="Times New Roman" w:eastAsia="SymbolMT" w:hAnsi="Times New Roman" w:cs="Times New Roman"/>
          <w:color w:val="000000"/>
          <w:sz w:val="24"/>
          <w:szCs w:val="24"/>
          <w:lang w:val="en-US"/>
        </w:rPr>
        <w:t>poverty line), recent incre</w:t>
      </w:r>
      <w:r>
        <w:rPr>
          <w:rFonts w:ascii="Times New Roman" w:eastAsia="SymbolMT" w:hAnsi="Times New Roman" w:cs="Times New Roman"/>
          <w:color w:val="000000"/>
          <w:sz w:val="24"/>
          <w:szCs w:val="24"/>
          <w:lang w:val="en-US"/>
        </w:rPr>
        <w:t xml:space="preserve">ases in income poverty are much </w:t>
      </w:r>
      <w:r w:rsidRPr="008E282B">
        <w:rPr>
          <w:rFonts w:ascii="Times New Roman" w:eastAsia="SymbolMT" w:hAnsi="Times New Roman" w:cs="Times New Roman"/>
          <w:color w:val="000000"/>
          <w:sz w:val="24"/>
          <w:szCs w:val="24"/>
          <w:lang w:val="en-US"/>
        </w:rPr>
        <w:t>higher than suggested by “re</w:t>
      </w:r>
      <w:r>
        <w:rPr>
          <w:rFonts w:ascii="Times New Roman" w:eastAsia="SymbolMT" w:hAnsi="Times New Roman" w:cs="Times New Roman"/>
          <w:color w:val="000000"/>
          <w:sz w:val="24"/>
          <w:szCs w:val="24"/>
          <w:lang w:val="en-US"/>
        </w:rPr>
        <w:t xml:space="preserve">lative” income poverty. This is </w:t>
      </w:r>
      <w:r w:rsidRPr="008E282B">
        <w:rPr>
          <w:rFonts w:ascii="Times New Roman" w:eastAsia="SymbolMT" w:hAnsi="Times New Roman" w:cs="Times New Roman"/>
          <w:color w:val="000000"/>
          <w:sz w:val="24"/>
          <w:szCs w:val="24"/>
          <w:lang w:val="en-US"/>
        </w:rPr>
        <w:t>particularly the case in Est</w:t>
      </w:r>
      <w:r>
        <w:rPr>
          <w:rFonts w:ascii="Times New Roman" w:eastAsia="SymbolMT" w:hAnsi="Times New Roman" w:cs="Times New Roman"/>
          <w:color w:val="000000"/>
          <w:sz w:val="24"/>
          <w:szCs w:val="24"/>
          <w:lang w:val="en-US"/>
        </w:rPr>
        <w:t xml:space="preserve">onia, Greece, Iceland, Ireland, </w:t>
      </w:r>
      <w:r w:rsidRPr="008E282B">
        <w:rPr>
          <w:rFonts w:ascii="Times New Roman" w:eastAsia="SymbolMT" w:hAnsi="Times New Roman" w:cs="Times New Roman"/>
          <w:color w:val="000000"/>
          <w:sz w:val="24"/>
          <w:szCs w:val="24"/>
          <w:lang w:val="en-US"/>
        </w:rPr>
        <w:t>Italy, Mexico and Spain (</w:t>
      </w:r>
      <w:r w:rsidRPr="00B921D3">
        <w:rPr>
          <w:rFonts w:ascii="Times New Roman" w:eastAsia="SymbolMT" w:hAnsi="Times New Roman" w:cs="Times New Roman"/>
          <w:color w:val="FF0000"/>
          <w:sz w:val="24"/>
          <w:szCs w:val="24"/>
          <w:lang w:val="en-US"/>
        </w:rPr>
        <w:t>“diamond” symbols in Figure 5.3, Panel B</w:t>
      </w:r>
      <w:r w:rsidRPr="008E282B">
        <w:rPr>
          <w:rFonts w:ascii="Times New Roman" w:eastAsia="SymbolMT" w:hAnsi="Times New Roman" w:cs="Times New Roman"/>
          <w:color w:val="000000"/>
          <w:sz w:val="24"/>
          <w:szCs w:val="24"/>
          <w:lang w:val="en-US"/>
        </w:rPr>
        <w:t>). While relative p</w:t>
      </w:r>
      <w:r>
        <w:rPr>
          <w:rFonts w:ascii="Times New Roman" w:eastAsia="SymbolMT" w:hAnsi="Times New Roman" w:cs="Times New Roman"/>
          <w:color w:val="000000"/>
          <w:sz w:val="24"/>
          <w:szCs w:val="24"/>
          <w:lang w:val="en-US"/>
        </w:rPr>
        <w:t xml:space="preserve">overty did not increase much or </w:t>
      </w:r>
      <w:r w:rsidRPr="008E282B">
        <w:rPr>
          <w:rFonts w:ascii="Times New Roman" w:eastAsia="SymbolMT" w:hAnsi="Times New Roman" w:cs="Times New Roman"/>
          <w:color w:val="000000"/>
          <w:sz w:val="24"/>
          <w:szCs w:val="24"/>
          <w:lang w:val="en-US"/>
        </w:rPr>
        <w:t>even fell in these countrie</w:t>
      </w:r>
      <w:r>
        <w:rPr>
          <w:rFonts w:ascii="Times New Roman" w:eastAsia="SymbolMT" w:hAnsi="Times New Roman" w:cs="Times New Roman"/>
          <w:color w:val="000000"/>
          <w:sz w:val="24"/>
          <w:szCs w:val="24"/>
          <w:lang w:val="en-US"/>
        </w:rPr>
        <w:t xml:space="preserve">s, “anchored” poverty increased </w:t>
      </w:r>
      <w:r w:rsidRPr="008E282B">
        <w:rPr>
          <w:rFonts w:ascii="Times New Roman" w:eastAsia="SymbolMT" w:hAnsi="Times New Roman" w:cs="Times New Roman"/>
          <w:color w:val="000000"/>
          <w:sz w:val="24"/>
          <w:szCs w:val="24"/>
          <w:lang w:val="en-US"/>
        </w:rPr>
        <w:t>by 2 percentage points</w:t>
      </w:r>
      <w:r w:rsidR="008D3C78">
        <w:rPr>
          <w:rFonts w:ascii="Times New Roman" w:eastAsia="SymbolMT" w:hAnsi="Times New Roman" w:cs="Times New Roman"/>
          <w:color w:val="000000"/>
          <w:sz w:val="24"/>
          <w:szCs w:val="24"/>
          <w:lang w:val="en-US"/>
        </w:rPr>
        <w:t xml:space="preserve"> or more between 2007 and 2010, </w:t>
      </w:r>
      <w:r w:rsidRPr="008E282B">
        <w:rPr>
          <w:rFonts w:ascii="Times New Roman" w:eastAsia="SymbolMT" w:hAnsi="Times New Roman" w:cs="Times New Roman"/>
          <w:color w:val="000000"/>
          <w:sz w:val="24"/>
          <w:szCs w:val="24"/>
          <w:lang w:val="en-US"/>
        </w:rPr>
        <w:t>reflecting disposable inc</w:t>
      </w:r>
      <w:r w:rsidR="008D3C78">
        <w:rPr>
          <w:rFonts w:ascii="Times New Roman" w:eastAsia="SymbolMT" w:hAnsi="Times New Roman" w:cs="Times New Roman"/>
          <w:color w:val="000000"/>
          <w:sz w:val="24"/>
          <w:szCs w:val="24"/>
          <w:lang w:val="en-US"/>
        </w:rPr>
        <w:t xml:space="preserve">ome losses of poorer households </w:t>
      </w:r>
      <w:r w:rsidRPr="008E282B">
        <w:rPr>
          <w:rFonts w:ascii="Times New Roman" w:eastAsia="SymbolMT" w:hAnsi="Times New Roman" w:cs="Times New Roman"/>
          <w:color w:val="000000"/>
          <w:sz w:val="24"/>
          <w:szCs w:val="24"/>
          <w:lang w:val="en-US"/>
        </w:rPr>
        <w:t xml:space="preserve">in those countries. Only </w:t>
      </w:r>
      <w:r w:rsidR="008D3C78">
        <w:rPr>
          <w:rFonts w:ascii="Times New Roman" w:eastAsia="SymbolMT" w:hAnsi="Times New Roman" w:cs="Times New Roman"/>
          <w:color w:val="000000"/>
          <w:sz w:val="24"/>
          <w:szCs w:val="24"/>
          <w:lang w:val="en-US"/>
        </w:rPr>
        <w:t xml:space="preserve">in Belgium, Germany, Israel and </w:t>
      </w:r>
      <w:r w:rsidRPr="008E282B">
        <w:rPr>
          <w:rFonts w:ascii="Times New Roman" w:eastAsia="SymbolMT" w:hAnsi="Times New Roman" w:cs="Times New Roman"/>
          <w:color w:val="000000"/>
          <w:sz w:val="24"/>
          <w:szCs w:val="24"/>
          <w:lang w:val="en-US"/>
        </w:rPr>
        <w:t>Poland did “anchored” p</w:t>
      </w:r>
      <w:r w:rsidR="008D3C78">
        <w:rPr>
          <w:rFonts w:ascii="Times New Roman" w:eastAsia="SymbolMT" w:hAnsi="Times New Roman" w:cs="Times New Roman"/>
          <w:color w:val="000000"/>
          <w:sz w:val="24"/>
          <w:szCs w:val="24"/>
          <w:lang w:val="en-US"/>
        </w:rPr>
        <w:t xml:space="preserve">overty fall at the same time as </w:t>
      </w:r>
      <w:r w:rsidRPr="008E282B">
        <w:rPr>
          <w:rFonts w:ascii="Times New Roman" w:eastAsia="SymbolMT" w:hAnsi="Times New Roman" w:cs="Times New Roman"/>
          <w:color w:val="000000"/>
          <w:sz w:val="24"/>
          <w:szCs w:val="24"/>
          <w:lang w:val="en-US"/>
        </w:rPr>
        <w:t>relative poverty stagnated or increased.</w:t>
      </w:r>
    </w:p>
    <w:p w:rsidR="008D3C78" w:rsidRPr="008E282B" w:rsidRDefault="008D3C78"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P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 xml:space="preserve">Households with children </w:t>
      </w:r>
      <w:r w:rsidR="008D3C78">
        <w:rPr>
          <w:rFonts w:ascii="Times New Roman" w:eastAsia="SymbolMT" w:hAnsi="Times New Roman" w:cs="Times New Roman"/>
          <w:color w:val="000000"/>
          <w:sz w:val="24"/>
          <w:szCs w:val="24"/>
          <w:lang w:val="en-US"/>
        </w:rPr>
        <w:t xml:space="preserve">and youth were hit particularly </w:t>
      </w:r>
      <w:r w:rsidRPr="008E282B">
        <w:rPr>
          <w:rFonts w:ascii="Times New Roman" w:eastAsia="SymbolMT" w:hAnsi="Times New Roman" w:cs="Times New Roman"/>
          <w:color w:val="000000"/>
          <w:sz w:val="24"/>
          <w:szCs w:val="24"/>
          <w:lang w:val="en-US"/>
        </w:rPr>
        <w:t>hard during the crisis. Between 2007 and 2010,</w:t>
      </w:r>
      <w:r w:rsidR="008D3C78">
        <w:rPr>
          <w:rFonts w:ascii="Times New Roman" w:eastAsia="SymbolMT" w:hAnsi="Times New Roman" w:cs="Times New Roman"/>
          <w:color w:val="000000"/>
          <w:sz w:val="24"/>
          <w:szCs w:val="24"/>
          <w:lang w:val="en-US"/>
        </w:rPr>
        <w:t xml:space="preserve"> average re</w:t>
      </w:r>
      <w:r w:rsidRPr="008E282B">
        <w:rPr>
          <w:rFonts w:ascii="Times New Roman" w:eastAsia="SymbolMT" w:hAnsi="Times New Roman" w:cs="Times New Roman"/>
          <w:color w:val="000000"/>
          <w:sz w:val="24"/>
          <w:szCs w:val="24"/>
          <w:lang w:val="en-US"/>
        </w:rPr>
        <w:t>lative income poverty in OECD countries rose from</w:t>
      </w:r>
    </w:p>
    <w:p w:rsidR="008E282B"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12.8 to 13.4% among childre</w:t>
      </w:r>
      <w:r w:rsidR="008D3C78">
        <w:rPr>
          <w:rFonts w:ascii="Times New Roman" w:eastAsia="SymbolMT" w:hAnsi="Times New Roman" w:cs="Times New Roman"/>
          <w:color w:val="000000"/>
          <w:sz w:val="24"/>
          <w:szCs w:val="24"/>
          <w:lang w:val="en-US"/>
        </w:rPr>
        <w:t xml:space="preserve">n (0-18) and from 12.2 to 13.8% </w:t>
      </w:r>
      <w:r w:rsidRPr="008E282B">
        <w:rPr>
          <w:rFonts w:ascii="Times New Roman" w:eastAsia="SymbolMT" w:hAnsi="Times New Roman" w:cs="Times New Roman"/>
          <w:color w:val="000000"/>
          <w:sz w:val="24"/>
          <w:szCs w:val="24"/>
          <w:lang w:val="en-US"/>
        </w:rPr>
        <w:t>among youth (18-25). Mea</w:t>
      </w:r>
      <w:r w:rsidR="008D3C78">
        <w:rPr>
          <w:rFonts w:ascii="Times New Roman" w:eastAsia="SymbolMT" w:hAnsi="Times New Roman" w:cs="Times New Roman"/>
          <w:color w:val="000000"/>
          <w:sz w:val="24"/>
          <w:szCs w:val="24"/>
          <w:lang w:val="en-US"/>
        </w:rPr>
        <w:t xml:space="preserve">nwhile, relative income poverty </w:t>
      </w:r>
      <w:r w:rsidRPr="008E282B">
        <w:rPr>
          <w:rFonts w:ascii="Times New Roman" w:eastAsia="SymbolMT" w:hAnsi="Times New Roman" w:cs="Times New Roman"/>
          <w:color w:val="000000"/>
          <w:sz w:val="24"/>
          <w:szCs w:val="24"/>
          <w:lang w:val="en-US"/>
        </w:rPr>
        <w:t xml:space="preserve">fell from 15.1 to 12.5% </w:t>
      </w:r>
      <w:r w:rsidR="008D3C78">
        <w:rPr>
          <w:rFonts w:ascii="Times New Roman" w:eastAsia="SymbolMT" w:hAnsi="Times New Roman" w:cs="Times New Roman"/>
          <w:color w:val="000000"/>
          <w:sz w:val="24"/>
          <w:szCs w:val="24"/>
          <w:lang w:val="en-US"/>
        </w:rPr>
        <w:t xml:space="preserve">among the elderly. This pattern </w:t>
      </w:r>
      <w:r w:rsidRPr="008E282B">
        <w:rPr>
          <w:rFonts w:ascii="Times New Roman" w:eastAsia="SymbolMT" w:hAnsi="Times New Roman" w:cs="Times New Roman"/>
          <w:color w:val="000000"/>
          <w:sz w:val="24"/>
          <w:szCs w:val="24"/>
          <w:lang w:val="en-US"/>
        </w:rPr>
        <w:t>confirms the trends des</w:t>
      </w:r>
      <w:r w:rsidR="008D3C78">
        <w:rPr>
          <w:rFonts w:ascii="Times New Roman" w:eastAsia="SymbolMT" w:hAnsi="Times New Roman" w:cs="Times New Roman"/>
          <w:color w:val="000000"/>
          <w:sz w:val="24"/>
          <w:szCs w:val="24"/>
          <w:lang w:val="en-US"/>
        </w:rPr>
        <w:t xml:space="preserve">cribed in previous OECD </w:t>
      </w:r>
      <w:r w:rsidRPr="008E282B">
        <w:rPr>
          <w:rFonts w:ascii="Times New Roman" w:eastAsia="SymbolMT" w:hAnsi="Times New Roman" w:cs="Times New Roman"/>
          <w:color w:val="000000"/>
          <w:sz w:val="24"/>
          <w:szCs w:val="24"/>
          <w:lang w:val="en-US"/>
        </w:rPr>
        <w:t>studies, with youth and ch</w:t>
      </w:r>
      <w:r w:rsidR="008D3C78">
        <w:rPr>
          <w:rFonts w:ascii="Times New Roman" w:eastAsia="SymbolMT" w:hAnsi="Times New Roman" w:cs="Times New Roman"/>
          <w:color w:val="000000"/>
          <w:sz w:val="24"/>
          <w:szCs w:val="24"/>
          <w:lang w:val="en-US"/>
        </w:rPr>
        <w:t xml:space="preserve">ildren replacing the elderly as </w:t>
      </w:r>
      <w:r w:rsidRPr="008E282B">
        <w:rPr>
          <w:rFonts w:ascii="Times New Roman" w:eastAsia="SymbolMT" w:hAnsi="Times New Roman" w:cs="Times New Roman"/>
          <w:color w:val="000000"/>
          <w:sz w:val="24"/>
          <w:szCs w:val="24"/>
          <w:lang w:val="en-US"/>
        </w:rPr>
        <w:t>the group at greater ri</w:t>
      </w:r>
      <w:r w:rsidR="008D3C78">
        <w:rPr>
          <w:rFonts w:ascii="Times New Roman" w:eastAsia="SymbolMT" w:hAnsi="Times New Roman" w:cs="Times New Roman"/>
          <w:color w:val="000000"/>
          <w:sz w:val="24"/>
          <w:szCs w:val="24"/>
          <w:lang w:val="en-US"/>
        </w:rPr>
        <w:t xml:space="preserve">sk of income poverty across the </w:t>
      </w:r>
      <w:r w:rsidRPr="008E282B">
        <w:rPr>
          <w:rFonts w:ascii="Times New Roman" w:eastAsia="SymbolMT" w:hAnsi="Times New Roman" w:cs="Times New Roman"/>
          <w:color w:val="000000"/>
          <w:sz w:val="24"/>
          <w:szCs w:val="24"/>
          <w:lang w:val="en-US"/>
        </w:rPr>
        <w:t xml:space="preserve">OECD </w:t>
      </w:r>
      <w:r w:rsidR="008D3C78">
        <w:rPr>
          <w:rFonts w:ascii="Times New Roman" w:eastAsia="SymbolMT" w:hAnsi="Times New Roman" w:cs="Times New Roman"/>
          <w:color w:val="000000"/>
          <w:sz w:val="24"/>
          <w:szCs w:val="24"/>
          <w:lang w:val="en-US"/>
        </w:rPr>
        <w:t>c</w:t>
      </w:r>
      <w:r w:rsidRPr="008E282B">
        <w:rPr>
          <w:rFonts w:ascii="Times New Roman" w:eastAsia="SymbolMT" w:hAnsi="Times New Roman" w:cs="Times New Roman"/>
          <w:color w:val="000000"/>
          <w:sz w:val="24"/>
          <w:szCs w:val="24"/>
          <w:lang w:val="en-US"/>
        </w:rPr>
        <w:t>ountries.</w:t>
      </w:r>
    </w:p>
    <w:p w:rsidR="008D3C78" w:rsidRPr="008E282B" w:rsidRDefault="008D3C78"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D3C78"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Since 2007, child poverty in</w:t>
      </w:r>
      <w:r w:rsidR="008D3C78">
        <w:rPr>
          <w:rFonts w:ascii="Times New Roman" w:eastAsia="SymbolMT" w:hAnsi="Times New Roman" w:cs="Times New Roman"/>
          <w:color w:val="000000"/>
          <w:sz w:val="24"/>
          <w:szCs w:val="24"/>
          <w:lang w:val="en-US"/>
        </w:rPr>
        <w:t xml:space="preserve">creased considerably in 16 OECD </w:t>
      </w:r>
      <w:r w:rsidRPr="008E282B">
        <w:rPr>
          <w:rFonts w:ascii="Times New Roman" w:eastAsia="SymbolMT" w:hAnsi="Times New Roman" w:cs="Times New Roman"/>
          <w:color w:val="000000"/>
          <w:sz w:val="24"/>
          <w:szCs w:val="24"/>
          <w:lang w:val="en-US"/>
        </w:rPr>
        <w:t>countries, with increases exceeding 2 percen</w:t>
      </w:r>
      <w:r w:rsidR="008D3C78">
        <w:rPr>
          <w:rFonts w:ascii="Times New Roman" w:eastAsia="SymbolMT" w:hAnsi="Times New Roman" w:cs="Times New Roman"/>
          <w:color w:val="000000"/>
          <w:sz w:val="24"/>
          <w:szCs w:val="24"/>
          <w:lang w:val="en-US"/>
        </w:rPr>
        <w:t xml:space="preserve">tage points </w:t>
      </w:r>
      <w:r w:rsidRPr="008E282B">
        <w:rPr>
          <w:rFonts w:ascii="Times New Roman" w:eastAsia="SymbolMT" w:hAnsi="Times New Roman" w:cs="Times New Roman"/>
          <w:color w:val="000000"/>
          <w:sz w:val="24"/>
          <w:szCs w:val="24"/>
          <w:lang w:val="en-US"/>
        </w:rPr>
        <w:t>in Belgium, Hungary, I</w:t>
      </w:r>
      <w:r w:rsidR="008D3C78">
        <w:rPr>
          <w:rFonts w:ascii="Times New Roman" w:eastAsia="SymbolMT" w:hAnsi="Times New Roman" w:cs="Times New Roman"/>
          <w:color w:val="000000"/>
          <w:sz w:val="24"/>
          <w:szCs w:val="24"/>
          <w:lang w:val="en-US"/>
        </w:rPr>
        <w:t xml:space="preserve">taly Slovenia, Spain and Turkey </w:t>
      </w:r>
      <w:r w:rsidRPr="008E282B">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5.4</w:t>
      </w:r>
      <w:r w:rsidRPr="008E282B">
        <w:rPr>
          <w:rFonts w:ascii="Times New Roman" w:eastAsia="SymbolMT" w:hAnsi="Times New Roman" w:cs="Times New Roman"/>
          <w:color w:val="000000"/>
          <w:sz w:val="24"/>
          <w:szCs w:val="24"/>
          <w:lang w:val="en-US"/>
        </w:rPr>
        <w:t>). On the other h</w:t>
      </w:r>
      <w:r w:rsidR="008D3C78">
        <w:rPr>
          <w:rFonts w:ascii="Times New Roman" w:eastAsia="SymbolMT" w:hAnsi="Times New Roman" w:cs="Times New Roman"/>
          <w:color w:val="000000"/>
          <w:sz w:val="24"/>
          <w:szCs w:val="24"/>
          <w:lang w:val="en-US"/>
        </w:rPr>
        <w:t xml:space="preserve">and, child poverty fell by more </w:t>
      </w:r>
      <w:r w:rsidRPr="008E282B">
        <w:rPr>
          <w:rFonts w:ascii="Times New Roman" w:eastAsia="SymbolMT" w:hAnsi="Times New Roman" w:cs="Times New Roman"/>
          <w:color w:val="000000"/>
          <w:sz w:val="24"/>
          <w:szCs w:val="24"/>
          <w:lang w:val="en-US"/>
        </w:rPr>
        <w:t>than 2 percentage points in P</w:t>
      </w:r>
      <w:r w:rsidR="008D3C78">
        <w:rPr>
          <w:rFonts w:ascii="Times New Roman" w:eastAsia="SymbolMT" w:hAnsi="Times New Roman" w:cs="Times New Roman"/>
          <w:color w:val="000000"/>
          <w:sz w:val="24"/>
          <w:szCs w:val="24"/>
          <w:lang w:val="en-US"/>
        </w:rPr>
        <w:t xml:space="preserve">ortugal and the United Kingdom. </w:t>
      </w:r>
      <w:r w:rsidRPr="008E282B">
        <w:rPr>
          <w:rFonts w:ascii="Times New Roman" w:eastAsia="SymbolMT" w:hAnsi="Times New Roman" w:cs="Times New Roman"/>
          <w:color w:val="000000"/>
          <w:sz w:val="24"/>
          <w:szCs w:val="24"/>
          <w:lang w:val="en-US"/>
        </w:rPr>
        <w:t>At the same time, youth po</w:t>
      </w:r>
      <w:r w:rsidR="008D3C78">
        <w:rPr>
          <w:rFonts w:ascii="Times New Roman" w:eastAsia="SymbolMT" w:hAnsi="Times New Roman" w:cs="Times New Roman"/>
          <w:color w:val="000000"/>
          <w:sz w:val="24"/>
          <w:szCs w:val="24"/>
          <w:lang w:val="en-US"/>
        </w:rPr>
        <w:t xml:space="preserve">verty increased considerably in </w:t>
      </w:r>
      <w:r w:rsidRPr="008E282B">
        <w:rPr>
          <w:rFonts w:ascii="Times New Roman" w:eastAsia="SymbolMT" w:hAnsi="Times New Roman" w:cs="Times New Roman"/>
          <w:color w:val="000000"/>
          <w:sz w:val="24"/>
          <w:szCs w:val="24"/>
          <w:lang w:val="en-US"/>
        </w:rPr>
        <w:t>19 OECD cou</w:t>
      </w:r>
      <w:r w:rsidR="008D3C78">
        <w:rPr>
          <w:rFonts w:ascii="Times New Roman" w:eastAsia="SymbolMT" w:hAnsi="Times New Roman" w:cs="Times New Roman"/>
          <w:color w:val="000000"/>
          <w:sz w:val="24"/>
          <w:szCs w:val="24"/>
          <w:lang w:val="en-US"/>
        </w:rPr>
        <w:t xml:space="preserve">ntries. </w:t>
      </w:r>
    </w:p>
    <w:p w:rsidR="008D3C78" w:rsidRDefault="008D3C78"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E282B" w:rsidRPr="00EE558D" w:rsidRDefault="008E282B" w:rsidP="008E282B">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In contrast to other age groups, t</w:t>
      </w:r>
      <w:r w:rsidR="008D3C78">
        <w:rPr>
          <w:rFonts w:ascii="Times New Roman" w:eastAsia="SymbolMT" w:hAnsi="Times New Roman" w:cs="Times New Roman"/>
          <w:color w:val="000000"/>
          <w:sz w:val="24"/>
          <w:szCs w:val="24"/>
          <w:lang w:val="en-US"/>
        </w:rPr>
        <w:t xml:space="preserve">he elderly have been relatively </w:t>
      </w:r>
      <w:r w:rsidRPr="008E282B">
        <w:rPr>
          <w:rFonts w:ascii="Times New Roman" w:eastAsia="SymbolMT" w:hAnsi="Times New Roman" w:cs="Times New Roman"/>
          <w:color w:val="000000"/>
          <w:sz w:val="24"/>
          <w:szCs w:val="24"/>
          <w:lang w:val="en-US"/>
        </w:rPr>
        <w:t>immune to rises in</w:t>
      </w:r>
      <w:r w:rsidR="008D3C78">
        <w:rPr>
          <w:rFonts w:ascii="Times New Roman" w:eastAsia="SymbolMT" w:hAnsi="Times New Roman" w:cs="Times New Roman"/>
          <w:color w:val="000000"/>
          <w:sz w:val="24"/>
          <w:szCs w:val="24"/>
          <w:lang w:val="en-US"/>
        </w:rPr>
        <w:t xml:space="preserve"> relative income poverty during </w:t>
      </w:r>
      <w:r w:rsidRPr="008E282B">
        <w:rPr>
          <w:rFonts w:ascii="Times New Roman" w:eastAsia="SymbolMT" w:hAnsi="Times New Roman" w:cs="Times New Roman"/>
          <w:color w:val="000000"/>
          <w:sz w:val="24"/>
          <w:szCs w:val="24"/>
          <w:lang w:val="en-US"/>
        </w:rPr>
        <w:t>the crisis. In the three yea</w:t>
      </w:r>
      <w:r w:rsidR="008D3C78">
        <w:rPr>
          <w:rFonts w:ascii="Times New Roman" w:eastAsia="SymbolMT" w:hAnsi="Times New Roman" w:cs="Times New Roman"/>
          <w:color w:val="000000"/>
          <w:sz w:val="24"/>
          <w:szCs w:val="24"/>
          <w:lang w:val="en-US"/>
        </w:rPr>
        <w:t xml:space="preserve">rs prior to 2010, poverty among </w:t>
      </w:r>
      <w:r w:rsidRPr="008E282B">
        <w:rPr>
          <w:rFonts w:ascii="Times New Roman" w:eastAsia="SymbolMT" w:hAnsi="Times New Roman" w:cs="Times New Roman"/>
          <w:color w:val="000000"/>
          <w:sz w:val="24"/>
          <w:szCs w:val="24"/>
          <w:lang w:val="en-US"/>
        </w:rPr>
        <w:t>the elderly fell in 20 out of</w:t>
      </w:r>
      <w:r w:rsidR="008D3C78">
        <w:rPr>
          <w:rFonts w:ascii="Times New Roman" w:eastAsia="SymbolMT" w:hAnsi="Times New Roman" w:cs="Times New Roman"/>
          <w:color w:val="000000"/>
          <w:sz w:val="24"/>
          <w:szCs w:val="24"/>
          <w:lang w:val="en-US"/>
        </w:rPr>
        <w:t xml:space="preserve"> 32 countries, and increased by </w:t>
      </w:r>
      <w:r w:rsidRPr="008E282B">
        <w:rPr>
          <w:rFonts w:ascii="Times New Roman" w:eastAsia="SymbolMT" w:hAnsi="Times New Roman" w:cs="Times New Roman"/>
          <w:color w:val="000000"/>
          <w:sz w:val="24"/>
          <w:szCs w:val="24"/>
          <w:lang w:val="en-US"/>
        </w:rPr>
        <w:t>2 percentage points or more only in Canada, Korea,</w:t>
      </w:r>
      <w:r w:rsidR="008D3C78">
        <w:rPr>
          <w:rFonts w:ascii="Times New Roman" w:eastAsia="SymbolMT" w:hAnsi="Times New Roman" w:cs="Times New Roman"/>
          <w:color w:val="000000"/>
          <w:sz w:val="24"/>
          <w:szCs w:val="24"/>
          <w:lang w:val="en-US"/>
        </w:rPr>
        <w:t xml:space="preserve"> </w:t>
      </w:r>
      <w:r w:rsidRPr="008E282B">
        <w:rPr>
          <w:rFonts w:ascii="Times New Roman" w:eastAsia="SymbolMT" w:hAnsi="Times New Roman" w:cs="Times New Roman"/>
          <w:color w:val="000000"/>
          <w:sz w:val="24"/>
          <w:szCs w:val="24"/>
          <w:lang w:val="en-US"/>
        </w:rPr>
        <w:t xml:space="preserve">Poland and Turkey. This partly reflects the fact that old </w:t>
      </w:r>
      <w:r w:rsidRPr="008E282B">
        <w:rPr>
          <w:rFonts w:ascii="Times New Roman" w:eastAsia="SymbolMT" w:hAnsi="Times New Roman" w:cs="Times New Roman"/>
          <w:color w:val="000000"/>
          <w:sz w:val="24"/>
          <w:szCs w:val="24"/>
          <w:lang w:val="en-US"/>
        </w:rPr>
        <w:lastRenderedPageBreak/>
        <w:t>age</w:t>
      </w:r>
      <w:r w:rsidR="008D3C78">
        <w:rPr>
          <w:rFonts w:ascii="Times New Roman" w:eastAsia="SymbolMT" w:hAnsi="Times New Roman" w:cs="Times New Roman"/>
          <w:color w:val="000000"/>
          <w:sz w:val="24"/>
          <w:szCs w:val="24"/>
          <w:lang w:val="en-US"/>
        </w:rPr>
        <w:t xml:space="preserve"> pensions </w:t>
      </w:r>
      <w:r w:rsidRPr="008E282B">
        <w:rPr>
          <w:rFonts w:ascii="Times New Roman" w:eastAsia="SymbolMT" w:hAnsi="Times New Roman" w:cs="Times New Roman"/>
          <w:color w:val="000000"/>
          <w:sz w:val="24"/>
          <w:szCs w:val="24"/>
          <w:lang w:val="en-US"/>
        </w:rPr>
        <w:t>were less aff</w:t>
      </w:r>
      <w:r w:rsidR="008D3C78">
        <w:rPr>
          <w:rFonts w:ascii="Times New Roman" w:eastAsia="SymbolMT" w:hAnsi="Times New Roman" w:cs="Times New Roman"/>
          <w:color w:val="000000"/>
          <w:sz w:val="24"/>
          <w:szCs w:val="24"/>
          <w:lang w:val="en-US"/>
        </w:rPr>
        <w:t xml:space="preserve">ected by the recession. In many </w:t>
      </w:r>
      <w:r w:rsidRPr="008E282B">
        <w:rPr>
          <w:rFonts w:ascii="Times New Roman" w:eastAsia="SymbolMT" w:hAnsi="Times New Roman" w:cs="Times New Roman"/>
          <w:color w:val="000000"/>
          <w:sz w:val="24"/>
          <w:szCs w:val="24"/>
          <w:lang w:val="en-US"/>
        </w:rPr>
        <w:t>countries (at least unt</w:t>
      </w:r>
      <w:r w:rsidR="008D3C78">
        <w:rPr>
          <w:rFonts w:ascii="Times New Roman" w:eastAsia="SymbolMT" w:hAnsi="Times New Roman" w:cs="Times New Roman"/>
          <w:color w:val="000000"/>
          <w:sz w:val="24"/>
          <w:szCs w:val="24"/>
          <w:lang w:val="en-US"/>
        </w:rPr>
        <w:t xml:space="preserve">il 2010), pensions were largely </w:t>
      </w:r>
      <w:r w:rsidRPr="008E282B">
        <w:rPr>
          <w:rFonts w:ascii="Times New Roman" w:eastAsia="SymbolMT" w:hAnsi="Times New Roman" w:cs="Times New Roman"/>
          <w:color w:val="000000"/>
          <w:sz w:val="24"/>
          <w:szCs w:val="24"/>
          <w:lang w:val="en-US"/>
        </w:rPr>
        <w:t>exempted from the cut</w:t>
      </w:r>
      <w:r w:rsidR="008D3C78">
        <w:rPr>
          <w:rFonts w:ascii="Times New Roman" w:eastAsia="SymbolMT" w:hAnsi="Times New Roman" w:cs="Times New Roman"/>
          <w:color w:val="000000"/>
          <w:sz w:val="24"/>
          <w:szCs w:val="24"/>
          <w:lang w:val="en-US"/>
        </w:rPr>
        <w:t xml:space="preserve">s implemented as part of fiscal </w:t>
      </w:r>
      <w:r w:rsidRPr="008E282B">
        <w:rPr>
          <w:rFonts w:ascii="Times New Roman" w:eastAsia="SymbolMT" w:hAnsi="Times New Roman" w:cs="Times New Roman"/>
          <w:color w:val="000000"/>
          <w:sz w:val="24"/>
          <w:szCs w:val="24"/>
          <w:lang w:val="en-US"/>
        </w:rPr>
        <w:t>consolidation.</w:t>
      </w:r>
    </w:p>
    <w:p w:rsidR="00EE558D" w:rsidRDefault="00EE558D" w:rsidP="00EE558D">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8D3C78" w:rsidRDefault="008D3C78"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8D3C78">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8D3C78">
        <w:rPr>
          <w:rFonts w:ascii="Times New Roman" w:eastAsia="SymbolMT" w:hAnsi="Times New Roman" w:cs="Times New Roman"/>
          <w:color w:val="000000"/>
          <w:sz w:val="20"/>
          <w:szCs w:val="20"/>
          <w:lang w:val="en-US"/>
        </w:rPr>
        <w:t xml:space="preserve">Figures 5.3 and 5.4: Data refer to 2009 </w:t>
      </w:r>
      <w:r>
        <w:rPr>
          <w:rFonts w:ascii="Times New Roman" w:eastAsia="SymbolMT" w:hAnsi="Times New Roman" w:cs="Times New Roman"/>
          <w:color w:val="000000"/>
          <w:sz w:val="20"/>
          <w:szCs w:val="20"/>
          <w:lang w:val="en-US"/>
        </w:rPr>
        <w:t xml:space="preserve">for Hungary, Japan, New Zealand </w:t>
      </w:r>
      <w:r w:rsidRPr="008D3C78">
        <w:rPr>
          <w:rFonts w:ascii="Times New Roman" w:eastAsia="SymbolMT" w:hAnsi="Times New Roman" w:cs="Times New Roman"/>
          <w:color w:val="000000"/>
          <w:sz w:val="20"/>
          <w:szCs w:val="20"/>
          <w:lang w:val="en-US"/>
        </w:rPr>
        <w:t>and Turkey, and 2011 for Chile instead</w:t>
      </w:r>
      <w:r>
        <w:rPr>
          <w:rFonts w:ascii="Times New Roman" w:eastAsia="SymbolMT" w:hAnsi="Times New Roman" w:cs="Times New Roman"/>
          <w:color w:val="000000"/>
          <w:sz w:val="20"/>
          <w:szCs w:val="20"/>
          <w:lang w:val="en-US"/>
        </w:rPr>
        <w:t xml:space="preserve"> of 2010, and to 2006 for Chile </w:t>
      </w:r>
      <w:r w:rsidRPr="008D3C78">
        <w:rPr>
          <w:rFonts w:ascii="Times New Roman" w:eastAsia="SymbolMT" w:hAnsi="Times New Roman" w:cs="Times New Roman"/>
          <w:color w:val="000000"/>
          <w:sz w:val="20"/>
          <w:szCs w:val="20"/>
          <w:lang w:val="en-US"/>
        </w:rPr>
        <w:t>and Japan, 2008 for Australia, Fin</w:t>
      </w:r>
      <w:r>
        <w:rPr>
          <w:rFonts w:ascii="Times New Roman" w:eastAsia="SymbolMT" w:hAnsi="Times New Roman" w:cs="Times New Roman"/>
          <w:color w:val="000000"/>
          <w:sz w:val="20"/>
          <w:szCs w:val="20"/>
          <w:lang w:val="en-US"/>
        </w:rPr>
        <w:t xml:space="preserve">land, France, Germany, Israel, </w:t>
      </w:r>
      <w:r w:rsidRPr="008D3C78">
        <w:rPr>
          <w:rFonts w:ascii="Times New Roman" w:eastAsia="SymbolMT" w:hAnsi="Times New Roman" w:cs="Times New Roman"/>
          <w:color w:val="000000"/>
          <w:sz w:val="20"/>
          <w:szCs w:val="20"/>
          <w:lang w:val="en-US"/>
        </w:rPr>
        <w:t>Mexico, New Zealand, Norway, Swede</w:t>
      </w:r>
      <w:r>
        <w:rPr>
          <w:rFonts w:ascii="Times New Roman" w:eastAsia="SymbolMT" w:hAnsi="Times New Roman" w:cs="Times New Roman"/>
          <w:color w:val="000000"/>
          <w:sz w:val="20"/>
          <w:szCs w:val="20"/>
          <w:lang w:val="en-US"/>
        </w:rPr>
        <w:t xml:space="preserve">n and the United States instead </w:t>
      </w:r>
      <w:r w:rsidRPr="008D3C78">
        <w:rPr>
          <w:rFonts w:ascii="Times New Roman" w:eastAsia="SymbolMT" w:hAnsi="Times New Roman" w:cs="Times New Roman"/>
          <w:color w:val="000000"/>
          <w:sz w:val="20"/>
          <w:szCs w:val="20"/>
          <w:lang w:val="en-US"/>
        </w:rPr>
        <w:t xml:space="preserve">of 2007. Data for Switzerland are not </w:t>
      </w:r>
      <w:r>
        <w:rPr>
          <w:rFonts w:ascii="Times New Roman" w:eastAsia="SymbolMT" w:hAnsi="Times New Roman" w:cs="Times New Roman"/>
          <w:color w:val="000000"/>
          <w:sz w:val="20"/>
          <w:szCs w:val="20"/>
          <w:lang w:val="en-US"/>
        </w:rPr>
        <w:t xml:space="preserve">available for 2007. Latest data </w:t>
      </w:r>
      <w:r w:rsidRPr="008D3C78">
        <w:rPr>
          <w:rFonts w:ascii="Times New Roman" w:eastAsia="SymbolMT" w:hAnsi="Times New Roman" w:cs="Times New Roman"/>
          <w:color w:val="000000"/>
          <w:sz w:val="20"/>
          <w:szCs w:val="20"/>
          <w:lang w:val="en-US"/>
        </w:rPr>
        <w:t>for key partners are for 2008/09, changes are not available.</w:t>
      </w:r>
    </w:p>
    <w:p w:rsidR="008D3C78" w:rsidRDefault="008D3C78"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8D3C78" w:rsidRDefault="008D3C78"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8452" cy="4030675"/>
            <wp:effectExtent l="0" t="0" r="0" b="825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8770" cy="4030912"/>
                    </a:xfrm>
                    <a:prstGeom prst="rect">
                      <a:avLst/>
                    </a:prstGeom>
                    <a:noFill/>
                    <a:ln>
                      <a:noFill/>
                    </a:ln>
                  </pic:spPr>
                </pic:pic>
              </a:graphicData>
            </a:graphic>
          </wp:inline>
        </w:drawing>
      </w:r>
    </w:p>
    <w:p w:rsidR="008D3C78" w:rsidRDefault="008D3C78"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8617" cy="3152851"/>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8770" cy="3152940"/>
                    </a:xfrm>
                    <a:prstGeom prst="rect">
                      <a:avLst/>
                    </a:prstGeom>
                    <a:noFill/>
                    <a:ln>
                      <a:noFill/>
                    </a:ln>
                  </pic:spPr>
                </pic:pic>
              </a:graphicData>
            </a:graphic>
          </wp:inline>
        </w:drawing>
      </w:r>
    </w:p>
    <w:p w:rsidR="009A18E6" w:rsidRPr="009A18E6" w:rsidRDefault="009A18E6" w:rsidP="009A18E6">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9A18E6">
        <w:rPr>
          <w:rFonts w:ascii="Times New Roman" w:eastAsia="SymbolMT" w:hAnsi="Times New Roman" w:cs="Times New Roman"/>
          <w:b/>
          <w:color w:val="000000"/>
          <w:sz w:val="24"/>
          <w:szCs w:val="24"/>
          <w:lang w:val="en-US"/>
        </w:rPr>
        <w:lastRenderedPageBreak/>
        <w:t>Living on benefits</w:t>
      </w:r>
    </w:p>
    <w:p w:rsidR="009A18E6" w:rsidRP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Most OECD countries o</w:t>
      </w:r>
      <w:r>
        <w:rPr>
          <w:rFonts w:ascii="Times New Roman" w:eastAsia="SymbolMT" w:hAnsi="Times New Roman" w:cs="Times New Roman"/>
          <w:color w:val="000000"/>
          <w:sz w:val="24"/>
          <w:szCs w:val="24"/>
          <w:lang w:val="en-US"/>
        </w:rPr>
        <w:t xml:space="preserve">perate transfer programmes that </w:t>
      </w:r>
      <w:r w:rsidRPr="009A18E6">
        <w:rPr>
          <w:rFonts w:ascii="Times New Roman" w:eastAsia="SymbolMT" w:hAnsi="Times New Roman" w:cs="Times New Roman"/>
          <w:color w:val="000000"/>
          <w:sz w:val="24"/>
          <w:szCs w:val="24"/>
          <w:lang w:val="en-US"/>
        </w:rPr>
        <w:t xml:space="preserve">aim at preventing extreme </w:t>
      </w:r>
      <w:r>
        <w:rPr>
          <w:rFonts w:ascii="Times New Roman" w:eastAsia="SymbolMT" w:hAnsi="Times New Roman" w:cs="Times New Roman"/>
          <w:color w:val="000000"/>
          <w:sz w:val="24"/>
          <w:szCs w:val="24"/>
          <w:lang w:val="en-US"/>
        </w:rPr>
        <w:t>hardship and employ a low</w:t>
      </w:r>
      <w:r w:rsidR="00B97E78">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income </w:t>
      </w:r>
      <w:r w:rsidRPr="009A18E6">
        <w:rPr>
          <w:rFonts w:ascii="Times New Roman" w:eastAsia="SymbolMT" w:hAnsi="Times New Roman" w:cs="Times New Roman"/>
          <w:color w:val="000000"/>
          <w:sz w:val="24"/>
          <w:szCs w:val="24"/>
          <w:lang w:val="en-US"/>
        </w:rPr>
        <w:t>criterion as the central entitlement condition.</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These guaranteed minimu</w:t>
      </w:r>
      <w:r>
        <w:rPr>
          <w:rFonts w:ascii="Times New Roman" w:eastAsia="SymbolMT" w:hAnsi="Times New Roman" w:cs="Times New Roman"/>
          <w:color w:val="000000"/>
          <w:sz w:val="24"/>
          <w:szCs w:val="24"/>
          <w:lang w:val="en-US"/>
        </w:rPr>
        <w:t xml:space="preserve">m-income benefits (GMI) provide </w:t>
      </w:r>
      <w:r w:rsidRPr="009A18E6">
        <w:rPr>
          <w:rFonts w:ascii="Times New Roman" w:eastAsia="SymbolMT" w:hAnsi="Times New Roman" w:cs="Times New Roman"/>
          <w:color w:val="000000"/>
          <w:sz w:val="24"/>
          <w:szCs w:val="24"/>
          <w:lang w:val="en-US"/>
        </w:rPr>
        <w:t>financial support for l</w:t>
      </w:r>
      <w:r>
        <w:rPr>
          <w:rFonts w:ascii="Times New Roman" w:eastAsia="SymbolMT" w:hAnsi="Times New Roman" w:cs="Times New Roman"/>
          <w:color w:val="000000"/>
          <w:sz w:val="24"/>
          <w:szCs w:val="24"/>
          <w:lang w:val="en-US"/>
        </w:rPr>
        <w:t xml:space="preserve">ow-income families and aim to </w:t>
      </w:r>
      <w:r w:rsidRPr="009A18E6">
        <w:rPr>
          <w:rFonts w:ascii="Times New Roman" w:eastAsia="SymbolMT" w:hAnsi="Times New Roman" w:cs="Times New Roman"/>
          <w:color w:val="000000"/>
          <w:sz w:val="24"/>
          <w:szCs w:val="24"/>
          <w:lang w:val="en-US"/>
        </w:rPr>
        <w:t>ensure an acceptable standar</w:t>
      </w:r>
      <w:r>
        <w:rPr>
          <w:rFonts w:ascii="Times New Roman" w:eastAsia="SymbolMT" w:hAnsi="Times New Roman" w:cs="Times New Roman"/>
          <w:color w:val="000000"/>
          <w:sz w:val="24"/>
          <w:szCs w:val="24"/>
          <w:lang w:val="en-US"/>
        </w:rPr>
        <w:t xml:space="preserve">d of living. As such, they play </w:t>
      </w:r>
      <w:r w:rsidRPr="009A18E6">
        <w:rPr>
          <w:rFonts w:ascii="Times New Roman" w:eastAsia="SymbolMT" w:hAnsi="Times New Roman" w:cs="Times New Roman"/>
          <w:color w:val="000000"/>
          <w:sz w:val="24"/>
          <w:szCs w:val="24"/>
          <w:lang w:val="en-US"/>
        </w:rPr>
        <w:t>a crucial role as last-resort</w:t>
      </w:r>
      <w:r>
        <w:rPr>
          <w:rFonts w:ascii="Times New Roman" w:eastAsia="SymbolMT" w:hAnsi="Times New Roman" w:cs="Times New Roman"/>
          <w:color w:val="000000"/>
          <w:sz w:val="24"/>
          <w:szCs w:val="24"/>
          <w:lang w:val="en-US"/>
        </w:rPr>
        <w:t xml:space="preserve"> safety nets, especially during </w:t>
      </w:r>
      <w:r w:rsidRPr="009A18E6">
        <w:rPr>
          <w:rFonts w:ascii="Times New Roman" w:eastAsia="SymbolMT" w:hAnsi="Times New Roman" w:cs="Times New Roman"/>
          <w:color w:val="000000"/>
          <w:sz w:val="24"/>
          <w:szCs w:val="24"/>
          <w:lang w:val="en-US"/>
        </w:rPr>
        <w:t>prolonged economic downtu</w:t>
      </w:r>
      <w:r>
        <w:rPr>
          <w:rFonts w:ascii="Times New Roman" w:eastAsia="SymbolMT" w:hAnsi="Times New Roman" w:cs="Times New Roman"/>
          <w:color w:val="000000"/>
          <w:sz w:val="24"/>
          <w:szCs w:val="24"/>
          <w:lang w:val="en-US"/>
        </w:rPr>
        <w:t xml:space="preserve">rns when long-term unemployment </w:t>
      </w:r>
      <w:r w:rsidRPr="009A18E6">
        <w:rPr>
          <w:rFonts w:ascii="Times New Roman" w:eastAsia="SymbolMT" w:hAnsi="Times New Roman" w:cs="Times New Roman"/>
          <w:color w:val="000000"/>
          <w:sz w:val="24"/>
          <w:szCs w:val="24"/>
          <w:lang w:val="en-US"/>
        </w:rPr>
        <w:t>rises and incre</w:t>
      </w:r>
      <w:r>
        <w:rPr>
          <w:rFonts w:ascii="Times New Roman" w:eastAsia="SymbolMT" w:hAnsi="Times New Roman" w:cs="Times New Roman"/>
          <w:color w:val="000000"/>
          <w:sz w:val="24"/>
          <w:szCs w:val="24"/>
          <w:lang w:val="en-US"/>
        </w:rPr>
        <w:t xml:space="preserve">asing numbers of people exhaust </w:t>
      </w:r>
      <w:r w:rsidRPr="009A18E6">
        <w:rPr>
          <w:rFonts w:ascii="Times New Roman" w:eastAsia="SymbolMT" w:hAnsi="Times New Roman" w:cs="Times New Roman"/>
          <w:color w:val="000000"/>
          <w:sz w:val="24"/>
          <w:szCs w:val="24"/>
          <w:lang w:val="en-US"/>
        </w:rPr>
        <w:t>their entitlements for unemployment benefits.</w:t>
      </w:r>
    </w:p>
    <w:p w:rsidR="009A18E6" w:rsidRP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 xml:space="preserve">In a large majority of </w:t>
      </w:r>
      <w:r>
        <w:rPr>
          <w:rFonts w:ascii="Times New Roman" w:eastAsia="SymbolMT" w:hAnsi="Times New Roman" w:cs="Times New Roman"/>
          <w:color w:val="000000"/>
          <w:sz w:val="24"/>
          <w:szCs w:val="24"/>
          <w:lang w:val="en-US"/>
        </w:rPr>
        <w:t xml:space="preserve">OECD countries, incomes for the </w:t>
      </w:r>
      <w:r w:rsidRPr="009A18E6">
        <w:rPr>
          <w:rFonts w:ascii="Times New Roman" w:eastAsia="SymbolMT" w:hAnsi="Times New Roman" w:cs="Times New Roman"/>
          <w:color w:val="000000"/>
          <w:sz w:val="24"/>
          <w:szCs w:val="24"/>
          <w:lang w:val="en-US"/>
        </w:rPr>
        <w:t>long-term unemplo</w:t>
      </w:r>
      <w:r>
        <w:rPr>
          <w:rFonts w:ascii="Times New Roman" w:eastAsia="SymbolMT" w:hAnsi="Times New Roman" w:cs="Times New Roman"/>
          <w:color w:val="000000"/>
          <w:sz w:val="24"/>
          <w:szCs w:val="24"/>
          <w:lang w:val="en-US"/>
        </w:rPr>
        <w:t xml:space="preserve">yed are much lower than for the </w:t>
      </w:r>
      <w:r w:rsidRPr="009A18E6">
        <w:rPr>
          <w:rFonts w:ascii="Times New Roman" w:eastAsia="SymbolMT" w:hAnsi="Times New Roman" w:cs="Times New Roman"/>
          <w:color w:val="000000"/>
          <w:sz w:val="24"/>
          <w:szCs w:val="24"/>
          <w:lang w:val="en-US"/>
        </w:rPr>
        <w:t>recently unemployed (</w:t>
      </w:r>
      <w:r w:rsidRPr="00B921D3">
        <w:rPr>
          <w:rFonts w:ascii="Times New Roman" w:eastAsia="SymbolMT" w:hAnsi="Times New Roman" w:cs="Times New Roman"/>
          <w:color w:val="FF0000"/>
          <w:sz w:val="24"/>
          <w:szCs w:val="24"/>
          <w:lang w:val="en-US"/>
        </w:rPr>
        <w:t>Figure 5.6</w:t>
      </w:r>
      <w:r>
        <w:rPr>
          <w:rFonts w:ascii="Times New Roman" w:eastAsia="SymbolMT" w:hAnsi="Times New Roman" w:cs="Times New Roman"/>
          <w:color w:val="000000"/>
          <w:sz w:val="24"/>
          <w:szCs w:val="24"/>
          <w:lang w:val="en-US"/>
        </w:rPr>
        <w:t xml:space="preserve">). Making GMI benefits </w:t>
      </w:r>
      <w:r w:rsidRPr="009A18E6">
        <w:rPr>
          <w:rFonts w:ascii="Times New Roman" w:eastAsia="SymbolMT" w:hAnsi="Times New Roman" w:cs="Times New Roman"/>
          <w:color w:val="000000"/>
          <w:sz w:val="24"/>
          <w:szCs w:val="24"/>
          <w:lang w:val="en-US"/>
        </w:rPr>
        <w:t>more accessible is key to maintaining a degree of inc</w:t>
      </w:r>
      <w:r>
        <w:rPr>
          <w:rFonts w:ascii="Times New Roman" w:eastAsia="SymbolMT" w:hAnsi="Times New Roman" w:cs="Times New Roman"/>
          <w:color w:val="000000"/>
          <w:sz w:val="24"/>
          <w:szCs w:val="24"/>
          <w:lang w:val="en-US"/>
        </w:rPr>
        <w:t xml:space="preserve">ome </w:t>
      </w:r>
      <w:r w:rsidRPr="009A18E6">
        <w:rPr>
          <w:rFonts w:ascii="Times New Roman" w:eastAsia="SymbolMT" w:hAnsi="Times New Roman" w:cs="Times New Roman"/>
          <w:color w:val="000000"/>
          <w:sz w:val="24"/>
          <w:szCs w:val="24"/>
          <w:lang w:val="en-US"/>
        </w:rPr>
        <w:t xml:space="preserve">security for the long-term </w:t>
      </w:r>
      <w:r>
        <w:rPr>
          <w:rFonts w:ascii="Times New Roman" w:eastAsia="SymbolMT" w:hAnsi="Times New Roman" w:cs="Times New Roman"/>
          <w:color w:val="000000"/>
          <w:sz w:val="24"/>
          <w:szCs w:val="24"/>
          <w:lang w:val="en-US"/>
        </w:rPr>
        <w:t xml:space="preserve">unemployed. In addition, rising </w:t>
      </w:r>
      <w:r w:rsidRPr="009A18E6">
        <w:rPr>
          <w:rFonts w:ascii="Times New Roman" w:eastAsia="SymbolMT" w:hAnsi="Times New Roman" w:cs="Times New Roman"/>
          <w:color w:val="000000"/>
          <w:sz w:val="24"/>
          <w:szCs w:val="24"/>
          <w:lang w:val="en-US"/>
        </w:rPr>
        <w:t>numbers of people who have ne</w:t>
      </w:r>
      <w:r>
        <w:rPr>
          <w:rFonts w:ascii="Times New Roman" w:eastAsia="SymbolMT" w:hAnsi="Times New Roman" w:cs="Times New Roman"/>
          <w:color w:val="000000"/>
          <w:sz w:val="24"/>
          <w:szCs w:val="24"/>
          <w:lang w:val="en-US"/>
        </w:rPr>
        <w:t xml:space="preserve">ither a job nor an unemployment </w:t>
      </w:r>
      <w:r w:rsidRPr="009A18E6">
        <w:rPr>
          <w:rFonts w:ascii="Times New Roman" w:eastAsia="SymbolMT" w:hAnsi="Times New Roman" w:cs="Times New Roman"/>
          <w:color w:val="000000"/>
          <w:sz w:val="24"/>
          <w:szCs w:val="24"/>
          <w:lang w:val="en-US"/>
        </w:rPr>
        <w:t>benefit means that</w:t>
      </w:r>
      <w:r>
        <w:rPr>
          <w:rFonts w:ascii="Times New Roman" w:eastAsia="SymbolMT" w:hAnsi="Times New Roman" w:cs="Times New Roman"/>
          <w:color w:val="000000"/>
          <w:sz w:val="24"/>
          <w:szCs w:val="24"/>
          <w:lang w:val="en-US"/>
        </w:rPr>
        <w:t xml:space="preserve"> the generosity of GMI benefits </w:t>
      </w:r>
      <w:r w:rsidRPr="009A18E6">
        <w:rPr>
          <w:rFonts w:ascii="Times New Roman" w:eastAsia="SymbolMT" w:hAnsi="Times New Roman" w:cs="Times New Roman"/>
          <w:color w:val="000000"/>
          <w:sz w:val="24"/>
          <w:szCs w:val="24"/>
          <w:lang w:val="en-US"/>
        </w:rPr>
        <w:t>is likely to receive more public attention.</w:t>
      </w:r>
    </w:p>
    <w:p w:rsidR="009A18E6" w:rsidRP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 xml:space="preserve">Benefits of last resort are sometimes </w:t>
      </w:r>
      <w:r>
        <w:rPr>
          <w:rFonts w:ascii="Times New Roman" w:eastAsia="SymbolMT" w:hAnsi="Times New Roman" w:cs="Times New Roman"/>
          <w:color w:val="000000"/>
          <w:sz w:val="24"/>
          <w:szCs w:val="24"/>
          <w:lang w:val="en-US"/>
        </w:rPr>
        <w:t xml:space="preserve">significantly lower </w:t>
      </w:r>
      <w:r w:rsidRPr="009A18E6">
        <w:rPr>
          <w:rFonts w:ascii="Times New Roman" w:eastAsia="SymbolMT" w:hAnsi="Times New Roman" w:cs="Times New Roman"/>
          <w:color w:val="000000"/>
          <w:sz w:val="24"/>
          <w:szCs w:val="24"/>
          <w:lang w:val="en-US"/>
        </w:rPr>
        <w:t>than commonly used p</w:t>
      </w:r>
      <w:r>
        <w:rPr>
          <w:rFonts w:ascii="Times New Roman" w:eastAsia="SymbolMT" w:hAnsi="Times New Roman" w:cs="Times New Roman"/>
          <w:color w:val="000000"/>
          <w:sz w:val="24"/>
          <w:szCs w:val="24"/>
          <w:lang w:val="en-US"/>
        </w:rPr>
        <w:t>overty thresholds (</w:t>
      </w:r>
      <w:r w:rsidRPr="00B921D3">
        <w:rPr>
          <w:rFonts w:ascii="Times New Roman" w:eastAsia="SymbolMT" w:hAnsi="Times New Roman" w:cs="Times New Roman"/>
          <w:color w:val="FF0000"/>
          <w:sz w:val="24"/>
          <w:szCs w:val="24"/>
          <w:lang w:val="en-US"/>
        </w:rPr>
        <w:t>Figure 5.5</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Poverty avoidance or allev</w:t>
      </w:r>
      <w:r>
        <w:rPr>
          <w:rFonts w:ascii="Times New Roman" w:eastAsia="SymbolMT" w:hAnsi="Times New Roman" w:cs="Times New Roman"/>
          <w:color w:val="000000"/>
          <w:sz w:val="24"/>
          <w:szCs w:val="24"/>
          <w:lang w:val="en-US"/>
        </w:rPr>
        <w:t xml:space="preserve">iation is primary objectives of GMI </w:t>
      </w:r>
      <w:r w:rsidRPr="009A18E6">
        <w:rPr>
          <w:rFonts w:ascii="Times New Roman" w:eastAsia="SymbolMT" w:hAnsi="Times New Roman" w:cs="Times New Roman"/>
          <w:color w:val="000000"/>
          <w:sz w:val="24"/>
          <w:szCs w:val="24"/>
          <w:lang w:val="en-US"/>
        </w:rPr>
        <w:t>programmes. Wh</w:t>
      </w:r>
      <w:r>
        <w:rPr>
          <w:rFonts w:ascii="Times New Roman" w:eastAsia="SymbolMT" w:hAnsi="Times New Roman" w:cs="Times New Roman"/>
          <w:color w:val="000000"/>
          <w:sz w:val="24"/>
          <w:szCs w:val="24"/>
          <w:lang w:val="en-US"/>
        </w:rPr>
        <w:t xml:space="preserve">en comparing benefit generosity </w:t>
      </w:r>
      <w:r w:rsidRPr="009A18E6">
        <w:rPr>
          <w:rFonts w:ascii="Times New Roman" w:eastAsia="SymbolMT" w:hAnsi="Times New Roman" w:cs="Times New Roman"/>
          <w:color w:val="000000"/>
          <w:sz w:val="24"/>
          <w:szCs w:val="24"/>
          <w:lang w:val="en-US"/>
        </w:rPr>
        <w:t>across countries, a useful start</w:t>
      </w:r>
      <w:r>
        <w:rPr>
          <w:rFonts w:ascii="Times New Roman" w:eastAsia="SymbolMT" w:hAnsi="Times New Roman" w:cs="Times New Roman"/>
          <w:color w:val="000000"/>
          <w:sz w:val="24"/>
          <w:szCs w:val="24"/>
          <w:lang w:val="en-US"/>
        </w:rPr>
        <w:t xml:space="preserve">ing point is to look at benefit </w:t>
      </w:r>
      <w:r w:rsidRPr="009A18E6">
        <w:rPr>
          <w:rFonts w:ascii="Times New Roman" w:eastAsia="SymbolMT" w:hAnsi="Times New Roman" w:cs="Times New Roman"/>
          <w:color w:val="000000"/>
          <w:sz w:val="24"/>
          <w:szCs w:val="24"/>
          <w:lang w:val="en-US"/>
        </w:rPr>
        <w:t>levels relative to commonly used poverty thresholds.</w:t>
      </w:r>
    </w:p>
    <w:p w:rsidR="009A18E6" w:rsidRP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The gap between benefit l</w:t>
      </w:r>
      <w:r>
        <w:rPr>
          <w:rFonts w:ascii="Times New Roman" w:eastAsia="SymbolMT" w:hAnsi="Times New Roman" w:cs="Times New Roman"/>
          <w:color w:val="000000"/>
          <w:sz w:val="24"/>
          <w:szCs w:val="24"/>
          <w:lang w:val="en-US"/>
        </w:rPr>
        <w:t xml:space="preserve">evels and poverty thresholds is </w:t>
      </w:r>
      <w:r w:rsidRPr="009A18E6">
        <w:rPr>
          <w:rFonts w:ascii="Times New Roman" w:eastAsia="SymbolMT" w:hAnsi="Times New Roman" w:cs="Times New Roman"/>
          <w:color w:val="000000"/>
          <w:sz w:val="24"/>
          <w:szCs w:val="24"/>
          <w:lang w:val="en-US"/>
        </w:rPr>
        <w:t>very large in some countries.</w:t>
      </w:r>
      <w:r>
        <w:rPr>
          <w:rFonts w:ascii="Times New Roman" w:eastAsia="SymbolMT" w:hAnsi="Times New Roman" w:cs="Times New Roman"/>
          <w:color w:val="000000"/>
          <w:sz w:val="24"/>
          <w:szCs w:val="24"/>
          <w:lang w:val="en-US"/>
        </w:rPr>
        <w:t xml:space="preserve"> In a few countries there is no </w:t>
      </w:r>
      <w:r w:rsidRPr="009A18E6">
        <w:rPr>
          <w:rFonts w:ascii="Times New Roman" w:eastAsia="SymbolMT" w:hAnsi="Times New Roman" w:cs="Times New Roman"/>
          <w:color w:val="000000"/>
          <w:sz w:val="24"/>
          <w:szCs w:val="24"/>
          <w:lang w:val="en-US"/>
        </w:rPr>
        <w:t>generally applicable GMI bene</w:t>
      </w:r>
      <w:r>
        <w:rPr>
          <w:rFonts w:ascii="Times New Roman" w:eastAsia="SymbolMT" w:hAnsi="Times New Roman" w:cs="Times New Roman"/>
          <w:color w:val="000000"/>
          <w:sz w:val="24"/>
          <w:szCs w:val="24"/>
          <w:lang w:val="en-US"/>
        </w:rPr>
        <w:t xml:space="preserve">fit (Greece, Italy and Turkey). </w:t>
      </w:r>
      <w:r w:rsidRPr="009A18E6">
        <w:rPr>
          <w:rFonts w:ascii="Times New Roman" w:eastAsia="SymbolMT" w:hAnsi="Times New Roman" w:cs="Times New Roman"/>
          <w:color w:val="000000"/>
          <w:sz w:val="24"/>
          <w:szCs w:val="24"/>
          <w:lang w:val="en-US"/>
        </w:rPr>
        <w:t xml:space="preserve">For GMI recipients living in rented </w:t>
      </w:r>
      <w:r>
        <w:rPr>
          <w:rFonts w:ascii="Times New Roman" w:eastAsia="SymbolMT" w:hAnsi="Times New Roman" w:cs="Times New Roman"/>
          <w:color w:val="000000"/>
          <w:sz w:val="24"/>
          <w:szCs w:val="24"/>
          <w:lang w:val="en-US"/>
        </w:rPr>
        <w:t xml:space="preserve">accommodation, </w:t>
      </w:r>
      <w:r w:rsidRPr="009A18E6">
        <w:rPr>
          <w:rFonts w:ascii="Times New Roman" w:eastAsia="SymbolMT" w:hAnsi="Times New Roman" w:cs="Times New Roman"/>
          <w:color w:val="000000"/>
          <w:sz w:val="24"/>
          <w:szCs w:val="24"/>
          <w:lang w:val="en-US"/>
        </w:rPr>
        <w:t xml:space="preserve">housing-related cash benefits </w:t>
      </w:r>
      <w:r>
        <w:rPr>
          <w:rFonts w:ascii="Times New Roman" w:eastAsia="SymbolMT" w:hAnsi="Times New Roman" w:cs="Times New Roman"/>
          <w:color w:val="000000"/>
          <w:sz w:val="24"/>
          <w:szCs w:val="24"/>
          <w:lang w:val="en-US"/>
        </w:rPr>
        <w:t xml:space="preserve">can provide significant further </w:t>
      </w:r>
      <w:r w:rsidRPr="009A18E6">
        <w:rPr>
          <w:rFonts w:ascii="Times New Roman" w:eastAsia="SymbolMT" w:hAnsi="Times New Roman" w:cs="Times New Roman"/>
          <w:color w:val="000000"/>
          <w:sz w:val="24"/>
          <w:szCs w:val="24"/>
          <w:lang w:val="en-US"/>
        </w:rPr>
        <w:t xml:space="preserve">income assistance, </w:t>
      </w:r>
      <w:r>
        <w:rPr>
          <w:rFonts w:ascii="Times New Roman" w:eastAsia="SymbolMT" w:hAnsi="Times New Roman" w:cs="Times New Roman"/>
          <w:color w:val="000000"/>
          <w:sz w:val="24"/>
          <w:szCs w:val="24"/>
          <w:lang w:val="en-US"/>
        </w:rPr>
        <w:t xml:space="preserve">bringing overall family incomes </w:t>
      </w:r>
      <w:r w:rsidRPr="009A18E6">
        <w:rPr>
          <w:rFonts w:ascii="Times New Roman" w:eastAsia="SymbolMT" w:hAnsi="Times New Roman" w:cs="Times New Roman"/>
          <w:color w:val="000000"/>
          <w:sz w:val="24"/>
          <w:szCs w:val="24"/>
          <w:lang w:val="en-US"/>
        </w:rPr>
        <w:t>close to or somewhat a</w:t>
      </w:r>
      <w:r>
        <w:rPr>
          <w:rFonts w:ascii="Times New Roman" w:eastAsia="SymbolMT" w:hAnsi="Times New Roman" w:cs="Times New Roman"/>
          <w:color w:val="000000"/>
          <w:sz w:val="24"/>
          <w:szCs w:val="24"/>
          <w:lang w:val="en-US"/>
        </w:rPr>
        <w:t xml:space="preserve">bove the poverty line (Denmark, </w:t>
      </w:r>
      <w:r w:rsidRPr="009A18E6">
        <w:rPr>
          <w:rFonts w:ascii="Times New Roman" w:eastAsia="SymbolMT" w:hAnsi="Times New Roman" w:cs="Times New Roman"/>
          <w:color w:val="000000"/>
          <w:sz w:val="24"/>
          <w:szCs w:val="24"/>
          <w:lang w:val="en-US"/>
        </w:rPr>
        <w:t>Ireland, Japan and the U</w:t>
      </w:r>
      <w:r>
        <w:rPr>
          <w:rFonts w:ascii="Times New Roman" w:eastAsia="SymbolMT" w:hAnsi="Times New Roman" w:cs="Times New Roman"/>
          <w:color w:val="000000"/>
          <w:sz w:val="24"/>
          <w:szCs w:val="24"/>
          <w:lang w:val="en-US"/>
        </w:rPr>
        <w:t xml:space="preserve">nited Kingdom). However, family </w:t>
      </w:r>
      <w:r w:rsidRPr="009A18E6">
        <w:rPr>
          <w:rFonts w:ascii="Times New Roman" w:eastAsia="SymbolMT" w:hAnsi="Times New Roman" w:cs="Times New Roman"/>
          <w:color w:val="000000"/>
          <w:sz w:val="24"/>
          <w:szCs w:val="24"/>
          <w:lang w:val="en-US"/>
        </w:rPr>
        <w:t>incomes in these cases</w:t>
      </w:r>
      <w:r>
        <w:rPr>
          <w:rFonts w:ascii="Times New Roman" w:eastAsia="SymbolMT" w:hAnsi="Times New Roman" w:cs="Times New Roman"/>
          <w:color w:val="000000"/>
          <w:sz w:val="24"/>
          <w:szCs w:val="24"/>
          <w:lang w:val="en-US"/>
        </w:rPr>
        <w:t xml:space="preserve"> depend strongly on the type of </w:t>
      </w:r>
      <w:r w:rsidRPr="009A18E6">
        <w:rPr>
          <w:rFonts w:ascii="Times New Roman" w:eastAsia="SymbolMT" w:hAnsi="Times New Roman" w:cs="Times New Roman"/>
          <w:color w:val="000000"/>
          <w:sz w:val="24"/>
          <w:szCs w:val="24"/>
          <w:lang w:val="en-US"/>
        </w:rPr>
        <w:t>housing, the rent paid and a</w:t>
      </w:r>
      <w:r>
        <w:rPr>
          <w:rFonts w:ascii="Times New Roman" w:eastAsia="SymbolMT" w:hAnsi="Times New Roman" w:cs="Times New Roman"/>
          <w:color w:val="000000"/>
          <w:sz w:val="24"/>
          <w:szCs w:val="24"/>
          <w:lang w:val="en-US"/>
        </w:rPr>
        <w:t xml:space="preserve">lso on the family situation. In </w:t>
      </w:r>
      <w:r w:rsidRPr="009A18E6">
        <w:rPr>
          <w:rFonts w:ascii="Times New Roman" w:eastAsia="SymbolMT" w:hAnsi="Times New Roman" w:cs="Times New Roman"/>
          <w:color w:val="000000"/>
          <w:sz w:val="24"/>
          <w:szCs w:val="24"/>
          <w:lang w:val="en-US"/>
        </w:rPr>
        <w:t>all countries, income from sour</w:t>
      </w:r>
      <w:r>
        <w:rPr>
          <w:rFonts w:ascii="Times New Roman" w:eastAsia="SymbolMT" w:hAnsi="Times New Roman" w:cs="Times New Roman"/>
          <w:color w:val="000000"/>
          <w:sz w:val="24"/>
          <w:szCs w:val="24"/>
          <w:lang w:val="en-US"/>
        </w:rPr>
        <w:t xml:space="preserve">ces other than public transfers </w:t>
      </w:r>
      <w:r w:rsidRPr="009A18E6">
        <w:rPr>
          <w:rFonts w:ascii="Times New Roman" w:eastAsia="SymbolMT" w:hAnsi="Times New Roman" w:cs="Times New Roman"/>
          <w:color w:val="000000"/>
          <w:sz w:val="24"/>
          <w:szCs w:val="24"/>
          <w:lang w:val="en-US"/>
        </w:rPr>
        <w:t>is needed to avoid substantial poverty risks.</w:t>
      </w:r>
    </w:p>
    <w:p w:rsidR="009A18E6" w:rsidRP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D3C78"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On average across OECD countries,</w:t>
      </w:r>
      <w:r>
        <w:rPr>
          <w:rFonts w:ascii="Times New Roman" w:eastAsia="SymbolMT" w:hAnsi="Times New Roman" w:cs="Times New Roman"/>
          <w:color w:val="000000"/>
          <w:sz w:val="24"/>
          <w:szCs w:val="24"/>
          <w:lang w:val="en-US"/>
        </w:rPr>
        <w:t xml:space="preserve"> GMI benefit levels have </w:t>
      </w:r>
      <w:r w:rsidRPr="009A18E6">
        <w:rPr>
          <w:rFonts w:ascii="Times New Roman" w:eastAsia="SymbolMT" w:hAnsi="Times New Roman" w:cs="Times New Roman"/>
          <w:color w:val="000000"/>
          <w:sz w:val="24"/>
          <w:szCs w:val="24"/>
          <w:lang w:val="en-US"/>
        </w:rPr>
        <w:t>changed little since the onse</w:t>
      </w:r>
      <w:r>
        <w:rPr>
          <w:rFonts w:ascii="Times New Roman" w:eastAsia="SymbolMT" w:hAnsi="Times New Roman" w:cs="Times New Roman"/>
          <w:color w:val="000000"/>
          <w:sz w:val="24"/>
          <w:szCs w:val="24"/>
          <w:lang w:val="en-US"/>
        </w:rPr>
        <w:t xml:space="preserve">t of the economic and financial </w:t>
      </w:r>
      <w:r w:rsidRPr="009A18E6">
        <w:rPr>
          <w:rFonts w:ascii="Times New Roman" w:eastAsia="SymbolMT" w:hAnsi="Times New Roman" w:cs="Times New Roman"/>
          <w:color w:val="000000"/>
          <w:sz w:val="24"/>
          <w:szCs w:val="24"/>
          <w:lang w:val="en-US"/>
        </w:rPr>
        <w:t>crisis. The real value of</w:t>
      </w:r>
      <w:r>
        <w:rPr>
          <w:rFonts w:ascii="Times New Roman" w:eastAsia="SymbolMT" w:hAnsi="Times New Roman" w:cs="Times New Roman"/>
          <w:color w:val="000000"/>
          <w:sz w:val="24"/>
          <w:szCs w:val="24"/>
          <w:lang w:val="en-US"/>
        </w:rPr>
        <w:t xml:space="preserve"> these benefits was largely the </w:t>
      </w:r>
      <w:r w:rsidRPr="009A18E6">
        <w:rPr>
          <w:rFonts w:ascii="Times New Roman" w:eastAsia="SymbolMT" w:hAnsi="Times New Roman" w:cs="Times New Roman"/>
          <w:color w:val="000000"/>
          <w:sz w:val="24"/>
          <w:szCs w:val="24"/>
          <w:lang w:val="en-US"/>
        </w:rPr>
        <w:t xml:space="preserve">same in 2011 as in 2007. </w:t>
      </w:r>
      <w:r>
        <w:rPr>
          <w:rFonts w:ascii="Times New Roman" w:eastAsia="SymbolMT" w:hAnsi="Times New Roman" w:cs="Times New Roman"/>
          <w:color w:val="000000"/>
          <w:sz w:val="24"/>
          <w:szCs w:val="24"/>
          <w:lang w:val="en-US"/>
        </w:rPr>
        <w:t xml:space="preserve">Most countries, including those </w:t>
      </w:r>
      <w:r w:rsidRPr="009A18E6">
        <w:rPr>
          <w:rFonts w:ascii="Times New Roman" w:eastAsia="SymbolMT" w:hAnsi="Times New Roman" w:cs="Times New Roman"/>
          <w:color w:val="000000"/>
          <w:sz w:val="24"/>
          <w:szCs w:val="24"/>
          <w:lang w:val="en-US"/>
        </w:rPr>
        <w:t>with significant fiscal consolidation programmes, have s</w:t>
      </w:r>
      <w:r>
        <w:rPr>
          <w:rFonts w:ascii="Times New Roman" w:eastAsia="SymbolMT" w:hAnsi="Times New Roman" w:cs="Times New Roman"/>
          <w:color w:val="000000"/>
          <w:sz w:val="24"/>
          <w:szCs w:val="24"/>
          <w:lang w:val="en-US"/>
        </w:rPr>
        <w:t xml:space="preserve">o </w:t>
      </w:r>
      <w:r w:rsidRPr="009A18E6">
        <w:rPr>
          <w:rFonts w:ascii="Times New Roman" w:eastAsia="SymbolMT" w:hAnsi="Times New Roman" w:cs="Times New Roman"/>
          <w:color w:val="000000"/>
          <w:sz w:val="24"/>
          <w:szCs w:val="24"/>
          <w:lang w:val="en-US"/>
        </w:rPr>
        <w:t xml:space="preserve">far not reduced </w:t>
      </w:r>
      <w:r>
        <w:rPr>
          <w:rFonts w:ascii="Times New Roman" w:eastAsia="SymbolMT" w:hAnsi="Times New Roman" w:cs="Times New Roman"/>
          <w:color w:val="000000"/>
          <w:sz w:val="24"/>
          <w:szCs w:val="24"/>
          <w:lang w:val="en-US"/>
        </w:rPr>
        <w:t xml:space="preserve">benefit levels for the poorest. However, at the </w:t>
      </w:r>
      <w:r w:rsidRPr="009A18E6">
        <w:rPr>
          <w:rFonts w:ascii="Times New Roman" w:eastAsia="SymbolMT" w:hAnsi="Times New Roman" w:cs="Times New Roman"/>
          <w:color w:val="000000"/>
          <w:sz w:val="24"/>
          <w:szCs w:val="24"/>
          <w:lang w:val="en-US"/>
        </w:rPr>
        <w:t xml:space="preserve">same time, countries that </w:t>
      </w:r>
      <w:r>
        <w:rPr>
          <w:rFonts w:ascii="Times New Roman" w:eastAsia="SymbolMT" w:hAnsi="Times New Roman" w:cs="Times New Roman"/>
          <w:color w:val="000000"/>
          <w:sz w:val="24"/>
          <w:szCs w:val="24"/>
          <w:lang w:val="en-US"/>
        </w:rPr>
        <w:t xml:space="preserve">were especially hard-hit by the </w:t>
      </w:r>
      <w:r w:rsidRPr="009A18E6">
        <w:rPr>
          <w:rFonts w:ascii="Times New Roman" w:eastAsia="SymbolMT" w:hAnsi="Times New Roman" w:cs="Times New Roman"/>
          <w:color w:val="000000"/>
          <w:sz w:val="24"/>
          <w:szCs w:val="24"/>
          <w:lang w:val="en-US"/>
        </w:rPr>
        <w:t>crisis and where GMI</w:t>
      </w:r>
      <w:r w:rsidR="00922DEA">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were non</w:t>
      </w:r>
      <w:r>
        <w:rPr>
          <w:rFonts w:ascii="Times New Roman" w:eastAsia="SymbolMT" w:hAnsi="Times New Roman" w:cs="Times New Roman"/>
          <w:color w:val="000000"/>
          <w:sz w:val="24"/>
          <w:szCs w:val="24"/>
          <w:lang w:val="en-US"/>
        </w:rPr>
        <w:t xml:space="preserve">-existent or very low, have not </w:t>
      </w:r>
      <w:r w:rsidRPr="009A18E6">
        <w:rPr>
          <w:rFonts w:ascii="Times New Roman" w:eastAsia="SymbolMT" w:hAnsi="Times New Roman" w:cs="Times New Roman"/>
          <w:color w:val="000000"/>
          <w:sz w:val="24"/>
          <w:szCs w:val="24"/>
          <w:lang w:val="en-US"/>
        </w:rPr>
        <w:t>taken major measures</w:t>
      </w:r>
      <w:r>
        <w:rPr>
          <w:rFonts w:ascii="Times New Roman" w:eastAsia="SymbolMT" w:hAnsi="Times New Roman" w:cs="Times New Roman"/>
          <w:color w:val="000000"/>
          <w:sz w:val="24"/>
          <w:szCs w:val="24"/>
          <w:lang w:val="en-US"/>
        </w:rPr>
        <w:t xml:space="preserve"> to strengthen benefit adequacy </w:t>
      </w:r>
      <w:r w:rsidRPr="009A18E6">
        <w:rPr>
          <w:rFonts w:ascii="Times New Roman" w:eastAsia="SymbolMT" w:hAnsi="Times New Roman" w:cs="Times New Roman"/>
          <w:color w:val="000000"/>
          <w:sz w:val="24"/>
          <w:szCs w:val="24"/>
          <w:lang w:val="en-US"/>
        </w:rPr>
        <w:t>(Greece, Italy, Portugal, Spain and the United States).</w:t>
      </w: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8588" cy="4198924"/>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8770" cy="4199066"/>
                    </a:xfrm>
                    <a:prstGeom prst="rect">
                      <a:avLst/>
                    </a:prstGeom>
                    <a:noFill/>
                    <a:ln>
                      <a:noFill/>
                    </a:ln>
                  </pic:spPr>
                </pic:pic>
              </a:graphicData>
            </a:graphic>
          </wp:inline>
        </w:drawing>
      </w:r>
    </w:p>
    <w:p w:rsid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9A18E6" w:rsidRPr="009A18E6" w:rsidRDefault="009A18E6" w:rsidP="009A18E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617" cy="3540557"/>
            <wp:effectExtent l="0" t="0" r="0" b="317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8770" cy="3540657"/>
                    </a:xfrm>
                    <a:prstGeom prst="rect">
                      <a:avLst/>
                    </a:prstGeom>
                    <a:noFill/>
                    <a:ln>
                      <a:noFill/>
                    </a:ln>
                  </pic:spPr>
                </pic:pic>
              </a:graphicData>
            </a:graphic>
          </wp:inline>
        </w:drawing>
      </w:r>
    </w:p>
    <w:p w:rsidR="008D3C78" w:rsidRPr="009A18E6" w:rsidRDefault="008D3C78" w:rsidP="008D3C7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D3C78" w:rsidRDefault="008D3C78"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01092" w:rsidRDefault="00001092"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01092" w:rsidRDefault="00001092"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01092" w:rsidRDefault="00001092"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01092" w:rsidRDefault="00001092" w:rsidP="008D3C78">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001092">
        <w:rPr>
          <w:rFonts w:ascii="Times New Roman" w:eastAsia="SymbolMT" w:hAnsi="Times New Roman" w:cs="Times New Roman"/>
          <w:b/>
          <w:color w:val="000000"/>
          <w:sz w:val="24"/>
          <w:szCs w:val="24"/>
          <w:lang w:val="en-US"/>
        </w:rPr>
        <w:lastRenderedPageBreak/>
        <w:t>Social spending</w:t>
      </w: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In 2012-13, public social</w:t>
      </w:r>
      <w:r>
        <w:rPr>
          <w:rFonts w:ascii="Times New Roman" w:eastAsia="SymbolMT" w:hAnsi="Times New Roman" w:cs="Times New Roman"/>
          <w:color w:val="000000"/>
          <w:sz w:val="24"/>
          <w:szCs w:val="24"/>
          <w:lang w:val="en-US"/>
        </w:rPr>
        <w:t xml:space="preserve"> spending averaged an estimated </w:t>
      </w:r>
      <w:r w:rsidRPr="00001092">
        <w:rPr>
          <w:rFonts w:ascii="Times New Roman" w:eastAsia="SymbolMT" w:hAnsi="Times New Roman" w:cs="Times New Roman"/>
          <w:color w:val="000000"/>
          <w:sz w:val="24"/>
          <w:szCs w:val="24"/>
          <w:lang w:val="en-US"/>
        </w:rPr>
        <w:t>21.9% of GDP across the</w:t>
      </w:r>
      <w:r>
        <w:rPr>
          <w:rFonts w:ascii="Times New Roman" w:eastAsia="SymbolMT" w:hAnsi="Times New Roman" w:cs="Times New Roman"/>
          <w:color w:val="000000"/>
          <w:sz w:val="24"/>
          <w:szCs w:val="24"/>
          <w:lang w:val="en-US"/>
        </w:rPr>
        <w:t xml:space="preserve"> 34 OECD countries (</w:t>
      </w:r>
      <w:r w:rsidRPr="00B921D3">
        <w:rPr>
          <w:rFonts w:ascii="Times New Roman" w:eastAsia="SymbolMT" w:hAnsi="Times New Roman" w:cs="Times New Roman"/>
          <w:color w:val="FF0000"/>
          <w:sz w:val="24"/>
          <w:szCs w:val="24"/>
          <w:lang w:val="en-US"/>
        </w:rPr>
        <w:t>Figure 5.7, Panel A</w:t>
      </w:r>
      <w:r w:rsidRPr="00001092">
        <w:rPr>
          <w:rFonts w:ascii="Times New Roman" w:eastAsia="SymbolMT" w:hAnsi="Times New Roman" w:cs="Times New Roman"/>
          <w:color w:val="000000"/>
          <w:sz w:val="24"/>
          <w:szCs w:val="24"/>
          <w:lang w:val="en-US"/>
        </w:rPr>
        <w:t>). In general, public spending i</w:t>
      </w:r>
      <w:r>
        <w:rPr>
          <w:rFonts w:ascii="Times New Roman" w:eastAsia="SymbolMT" w:hAnsi="Times New Roman" w:cs="Times New Roman"/>
          <w:color w:val="000000"/>
          <w:sz w:val="24"/>
          <w:szCs w:val="24"/>
          <w:lang w:val="en-US"/>
        </w:rPr>
        <w:t xml:space="preserve">s high in continental </w:t>
      </w:r>
      <w:r w:rsidRPr="00001092">
        <w:rPr>
          <w:rFonts w:ascii="Times New Roman" w:eastAsia="SymbolMT" w:hAnsi="Times New Roman" w:cs="Times New Roman"/>
          <w:color w:val="000000"/>
          <w:sz w:val="24"/>
          <w:szCs w:val="24"/>
          <w:lang w:val="en-US"/>
        </w:rPr>
        <w:t>and northern European c</w:t>
      </w:r>
      <w:r>
        <w:rPr>
          <w:rFonts w:ascii="Times New Roman" w:eastAsia="SymbolMT" w:hAnsi="Times New Roman" w:cs="Times New Roman"/>
          <w:color w:val="000000"/>
          <w:sz w:val="24"/>
          <w:szCs w:val="24"/>
          <w:lang w:val="en-US"/>
        </w:rPr>
        <w:t xml:space="preserve">ountries, while it is below the </w:t>
      </w:r>
      <w:r w:rsidRPr="00001092">
        <w:rPr>
          <w:rFonts w:ascii="Times New Roman" w:eastAsia="SymbolMT" w:hAnsi="Times New Roman" w:cs="Times New Roman"/>
          <w:color w:val="000000"/>
          <w:sz w:val="24"/>
          <w:szCs w:val="24"/>
          <w:lang w:val="en-US"/>
        </w:rPr>
        <w:t>OECD average in most countrie</w:t>
      </w:r>
      <w:r>
        <w:rPr>
          <w:rFonts w:ascii="Times New Roman" w:eastAsia="SymbolMT" w:hAnsi="Times New Roman" w:cs="Times New Roman"/>
          <w:color w:val="000000"/>
          <w:sz w:val="24"/>
          <w:szCs w:val="24"/>
          <w:lang w:val="en-US"/>
        </w:rPr>
        <w:t xml:space="preserve">s in Eastern Europe and outside </w:t>
      </w:r>
      <w:r w:rsidRPr="00001092">
        <w:rPr>
          <w:rFonts w:ascii="Times New Roman" w:eastAsia="SymbolMT" w:hAnsi="Times New Roman" w:cs="Times New Roman"/>
          <w:color w:val="000000"/>
          <w:sz w:val="24"/>
          <w:szCs w:val="24"/>
          <w:lang w:val="en-US"/>
        </w:rPr>
        <w:t>Europe. Belgium, De</w:t>
      </w:r>
      <w:r>
        <w:rPr>
          <w:rFonts w:ascii="Times New Roman" w:eastAsia="SymbolMT" w:hAnsi="Times New Roman" w:cs="Times New Roman"/>
          <w:color w:val="000000"/>
          <w:sz w:val="24"/>
          <w:szCs w:val="24"/>
          <w:lang w:val="en-US"/>
        </w:rPr>
        <w:t xml:space="preserve">nmark, Finland and France spent </w:t>
      </w:r>
      <w:r w:rsidRPr="00001092">
        <w:rPr>
          <w:rFonts w:ascii="Times New Roman" w:eastAsia="SymbolMT" w:hAnsi="Times New Roman" w:cs="Times New Roman"/>
          <w:color w:val="000000"/>
          <w:sz w:val="24"/>
          <w:szCs w:val="24"/>
          <w:lang w:val="en-US"/>
        </w:rPr>
        <w:t>more than 30% of GDP on so</w:t>
      </w:r>
      <w:r>
        <w:rPr>
          <w:rFonts w:ascii="Times New Roman" w:eastAsia="SymbolMT" w:hAnsi="Times New Roman" w:cs="Times New Roman"/>
          <w:color w:val="000000"/>
          <w:sz w:val="24"/>
          <w:szCs w:val="24"/>
          <w:lang w:val="en-US"/>
        </w:rPr>
        <w:t xml:space="preserve">cial expenditures. By contrast, </w:t>
      </w:r>
      <w:r w:rsidRPr="00001092">
        <w:rPr>
          <w:rFonts w:ascii="Times New Roman" w:eastAsia="SymbolMT" w:hAnsi="Times New Roman" w:cs="Times New Roman"/>
          <w:color w:val="000000"/>
          <w:sz w:val="24"/>
          <w:szCs w:val="24"/>
          <w:lang w:val="en-US"/>
        </w:rPr>
        <w:t>Korea and Mexico spent less t</w:t>
      </w:r>
      <w:r>
        <w:rPr>
          <w:rFonts w:ascii="Times New Roman" w:eastAsia="SymbolMT" w:hAnsi="Times New Roman" w:cs="Times New Roman"/>
          <w:color w:val="000000"/>
          <w:sz w:val="24"/>
          <w:szCs w:val="24"/>
          <w:lang w:val="en-US"/>
        </w:rPr>
        <w:t xml:space="preserve">han 10% of GDP. Social spending </w:t>
      </w:r>
      <w:r w:rsidRPr="00001092">
        <w:rPr>
          <w:rFonts w:ascii="Times New Roman" w:eastAsia="SymbolMT" w:hAnsi="Times New Roman" w:cs="Times New Roman"/>
          <w:color w:val="000000"/>
          <w:sz w:val="24"/>
          <w:szCs w:val="24"/>
          <w:lang w:val="en-US"/>
        </w:rPr>
        <w:t>in the emerging econom</w:t>
      </w:r>
      <w:r>
        <w:rPr>
          <w:rFonts w:ascii="Times New Roman" w:eastAsia="SymbolMT" w:hAnsi="Times New Roman" w:cs="Times New Roman"/>
          <w:color w:val="000000"/>
          <w:sz w:val="24"/>
          <w:szCs w:val="24"/>
          <w:lang w:val="en-US"/>
        </w:rPr>
        <w:t xml:space="preserve">ies in the late 2000s was lower </w:t>
      </w:r>
      <w:r w:rsidRPr="00001092">
        <w:rPr>
          <w:rFonts w:ascii="Times New Roman" w:eastAsia="SymbolMT" w:hAnsi="Times New Roman" w:cs="Times New Roman"/>
          <w:color w:val="000000"/>
          <w:sz w:val="24"/>
          <w:szCs w:val="24"/>
          <w:lang w:val="en-US"/>
        </w:rPr>
        <w:t>than the OECD average, rang</w:t>
      </w:r>
      <w:r>
        <w:rPr>
          <w:rFonts w:ascii="Times New Roman" w:eastAsia="SymbolMT" w:hAnsi="Times New Roman" w:cs="Times New Roman"/>
          <w:color w:val="000000"/>
          <w:sz w:val="24"/>
          <w:szCs w:val="24"/>
          <w:lang w:val="en-US"/>
        </w:rPr>
        <w:t xml:space="preserve">ing from around 2% in Indonesia </w:t>
      </w:r>
      <w:r w:rsidRPr="00001092">
        <w:rPr>
          <w:rFonts w:ascii="Times New Roman" w:eastAsia="SymbolMT" w:hAnsi="Times New Roman" w:cs="Times New Roman"/>
          <w:color w:val="000000"/>
          <w:sz w:val="24"/>
          <w:szCs w:val="24"/>
          <w:lang w:val="en-US"/>
        </w:rPr>
        <w:t>to about 15-16% in Br</w:t>
      </w:r>
      <w:r>
        <w:rPr>
          <w:rFonts w:ascii="Times New Roman" w:eastAsia="SymbolMT" w:hAnsi="Times New Roman" w:cs="Times New Roman"/>
          <w:color w:val="000000"/>
          <w:sz w:val="24"/>
          <w:szCs w:val="24"/>
          <w:lang w:val="en-US"/>
        </w:rPr>
        <w:t xml:space="preserve">azil and the Russian Federation </w:t>
      </w:r>
      <w:r w:rsidRPr="00001092">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5.7, Panel A</w:t>
      </w:r>
      <w:r w:rsidRPr="00001092">
        <w:rPr>
          <w:rFonts w:ascii="Times New Roman" w:eastAsia="SymbolMT" w:hAnsi="Times New Roman" w:cs="Times New Roman"/>
          <w:color w:val="000000"/>
          <w:sz w:val="24"/>
          <w:szCs w:val="24"/>
          <w:lang w:val="en-US"/>
        </w:rPr>
        <w:t>).</w:t>
      </w: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Public social spending in p</w:t>
      </w:r>
      <w:r>
        <w:rPr>
          <w:rFonts w:ascii="Times New Roman" w:eastAsia="SymbolMT" w:hAnsi="Times New Roman" w:cs="Times New Roman"/>
          <w:color w:val="000000"/>
          <w:sz w:val="24"/>
          <w:szCs w:val="24"/>
          <w:lang w:val="en-US"/>
        </w:rPr>
        <w:t xml:space="preserve">er cent of GDP increased in all </w:t>
      </w:r>
      <w:r w:rsidRPr="00001092">
        <w:rPr>
          <w:rFonts w:ascii="Times New Roman" w:eastAsia="SymbolMT" w:hAnsi="Times New Roman" w:cs="Times New Roman"/>
          <w:color w:val="000000"/>
          <w:sz w:val="24"/>
          <w:szCs w:val="24"/>
          <w:lang w:val="en-US"/>
        </w:rPr>
        <w:t>OECD countries wit</w:t>
      </w:r>
      <w:r>
        <w:rPr>
          <w:rFonts w:ascii="Times New Roman" w:eastAsia="SymbolMT" w:hAnsi="Times New Roman" w:cs="Times New Roman"/>
          <w:color w:val="000000"/>
          <w:sz w:val="24"/>
          <w:szCs w:val="24"/>
          <w:lang w:val="en-US"/>
        </w:rPr>
        <w:t xml:space="preserve">h the exception of Hungary from </w:t>
      </w:r>
      <w:r w:rsidRPr="00001092">
        <w:rPr>
          <w:rFonts w:ascii="Times New Roman" w:eastAsia="SymbolMT" w:hAnsi="Times New Roman" w:cs="Times New Roman"/>
          <w:color w:val="000000"/>
          <w:sz w:val="24"/>
          <w:szCs w:val="24"/>
          <w:lang w:val="en-US"/>
        </w:rPr>
        <w:t>2007-08 to 2012-13 (</w:t>
      </w:r>
      <w:r w:rsidRPr="00B921D3">
        <w:rPr>
          <w:rFonts w:ascii="Times New Roman" w:eastAsia="SymbolMT" w:hAnsi="Times New Roman" w:cs="Times New Roman"/>
          <w:color w:val="FF0000"/>
          <w:sz w:val="24"/>
          <w:szCs w:val="24"/>
          <w:lang w:val="en-US"/>
        </w:rPr>
        <w:t>Figure 5.7, Panel B</w:t>
      </w:r>
      <w:r>
        <w:rPr>
          <w:rFonts w:ascii="Times New Roman" w:eastAsia="SymbolMT" w:hAnsi="Times New Roman" w:cs="Times New Roman"/>
          <w:color w:val="000000"/>
          <w:sz w:val="24"/>
          <w:szCs w:val="24"/>
          <w:lang w:val="en-US"/>
        </w:rPr>
        <w:t xml:space="preserve">). The growth fully </w:t>
      </w:r>
      <w:r w:rsidRPr="00001092">
        <w:rPr>
          <w:rFonts w:ascii="Times New Roman" w:eastAsia="SymbolMT" w:hAnsi="Times New Roman" w:cs="Times New Roman"/>
          <w:color w:val="000000"/>
          <w:sz w:val="24"/>
          <w:szCs w:val="24"/>
          <w:lang w:val="en-US"/>
        </w:rPr>
        <w:t>took place during the p</w:t>
      </w:r>
      <w:r>
        <w:rPr>
          <w:rFonts w:ascii="Times New Roman" w:eastAsia="SymbolMT" w:hAnsi="Times New Roman" w:cs="Times New Roman"/>
          <w:color w:val="000000"/>
          <w:sz w:val="24"/>
          <w:szCs w:val="24"/>
          <w:lang w:val="en-US"/>
        </w:rPr>
        <w:t xml:space="preserve">eriod 2007-08, as a response to </w:t>
      </w:r>
      <w:r w:rsidRPr="00001092">
        <w:rPr>
          <w:rFonts w:ascii="Times New Roman" w:eastAsia="SymbolMT" w:hAnsi="Times New Roman" w:cs="Times New Roman"/>
          <w:color w:val="000000"/>
          <w:sz w:val="24"/>
          <w:szCs w:val="24"/>
          <w:lang w:val="en-US"/>
        </w:rPr>
        <w:t xml:space="preserve">increased unemployment and other </w:t>
      </w:r>
      <w:r>
        <w:rPr>
          <w:rFonts w:ascii="Times New Roman" w:eastAsia="SymbolMT" w:hAnsi="Times New Roman" w:cs="Times New Roman"/>
          <w:color w:val="000000"/>
          <w:sz w:val="24"/>
          <w:szCs w:val="24"/>
          <w:lang w:val="en-US"/>
        </w:rPr>
        <w:t xml:space="preserve">consequences of the </w:t>
      </w:r>
      <w:r w:rsidRPr="00001092">
        <w:rPr>
          <w:rFonts w:ascii="Times New Roman" w:eastAsia="SymbolMT" w:hAnsi="Times New Roman" w:cs="Times New Roman"/>
          <w:color w:val="000000"/>
          <w:sz w:val="24"/>
          <w:szCs w:val="24"/>
          <w:lang w:val="en-US"/>
        </w:rPr>
        <w:t>economic crisis. In this ini</w:t>
      </w:r>
      <w:r>
        <w:rPr>
          <w:rFonts w:ascii="Times New Roman" w:eastAsia="SymbolMT" w:hAnsi="Times New Roman" w:cs="Times New Roman"/>
          <w:color w:val="000000"/>
          <w:sz w:val="24"/>
          <w:szCs w:val="24"/>
          <w:lang w:val="en-US"/>
        </w:rPr>
        <w:t xml:space="preserve">tial phase, Estonia and Ireland </w:t>
      </w:r>
      <w:r w:rsidRPr="00001092">
        <w:rPr>
          <w:rFonts w:ascii="Times New Roman" w:eastAsia="SymbolMT" w:hAnsi="Times New Roman" w:cs="Times New Roman"/>
          <w:color w:val="000000"/>
          <w:sz w:val="24"/>
          <w:szCs w:val="24"/>
          <w:lang w:val="en-US"/>
        </w:rPr>
        <w:t>had the strongest incre</w:t>
      </w:r>
      <w:r>
        <w:rPr>
          <w:rFonts w:ascii="Times New Roman" w:eastAsia="SymbolMT" w:hAnsi="Times New Roman" w:cs="Times New Roman"/>
          <w:color w:val="000000"/>
          <w:sz w:val="24"/>
          <w:szCs w:val="24"/>
          <w:lang w:val="en-US"/>
        </w:rPr>
        <w:t xml:space="preserve">ase in expenditure shares. From </w:t>
      </w:r>
      <w:r w:rsidRPr="00001092">
        <w:rPr>
          <w:rFonts w:ascii="Times New Roman" w:eastAsia="SymbolMT" w:hAnsi="Times New Roman" w:cs="Times New Roman"/>
          <w:color w:val="000000"/>
          <w:sz w:val="24"/>
          <w:szCs w:val="24"/>
          <w:lang w:val="en-US"/>
        </w:rPr>
        <w:t>2009-10 to 2012-13, fisc</w:t>
      </w:r>
      <w:r>
        <w:rPr>
          <w:rFonts w:ascii="Times New Roman" w:eastAsia="SymbolMT" w:hAnsi="Times New Roman" w:cs="Times New Roman"/>
          <w:color w:val="000000"/>
          <w:sz w:val="24"/>
          <w:szCs w:val="24"/>
          <w:lang w:val="en-US"/>
        </w:rPr>
        <w:t xml:space="preserve">al consolidation reduced public </w:t>
      </w:r>
      <w:r w:rsidRPr="00001092">
        <w:rPr>
          <w:rFonts w:ascii="Times New Roman" w:eastAsia="SymbolMT" w:hAnsi="Times New Roman" w:cs="Times New Roman"/>
          <w:color w:val="000000"/>
          <w:sz w:val="24"/>
          <w:szCs w:val="24"/>
          <w:lang w:val="en-US"/>
        </w:rPr>
        <w:t>social spending. Nearly t</w:t>
      </w:r>
      <w:r>
        <w:rPr>
          <w:rFonts w:ascii="Times New Roman" w:eastAsia="SymbolMT" w:hAnsi="Times New Roman" w:cs="Times New Roman"/>
          <w:color w:val="000000"/>
          <w:sz w:val="24"/>
          <w:szCs w:val="24"/>
          <w:lang w:val="en-US"/>
        </w:rPr>
        <w:t xml:space="preserve">wo-thirds of the OECD countries </w:t>
      </w:r>
      <w:r w:rsidRPr="00001092">
        <w:rPr>
          <w:rFonts w:ascii="Times New Roman" w:eastAsia="SymbolMT" w:hAnsi="Times New Roman" w:cs="Times New Roman"/>
          <w:color w:val="000000"/>
          <w:sz w:val="24"/>
          <w:szCs w:val="24"/>
          <w:lang w:val="en-US"/>
        </w:rPr>
        <w:t>reduced social spending i</w:t>
      </w:r>
      <w:r>
        <w:rPr>
          <w:rFonts w:ascii="Times New Roman" w:eastAsia="SymbolMT" w:hAnsi="Times New Roman" w:cs="Times New Roman"/>
          <w:color w:val="000000"/>
          <w:sz w:val="24"/>
          <w:szCs w:val="24"/>
          <w:lang w:val="en-US"/>
        </w:rPr>
        <w:t xml:space="preserve">n this period. The real drop in </w:t>
      </w:r>
      <w:r w:rsidRPr="00001092">
        <w:rPr>
          <w:rFonts w:ascii="Times New Roman" w:eastAsia="SymbolMT" w:hAnsi="Times New Roman" w:cs="Times New Roman"/>
          <w:color w:val="000000"/>
          <w:sz w:val="24"/>
          <w:szCs w:val="24"/>
          <w:lang w:val="en-US"/>
        </w:rPr>
        <w:t>public social spending i</w:t>
      </w:r>
      <w:r>
        <w:rPr>
          <w:rFonts w:ascii="Times New Roman" w:eastAsia="SymbolMT" w:hAnsi="Times New Roman" w:cs="Times New Roman"/>
          <w:color w:val="000000"/>
          <w:sz w:val="24"/>
          <w:szCs w:val="24"/>
          <w:lang w:val="en-US"/>
        </w:rPr>
        <w:t xml:space="preserve">n some countries is larger than </w:t>
      </w:r>
      <w:r w:rsidRPr="00001092">
        <w:rPr>
          <w:rFonts w:ascii="Times New Roman" w:eastAsia="SymbolMT" w:hAnsi="Times New Roman" w:cs="Times New Roman"/>
          <w:color w:val="000000"/>
          <w:sz w:val="24"/>
          <w:szCs w:val="24"/>
          <w:lang w:val="en-US"/>
        </w:rPr>
        <w:t>indicated by change in the sh</w:t>
      </w:r>
      <w:r w:rsidR="00922DEA">
        <w:rPr>
          <w:rFonts w:ascii="Times New Roman" w:eastAsia="SymbolMT" w:hAnsi="Times New Roman" w:cs="Times New Roman"/>
          <w:color w:val="000000"/>
          <w:sz w:val="24"/>
          <w:szCs w:val="24"/>
          <w:lang w:val="en-US"/>
        </w:rPr>
        <w:t xml:space="preserve">ares of GDP, since the level of </w:t>
      </w:r>
      <w:r w:rsidRPr="00001092">
        <w:rPr>
          <w:rFonts w:ascii="Times New Roman" w:eastAsia="SymbolMT" w:hAnsi="Times New Roman" w:cs="Times New Roman"/>
          <w:color w:val="000000"/>
          <w:sz w:val="24"/>
          <w:szCs w:val="24"/>
          <w:lang w:val="en-US"/>
        </w:rPr>
        <w:t>GDP also fell. Indeed in some c</w:t>
      </w:r>
      <w:r>
        <w:rPr>
          <w:rFonts w:ascii="Times New Roman" w:eastAsia="SymbolMT" w:hAnsi="Times New Roman" w:cs="Times New Roman"/>
          <w:color w:val="000000"/>
          <w:sz w:val="24"/>
          <w:szCs w:val="24"/>
          <w:lang w:val="en-US"/>
        </w:rPr>
        <w:t xml:space="preserve">ountries, the rise of the ratio </w:t>
      </w:r>
      <w:r w:rsidRPr="00001092">
        <w:rPr>
          <w:rFonts w:ascii="Times New Roman" w:eastAsia="SymbolMT" w:hAnsi="Times New Roman" w:cs="Times New Roman"/>
          <w:color w:val="000000"/>
          <w:sz w:val="24"/>
          <w:szCs w:val="24"/>
          <w:lang w:val="en-US"/>
        </w:rPr>
        <w:t xml:space="preserve">of public social spending in </w:t>
      </w:r>
      <w:r>
        <w:rPr>
          <w:rFonts w:ascii="Times New Roman" w:eastAsia="SymbolMT" w:hAnsi="Times New Roman" w:cs="Times New Roman"/>
          <w:color w:val="000000"/>
          <w:sz w:val="24"/>
          <w:szCs w:val="24"/>
          <w:lang w:val="en-US"/>
        </w:rPr>
        <w:t xml:space="preserve">GDP is explained largely by the </w:t>
      </w:r>
      <w:r w:rsidRPr="00001092">
        <w:rPr>
          <w:rFonts w:ascii="Times New Roman" w:eastAsia="SymbolMT" w:hAnsi="Times New Roman" w:cs="Times New Roman"/>
          <w:color w:val="000000"/>
          <w:sz w:val="24"/>
          <w:szCs w:val="24"/>
          <w:lang w:val="en-US"/>
        </w:rPr>
        <w:t>fact that GDP declined.</w:t>
      </w: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On average in the OECD</w:t>
      </w:r>
      <w:r>
        <w:rPr>
          <w:rFonts w:ascii="Times New Roman" w:eastAsia="SymbolMT" w:hAnsi="Times New Roman" w:cs="Times New Roman"/>
          <w:color w:val="000000"/>
          <w:sz w:val="24"/>
          <w:szCs w:val="24"/>
          <w:lang w:val="en-US"/>
        </w:rPr>
        <w:t xml:space="preserve">, pensions, health services and </w:t>
      </w:r>
      <w:r w:rsidRPr="00001092">
        <w:rPr>
          <w:rFonts w:ascii="Times New Roman" w:eastAsia="SymbolMT" w:hAnsi="Times New Roman" w:cs="Times New Roman"/>
          <w:color w:val="000000"/>
          <w:sz w:val="24"/>
          <w:szCs w:val="24"/>
          <w:lang w:val="en-US"/>
        </w:rPr>
        <w:t>income support to the w</w:t>
      </w:r>
      <w:r>
        <w:rPr>
          <w:rFonts w:ascii="Times New Roman" w:eastAsia="SymbolMT" w:hAnsi="Times New Roman" w:cs="Times New Roman"/>
          <w:color w:val="000000"/>
          <w:sz w:val="24"/>
          <w:szCs w:val="24"/>
          <w:lang w:val="en-US"/>
        </w:rPr>
        <w:t xml:space="preserve">orking-age population and other </w:t>
      </w:r>
      <w:r w:rsidRPr="00001092">
        <w:rPr>
          <w:rFonts w:ascii="Times New Roman" w:eastAsia="SymbolMT" w:hAnsi="Times New Roman" w:cs="Times New Roman"/>
          <w:color w:val="000000"/>
          <w:sz w:val="24"/>
          <w:szCs w:val="24"/>
          <w:lang w:val="en-US"/>
        </w:rPr>
        <w:t>social services each amo</w:t>
      </w:r>
      <w:r>
        <w:rPr>
          <w:rFonts w:ascii="Times New Roman" w:eastAsia="SymbolMT" w:hAnsi="Times New Roman" w:cs="Times New Roman"/>
          <w:color w:val="000000"/>
          <w:sz w:val="24"/>
          <w:szCs w:val="24"/>
          <w:lang w:val="en-US"/>
        </w:rPr>
        <w:t xml:space="preserve">unt to roughly one-third of the </w:t>
      </w:r>
      <w:r w:rsidRPr="00001092">
        <w:rPr>
          <w:rFonts w:ascii="Times New Roman" w:eastAsia="SymbolMT" w:hAnsi="Times New Roman" w:cs="Times New Roman"/>
          <w:color w:val="000000"/>
          <w:sz w:val="24"/>
          <w:szCs w:val="24"/>
          <w:lang w:val="en-US"/>
        </w:rPr>
        <w:t>total expenditures. In a majority</w:t>
      </w:r>
      <w:r>
        <w:rPr>
          <w:rFonts w:ascii="Times New Roman" w:eastAsia="SymbolMT" w:hAnsi="Times New Roman" w:cs="Times New Roman"/>
          <w:color w:val="000000"/>
          <w:sz w:val="24"/>
          <w:szCs w:val="24"/>
          <w:lang w:val="en-US"/>
        </w:rPr>
        <w:t xml:space="preserve"> of OECD countries, </w:t>
      </w:r>
      <w:r w:rsidRPr="00001092">
        <w:rPr>
          <w:rFonts w:ascii="Times New Roman" w:eastAsia="SymbolMT" w:hAnsi="Times New Roman" w:cs="Times New Roman"/>
          <w:color w:val="000000"/>
          <w:sz w:val="24"/>
          <w:szCs w:val="24"/>
          <w:lang w:val="en-US"/>
        </w:rPr>
        <w:t>pensions are the largest ex</w:t>
      </w:r>
      <w:r>
        <w:rPr>
          <w:rFonts w:ascii="Times New Roman" w:eastAsia="SymbolMT" w:hAnsi="Times New Roman" w:cs="Times New Roman"/>
          <w:color w:val="000000"/>
          <w:sz w:val="24"/>
          <w:szCs w:val="24"/>
          <w:lang w:val="en-US"/>
        </w:rPr>
        <w:t>penditure area (</w:t>
      </w:r>
      <w:r w:rsidRPr="00B921D3">
        <w:rPr>
          <w:rFonts w:ascii="Times New Roman" w:eastAsia="SymbolMT" w:hAnsi="Times New Roman" w:cs="Times New Roman"/>
          <w:color w:val="FF0000"/>
          <w:sz w:val="24"/>
          <w:szCs w:val="24"/>
          <w:lang w:val="en-US"/>
        </w:rPr>
        <w:t>Figure 5.8</w:t>
      </w:r>
      <w:r>
        <w:rPr>
          <w:rFonts w:ascii="Times New Roman" w:eastAsia="SymbolMT" w:hAnsi="Times New Roman" w:cs="Times New Roman"/>
          <w:color w:val="000000"/>
          <w:sz w:val="24"/>
          <w:szCs w:val="24"/>
          <w:lang w:val="en-US"/>
        </w:rPr>
        <w:t xml:space="preserve">). In </w:t>
      </w:r>
      <w:r w:rsidRPr="00001092">
        <w:rPr>
          <w:rFonts w:ascii="Times New Roman" w:eastAsia="SymbolMT" w:hAnsi="Times New Roman" w:cs="Times New Roman"/>
          <w:color w:val="000000"/>
          <w:sz w:val="24"/>
          <w:szCs w:val="24"/>
          <w:lang w:val="en-US"/>
        </w:rPr>
        <w:t xml:space="preserve">Anglophone countries and </w:t>
      </w:r>
      <w:r>
        <w:rPr>
          <w:rFonts w:ascii="Times New Roman" w:eastAsia="SymbolMT" w:hAnsi="Times New Roman" w:cs="Times New Roman"/>
          <w:color w:val="000000"/>
          <w:sz w:val="24"/>
          <w:szCs w:val="24"/>
          <w:lang w:val="en-US"/>
        </w:rPr>
        <w:t xml:space="preserve">most other countries outside of </w:t>
      </w:r>
      <w:r w:rsidRPr="00001092">
        <w:rPr>
          <w:rFonts w:ascii="Times New Roman" w:eastAsia="SymbolMT" w:hAnsi="Times New Roman" w:cs="Times New Roman"/>
          <w:color w:val="000000"/>
          <w:sz w:val="24"/>
          <w:szCs w:val="24"/>
          <w:lang w:val="en-US"/>
        </w:rPr>
        <w:t xml:space="preserve">Europe, health dominates </w:t>
      </w:r>
      <w:r>
        <w:rPr>
          <w:rFonts w:ascii="Times New Roman" w:eastAsia="SymbolMT" w:hAnsi="Times New Roman" w:cs="Times New Roman"/>
          <w:color w:val="000000"/>
          <w:sz w:val="24"/>
          <w:szCs w:val="24"/>
          <w:lang w:val="en-US"/>
        </w:rPr>
        <w:t xml:space="preserve">public social expenditure. In a </w:t>
      </w:r>
      <w:r w:rsidRPr="00001092">
        <w:rPr>
          <w:rFonts w:ascii="Times New Roman" w:eastAsia="SymbolMT" w:hAnsi="Times New Roman" w:cs="Times New Roman"/>
          <w:color w:val="000000"/>
          <w:sz w:val="24"/>
          <w:szCs w:val="24"/>
          <w:lang w:val="en-US"/>
        </w:rPr>
        <w:t>few countries, such as D</w:t>
      </w:r>
      <w:r>
        <w:rPr>
          <w:rFonts w:ascii="Times New Roman" w:eastAsia="SymbolMT" w:hAnsi="Times New Roman" w:cs="Times New Roman"/>
          <w:color w:val="000000"/>
          <w:sz w:val="24"/>
          <w:szCs w:val="24"/>
          <w:lang w:val="en-US"/>
        </w:rPr>
        <w:t xml:space="preserve">enmark, Ireland and Norway, the </w:t>
      </w:r>
      <w:r w:rsidRPr="00001092">
        <w:rPr>
          <w:rFonts w:ascii="Times New Roman" w:eastAsia="SymbolMT" w:hAnsi="Times New Roman" w:cs="Times New Roman"/>
          <w:color w:val="000000"/>
          <w:sz w:val="24"/>
          <w:szCs w:val="24"/>
          <w:lang w:val="en-US"/>
        </w:rPr>
        <w:t>largest share is devoted to i</w:t>
      </w:r>
      <w:r>
        <w:rPr>
          <w:rFonts w:ascii="Times New Roman" w:eastAsia="SymbolMT" w:hAnsi="Times New Roman" w:cs="Times New Roman"/>
          <w:color w:val="000000"/>
          <w:sz w:val="24"/>
          <w:szCs w:val="24"/>
          <w:lang w:val="en-US"/>
        </w:rPr>
        <w:t>ncome support of the working</w:t>
      </w:r>
      <w:r w:rsidR="00B97E78">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age </w:t>
      </w:r>
      <w:r w:rsidRPr="00001092">
        <w:rPr>
          <w:rFonts w:ascii="Times New Roman" w:eastAsia="SymbolMT" w:hAnsi="Times New Roman" w:cs="Times New Roman"/>
          <w:color w:val="000000"/>
          <w:sz w:val="24"/>
          <w:szCs w:val="24"/>
          <w:lang w:val="en-US"/>
        </w:rPr>
        <w:t>population.</w:t>
      </w: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Accounting for the impact</w:t>
      </w:r>
      <w:r>
        <w:rPr>
          <w:rFonts w:ascii="Times New Roman" w:eastAsia="SymbolMT" w:hAnsi="Times New Roman" w:cs="Times New Roman"/>
          <w:color w:val="000000"/>
          <w:sz w:val="24"/>
          <w:szCs w:val="24"/>
          <w:lang w:val="en-US"/>
        </w:rPr>
        <w:t xml:space="preserve"> of taxation and private social </w:t>
      </w:r>
      <w:r w:rsidRPr="00001092">
        <w:rPr>
          <w:rFonts w:ascii="Times New Roman" w:eastAsia="SymbolMT" w:hAnsi="Times New Roman" w:cs="Times New Roman"/>
          <w:color w:val="000000"/>
          <w:sz w:val="24"/>
          <w:szCs w:val="24"/>
          <w:lang w:val="en-US"/>
        </w:rPr>
        <w:t xml:space="preserve">benefits (Figure 5.8) leads </w:t>
      </w:r>
      <w:r>
        <w:rPr>
          <w:rFonts w:ascii="Times New Roman" w:eastAsia="SymbolMT" w:hAnsi="Times New Roman" w:cs="Times New Roman"/>
          <w:color w:val="000000"/>
          <w:sz w:val="24"/>
          <w:szCs w:val="24"/>
          <w:lang w:val="en-US"/>
        </w:rPr>
        <w:t xml:space="preserve">to a convergence of spending to- </w:t>
      </w:r>
      <w:r w:rsidRPr="00001092">
        <w:rPr>
          <w:rFonts w:ascii="Times New Roman" w:eastAsia="SymbolMT" w:hAnsi="Times New Roman" w:cs="Times New Roman"/>
          <w:color w:val="000000"/>
          <w:sz w:val="24"/>
          <w:szCs w:val="24"/>
          <w:lang w:val="en-US"/>
        </w:rPr>
        <w:t>GDP ratios across countrie</w:t>
      </w:r>
      <w:r>
        <w:rPr>
          <w:rFonts w:ascii="Times New Roman" w:eastAsia="SymbolMT" w:hAnsi="Times New Roman" w:cs="Times New Roman"/>
          <w:color w:val="000000"/>
          <w:sz w:val="24"/>
          <w:szCs w:val="24"/>
          <w:lang w:val="en-US"/>
        </w:rPr>
        <w:t xml:space="preserve">s. Net total social spending is </w:t>
      </w:r>
      <w:r w:rsidRPr="00001092">
        <w:rPr>
          <w:rFonts w:ascii="Times New Roman" w:eastAsia="SymbolMT" w:hAnsi="Times New Roman" w:cs="Times New Roman"/>
          <w:color w:val="000000"/>
          <w:sz w:val="24"/>
          <w:szCs w:val="24"/>
          <w:lang w:val="en-US"/>
        </w:rPr>
        <w:t>22-28% of GDP in many count</w:t>
      </w:r>
      <w:r>
        <w:rPr>
          <w:rFonts w:ascii="Times New Roman" w:eastAsia="SymbolMT" w:hAnsi="Times New Roman" w:cs="Times New Roman"/>
          <w:color w:val="000000"/>
          <w:sz w:val="24"/>
          <w:szCs w:val="24"/>
          <w:lang w:val="en-US"/>
        </w:rPr>
        <w:t xml:space="preserve">ries. It is even higher for the </w:t>
      </w:r>
      <w:r w:rsidRPr="00001092">
        <w:rPr>
          <w:rFonts w:ascii="Times New Roman" w:eastAsia="SymbolMT" w:hAnsi="Times New Roman" w:cs="Times New Roman"/>
          <w:color w:val="000000"/>
          <w:sz w:val="24"/>
          <w:szCs w:val="24"/>
          <w:lang w:val="en-US"/>
        </w:rPr>
        <w:t>United States at 29% of G</w:t>
      </w:r>
      <w:r>
        <w:rPr>
          <w:rFonts w:ascii="Times New Roman" w:eastAsia="SymbolMT" w:hAnsi="Times New Roman" w:cs="Times New Roman"/>
          <w:color w:val="000000"/>
          <w:sz w:val="24"/>
          <w:szCs w:val="24"/>
          <w:lang w:val="en-US"/>
        </w:rPr>
        <w:t xml:space="preserve">DP, where the amount of private </w:t>
      </w:r>
      <w:r w:rsidRPr="00001092">
        <w:rPr>
          <w:rFonts w:ascii="Times New Roman" w:eastAsia="SymbolMT" w:hAnsi="Times New Roman" w:cs="Times New Roman"/>
          <w:color w:val="000000"/>
          <w:sz w:val="24"/>
          <w:szCs w:val="24"/>
          <w:lang w:val="en-US"/>
        </w:rPr>
        <w:t>social spending and tax in</w:t>
      </w:r>
      <w:r>
        <w:rPr>
          <w:rFonts w:ascii="Times New Roman" w:eastAsia="SymbolMT" w:hAnsi="Times New Roman" w:cs="Times New Roman"/>
          <w:color w:val="000000"/>
          <w:sz w:val="24"/>
          <w:szCs w:val="24"/>
          <w:lang w:val="en-US"/>
        </w:rPr>
        <w:t xml:space="preserve">centives is much larger than in </w:t>
      </w:r>
      <w:r w:rsidRPr="00001092">
        <w:rPr>
          <w:rFonts w:ascii="Times New Roman" w:eastAsia="SymbolMT" w:hAnsi="Times New Roman" w:cs="Times New Roman"/>
          <w:color w:val="000000"/>
          <w:sz w:val="24"/>
          <w:szCs w:val="24"/>
          <w:lang w:val="en-US"/>
        </w:rPr>
        <w:t>other countries.</w:t>
      </w: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In Europe, people</w:t>
      </w:r>
      <w:r>
        <w:rPr>
          <w:rFonts w:ascii="Times New Roman" w:eastAsia="SymbolMT" w:hAnsi="Times New Roman" w:cs="Times New Roman"/>
          <w:color w:val="000000"/>
          <w:sz w:val="24"/>
          <w:szCs w:val="24"/>
          <w:lang w:val="en-US"/>
        </w:rPr>
        <w:t xml:space="preserve"> seem to be most satisfied with </w:t>
      </w:r>
      <w:r w:rsidRPr="00001092">
        <w:rPr>
          <w:rFonts w:ascii="Times New Roman" w:eastAsia="SymbolMT" w:hAnsi="Times New Roman" w:cs="Times New Roman"/>
          <w:color w:val="000000"/>
          <w:sz w:val="24"/>
          <w:szCs w:val="24"/>
          <w:lang w:val="en-US"/>
        </w:rPr>
        <w:t>the health care provisi</w:t>
      </w:r>
      <w:r>
        <w:rPr>
          <w:rFonts w:ascii="Times New Roman" w:eastAsia="SymbolMT" w:hAnsi="Times New Roman" w:cs="Times New Roman"/>
          <w:color w:val="000000"/>
          <w:sz w:val="24"/>
          <w:szCs w:val="24"/>
          <w:lang w:val="en-US"/>
        </w:rPr>
        <w:t xml:space="preserve">ons and less satisfied with the </w:t>
      </w:r>
      <w:r w:rsidRPr="00001092">
        <w:rPr>
          <w:rFonts w:ascii="Times New Roman" w:eastAsia="SymbolMT" w:hAnsi="Times New Roman" w:cs="Times New Roman"/>
          <w:color w:val="000000"/>
          <w:sz w:val="24"/>
          <w:szCs w:val="24"/>
          <w:lang w:val="en-US"/>
        </w:rPr>
        <w:t>pension provisions, un</w:t>
      </w:r>
      <w:r>
        <w:rPr>
          <w:rFonts w:ascii="Times New Roman" w:eastAsia="SymbolMT" w:hAnsi="Times New Roman" w:cs="Times New Roman"/>
          <w:color w:val="000000"/>
          <w:sz w:val="24"/>
          <w:szCs w:val="24"/>
          <w:lang w:val="en-US"/>
        </w:rPr>
        <w:t xml:space="preserve">employment benefits and the way </w:t>
      </w:r>
      <w:r w:rsidRPr="00001092">
        <w:rPr>
          <w:rFonts w:ascii="Times New Roman" w:eastAsia="SymbolMT" w:hAnsi="Times New Roman" w:cs="Times New Roman"/>
          <w:color w:val="000000"/>
          <w:sz w:val="24"/>
          <w:szCs w:val="24"/>
          <w:lang w:val="en-US"/>
        </w:rPr>
        <w:t>inequality and poverty are addre</w:t>
      </w:r>
      <w:r>
        <w:rPr>
          <w:rFonts w:ascii="Times New Roman" w:eastAsia="SymbolMT" w:hAnsi="Times New Roman" w:cs="Times New Roman"/>
          <w:color w:val="000000"/>
          <w:sz w:val="24"/>
          <w:szCs w:val="24"/>
          <w:lang w:val="en-US"/>
        </w:rPr>
        <w:t>ssed (</w:t>
      </w:r>
      <w:r w:rsidRPr="00B921D3">
        <w:rPr>
          <w:rFonts w:ascii="Times New Roman" w:eastAsia="SymbolMT" w:hAnsi="Times New Roman" w:cs="Times New Roman"/>
          <w:color w:val="FF0000"/>
          <w:sz w:val="24"/>
          <w:szCs w:val="24"/>
          <w:lang w:val="en-US"/>
        </w:rPr>
        <w:t>Figure 5.9</w:t>
      </w:r>
      <w:r>
        <w:rPr>
          <w:rFonts w:ascii="Times New Roman" w:eastAsia="SymbolMT" w:hAnsi="Times New Roman" w:cs="Times New Roman"/>
          <w:color w:val="000000"/>
          <w:sz w:val="24"/>
          <w:szCs w:val="24"/>
          <w:lang w:val="en-US"/>
        </w:rPr>
        <w:t xml:space="preserve">). Satisfaction </w:t>
      </w:r>
      <w:r w:rsidRPr="00001092">
        <w:rPr>
          <w:rFonts w:ascii="Times New Roman" w:eastAsia="SymbolMT" w:hAnsi="Times New Roman" w:cs="Times New Roman"/>
          <w:color w:val="000000"/>
          <w:sz w:val="24"/>
          <w:szCs w:val="24"/>
          <w:lang w:val="en-US"/>
        </w:rPr>
        <w:t>with health care pr</w:t>
      </w:r>
      <w:r>
        <w:rPr>
          <w:rFonts w:ascii="Times New Roman" w:eastAsia="SymbolMT" w:hAnsi="Times New Roman" w:cs="Times New Roman"/>
          <w:color w:val="000000"/>
          <w:sz w:val="24"/>
          <w:szCs w:val="24"/>
          <w:lang w:val="en-US"/>
        </w:rPr>
        <w:t xml:space="preserve">ovisions is highest in Belgium, </w:t>
      </w:r>
      <w:r w:rsidRPr="00001092">
        <w:rPr>
          <w:rFonts w:ascii="Times New Roman" w:eastAsia="SymbolMT" w:hAnsi="Times New Roman" w:cs="Times New Roman"/>
          <w:color w:val="000000"/>
          <w:sz w:val="24"/>
          <w:szCs w:val="24"/>
          <w:lang w:val="en-US"/>
        </w:rPr>
        <w:t>Luxembourg and the Netherlands and lowest in Gre</w:t>
      </w:r>
      <w:r>
        <w:rPr>
          <w:rFonts w:ascii="Times New Roman" w:eastAsia="SymbolMT" w:hAnsi="Times New Roman" w:cs="Times New Roman"/>
          <w:color w:val="000000"/>
          <w:sz w:val="24"/>
          <w:szCs w:val="24"/>
          <w:lang w:val="en-US"/>
        </w:rPr>
        <w:t xml:space="preserve">ece and </w:t>
      </w:r>
      <w:r w:rsidRPr="00001092">
        <w:rPr>
          <w:rFonts w:ascii="Times New Roman" w:eastAsia="SymbolMT" w:hAnsi="Times New Roman" w:cs="Times New Roman"/>
          <w:color w:val="000000"/>
          <w:sz w:val="24"/>
          <w:szCs w:val="24"/>
          <w:lang w:val="en-US"/>
        </w:rPr>
        <w:t>Poland. Satisfaction with p</w:t>
      </w:r>
      <w:r>
        <w:rPr>
          <w:rFonts w:ascii="Times New Roman" w:eastAsia="SymbolMT" w:hAnsi="Times New Roman" w:cs="Times New Roman"/>
          <w:color w:val="000000"/>
          <w:sz w:val="24"/>
          <w:szCs w:val="24"/>
          <w:lang w:val="en-US"/>
        </w:rPr>
        <w:t xml:space="preserve">ension provisions is highest in </w:t>
      </w:r>
      <w:r w:rsidRPr="00001092">
        <w:rPr>
          <w:rFonts w:ascii="Times New Roman" w:eastAsia="SymbolMT" w:hAnsi="Times New Roman" w:cs="Times New Roman"/>
          <w:color w:val="000000"/>
          <w:sz w:val="24"/>
          <w:szCs w:val="24"/>
          <w:lang w:val="en-US"/>
        </w:rPr>
        <w:t>Austria, Luxembourg an</w:t>
      </w:r>
      <w:r>
        <w:rPr>
          <w:rFonts w:ascii="Times New Roman" w:eastAsia="SymbolMT" w:hAnsi="Times New Roman" w:cs="Times New Roman"/>
          <w:color w:val="000000"/>
          <w:sz w:val="24"/>
          <w:szCs w:val="24"/>
          <w:lang w:val="en-US"/>
        </w:rPr>
        <w:t xml:space="preserve">d the Netherlands and lowest in </w:t>
      </w:r>
      <w:r w:rsidRPr="00001092">
        <w:rPr>
          <w:rFonts w:ascii="Times New Roman" w:eastAsia="SymbolMT" w:hAnsi="Times New Roman" w:cs="Times New Roman"/>
          <w:color w:val="000000"/>
          <w:sz w:val="24"/>
          <w:szCs w:val="24"/>
          <w:lang w:val="en-US"/>
        </w:rPr>
        <w:t>Greece and Poland. Satis</w:t>
      </w:r>
      <w:r>
        <w:rPr>
          <w:rFonts w:ascii="Times New Roman" w:eastAsia="SymbolMT" w:hAnsi="Times New Roman" w:cs="Times New Roman"/>
          <w:color w:val="000000"/>
          <w:sz w:val="24"/>
          <w:szCs w:val="24"/>
          <w:lang w:val="en-US"/>
        </w:rPr>
        <w:t xml:space="preserve">faction with how inequality and </w:t>
      </w:r>
      <w:r w:rsidRPr="00001092">
        <w:rPr>
          <w:rFonts w:ascii="Times New Roman" w:eastAsia="SymbolMT" w:hAnsi="Times New Roman" w:cs="Times New Roman"/>
          <w:color w:val="000000"/>
          <w:sz w:val="24"/>
          <w:szCs w:val="24"/>
          <w:lang w:val="en-US"/>
        </w:rPr>
        <w:t>poverty are addressed is in general quite low.</w:t>
      </w: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001092">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001092">
        <w:rPr>
          <w:rFonts w:ascii="Times New Roman" w:eastAsia="SymbolMT" w:hAnsi="Times New Roman" w:cs="Times New Roman"/>
          <w:color w:val="000000"/>
          <w:sz w:val="20"/>
          <w:szCs w:val="20"/>
          <w:lang w:val="en-US"/>
        </w:rPr>
        <w:t>Figure 5.7, Panel A: Data refer to 2009 for T</w:t>
      </w:r>
      <w:r>
        <w:rPr>
          <w:rFonts w:ascii="Times New Roman" w:eastAsia="SymbolMT" w:hAnsi="Times New Roman" w:cs="Times New Roman"/>
          <w:color w:val="000000"/>
          <w:sz w:val="20"/>
          <w:szCs w:val="20"/>
          <w:lang w:val="en-US"/>
        </w:rPr>
        <w:t xml:space="preserve">urkey, 2010 for Japan, 2012 for </w:t>
      </w:r>
      <w:r w:rsidRPr="00001092">
        <w:rPr>
          <w:rFonts w:ascii="Times New Roman" w:eastAsia="SymbolMT" w:hAnsi="Times New Roman" w:cs="Times New Roman"/>
          <w:color w:val="000000"/>
          <w:sz w:val="20"/>
          <w:szCs w:val="20"/>
          <w:lang w:val="en-US"/>
        </w:rPr>
        <w:t>Chile, Korea, and Mexico and to the last ye</w:t>
      </w:r>
      <w:r>
        <w:rPr>
          <w:rFonts w:ascii="Times New Roman" w:eastAsia="SymbolMT" w:hAnsi="Times New Roman" w:cs="Times New Roman"/>
          <w:color w:val="000000"/>
          <w:sz w:val="20"/>
          <w:szCs w:val="20"/>
          <w:lang w:val="en-US"/>
        </w:rPr>
        <w:t xml:space="preserve">ars available for key partners. </w:t>
      </w:r>
      <w:r w:rsidRPr="00001092">
        <w:rPr>
          <w:rFonts w:ascii="Times New Roman" w:eastAsia="SymbolMT" w:hAnsi="Times New Roman" w:cs="Times New Roman"/>
          <w:color w:val="000000"/>
          <w:sz w:val="20"/>
          <w:szCs w:val="20"/>
          <w:lang w:val="en-US"/>
        </w:rPr>
        <w:t>Figure 5.8</w:t>
      </w:r>
      <w:r>
        <w:rPr>
          <w:rFonts w:ascii="Times New Roman" w:eastAsia="SymbolMT" w:hAnsi="Times New Roman" w:cs="Times New Roman"/>
          <w:color w:val="000000"/>
          <w:sz w:val="20"/>
          <w:szCs w:val="20"/>
          <w:lang w:val="en-US"/>
        </w:rPr>
        <w:t xml:space="preserve">: Income support to the working-age population refers to cash </w:t>
      </w:r>
      <w:r w:rsidRPr="00001092">
        <w:rPr>
          <w:rFonts w:ascii="Times New Roman" w:eastAsia="SymbolMT" w:hAnsi="Times New Roman" w:cs="Times New Roman"/>
          <w:color w:val="000000"/>
          <w:sz w:val="20"/>
          <w:szCs w:val="20"/>
          <w:lang w:val="en-US"/>
        </w:rPr>
        <w:t>benefits towards incapacity, family, unemployment an</w:t>
      </w:r>
      <w:r>
        <w:rPr>
          <w:rFonts w:ascii="Times New Roman" w:eastAsia="SymbolMT" w:hAnsi="Times New Roman" w:cs="Times New Roman"/>
          <w:color w:val="000000"/>
          <w:sz w:val="20"/>
          <w:szCs w:val="20"/>
          <w:lang w:val="en-US"/>
        </w:rPr>
        <w:t xml:space="preserve">d other social </w:t>
      </w:r>
      <w:r w:rsidRPr="00001092">
        <w:rPr>
          <w:rFonts w:ascii="Times New Roman" w:eastAsia="SymbolMT" w:hAnsi="Times New Roman" w:cs="Times New Roman"/>
          <w:color w:val="000000"/>
          <w:sz w:val="20"/>
          <w:szCs w:val="20"/>
          <w:lang w:val="en-US"/>
        </w:rPr>
        <w:t>policy areas. Data for Israel concern pu</w:t>
      </w:r>
      <w:r>
        <w:rPr>
          <w:rFonts w:ascii="Times New Roman" w:eastAsia="SymbolMT" w:hAnsi="Times New Roman" w:cs="Times New Roman"/>
          <w:color w:val="000000"/>
          <w:sz w:val="20"/>
          <w:szCs w:val="20"/>
          <w:lang w:val="en-US"/>
        </w:rPr>
        <w:t xml:space="preserve">blic social spending only. Total </w:t>
      </w:r>
      <w:r w:rsidRPr="00001092">
        <w:rPr>
          <w:rFonts w:ascii="Times New Roman" w:eastAsia="SymbolMT" w:hAnsi="Times New Roman" w:cs="Times New Roman"/>
          <w:color w:val="000000"/>
          <w:sz w:val="20"/>
          <w:szCs w:val="20"/>
          <w:lang w:val="en-US"/>
        </w:rPr>
        <w:t>net social expenditure data are not</w:t>
      </w:r>
      <w:r>
        <w:rPr>
          <w:rFonts w:ascii="Times New Roman" w:eastAsia="SymbolMT" w:hAnsi="Times New Roman" w:cs="Times New Roman"/>
          <w:color w:val="000000"/>
          <w:sz w:val="20"/>
          <w:szCs w:val="20"/>
          <w:lang w:val="en-US"/>
        </w:rPr>
        <w:t xml:space="preserve"> available for Hungary, Greece, </w:t>
      </w:r>
      <w:r w:rsidRPr="00001092">
        <w:rPr>
          <w:rFonts w:ascii="Times New Roman" w:eastAsia="SymbolMT" w:hAnsi="Times New Roman" w:cs="Times New Roman"/>
          <w:color w:val="000000"/>
          <w:sz w:val="20"/>
          <w:szCs w:val="20"/>
          <w:lang w:val="en-US"/>
        </w:rPr>
        <w:t>Switzerland and Turkey. Data for Switzerland refer to 2008.</w:t>
      </w:r>
    </w:p>
    <w:p w:rsidR="008D3C78" w:rsidRPr="00001092" w:rsidRDefault="008D3C78"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8D3C78" w:rsidRDefault="008D3C78"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87976" cy="4081881"/>
            <wp:effectExtent l="0" t="0" r="317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8770" cy="4090059"/>
                    </a:xfrm>
                    <a:prstGeom prst="rect">
                      <a:avLst/>
                    </a:prstGeom>
                    <a:noFill/>
                    <a:ln>
                      <a:noFill/>
                    </a:ln>
                  </pic:spPr>
                </pic:pic>
              </a:graphicData>
            </a:graphic>
          </wp:inline>
        </w:drawing>
      </w: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8444" cy="3789274"/>
            <wp:effectExtent l="0" t="0" r="0" b="190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8770" cy="3789503"/>
                    </a:xfrm>
                    <a:prstGeom prst="rect">
                      <a:avLst/>
                    </a:prstGeom>
                    <a:noFill/>
                    <a:ln>
                      <a:noFill/>
                    </a:ln>
                  </pic:spPr>
                </pic:pic>
              </a:graphicData>
            </a:graphic>
          </wp:inline>
        </w:drawing>
      </w:r>
    </w:p>
    <w:p w:rsidR="00EE558D" w:rsidRDefault="00EE558D" w:rsidP="00001092">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01092" w:rsidRPr="00237AD6" w:rsidRDefault="00001092" w:rsidP="00001092">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237AD6">
        <w:rPr>
          <w:rFonts w:ascii="Times New Roman" w:eastAsia="SymbolMT" w:hAnsi="Times New Roman" w:cs="Times New Roman"/>
          <w:b/>
          <w:color w:val="000000"/>
          <w:sz w:val="24"/>
          <w:szCs w:val="24"/>
          <w:lang w:val="en-US"/>
        </w:rPr>
        <w:lastRenderedPageBreak/>
        <w:t>Recipients of out-of-work benefits</w:t>
      </w:r>
    </w:p>
    <w:p w:rsidR="00237AD6" w:rsidRPr="00001092" w:rsidRDefault="00237AD6"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Cash transfers for wor</w:t>
      </w:r>
      <w:r w:rsidR="00237AD6">
        <w:rPr>
          <w:rFonts w:ascii="Times New Roman" w:eastAsia="SymbolMT" w:hAnsi="Times New Roman" w:cs="Times New Roman"/>
          <w:color w:val="000000"/>
          <w:sz w:val="24"/>
          <w:szCs w:val="24"/>
          <w:lang w:val="en-US"/>
        </w:rPr>
        <w:t xml:space="preserve">king-age people provide a major </w:t>
      </w:r>
      <w:r w:rsidRPr="00001092">
        <w:rPr>
          <w:rFonts w:ascii="Times New Roman" w:eastAsia="SymbolMT" w:hAnsi="Times New Roman" w:cs="Times New Roman"/>
          <w:color w:val="000000"/>
          <w:sz w:val="24"/>
          <w:szCs w:val="24"/>
          <w:lang w:val="en-US"/>
        </w:rPr>
        <w:t>income safety net in p</w:t>
      </w:r>
      <w:r w:rsidR="00237AD6">
        <w:rPr>
          <w:rFonts w:ascii="Times New Roman" w:eastAsia="SymbolMT" w:hAnsi="Times New Roman" w:cs="Times New Roman"/>
          <w:color w:val="000000"/>
          <w:sz w:val="24"/>
          <w:szCs w:val="24"/>
          <w:lang w:val="en-US"/>
        </w:rPr>
        <w:t xml:space="preserve">eriods of high unemployment. In </w:t>
      </w:r>
      <w:r w:rsidRPr="00001092">
        <w:rPr>
          <w:rFonts w:ascii="Times New Roman" w:eastAsia="SymbolMT" w:hAnsi="Times New Roman" w:cs="Times New Roman"/>
          <w:color w:val="000000"/>
          <w:sz w:val="24"/>
          <w:szCs w:val="24"/>
          <w:lang w:val="en-US"/>
        </w:rPr>
        <w:t>most countries two different layers o</w:t>
      </w:r>
      <w:r w:rsidR="00237AD6">
        <w:rPr>
          <w:rFonts w:ascii="Times New Roman" w:eastAsia="SymbolMT" w:hAnsi="Times New Roman" w:cs="Times New Roman"/>
          <w:color w:val="000000"/>
          <w:sz w:val="24"/>
          <w:szCs w:val="24"/>
          <w:lang w:val="en-US"/>
        </w:rPr>
        <w:t xml:space="preserve">f support can be distinguished: </w:t>
      </w:r>
      <w:r w:rsidRPr="00001092">
        <w:rPr>
          <w:rFonts w:ascii="Times New Roman" w:eastAsia="SymbolMT" w:hAnsi="Times New Roman" w:cs="Times New Roman"/>
          <w:color w:val="000000"/>
          <w:sz w:val="24"/>
          <w:szCs w:val="24"/>
          <w:lang w:val="en-US"/>
        </w:rPr>
        <w:t xml:space="preserve">a primary out-of-work </w:t>
      </w:r>
      <w:r w:rsidR="00237AD6">
        <w:rPr>
          <w:rFonts w:ascii="Times New Roman" w:eastAsia="SymbolMT" w:hAnsi="Times New Roman" w:cs="Times New Roman"/>
          <w:color w:val="000000"/>
          <w:sz w:val="24"/>
          <w:szCs w:val="24"/>
          <w:lang w:val="en-US"/>
        </w:rPr>
        <w:t xml:space="preserve">benefit (generally unemployment </w:t>
      </w:r>
      <w:r w:rsidRPr="00001092">
        <w:rPr>
          <w:rFonts w:ascii="Times New Roman" w:eastAsia="SymbolMT" w:hAnsi="Times New Roman" w:cs="Times New Roman"/>
          <w:color w:val="000000"/>
          <w:sz w:val="24"/>
          <w:szCs w:val="24"/>
          <w:lang w:val="en-US"/>
        </w:rPr>
        <w:t>insurance ben</w:t>
      </w:r>
      <w:r w:rsidR="00237AD6">
        <w:rPr>
          <w:rFonts w:ascii="Times New Roman" w:eastAsia="SymbolMT" w:hAnsi="Times New Roman" w:cs="Times New Roman"/>
          <w:color w:val="000000"/>
          <w:sz w:val="24"/>
          <w:szCs w:val="24"/>
          <w:lang w:val="en-US"/>
        </w:rPr>
        <w:t xml:space="preserve">efits); and a secondary benefit </w:t>
      </w:r>
      <w:r w:rsidRPr="00001092">
        <w:rPr>
          <w:rFonts w:ascii="Times New Roman" w:eastAsia="SymbolMT" w:hAnsi="Times New Roman" w:cs="Times New Roman"/>
          <w:color w:val="000000"/>
          <w:sz w:val="24"/>
          <w:szCs w:val="24"/>
          <w:lang w:val="en-US"/>
        </w:rPr>
        <w:t>(unemployment assist</w:t>
      </w:r>
      <w:r w:rsidR="00237AD6">
        <w:rPr>
          <w:rFonts w:ascii="Times New Roman" w:eastAsia="SymbolMT" w:hAnsi="Times New Roman" w:cs="Times New Roman"/>
          <w:color w:val="000000"/>
          <w:sz w:val="24"/>
          <w:szCs w:val="24"/>
          <w:lang w:val="en-US"/>
        </w:rPr>
        <w:t xml:space="preserve">ance or minimum-income benefits </w:t>
      </w:r>
      <w:r w:rsidRPr="00001092">
        <w:rPr>
          <w:rFonts w:ascii="Times New Roman" w:eastAsia="SymbolMT" w:hAnsi="Times New Roman" w:cs="Times New Roman"/>
          <w:color w:val="000000"/>
          <w:sz w:val="24"/>
          <w:szCs w:val="24"/>
          <w:lang w:val="en-US"/>
        </w:rPr>
        <w:t>such as social assistance) for those who are not or n</w:t>
      </w:r>
      <w:r w:rsidR="00237AD6">
        <w:rPr>
          <w:rFonts w:ascii="Times New Roman" w:eastAsia="SymbolMT" w:hAnsi="Times New Roman" w:cs="Times New Roman"/>
          <w:color w:val="000000"/>
          <w:sz w:val="24"/>
          <w:szCs w:val="24"/>
          <w:lang w:val="en-US"/>
        </w:rPr>
        <w:t xml:space="preserve">o </w:t>
      </w:r>
      <w:r w:rsidRPr="00001092">
        <w:rPr>
          <w:rFonts w:ascii="Times New Roman" w:eastAsia="SymbolMT" w:hAnsi="Times New Roman" w:cs="Times New Roman"/>
          <w:color w:val="000000"/>
          <w:sz w:val="24"/>
          <w:szCs w:val="24"/>
          <w:lang w:val="en-US"/>
        </w:rPr>
        <w:t>longer entitled to insurance benefits.</w:t>
      </w:r>
    </w:p>
    <w:p w:rsidR="00237AD6" w:rsidRPr="00001092" w:rsidRDefault="00237AD6"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P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In 2010, the shares of wo</w:t>
      </w:r>
      <w:r w:rsidR="00237AD6">
        <w:rPr>
          <w:rFonts w:ascii="Times New Roman" w:eastAsia="SymbolMT" w:hAnsi="Times New Roman" w:cs="Times New Roman"/>
          <w:color w:val="000000"/>
          <w:sz w:val="24"/>
          <w:szCs w:val="24"/>
          <w:lang w:val="en-US"/>
        </w:rPr>
        <w:t xml:space="preserve">rking-age individuals receiving </w:t>
      </w:r>
      <w:r w:rsidRPr="00001092">
        <w:rPr>
          <w:rFonts w:ascii="Times New Roman" w:eastAsia="SymbolMT" w:hAnsi="Times New Roman" w:cs="Times New Roman"/>
          <w:color w:val="000000"/>
          <w:sz w:val="24"/>
          <w:szCs w:val="24"/>
          <w:lang w:val="en-US"/>
        </w:rPr>
        <w:t>primary out-of-work be</w:t>
      </w:r>
      <w:r w:rsidR="00237AD6">
        <w:rPr>
          <w:rFonts w:ascii="Times New Roman" w:eastAsia="SymbolMT" w:hAnsi="Times New Roman" w:cs="Times New Roman"/>
          <w:color w:val="000000"/>
          <w:sz w:val="24"/>
          <w:szCs w:val="24"/>
          <w:lang w:val="en-US"/>
        </w:rPr>
        <w:t xml:space="preserve">nefits were highest in Iceland, </w:t>
      </w:r>
      <w:r w:rsidRPr="00001092">
        <w:rPr>
          <w:rFonts w:ascii="Times New Roman" w:eastAsia="SymbolMT" w:hAnsi="Times New Roman" w:cs="Times New Roman"/>
          <w:color w:val="000000"/>
          <w:sz w:val="24"/>
          <w:szCs w:val="24"/>
          <w:lang w:val="en-US"/>
        </w:rPr>
        <w:t>France, Finland, Spain and t</w:t>
      </w:r>
      <w:r w:rsidR="00237AD6">
        <w:rPr>
          <w:rFonts w:ascii="Times New Roman" w:eastAsia="SymbolMT" w:hAnsi="Times New Roman" w:cs="Times New Roman"/>
          <w:color w:val="000000"/>
          <w:sz w:val="24"/>
          <w:szCs w:val="24"/>
          <w:lang w:val="en-US"/>
        </w:rPr>
        <w:t xml:space="preserve">he United States, with rates of </w:t>
      </w:r>
      <w:r w:rsidRPr="00001092">
        <w:rPr>
          <w:rFonts w:ascii="Times New Roman" w:eastAsia="SymbolMT" w:hAnsi="Times New Roman" w:cs="Times New Roman"/>
          <w:color w:val="000000"/>
          <w:sz w:val="24"/>
          <w:szCs w:val="24"/>
          <w:lang w:val="en-US"/>
        </w:rPr>
        <w:t>around 5% or more (</w:t>
      </w:r>
      <w:r w:rsidRPr="00B921D3">
        <w:rPr>
          <w:rFonts w:ascii="Times New Roman" w:eastAsia="SymbolMT" w:hAnsi="Times New Roman" w:cs="Times New Roman"/>
          <w:color w:val="FF0000"/>
          <w:sz w:val="24"/>
          <w:szCs w:val="24"/>
          <w:lang w:val="en-US"/>
        </w:rPr>
        <w:t>Figure 5.10, Panel A</w:t>
      </w:r>
      <w:r w:rsidRPr="00001092">
        <w:rPr>
          <w:rFonts w:ascii="Times New Roman" w:eastAsia="SymbolMT" w:hAnsi="Times New Roman" w:cs="Times New Roman"/>
          <w:color w:val="000000"/>
          <w:sz w:val="24"/>
          <w:szCs w:val="24"/>
          <w:lang w:val="en-US"/>
        </w:rPr>
        <w:t>). At</w:t>
      </w:r>
      <w:r w:rsidR="00237AD6">
        <w:rPr>
          <w:rFonts w:ascii="Times New Roman" w:eastAsia="SymbolMT" w:hAnsi="Times New Roman" w:cs="Times New Roman"/>
          <w:color w:val="000000"/>
          <w:sz w:val="24"/>
          <w:szCs w:val="24"/>
          <w:lang w:val="en-US"/>
        </w:rPr>
        <w:t xml:space="preserve"> the other end </w:t>
      </w:r>
      <w:r w:rsidRPr="00001092">
        <w:rPr>
          <w:rFonts w:ascii="Times New Roman" w:eastAsia="SymbolMT" w:hAnsi="Times New Roman" w:cs="Times New Roman"/>
          <w:color w:val="000000"/>
          <w:sz w:val="24"/>
          <w:szCs w:val="24"/>
          <w:lang w:val="en-US"/>
        </w:rPr>
        <w:t>of the spectrum, only a</w:t>
      </w:r>
      <w:r w:rsidR="00237AD6">
        <w:rPr>
          <w:rFonts w:ascii="Times New Roman" w:eastAsia="SymbolMT" w:hAnsi="Times New Roman" w:cs="Times New Roman"/>
          <w:color w:val="000000"/>
          <w:sz w:val="24"/>
          <w:szCs w:val="24"/>
          <w:lang w:val="en-US"/>
        </w:rPr>
        <w:t xml:space="preserve">bout 1% in Japan, Korea, Slovak </w:t>
      </w:r>
      <w:r w:rsidRPr="00001092">
        <w:rPr>
          <w:rFonts w:ascii="Times New Roman" w:eastAsia="SymbolMT" w:hAnsi="Times New Roman" w:cs="Times New Roman"/>
          <w:color w:val="000000"/>
          <w:sz w:val="24"/>
          <w:szCs w:val="24"/>
          <w:lang w:val="en-US"/>
        </w:rPr>
        <w:t>Republic and Chile received u</w:t>
      </w:r>
      <w:r w:rsidR="00237AD6">
        <w:rPr>
          <w:rFonts w:ascii="Times New Roman" w:eastAsia="SymbolMT" w:hAnsi="Times New Roman" w:cs="Times New Roman"/>
          <w:color w:val="000000"/>
          <w:sz w:val="24"/>
          <w:szCs w:val="24"/>
          <w:lang w:val="en-US"/>
        </w:rPr>
        <w:t xml:space="preserve">nemployment insurance benefits. </w:t>
      </w:r>
      <w:r w:rsidRPr="00001092">
        <w:rPr>
          <w:rFonts w:ascii="Times New Roman" w:eastAsia="SymbolMT" w:hAnsi="Times New Roman" w:cs="Times New Roman"/>
          <w:color w:val="000000"/>
          <w:sz w:val="24"/>
          <w:szCs w:val="24"/>
          <w:lang w:val="en-US"/>
        </w:rPr>
        <w:t>There is no nat</w:t>
      </w:r>
      <w:r w:rsidR="00237AD6">
        <w:rPr>
          <w:rFonts w:ascii="Times New Roman" w:eastAsia="SymbolMT" w:hAnsi="Times New Roman" w:cs="Times New Roman"/>
          <w:color w:val="000000"/>
          <w:sz w:val="24"/>
          <w:szCs w:val="24"/>
          <w:lang w:val="en-US"/>
        </w:rPr>
        <w:t xml:space="preserve">ion-wide unemployment insurance </w:t>
      </w:r>
      <w:r w:rsidRPr="00001092">
        <w:rPr>
          <w:rFonts w:ascii="Times New Roman" w:eastAsia="SymbolMT" w:hAnsi="Times New Roman" w:cs="Times New Roman"/>
          <w:color w:val="000000"/>
          <w:sz w:val="24"/>
          <w:szCs w:val="24"/>
          <w:lang w:val="en-US"/>
        </w:rPr>
        <w:t>programme in Mexico and r</w:t>
      </w:r>
      <w:r w:rsidR="00237AD6">
        <w:rPr>
          <w:rFonts w:ascii="Times New Roman" w:eastAsia="SymbolMT" w:hAnsi="Times New Roman" w:cs="Times New Roman"/>
          <w:color w:val="000000"/>
          <w:sz w:val="24"/>
          <w:szCs w:val="24"/>
          <w:lang w:val="en-US"/>
        </w:rPr>
        <w:t xml:space="preserve">ecipient data are not available </w:t>
      </w:r>
      <w:r w:rsidRPr="00001092">
        <w:rPr>
          <w:rFonts w:ascii="Times New Roman" w:eastAsia="SymbolMT" w:hAnsi="Times New Roman" w:cs="Times New Roman"/>
          <w:color w:val="000000"/>
          <w:sz w:val="24"/>
          <w:szCs w:val="24"/>
          <w:lang w:val="en-US"/>
        </w:rPr>
        <w:t>for Greece and Turkey.</w:t>
      </w:r>
    </w:p>
    <w:p w:rsidR="00237AD6" w:rsidRDefault="00237AD6"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 xml:space="preserve">The large variation in the </w:t>
      </w:r>
      <w:r w:rsidR="00237AD6">
        <w:rPr>
          <w:rFonts w:ascii="Times New Roman" w:eastAsia="SymbolMT" w:hAnsi="Times New Roman" w:cs="Times New Roman"/>
          <w:color w:val="000000"/>
          <w:sz w:val="24"/>
          <w:szCs w:val="24"/>
          <w:lang w:val="en-US"/>
        </w:rPr>
        <w:t xml:space="preserve">numbers in part reflects labour </w:t>
      </w:r>
      <w:r w:rsidRPr="00001092">
        <w:rPr>
          <w:rFonts w:ascii="Times New Roman" w:eastAsia="SymbolMT" w:hAnsi="Times New Roman" w:cs="Times New Roman"/>
          <w:color w:val="000000"/>
          <w:sz w:val="24"/>
          <w:szCs w:val="24"/>
          <w:lang w:val="en-US"/>
        </w:rPr>
        <w:t>market conditions and part</w:t>
      </w:r>
      <w:r w:rsidR="00237AD6">
        <w:rPr>
          <w:rFonts w:ascii="Times New Roman" w:eastAsia="SymbolMT" w:hAnsi="Times New Roman" w:cs="Times New Roman"/>
          <w:color w:val="000000"/>
          <w:sz w:val="24"/>
          <w:szCs w:val="24"/>
          <w:lang w:val="en-US"/>
        </w:rPr>
        <w:t xml:space="preserve">ly the design of social benefit </w:t>
      </w:r>
      <w:r w:rsidRPr="00001092">
        <w:rPr>
          <w:rFonts w:ascii="Times New Roman" w:eastAsia="SymbolMT" w:hAnsi="Times New Roman" w:cs="Times New Roman"/>
          <w:color w:val="000000"/>
          <w:sz w:val="24"/>
          <w:szCs w:val="24"/>
          <w:lang w:val="en-US"/>
        </w:rPr>
        <w:t>systems. Low particip</w:t>
      </w:r>
      <w:r w:rsidR="00237AD6">
        <w:rPr>
          <w:rFonts w:ascii="Times New Roman" w:eastAsia="SymbolMT" w:hAnsi="Times New Roman" w:cs="Times New Roman"/>
          <w:color w:val="000000"/>
          <w:sz w:val="24"/>
          <w:szCs w:val="24"/>
          <w:lang w:val="en-US"/>
        </w:rPr>
        <w:t xml:space="preserve">ation in unemployment insurance </w:t>
      </w:r>
      <w:r w:rsidRPr="00001092">
        <w:rPr>
          <w:rFonts w:ascii="Times New Roman" w:eastAsia="SymbolMT" w:hAnsi="Times New Roman" w:cs="Times New Roman"/>
          <w:color w:val="000000"/>
          <w:sz w:val="24"/>
          <w:szCs w:val="24"/>
          <w:lang w:val="en-US"/>
        </w:rPr>
        <w:t>programmes reduces co</w:t>
      </w:r>
      <w:r w:rsidR="00237AD6">
        <w:rPr>
          <w:rFonts w:ascii="Times New Roman" w:eastAsia="SymbolMT" w:hAnsi="Times New Roman" w:cs="Times New Roman"/>
          <w:color w:val="000000"/>
          <w:sz w:val="24"/>
          <w:szCs w:val="24"/>
          <w:lang w:val="en-US"/>
        </w:rPr>
        <w:t xml:space="preserve">verage among the unemployed. An </w:t>
      </w:r>
      <w:r w:rsidRPr="00001092">
        <w:rPr>
          <w:rFonts w:ascii="Times New Roman" w:eastAsia="SymbolMT" w:hAnsi="Times New Roman" w:cs="Times New Roman"/>
          <w:color w:val="000000"/>
          <w:sz w:val="24"/>
          <w:szCs w:val="24"/>
          <w:lang w:val="en-US"/>
        </w:rPr>
        <w:t xml:space="preserve">example is Chile, </w:t>
      </w:r>
      <w:r w:rsidR="00237AD6">
        <w:rPr>
          <w:rFonts w:ascii="Times New Roman" w:eastAsia="SymbolMT" w:hAnsi="Times New Roman" w:cs="Times New Roman"/>
          <w:color w:val="000000"/>
          <w:sz w:val="24"/>
          <w:szCs w:val="24"/>
          <w:lang w:val="en-US"/>
        </w:rPr>
        <w:t xml:space="preserve">where unemployment insurance is </w:t>
      </w:r>
      <w:r w:rsidR="00B97E78" w:rsidRPr="00001092">
        <w:rPr>
          <w:rFonts w:ascii="Times New Roman" w:eastAsia="SymbolMT" w:hAnsi="Times New Roman" w:cs="Times New Roman"/>
          <w:color w:val="000000"/>
          <w:sz w:val="24"/>
          <w:szCs w:val="24"/>
          <w:lang w:val="en-US"/>
        </w:rPr>
        <w:t>organized</w:t>
      </w:r>
      <w:r w:rsidRPr="00001092">
        <w:rPr>
          <w:rFonts w:ascii="Times New Roman" w:eastAsia="SymbolMT" w:hAnsi="Times New Roman" w:cs="Times New Roman"/>
          <w:color w:val="000000"/>
          <w:sz w:val="24"/>
          <w:szCs w:val="24"/>
          <w:lang w:val="en-US"/>
        </w:rPr>
        <w:t xml:space="preserve"> as an indiv</w:t>
      </w:r>
      <w:r w:rsidR="00237AD6">
        <w:rPr>
          <w:rFonts w:ascii="Times New Roman" w:eastAsia="SymbolMT" w:hAnsi="Times New Roman" w:cs="Times New Roman"/>
          <w:color w:val="000000"/>
          <w:sz w:val="24"/>
          <w:szCs w:val="24"/>
          <w:lang w:val="en-US"/>
        </w:rPr>
        <w:t xml:space="preserve">idual saving scheme. In Sweden, </w:t>
      </w:r>
      <w:r w:rsidRPr="00001092">
        <w:rPr>
          <w:rFonts w:ascii="Times New Roman" w:eastAsia="SymbolMT" w:hAnsi="Times New Roman" w:cs="Times New Roman"/>
          <w:color w:val="000000"/>
          <w:sz w:val="24"/>
          <w:szCs w:val="24"/>
          <w:lang w:val="en-US"/>
        </w:rPr>
        <w:t>where unemployment ins</w:t>
      </w:r>
      <w:r w:rsidR="00237AD6">
        <w:rPr>
          <w:rFonts w:ascii="Times New Roman" w:eastAsia="SymbolMT" w:hAnsi="Times New Roman" w:cs="Times New Roman"/>
          <w:color w:val="000000"/>
          <w:sz w:val="24"/>
          <w:szCs w:val="24"/>
          <w:lang w:val="en-US"/>
        </w:rPr>
        <w:t xml:space="preserve">urance membership is voluntary, </w:t>
      </w:r>
      <w:r w:rsidRPr="00001092">
        <w:rPr>
          <w:rFonts w:ascii="Times New Roman" w:eastAsia="SymbolMT" w:hAnsi="Times New Roman" w:cs="Times New Roman"/>
          <w:color w:val="000000"/>
          <w:sz w:val="24"/>
          <w:szCs w:val="24"/>
          <w:lang w:val="en-US"/>
        </w:rPr>
        <w:t>recipient numbers dropp</w:t>
      </w:r>
      <w:r w:rsidR="00237AD6">
        <w:rPr>
          <w:rFonts w:ascii="Times New Roman" w:eastAsia="SymbolMT" w:hAnsi="Times New Roman" w:cs="Times New Roman"/>
          <w:color w:val="000000"/>
          <w:sz w:val="24"/>
          <w:szCs w:val="24"/>
          <w:lang w:val="en-US"/>
        </w:rPr>
        <w:t xml:space="preserve">ed despite rising unemployment. </w:t>
      </w:r>
      <w:r w:rsidRPr="00001092">
        <w:rPr>
          <w:rFonts w:ascii="Times New Roman" w:eastAsia="SymbolMT" w:hAnsi="Times New Roman" w:cs="Times New Roman"/>
          <w:color w:val="000000"/>
          <w:sz w:val="24"/>
          <w:szCs w:val="24"/>
          <w:lang w:val="en-US"/>
        </w:rPr>
        <w:t>Benefit receipt increased most in Iceland, Estonia, Un</w:t>
      </w:r>
      <w:r w:rsidR="00237AD6">
        <w:rPr>
          <w:rFonts w:ascii="Times New Roman" w:eastAsia="SymbolMT" w:hAnsi="Times New Roman" w:cs="Times New Roman"/>
          <w:color w:val="000000"/>
          <w:sz w:val="24"/>
          <w:szCs w:val="24"/>
          <w:lang w:val="en-US"/>
        </w:rPr>
        <w:t xml:space="preserve">ited </w:t>
      </w:r>
      <w:r w:rsidRPr="00001092">
        <w:rPr>
          <w:rFonts w:ascii="Times New Roman" w:eastAsia="SymbolMT" w:hAnsi="Times New Roman" w:cs="Times New Roman"/>
          <w:color w:val="000000"/>
          <w:sz w:val="24"/>
          <w:szCs w:val="24"/>
          <w:lang w:val="en-US"/>
        </w:rPr>
        <w:t>States, Ireland and Spain, a</w:t>
      </w:r>
      <w:r w:rsidR="00237AD6">
        <w:rPr>
          <w:rFonts w:ascii="Times New Roman" w:eastAsia="SymbolMT" w:hAnsi="Times New Roman" w:cs="Times New Roman"/>
          <w:color w:val="000000"/>
          <w:sz w:val="24"/>
          <w:szCs w:val="24"/>
          <w:lang w:val="en-US"/>
        </w:rPr>
        <w:t xml:space="preserve">ll countries where unemployment </w:t>
      </w:r>
      <w:r w:rsidRPr="00001092">
        <w:rPr>
          <w:rFonts w:ascii="Times New Roman" w:eastAsia="SymbolMT" w:hAnsi="Times New Roman" w:cs="Times New Roman"/>
          <w:color w:val="000000"/>
          <w:sz w:val="24"/>
          <w:szCs w:val="24"/>
          <w:lang w:val="en-US"/>
        </w:rPr>
        <w:t>soared during the economic crisis.</w:t>
      </w:r>
    </w:p>
    <w:p w:rsidR="00237AD6" w:rsidRPr="00001092" w:rsidRDefault="00237AD6"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Receipt of secondary</w:t>
      </w:r>
      <w:r w:rsidR="00237AD6">
        <w:rPr>
          <w:rFonts w:ascii="Times New Roman" w:eastAsia="SymbolMT" w:hAnsi="Times New Roman" w:cs="Times New Roman"/>
          <w:color w:val="000000"/>
          <w:sz w:val="24"/>
          <w:szCs w:val="24"/>
          <w:lang w:val="en-US"/>
        </w:rPr>
        <w:t xml:space="preserve"> out-of-work benefits generally </w:t>
      </w:r>
      <w:r w:rsidRPr="00001092">
        <w:rPr>
          <w:rFonts w:ascii="Times New Roman" w:eastAsia="SymbolMT" w:hAnsi="Times New Roman" w:cs="Times New Roman"/>
          <w:color w:val="000000"/>
          <w:sz w:val="24"/>
          <w:szCs w:val="24"/>
          <w:lang w:val="en-US"/>
        </w:rPr>
        <w:t xml:space="preserve">increased by </w:t>
      </w:r>
      <w:r w:rsidR="00237AD6">
        <w:rPr>
          <w:rFonts w:ascii="Times New Roman" w:eastAsia="SymbolMT" w:hAnsi="Times New Roman" w:cs="Times New Roman"/>
          <w:color w:val="000000"/>
          <w:sz w:val="24"/>
          <w:szCs w:val="24"/>
          <w:lang w:val="en-US"/>
        </w:rPr>
        <w:t xml:space="preserve">much less between 2007 and 2010 </w:t>
      </w:r>
      <w:r w:rsidRPr="00001092">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5.11, Panel B</w:t>
      </w:r>
      <w:r w:rsidRPr="00001092">
        <w:rPr>
          <w:rFonts w:ascii="Times New Roman" w:eastAsia="SymbolMT" w:hAnsi="Times New Roman" w:cs="Times New Roman"/>
          <w:color w:val="000000"/>
          <w:sz w:val="24"/>
          <w:szCs w:val="24"/>
          <w:lang w:val="en-US"/>
        </w:rPr>
        <w:t>). Ri</w:t>
      </w:r>
      <w:r w:rsidR="00237AD6">
        <w:rPr>
          <w:rFonts w:ascii="Times New Roman" w:eastAsia="SymbolMT" w:hAnsi="Times New Roman" w:cs="Times New Roman"/>
          <w:color w:val="000000"/>
          <w:sz w:val="24"/>
          <w:szCs w:val="24"/>
          <w:lang w:val="en-US"/>
        </w:rPr>
        <w:t xml:space="preserve">sing long-term unemployment and </w:t>
      </w:r>
      <w:r w:rsidRPr="00001092">
        <w:rPr>
          <w:rFonts w:ascii="Times New Roman" w:eastAsia="SymbolMT" w:hAnsi="Times New Roman" w:cs="Times New Roman"/>
          <w:color w:val="000000"/>
          <w:sz w:val="24"/>
          <w:szCs w:val="24"/>
          <w:lang w:val="en-US"/>
        </w:rPr>
        <w:t>increasing joblessness</w:t>
      </w:r>
      <w:r w:rsidR="00237AD6">
        <w:rPr>
          <w:rFonts w:ascii="Times New Roman" w:eastAsia="SymbolMT" w:hAnsi="Times New Roman" w:cs="Times New Roman"/>
          <w:color w:val="000000"/>
          <w:sz w:val="24"/>
          <w:szCs w:val="24"/>
          <w:lang w:val="en-US"/>
        </w:rPr>
        <w:t xml:space="preserve"> among people without access to </w:t>
      </w:r>
      <w:r w:rsidRPr="00001092">
        <w:rPr>
          <w:rFonts w:ascii="Times New Roman" w:eastAsia="SymbolMT" w:hAnsi="Times New Roman" w:cs="Times New Roman"/>
          <w:color w:val="000000"/>
          <w:sz w:val="24"/>
          <w:szCs w:val="24"/>
          <w:lang w:val="en-US"/>
        </w:rPr>
        <w:t>insurance benefits led, ho</w:t>
      </w:r>
      <w:r w:rsidR="00237AD6">
        <w:rPr>
          <w:rFonts w:ascii="Times New Roman" w:eastAsia="SymbolMT" w:hAnsi="Times New Roman" w:cs="Times New Roman"/>
          <w:color w:val="000000"/>
          <w:sz w:val="24"/>
          <w:szCs w:val="24"/>
          <w:lang w:val="en-US"/>
        </w:rPr>
        <w:t xml:space="preserve">wever, to a substantial rise in </w:t>
      </w:r>
      <w:r w:rsidRPr="00001092">
        <w:rPr>
          <w:rFonts w:ascii="Times New Roman" w:eastAsia="SymbolMT" w:hAnsi="Times New Roman" w:cs="Times New Roman"/>
          <w:color w:val="000000"/>
          <w:sz w:val="24"/>
          <w:szCs w:val="24"/>
          <w:lang w:val="en-US"/>
        </w:rPr>
        <w:t>Ireland and Spain (unemp</w:t>
      </w:r>
      <w:r w:rsidR="00237AD6">
        <w:rPr>
          <w:rFonts w:ascii="Times New Roman" w:eastAsia="SymbolMT" w:hAnsi="Times New Roman" w:cs="Times New Roman"/>
          <w:color w:val="000000"/>
          <w:sz w:val="24"/>
          <w:szCs w:val="24"/>
          <w:lang w:val="en-US"/>
        </w:rPr>
        <w:t xml:space="preserve">loyment assistance), and in the </w:t>
      </w:r>
      <w:r w:rsidRPr="00001092">
        <w:rPr>
          <w:rFonts w:ascii="Times New Roman" w:eastAsia="SymbolMT" w:hAnsi="Times New Roman" w:cs="Times New Roman"/>
          <w:color w:val="000000"/>
          <w:sz w:val="24"/>
          <w:szCs w:val="24"/>
          <w:lang w:val="en-US"/>
        </w:rPr>
        <w:t>United States (Supplementa</w:t>
      </w:r>
      <w:r w:rsidR="00237AD6">
        <w:rPr>
          <w:rFonts w:ascii="Times New Roman" w:eastAsia="SymbolMT" w:hAnsi="Times New Roman" w:cs="Times New Roman"/>
          <w:color w:val="000000"/>
          <w:sz w:val="24"/>
          <w:szCs w:val="24"/>
          <w:lang w:val="en-US"/>
        </w:rPr>
        <w:t xml:space="preserve">l Nutrition Assistance Program, </w:t>
      </w:r>
      <w:r w:rsidRPr="00001092">
        <w:rPr>
          <w:rFonts w:ascii="Times New Roman" w:eastAsia="SymbolMT" w:hAnsi="Times New Roman" w:cs="Times New Roman"/>
          <w:color w:val="000000"/>
          <w:sz w:val="24"/>
          <w:szCs w:val="24"/>
          <w:lang w:val="en-US"/>
        </w:rPr>
        <w:t>SNAP). Receipt rates dropped so</w:t>
      </w:r>
      <w:r w:rsidR="00237AD6">
        <w:rPr>
          <w:rFonts w:ascii="Times New Roman" w:eastAsia="SymbolMT" w:hAnsi="Times New Roman" w:cs="Times New Roman"/>
          <w:color w:val="000000"/>
          <w:sz w:val="24"/>
          <w:szCs w:val="24"/>
          <w:lang w:val="en-US"/>
        </w:rPr>
        <w:t xml:space="preserve">mewhat in the Czech </w:t>
      </w:r>
      <w:r w:rsidRPr="00001092">
        <w:rPr>
          <w:rFonts w:ascii="Times New Roman" w:eastAsia="SymbolMT" w:hAnsi="Times New Roman" w:cs="Times New Roman"/>
          <w:color w:val="000000"/>
          <w:sz w:val="24"/>
          <w:szCs w:val="24"/>
          <w:lang w:val="en-US"/>
        </w:rPr>
        <w:t>Republic and in France, as</w:t>
      </w:r>
      <w:r w:rsidR="00237AD6">
        <w:rPr>
          <w:rFonts w:ascii="Times New Roman" w:eastAsia="SymbolMT" w:hAnsi="Times New Roman" w:cs="Times New Roman"/>
          <w:color w:val="000000"/>
          <w:sz w:val="24"/>
          <w:szCs w:val="24"/>
          <w:lang w:val="en-US"/>
        </w:rPr>
        <w:t xml:space="preserve"> well as in some countries with </w:t>
      </w:r>
      <w:r w:rsidRPr="00001092">
        <w:rPr>
          <w:rFonts w:ascii="Times New Roman" w:eastAsia="SymbolMT" w:hAnsi="Times New Roman" w:cs="Times New Roman"/>
          <w:color w:val="000000"/>
          <w:sz w:val="24"/>
          <w:szCs w:val="24"/>
          <w:lang w:val="en-US"/>
        </w:rPr>
        <w:t>more favourable labour-</w:t>
      </w:r>
      <w:r w:rsidR="00237AD6">
        <w:rPr>
          <w:rFonts w:ascii="Times New Roman" w:eastAsia="SymbolMT" w:hAnsi="Times New Roman" w:cs="Times New Roman"/>
          <w:color w:val="000000"/>
          <w:sz w:val="24"/>
          <w:szCs w:val="24"/>
          <w:lang w:val="en-US"/>
        </w:rPr>
        <w:t xml:space="preserve">market developments (Australia, </w:t>
      </w:r>
      <w:r w:rsidRPr="00001092">
        <w:rPr>
          <w:rFonts w:ascii="Times New Roman" w:eastAsia="SymbolMT" w:hAnsi="Times New Roman" w:cs="Times New Roman"/>
          <w:color w:val="000000"/>
          <w:sz w:val="24"/>
          <w:szCs w:val="24"/>
          <w:lang w:val="en-US"/>
        </w:rPr>
        <w:t>Germany, Poland).</w:t>
      </w:r>
    </w:p>
    <w:p w:rsidR="00237AD6" w:rsidRPr="00001092" w:rsidRDefault="00237AD6"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01092" w:rsidRDefault="00001092"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By 2010, receipt of se</w:t>
      </w:r>
      <w:r w:rsidR="00237AD6">
        <w:rPr>
          <w:rFonts w:ascii="Times New Roman" w:eastAsia="SymbolMT" w:hAnsi="Times New Roman" w:cs="Times New Roman"/>
          <w:color w:val="000000"/>
          <w:sz w:val="24"/>
          <w:szCs w:val="24"/>
          <w:lang w:val="en-US"/>
        </w:rPr>
        <w:t xml:space="preserve">condary benefits was highest in </w:t>
      </w:r>
      <w:r w:rsidRPr="00001092">
        <w:rPr>
          <w:rFonts w:ascii="Times New Roman" w:eastAsia="SymbolMT" w:hAnsi="Times New Roman" w:cs="Times New Roman"/>
          <w:color w:val="000000"/>
          <w:sz w:val="24"/>
          <w:szCs w:val="24"/>
          <w:lang w:val="en-US"/>
        </w:rPr>
        <w:t>Ireland, Mexico and the United States (</w:t>
      </w:r>
      <w:r w:rsidRPr="00B921D3">
        <w:rPr>
          <w:rFonts w:ascii="Times New Roman" w:eastAsia="SymbolMT" w:hAnsi="Times New Roman" w:cs="Times New Roman"/>
          <w:color w:val="FF0000"/>
          <w:sz w:val="24"/>
          <w:szCs w:val="24"/>
          <w:lang w:val="en-US"/>
        </w:rPr>
        <w:t>Figure 5.11,</w:t>
      </w:r>
      <w:r w:rsidR="00237AD6" w:rsidRPr="00B921D3">
        <w:rPr>
          <w:rFonts w:ascii="Times New Roman" w:eastAsia="SymbolMT" w:hAnsi="Times New Roman" w:cs="Times New Roman"/>
          <w:color w:val="FF0000"/>
          <w:sz w:val="24"/>
          <w:szCs w:val="24"/>
          <w:lang w:val="en-US"/>
        </w:rPr>
        <w:t xml:space="preserve"> Panel A</w:t>
      </w:r>
      <w:r w:rsidR="00237AD6">
        <w:rPr>
          <w:rFonts w:ascii="Times New Roman" w:eastAsia="SymbolMT" w:hAnsi="Times New Roman" w:cs="Times New Roman"/>
          <w:color w:val="000000"/>
          <w:sz w:val="24"/>
          <w:szCs w:val="24"/>
          <w:lang w:val="en-US"/>
        </w:rPr>
        <w:t xml:space="preserve">) </w:t>
      </w:r>
      <w:r w:rsidRPr="00001092">
        <w:rPr>
          <w:rFonts w:ascii="Times New Roman" w:eastAsia="SymbolMT" w:hAnsi="Times New Roman" w:cs="Times New Roman"/>
          <w:color w:val="000000"/>
          <w:sz w:val="24"/>
          <w:szCs w:val="24"/>
          <w:lang w:val="en-US"/>
        </w:rPr>
        <w:t>and lowest in Belgium, Is</w:t>
      </w:r>
      <w:r w:rsidR="00237AD6">
        <w:rPr>
          <w:rFonts w:ascii="Times New Roman" w:eastAsia="SymbolMT" w:hAnsi="Times New Roman" w:cs="Times New Roman"/>
          <w:color w:val="000000"/>
          <w:sz w:val="24"/>
          <w:szCs w:val="24"/>
          <w:lang w:val="en-US"/>
        </w:rPr>
        <w:t xml:space="preserve">rael and Japan. The composition </w:t>
      </w:r>
      <w:r w:rsidRPr="00001092">
        <w:rPr>
          <w:rFonts w:ascii="Times New Roman" w:eastAsia="SymbolMT" w:hAnsi="Times New Roman" w:cs="Times New Roman"/>
          <w:color w:val="000000"/>
          <w:sz w:val="24"/>
          <w:szCs w:val="24"/>
          <w:lang w:val="en-US"/>
        </w:rPr>
        <w:t>of these safety nets differs acro</w:t>
      </w:r>
      <w:r w:rsidR="00237AD6">
        <w:rPr>
          <w:rFonts w:ascii="Times New Roman" w:eastAsia="SymbolMT" w:hAnsi="Times New Roman" w:cs="Times New Roman"/>
          <w:color w:val="000000"/>
          <w:sz w:val="24"/>
          <w:szCs w:val="24"/>
          <w:lang w:val="en-US"/>
        </w:rPr>
        <w:t xml:space="preserve">ss countries. Social assistance </w:t>
      </w:r>
      <w:r w:rsidRPr="00001092">
        <w:rPr>
          <w:rFonts w:ascii="Times New Roman" w:eastAsia="SymbolMT" w:hAnsi="Times New Roman" w:cs="Times New Roman"/>
          <w:color w:val="000000"/>
          <w:sz w:val="24"/>
          <w:szCs w:val="24"/>
          <w:lang w:val="en-US"/>
        </w:rPr>
        <w:t>dominates in Mexico</w:t>
      </w:r>
      <w:r w:rsidR="00237AD6">
        <w:rPr>
          <w:rFonts w:ascii="Times New Roman" w:eastAsia="SymbolMT" w:hAnsi="Times New Roman" w:cs="Times New Roman"/>
          <w:color w:val="000000"/>
          <w:sz w:val="24"/>
          <w:szCs w:val="24"/>
          <w:lang w:val="en-US"/>
        </w:rPr>
        <w:t xml:space="preserve"> (Oportunidades) and the United </w:t>
      </w:r>
      <w:r w:rsidRPr="00001092">
        <w:rPr>
          <w:rFonts w:ascii="Times New Roman" w:eastAsia="SymbolMT" w:hAnsi="Times New Roman" w:cs="Times New Roman"/>
          <w:color w:val="000000"/>
          <w:sz w:val="24"/>
          <w:szCs w:val="24"/>
          <w:lang w:val="en-US"/>
        </w:rPr>
        <w:t>States (SNAP and Temporary</w:t>
      </w:r>
      <w:r w:rsidR="00237AD6">
        <w:rPr>
          <w:rFonts w:ascii="Times New Roman" w:eastAsia="SymbolMT" w:hAnsi="Times New Roman" w:cs="Times New Roman"/>
          <w:color w:val="000000"/>
          <w:sz w:val="24"/>
          <w:szCs w:val="24"/>
          <w:lang w:val="en-US"/>
        </w:rPr>
        <w:t xml:space="preserve"> Assistance for Needy Families, </w:t>
      </w:r>
      <w:r w:rsidRPr="00001092">
        <w:rPr>
          <w:rFonts w:ascii="Times New Roman" w:eastAsia="SymbolMT" w:hAnsi="Times New Roman" w:cs="Times New Roman"/>
          <w:color w:val="000000"/>
          <w:sz w:val="24"/>
          <w:szCs w:val="24"/>
          <w:lang w:val="en-US"/>
        </w:rPr>
        <w:t>TANF). Unemployment assi</w:t>
      </w:r>
      <w:r w:rsidR="00237AD6">
        <w:rPr>
          <w:rFonts w:ascii="Times New Roman" w:eastAsia="SymbolMT" w:hAnsi="Times New Roman" w:cs="Times New Roman"/>
          <w:color w:val="000000"/>
          <w:sz w:val="24"/>
          <w:szCs w:val="24"/>
          <w:lang w:val="en-US"/>
        </w:rPr>
        <w:t xml:space="preserve">stance is important in Ireland, </w:t>
      </w:r>
      <w:r w:rsidRPr="00001092">
        <w:rPr>
          <w:rFonts w:ascii="Times New Roman" w:eastAsia="SymbolMT" w:hAnsi="Times New Roman" w:cs="Times New Roman"/>
          <w:color w:val="000000"/>
          <w:sz w:val="24"/>
          <w:szCs w:val="24"/>
          <w:lang w:val="en-US"/>
        </w:rPr>
        <w:t>Germany, Spain, Finland and</w:t>
      </w:r>
      <w:r w:rsidR="00237AD6">
        <w:rPr>
          <w:rFonts w:ascii="Times New Roman" w:eastAsia="SymbolMT" w:hAnsi="Times New Roman" w:cs="Times New Roman"/>
          <w:color w:val="000000"/>
          <w:sz w:val="24"/>
          <w:szCs w:val="24"/>
          <w:lang w:val="en-US"/>
        </w:rPr>
        <w:t xml:space="preserve"> the United Kingdom. Australia, </w:t>
      </w:r>
      <w:r w:rsidRPr="00001092">
        <w:rPr>
          <w:rFonts w:ascii="Times New Roman" w:eastAsia="SymbolMT" w:hAnsi="Times New Roman" w:cs="Times New Roman"/>
          <w:color w:val="000000"/>
          <w:sz w:val="24"/>
          <w:szCs w:val="24"/>
          <w:lang w:val="en-US"/>
        </w:rPr>
        <w:t>Iceland and New Zeala</w:t>
      </w:r>
      <w:r w:rsidR="00237AD6">
        <w:rPr>
          <w:rFonts w:ascii="Times New Roman" w:eastAsia="SymbolMT" w:hAnsi="Times New Roman" w:cs="Times New Roman"/>
          <w:color w:val="000000"/>
          <w:sz w:val="24"/>
          <w:szCs w:val="24"/>
          <w:lang w:val="en-US"/>
        </w:rPr>
        <w:t xml:space="preserve">nd also provide targeted income </w:t>
      </w:r>
      <w:r w:rsidRPr="00001092">
        <w:rPr>
          <w:rFonts w:ascii="Times New Roman" w:eastAsia="SymbolMT" w:hAnsi="Times New Roman" w:cs="Times New Roman"/>
          <w:color w:val="000000"/>
          <w:sz w:val="24"/>
          <w:szCs w:val="24"/>
          <w:lang w:val="en-US"/>
        </w:rPr>
        <w:t>support to a large number o</w:t>
      </w:r>
      <w:r w:rsidR="00237AD6">
        <w:rPr>
          <w:rFonts w:ascii="Times New Roman" w:eastAsia="SymbolMT" w:hAnsi="Times New Roman" w:cs="Times New Roman"/>
          <w:color w:val="000000"/>
          <w:sz w:val="24"/>
          <w:szCs w:val="24"/>
          <w:lang w:val="en-US"/>
        </w:rPr>
        <w:t xml:space="preserve">f lone parents. In Germany, the </w:t>
      </w:r>
      <w:r w:rsidRPr="00001092">
        <w:rPr>
          <w:rFonts w:ascii="Times New Roman" w:eastAsia="SymbolMT" w:hAnsi="Times New Roman" w:cs="Times New Roman"/>
          <w:color w:val="000000"/>
          <w:sz w:val="24"/>
          <w:szCs w:val="24"/>
          <w:lang w:val="en-US"/>
        </w:rPr>
        <w:t>largely unchanged number of r</w:t>
      </w:r>
      <w:r w:rsidR="00237AD6">
        <w:rPr>
          <w:rFonts w:ascii="Times New Roman" w:eastAsia="SymbolMT" w:hAnsi="Times New Roman" w:cs="Times New Roman"/>
          <w:color w:val="000000"/>
          <w:sz w:val="24"/>
          <w:szCs w:val="24"/>
          <w:lang w:val="en-US"/>
        </w:rPr>
        <w:t xml:space="preserve">ecipients during a period of </w:t>
      </w:r>
      <w:r w:rsidRPr="00001092">
        <w:rPr>
          <w:rFonts w:ascii="Times New Roman" w:eastAsia="SymbolMT" w:hAnsi="Times New Roman" w:cs="Times New Roman"/>
          <w:color w:val="000000"/>
          <w:sz w:val="24"/>
          <w:szCs w:val="24"/>
          <w:lang w:val="en-US"/>
        </w:rPr>
        <w:t>falling unemployment su</w:t>
      </w:r>
      <w:r w:rsidR="00237AD6">
        <w:rPr>
          <w:rFonts w:ascii="Times New Roman" w:eastAsia="SymbolMT" w:hAnsi="Times New Roman" w:cs="Times New Roman"/>
          <w:color w:val="000000"/>
          <w:sz w:val="24"/>
          <w:szCs w:val="24"/>
          <w:lang w:val="en-US"/>
        </w:rPr>
        <w:t xml:space="preserve">ggests that reducing safety-net </w:t>
      </w:r>
      <w:r w:rsidRPr="00001092">
        <w:rPr>
          <w:rFonts w:ascii="Times New Roman" w:eastAsia="SymbolMT" w:hAnsi="Times New Roman" w:cs="Times New Roman"/>
          <w:color w:val="000000"/>
          <w:sz w:val="24"/>
          <w:szCs w:val="24"/>
          <w:lang w:val="en-US"/>
        </w:rPr>
        <w:t>beneficiary numbers can be difficult.</w:t>
      </w:r>
    </w:p>
    <w:p w:rsidR="00237AD6" w:rsidRDefault="00237AD6" w:rsidP="00001092">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237AD6">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237AD6">
        <w:rPr>
          <w:rFonts w:ascii="Times New Roman" w:eastAsia="SymbolMT" w:hAnsi="Times New Roman" w:cs="Times New Roman"/>
          <w:color w:val="000000"/>
          <w:sz w:val="20"/>
          <w:szCs w:val="20"/>
          <w:lang w:val="en-US"/>
        </w:rPr>
        <w:t>Secondary out-of-work benefits for a nu</w:t>
      </w:r>
      <w:r>
        <w:rPr>
          <w:rFonts w:ascii="Times New Roman" w:eastAsia="SymbolMT" w:hAnsi="Times New Roman" w:cs="Times New Roman"/>
          <w:color w:val="000000"/>
          <w:sz w:val="20"/>
          <w:szCs w:val="20"/>
          <w:lang w:val="en-US"/>
        </w:rPr>
        <w:t xml:space="preserve">mber of countries are not shown </w:t>
      </w:r>
      <w:r w:rsidRPr="00237AD6">
        <w:rPr>
          <w:rFonts w:ascii="Times New Roman" w:eastAsia="SymbolMT" w:hAnsi="Times New Roman" w:cs="Times New Roman"/>
          <w:color w:val="000000"/>
          <w:sz w:val="20"/>
          <w:szCs w:val="20"/>
          <w:lang w:val="en-US"/>
        </w:rPr>
        <w:t xml:space="preserve">due to missing information. In the United Kingdom, </w:t>
      </w:r>
      <w:r>
        <w:rPr>
          <w:rFonts w:ascii="Times New Roman" w:eastAsia="SymbolMT" w:hAnsi="Times New Roman" w:cs="Times New Roman"/>
          <w:color w:val="000000"/>
          <w:sz w:val="20"/>
          <w:szCs w:val="20"/>
          <w:lang w:val="en-US"/>
        </w:rPr>
        <w:t xml:space="preserve">insured jobseekers </w:t>
      </w:r>
      <w:r w:rsidRPr="00237AD6">
        <w:rPr>
          <w:rFonts w:ascii="Times New Roman" w:eastAsia="SymbolMT" w:hAnsi="Times New Roman" w:cs="Times New Roman"/>
          <w:color w:val="000000"/>
          <w:sz w:val="20"/>
          <w:szCs w:val="20"/>
          <w:lang w:val="en-US"/>
        </w:rPr>
        <w:t>can receive a flat-rate benefit</w:t>
      </w:r>
      <w:r>
        <w:rPr>
          <w:rFonts w:ascii="Times New Roman" w:eastAsia="SymbolMT" w:hAnsi="Times New Roman" w:cs="Times New Roman"/>
          <w:color w:val="000000"/>
          <w:sz w:val="20"/>
          <w:szCs w:val="20"/>
          <w:lang w:val="en-US"/>
        </w:rPr>
        <w:t xml:space="preserve"> during the first six months of </w:t>
      </w:r>
      <w:r w:rsidRPr="00237AD6">
        <w:rPr>
          <w:rFonts w:ascii="Times New Roman" w:eastAsia="SymbolMT" w:hAnsi="Times New Roman" w:cs="Times New Roman"/>
          <w:color w:val="000000"/>
          <w:sz w:val="20"/>
          <w:szCs w:val="20"/>
          <w:lang w:val="en-US"/>
        </w:rPr>
        <w:t>unemployment, which becomes mea</w:t>
      </w:r>
      <w:r>
        <w:rPr>
          <w:rFonts w:ascii="Times New Roman" w:eastAsia="SymbolMT" w:hAnsi="Times New Roman" w:cs="Times New Roman"/>
          <w:color w:val="000000"/>
          <w:sz w:val="20"/>
          <w:szCs w:val="20"/>
          <w:lang w:val="en-US"/>
        </w:rPr>
        <w:t xml:space="preserve">ns-tested afterwards. The split </w:t>
      </w:r>
      <w:r w:rsidRPr="00237AD6">
        <w:rPr>
          <w:rFonts w:ascii="Times New Roman" w:eastAsia="SymbolMT" w:hAnsi="Times New Roman" w:cs="Times New Roman"/>
          <w:color w:val="000000"/>
          <w:sz w:val="20"/>
          <w:szCs w:val="20"/>
          <w:lang w:val="en-US"/>
        </w:rPr>
        <w:t xml:space="preserve">between these two categories was not </w:t>
      </w:r>
      <w:r>
        <w:rPr>
          <w:rFonts w:ascii="Times New Roman" w:eastAsia="SymbolMT" w:hAnsi="Times New Roman" w:cs="Times New Roman"/>
          <w:color w:val="000000"/>
          <w:sz w:val="20"/>
          <w:szCs w:val="20"/>
          <w:lang w:val="en-US"/>
        </w:rPr>
        <w:t xml:space="preserve">available and total beneficiary </w:t>
      </w:r>
      <w:r w:rsidRPr="00237AD6">
        <w:rPr>
          <w:rFonts w:ascii="Times New Roman" w:eastAsia="SymbolMT" w:hAnsi="Times New Roman" w:cs="Times New Roman"/>
          <w:color w:val="000000"/>
          <w:sz w:val="20"/>
          <w:szCs w:val="20"/>
          <w:lang w:val="en-US"/>
        </w:rPr>
        <w:t>numbers are indicated both as primary and secondary benefits.</w:t>
      </w: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lastRenderedPageBreak/>
        <w:drawing>
          <wp:inline distT="0" distB="0" distL="0" distR="0">
            <wp:extent cx="5398379" cy="3972153"/>
            <wp:effectExtent l="0" t="0" r="0"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8770" cy="3972441"/>
                    </a:xfrm>
                    <a:prstGeom prst="rect">
                      <a:avLst/>
                    </a:prstGeom>
                    <a:noFill/>
                    <a:ln>
                      <a:noFill/>
                    </a:ln>
                  </pic:spPr>
                </pic:pic>
              </a:graphicData>
            </a:graphic>
          </wp:inline>
        </w:drawing>
      </w: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8557" cy="3899002"/>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8770" cy="3899156"/>
                    </a:xfrm>
                    <a:prstGeom prst="rect">
                      <a:avLst/>
                    </a:prstGeom>
                    <a:noFill/>
                    <a:ln>
                      <a:noFill/>
                    </a:ln>
                  </pic:spPr>
                </pic:pic>
              </a:graphicData>
            </a:graphic>
          </wp:inline>
        </w:drawing>
      </w: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237AD6">
        <w:rPr>
          <w:rFonts w:ascii="Times New Roman" w:eastAsia="SymbolMT" w:hAnsi="Times New Roman" w:cs="Times New Roman"/>
          <w:b/>
          <w:color w:val="000000"/>
          <w:sz w:val="24"/>
          <w:szCs w:val="24"/>
        </w:rPr>
        <w:lastRenderedPageBreak/>
        <w:t>7. S</w:t>
      </w:r>
      <w:r w:rsidR="00922DEA">
        <w:rPr>
          <w:rFonts w:ascii="Times New Roman" w:eastAsia="SymbolMT" w:hAnsi="Times New Roman" w:cs="Times New Roman"/>
          <w:b/>
          <w:color w:val="000000"/>
          <w:sz w:val="24"/>
          <w:szCs w:val="24"/>
        </w:rPr>
        <w:t>ocial cohesion indicators</w:t>
      </w:r>
      <w:r w:rsidRPr="00237AD6">
        <w:rPr>
          <w:rFonts w:ascii="Times New Roman" w:eastAsia="SymbolMT" w:hAnsi="Times New Roman" w:cs="Times New Roman"/>
          <w:b/>
          <w:color w:val="000000"/>
          <w:sz w:val="24"/>
          <w:szCs w:val="24"/>
        </w:rPr>
        <w:t xml:space="preserve"> (Reproducción parcial)</w:t>
      </w: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237AD6">
        <w:rPr>
          <w:rFonts w:ascii="Times New Roman" w:eastAsia="SymbolMT" w:hAnsi="Times New Roman" w:cs="Times New Roman"/>
          <w:b/>
          <w:color w:val="000000"/>
          <w:sz w:val="24"/>
          <w:szCs w:val="24"/>
          <w:lang w:val="en-US"/>
        </w:rPr>
        <w:t>Life satisfaction</w:t>
      </w: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is determined no</w:t>
      </w:r>
      <w:r>
        <w:rPr>
          <w:rFonts w:ascii="Times New Roman" w:eastAsia="SymbolMT" w:hAnsi="Times New Roman" w:cs="Times New Roman"/>
          <w:color w:val="000000"/>
          <w:sz w:val="24"/>
          <w:szCs w:val="24"/>
          <w:lang w:val="en-US"/>
        </w:rPr>
        <w:t xml:space="preserve">t only by economic development, </w:t>
      </w:r>
      <w:r w:rsidRPr="00237AD6">
        <w:rPr>
          <w:rFonts w:ascii="Times New Roman" w:eastAsia="SymbolMT" w:hAnsi="Times New Roman" w:cs="Times New Roman"/>
          <w:color w:val="000000"/>
          <w:sz w:val="24"/>
          <w:szCs w:val="24"/>
          <w:lang w:val="en-US"/>
        </w:rPr>
        <w:t>but also by people’s</w:t>
      </w:r>
      <w:r>
        <w:rPr>
          <w:rFonts w:ascii="Times New Roman" w:eastAsia="SymbolMT" w:hAnsi="Times New Roman" w:cs="Times New Roman"/>
          <w:color w:val="000000"/>
          <w:sz w:val="24"/>
          <w:szCs w:val="24"/>
          <w:lang w:val="en-US"/>
        </w:rPr>
        <w:t xml:space="preserve"> diverse experiences and living </w:t>
      </w:r>
      <w:r w:rsidRPr="00237AD6">
        <w:rPr>
          <w:rFonts w:ascii="Times New Roman" w:eastAsia="SymbolMT" w:hAnsi="Times New Roman" w:cs="Times New Roman"/>
          <w:color w:val="000000"/>
          <w:sz w:val="24"/>
          <w:szCs w:val="24"/>
          <w:lang w:val="en-US"/>
        </w:rPr>
        <w:t>conditions. People in Norway and</w:t>
      </w:r>
      <w:r>
        <w:rPr>
          <w:rFonts w:ascii="Times New Roman" w:eastAsia="SymbolMT" w:hAnsi="Times New Roman" w:cs="Times New Roman"/>
          <w:color w:val="000000"/>
          <w:sz w:val="24"/>
          <w:szCs w:val="24"/>
          <w:lang w:val="en-US"/>
        </w:rPr>
        <w:t xml:space="preserve"> Switzerland are most satisfied </w:t>
      </w:r>
      <w:r w:rsidRPr="00237AD6">
        <w:rPr>
          <w:rFonts w:ascii="Times New Roman" w:eastAsia="SymbolMT" w:hAnsi="Times New Roman" w:cs="Times New Roman"/>
          <w:color w:val="000000"/>
          <w:sz w:val="24"/>
          <w:szCs w:val="24"/>
          <w:lang w:val="en-US"/>
        </w:rPr>
        <w:t>with their lives (</w:t>
      </w:r>
      <w:r w:rsidRPr="00B921D3">
        <w:rPr>
          <w:rFonts w:ascii="Times New Roman" w:eastAsia="SymbolMT" w:hAnsi="Times New Roman" w:cs="Times New Roman"/>
          <w:color w:val="FF0000"/>
          <w:sz w:val="24"/>
          <w:szCs w:val="24"/>
          <w:lang w:val="en-US"/>
        </w:rPr>
        <w:t>Figure 7.1, Panel A</w:t>
      </w:r>
      <w:r>
        <w:rPr>
          <w:rFonts w:ascii="Times New Roman" w:eastAsia="SymbolMT" w:hAnsi="Times New Roman" w:cs="Times New Roman"/>
          <w:color w:val="000000"/>
          <w:sz w:val="24"/>
          <w:szCs w:val="24"/>
          <w:lang w:val="en-US"/>
        </w:rPr>
        <w:t xml:space="preserve">). The measured </w:t>
      </w:r>
      <w:r w:rsidRPr="00237AD6">
        <w:rPr>
          <w:rFonts w:ascii="Times New Roman" w:eastAsia="SymbolMT" w:hAnsi="Times New Roman" w:cs="Times New Roman"/>
          <w:color w:val="000000"/>
          <w:sz w:val="24"/>
          <w:szCs w:val="24"/>
          <w:lang w:val="en-US"/>
        </w:rPr>
        <w:t xml:space="preserve">level in these countries was </w:t>
      </w:r>
      <w:r>
        <w:rPr>
          <w:rFonts w:ascii="Times New Roman" w:eastAsia="SymbolMT" w:hAnsi="Times New Roman" w:cs="Times New Roman"/>
          <w:color w:val="000000"/>
          <w:sz w:val="24"/>
          <w:szCs w:val="24"/>
          <w:lang w:val="en-US"/>
        </w:rPr>
        <w:t xml:space="preserve">3 steps higher than in Hungary, </w:t>
      </w:r>
      <w:r w:rsidRPr="00237AD6">
        <w:rPr>
          <w:rFonts w:ascii="Times New Roman" w:eastAsia="SymbolMT" w:hAnsi="Times New Roman" w:cs="Times New Roman"/>
          <w:color w:val="000000"/>
          <w:sz w:val="24"/>
          <w:szCs w:val="24"/>
          <w:lang w:val="en-US"/>
        </w:rPr>
        <w:t>the country at the bottom of the 11-step ladder in 2012.</w:t>
      </w: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There are broad regional o</w:t>
      </w:r>
      <w:r>
        <w:rPr>
          <w:rFonts w:ascii="Times New Roman" w:eastAsia="SymbolMT" w:hAnsi="Times New Roman" w:cs="Times New Roman"/>
          <w:color w:val="000000"/>
          <w:sz w:val="24"/>
          <w:szCs w:val="24"/>
          <w:lang w:val="en-US"/>
        </w:rPr>
        <w:t xml:space="preserve">r cultural country groupings of </w:t>
      </w:r>
      <w:r w:rsidRPr="00237AD6">
        <w:rPr>
          <w:rFonts w:ascii="Times New Roman" w:eastAsia="SymbolMT" w:hAnsi="Times New Roman" w:cs="Times New Roman"/>
          <w:color w:val="000000"/>
          <w:sz w:val="24"/>
          <w:szCs w:val="24"/>
          <w:lang w:val="en-US"/>
        </w:rPr>
        <w:t>life satisfaction. Four of the</w:t>
      </w:r>
      <w:r>
        <w:rPr>
          <w:rFonts w:ascii="Times New Roman" w:eastAsia="SymbolMT" w:hAnsi="Times New Roman" w:cs="Times New Roman"/>
          <w:color w:val="000000"/>
          <w:sz w:val="24"/>
          <w:szCs w:val="24"/>
          <w:lang w:val="en-US"/>
        </w:rPr>
        <w:t xml:space="preserve"> top five countries are Nordic. </w:t>
      </w:r>
      <w:r w:rsidRPr="00237AD6">
        <w:rPr>
          <w:rFonts w:ascii="Times New Roman" w:eastAsia="SymbolMT" w:hAnsi="Times New Roman" w:cs="Times New Roman"/>
          <w:color w:val="000000"/>
          <w:sz w:val="24"/>
          <w:szCs w:val="24"/>
          <w:lang w:val="en-US"/>
        </w:rPr>
        <w:t>Continental Western and Eastern Europea</w:t>
      </w:r>
      <w:r>
        <w:rPr>
          <w:rFonts w:ascii="Times New Roman" w:eastAsia="SymbolMT" w:hAnsi="Times New Roman" w:cs="Times New Roman"/>
          <w:color w:val="000000"/>
          <w:sz w:val="24"/>
          <w:szCs w:val="24"/>
          <w:lang w:val="en-US"/>
        </w:rPr>
        <w:t xml:space="preserve">n OECD members </w:t>
      </w:r>
      <w:r w:rsidRPr="00237AD6">
        <w:rPr>
          <w:rFonts w:ascii="Times New Roman" w:eastAsia="SymbolMT" w:hAnsi="Times New Roman" w:cs="Times New Roman"/>
          <w:color w:val="000000"/>
          <w:sz w:val="24"/>
          <w:szCs w:val="24"/>
          <w:lang w:val="en-US"/>
        </w:rPr>
        <w:t>are not particularly satis</w:t>
      </w:r>
      <w:r>
        <w:rPr>
          <w:rFonts w:ascii="Times New Roman" w:eastAsia="SymbolMT" w:hAnsi="Times New Roman" w:cs="Times New Roman"/>
          <w:color w:val="000000"/>
          <w:sz w:val="24"/>
          <w:szCs w:val="24"/>
          <w:lang w:val="en-US"/>
        </w:rPr>
        <w:t xml:space="preserve">fied with their lives, with the </w:t>
      </w:r>
      <w:r w:rsidRPr="00237AD6">
        <w:rPr>
          <w:rFonts w:ascii="Times New Roman" w:eastAsia="SymbolMT" w:hAnsi="Times New Roman" w:cs="Times New Roman"/>
          <w:color w:val="000000"/>
          <w:sz w:val="24"/>
          <w:szCs w:val="24"/>
          <w:lang w:val="en-US"/>
        </w:rPr>
        <w:t>notable exceptions of Switz</w:t>
      </w:r>
      <w:r>
        <w:rPr>
          <w:rFonts w:ascii="Times New Roman" w:eastAsia="SymbolMT" w:hAnsi="Times New Roman" w:cs="Times New Roman"/>
          <w:color w:val="000000"/>
          <w:sz w:val="24"/>
          <w:szCs w:val="24"/>
          <w:lang w:val="en-US"/>
        </w:rPr>
        <w:t xml:space="preserve">erland and, to a lesser extent, </w:t>
      </w:r>
      <w:r w:rsidRPr="00237AD6">
        <w:rPr>
          <w:rFonts w:ascii="Times New Roman" w:eastAsia="SymbolMT" w:hAnsi="Times New Roman" w:cs="Times New Roman"/>
          <w:color w:val="000000"/>
          <w:sz w:val="24"/>
          <w:szCs w:val="24"/>
          <w:lang w:val="en-US"/>
        </w:rPr>
        <w:t>Austria and the Nether</w:t>
      </w:r>
      <w:r>
        <w:rPr>
          <w:rFonts w:ascii="Times New Roman" w:eastAsia="SymbolMT" w:hAnsi="Times New Roman" w:cs="Times New Roman"/>
          <w:color w:val="000000"/>
          <w:sz w:val="24"/>
          <w:szCs w:val="24"/>
          <w:lang w:val="en-US"/>
        </w:rPr>
        <w:t xml:space="preserve">lands. Predominantly Anglophone </w:t>
      </w:r>
      <w:r w:rsidRPr="00237AD6">
        <w:rPr>
          <w:rFonts w:ascii="Times New Roman" w:eastAsia="SymbolMT" w:hAnsi="Times New Roman" w:cs="Times New Roman"/>
          <w:color w:val="000000"/>
          <w:sz w:val="24"/>
          <w:szCs w:val="24"/>
          <w:lang w:val="en-US"/>
        </w:rPr>
        <w:t xml:space="preserve">OECD countries are all in the top </w:t>
      </w:r>
      <w:r>
        <w:rPr>
          <w:rFonts w:ascii="Times New Roman" w:eastAsia="SymbolMT" w:hAnsi="Times New Roman" w:cs="Times New Roman"/>
          <w:color w:val="000000"/>
          <w:sz w:val="24"/>
          <w:szCs w:val="24"/>
          <w:lang w:val="en-US"/>
        </w:rPr>
        <w:t xml:space="preserve">half of the list when measuring </w:t>
      </w:r>
      <w:r w:rsidRPr="00237AD6">
        <w:rPr>
          <w:rFonts w:ascii="Times New Roman" w:eastAsia="SymbolMT" w:hAnsi="Times New Roman" w:cs="Times New Roman"/>
          <w:color w:val="000000"/>
          <w:sz w:val="24"/>
          <w:szCs w:val="24"/>
          <w:lang w:val="en-US"/>
        </w:rPr>
        <w:t>life satisfaction, and fo</w:t>
      </w:r>
      <w:r>
        <w:rPr>
          <w:rFonts w:ascii="Times New Roman" w:eastAsia="SymbolMT" w:hAnsi="Times New Roman" w:cs="Times New Roman"/>
          <w:color w:val="000000"/>
          <w:sz w:val="24"/>
          <w:szCs w:val="24"/>
          <w:lang w:val="en-US"/>
        </w:rPr>
        <w:t xml:space="preserve">llow in a tight group after the </w:t>
      </w:r>
      <w:r w:rsidRPr="00237AD6">
        <w:rPr>
          <w:rFonts w:ascii="Times New Roman" w:eastAsia="SymbolMT" w:hAnsi="Times New Roman" w:cs="Times New Roman"/>
          <w:color w:val="000000"/>
          <w:sz w:val="24"/>
          <w:szCs w:val="24"/>
          <w:lang w:val="en-US"/>
        </w:rPr>
        <w:t>predominately Nordic top cluster.</w:t>
      </w: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deteriorate</w:t>
      </w:r>
      <w:r>
        <w:rPr>
          <w:rFonts w:ascii="Times New Roman" w:eastAsia="SymbolMT" w:hAnsi="Times New Roman" w:cs="Times New Roman"/>
          <w:color w:val="000000"/>
          <w:sz w:val="24"/>
          <w:szCs w:val="24"/>
          <w:lang w:val="en-US"/>
        </w:rPr>
        <w:t xml:space="preserve">d during the first years of the </w:t>
      </w:r>
      <w:r w:rsidRPr="00237AD6">
        <w:rPr>
          <w:rFonts w:ascii="Times New Roman" w:eastAsia="SymbolMT" w:hAnsi="Times New Roman" w:cs="Times New Roman"/>
          <w:color w:val="000000"/>
          <w:sz w:val="24"/>
          <w:szCs w:val="24"/>
          <w:lang w:val="en-US"/>
        </w:rPr>
        <w:t>crisis between 2007 and</w:t>
      </w:r>
      <w:r>
        <w:rPr>
          <w:rFonts w:ascii="Times New Roman" w:eastAsia="SymbolMT" w:hAnsi="Times New Roman" w:cs="Times New Roman"/>
          <w:color w:val="000000"/>
          <w:sz w:val="24"/>
          <w:szCs w:val="24"/>
          <w:lang w:val="en-US"/>
        </w:rPr>
        <w:t xml:space="preserve"> 2012, particularly in European </w:t>
      </w:r>
      <w:r w:rsidRPr="00237AD6">
        <w:rPr>
          <w:rFonts w:ascii="Times New Roman" w:eastAsia="SymbolMT" w:hAnsi="Times New Roman" w:cs="Times New Roman"/>
          <w:color w:val="000000"/>
          <w:sz w:val="24"/>
          <w:szCs w:val="24"/>
          <w:lang w:val="en-US"/>
        </w:rPr>
        <w:t>Mediterranean countries. Indeed life satisfaction dro</w:t>
      </w:r>
      <w:r>
        <w:rPr>
          <w:rFonts w:ascii="Times New Roman" w:eastAsia="SymbolMT" w:hAnsi="Times New Roman" w:cs="Times New Roman"/>
          <w:color w:val="000000"/>
          <w:sz w:val="24"/>
          <w:szCs w:val="24"/>
          <w:lang w:val="en-US"/>
        </w:rPr>
        <w:t xml:space="preserve">pped </w:t>
      </w:r>
      <w:r w:rsidRPr="00237AD6">
        <w:rPr>
          <w:rFonts w:ascii="Times New Roman" w:eastAsia="SymbolMT" w:hAnsi="Times New Roman" w:cs="Times New Roman"/>
          <w:color w:val="000000"/>
          <w:sz w:val="24"/>
          <w:szCs w:val="24"/>
          <w:lang w:val="en-US"/>
        </w:rPr>
        <w:t>mostly in Greece, Italy, Port</w:t>
      </w:r>
      <w:r>
        <w:rPr>
          <w:rFonts w:ascii="Times New Roman" w:eastAsia="SymbolMT" w:hAnsi="Times New Roman" w:cs="Times New Roman"/>
          <w:color w:val="000000"/>
          <w:sz w:val="24"/>
          <w:szCs w:val="24"/>
          <w:lang w:val="en-US"/>
        </w:rPr>
        <w:t xml:space="preserve">ugal and Spain, followed by the </w:t>
      </w:r>
      <w:r w:rsidRPr="00237AD6">
        <w:rPr>
          <w:rFonts w:ascii="Times New Roman" w:eastAsia="SymbolMT" w:hAnsi="Times New Roman" w:cs="Times New Roman"/>
          <w:color w:val="000000"/>
          <w:sz w:val="24"/>
          <w:szCs w:val="24"/>
          <w:lang w:val="en-US"/>
        </w:rPr>
        <w:t>United States (</w:t>
      </w:r>
      <w:r w:rsidRPr="00B921D3">
        <w:rPr>
          <w:rFonts w:ascii="Times New Roman" w:eastAsia="SymbolMT" w:hAnsi="Times New Roman" w:cs="Times New Roman"/>
          <w:color w:val="FF0000"/>
          <w:sz w:val="24"/>
          <w:szCs w:val="24"/>
          <w:lang w:val="en-US"/>
        </w:rPr>
        <w:t>Figure 7.1, Panel B</w:t>
      </w:r>
      <w:r>
        <w:rPr>
          <w:rFonts w:ascii="Times New Roman" w:eastAsia="SymbolMT" w:hAnsi="Times New Roman" w:cs="Times New Roman"/>
          <w:color w:val="000000"/>
          <w:sz w:val="24"/>
          <w:szCs w:val="24"/>
          <w:lang w:val="en-US"/>
        </w:rPr>
        <w:t xml:space="preserve">). On the other hand, life </w:t>
      </w:r>
      <w:r w:rsidRPr="00237AD6">
        <w:rPr>
          <w:rFonts w:ascii="Times New Roman" w:eastAsia="SymbolMT" w:hAnsi="Times New Roman" w:cs="Times New Roman"/>
          <w:color w:val="000000"/>
          <w:sz w:val="24"/>
          <w:szCs w:val="24"/>
          <w:lang w:val="en-US"/>
        </w:rPr>
        <w:t>satisfaction improved mos</w:t>
      </w:r>
      <w:r>
        <w:rPr>
          <w:rFonts w:ascii="Times New Roman" w:eastAsia="SymbolMT" w:hAnsi="Times New Roman" w:cs="Times New Roman"/>
          <w:color w:val="000000"/>
          <w:sz w:val="24"/>
          <w:szCs w:val="24"/>
          <w:lang w:val="en-US"/>
        </w:rPr>
        <w:t xml:space="preserve">t in non-European countries, in </w:t>
      </w:r>
      <w:r w:rsidRPr="00237AD6">
        <w:rPr>
          <w:rFonts w:ascii="Times New Roman" w:eastAsia="SymbolMT" w:hAnsi="Times New Roman" w:cs="Times New Roman"/>
          <w:color w:val="000000"/>
          <w:sz w:val="24"/>
          <w:szCs w:val="24"/>
          <w:lang w:val="en-US"/>
        </w:rPr>
        <w:t>Chile and Mexico, and t</w:t>
      </w:r>
      <w:r>
        <w:rPr>
          <w:rFonts w:ascii="Times New Roman" w:eastAsia="SymbolMT" w:hAnsi="Times New Roman" w:cs="Times New Roman"/>
          <w:color w:val="000000"/>
          <w:sz w:val="24"/>
          <w:szCs w:val="24"/>
          <w:lang w:val="en-US"/>
        </w:rPr>
        <w:t xml:space="preserve">o a lesser extent in Nordic and </w:t>
      </w:r>
      <w:r w:rsidRPr="00237AD6">
        <w:rPr>
          <w:rFonts w:ascii="Times New Roman" w:eastAsia="SymbolMT" w:hAnsi="Times New Roman" w:cs="Times New Roman"/>
          <w:color w:val="000000"/>
          <w:sz w:val="24"/>
          <w:szCs w:val="24"/>
          <w:lang w:val="en-US"/>
        </w:rPr>
        <w:t>Eastern European countries.</w:t>
      </w: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level</w:t>
      </w:r>
      <w:r>
        <w:rPr>
          <w:rFonts w:ascii="Times New Roman" w:eastAsia="SymbolMT" w:hAnsi="Times New Roman" w:cs="Times New Roman"/>
          <w:color w:val="000000"/>
          <w:sz w:val="24"/>
          <w:szCs w:val="24"/>
          <w:lang w:val="en-US"/>
        </w:rPr>
        <w:t xml:space="preserve">s for men and women across OECD </w:t>
      </w:r>
      <w:r w:rsidRPr="00237AD6">
        <w:rPr>
          <w:rFonts w:ascii="Times New Roman" w:eastAsia="SymbolMT" w:hAnsi="Times New Roman" w:cs="Times New Roman"/>
          <w:color w:val="000000"/>
          <w:sz w:val="24"/>
          <w:szCs w:val="24"/>
          <w:lang w:val="en-US"/>
        </w:rPr>
        <w:t>countries are highly correl</w:t>
      </w:r>
      <w:r>
        <w:rPr>
          <w:rFonts w:ascii="Times New Roman" w:eastAsia="SymbolMT" w:hAnsi="Times New Roman" w:cs="Times New Roman"/>
          <w:color w:val="000000"/>
          <w:sz w:val="24"/>
          <w:szCs w:val="24"/>
          <w:lang w:val="en-US"/>
        </w:rPr>
        <w:t>ated (</w:t>
      </w:r>
      <w:r w:rsidRPr="00B921D3">
        <w:rPr>
          <w:rFonts w:ascii="Times New Roman" w:eastAsia="SymbolMT" w:hAnsi="Times New Roman" w:cs="Times New Roman"/>
          <w:color w:val="FF0000"/>
          <w:sz w:val="24"/>
          <w:szCs w:val="24"/>
          <w:lang w:val="en-US"/>
        </w:rPr>
        <w:t>Figure 7.2</w:t>
      </w:r>
      <w:r>
        <w:rPr>
          <w:rFonts w:ascii="Times New Roman" w:eastAsia="SymbolMT" w:hAnsi="Times New Roman" w:cs="Times New Roman"/>
          <w:color w:val="000000"/>
          <w:sz w:val="24"/>
          <w:szCs w:val="24"/>
          <w:lang w:val="en-US"/>
        </w:rPr>
        <w:t xml:space="preserve">). In countries </w:t>
      </w:r>
      <w:r w:rsidRPr="00237AD6">
        <w:rPr>
          <w:rFonts w:ascii="Times New Roman" w:eastAsia="SymbolMT" w:hAnsi="Times New Roman" w:cs="Times New Roman"/>
          <w:color w:val="000000"/>
          <w:sz w:val="24"/>
          <w:szCs w:val="24"/>
          <w:lang w:val="en-US"/>
        </w:rPr>
        <w:t>where life satisfaction is h</w:t>
      </w:r>
      <w:r>
        <w:rPr>
          <w:rFonts w:ascii="Times New Roman" w:eastAsia="SymbolMT" w:hAnsi="Times New Roman" w:cs="Times New Roman"/>
          <w:color w:val="000000"/>
          <w:sz w:val="24"/>
          <w:szCs w:val="24"/>
          <w:lang w:val="en-US"/>
        </w:rPr>
        <w:t xml:space="preserve">igh, both men and women tend to </w:t>
      </w:r>
      <w:r w:rsidRPr="00237AD6">
        <w:rPr>
          <w:rFonts w:ascii="Times New Roman" w:eastAsia="SymbolMT" w:hAnsi="Times New Roman" w:cs="Times New Roman"/>
          <w:color w:val="000000"/>
          <w:sz w:val="24"/>
          <w:szCs w:val="24"/>
          <w:lang w:val="en-US"/>
        </w:rPr>
        <w:t>have higher life satisfaction tha</w:t>
      </w:r>
      <w:r>
        <w:rPr>
          <w:rFonts w:ascii="Times New Roman" w:eastAsia="SymbolMT" w:hAnsi="Times New Roman" w:cs="Times New Roman"/>
          <w:color w:val="000000"/>
          <w:sz w:val="24"/>
          <w:szCs w:val="24"/>
          <w:lang w:val="en-US"/>
        </w:rPr>
        <w:t xml:space="preserve">n in countries where the levels </w:t>
      </w:r>
      <w:r w:rsidRPr="00237AD6">
        <w:rPr>
          <w:rFonts w:ascii="Times New Roman" w:eastAsia="SymbolMT" w:hAnsi="Times New Roman" w:cs="Times New Roman"/>
          <w:color w:val="000000"/>
          <w:sz w:val="24"/>
          <w:szCs w:val="24"/>
          <w:lang w:val="en-US"/>
        </w:rPr>
        <w:t xml:space="preserve">are lower. </w:t>
      </w: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On average acro</w:t>
      </w:r>
      <w:r>
        <w:rPr>
          <w:rFonts w:ascii="Times New Roman" w:eastAsia="SymbolMT" w:hAnsi="Times New Roman" w:cs="Times New Roman"/>
          <w:color w:val="000000"/>
          <w:sz w:val="24"/>
          <w:szCs w:val="24"/>
          <w:lang w:val="en-US"/>
        </w:rPr>
        <w:t xml:space="preserve">ss OECD countries, women report </w:t>
      </w:r>
      <w:r w:rsidRPr="00237AD6">
        <w:rPr>
          <w:rFonts w:ascii="Times New Roman" w:eastAsia="SymbolMT" w:hAnsi="Times New Roman" w:cs="Times New Roman"/>
          <w:color w:val="000000"/>
          <w:sz w:val="24"/>
          <w:szCs w:val="24"/>
          <w:lang w:val="en-US"/>
        </w:rPr>
        <w:t>slightly higher levels of life satisfaction than men do.</w:t>
      </w: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37AD6" w:rsidRP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On average, the level of l</w:t>
      </w:r>
      <w:r w:rsidR="00395859">
        <w:rPr>
          <w:rFonts w:ascii="Times New Roman" w:eastAsia="SymbolMT" w:hAnsi="Times New Roman" w:cs="Times New Roman"/>
          <w:color w:val="000000"/>
          <w:sz w:val="24"/>
          <w:szCs w:val="24"/>
          <w:lang w:val="en-US"/>
        </w:rPr>
        <w:t xml:space="preserve">ife satisfaction decreases with </w:t>
      </w:r>
      <w:r w:rsidRPr="00237AD6">
        <w:rPr>
          <w:rFonts w:ascii="Times New Roman" w:eastAsia="SymbolMT" w:hAnsi="Times New Roman" w:cs="Times New Roman"/>
          <w:color w:val="000000"/>
          <w:sz w:val="24"/>
          <w:szCs w:val="24"/>
          <w:lang w:val="en-US"/>
        </w:rPr>
        <w:t>age (</w:t>
      </w:r>
      <w:r w:rsidRPr="00B921D3">
        <w:rPr>
          <w:rFonts w:ascii="Times New Roman" w:eastAsia="SymbolMT" w:hAnsi="Times New Roman" w:cs="Times New Roman"/>
          <w:color w:val="FF0000"/>
          <w:sz w:val="24"/>
          <w:szCs w:val="24"/>
          <w:lang w:val="en-US"/>
        </w:rPr>
        <w:t>Figure 7.3</w:t>
      </w:r>
      <w:r w:rsidRPr="00237AD6">
        <w:rPr>
          <w:rFonts w:ascii="Times New Roman" w:eastAsia="SymbolMT" w:hAnsi="Times New Roman" w:cs="Times New Roman"/>
          <w:color w:val="000000"/>
          <w:sz w:val="24"/>
          <w:szCs w:val="24"/>
          <w:lang w:val="en-US"/>
        </w:rPr>
        <w:t xml:space="preserve">). Beyond the </w:t>
      </w:r>
      <w:r w:rsidR="00395859">
        <w:rPr>
          <w:rFonts w:ascii="Times New Roman" w:eastAsia="SymbolMT" w:hAnsi="Times New Roman" w:cs="Times New Roman"/>
          <w:color w:val="000000"/>
          <w:sz w:val="24"/>
          <w:szCs w:val="24"/>
          <w:lang w:val="en-US"/>
        </w:rPr>
        <w:t xml:space="preserve">OECD average, life satisfaction </w:t>
      </w:r>
      <w:r w:rsidRPr="00237AD6">
        <w:rPr>
          <w:rFonts w:ascii="Times New Roman" w:eastAsia="SymbolMT" w:hAnsi="Times New Roman" w:cs="Times New Roman"/>
          <w:color w:val="000000"/>
          <w:sz w:val="24"/>
          <w:szCs w:val="24"/>
          <w:lang w:val="en-US"/>
        </w:rPr>
        <w:t>is “u-shaped” in some count</w:t>
      </w:r>
      <w:r w:rsidR="00395859">
        <w:rPr>
          <w:rFonts w:ascii="Times New Roman" w:eastAsia="SymbolMT" w:hAnsi="Times New Roman" w:cs="Times New Roman"/>
          <w:color w:val="000000"/>
          <w:sz w:val="24"/>
          <w:szCs w:val="24"/>
          <w:lang w:val="en-US"/>
        </w:rPr>
        <w:t xml:space="preserve">ries, increasing from about the </w:t>
      </w:r>
      <w:r w:rsidRPr="00237AD6">
        <w:rPr>
          <w:rFonts w:ascii="Times New Roman" w:eastAsia="SymbolMT" w:hAnsi="Times New Roman" w:cs="Times New Roman"/>
          <w:color w:val="000000"/>
          <w:sz w:val="24"/>
          <w:szCs w:val="24"/>
          <w:lang w:val="en-US"/>
        </w:rPr>
        <w:t>age of 55. It is not su</w:t>
      </w:r>
      <w:r w:rsidR="00395859">
        <w:rPr>
          <w:rFonts w:ascii="Times New Roman" w:eastAsia="SymbolMT" w:hAnsi="Times New Roman" w:cs="Times New Roman"/>
          <w:color w:val="000000"/>
          <w:sz w:val="24"/>
          <w:szCs w:val="24"/>
          <w:lang w:val="en-US"/>
        </w:rPr>
        <w:t xml:space="preserve">rprising to see that on average </w:t>
      </w:r>
      <w:r w:rsidRPr="00237AD6">
        <w:rPr>
          <w:rFonts w:ascii="Times New Roman" w:eastAsia="SymbolMT" w:hAnsi="Times New Roman" w:cs="Times New Roman"/>
          <w:color w:val="000000"/>
          <w:sz w:val="24"/>
          <w:szCs w:val="24"/>
          <w:lang w:val="en-US"/>
        </w:rPr>
        <w:t xml:space="preserve">25-34 year-olds (entering the </w:t>
      </w:r>
      <w:r w:rsidR="00395859">
        <w:rPr>
          <w:rFonts w:ascii="Times New Roman" w:eastAsia="SymbolMT" w:hAnsi="Times New Roman" w:cs="Times New Roman"/>
          <w:color w:val="000000"/>
          <w:sz w:val="24"/>
          <w:szCs w:val="24"/>
          <w:lang w:val="en-US"/>
        </w:rPr>
        <w:t xml:space="preserve">labour market) and 50+ (leaving </w:t>
      </w:r>
      <w:r w:rsidRPr="00237AD6">
        <w:rPr>
          <w:rFonts w:ascii="Times New Roman" w:eastAsia="SymbolMT" w:hAnsi="Times New Roman" w:cs="Times New Roman"/>
          <w:color w:val="000000"/>
          <w:sz w:val="24"/>
          <w:szCs w:val="24"/>
          <w:lang w:val="en-US"/>
        </w:rPr>
        <w:t>the labour market) reported lo</w:t>
      </w:r>
      <w:r w:rsidR="00395859">
        <w:rPr>
          <w:rFonts w:ascii="Times New Roman" w:eastAsia="SymbolMT" w:hAnsi="Times New Roman" w:cs="Times New Roman"/>
          <w:color w:val="000000"/>
          <w:sz w:val="24"/>
          <w:szCs w:val="24"/>
          <w:lang w:val="en-US"/>
        </w:rPr>
        <w:t xml:space="preserve">wer levels of life satisfaction </w:t>
      </w:r>
      <w:r w:rsidRPr="00237AD6">
        <w:rPr>
          <w:rFonts w:ascii="Times New Roman" w:eastAsia="SymbolMT" w:hAnsi="Times New Roman" w:cs="Times New Roman"/>
          <w:color w:val="000000"/>
          <w:sz w:val="24"/>
          <w:szCs w:val="24"/>
          <w:lang w:val="en-US"/>
        </w:rPr>
        <w:t>in 2012 than in 2007. According to relat</w:t>
      </w:r>
      <w:r w:rsidR="00395859">
        <w:rPr>
          <w:rFonts w:ascii="Times New Roman" w:eastAsia="SymbolMT" w:hAnsi="Times New Roman" w:cs="Times New Roman"/>
          <w:color w:val="000000"/>
          <w:sz w:val="24"/>
          <w:szCs w:val="24"/>
          <w:lang w:val="en-US"/>
        </w:rPr>
        <w:t xml:space="preserve">ed data for </w:t>
      </w:r>
      <w:r w:rsidRPr="00237AD6">
        <w:rPr>
          <w:rFonts w:ascii="Times New Roman" w:eastAsia="SymbolMT" w:hAnsi="Times New Roman" w:cs="Times New Roman"/>
          <w:color w:val="000000"/>
          <w:sz w:val="24"/>
          <w:szCs w:val="24"/>
          <w:lang w:val="en-US"/>
        </w:rPr>
        <w:t>Europe, groups who tended to</w:t>
      </w:r>
      <w:r w:rsidR="00395859">
        <w:rPr>
          <w:rFonts w:ascii="Times New Roman" w:eastAsia="SymbolMT" w:hAnsi="Times New Roman" w:cs="Times New Roman"/>
          <w:color w:val="000000"/>
          <w:sz w:val="24"/>
          <w:szCs w:val="24"/>
          <w:lang w:val="en-US"/>
        </w:rPr>
        <w:t xml:space="preserve"> see the greatest deterioration </w:t>
      </w:r>
      <w:r w:rsidRPr="00237AD6">
        <w:rPr>
          <w:rFonts w:ascii="Times New Roman" w:eastAsia="SymbolMT" w:hAnsi="Times New Roman" w:cs="Times New Roman"/>
          <w:color w:val="000000"/>
          <w:sz w:val="24"/>
          <w:szCs w:val="24"/>
          <w:lang w:val="en-US"/>
        </w:rPr>
        <w:t>in incomes and l</w:t>
      </w:r>
      <w:r w:rsidR="00395859">
        <w:rPr>
          <w:rFonts w:ascii="Times New Roman" w:eastAsia="SymbolMT" w:hAnsi="Times New Roman" w:cs="Times New Roman"/>
          <w:color w:val="000000"/>
          <w:sz w:val="24"/>
          <w:szCs w:val="24"/>
          <w:lang w:val="en-US"/>
        </w:rPr>
        <w:t xml:space="preserve">abour-market prospects are more </w:t>
      </w:r>
      <w:r w:rsidRPr="00237AD6">
        <w:rPr>
          <w:rFonts w:ascii="Times New Roman" w:eastAsia="SymbolMT" w:hAnsi="Times New Roman" w:cs="Times New Roman"/>
          <w:color w:val="000000"/>
          <w:sz w:val="24"/>
          <w:szCs w:val="24"/>
          <w:lang w:val="en-US"/>
        </w:rPr>
        <w:t>likely to have low levels of subjective well-being.</w:t>
      </w: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237AD6" w:rsidRDefault="00237AD6"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As for emerging economies</w:t>
      </w:r>
      <w:r w:rsidR="00395859">
        <w:rPr>
          <w:rFonts w:ascii="Times New Roman" w:eastAsia="SymbolMT" w:hAnsi="Times New Roman" w:cs="Times New Roman"/>
          <w:color w:val="000000"/>
          <w:sz w:val="24"/>
          <w:szCs w:val="24"/>
          <w:lang w:val="en-US"/>
        </w:rPr>
        <w:t xml:space="preserve">, life satisfaction also varies </w:t>
      </w:r>
      <w:r w:rsidRPr="00237AD6">
        <w:rPr>
          <w:rFonts w:ascii="Times New Roman" w:eastAsia="SymbolMT" w:hAnsi="Times New Roman" w:cs="Times New Roman"/>
          <w:color w:val="000000"/>
          <w:sz w:val="24"/>
          <w:szCs w:val="24"/>
          <w:lang w:val="en-US"/>
        </w:rPr>
        <w:t xml:space="preserve">between them, from above 6 </w:t>
      </w:r>
      <w:r w:rsidR="00395859">
        <w:rPr>
          <w:rFonts w:ascii="Times New Roman" w:eastAsia="SymbolMT" w:hAnsi="Times New Roman" w:cs="Times New Roman"/>
          <w:color w:val="000000"/>
          <w:sz w:val="24"/>
          <w:szCs w:val="24"/>
          <w:lang w:val="en-US"/>
        </w:rPr>
        <w:t xml:space="preserve">in Argentina, Brazil and Saudi </w:t>
      </w:r>
      <w:r w:rsidRPr="00237AD6">
        <w:rPr>
          <w:rFonts w:ascii="Times New Roman" w:eastAsia="SymbolMT" w:hAnsi="Times New Roman" w:cs="Times New Roman"/>
          <w:color w:val="000000"/>
          <w:sz w:val="24"/>
          <w:szCs w:val="24"/>
          <w:lang w:val="en-US"/>
        </w:rPr>
        <w:t>Arabia, to below 5 in India</w:t>
      </w:r>
      <w:r w:rsidR="00395859">
        <w:rPr>
          <w:rFonts w:ascii="Times New Roman" w:eastAsia="SymbolMT" w:hAnsi="Times New Roman" w:cs="Times New Roman"/>
          <w:color w:val="000000"/>
          <w:sz w:val="24"/>
          <w:szCs w:val="24"/>
          <w:lang w:val="en-US"/>
        </w:rPr>
        <w:t xml:space="preserve"> and South Africa. Between 2007 </w:t>
      </w:r>
      <w:r w:rsidRPr="00237AD6">
        <w:rPr>
          <w:rFonts w:ascii="Times New Roman" w:eastAsia="SymbolMT" w:hAnsi="Times New Roman" w:cs="Times New Roman"/>
          <w:color w:val="000000"/>
          <w:sz w:val="24"/>
          <w:szCs w:val="24"/>
          <w:lang w:val="en-US"/>
        </w:rPr>
        <w:t>and 2012, it increased in fiv</w:t>
      </w:r>
      <w:r w:rsidR="00395859">
        <w:rPr>
          <w:rFonts w:ascii="Times New Roman" w:eastAsia="SymbolMT" w:hAnsi="Times New Roman" w:cs="Times New Roman"/>
          <w:color w:val="000000"/>
          <w:sz w:val="24"/>
          <w:szCs w:val="24"/>
          <w:lang w:val="en-US"/>
        </w:rPr>
        <w:t xml:space="preserve">e countries (Argentina, Brazil, </w:t>
      </w:r>
      <w:r w:rsidRPr="00237AD6">
        <w:rPr>
          <w:rFonts w:ascii="Times New Roman" w:eastAsia="SymbolMT" w:hAnsi="Times New Roman" w:cs="Times New Roman"/>
          <w:color w:val="000000"/>
          <w:sz w:val="24"/>
          <w:szCs w:val="24"/>
          <w:lang w:val="en-US"/>
        </w:rPr>
        <w:t>China, Indonesia a</w:t>
      </w:r>
      <w:r w:rsidR="00395859">
        <w:rPr>
          <w:rFonts w:ascii="Times New Roman" w:eastAsia="SymbolMT" w:hAnsi="Times New Roman" w:cs="Times New Roman"/>
          <w:color w:val="000000"/>
          <w:sz w:val="24"/>
          <w:szCs w:val="24"/>
          <w:lang w:val="en-US"/>
        </w:rPr>
        <w:t xml:space="preserve">nd the Russian Federation), and </w:t>
      </w:r>
      <w:r w:rsidRPr="00237AD6">
        <w:rPr>
          <w:rFonts w:ascii="Times New Roman" w:eastAsia="SymbolMT" w:hAnsi="Times New Roman" w:cs="Times New Roman"/>
          <w:color w:val="000000"/>
          <w:sz w:val="24"/>
          <w:szCs w:val="24"/>
          <w:lang w:val="en-US"/>
        </w:rPr>
        <w:t>it decreased in three countries (India, Saudi Arabia an</w:t>
      </w:r>
      <w:r w:rsidR="00395859">
        <w:rPr>
          <w:rFonts w:ascii="Times New Roman" w:eastAsia="SymbolMT" w:hAnsi="Times New Roman" w:cs="Times New Roman"/>
          <w:color w:val="000000"/>
          <w:sz w:val="24"/>
          <w:szCs w:val="24"/>
          <w:lang w:val="en-US"/>
        </w:rPr>
        <w:t xml:space="preserve">d </w:t>
      </w:r>
      <w:r w:rsidRPr="00395859">
        <w:rPr>
          <w:rFonts w:ascii="Times New Roman" w:eastAsia="SymbolMT" w:hAnsi="Times New Roman" w:cs="Times New Roman"/>
          <w:color w:val="000000"/>
          <w:sz w:val="24"/>
          <w:szCs w:val="24"/>
          <w:lang w:val="en-US"/>
        </w:rPr>
        <w:t>South Africa).</w:t>
      </w: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95859">
        <w:rPr>
          <w:rFonts w:ascii="Times New Roman" w:eastAsia="SymbolMT" w:hAnsi="Times New Roman" w:cs="Times New Roman"/>
          <w:color w:val="000000"/>
          <w:sz w:val="20"/>
          <w:szCs w:val="20"/>
          <w:lang w:val="en-US"/>
        </w:rPr>
        <w:t>Figure 7.1: Data refer to 2011 for Chi</w:t>
      </w:r>
      <w:r>
        <w:rPr>
          <w:rFonts w:ascii="Times New Roman" w:eastAsia="SymbolMT" w:hAnsi="Times New Roman" w:cs="Times New Roman"/>
          <w:color w:val="000000"/>
          <w:sz w:val="20"/>
          <w:szCs w:val="20"/>
          <w:lang w:val="en-US"/>
        </w:rPr>
        <w:t xml:space="preserve">le instead of 2012; and instead </w:t>
      </w:r>
      <w:r w:rsidRPr="00395859">
        <w:rPr>
          <w:rFonts w:ascii="Times New Roman" w:eastAsia="SymbolMT" w:hAnsi="Times New Roman" w:cs="Times New Roman"/>
          <w:color w:val="000000"/>
          <w:sz w:val="20"/>
          <w:szCs w:val="20"/>
          <w:lang w:val="en-US"/>
        </w:rPr>
        <w:t>of 2007: 2006 for Slovak Republic and</w:t>
      </w:r>
      <w:r>
        <w:rPr>
          <w:rFonts w:ascii="Times New Roman" w:eastAsia="SymbolMT" w:hAnsi="Times New Roman" w:cs="Times New Roman"/>
          <w:color w:val="000000"/>
          <w:sz w:val="20"/>
          <w:szCs w:val="20"/>
          <w:lang w:val="en-US"/>
        </w:rPr>
        <w:t xml:space="preserve"> Slovenia, average between 2006 </w:t>
      </w:r>
      <w:r w:rsidRPr="00395859">
        <w:rPr>
          <w:rFonts w:ascii="Times New Roman" w:eastAsia="SymbolMT" w:hAnsi="Times New Roman" w:cs="Times New Roman"/>
          <w:color w:val="000000"/>
          <w:sz w:val="20"/>
          <w:szCs w:val="20"/>
          <w:lang w:val="en-US"/>
        </w:rPr>
        <w:t>and 2008 for Austria, Finland, Ireland</w:t>
      </w:r>
      <w:r>
        <w:rPr>
          <w:rFonts w:ascii="Times New Roman" w:eastAsia="SymbolMT" w:hAnsi="Times New Roman" w:cs="Times New Roman"/>
          <w:color w:val="000000"/>
          <w:sz w:val="20"/>
          <w:szCs w:val="20"/>
          <w:lang w:val="en-US"/>
        </w:rPr>
        <w:t xml:space="preserve">, Norway and Portugal, and 2008 </w:t>
      </w:r>
      <w:r w:rsidRPr="00395859">
        <w:rPr>
          <w:rFonts w:ascii="Times New Roman" w:eastAsia="SymbolMT" w:hAnsi="Times New Roman" w:cs="Times New Roman"/>
          <w:color w:val="000000"/>
          <w:sz w:val="20"/>
          <w:szCs w:val="20"/>
          <w:lang w:val="en-US"/>
        </w:rPr>
        <w:t>for Iceland and Luxembourg.</w:t>
      </w: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Figures 7.2 and 7.3: Data refer to 2011 fo</w:t>
      </w:r>
      <w:r>
        <w:rPr>
          <w:rFonts w:ascii="Times New Roman" w:eastAsia="SymbolMT" w:hAnsi="Times New Roman" w:cs="Times New Roman"/>
          <w:color w:val="000000"/>
          <w:sz w:val="20"/>
          <w:szCs w:val="20"/>
          <w:lang w:val="en-US"/>
        </w:rPr>
        <w:t xml:space="preserve">r Brazil and Chile and 2009 for </w:t>
      </w:r>
      <w:r w:rsidRPr="00395859">
        <w:rPr>
          <w:rFonts w:ascii="Times New Roman" w:eastAsia="SymbolMT" w:hAnsi="Times New Roman" w:cs="Times New Roman"/>
          <w:color w:val="000000"/>
          <w:sz w:val="20"/>
          <w:szCs w:val="20"/>
          <w:lang w:val="en-US"/>
        </w:rPr>
        <w:t>Switzerland; and instead of 2007: 200</w:t>
      </w:r>
      <w:r>
        <w:rPr>
          <w:rFonts w:ascii="Times New Roman" w:eastAsia="SymbolMT" w:hAnsi="Times New Roman" w:cs="Times New Roman"/>
          <w:color w:val="000000"/>
          <w:sz w:val="20"/>
          <w:szCs w:val="20"/>
          <w:lang w:val="en-US"/>
        </w:rPr>
        <w:t xml:space="preserve">6 for Slovak Republic, Slovenia </w:t>
      </w:r>
      <w:r w:rsidRPr="00395859">
        <w:rPr>
          <w:rFonts w:ascii="Times New Roman" w:eastAsia="SymbolMT" w:hAnsi="Times New Roman" w:cs="Times New Roman"/>
          <w:color w:val="000000"/>
          <w:sz w:val="20"/>
          <w:szCs w:val="20"/>
          <w:lang w:val="en-US"/>
        </w:rPr>
        <w:t>and Switzerland; average between 2006 and 2008 for Austria,</w:t>
      </w: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Finland, France, Ireland, Norway, Portugal;</w:t>
      </w:r>
      <w:r>
        <w:rPr>
          <w:rFonts w:ascii="Times New Roman" w:eastAsia="SymbolMT" w:hAnsi="Times New Roman" w:cs="Times New Roman"/>
          <w:color w:val="000000"/>
          <w:sz w:val="20"/>
          <w:szCs w:val="20"/>
          <w:lang w:val="en-US"/>
        </w:rPr>
        <w:t xml:space="preserve"> 2008 for Iceland and </w:t>
      </w:r>
      <w:r w:rsidRPr="00395859">
        <w:rPr>
          <w:rFonts w:ascii="Times New Roman" w:eastAsia="SymbolMT" w:hAnsi="Times New Roman" w:cs="Times New Roman"/>
          <w:color w:val="000000"/>
          <w:sz w:val="20"/>
          <w:szCs w:val="20"/>
          <w:lang w:val="en-US"/>
        </w:rPr>
        <w:t>Portugal; and 2009 for Luxembourg.</w:t>
      </w: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extent cx="5391301" cy="4315968"/>
            <wp:effectExtent l="0" t="0" r="0" b="889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1150" cy="4315847"/>
                    </a:xfrm>
                    <a:prstGeom prst="rect">
                      <a:avLst/>
                    </a:prstGeom>
                    <a:noFill/>
                    <a:ln>
                      <a:noFill/>
                    </a:ln>
                  </pic:spPr>
                </pic:pic>
              </a:graphicData>
            </a:graphic>
          </wp:inline>
        </w:drawing>
      </w: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extent cx="5391070" cy="4067251"/>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1150" cy="4067311"/>
                    </a:xfrm>
                    <a:prstGeom prst="rect">
                      <a:avLst/>
                    </a:prstGeom>
                    <a:noFill/>
                    <a:ln>
                      <a:noFill/>
                    </a:ln>
                  </pic:spPr>
                </pic:pic>
              </a:graphicData>
            </a:graphic>
          </wp:inline>
        </w:drawing>
      </w: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Default="00395859" w:rsidP="00237AD6">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95859">
        <w:rPr>
          <w:rFonts w:ascii="Times New Roman" w:eastAsia="SymbolMT" w:hAnsi="Times New Roman" w:cs="Times New Roman"/>
          <w:b/>
          <w:color w:val="000000"/>
          <w:sz w:val="24"/>
          <w:szCs w:val="24"/>
          <w:lang w:val="en-US"/>
        </w:rPr>
        <w:lastRenderedPageBreak/>
        <w:t>Confidence in institutions</w:t>
      </w: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A cohesive society is one wh</w:t>
      </w:r>
      <w:r>
        <w:rPr>
          <w:rFonts w:ascii="Times New Roman" w:eastAsia="SymbolMT" w:hAnsi="Times New Roman" w:cs="Times New Roman"/>
          <w:color w:val="000000"/>
          <w:sz w:val="24"/>
          <w:szCs w:val="24"/>
          <w:lang w:val="en-US"/>
        </w:rPr>
        <w:t xml:space="preserve">ere citizens have confidence in </w:t>
      </w:r>
      <w:r w:rsidRPr="00395859">
        <w:rPr>
          <w:rFonts w:ascii="Times New Roman" w:eastAsia="SymbolMT" w:hAnsi="Times New Roman" w:cs="Times New Roman"/>
          <w:color w:val="000000"/>
          <w:sz w:val="24"/>
          <w:szCs w:val="24"/>
          <w:lang w:val="en-US"/>
        </w:rPr>
        <w:t>national-level institutions and b</w:t>
      </w:r>
      <w:r>
        <w:rPr>
          <w:rFonts w:ascii="Times New Roman" w:eastAsia="SymbolMT" w:hAnsi="Times New Roman" w:cs="Times New Roman"/>
          <w:color w:val="000000"/>
          <w:sz w:val="24"/>
          <w:szCs w:val="24"/>
          <w:lang w:val="en-US"/>
        </w:rPr>
        <w:t xml:space="preserve">elieve that social and economic </w:t>
      </w:r>
      <w:r w:rsidRPr="00395859">
        <w:rPr>
          <w:rFonts w:ascii="Times New Roman" w:eastAsia="SymbolMT" w:hAnsi="Times New Roman" w:cs="Times New Roman"/>
          <w:color w:val="000000"/>
          <w:sz w:val="24"/>
          <w:szCs w:val="24"/>
          <w:lang w:val="en-US"/>
        </w:rPr>
        <w:t>institutions are not</w:t>
      </w:r>
      <w:r>
        <w:rPr>
          <w:rFonts w:ascii="Times New Roman" w:eastAsia="SymbolMT" w:hAnsi="Times New Roman" w:cs="Times New Roman"/>
          <w:color w:val="000000"/>
          <w:sz w:val="24"/>
          <w:szCs w:val="24"/>
          <w:lang w:val="en-US"/>
        </w:rPr>
        <w:t xml:space="preserve"> prey to corruption. Confidence </w:t>
      </w:r>
      <w:r w:rsidRPr="00395859">
        <w:rPr>
          <w:rFonts w:ascii="Times New Roman" w:eastAsia="SymbolMT" w:hAnsi="Times New Roman" w:cs="Times New Roman"/>
          <w:color w:val="000000"/>
          <w:sz w:val="24"/>
          <w:szCs w:val="24"/>
          <w:lang w:val="en-US"/>
        </w:rPr>
        <w:t>and corruption issues ar</w:t>
      </w:r>
      <w:r>
        <w:rPr>
          <w:rFonts w:ascii="Times New Roman" w:eastAsia="SymbolMT" w:hAnsi="Times New Roman" w:cs="Times New Roman"/>
          <w:color w:val="000000"/>
          <w:sz w:val="24"/>
          <w:szCs w:val="24"/>
          <w:lang w:val="en-US"/>
        </w:rPr>
        <w:t xml:space="preserve">e dimensions which are strongly </w:t>
      </w:r>
      <w:r w:rsidRPr="00395859">
        <w:rPr>
          <w:rFonts w:ascii="Times New Roman" w:eastAsia="SymbolMT" w:hAnsi="Times New Roman" w:cs="Times New Roman"/>
          <w:color w:val="000000"/>
          <w:sz w:val="24"/>
          <w:szCs w:val="24"/>
          <w:lang w:val="en-US"/>
        </w:rPr>
        <w:t>related to societal trust.</w:t>
      </w: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 xml:space="preserve">Confidence in the national government is generally high </w:t>
      </w:r>
      <w:r>
        <w:rPr>
          <w:rFonts w:ascii="Times New Roman" w:eastAsia="SymbolMT" w:hAnsi="Times New Roman" w:cs="Times New Roman"/>
          <w:color w:val="000000"/>
          <w:sz w:val="24"/>
          <w:szCs w:val="24"/>
          <w:lang w:val="en-US"/>
        </w:rPr>
        <w:t xml:space="preserve">in </w:t>
      </w:r>
      <w:r w:rsidRPr="00395859">
        <w:rPr>
          <w:rFonts w:ascii="Times New Roman" w:eastAsia="SymbolMT" w:hAnsi="Times New Roman" w:cs="Times New Roman"/>
          <w:color w:val="000000"/>
          <w:sz w:val="24"/>
          <w:szCs w:val="24"/>
          <w:lang w:val="en-US"/>
        </w:rPr>
        <w:t>Luxembourg, Norway, Swed</w:t>
      </w:r>
      <w:r>
        <w:rPr>
          <w:rFonts w:ascii="Times New Roman" w:eastAsia="SymbolMT" w:hAnsi="Times New Roman" w:cs="Times New Roman"/>
          <w:color w:val="000000"/>
          <w:sz w:val="24"/>
          <w:szCs w:val="24"/>
          <w:lang w:val="en-US"/>
        </w:rPr>
        <w:t xml:space="preserve">en and Switzerland, while it is </w:t>
      </w:r>
      <w:r w:rsidRPr="00395859">
        <w:rPr>
          <w:rFonts w:ascii="Times New Roman" w:eastAsia="SymbolMT" w:hAnsi="Times New Roman" w:cs="Times New Roman"/>
          <w:color w:val="000000"/>
          <w:sz w:val="24"/>
          <w:szCs w:val="24"/>
          <w:lang w:val="en-US"/>
        </w:rPr>
        <w:t>low in the Czech Republic, Gree</w:t>
      </w:r>
      <w:r>
        <w:rPr>
          <w:rFonts w:ascii="Times New Roman" w:eastAsia="SymbolMT" w:hAnsi="Times New Roman" w:cs="Times New Roman"/>
          <w:color w:val="000000"/>
          <w:sz w:val="24"/>
          <w:szCs w:val="24"/>
          <w:lang w:val="en-US"/>
        </w:rPr>
        <w:t xml:space="preserve">ce and Japan. Large differences </w:t>
      </w:r>
      <w:r w:rsidRPr="00395859">
        <w:rPr>
          <w:rFonts w:ascii="Times New Roman" w:eastAsia="SymbolMT" w:hAnsi="Times New Roman" w:cs="Times New Roman"/>
          <w:color w:val="000000"/>
          <w:sz w:val="24"/>
          <w:szCs w:val="24"/>
          <w:lang w:val="en-US"/>
        </w:rPr>
        <w:t>can be observed across c</w:t>
      </w:r>
      <w:r>
        <w:rPr>
          <w:rFonts w:ascii="Times New Roman" w:eastAsia="SymbolMT" w:hAnsi="Times New Roman" w:cs="Times New Roman"/>
          <w:color w:val="000000"/>
          <w:sz w:val="24"/>
          <w:szCs w:val="24"/>
          <w:lang w:val="en-US"/>
        </w:rPr>
        <w:t>ountries (</w:t>
      </w:r>
      <w:r w:rsidRPr="00B921D3">
        <w:rPr>
          <w:rFonts w:ascii="Times New Roman" w:eastAsia="SymbolMT" w:hAnsi="Times New Roman" w:cs="Times New Roman"/>
          <w:color w:val="FF0000"/>
          <w:sz w:val="24"/>
          <w:szCs w:val="24"/>
          <w:lang w:val="en-US"/>
        </w:rPr>
        <w:t>Figure 7.7, Panel A</w:t>
      </w:r>
      <w:r>
        <w:rPr>
          <w:rFonts w:ascii="Times New Roman" w:eastAsia="SymbolMT" w:hAnsi="Times New Roman" w:cs="Times New Roman"/>
          <w:color w:val="000000"/>
          <w:sz w:val="24"/>
          <w:szCs w:val="24"/>
          <w:lang w:val="en-US"/>
        </w:rPr>
        <w:t xml:space="preserve">). </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In a majority of OECD countries</w:t>
      </w:r>
      <w:r>
        <w:rPr>
          <w:rFonts w:ascii="Times New Roman" w:eastAsia="SymbolMT" w:hAnsi="Times New Roman" w:cs="Times New Roman"/>
          <w:color w:val="000000"/>
          <w:sz w:val="24"/>
          <w:szCs w:val="24"/>
          <w:lang w:val="en-US"/>
        </w:rPr>
        <w:t xml:space="preserve">, trust in national governments </w:t>
      </w:r>
      <w:r w:rsidRPr="00395859">
        <w:rPr>
          <w:rFonts w:ascii="Times New Roman" w:eastAsia="SymbolMT" w:hAnsi="Times New Roman" w:cs="Times New Roman"/>
          <w:color w:val="000000"/>
          <w:sz w:val="24"/>
          <w:szCs w:val="24"/>
          <w:lang w:val="en-US"/>
        </w:rPr>
        <w:t>declined from 2007</w:t>
      </w:r>
      <w:r>
        <w:rPr>
          <w:rFonts w:ascii="Times New Roman" w:eastAsia="SymbolMT" w:hAnsi="Times New Roman" w:cs="Times New Roman"/>
          <w:color w:val="000000"/>
          <w:sz w:val="24"/>
          <w:szCs w:val="24"/>
          <w:lang w:val="en-US"/>
        </w:rPr>
        <w:t xml:space="preserve"> to 2012 (</w:t>
      </w:r>
      <w:r w:rsidRPr="00B921D3">
        <w:rPr>
          <w:rFonts w:ascii="Times New Roman" w:eastAsia="SymbolMT" w:hAnsi="Times New Roman" w:cs="Times New Roman"/>
          <w:color w:val="FF0000"/>
          <w:sz w:val="24"/>
          <w:szCs w:val="24"/>
          <w:lang w:val="en-US"/>
        </w:rPr>
        <w:t>Figure 7.7, Panel B</w:t>
      </w:r>
      <w:r>
        <w:rPr>
          <w:rFonts w:ascii="Times New Roman" w:eastAsia="SymbolMT" w:hAnsi="Times New Roman" w:cs="Times New Roman"/>
          <w:color w:val="000000"/>
          <w:sz w:val="24"/>
          <w:szCs w:val="24"/>
          <w:lang w:val="en-US"/>
        </w:rPr>
        <w:t xml:space="preserve">). </w:t>
      </w:r>
      <w:r w:rsidRPr="00395859">
        <w:rPr>
          <w:rFonts w:ascii="Times New Roman" w:eastAsia="SymbolMT" w:hAnsi="Times New Roman" w:cs="Times New Roman"/>
          <w:color w:val="000000"/>
          <w:sz w:val="24"/>
          <w:szCs w:val="24"/>
          <w:lang w:val="en-US"/>
        </w:rPr>
        <w:t>The decline was particu</w:t>
      </w:r>
      <w:r>
        <w:rPr>
          <w:rFonts w:ascii="Times New Roman" w:eastAsia="SymbolMT" w:hAnsi="Times New Roman" w:cs="Times New Roman"/>
          <w:color w:val="000000"/>
          <w:sz w:val="24"/>
          <w:szCs w:val="24"/>
          <w:lang w:val="en-US"/>
        </w:rPr>
        <w:t xml:space="preserve">larly large in Greece, Ireland, </w:t>
      </w:r>
      <w:r w:rsidRPr="00395859">
        <w:rPr>
          <w:rFonts w:ascii="Times New Roman" w:eastAsia="SymbolMT" w:hAnsi="Times New Roman" w:cs="Times New Roman"/>
          <w:color w:val="000000"/>
          <w:sz w:val="24"/>
          <w:szCs w:val="24"/>
          <w:lang w:val="en-US"/>
        </w:rPr>
        <w:t>Portugal and Slovenia, all co</w:t>
      </w:r>
      <w:r>
        <w:rPr>
          <w:rFonts w:ascii="Times New Roman" w:eastAsia="SymbolMT" w:hAnsi="Times New Roman" w:cs="Times New Roman"/>
          <w:color w:val="000000"/>
          <w:sz w:val="24"/>
          <w:szCs w:val="24"/>
          <w:lang w:val="en-US"/>
        </w:rPr>
        <w:t xml:space="preserve">untries hit hard by the crisis. </w:t>
      </w:r>
      <w:r w:rsidRPr="00395859">
        <w:rPr>
          <w:rFonts w:ascii="Times New Roman" w:eastAsia="SymbolMT" w:hAnsi="Times New Roman" w:cs="Times New Roman"/>
          <w:color w:val="000000"/>
          <w:sz w:val="24"/>
          <w:szCs w:val="24"/>
          <w:lang w:val="en-US"/>
        </w:rPr>
        <w:t>However, other coun</w:t>
      </w:r>
      <w:r>
        <w:rPr>
          <w:rFonts w:ascii="Times New Roman" w:eastAsia="SymbolMT" w:hAnsi="Times New Roman" w:cs="Times New Roman"/>
          <w:color w:val="000000"/>
          <w:sz w:val="24"/>
          <w:szCs w:val="24"/>
          <w:lang w:val="en-US"/>
        </w:rPr>
        <w:t xml:space="preserve">tries experienced a substantial </w:t>
      </w:r>
      <w:r w:rsidRPr="00395859">
        <w:rPr>
          <w:rFonts w:ascii="Times New Roman" w:eastAsia="SymbolMT" w:hAnsi="Times New Roman" w:cs="Times New Roman"/>
          <w:color w:val="000000"/>
          <w:sz w:val="24"/>
          <w:szCs w:val="24"/>
          <w:lang w:val="en-US"/>
        </w:rPr>
        <w:t>increase in trust, notably Israel, the Slovak Republic</w:t>
      </w:r>
      <w:r>
        <w:rPr>
          <w:rFonts w:ascii="Times New Roman" w:eastAsia="SymbolMT" w:hAnsi="Times New Roman" w:cs="Times New Roman"/>
          <w:color w:val="000000"/>
          <w:sz w:val="24"/>
          <w:szCs w:val="24"/>
          <w:lang w:val="en-US"/>
        </w:rPr>
        <w:t xml:space="preserve"> and </w:t>
      </w:r>
      <w:r w:rsidRPr="00395859">
        <w:rPr>
          <w:rFonts w:ascii="Times New Roman" w:eastAsia="SymbolMT" w:hAnsi="Times New Roman" w:cs="Times New Roman"/>
          <w:color w:val="000000"/>
          <w:sz w:val="24"/>
          <w:szCs w:val="24"/>
          <w:lang w:val="en-US"/>
        </w:rPr>
        <w:t>Switzerland.</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Youth tended to have mor</w:t>
      </w:r>
      <w:r>
        <w:rPr>
          <w:rFonts w:ascii="Times New Roman" w:eastAsia="SymbolMT" w:hAnsi="Times New Roman" w:cs="Times New Roman"/>
          <w:color w:val="000000"/>
          <w:sz w:val="24"/>
          <w:szCs w:val="24"/>
          <w:lang w:val="en-US"/>
        </w:rPr>
        <w:t xml:space="preserve">e trust in national governments </w:t>
      </w:r>
      <w:r w:rsidRPr="00395859">
        <w:rPr>
          <w:rFonts w:ascii="Times New Roman" w:eastAsia="SymbolMT" w:hAnsi="Times New Roman" w:cs="Times New Roman"/>
          <w:color w:val="000000"/>
          <w:sz w:val="24"/>
          <w:szCs w:val="24"/>
          <w:lang w:val="en-US"/>
        </w:rPr>
        <w:t>than the total population</w:t>
      </w:r>
      <w:r>
        <w:rPr>
          <w:rFonts w:ascii="Times New Roman" w:eastAsia="SymbolMT" w:hAnsi="Times New Roman" w:cs="Times New Roman"/>
          <w:color w:val="000000"/>
          <w:sz w:val="24"/>
          <w:szCs w:val="24"/>
          <w:lang w:val="en-US"/>
        </w:rPr>
        <w:t xml:space="preserve">, and their confidence declined </w:t>
      </w:r>
      <w:r w:rsidRPr="00395859">
        <w:rPr>
          <w:rFonts w:ascii="Times New Roman" w:eastAsia="SymbolMT" w:hAnsi="Times New Roman" w:cs="Times New Roman"/>
          <w:color w:val="000000"/>
          <w:sz w:val="24"/>
          <w:szCs w:val="24"/>
          <w:lang w:val="en-US"/>
        </w:rPr>
        <w:t>less from 2007 to 2012. T</w:t>
      </w:r>
      <w:r>
        <w:rPr>
          <w:rFonts w:ascii="Times New Roman" w:eastAsia="SymbolMT" w:hAnsi="Times New Roman" w:cs="Times New Roman"/>
          <w:color w:val="000000"/>
          <w:sz w:val="24"/>
          <w:szCs w:val="24"/>
          <w:lang w:val="en-US"/>
        </w:rPr>
        <w:t xml:space="preserve">his could be the consequence of </w:t>
      </w:r>
      <w:r w:rsidRPr="00395859">
        <w:rPr>
          <w:rFonts w:ascii="Times New Roman" w:eastAsia="SymbolMT" w:hAnsi="Times New Roman" w:cs="Times New Roman"/>
          <w:color w:val="000000"/>
          <w:sz w:val="24"/>
          <w:szCs w:val="24"/>
          <w:lang w:val="en-US"/>
        </w:rPr>
        <w:t>less political involvemen</w:t>
      </w:r>
      <w:r>
        <w:rPr>
          <w:rFonts w:ascii="Times New Roman" w:eastAsia="SymbolMT" w:hAnsi="Times New Roman" w:cs="Times New Roman"/>
          <w:color w:val="000000"/>
          <w:sz w:val="24"/>
          <w:szCs w:val="24"/>
          <w:lang w:val="en-US"/>
        </w:rPr>
        <w:t xml:space="preserve">t, but also that youth are more </w:t>
      </w:r>
      <w:r w:rsidRPr="00395859">
        <w:rPr>
          <w:rFonts w:ascii="Times New Roman" w:eastAsia="SymbolMT" w:hAnsi="Times New Roman" w:cs="Times New Roman"/>
          <w:color w:val="000000"/>
          <w:sz w:val="24"/>
          <w:szCs w:val="24"/>
          <w:lang w:val="en-US"/>
        </w:rPr>
        <w:t>optimistic about the future.</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 xml:space="preserve">The economic crisis from </w:t>
      </w:r>
      <w:r>
        <w:rPr>
          <w:rFonts w:ascii="Times New Roman" w:eastAsia="SymbolMT" w:hAnsi="Times New Roman" w:cs="Times New Roman"/>
          <w:color w:val="000000"/>
          <w:sz w:val="24"/>
          <w:szCs w:val="24"/>
          <w:lang w:val="en-US"/>
        </w:rPr>
        <w:t xml:space="preserve">2008 was closely related to the </w:t>
      </w:r>
      <w:r w:rsidRPr="00395859">
        <w:rPr>
          <w:rFonts w:ascii="Times New Roman" w:eastAsia="SymbolMT" w:hAnsi="Times New Roman" w:cs="Times New Roman"/>
          <w:color w:val="000000"/>
          <w:sz w:val="24"/>
          <w:szCs w:val="24"/>
          <w:lang w:val="en-US"/>
        </w:rPr>
        <w:t xml:space="preserve">crisis in the financial </w:t>
      </w:r>
      <w:r>
        <w:rPr>
          <w:rFonts w:ascii="Times New Roman" w:eastAsia="SymbolMT" w:hAnsi="Times New Roman" w:cs="Times New Roman"/>
          <w:color w:val="000000"/>
          <w:sz w:val="24"/>
          <w:szCs w:val="24"/>
          <w:lang w:val="en-US"/>
        </w:rPr>
        <w:t xml:space="preserve">sector. In most OECD countries, </w:t>
      </w:r>
      <w:r w:rsidRPr="00395859">
        <w:rPr>
          <w:rFonts w:ascii="Times New Roman" w:eastAsia="SymbolMT" w:hAnsi="Times New Roman" w:cs="Times New Roman"/>
          <w:color w:val="000000"/>
          <w:sz w:val="24"/>
          <w:szCs w:val="24"/>
          <w:lang w:val="en-US"/>
        </w:rPr>
        <w:t>confidence in financial inst</w:t>
      </w:r>
      <w:r>
        <w:rPr>
          <w:rFonts w:ascii="Times New Roman" w:eastAsia="SymbolMT" w:hAnsi="Times New Roman" w:cs="Times New Roman"/>
          <w:color w:val="000000"/>
          <w:sz w:val="24"/>
          <w:szCs w:val="24"/>
          <w:lang w:val="en-US"/>
        </w:rPr>
        <w:t xml:space="preserve">itutions fell from 2007 to 2012 </w:t>
      </w:r>
      <w:r w:rsidRPr="00395859">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7.8</w:t>
      </w:r>
      <w:r w:rsidRPr="00395859">
        <w:rPr>
          <w:rFonts w:ascii="Times New Roman" w:eastAsia="SymbolMT" w:hAnsi="Times New Roman" w:cs="Times New Roman"/>
          <w:color w:val="000000"/>
          <w:sz w:val="24"/>
          <w:szCs w:val="24"/>
          <w:lang w:val="en-US"/>
        </w:rPr>
        <w:t>). Belgium, Irel</w:t>
      </w:r>
      <w:r>
        <w:rPr>
          <w:rFonts w:ascii="Times New Roman" w:eastAsia="SymbolMT" w:hAnsi="Times New Roman" w:cs="Times New Roman"/>
          <w:color w:val="000000"/>
          <w:sz w:val="24"/>
          <w:szCs w:val="24"/>
          <w:lang w:val="en-US"/>
        </w:rPr>
        <w:t xml:space="preserve">and, the Netherlands, Portugal, </w:t>
      </w:r>
      <w:r w:rsidRPr="00395859">
        <w:rPr>
          <w:rFonts w:ascii="Times New Roman" w:eastAsia="SymbolMT" w:hAnsi="Times New Roman" w:cs="Times New Roman"/>
          <w:color w:val="000000"/>
          <w:sz w:val="24"/>
          <w:szCs w:val="24"/>
          <w:lang w:val="en-US"/>
        </w:rPr>
        <w:t>Spain and the United States e</w:t>
      </w:r>
      <w:r>
        <w:rPr>
          <w:rFonts w:ascii="Times New Roman" w:eastAsia="SymbolMT" w:hAnsi="Times New Roman" w:cs="Times New Roman"/>
          <w:color w:val="000000"/>
          <w:sz w:val="24"/>
          <w:szCs w:val="24"/>
          <w:lang w:val="en-US"/>
        </w:rPr>
        <w:t xml:space="preserve">xperienced the most substantial </w:t>
      </w:r>
      <w:r w:rsidRPr="00395859">
        <w:rPr>
          <w:rFonts w:ascii="Times New Roman" w:eastAsia="SymbolMT" w:hAnsi="Times New Roman" w:cs="Times New Roman"/>
          <w:color w:val="000000"/>
          <w:sz w:val="24"/>
          <w:szCs w:val="24"/>
          <w:lang w:val="en-US"/>
        </w:rPr>
        <w:t>drops in confidence. On</w:t>
      </w:r>
      <w:r>
        <w:rPr>
          <w:rFonts w:ascii="Times New Roman" w:eastAsia="SymbolMT" w:hAnsi="Times New Roman" w:cs="Times New Roman"/>
          <w:color w:val="000000"/>
          <w:sz w:val="24"/>
          <w:szCs w:val="24"/>
          <w:lang w:val="en-US"/>
        </w:rPr>
        <w:t xml:space="preserve">ly in Iceland, Japan and Norway </w:t>
      </w:r>
      <w:r w:rsidRPr="00395859">
        <w:rPr>
          <w:rFonts w:ascii="Times New Roman" w:eastAsia="SymbolMT" w:hAnsi="Times New Roman" w:cs="Times New Roman"/>
          <w:color w:val="000000"/>
          <w:sz w:val="24"/>
          <w:szCs w:val="24"/>
          <w:lang w:val="en-US"/>
        </w:rPr>
        <w:t>can a positive change be observed.</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Corruption can be a sign o</w:t>
      </w:r>
      <w:r>
        <w:rPr>
          <w:rFonts w:ascii="Times New Roman" w:eastAsia="SymbolMT" w:hAnsi="Times New Roman" w:cs="Times New Roman"/>
          <w:color w:val="000000"/>
          <w:sz w:val="24"/>
          <w:szCs w:val="24"/>
          <w:lang w:val="en-US"/>
        </w:rPr>
        <w:t xml:space="preserve">f the degree of informality and </w:t>
      </w:r>
      <w:r w:rsidRPr="00395859">
        <w:rPr>
          <w:rFonts w:ascii="Times New Roman" w:eastAsia="SymbolMT" w:hAnsi="Times New Roman" w:cs="Times New Roman"/>
          <w:color w:val="000000"/>
          <w:sz w:val="24"/>
          <w:szCs w:val="24"/>
          <w:lang w:val="en-US"/>
        </w:rPr>
        <w:t>distrust in the economy. Count</w:t>
      </w:r>
      <w:r>
        <w:rPr>
          <w:rFonts w:ascii="Times New Roman" w:eastAsia="SymbolMT" w:hAnsi="Times New Roman" w:cs="Times New Roman"/>
          <w:color w:val="000000"/>
          <w:sz w:val="24"/>
          <w:szCs w:val="24"/>
          <w:lang w:val="en-US"/>
        </w:rPr>
        <w:t xml:space="preserve">ries which suffered the biggest </w:t>
      </w:r>
      <w:r w:rsidRPr="00395859">
        <w:rPr>
          <w:rFonts w:ascii="Times New Roman" w:eastAsia="SymbolMT" w:hAnsi="Times New Roman" w:cs="Times New Roman"/>
          <w:color w:val="000000"/>
          <w:sz w:val="24"/>
          <w:szCs w:val="24"/>
          <w:lang w:val="en-US"/>
        </w:rPr>
        <w:t>declines in GDP fr</w:t>
      </w:r>
      <w:r>
        <w:rPr>
          <w:rFonts w:ascii="Times New Roman" w:eastAsia="SymbolMT" w:hAnsi="Times New Roman" w:cs="Times New Roman"/>
          <w:color w:val="000000"/>
          <w:sz w:val="24"/>
          <w:szCs w:val="24"/>
          <w:lang w:val="en-US"/>
        </w:rPr>
        <w:t xml:space="preserve">om 2007 to 2012 were also among </w:t>
      </w:r>
      <w:r w:rsidRPr="00395859">
        <w:rPr>
          <w:rFonts w:ascii="Times New Roman" w:eastAsia="SymbolMT" w:hAnsi="Times New Roman" w:cs="Times New Roman"/>
          <w:color w:val="000000"/>
          <w:sz w:val="24"/>
          <w:szCs w:val="24"/>
          <w:lang w:val="en-US"/>
        </w:rPr>
        <w:t>those where corrupt</w:t>
      </w:r>
      <w:r>
        <w:rPr>
          <w:rFonts w:ascii="Times New Roman" w:eastAsia="SymbolMT" w:hAnsi="Times New Roman" w:cs="Times New Roman"/>
          <w:color w:val="000000"/>
          <w:sz w:val="24"/>
          <w:szCs w:val="24"/>
          <w:lang w:val="en-US"/>
        </w:rPr>
        <w:t>ion had increased (</w:t>
      </w:r>
      <w:r w:rsidRPr="007C7CCE">
        <w:rPr>
          <w:rFonts w:ascii="Times New Roman" w:eastAsia="SymbolMT" w:hAnsi="Times New Roman" w:cs="Times New Roman"/>
          <w:color w:val="FF0000"/>
          <w:sz w:val="24"/>
          <w:szCs w:val="24"/>
          <w:lang w:val="en-US"/>
        </w:rPr>
        <w:t>Figure 7.9</w:t>
      </w:r>
      <w:r>
        <w:rPr>
          <w:rFonts w:ascii="Times New Roman" w:eastAsia="SymbolMT" w:hAnsi="Times New Roman" w:cs="Times New Roman"/>
          <w:color w:val="000000"/>
          <w:sz w:val="24"/>
          <w:szCs w:val="24"/>
          <w:lang w:val="en-US"/>
        </w:rPr>
        <w:t xml:space="preserve">). </w:t>
      </w:r>
      <w:r w:rsidRPr="00395859">
        <w:rPr>
          <w:rFonts w:ascii="Times New Roman" w:eastAsia="SymbolMT" w:hAnsi="Times New Roman" w:cs="Times New Roman"/>
          <w:color w:val="000000"/>
          <w:sz w:val="24"/>
          <w:szCs w:val="24"/>
          <w:lang w:val="en-US"/>
        </w:rPr>
        <w:t>Increase in corruption was</w:t>
      </w:r>
      <w:r>
        <w:rPr>
          <w:rFonts w:ascii="Times New Roman" w:eastAsia="SymbolMT" w:hAnsi="Times New Roman" w:cs="Times New Roman"/>
          <w:color w:val="000000"/>
          <w:sz w:val="24"/>
          <w:szCs w:val="24"/>
          <w:lang w:val="en-US"/>
        </w:rPr>
        <w:t xml:space="preserve"> particularly high in countries </w:t>
      </w:r>
      <w:r w:rsidRPr="00395859">
        <w:rPr>
          <w:rFonts w:ascii="Times New Roman" w:eastAsia="SymbolMT" w:hAnsi="Times New Roman" w:cs="Times New Roman"/>
          <w:color w:val="000000"/>
          <w:sz w:val="24"/>
          <w:szCs w:val="24"/>
          <w:lang w:val="en-US"/>
        </w:rPr>
        <w:t>such as Estonia, Greece, Ireland an</w:t>
      </w:r>
      <w:r>
        <w:rPr>
          <w:rFonts w:ascii="Times New Roman" w:eastAsia="SymbolMT" w:hAnsi="Times New Roman" w:cs="Times New Roman"/>
          <w:color w:val="000000"/>
          <w:sz w:val="24"/>
          <w:szCs w:val="24"/>
          <w:lang w:val="en-US"/>
        </w:rPr>
        <w:t xml:space="preserve">d Portugal. These countries </w:t>
      </w:r>
      <w:r w:rsidRPr="00395859">
        <w:rPr>
          <w:rFonts w:ascii="Times New Roman" w:eastAsia="SymbolMT" w:hAnsi="Times New Roman" w:cs="Times New Roman"/>
          <w:color w:val="000000"/>
          <w:sz w:val="24"/>
          <w:szCs w:val="24"/>
          <w:lang w:val="en-US"/>
        </w:rPr>
        <w:t>also saw a strong</w:t>
      </w:r>
      <w:r>
        <w:rPr>
          <w:rFonts w:ascii="Times New Roman" w:eastAsia="SymbolMT" w:hAnsi="Times New Roman" w:cs="Times New Roman"/>
          <w:color w:val="000000"/>
          <w:sz w:val="24"/>
          <w:szCs w:val="24"/>
          <w:lang w:val="en-US"/>
        </w:rPr>
        <w:t xml:space="preserve">er decline in confidence in the </w:t>
      </w:r>
      <w:r w:rsidRPr="00395859">
        <w:rPr>
          <w:rFonts w:ascii="Times New Roman" w:eastAsia="SymbolMT" w:hAnsi="Times New Roman" w:cs="Times New Roman"/>
          <w:color w:val="000000"/>
          <w:sz w:val="24"/>
          <w:szCs w:val="24"/>
          <w:lang w:val="en-US"/>
        </w:rPr>
        <w:t>national government. Lowe</w:t>
      </w:r>
      <w:r>
        <w:rPr>
          <w:rFonts w:ascii="Times New Roman" w:eastAsia="SymbolMT" w:hAnsi="Times New Roman" w:cs="Times New Roman"/>
          <w:color w:val="000000"/>
          <w:sz w:val="24"/>
          <w:szCs w:val="24"/>
          <w:lang w:val="en-US"/>
        </w:rPr>
        <w:t xml:space="preserve">r levels of corruption could be </w:t>
      </w:r>
      <w:r w:rsidRPr="00395859">
        <w:rPr>
          <w:rFonts w:ascii="Times New Roman" w:eastAsia="SymbolMT" w:hAnsi="Times New Roman" w:cs="Times New Roman"/>
          <w:color w:val="000000"/>
          <w:sz w:val="24"/>
          <w:szCs w:val="24"/>
          <w:lang w:val="en-US"/>
        </w:rPr>
        <w:t>seen particularly in Australia, Germany, Japan and Mexico.</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Among the emerging ec</w:t>
      </w:r>
      <w:r>
        <w:rPr>
          <w:rFonts w:ascii="Times New Roman" w:eastAsia="SymbolMT" w:hAnsi="Times New Roman" w:cs="Times New Roman"/>
          <w:color w:val="000000"/>
          <w:sz w:val="24"/>
          <w:szCs w:val="24"/>
          <w:lang w:val="en-US"/>
        </w:rPr>
        <w:t xml:space="preserve">onomies, confidence in national </w:t>
      </w:r>
      <w:r w:rsidRPr="00395859">
        <w:rPr>
          <w:rFonts w:ascii="Times New Roman" w:eastAsia="SymbolMT" w:hAnsi="Times New Roman" w:cs="Times New Roman"/>
          <w:color w:val="000000"/>
          <w:sz w:val="24"/>
          <w:szCs w:val="24"/>
          <w:lang w:val="en-US"/>
        </w:rPr>
        <w:t>governments increas</w:t>
      </w:r>
      <w:r>
        <w:rPr>
          <w:rFonts w:ascii="Times New Roman" w:eastAsia="SymbolMT" w:hAnsi="Times New Roman" w:cs="Times New Roman"/>
          <w:color w:val="000000"/>
          <w:sz w:val="24"/>
          <w:szCs w:val="24"/>
          <w:lang w:val="en-US"/>
        </w:rPr>
        <w:t xml:space="preserve">ed in Brazil, Indonesia and the </w:t>
      </w:r>
      <w:r w:rsidRPr="00395859">
        <w:rPr>
          <w:rFonts w:ascii="Times New Roman" w:eastAsia="SymbolMT" w:hAnsi="Times New Roman" w:cs="Times New Roman"/>
          <w:color w:val="000000"/>
          <w:sz w:val="24"/>
          <w:szCs w:val="24"/>
          <w:lang w:val="en-US"/>
        </w:rPr>
        <w:t>Russian Federation, while</w:t>
      </w:r>
      <w:r>
        <w:rPr>
          <w:rFonts w:ascii="Times New Roman" w:eastAsia="SymbolMT" w:hAnsi="Times New Roman" w:cs="Times New Roman"/>
          <w:color w:val="000000"/>
          <w:sz w:val="24"/>
          <w:szCs w:val="24"/>
          <w:lang w:val="en-US"/>
        </w:rPr>
        <w:t xml:space="preserve"> it declined in India and South </w:t>
      </w:r>
      <w:r w:rsidRPr="00395859">
        <w:rPr>
          <w:rFonts w:ascii="Times New Roman" w:eastAsia="SymbolMT" w:hAnsi="Times New Roman" w:cs="Times New Roman"/>
          <w:color w:val="000000"/>
          <w:sz w:val="24"/>
          <w:szCs w:val="24"/>
          <w:lang w:val="en-US"/>
        </w:rPr>
        <w:t>Africa. While confidence in fi</w:t>
      </w:r>
      <w:r>
        <w:rPr>
          <w:rFonts w:ascii="Times New Roman" w:eastAsia="SymbolMT" w:hAnsi="Times New Roman" w:cs="Times New Roman"/>
          <w:color w:val="000000"/>
          <w:sz w:val="24"/>
          <w:szCs w:val="24"/>
          <w:lang w:val="en-US"/>
        </w:rPr>
        <w:t xml:space="preserve">nancial institutions in general </w:t>
      </w:r>
      <w:r w:rsidRPr="00395859">
        <w:rPr>
          <w:rFonts w:ascii="Times New Roman" w:eastAsia="SymbolMT" w:hAnsi="Times New Roman" w:cs="Times New Roman"/>
          <w:color w:val="000000"/>
          <w:sz w:val="24"/>
          <w:szCs w:val="24"/>
          <w:lang w:val="en-US"/>
        </w:rPr>
        <w:t>declined in the OECD countr</w:t>
      </w:r>
      <w:r>
        <w:rPr>
          <w:rFonts w:ascii="Times New Roman" w:eastAsia="SymbolMT" w:hAnsi="Times New Roman" w:cs="Times New Roman"/>
          <w:color w:val="000000"/>
          <w:sz w:val="24"/>
          <w:szCs w:val="24"/>
          <w:lang w:val="en-US"/>
        </w:rPr>
        <w:t xml:space="preserve">ies, it increased in Argentina, </w:t>
      </w:r>
      <w:r w:rsidRPr="00395859">
        <w:rPr>
          <w:rFonts w:ascii="Times New Roman" w:eastAsia="SymbolMT" w:hAnsi="Times New Roman" w:cs="Times New Roman"/>
          <w:color w:val="000000"/>
          <w:sz w:val="24"/>
          <w:szCs w:val="24"/>
          <w:lang w:val="en-US"/>
        </w:rPr>
        <w:t>Indonesia, the Russian Federation and Saudi Arabia.</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95859" w:rsidRP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95859">
        <w:rPr>
          <w:rFonts w:ascii="Times New Roman" w:eastAsia="SymbolMT" w:hAnsi="Times New Roman" w:cs="Times New Roman"/>
          <w:color w:val="000000"/>
          <w:sz w:val="20"/>
          <w:szCs w:val="20"/>
          <w:lang w:val="en-US"/>
        </w:rPr>
        <w:t>Figure 7.7: No data available for change in China.</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7.9: No data available for change in Slovenia and Switzerland.</w:t>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lastRenderedPageBreak/>
        <w:drawing>
          <wp:inline distT="0" distB="0" distL="0" distR="0">
            <wp:extent cx="5398617" cy="4257446"/>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8770" cy="4257567"/>
                    </a:xfrm>
                    <a:prstGeom prst="rect">
                      <a:avLst/>
                    </a:prstGeom>
                    <a:noFill/>
                    <a:ln>
                      <a:noFill/>
                    </a:ln>
                  </pic:spPr>
                </pic:pic>
              </a:graphicData>
            </a:graphic>
          </wp:inline>
        </w:drawing>
      </w: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95859" w:rsidRDefault="0039585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extent cx="5390715" cy="3803904"/>
            <wp:effectExtent l="0" t="0" r="635"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3804211"/>
                    </a:xfrm>
                    <a:prstGeom prst="rect">
                      <a:avLst/>
                    </a:prstGeom>
                    <a:noFill/>
                    <a:ln>
                      <a:noFill/>
                    </a:ln>
                  </pic:spPr>
                </pic:pic>
              </a:graphicData>
            </a:graphic>
          </wp:inline>
        </w:drawing>
      </w:r>
    </w:p>
    <w:p w:rsidR="002071BF" w:rsidRDefault="002071BF"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FB53D9" w:rsidRDefault="00FB53D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FB53D9" w:rsidRDefault="00FB53D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FB53D9" w:rsidRDefault="00FB53D9" w:rsidP="00395859">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FB53D9" w:rsidRPr="00E0215F" w:rsidRDefault="00FB53D9" w:rsidP="00395859">
      <w:pPr>
        <w:autoSpaceDE w:val="0"/>
        <w:autoSpaceDN w:val="0"/>
        <w:adjustRightInd w:val="0"/>
        <w:spacing w:after="0" w:line="240" w:lineRule="auto"/>
        <w:jc w:val="both"/>
        <w:rPr>
          <w:rFonts w:ascii="Times New Roman" w:eastAsia="SymbolMT" w:hAnsi="Times New Roman" w:cs="Times New Roman"/>
          <w:sz w:val="24"/>
          <w:szCs w:val="24"/>
        </w:rPr>
      </w:pPr>
      <w:r w:rsidRPr="00E0215F">
        <w:rPr>
          <w:rFonts w:ascii="Times New Roman" w:eastAsia="SymbolMT" w:hAnsi="Times New Roman" w:cs="Times New Roman"/>
          <w:sz w:val="24"/>
          <w:szCs w:val="24"/>
        </w:rPr>
        <w:lastRenderedPageBreak/>
        <w:t>(Información de Hemeroteca)</w:t>
      </w:r>
    </w:p>
    <w:p w:rsidR="00FB53D9" w:rsidRPr="009F32B2" w:rsidRDefault="00FB53D9" w:rsidP="00FB53D9">
      <w:pPr>
        <w:pStyle w:val="NormalWeb"/>
        <w:jc w:val="both"/>
        <w:rPr>
          <w:color w:val="000000"/>
        </w:rPr>
      </w:pPr>
      <w:r>
        <w:rPr>
          <w:color w:val="000000"/>
        </w:rPr>
        <w:t xml:space="preserve">- </w:t>
      </w:r>
      <w:r w:rsidRPr="009F32B2">
        <w:rPr>
          <w:color w:val="000000"/>
          <w:u w:val="single"/>
        </w:rPr>
        <w:t>El saldo de la recesión en España: los pobres pierden un 33% de su renta; los ricos, un 3%</w:t>
      </w:r>
      <w:r>
        <w:rPr>
          <w:color w:val="000000"/>
        </w:rPr>
        <w:t xml:space="preserve"> (Vozpópuli - </w:t>
      </w:r>
      <w:r w:rsidRPr="009F32B2">
        <w:rPr>
          <w:b/>
          <w:color w:val="000000"/>
        </w:rPr>
        <w:t>19/3/14</w:t>
      </w:r>
      <w:r>
        <w:rPr>
          <w:color w:val="000000"/>
        </w:rPr>
        <w:t xml:space="preserve">) </w:t>
      </w:r>
    </w:p>
    <w:p w:rsidR="00FB53D9" w:rsidRDefault="00FB53D9" w:rsidP="00FB53D9">
      <w:pPr>
        <w:pStyle w:val="NormalWeb"/>
        <w:jc w:val="both"/>
        <w:rPr>
          <w:color w:val="000000"/>
        </w:rPr>
      </w:pPr>
      <w:r w:rsidRPr="004278F4">
        <w:rPr>
          <w:color w:val="000000"/>
          <w:u w:val="single"/>
        </w:rPr>
        <w:t>Según la OCDE, la crisis ha costado 2.600 euros por persona a las clases más bajas mientras que apenas ha afectado al 10% de la población más rica.</w:t>
      </w:r>
      <w:r w:rsidRPr="009F32B2">
        <w:rPr>
          <w:color w:val="000000"/>
        </w:rPr>
        <w:t xml:space="preserve"> El retroceso de las rentas bajas no ha sido tan notable en ningún otro país desarrollado. La OCDE advierte: los recortes de desigualdad en el futuro normalmente no duran lo suficiente para atenuar lo ya pasado.</w:t>
      </w:r>
    </w:p>
    <w:p w:rsidR="00FB53D9" w:rsidRPr="004278F4" w:rsidRDefault="00FB53D9" w:rsidP="00FB53D9">
      <w:pPr>
        <w:pStyle w:val="NormalWeb"/>
        <w:jc w:val="both"/>
        <w:rPr>
          <w:color w:val="FF0000"/>
          <w:u w:val="single"/>
        </w:rPr>
      </w:pPr>
      <w:r w:rsidRPr="004278F4">
        <w:rPr>
          <w:color w:val="FF0000"/>
          <w:u w:val="single"/>
        </w:rPr>
        <w:t xml:space="preserve">La crisis no es igual para todos. Es lo que denuncia la OCDE que revela que en España, la crisis sólo existe para los pobres. Para el 10% de los españoles más ricos, la recesión ni siquiera ha comenzado. Según los datos de la OCDE, la depresión económica ha costado a </w:t>
      </w:r>
      <w:r w:rsidRPr="004278F4">
        <w:rPr>
          <w:rStyle w:val="Textoennegrita"/>
          <w:color w:val="FF0000"/>
          <w:u w:val="single"/>
        </w:rPr>
        <w:t>los españoles más pobres unos 2.600 euros por persona al año desde 2007, un 33% de su renta disponible.</w:t>
      </w:r>
      <w:r w:rsidRPr="004278F4">
        <w:rPr>
          <w:color w:val="FF0000"/>
          <w:u w:val="single"/>
        </w:rPr>
        <w:t xml:space="preserve"> Por el contrario, </w:t>
      </w:r>
      <w:r w:rsidRPr="004278F4">
        <w:rPr>
          <w:rStyle w:val="Textoennegrita"/>
          <w:color w:val="FF0000"/>
          <w:u w:val="single"/>
        </w:rPr>
        <w:t>los estratos más ricos apenas han perdido un 1% al año desde 2007 hasta sumar un 3%</w:t>
      </w:r>
      <w:r w:rsidRPr="004278F4">
        <w:rPr>
          <w:color w:val="FF0000"/>
          <w:u w:val="single"/>
        </w:rPr>
        <w:t xml:space="preserve"> de caída de renta total.</w:t>
      </w:r>
    </w:p>
    <w:p w:rsidR="00FB53D9" w:rsidRPr="004278F4" w:rsidRDefault="00B7428A" w:rsidP="00FB53D9">
      <w:pPr>
        <w:pStyle w:val="NormalWeb"/>
        <w:jc w:val="both"/>
        <w:rPr>
          <w:u w:val="single"/>
        </w:rPr>
      </w:pPr>
      <w:r>
        <w:rPr>
          <w:b/>
          <w:color w:val="FF0000"/>
          <w:u w:val="single"/>
        </w:rPr>
        <w:t>Los datos de la OCDE -</w:t>
      </w:r>
      <w:r w:rsidR="00FB53D9" w:rsidRPr="004278F4">
        <w:rPr>
          <w:b/>
          <w:color w:val="FF0000"/>
          <w:u w:val="single"/>
        </w:rPr>
        <w:t>ag</w:t>
      </w:r>
      <w:r>
        <w:rPr>
          <w:b/>
          <w:color w:val="FF0000"/>
          <w:u w:val="single"/>
        </w:rPr>
        <w:t>rupados en un estudio titulado “</w:t>
      </w:r>
      <w:r w:rsidR="00FB53D9" w:rsidRPr="004278F4">
        <w:rPr>
          <w:b/>
          <w:color w:val="FF0000"/>
          <w:u w:val="single"/>
        </w:rPr>
        <w:t>2014</w:t>
      </w:r>
      <w:r>
        <w:rPr>
          <w:b/>
          <w:color w:val="FF0000"/>
          <w:u w:val="single"/>
        </w:rPr>
        <w:t>: sociedad de un vistazo”-</w:t>
      </w:r>
      <w:r w:rsidR="00FB53D9">
        <w:t xml:space="preserve"> </w:t>
      </w:r>
      <w:r w:rsidR="00FB53D9" w:rsidRPr="004278F4">
        <w:rPr>
          <w:u w:val="single"/>
        </w:rPr>
        <w:t>revelan que España es uno de los países más golpeados por la crisis (superado por Estonia, Irlanda, Grecia, México e Islandia) pero, al mismo tiempo, desvela que ese golpe lo han encajado unas rentas bajas que han caído como en ningún otro país desarrollado: a ritmos del 14% anual en algunos ejercicios.  </w:t>
      </w:r>
    </w:p>
    <w:p w:rsidR="00FB53D9" w:rsidRDefault="00D835EE" w:rsidP="00FB53D9">
      <w:pPr>
        <w:pStyle w:val="NormalWeb"/>
        <w:jc w:val="both"/>
      </w:pPr>
      <w:hyperlink r:id="rId94" w:history="1">
        <w:r w:rsidR="00FB53D9">
          <w:rPr>
            <w:noProof/>
            <w:color w:val="0000FF"/>
          </w:rPr>
          <w:drawing>
            <wp:inline distT="0" distB="0" distL="0" distR="0" wp14:anchorId="2AE3B1C9" wp14:editId="7C282530">
              <wp:extent cx="4667250" cy="1997075"/>
              <wp:effectExtent l="19050" t="0" r="0" b="0"/>
              <wp:docPr id="76" name="Imagen 13" descr="http://estatico.vozpopuli.com/upload/Javier_Ruiz/ocde-perdidaspercentiles.png">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estatico.vozpopuli.com/upload/Javier_Ruiz/ocde-perdidaspercentiles.png">
                        <a:hlinkClick r:id="rId94"/>
                      </pic:cNvPr>
                      <pic:cNvPicPr>
                        <a:picLocks noChangeAspect="1" noChangeArrowheads="1"/>
                      </pic:cNvPicPr>
                    </pic:nvPicPr>
                    <pic:blipFill>
                      <a:blip r:embed="rId95" cstate="print"/>
                      <a:srcRect/>
                      <a:stretch>
                        <a:fillRect/>
                      </a:stretch>
                    </pic:blipFill>
                    <pic:spPr bwMode="auto">
                      <a:xfrm>
                        <a:off x="0" y="0"/>
                        <a:ext cx="4667250" cy="1997075"/>
                      </a:xfrm>
                      <a:prstGeom prst="rect">
                        <a:avLst/>
                      </a:prstGeom>
                      <a:noFill/>
                      <a:ln w="9525">
                        <a:noFill/>
                        <a:miter lim="800000"/>
                        <a:headEnd/>
                        <a:tailEnd/>
                      </a:ln>
                    </pic:spPr>
                  </pic:pic>
                </a:graphicData>
              </a:graphic>
            </wp:inline>
          </w:drawing>
        </w:r>
        <w:r w:rsidR="00FB53D9">
          <w:rPr>
            <w:color w:val="0000FF"/>
            <w:u w:val="single"/>
          </w:rPr>
          <w:br/>
        </w:r>
      </w:hyperlink>
    </w:p>
    <w:p w:rsidR="00FB53D9" w:rsidRDefault="00FB53D9" w:rsidP="00FB53D9">
      <w:pPr>
        <w:pStyle w:val="NormalWeb"/>
        <w:jc w:val="both"/>
      </w:pPr>
      <w:r>
        <w:t xml:space="preserve">Lo grave no es sólo la creciente desigualdad derivada de la crisis, que ha aumentado un 3%. Lo peor es que </w:t>
      </w:r>
      <w:r>
        <w:rPr>
          <w:rStyle w:val="Textoennegrita"/>
        </w:rPr>
        <w:t>las ayudas públicas no sólo no están corrigiendo sino que están agravando esa situación.</w:t>
      </w:r>
      <w:r>
        <w:t xml:space="preserve"> </w:t>
      </w:r>
      <w:r w:rsidRPr="004278F4">
        <w:rPr>
          <w:color w:val="FF0000"/>
          <w:u w:val="single"/>
        </w:rPr>
        <w:t xml:space="preserve">Según el análisis de la organización internacional, el 30% de la población más rica recibe más ayudas que el 30% de los más pobres. </w:t>
      </w:r>
      <w:r>
        <w:t>Ante esa situación, la OCDE concluye: “las prestaciones asistenciales para los desempleados de larga duración y para las familias de trabajadores pobres deben ser fortalecidas urgentemente</w:t>
      </w:r>
      <w:r w:rsidR="00B7428A">
        <w:t>”</w:t>
      </w:r>
      <w:r>
        <w:t>.</w:t>
      </w:r>
    </w:p>
    <w:p w:rsidR="00FB53D9" w:rsidRDefault="00FB53D9" w:rsidP="00FB53D9">
      <w:pPr>
        <w:pStyle w:val="NormalWeb"/>
        <w:jc w:val="both"/>
      </w:pPr>
      <w:r>
        <w:lastRenderedPageBreak/>
        <w:t xml:space="preserve">                                          </w:t>
      </w:r>
      <w:r>
        <w:rPr>
          <w:noProof/>
          <w:color w:val="0000FF"/>
        </w:rPr>
        <w:drawing>
          <wp:inline distT="0" distB="0" distL="0" distR="0" wp14:anchorId="2B2792FB" wp14:editId="283E7A6E">
            <wp:extent cx="2055495" cy="2582545"/>
            <wp:effectExtent l="19050" t="0" r="1905" b="0"/>
            <wp:docPr id="77" name="Imagen 14" descr="http://estatico.vozpopuli.com/upload/Javier_Ruiz/ocde-ayudaspercentiles.PN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statico.vozpopuli.com/upload/Javier_Ruiz/ocde-ayudaspercentiles.PNG">
                      <a:hlinkClick r:id="rId96"/>
                    </pic:cNvPr>
                    <pic:cNvPicPr>
                      <a:picLocks noChangeAspect="1" noChangeArrowheads="1"/>
                    </pic:cNvPicPr>
                  </pic:nvPicPr>
                  <pic:blipFill>
                    <a:blip r:embed="rId97" cstate="print"/>
                    <a:srcRect/>
                    <a:stretch>
                      <a:fillRect/>
                    </a:stretch>
                  </pic:blipFill>
                  <pic:spPr bwMode="auto">
                    <a:xfrm>
                      <a:off x="0" y="0"/>
                      <a:ext cx="2055495" cy="2582545"/>
                    </a:xfrm>
                    <a:prstGeom prst="rect">
                      <a:avLst/>
                    </a:prstGeom>
                    <a:noFill/>
                    <a:ln w="9525">
                      <a:noFill/>
                      <a:miter lim="800000"/>
                      <a:headEnd/>
                      <a:tailEnd/>
                    </a:ln>
                  </pic:spPr>
                </pic:pic>
              </a:graphicData>
            </a:graphic>
          </wp:inline>
        </w:drawing>
      </w:r>
    </w:p>
    <w:p w:rsidR="00FB53D9" w:rsidRDefault="00FB53D9" w:rsidP="00FB53D9">
      <w:pPr>
        <w:pStyle w:val="NormalWeb"/>
        <w:jc w:val="both"/>
      </w:pPr>
      <w:r>
        <w:t>De hecho, dado que el desempleo es la primera causa de pobreza,</w:t>
      </w:r>
      <w:r>
        <w:rPr>
          <w:rStyle w:val="Textoennegrita"/>
        </w:rPr>
        <w:t xml:space="preserve"> el organismo internacional considera especialmente graves los recortes de gasto en las llamadas “políticas activas”, </w:t>
      </w:r>
      <w:r>
        <w:t>las encaminadas a la formación y búsqueda de empleo de los parados, que han perdido un 66% de sus fondos entre 2007 y 2011 para caer de los 390 euros por persona a menos de 160 euros por parado.</w:t>
      </w:r>
    </w:p>
    <w:p w:rsidR="00FB53D9" w:rsidRPr="00773FA7" w:rsidRDefault="00FB53D9" w:rsidP="00FB53D9">
      <w:pPr>
        <w:pStyle w:val="NormalWeb"/>
        <w:jc w:val="both"/>
        <w:rPr>
          <w:color w:val="FF0000"/>
          <w:u w:val="single"/>
        </w:rPr>
      </w:pPr>
      <w:r w:rsidRPr="00773FA7">
        <w:rPr>
          <w:color w:val="FF0000"/>
          <w:u w:val="single"/>
        </w:rPr>
        <w:t xml:space="preserve">Por sectores de población, </w:t>
      </w:r>
      <w:r w:rsidRPr="00773FA7">
        <w:rPr>
          <w:rStyle w:val="Textoennegrita"/>
          <w:color w:val="FF0000"/>
          <w:u w:val="single"/>
        </w:rPr>
        <w:t>los jóvenes y las familias con hijos</w:t>
      </w:r>
      <w:r w:rsidRPr="00773FA7">
        <w:rPr>
          <w:color w:val="FF0000"/>
          <w:u w:val="single"/>
        </w:rPr>
        <w:t xml:space="preserve"> son las que más han sufrido el impacto de la crisis. Entre esos dos grupos, el riesgo de pobreza ha subido de manera “particularmente prolongada” hasta un 5% colocando a España a niveles de Turquía o Estonia. </w:t>
      </w:r>
      <w:r w:rsidRPr="00773FA7">
        <w:rPr>
          <w:rStyle w:val="Textoennegrita"/>
          <w:color w:val="FF0000"/>
          <w:u w:val="single"/>
        </w:rPr>
        <w:t>La tasa de ni-nis</w:t>
      </w:r>
      <w:r w:rsidRPr="00773FA7">
        <w:rPr>
          <w:color w:val="FF0000"/>
          <w:u w:val="single"/>
        </w:rPr>
        <w:t xml:space="preserve">, jóvenes que ni estudian ni trabajan, es la quinta más alta de toda la OCDE y, como consecuencia de ello, </w:t>
      </w:r>
      <w:r w:rsidRPr="00773FA7">
        <w:rPr>
          <w:rStyle w:val="Textoennegrita"/>
          <w:color w:val="FF0000"/>
          <w:u w:val="single"/>
        </w:rPr>
        <w:t>España es el segundo país con mayor número de emigrantes.</w:t>
      </w:r>
      <w:r w:rsidRPr="00773FA7">
        <w:rPr>
          <w:color w:val="FF0000"/>
          <w:u w:val="single"/>
        </w:rPr>
        <w:t xml:space="preserve"> Sólo los ciudadanos de Grecia dejan más su país que los españoles.</w:t>
      </w:r>
    </w:p>
    <w:p w:rsidR="00FB53D9" w:rsidRPr="007C7CCE" w:rsidRDefault="00FB53D9" w:rsidP="00FB53D9">
      <w:pPr>
        <w:pStyle w:val="NormalWeb"/>
        <w:jc w:val="both"/>
        <w:rPr>
          <w:b/>
        </w:rPr>
      </w:pPr>
      <w:r w:rsidRPr="007C7CCE">
        <w:rPr>
          <w:rStyle w:val="Textoennegrita"/>
          <w:b w:val="0"/>
        </w:rPr>
        <w:t xml:space="preserve">La OCDE </w:t>
      </w:r>
      <w:r w:rsidRPr="0032574F">
        <w:rPr>
          <w:rStyle w:val="nfasis"/>
          <w:bCs/>
        </w:rPr>
        <w:t>adivina</w:t>
      </w:r>
      <w:r w:rsidRPr="007C7CCE">
        <w:rPr>
          <w:rStyle w:val="Textoennegrita"/>
          <w:b w:val="0"/>
        </w:rPr>
        <w:t xml:space="preserve"> la reforma fiscal</w:t>
      </w:r>
    </w:p>
    <w:p w:rsidR="00FB53D9" w:rsidRDefault="00B7428A" w:rsidP="00FB53D9">
      <w:pPr>
        <w:pStyle w:val="NormalWeb"/>
        <w:jc w:val="both"/>
      </w:pPr>
      <w:r>
        <w:t>Curiosamente, la OCDE -</w:t>
      </w:r>
      <w:r w:rsidR="00FB53D9">
        <w:t>que redactó su informe antes de que los sabios presentar</w:t>
      </w:r>
      <w:r>
        <w:t>an sus conclusiones al Gobierno-</w:t>
      </w:r>
      <w:r w:rsidR="00FB53D9">
        <w:t xml:space="preserve">adivina cuál iba a ser la propuesta de la “comisión Lagares” y </w:t>
      </w:r>
      <w:r w:rsidR="00FB53D9">
        <w:rPr>
          <w:rStyle w:val="Textoennegrita"/>
        </w:rPr>
        <w:t>apuesta por la misma fórmula de subida del IVA</w:t>
      </w:r>
      <w:r w:rsidR="00FB53D9">
        <w:t>: “una posible forma de financiar estas prestaciones asistenciales podría ser la reducción en el número de productos o servicios que se benefician de un IVA preferencial o que están enteramente exentos de é</w:t>
      </w:r>
      <w:r>
        <w:t>l”. El organismo internacional -</w:t>
      </w:r>
      <w:r w:rsidR="00FB53D9">
        <w:t>al que los expertos del Gobierno atribuyen en su inf</w:t>
      </w:r>
      <w:r>
        <w:t xml:space="preserve">orme sus “contribuciones clave”- </w:t>
      </w:r>
      <w:r w:rsidR="00FB53D9">
        <w:t>asegura que “los grupos de bajos ingresos consumen menos que los grupos de altos ingresos y, en consecuencia, las rebanas del IVA les benefician menos”.</w:t>
      </w:r>
    </w:p>
    <w:p w:rsidR="00FB53D9" w:rsidRDefault="00FB53D9" w:rsidP="00FB53D9">
      <w:pPr>
        <w:pStyle w:val="NormalWeb"/>
        <w:jc w:val="both"/>
      </w:pPr>
      <w:r>
        <w:t xml:space="preserve">Ese mismo argumento ha sido plasmado en idénticos términos por los miembros de la Comisión Lagares y ha sido elevado al Gobierno. Tal y como publicó </w:t>
      </w:r>
      <w:r>
        <w:rPr>
          <w:rStyle w:val="nfasis"/>
        </w:rPr>
        <w:t>Vozpópuli</w:t>
      </w:r>
      <w:r>
        <w:t xml:space="preserve">, </w:t>
      </w:r>
      <w:hyperlink r:id="rId98" w:history="1">
        <w:r w:rsidRPr="00B7428A">
          <w:rPr>
            <w:rStyle w:val="Hipervnculo"/>
            <w:rFonts w:eastAsiaTheme="majorEastAsia"/>
            <w:color w:val="auto"/>
          </w:rPr>
          <w:t>la OCDE, junto al FMI y a la UE se ha reunido hasta en seis ocasiones con los sabios</w:t>
        </w:r>
      </w:hyperlink>
      <w:r>
        <w:t xml:space="preserve"> para tutelar la presentación de las reformas.</w:t>
      </w:r>
    </w:p>
    <w:p w:rsidR="00FB53D9" w:rsidRPr="00FB53D9" w:rsidRDefault="00FB53D9" w:rsidP="00395859">
      <w:pPr>
        <w:autoSpaceDE w:val="0"/>
        <w:autoSpaceDN w:val="0"/>
        <w:adjustRightInd w:val="0"/>
        <w:spacing w:after="0" w:line="240" w:lineRule="auto"/>
        <w:jc w:val="both"/>
        <w:rPr>
          <w:rFonts w:ascii="Times New Roman" w:eastAsia="SymbolMT" w:hAnsi="Times New Roman" w:cs="Times New Roman"/>
          <w:sz w:val="24"/>
          <w:szCs w:val="24"/>
        </w:rPr>
      </w:pPr>
    </w:p>
    <w:p w:rsidR="002071BF" w:rsidRPr="00FB53D9" w:rsidRDefault="002071BF" w:rsidP="00395859">
      <w:pPr>
        <w:autoSpaceDE w:val="0"/>
        <w:autoSpaceDN w:val="0"/>
        <w:adjustRightInd w:val="0"/>
        <w:spacing w:after="0" w:line="240" w:lineRule="auto"/>
        <w:jc w:val="both"/>
        <w:rPr>
          <w:rFonts w:ascii="Times New Roman" w:eastAsia="SymbolMT" w:hAnsi="Times New Roman" w:cs="Times New Roman"/>
          <w:sz w:val="24"/>
          <w:szCs w:val="24"/>
        </w:rPr>
      </w:pPr>
    </w:p>
    <w:p w:rsidR="002071BF" w:rsidRPr="00FB53D9" w:rsidRDefault="002071BF" w:rsidP="00395859">
      <w:pPr>
        <w:autoSpaceDE w:val="0"/>
        <w:autoSpaceDN w:val="0"/>
        <w:adjustRightInd w:val="0"/>
        <w:spacing w:after="0" w:line="240" w:lineRule="auto"/>
        <w:jc w:val="both"/>
        <w:rPr>
          <w:rFonts w:ascii="Times New Roman" w:eastAsia="SymbolMT" w:hAnsi="Times New Roman" w:cs="Times New Roman"/>
          <w:color w:val="000000"/>
          <w:sz w:val="20"/>
          <w:szCs w:val="20"/>
        </w:rPr>
      </w:pPr>
    </w:p>
    <w:p w:rsidR="002071BF" w:rsidRPr="00FB53D9" w:rsidRDefault="002071BF" w:rsidP="00395859">
      <w:pPr>
        <w:autoSpaceDE w:val="0"/>
        <w:autoSpaceDN w:val="0"/>
        <w:adjustRightInd w:val="0"/>
        <w:spacing w:after="0" w:line="240" w:lineRule="auto"/>
        <w:jc w:val="both"/>
        <w:rPr>
          <w:rFonts w:ascii="Times New Roman" w:eastAsia="SymbolMT" w:hAnsi="Times New Roman" w:cs="Times New Roman"/>
          <w:color w:val="000000"/>
          <w:sz w:val="20"/>
          <w:szCs w:val="20"/>
        </w:rPr>
      </w:pPr>
    </w:p>
    <w:p w:rsidR="002071BF" w:rsidRPr="002071BF" w:rsidRDefault="002071BF" w:rsidP="00395859">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2071BF">
        <w:rPr>
          <w:rFonts w:ascii="Times New Roman" w:eastAsia="SymbolMT" w:hAnsi="Times New Roman" w:cs="Times New Roman"/>
          <w:b/>
          <w:color w:val="000000"/>
          <w:sz w:val="24"/>
          <w:szCs w:val="24"/>
        </w:rPr>
        <w:lastRenderedPageBreak/>
        <w:t>Anexo: Historias del presente (las caras del dolor)</w:t>
      </w:r>
    </w:p>
    <w:p w:rsidR="002071BF" w:rsidRDefault="002071BF" w:rsidP="00395859">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2071BF" w:rsidRDefault="002071BF" w:rsidP="002071BF">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eastAsia="SymbolMT" w:hAnsi="Times New Roman" w:cs="Times New Roman"/>
          <w:b/>
          <w:color w:val="000000"/>
          <w:sz w:val="24"/>
          <w:szCs w:val="24"/>
        </w:rPr>
        <w:t xml:space="preserve">Informe Save the Children - </w:t>
      </w:r>
      <w:r w:rsidRPr="002071BF">
        <w:rPr>
          <w:rFonts w:ascii="Times New Roman" w:eastAsia="SymbolMT" w:hAnsi="Times New Roman" w:cs="Times New Roman"/>
          <w:b/>
          <w:color w:val="000000"/>
          <w:sz w:val="24"/>
          <w:szCs w:val="24"/>
        </w:rPr>
        <w:t>2.826.549</w:t>
      </w:r>
      <w:r>
        <w:rPr>
          <w:rFonts w:ascii="Times New Roman" w:eastAsia="SymbolMT" w:hAnsi="Times New Roman" w:cs="Times New Roman"/>
          <w:b/>
          <w:color w:val="000000"/>
          <w:sz w:val="24"/>
          <w:szCs w:val="24"/>
        </w:rPr>
        <w:t xml:space="preserve"> razones - La protección de la infancia frente a la pobreza: un derecho, una obligación y una inversión - </w:t>
      </w:r>
      <w:r w:rsidR="00922DEA">
        <w:rPr>
          <w:rFonts w:ascii="Times New Roman" w:eastAsia="SymbolMT" w:hAnsi="Times New Roman" w:cs="Times New Roman"/>
          <w:color w:val="000000"/>
          <w:sz w:val="24"/>
          <w:szCs w:val="24"/>
        </w:rPr>
        <w:t xml:space="preserve">30 de enero de </w:t>
      </w:r>
      <w:r>
        <w:rPr>
          <w:rFonts w:ascii="Times New Roman" w:eastAsia="SymbolMT" w:hAnsi="Times New Roman" w:cs="Times New Roman"/>
          <w:color w:val="000000"/>
          <w:sz w:val="24"/>
          <w:szCs w:val="24"/>
        </w:rPr>
        <w:t>2014</w:t>
      </w:r>
    </w:p>
    <w:p w:rsidR="002071BF" w:rsidRPr="002071BF" w:rsidRDefault="002071BF" w:rsidP="002071BF">
      <w:pPr>
        <w:autoSpaceDE w:val="0"/>
        <w:autoSpaceDN w:val="0"/>
        <w:adjustRightInd w:val="0"/>
        <w:spacing w:after="0" w:line="240" w:lineRule="auto"/>
        <w:jc w:val="both"/>
        <w:rPr>
          <w:rFonts w:ascii="Times New Roman" w:eastAsia="SymbolMT" w:hAnsi="Times New Roman" w:cs="Times New Roman"/>
          <w:sz w:val="24"/>
          <w:szCs w:val="24"/>
        </w:rPr>
      </w:pPr>
    </w:p>
    <w:p w:rsidR="002071BF" w:rsidRPr="002071BF" w:rsidRDefault="002071BF" w:rsidP="002071BF">
      <w:pPr>
        <w:autoSpaceDE w:val="0"/>
        <w:autoSpaceDN w:val="0"/>
        <w:adjustRightInd w:val="0"/>
        <w:spacing w:after="0" w:line="240" w:lineRule="auto"/>
        <w:jc w:val="both"/>
        <w:rPr>
          <w:rFonts w:ascii="Times New Roman" w:hAnsi="Times New Roman" w:cs="Times New Roman"/>
          <w:b/>
          <w:sz w:val="24"/>
          <w:szCs w:val="24"/>
        </w:rPr>
      </w:pPr>
      <w:r w:rsidRPr="002071BF">
        <w:rPr>
          <w:rFonts w:ascii="Times New Roman" w:hAnsi="Times New Roman" w:cs="Times New Roman"/>
          <w:sz w:val="24"/>
          <w:szCs w:val="24"/>
        </w:rPr>
        <w:t xml:space="preserve">1. </w:t>
      </w:r>
      <w:r w:rsidRPr="002071BF">
        <w:rPr>
          <w:rFonts w:ascii="Times New Roman" w:hAnsi="Times New Roman" w:cs="Times New Roman"/>
          <w:b/>
          <w:sz w:val="24"/>
          <w:szCs w:val="24"/>
        </w:rPr>
        <w:t>Introducción</w:t>
      </w:r>
    </w:p>
    <w:p w:rsidR="002071BF" w:rsidRPr="002071BF" w:rsidRDefault="002071BF" w:rsidP="002071BF">
      <w:pPr>
        <w:autoSpaceDE w:val="0"/>
        <w:autoSpaceDN w:val="0"/>
        <w:adjustRightInd w:val="0"/>
        <w:spacing w:after="0" w:line="240" w:lineRule="auto"/>
        <w:jc w:val="both"/>
        <w:rPr>
          <w:rFonts w:ascii="Times New Roman" w:hAnsi="Times New Roman" w:cs="Times New Roman"/>
          <w:sz w:val="24"/>
          <w:szCs w:val="24"/>
        </w:rPr>
      </w:pPr>
    </w:p>
    <w:p w:rsidR="002071BF" w:rsidRPr="002071BF" w:rsidRDefault="002071BF" w:rsidP="002071BF">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 xml:space="preserve">La situación de pobreza en la que se encuentran más de dos </w:t>
      </w:r>
      <w:r>
        <w:rPr>
          <w:rFonts w:ascii="Times New Roman" w:hAnsi="Times New Roman" w:cs="Times New Roman"/>
          <w:color w:val="000000"/>
          <w:sz w:val="24"/>
          <w:szCs w:val="24"/>
        </w:rPr>
        <w:t xml:space="preserve">millones y </w:t>
      </w:r>
      <w:r w:rsidRPr="002071BF">
        <w:rPr>
          <w:rFonts w:ascii="Times New Roman" w:hAnsi="Times New Roman" w:cs="Times New Roman"/>
          <w:color w:val="000000"/>
          <w:sz w:val="24"/>
          <w:szCs w:val="24"/>
        </w:rPr>
        <w:t>medio de niños y niñas en España es una</w:t>
      </w:r>
      <w:r>
        <w:rPr>
          <w:rFonts w:ascii="Times New Roman" w:hAnsi="Times New Roman" w:cs="Times New Roman"/>
          <w:color w:val="000000"/>
          <w:sz w:val="24"/>
          <w:szCs w:val="24"/>
        </w:rPr>
        <w:t xml:space="preserve"> situación sobre la que alertan </w:t>
      </w:r>
      <w:r w:rsidRPr="002071BF">
        <w:rPr>
          <w:rFonts w:ascii="Times New Roman" w:hAnsi="Times New Roman" w:cs="Times New Roman"/>
          <w:color w:val="000000"/>
          <w:sz w:val="24"/>
          <w:szCs w:val="24"/>
        </w:rPr>
        <w:t>casi a diario las organizaciones sociales y los medios de comunicación.</w:t>
      </w:r>
    </w:p>
    <w:p w:rsidR="002071BF" w:rsidRDefault="002071BF" w:rsidP="002071BF">
      <w:pPr>
        <w:autoSpaceDE w:val="0"/>
        <w:autoSpaceDN w:val="0"/>
        <w:adjustRightInd w:val="0"/>
        <w:spacing w:after="0" w:line="240" w:lineRule="auto"/>
        <w:jc w:val="both"/>
        <w:rPr>
          <w:rFonts w:ascii="Times New Roman" w:hAnsi="Times New Roman" w:cs="Times New Roman"/>
          <w:color w:val="000000"/>
          <w:sz w:val="24"/>
          <w:szCs w:val="24"/>
        </w:rPr>
      </w:pPr>
    </w:p>
    <w:p w:rsidR="002071BF" w:rsidRDefault="002071BF" w:rsidP="002071BF">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En los últimos años, la coyuntura ec</w:t>
      </w:r>
      <w:r>
        <w:rPr>
          <w:rFonts w:ascii="Times New Roman" w:hAnsi="Times New Roman" w:cs="Times New Roman"/>
          <w:color w:val="000000"/>
          <w:sz w:val="24"/>
          <w:szCs w:val="24"/>
        </w:rPr>
        <w:t xml:space="preserve">onómica de crisis ha expuesto a </w:t>
      </w:r>
      <w:r w:rsidRPr="002071BF">
        <w:rPr>
          <w:rFonts w:ascii="Times New Roman" w:hAnsi="Times New Roman" w:cs="Times New Roman"/>
          <w:color w:val="000000"/>
          <w:sz w:val="24"/>
          <w:szCs w:val="24"/>
        </w:rPr>
        <w:t xml:space="preserve">muchas familias a una disminución de sus </w:t>
      </w:r>
      <w:r>
        <w:rPr>
          <w:rFonts w:ascii="Times New Roman" w:hAnsi="Times New Roman" w:cs="Times New Roman"/>
          <w:color w:val="000000"/>
          <w:sz w:val="24"/>
          <w:szCs w:val="24"/>
        </w:rPr>
        <w:t xml:space="preserve">ingresos, algo que ha disparado </w:t>
      </w:r>
      <w:r w:rsidRPr="002071BF">
        <w:rPr>
          <w:rFonts w:ascii="Times New Roman" w:hAnsi="Times New Roman" w:cs="Times New Roman"/>
          <w:color w:val="000000"/>
          <w:sz w:val="24"/>
          <w:szCs w:val="24"/>
        </w:rPr>
        <w:t>todos los indicadores de pobre</w:t>
      </w:r>
      <w:r>
        <w:rPr>
          <w:rFonts w:ascii="Times New Roman" w:hAnsi="Times New Roman" w:cs="Times New Roman"/>
          <w:color w:val="000000"/>
          <w:sz w:val="24"/>
          <w:szCs w:val="24"/>
        </w:rPr>
        <w:t xml:space="preserve">za y exclusión social a niveles </w:t>
      </w:r>
      <w:r w:rsidRPr="002071BF">
        <w:rPr>
          <w:rFonts w:ascii="Times New Roman" w:hAnsi="Times New Roman" w:cs="Times New Roman"/>
          <w:color w:val="000000"/>
          <w:sz w:val="24"/>
          <w:szCs w:val="24"/>
        </w:rPr>
        <w:t>alarmantes. Particularmente grave e</w:t>
      </w:r>
      <w:r>
        <w:rPr>
          <w:rFonts w:ascii="Times New Roman" w:hAnsi="Times New Roman" w:cs="Times New Roman"/>
          <w:color w:val="000000"/>
          <w:sz w:val="24"/>
          <w:szCs w:val="24"/>
        </w:rPr>
        <w:t xml:space="preserve">s el hecho de que más de un 30% </w:t>
      </w:r>
      <w:r w:rsidRPr="002071BF">
        <w:rPr>
          <w:rFonts w:ascii="Times New Roman" w:hAnsi="Times New Roman" w:cs="Times New Roman"/>
          <w:color w:val="000000"/>
          <w:sz w:val="24"/>
          <w:szCs w:val="24"/>
        </w:rPr>
        <w:t>de la población menor de 18 años se e</w:t>
      </w:r>
      <w:r>
        <w:rPr>
          <w:rFonts w:ascii="Times New Roman" w:hAnsi="Times New Roman" w:cs="Times New Roman"/>
          <w:color w:val="000000"/>
          <w:sz w:val="24"/>
          <w:szCs w:val="24"/>
        </w:rPr>
        <w:t xml:space="preserve">ncuentre en riesgo de pobreza o </w:t>
      </w:r>
      <w:r w:rsidRPr="002071BF">
        <w:rPr>
          <w:rFonts w:ascii="Times New Roman" w:hAnsi="Times New Roman" w:cs="Times New Roman"/>
          <w:color w:val="000000"/>
          <w:sz w:val="24"/>
          <w:szCs w:val="24"/>
        </w:rPr>
        <w:t>exclusión social, lo que convierte a los n</w:t>
      </w:r>
      <w:r>
        <w:rPr>
          <w:rFonts w:ascii="Times New Roman" w:hAnsi="Times New Roman" w:cs="Times New Roman"/>
          <w:color w:val="000000"/>
          <w:sz w:val="24"/>
          <w:szCs w:val="24"/>
        </w:rPr>
        <w:t xml:space="preserve">iños y las niñas en el grupo de </w:t>
      </w:r>
      <w:r w:rsidRPr="002071BF">
        <w:rPr>
          <w:rFonts w:ascii="Times New Roman" w:hAnsi="Times New Roman" w:cs="Times New Roman"/>
          <w:color w:val="000000"/>
          <w:sz w:val="24"/>
          <w:szCs w:val="24"/>
        </w:rPr>
        <w:t>edad más vulnerable frente a la pobreza actualmente.</w:t>
      </w:r>
    </w:p>
    <w:p w:rsidR="002071BF" w:rsidRPr="002071BF" w:rsidRDefault="002071BF" w:rsidP="002071BF">
      <w:pPr>
        <w:autoSpaceDE w:val="0"/>
        <w:autoSpaceDN w:val="0"/>
        <w:adjustRightInd w:val="0"/>
        <w:spacing w:after="0" w:line="240" w:lineRule="auto"/>
        <w:jc w:val="both"/>
        <w:rPr>
          <w:rFonts w:ascii="Times New Roman" w:hAnsi="Times New Roman" w:cs="Times New Roman"/>
          <w:color w:val="000000"/>
          <w:sz w:val="24"/>
          <w:szCs w:val="24"/>
        </w:rPr>
      </w:pPr>
    </w:p>
    <w:p w:rsidR="002071BF" w:rsidRDefault="002071BF" w:rsidP="002071BF">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En este informe, Save the Children</w:t>
      </w:r>
      <w:r>
        <w:rPr>
          <w:rFonts w:ascii="Times New Roman" w:hAnsi="Times New Roman" w:cs="Times New Roman"/>
          <w:color w:val="000000"/>
          <w:sz w:val="24"/>
          <w:szCs w:val="24"/>
        </w:rPr>
        <w:t xml:space="preserve"> analiza cómo esta situación de </w:t>
      </w:r>
      <w:r w:rsidRPr="002071BF">
        <w:rPr>
          <w:rFonts w:ascii="Times New Roman" w:hAnsi="Times New Roman" w:cs="Times New Roman"/>
          <w:color w:val="000000"/>
          <w:sz w:val="24"/>
          <w:szCs w:val="24"/>
        </w:rPr>
        <w:t>pobrez</w:t>
      </w:r>
      <w:r>
        <w:rPr>
          <w:rFonts w:ascii="Times New Roman" w:hAnsi="Times New Roman" w:cs="Times New Roman"/>
          <w:color w:val="000000"/>
          <w:sz w:val="24"/>
          <w:szCs w:val="24"/>
        </w:rPr>
        <w:t xml:space="preserve">a o exclusión social que cuantifican los datos estadísticos se </w:t>
      </w:r>
      <w:r w:rsidRPr="002071BF">
        <w:rPr>
          <w:rFonts w:ascii="Times New Roman" w:hAnsi="Times New Roman" w:cs="Times New Roman"/>
          <w:color w:val="000000"/>
          <w:sz w:val="24"/>
          <w:szCs w:val="24"/>
        </w:rPr>
        <w:t>materializa en la vida cotidiana de los ni</w:t>
      </w:r>
      <w:r>
        <w:rPr>
          <w:rFonts w:ascii="Times New Roman" w:hAnsi="Times New Roman" w:cs="Times New Roman"/>
          <w:color w:val="000000"/>
          <w:sz w:val="24"/>
          <w:szCs w:val="24"/>
        </w:rPr>
        <w:t xml:space="preserve">ños y las niñas. Señala el modo </w:t>
      </w:r>
      <w:r w:rsidRPr="002071BF">
        <w:rPr>
          <w:rFonts w:ascii="Times New Roman" w:hAnsi="Times New Roman" w:cs="Times New Roman"/>
          <w:color w:val="000000"/>
          <w:sz w:val="24"/>
          <w:szCs w:val="24"/>
        </w:rPr>
        <w:t xml:space="preserve">en que la situación de pobreza se </w:t>
      </w:r>
      <w:r>
        <w:rPr>
          <w:rFonts w:ascii="Times New Roman" w:hAnsi="Times New Roman" w:cs="Times New Roman"/>
          <w:color w:val="000000"/>
          <w:sz w:val="24"/>
          <w:szCs w:val="24"/>
        </w:rPr>
        <w:t xml:space="preserve">erige en un serio obstáculo, en </w:t>
      </w:r>
      <w:r w:rsidRPr="002071BF">
        <w:rPr>
          <w:rFonts w:ascii="Times New Roman" w:hAnsi="Times New Roman" w:cs="Times New Roman"/>
          <w:color w:val="000000"/>
          <w:sz w:val="24"/>
          <w:szCs w:val="24"/>
        </w:rPr>
        <w:t>ocasiones insalvable, para el disfrute y ejercici</w:t>
      </w:r>
      <w:r>
        <w:rPr>
          <w:rFonts w:ascii="Times New Roman" w:hAnsi="Times New Roman" w:cs="Times New Roman"/>
          <w:color w:val="000000"/>
          <w:sz w:val="24"/>
          <w:szCs w:val="24"/>
        </w:rPr>
        <w:t xml:space="preserve">o de derechos esenciales </w:t>
      </w:r>
      <w:r w:rsidRPr="002071BF">
        <w:rPr>
          <w:rFonts w:ascii="Times New Roman" w:hAnsi="Times New Roman" w:cs="Times New Roman"/>
          <w:color w:val="000000"/>
          <w:sz w:val="24"/>
          <w:szCs w:val="24"/>
        </w:rPr>
        <w:t xml:space="preserve">reconocidos en la Convención sobre </w:t>
      </w:r>
      <w:r w:rsidR="00F82E6A">
        <w:rPr>
          <w:rFonts w:ascii="Times New Roman" w:hAnsi="Times New Roman" w:cs="Times New Roman"/>
          <w:color w:val="000000"/>
          <w:sz w:val="24"/>
          <w:szCs w:val="24"/>
        </w:rPr>
        <w:t>los Derechos del Niño. Plantea, en defi</w:t>
      </w:r>
      <w:r w:rsidRPr="002071BF">
        <w:rPr>
          <w:rFonts w:ascii="Times New Roman" w:hAnsi="Times New Roman" w:cs="Times New Roman"/>
          <w:color w:val="000000"/>
          <w:sz w:val="24"/>
          <w:szCs w:val="24"/>
        </w:rPr>
        <w:t>nitiva, observar la situación de p</w:t>
      </w:r>
      <w:r w:rsidR="00F82E6A">
        <w:rPr>
          <w:rFonts w:ascii="Times New Roman" w:hAnsi="Times New Roman" w:cs="Times New Roman"/>
          <w:color w:val="000000"/>
          <w:sz w:val="24"/>
          <w:szCs w:val="24"/>
        </w:rPr>
        <w:t xml:space="preserve">obreza infantil en España desde </w:t>
      </w:r>
      <w:r w:rsidRPr="002071BF">
        <w:rPr>
          <w:rFonts w:ascii="Times New Roman" w:hAnsi="Times New Roman" w:cs="Times New Roman"/>
          <w:color w:val="000000"/>
          <w:sz w:val="24"/>
          <w:szCs w:val="24"/>
        </w:rPr>
        <w:t>una perspectiva de derechos de infancia.</w:t>
      </w:r>
    </w:p>
    <w:p w:rsidR="00F82E6A" w:rsidRPr="002071BF" w:rsidRDefault="00F82E6A" w:rsidP="002071BF">
      <w:pPr>
        <w:autoSpaceDE w:val="0"/>
        <w:autoSpaceDN w:val="0"/>
        <w:adjustRightInd w:val="0"/>
        <w:spacing w:after="0" w:line="240" w:lineRule="auto"/>
        <w:jc w:val="both"/>
        <w:rPr>
          <w:rFonts w:ascii="Times New Roman" w:hAnsi="Times New Roman" w:cs="Times New Roman"/>
          <w:color w:val="000000"/>
          <w:sz w:val="24"/>
          <w:szCs w:val="24"/>
        </w:rPr>
      </w:pPr>
    </w:p>
    <w:p w:rsidR="002071BF" w:rsidRDefault="002071BF" w:rsidP="002071BF">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 xml:space="preserve">Para ello resulta fundamental entender lo que nos </w:t>
      </w:r>
      <w:r w:rsidR="00F82E6A">
        <w:rPr>
          <w:rFonts w:ascii="Times New Roman" w:hAnsi="Times New Roman" w:cs="Times New Roman"/>
          <w:color w:val="000000"/>
          <w:sz w:val="24"/>
          <w:szCs w:val="24"/>
        </w:rPr>
        <w:t>dicen los datos y estadísticas ofi</w:t>
      </w:r>
      <w:r w:rsidRPr="002071BF">
        <w:rPr>
          <w:rFonts w:ascii="Times New Roman" w:hAnsi="Times New Roman" w:cs="Times New Roman"/>
          <w:color w:val="000000"/>
          <w:sz w:val="24"/>
          <w:szCs w:val="24"/>
        </w:rPr>
        <w:t>ciales, así como las dif</w:t>
      </w:r>
      <w:r w:rsidR="00F82E6A">
        <w:rPr>
          <w:rFonts w:ascii="Times New Roman" w:hAnsi="Times New Roman" w:cs="Times New Roman"/>
          <w:color w:val="000000"/>
          <w:sz w:val="24"/>
          <w:szCs w:val="24"/>
        </w:rPr>
        <w:t xml:space="preserve">erentes organizaciones sociales </w:t>
      </w:r>
      <w:r w:rsidRPr="002071BF">
        <w:rPr>
          <w:rFonts w:ascii="Times New Roman" w:hAnsi="Times New Roman" w:cs="Times New Roman"/>
          <w:color w:val="000000"/>
          <w:sz w:val="24"/>
          <w:szCs w:val="24"/>
        </w:rPr>
        <w:t>que intervienen ante la pobreza y exclusi</w:t>
      </w:r>
      <w:r w:rsidR="00F82E6A">
        <w:rPr>
          <w:rFonts w:ascii="Times New Roman" w:hAnsi="Times New Roman" w:cs="Times New Roman"/>
          <w:color w:val="000000"/>
          <w:sz w:val="24"/>
          <w:szCs w:val="24"/>
        </w:rPr>
        <w:t xml:space="preserve">ón social sobre la situación de </w:t>
      </w:r>
      <w:r w:rsidRPr="002071BF">
        <w:rPr>
          <w:rFonts w:ascii="Times New Roman" w:hAnsi="Times New Roman" w:cs="Times New Roman"/>
          <w:color w:val="000000"/>
          <w:sz w:val="24"/>
          <w:szCs w:val="24"/>
        </w:rPr>
        <w:t xml:space="preserve">pobreza infantil. Pero, sobre todo, </w:t>
      </w:r>
      <w:r w:rsidR="00F82E6A">
        <w:rPr>
          <w:rFonts w:ascii="Times New Roman" w:hAnsi="Times New Roman" w:cs="Times New Roman"/>
          <w:color w:val="000000"/>
          <w:sz w:val="24"/>
          <w:szCs w:val="24"/>
        </w:rPr>
        <w:t xml:space="preserve">atender a cómo nos describen su </w:t>
      </w:r>
      <w:r w:rsidRPr="002071BF">
        <w:rPr>
          <w:rFonts w:ascii="Times New Roman" w:hAnsi="Times New Roman" w:cs="Times New Roman"/>
          <w:color w:val="000000"/>
          <w:sz w:val="24"/>
          <w:szCs w:val="24"/>
        </w:rPr>
        <w:t>situación las familias, los niños y las niñas,</w:t>
      </w:r>
      <w:r w:rsidR="00F82E6A">
        <w:rPr>
          <w:rFonts w:ascii="Times New Roman" w:hAnsi="Times New Roman" w:cs="Times New Roman"/>
          <w:color w:val="000000"/>
          <w:sz w:val="24"/>
          <w:szCs w:val="24"/>
        </w:rPr>
        <w:t xml:space="preserve"> así como los profesionales que </w:t>
      </w:r>
      <w:r w:rsidRPr="002071BF">
        <w:rPr>
          <w:rFonts w:ascii="Times New Roman" w:hAnsi="Times New Roman" w:cs="Times New Roman"/>
          <w:color w:val="000000"/>
          <w:sz w:val="24"/>
          <w:szCs w:val="24"/>
        </w:rPr>
        <w:t>trabajan con ellos.</w:t>
      </w:r>
    </w:p>
    <w:p w:rsidR="00F82E6A" w:rsidRPr="002071BF" w:rsidRDefault="00F82E6A" w:rsidP="002071BF">
      <w:pPr>
        <w:autoSpaceDE w:val="0"/>
        <w:autoSpaceDN w:val="0"/>
        <w:adjustRightInd w:val="0"/>
        <w:spacing w:after="0" w:line="240" w:lineRule="auto"/>
        <w:jc w:val="both"/>
        <w:rPr>
          <w:rFonts w:ascii="Times New Roman" w:hAnsi="Times New Roman" w:cs="Times New Roman"/>
          <w:color w:val="000000"/>
          <w:sz w:val="24"/>
          <w:szCs w:val="24"/>
        </w:rPr>
      </w:pPr>
    </w:p>
    <w:p w:rsidR="00F82E6A" w:rsidRDefault="002071BF" w:rsidP="00F82E6A">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La pobreza infantil no es simplemen</w:t>
      </w:r>
      <w:r w:rsidR="00F82E6A">
        <w:rPr>
          <w:rFonts w:ascii="Times New Roman" w:hAnsi="Times New Roman" w:cs="Times New Roman"/>
          <w:color w:val="000000"/>
          <w:sz w:val="24"/>
          <w:szCs w:val="24"/>
        </w:rPr>
        <w:t>t</w:t>
      </w:r>
      <w:r w:rsidR="008D575E">
        <w:rPr>
          <w:rFonts w:ascii="Times New Roman" w:hAnsi="Times New Roman" w:cs="Times New Roman"/>
          <w:color w:val="000000"/>
          <w:sz w:val="24"/>
          <w:szCs w:val="24"/>
        </w:rPr>
        <w:t>e un índice alarmante de insufi</w:t>
      </w:r>
      <w:r w:rsidRPr="002071BF">
        <w:rPr>
          <w:rFonts w:ascii="Times New Roman" w:hAnsi="Times New Roman" w:cs="Times New Roman"/>
          <w:color w:val="000000"/>
          <w:sz w:val="24"/>
          <w:szCs w:val="24"/>
        </w:rPr>
        <w:t xml:space="preserve">ciencia o falta de recursos económicos. </w:t>
      </w:r>
      <w:r w:rsidR="00F82E6A">
        <w:rPr>
          <w:rFonts w:ascii="Times New Roman" w:hAnsi="Times New Roman" w:cs="Times New Roman"/>
          <w:color w:val="000000"/>
          <w:sz w:val="24"/>
          <w:szCs w:val="24"/>
        </w:rPr>
        <w:t xml:space="preserve">Es el contexto en el que Lucas, </w:t>
      </w:r>
      <w:r w:rsidRPr="002071BF">
        <w:rPr>
          <w:rFonts w:ascii="Times New Roman" w:hAnsi="Times New Roman" w:cs="Times New Roman"/>
          <w:color w:val="000000"/>
          <w:sz w:val="24"/>
          <w:szCs w:val="24"/>
        </w:rPr>
        <w:t>Eva, Javier, María, Ana, Andrea, Hugo, Lara, Carlos, Cristina, Miguel y</w:t>
      </w:r>
      <w:r w:rsidR="00F82E6A">
        <w:rPr>
          <w:rFonts w:ascii="Times New Roman" w:hAnsi="Times New Roman" w:cs="Times New Roman"/>
          <w:color w:val="000000"/>
          <w:sz w:val="24"/>
          <w:szCs w:val="24"/>
        </w:rPr>
        <w:t xml:space="preserve"> Manolo</w:t>
      </w:r>
      <w:r w:rsidR="00F82E6A" w:rsidRPr="00F82E6A">
        <w:rPr>
          <w:rFonts w:ascii="Times New Roman" w:hAnsi="Times New Roman" w:cs="Times New Roman"/>
          <w:color w:val="000000"/>
          <w:sz w:val="24"/>
          <w:szCs w:val="24"/>
        </w:rPr>
        <w:t xml:space="preserve"> viven su infancia, crecen y se preparan para su vida adulta.</w:t>
      </w:r>
    </w:p>
    <w:p w:rsidR="00F82E6A" w:rsidRP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p>
    <w:p w:rsid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r w:rsidRPr="00F82E6A">
        <w:rPr>
          <w:rFonts w:ascii="Times New Roman" w:hAnsi="Times New Roman" w:cs="Times New Roman"/>
          <w:color w:val="000000"/>
          <w:sz w:val="24"/>
          <w:szCs w:val="24"/>
        </w:rPr>
        <w:t>Lucas, Eva, Javier, María, Ana, Andrea</w:t>
      </w:r>
      <w:r>
        <w:rPr>
          <w:rFonts w:ascii="Times New Roman" w:hAnsi="Times New Roman" w:cs="Times New Roman"/>
          <w:color w:val="000000"/>
          <w:sz w:val="24"/>
          <w:szCs w:val="24"/>
        </w:rPr>
        <w:t xml:space="preserve">, Hugo, Lara, Carlos, Cristina, </w:t>
      </w:r>
      <w:r w:rsidRPr="00F82E6A">
        <w:rPr>
          <w:rFonts w:ascii="Times New Roman" w:hAnsi="Times New Roman" w:cs="Times New Roman"/>
          <w:color w:val="000000"/>
          <w:sz w:val="24"/>
          <w:szCs w:val="24"/>
        </w:rPr>
        <w:t>Miguel y Manolo son ciudadanos del pres</w:t>
      </w:r>
      <w:r>
        <w:rPr>
          <w:rFonts w:ascii="Times New Roman" w:hAnsi="Times New Roman" w:cs="Times New Roman"/>
          <w:color w:val="000000"/>
          <w:sz w:val="24"/>
          <w:szCs w:val="24"/>
        </w:rPr>
        <w:t xml:space="preserve">ente y actores clave del futuro </w:t>
      </w:r>
      <w:r w:rsidRPr="00F82E6A">
        <w:rPr>
          <w:rFonts w:ascii="Times New Roman" w:hAnsi="Times New Roman" w:cs="Times New Roman"/>
          <w:color w:val="000000"/>
          <w:sz w:val="24"/>
          <w:szCs w:val="24"/>
        </w:rPr>
        <w:t>de este país, cuya sociedad debe tomar</w:t>
      </w:r>
      <w:r>
        <w:rPr>
          <w:rFonts w:ascii="Times New Roman" w:hAnsi="Times New Roman" w:cs="Times New Roman"/>
          <w:color w:val="000000"/>
          <w:sz w:val="24"/>
          <w:szCs w:val="24"/>
        </w:rPr>
        <w:t xml:space="preserve"> conciencia a todos los niveles </w:t>
      </w:r>
      <w:r w:rsidRPr="00F82E6A">
        <w:rPr>
          <w:rFonts w:ascii="Times New Roman" w:hAnsi="Times New Roman" w:cs="Times New Roman"/>
          <w:color w:val="000000"/>
          <w:sz w:val="24"/>
          <w:szCs w:val="24"/>
        </w:rPr>
        <w:t>(gubernamental, legislativo, judicial, empres</w:t>
      </w:r>
      <w:r>
        <w:rPr>
          <w:rFonts w:ascii="Times New Roman" w:hAnsi="Times New Roman" w:cs="Times New Roman"/>
          <w:color w:val="000000"/>
          <w:sz w:val="24"/>
          <w:szCs w:val="24"/>
        </w:rPr>
        <w:t xml:space="preserve">arial, asociativo e individual) </w:t>
      </w:r>
      <w:r w:rsidRPr="00F82E6A">
        <w:rPr>
          <w:rFonts w:ascii="Times New Roman" w:hAnsi="Times New Roman" w:cs="Times New Roman"/>
          <w:color w:val="000000"/>
          <w:sz w:val="24"/>
          <w:szCs w:val="24"/>
        </w:rPr>
        <w:t>de la gravedad de que vean limitada la realización de sus derechos.</w:t>
      </w:r>
    </w:p>
    <w:p w:rsidR="00F82E6A" w:rsidRP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p>
    <w:p w:rsid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r w:rsidRPr="00F82E6A">
        <w:rPr>
          <w:rFonts w:ascii="Times New Roman" w:hAnsi="Times New Roman" w:cs="Times New Roman"/>
          <w:color w:val="000000"/>
          <w:sz w:val="24"/>
          <w:szCs w:val="24"/>
        </w:rPr>
        <w:t>La sociedad en su conjunto debe ser consciente de la necesid</w:t>
      </w:r>
      <w:r>
        <w:rPr>
          <w:rFonts w:ascii="Times New Roman" w:hAnsi="Times New Roman" w:cs="Times New Roman"/>
          <w:color w:val="000000"/>
          <w:sz w:val="24"/>
          <w:szCs w:val="24"/>
        </w:rPr>
        <w:t xml:space="preserve">ad de </w:t>
      </w:r>
      <w:r w:rsidRPr="00F82E6A">
        <w:rPr>
          <w:rFonts w:ascii="Times New Roman" w:hAnsi="Times New Roman" w:cs="Times New Roman"/>
          <w:color w:val="000000"/>
          <w:sz w:val="24"/>
          <w:szCs w:val="24"/>
        </w:rPr>
        <w:t>adoptar medidas efectivas para paliar la a</w:t>
      </w:r>
      <w:r>
        <w:rPr>
          <w:rFonts w:ascii="Times New Roman" w:hAnsi="Times New Roman" w:cs="Times New Roman"/>
          <w:color w:val="000000"/>
          <w:sz w:val="24"/>
          <w:szCs w:val="24"/>
        </w:rPr>
        <w:t xml:space="preserve">ctual situación garantizando el </w:t>
      </w:r>
      <w:r w:rsidRPr="00F82E6A">
        <w:rPr>
          <w:rFonts w:ascii="Times New Roman" w:hAnsi="Times New Roman" w:cs="Times New Roman"/>
          <w:color w:val="000000"/>
          <w:sz w:val="24"/>
          <w:szCs w:val="24"/>
        </w:rPr>
        <w:t>respeto, promoción y protección de l</w:t>
      </w:r>
      <w:r>
        <w:rPr>
          <w:rFonts w:ascii="Times New Roman" w:hAnsi="Times New Roman" w:cs="Times New Roman"/>
          <w:color w:val="000000"/>
          <w:sz w:val="24"/>
          <w:szCs w:val="24"/>
        </w:rPr>
        <w:t xml:space="preserve">os derechos reconocidos a todos </w:t>
      </w:r>
      <w:r w:rsidRPr="00F82E6A">
        <w:rPr>
          <w:rFonts w:ascii="Times New Roman" w:hAnsi="Times New Roman" w:cs="Times New Roman"/>
          <w:color w:val="000000"/>
          <w:sz w:val="24"/>
          <w:szCs w:val="24"/>
        </w:rPr>
        <w:t>los niños y las niñas en la Convención sobre los Derechos del Niño.</w:t>
      </w:r>
    </w:p>
    <w:p w:rsidR="00F82E6A" w:rsidRP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p>
    <w:p w:rsidR="00F82E6A" w:rsidRPr="00F82E6A" w:rsidRDefault="008D575E" w:rsidP="00F82E6A">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El Estado -</w:t>
      </w:r>
      <w:r w:rsidR="00F82E6A" w:rsidRPr="00F82E6A">
        <w:rPr>
          <w:rFonts w:ascii="Times New Roman" w:hAnsi="Times New Roman" w:cs="Times New Roman"/>
          <w:color w:val="000000"/>
          <w:sz w:val="24"/>
          <w:szCs w:val="24"/>
        </w:rPr>
        <w:t>los poderes y administracione</w:t>
      </w:r>
      <w:r>
        <w:rPr>
          <w:rFonts w:ascii="Times New Roman" w:hAnsi="Times New Roman" w:cs="Times New Roman"/>
          <w:color w:val="000000"/>
          <w:sz w:val="24"/>
          <w:szCs w:val="24"/>
        </w:rPr>
        <w:t>s públicas-</w:t>
      </w:r>
      <w:r w:rsidR="00F82E6A">
        <w:rPr>
          <w:rFonts w:ascii="Times New Roman" w:hAnsi="Times New Roman" w:cs="Times New Roman"/>
          <w:color w:val="000000"/>
          <w:sz w:val="24"/>
          <w:szCs w:val="24"/>
        </w:rPr>
        <w:t xml:space="preserve"> tiene la obligación </w:t>
      </w:r>
      <w:r w:rsidR="00F82E6A" w:rsidRPr="00F82E6A">
        <w:rPr>
          <w:rFonts w:ascii="Times New Roman" w:hAnsi="Times New Roman" w:cs="Times New Roman"/>
          <w:color w:val="000000"/>
          <w:sz w:val="24"/>
          <w:szCs w:val="24"/>
        </w:rPr>
        <w:t>de actuar como garantes de la plena realización de estos derechos de</w:t>
      </w:r>
      <w:r w:rsidR="00F82E6A">
        <w:rPr>
          <w:rFonts w:ascii="Times New Roman" w:hAnsi="Times New Roman" w:cs="Times New Roman"/>
          <w:color w:val="000000"/>
          <w:sz w:val="24"/>
          <w:szCs w:val="24"/>
        </w:rPr>
        <w:t xml:space="preserve"> </w:t>
      </w:r>
      <w:r w:rsidR="00F82E6A" w:rsidRPr="00F82E6A">
        <w:rPr>
          <w:rFonts w:ascii="Times New Roman" w:hAnsi="Times New Roman" w:cs="Times New Roman"/>
          <w:color w:val="000000"/>
          <w:sz w:val="24"/>
          <w:szCs w:val="24"/>
        </w:rPr>
        <w:t xml:space="preserve">los que son titulares los niños y las </w:t>
      </w:r>
      <w:r w:rsidR="00F82E6A" w:rsidRPr="00F82E6A">
        <w:rPr>
          <w:rFonts w:ascii="Times New Roman" w:hAnsi="Times New Roman" w:cs="Times New Roman"/>
          <w:color w:val="000000"/>
          <w:sz w:val="24"/>
          <w:szCs w:val="24"/>
        </w:rPr>
        <w:lastRenderedPageBreak/>
        <w:t>ni</w:t>
      </w:r>
      <w:r w:rsidR="00F82E6A">
        <w:rPr>
          <w:rFonts w:ascii="Times New Roman" w:hAnsi="Times New Roman" w:cs="Times New Roman"/>
          <w:color w:val="000000"/>
          <w:sz w:val="24"/>
          <w:szCs w:val="24"/>
        </w:rPr>
        <w:t>ñas, una obligación adquirida a nivel internacional, defi</w:t>
      </w:r>
      <w:r w:rsidR="00F82E6A" w:rsidRPr="00F82E6A">
        <w:rPr>
          <w:rFonts w:ascii="Times New Roman" w:hAnsi="Times New Roman" w:cs="Times New Roman"/>
          <w:color w:val="000000"/>
          <w:sz w:val="24"/>
          <w:szCs w:val="24"/>
        </w:rPr>
        <w:t>nida en los tratado</w:t>
      </w:r>
      <w:r w:rsidR="00F82E6A">
        <w:rPr>
          <w:rFonts w:ascii="Times New Roman" w:hAnsi="Times New Roman" w:cs="Times New Roman"/>
          <w:color w:val="000000"/>
          <w:sz w:val="24"/>
          <w:szCs w:val="24"/>
        </w:rPr>
        <w:t xml:space="preserve">s de Derechos Humanos. Sin </w:t>
      </w:r>
      <w:r w:rsidR="00F82E6A" w:rsidRPr="00F82E6A">
        <w:rPr>
          <w:rFonts w:ascii="Times New Roman" w:hAnsi="Times New Roman" w:cs="Times New Roman"/>
          <w:color w:val="000000"/>
          <w:sz w:val="24"/>
          <w:szCs w:val="24"/>
        </w:rPr>
        <w:t>embargo, su actuación ante la actual</w:t>
      </w:r>
      <w:r w:rsidR="00F82E6A">
        <w:rPr>
          <w:rFonts w:ascii="Times New Roman" w:hAnsi="Times New Roman" w:cs="Times New Roman"/>
          <w:color w:val="000000"/>
          <w:sz w:val="24"/>
          <w:szCs w:val="24"/>
        </w:rPr>
        <w:t xml:space="preserve"> coyuntura económica antepone a </w:t>
      </w:r>
      <w:r w:rsidR="00F82E6A" w:rsidRPr="00F82E6A">
        <w:rPr>
          <w:rFonts w:ascii="Times New Roman" w:hAnsi="Times New Roman" w:cs="Times New Roman"/>
          <w:color w:val="000000"/>
          <w:sz w:val="24"/>
          <w:szCs w:val="24"/>
        </w:rPr>
        <w:t xml:space="preserve">esta obligación el cumplimiento con las </w:t>
      </w:r>
      <w:r w:rsidR="00F82E6A">
        <w:rPr>
          <w:rFonts w:ascii="Times New Roman" w:hAnsi="Times New Roman" w:cs="Times New Roman"/>
          <w:color w:val="000000"/>
          <w:sz w:val="24"/>
          <w:szCs w:val="24"/>
        </w:rPr>
        <w:t>exigencias de las instituciones fi</w:t>
      </w:r>
      <w:r w:rsidR="00F82E6A" w:rsidRPr="00F82E6A">
        <w:rPr>
          <w:rFonts w:ascii="Times New Roman" w:hAnsi="Times New Roman" w:cs="Times New Roman"/>
          <w:color w:val="000000"/>
          <w:sz w:val="24"/>
          <w:szCs w:val="24"/>
        </w:rPr>
        <w:t>nancieras nacionales e internacionales</w:t>
      </w:r>
      <w:r w:rsidR="00F82E6A">
        <w:rPr>
          <w:rFonts w:ascii="Times New Roman" w:hAnsi="Times New Roman" w:cs="Times New Roman"/>
          <w:color w:val="000000"/>
          <w:sz w:val="24"/>
          <w:szCs w:val="24"/>
        </w:rPr>
        <w:t xml:space="preserve">. Las políticas “de austeridad” </w:t>
      </w:r>
      <w:r w:rsidR="00F82E6A" w:rsidRPr="00F82E6A">
        <w:rPr>
          <w:rFonts w:ascii="Times New Roman" w:hAnsi="Times New Roman" w:cs="Times New Roman"/>
          <w:color w:val="000000"/>
          <w:sz w:val="24"/>
          <w:szCs w:val="24"/>
        </w:rPr>
        <w:t>están agravando considerablemente la si</w:t>
      </w:r>
      <w:r w:rsidR="00F82E6A">
        <w:rPr>
          <w:rFonts w:ascii="Times New Roman" w:hAnsi="Times New Roman" w:cs="Times New Roman"/>
          <w:color w:val="000000"/>
          <w:sz w:val="24"/>
          <w:szCs w:val="24"/>
        </w:rPr>
        <w:t xml:space="preserve">tuación al restringir, aún más, </w:t>
      </w:r>
      <w:r w:rsidR="00F82E6A" w:rsidRPr="00F82E6A">
        <w:rPr>
          <w:rFonts w:ascii="Times New Roman" w:hAnsi="Times New Roman" w:cs="Times New Roman"/>
          <w:color w:val="000000"/>
          <w:sz w:val="24"/>
          <w:szCs w:val="24"/>
        </w:rPr>
        <w:t>la ya limitada capacidad del modelo de</w:t>
      </w:r>
      <w:r w:rsidR="00F82E6A">
        <w:rPr>
          <w:rFonts w:ascii="Times New Roman" w:hAnsi="Times New Roman" w:cs="Times New Roman"/>
          <w:color w:val="000000"/>
          <w:sz w:val="24"/>
          <w:szCs w:val="24"/>
        </w:rPr>
        <w:t xml:space="preserve"> protección social para dar una </w:t>
      </w:r>
      <w:r w:rsidR="00F82E6A" w:rsidRPr="00F82E6A">
        <w:rPr>
          <w:rFonts w:ascii="Times New Roman" w:hAnsi="Times New Roman" w:cs="Times New Roman"/>
          <w:color w:val="000000"/>
          <w:sz w:val="24"/>
          <w:szCs w:val="24"/>
        </w:rPr>
        <w:t>respuesta adecuada a las necesidades de</w:t>
      </w:r>
      <w:r w:rsidR="00F82E6A">
        <w:rPr>
          <w:rFonts w:ascii="Times New Roman" w:hAnsi="Times New Roman" w:cs="Times New Roman"/>
          <w:color w:val="000000"/>
          <w:sz w:val="24"/>
          <w:szCs w:val="24"/>
        </w:rPr>
        <w:t xml:space="preserve"> niños, niñas y familias en una </w:t>
      </w:r>
      <w:r w:rsidR="00F82E6A" w:rsidRPr="00F82E6A">
        <w:rPr>
          <w:rFonts w:ascii="Times New Roman" w:hAnsi="Times New Roman" w:cs="Times New Roman"/>
          <w:color w:val="000000"/>
          <w:sz w:val="24"/>
          <w:szCs w:val="24"/>
        </w:rPr>
        <w:t>situación económica desfavorable. Además, en este mismo sentid</w:t>
      </w:r>
      <w:r w:rsidR="00F82E6A">
        <w:rPr>
          <w:rFonts w:ascii="Times New Roman" w:hAnsi="Times New Roman" w:cs="Times New Roman"/>
          <w:color w:val="000000"/>
          <w:sz w:val="24"/>
          <w:szCs w:val="24"/>
        </w:rPr>
        <w:t xml:space="preserve">o </w:t>
      </w:r>
      <w:r w:rsidR="00F82E6A" w:rsidRPr="00F82E6A">
        <w:rPr>
          <w:rFonts w:ascii="Times New Roman" w:hAnsi="Times New Roman" w:cs="Times New Roman"/>
          <w:color w:val="000000"/>
          <w:sz w:val="24"/>
          <w:szCs w:val="24"/>
        </w:rPr>
        <w:t>se están llevando a cabo una serie d</w:t>
      </w:r>
      <w:r w:rsidR="00F82E6A">
        <w:rPr>
          <w:rFonts w:ascii="Times New Roman" w:hAnsi="Times New Roman" w:cs="Times New Roman"/>
          <w:color w:val="000000"/>
          <w:sz w:val="24"/>
          <w:szCs w:val="24"/>
        </w:rPr>
        <w:t xml:space="preserve">e reformas estructurales de las </w:t>
      </w:r>
      <w:r w:rsidR="00F82E6A" w:rsidRPr="00F82E6A">
        <w:rPr>
          <w:rFonts w:ascii="Times New Roman" w:hAnsi="Times New Roman" w:cs="Times New Roman"/>
          <w:color w:val="000000"/>
          <w:sz w:val="24"/>
          <w:szCs w:val="24"/>
        </w:rPr>
        <w:t>políticas y servicios sociales que resulta</w:t>
      </w:r>
      <w:r w:rsidR="00F82E6A">
        <w:rPr>
          <w:rFonts w:ascii="Times New Roman" w:hAnsi="Times New Roman" w:cs="Times New Roman"/>
          <w:color w:val="000000"/>
          <w:sz w:val="24"/>
          <w:szCs w:val="24"/>
        </w:rPr>
        <w:t>n preocupantes porque anteponen la efi</w:t>
      </w:r>
      <w:r w:rsidR="00F82E6A" w:rsidRPr="00F82E6A">
        <w:rPr>
          <w:rFonts w:ascii="Times New Roman" w:hAnsi="Times New Roman" w:cs="Times New Roman"/>
          <w:color w:val="000000"/>
          <w:sz w:val="24"/>
          <w:szCs w:val="24"/>
        </w:rPr>
        <w:t>ciencia económica del modelo</w:t>
      </w:r>
      <w:r w:rsidR="00F82E6A">
        <w:rPr>
          <w:rFonts w:ascii="Times New Roman" w:hAnsi="Times New Roman" w:cs="Times New Roman"/>
          <w:color w:val="000000"/>
          <w:sz w:val="24"/>
          <w:szCs w:val="24"/>
        </w:rPr>
        <w:t xml:space="preserve"> a la mayor garantía posible de </w:t>
      </w:r>
      <w:r w:rsidR="00F82E6A" w:rsidRPr="00F82E6A">
        <w:rPr>
          <w:rFonts w:ascii="Times New Roman" w:hAnsi="Times New Roman" w:cs="Times New Roman"/>
          <w:color w:val="000000"/>
          <w:sz w:val="24"/>
          <w:szCs w:val="24"/>
        </w:rPr>
        <w:t>los derechos de la población en general, y de l</w:t>
      </w:r>
      <w:r w:rsidR="00F82E6A">
        <w:rPr>
          <w:rFonts w:ascii="Times New Roman" w:hAnsi="Times New Roman" w:cs="Times New Roman"/>
          <w:color w:val="000000"/>
          <w:sz w:val="24"/>
          <w:szCs w:val="24"/>
        </w:rPr>
        <w:t xml:space="preserve">os niños y las niñas en </w:t>
      </w:r>
      <w:r w:rsidR="00F82E6A" w:rsidRPr="00F82E6A">
        <w:rPr>
          <w:rFonts w:ascii="Times New Roman" w:hAnsi="Times New Roman" w:cs="Times New Roman"/>
          <w:color w:val="000000"/>
          <w:sz w:val="24"/>
          <w:szCs w:val="24"/>
        </w:rPr>
        <w:t>particular.</w:t>
      </w:r>
    </w:p>
    <w:p w:rsid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p>
    <w:p w:rsidR="00F82E6A" w:rsidRP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r w:rsidRPr="00F82E6A">
        <w:rPr>
          <w:rFonts w:ascii="Times New Roman" w:hAnsi="Times New Roman" w:cs="Times New Roman"/>
          <w:color w:val="000000"/>
          <w:sz w:val="24"/>
          <w:szCs w:val="24"/>
        </w:rPr>
        <w:t>Abordar la situación en la que viven actualm</w:t>
      </w:r>
      <w:r>
        <w:rPr>
          <w:rFonts w:ascii="Times New Roman" w:hAnsi="Times New Roman" w:cs="Times New Roman"/>
          <w:color w:val="000000"/>
          <w:sz w:val="24"/>
          <w:szCs w:val="24"/>
        </w:rPr>
        <w:t xml:space="preserve">ente Lucas, Eva, Javier, María, </w:t>
      </w:r>
      <w:r w:rsidRPr="00F82E6A">
        <w:rPr>
          <w:rFonts w:ascii="Times New Roman" w:hAnsi="Times New Roman" w:cs="Times New Roman"/>
          <w:color w:val="000000"/>
          <w:sz w:val="24"/>
          <w:szCs w:val="24"/>
        </w:rPr>
        <w:t>Ana, Andrea, Hugo, Lara, Carlos, C</w:t>
      </w:r>
      <w:r>
        <w:rPr>
          <w:rFonts w:ascii="Times New Roman" w:hAnsi="Times New Roman" w:cs="Times New Roman"/>
          <w:color w:val="000000"/>
          <w:sz w:val="24"/>
          <w:szCs w:val="24"/>
        </w:rPr>
        <w:t xml:space="preserve">ristina, Miguel y Manolo, entre </w:t>
      </w:r>
      <w:r w:rsidRPr="00F82E6A">
        <w:rPr>
          <w:rFonts w:ascii="Times New Roman" w:hAnsi="Times New Roman" w:cs="Times New Roman"/>
          <w:color w:val="000000"/>
          <w:sz w:val="24"/>
          <w:szCs w:val="24"/>
        </w:rPr>
        <w:t xml:space="preserve">los más de dos millones y medio de </w:t>
      </w:r>
      <w:r>
        <w:rPr>
          <w:rFonts w:ascii="Times New Roman" w:hAnsi="Times New Roman" w:cs="Times New Roman"/>
          <w:color w:val="000000"/>
          <w:sz w:val="24"/>
          <w:szCs w:val="24"/>
        </w:rPr>
        <w:t xml:space="preserve">niños y niñas que se encuentran </w:t>
      </w:r>
      <w:r w:rsidRPr="00F82E6A">
        <w:rPr>
          <w:rFonts w:ascii="Times New Roman" w:hAnsi="Times New Roman" w:cs="Times New Roman"/>
          <w:color w:val="000000"/>
          <w:sz w:val="24"/>
          <w:szCs w:val="24"/>
        </w:rPr>
        <w:t xml:space="preserve">en riesgo de pobreza y exclusión social </w:t>
      </w:r>
      <w:r>
        <w:rPr>
          <w:rFonts w:ascii="Times New Roman" w:hAnsi="Times New Roman" w:cs="Times New Roman"/>
          <w:color w:val="000000"/>
          <w:sz w:val="24"/>
          <w:szCs w:val="24"/>
        </w:rPr>
        <w:t xml:space="preserve">en España, requiere la adopción </w:t>
      </w:r>
      <w:r w:rsidRPr="00F82E6A">
        <w:rPr>
          <w:rFonts w:ascii="Times New Roman" w:hAnsi="Times New Roman" w:cs="Times New Roman"/>
          <w:color w:val="000000"/>
          <w:sz w:val="24"/>
          <w:szCs w:val="24"/>
        </w:rPr>
        <w:t>de medidas urgentes que garanticen el</w:t>
      </w:r>
      <w:r>
        <w:rPr>
          <w:rFonts w:ascii="Times New Roman" w:hAnsi="Times New Roman" w:cs="Times New Roman"/>
          <w:color w:val="000000"/>
          <w:sz w:val="24"/>
          <w:szCs w:val="24"/>
        </w:rPr>
        <w:t xml:space="preserve"> disfrute de todos los derechos </w:t>
      </w:r>
      <w:r w:rsidRPr="00F82E6A">
        <w:rPr>
          <w:rFonts w:ascii="Times New Roman" w:hAnsi="Times New Roman" w:cs="Times New Roman"/>
          <w:color w:val="000000"/>
          <w:sz w:val="24"/>
          <w:szCs w:val="24"/>
        </w:rPr>
        <w:t>reconocidos en la Convención sobre los Derechos del Niño.</w:t>
      </w:r>
    </w:p>
    <w:p w:rsidR="002071BF" w:rsidRDefault="002071BF" w:rsidP="00F82E6A">
      <w:pPr>
        <w:autoSpaceDE w:val="0"/>
        <w:autoSpaceDN w:val="0"/>
        <w:adjustRightInd w:val="0"/>
        <w:spacing w:after="0" w:line="240" w:lineRule="auto"/>
        <w:jc w:val="both"/>
        <w:rPr>
          <w:rFonts w:ascii="Times New Roman" w:hAnsi="Times New Roman" w:cs="Times New Roman"/>
          <w:color w:val="000000"/>
          <w:sz w:val="24"/>
          <w:szCs w:val="24"/>
        </w:rPr>
      </w:pPr>
    </w:p>
    <w:p w:rsid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(Nombres fi</w:t>
      </w:r>
      <w:r w:rsidRPr="00F82E6A">
        <w:rPr>
          <w:rFonts w:ascii="Times New Roman" w:hAnsi="Times New Roman" w:cs="Times New Roman"/>
          <w:color w:val="000000"/>
          <w:sz w:val="24"/>
          <w:szCs w:val="24"/>
        </w:rPr>
        <w:t>cticios para proteger la identidad de los niños, l</w:t>
      </w:r>
      <w:r>
        <w:rPr>
          <w:rFonts w:ascii="Times New Roman" w:hAnsi="Times New Roman" w:cs="Times New Roman"/>
          <w:color w:val="000000"/>
          <w:sz w:val="24"/>
          <w:szCs w:val="24"/>
        </w:rPr>
        <w:t>as niñas y sus familias)</w:t>
      </w:r>
    </w:p>
    <w:p w:rsid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p>
    <w:p w:rsidR="00F82E6A" w:rsidRDefault="00F82E6A" w:rsidP="00F82E6A">
      <w:pPr>
        <w:autoSpaceDE w:val="0"/>
        <w:autoSpaceDN w:val="0"/>
        <w:adjustRightInd w:val="0"/>
        <w:spacing w:after="0" w:line="240" w:lineRule="auto"/>
        <w:jc w:val="both"/>
        <w:rPr>
          <w:rFonts w:ascii="Times New Roman" w:hAnsi="Times New Roman" w:cs="Times New Roman"/>
          <w:i/>
          <w:color w:val="000000"/>
          <w:sz w:val="24"/>
          <w:szCs w:val="24"/>
        </w:rPr>
      </w:pPr>
      <w:r w:rsidRPr="00F82E6A">
        <w:rPr>
          <w:rFonts w:ascii="Times New Roman" w:hAnsi="Times New Roman" w:cs="Times New Roman"/>
          <w:i/>
          <w:color w:val="000000"/>
          <w:sz w:val="24"/>
          <w:szCs w:val="24"/>
        </w:rPr>
        <w:t>“¿De verdad las cosas funcionan así? ¿Yo cal</w:t>
      </w:r>
      <w:r>
        <w:rPr>
          <w:rFonts w:ascii="Times New Roman" w:hAnsi="Times New Roman" w:cs="Times New Roman"/>
          <w:i/>
          <w:color w:val="000000"/>
          <w:sz w:val="24"/>
          <w:szCs w:val="24"/>
        </w:rPr>
        <w:t xml:space="preserve">culo mal al tomar una decisión, </w:t>
      </w:r>
      <w:r w:rsidRPr="00F82E6A">
        <w:rPr>
          <w:rFonts w:ascii="Times New Roman" w:hAnsi="Times New Roman" w:cs="Times New Roman"/>
          <w:i/>
          <w:color w:val="000000"/>
          <w:sz w:val="24"/>
          <w:szCs w:val="24"/>
        </w:rPr>
        <w:t>entonces todo cambia y empieza a torcerse…</w:t>
      </w:r>
      <w:r>
        <w:rPr>
          <w:rFonts w:ascii="Times New Roman" w:hAnsi="Times New Roman" w:cs="Times New Roman"/>
          <w:i/>
          <w:color w:val="000000"/>
          <w:sz w:val="24"/>
          <w:szCs w:val="24"/>
        </w:rPr>
        <w:t xml:space="preserve"> y son mis hijos de 11 y 4 años </w:t>
      </w:r>
      <w:r w:rsidRPr="00F82E6A">
        <w:rPr>
          <w:rFonts w:ascii="Times New Roman" w:hAnsi="Times New Roman" w:cs="Times New Roman"/>
          <w:i/>
          <w:color w:val="000000"/>
          <w:sz w:val="24"/>
          <w:szCs w:val="24"/>
        </w:rPr>
        <w:t>quienes pagan por ello?”</w:t>
      </w:r>
    </w:p>
    <w:p w:rsidR="00F82E6A" w:rsidRPr="00F82E6A" w:rsidRDefault="00F82E6A" w:rsidP="00F82E6A">
      <w:pPr>
        <w:autoSpaceDE w:val="0"/>
        <w:autoSpaceDN w:val="0"/>
        <w:adjustRightInd w:val="0"/>
        <w:spacing w:after="0" w:line="240" w:lineRule="auto"/>
        <w:jc w:val="both"/>
        <w:rPr>
          <w:rFonts w:ascii="Times New Roman" w:hAnsi="Times New Roman" w:cs="Times New Roman"/>
          <w:i/>
          <w:color w:val="000000"/>
          <w:sz w:val="24"/>
          <w:szCs w:val="24"/>
        </w:rPr>
      </w:pPr>
    </w:p>
    <w:p w:rsidR="00F82E6A" w:rsidRDefault="00F82E6A" w:rsidP="00F82E6A">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Carmen, madre de Lucas y Eva</w:t>
      </w:r>
    </w:p>
    <w:p w:rsidR="009F215B" w:rsidRDefault="009F215B" w:rsidP="00F82E6A">
      <w:pPr>
        <w:autoSpaceDE w:val="0"/>
        <w:autoSpaceDN w:val="0"/>
        <w:adjustRightInd w:val="0"/>
        <w:spacing w:after="0" w:line="240" w:lineRule="auto"/>
        <w:jc w:val="both"/>
        <w:rPr>
          <w:rFonts w:ascii="Times New Roman" w:hAnsi="Times New Roman" w:cs="Times New Roman"/>
          <w:color w:val="000000"/>
          <w:sz w:val="24"/>
          <w:szCs w:val="24"/>
        </w:rPr>
      </w:pPr>
    </w:p>
    <w:p w:rsidR="009F215B" w:rsidRPr="009F215B" w:rsidRDefault="009F215B" w:rsidP="009F215B">
      <w:pPr>
        <w:autoSpaceDE w:val="0"/>
        <w:autoSpaceDN w:val="0"/>
        <w:adjustRightInd w:val="0"/>
        <w:spacing w:after="0" w:line="240" w:lineRule="auto"/>
        <w:jc w:val="both"/>
        <w:rPr>
          <w:rFonts w:ascii="Times New Roman" w:hAnsi="Times New Roman" w:cs="Times New Roman"/>
          <w:i/>
          <w:color w:val="000000"/>
          <w:sz w:val="24"/>
          <w:szCs w:val="24"/>
        </w:rPr>
      </w:pPr>
      <w:r w:rsidRPr="009F215B">
        <w:rPr>
          <w:rFonts w:ascii="Times New Roman" w:hAnsi="Times New Roman" w:cs="Times New Roman"/>
          <w:i/>
          <w:color w:val="000000"/>
          <w:sz w:val="24"/>
          <w:szCs w:val="24"/>
        </w:rPr>
        <w:t>“Mamá, cuando tengas trabajo, si te queda</w:t>
      </w:r>
      <w:r>
        <w:rPr>
          <w:rFonts w:ascii="Times New Roman" w:hAnsi="Times New Roman" w:cs="Times New Roman"/>
          <w:i/>
          <w:color w:val="000000"/>
          <w:sz w:val="24"/>
          <w:szCs w:val="24"/>
        </w:rPr>
        <w:t xml:space="preserve"> dinero, si puedes, me gustaría </w:t>
      </w:r>
      <w:r w:rsidRPr="009F215B">
        <w:rPr>
          <w:rFonts w:ascii="Times New Roman" w:hAnsi="Times New Roman" w:cs="Times New Roman"/>
          <w:i/>
          <w:color w:val="000000"/>
          <w:sz w:val="24"/>
          <w:szCs w:val="24"/>
        </w:rPr>
        <w:t>que me compraras…”</w:t>
      </w:r>
    </w:p>
    <w:p w:rsidR="009F215B" w:rsidRDefault="009F215B" w:rsidP="009F215B">
      <w:pPr>
        <w:autoSpaceDE w:val="0"/>
        <w:autoSpaceDN w:val="0"/>
        <w:adjustRightInd w:val="0"/>
        <w:spacing w:after="0" w:line="240" w:lineRule="auto"/>
        <w:jc w:val="both"/>
        <w:rPr>
          <w:rFonts w:ascii="Times New Roman" w:hAnsi="Times New Roman" w:cs="Times New Roman"/>
          <w:color w:val="000000"/>
          <w:sz w:val="24"/>
          <w:szCs w:val="24"/>
        </w:rPr>
      </w:pPr>
    </w:p>
    <w:p w:rsidR="009F215B" w:rsidRDefault="009F215B" w:rsidP="009F215B">
      <w:pPr>
        <w:autoSpaceDE w:val="0"/>
        <w:autoSpaceDN w:val="0"/>
        <w:adjustRightInd w:val="0"/>
        <w:spacing w:after="0" w:line="240" w:lineRule="auto"/>
        <w:jc w:val="both"/>
        <w:rPr>
          <w:rFonts w:ascii="Times New Roman" w:hAnsi="Times New Roman" w:cs="Times New Roman"/>
          <w:color w:val="000000"/>
          <w:sz w:val="24"/>
          <w:szCs w:val="24"/>
        </w:rPr>
      </w:pPr>
      <w:r w:rsidRPr="009F215B">
        <w:rPr>
          <w:rFonts w:ascii="Times New Roman" w:hAnsi="Times New Roman" w:cs="Times New Roman"/>
          <w:color w:val="000000"/>
          <w:sz w:val="24"/>
          <w:szCs w:val="24"/>
        </w:rPr>
        <w:t xml:space="preserve">María, 7 años </w:t>
      </w:r>
    </w:p>
    <w:p w:rsidR="009F215B" w:rsidRDefault="009F215B" w:rsidP="009F215B">
      <w:pPr>
        <w:autoSpaceDE w:val="0"/>
        <w:autoSpaceDN w:val="0"/>
        <w:adjustRightInd w:val="0"/>
        <w:spacing w:after="0" w:line="240" w:lineRule="auto"/>
        <w:jc w:val="both"/>
        <w:rPr>
          <w:rFonts w:ascii="Times New Roman" w:hAnsi="Times New Roman" w:cs="Times New Roman"/>
          <w:color w:val="000000"/>
          <w:sz w:val="24"/>
          <w:szCs w:val="24"/>
        </w:rPr>
      </w:pPr>
    </w:p>
    <w:p w:rsidR="009F215B" w:rsidRDefault="009F215B" w:rsidP="009F215B">
      <w:pPr>
        <w:autoSpaceDE w:val="0"/>
        <w:autoSpaceDN w:val="0"/>
        <w:adjustRightInd w:val="0"/>
        <w:spacing w:after="0" w:line="240" w:lineRule="auto"/>
        <w:jc w:val="both"/>
        <w:rPr>
          <w:rFonts w:ascii="Times New Roman" w:hAnsi="Times New Roman" w:cs="Times New Roman"/>
          <w:i/>
          <w:color w:val="000000"/>
          <w:sz w:val="24"/>
          <w:szCs w:val="24"/>
        </w:rPr>
      </w:pPr>
      <w:r w:rsidRPr="009F215B">
        <w:rPr>
          <w:rFonts w:ascii="Times New Roman" w:hAnsi="Times New Roman" w:cs="Times New Roman"/>
          <w:i/>
          <w:color w:val="000000"/>
          <w:sz w:val="24"/>
          <w:szCs w:val="24"/>
        </w:rPr>
        <w:t>“Lo ideal sería que mi madre enco</w:t>
      </w:r>
      <w:r>
        <w:rPr>
          <w:rFonts w:ascii="Times New Roman" w:hAnsi="Times New Roman" w:cs="Times New Roman"/>
          <w:i/>
          <w:color w:val="000000"/>
          <w:sz w:val="24"/>
          <w:szCs w:val="24"/>
        </w:rPr>
        <w:t xml:space="preserve">ntrase trabajo, y que mejorara, </w:t>
      </w:r>
      <w:r w:rsidRPr="009F215B">
        <w:rPr>
          <w:rFonts w:ascii="Times New Roman" w:hAnsi="Times New Roman" w:cs="Times New Roman"/>
          <w:i/>
          <w:color w:val="000000"/>
          <w:sz w:val="24"/>
          <w:szCs w:val="24"/>
        </w:rPr>
        <w:t>estuviese más feliz… que no se ma</w:t>
      </w:r>
      <w:r>
        <w:rPr>
          <w:rFonts w:ascii="Times New Roman" w:hAnsi="Times New Roman" w:cs="Times New Roman"/>
          <w:i/>
          <w:color w:val="000000"/>
          <w:sz w:val="24"/>
          <w:szCs w:val="24"/>
        </w:rPr>
        <w:t>tase tanto en buscarse la vida”</w:t>
      </w:r>
    </w:p>
    <w:p w:rsidR="009F215B" w:rsidRPr="009F215B" w:rsidRDefault="009F215B" w:rsidP="009F215B">
      <w:pPr>
        <w:autoSpaceDE w:val="0"/>
        <w:autoSpaceDN w:val="0"/>
        <w:adjustRightInd w:val="0"/>
        <w:spacing w:after="0" w:line="240" w:lineRule="auto"/>
        <w:jc w:val="both"/>
        <w:rPr>
          <w:rFonts w:ascii="Times New Roman" w:hAnsi="Times New Roman" w:cs="Times New Roman"/>
          <w:i/>
          <w:color w:val="000000"/>
          <w:sz w:val="24"/>
          <w:szCs w:val="24"/>
        </w:rPr>
      </w:pPr>
    </w:p>
    <w:p w:rsidR="009F215B" w:rsidRDefault="009F215B" w:rsidP="009F215B">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Ana, 16 años </w:t>
      </w:r>
    </w:p>
    <w:p w:rsidR="00FE29FF" w:rsidRDefault="00FE29FF" w:rsidP="009F215B">
      <w:pPr>
        <w:autoSpaceDE w:val="0"/>
        <w:autoSpaceDN w:val="0"/>
        <w:adjustRightInd w:val="0"/>
        <w:spacing w:after="0" w:line="240" w:lineRule="auto"/>
        <w:jc w:val="both"/>
        <w:rPr>
          <w:rFonts w:ascii="Times New Roman" w:hAnsi="Times New Roman" w:cs="Times New Roman"/>
          <w:color w:val="000000"/>
          <w:sz w:val="24"/>
          <w:szCs w:val="24"/>
        </w:rPr>
      </w:pPr>
    </w:p>
    <w:p w:rsidR="00FE29FF" w:rsidRDefault="00FE29FF" w:rsidP="00FE29FF">
      <w:pPr>
        <w:autoSpaceDE w:val="0"/>
        <w:autoSpaceDN w:val="0"/>
        <w:adjustRightInd w:val="0"/>
        <w:spacing w:after="0" w:line="240" w:lineRule="auto"/>
        <w:jc w:val="both"/>
        <w:rPr>
          <w:rFonts w:ascii="Times New Roman" w:hAnsi="Times New Roman" w:cs="Times New Roman"/>
          <w:i/>
          <w:color w:val="000000"/>
          <w:sz w:val="24"/>
          <w:szCs w:val="24"/>
        </w:rPr>
      </w:pPr>
      <w:r w:rsidRPr="00FE29FF">
        <w:rPr>
          <w:rFonts w:ascii="Times New Roman" w:hAnsi="Times New Roman" w:cs="Times New Roman"/>
          <w:i/>
          <w:color w:val="000000"/>
          <w:sz w:val="24"/>
          <w:szCs w:val="24"/>
        </w:rPr>
        <w:t>“Toma mamá, estos 30 euros del premio son</w:t>
      </w:r>
      <w:r>
        <w:rPr>
          <w:rFonts w:ascii="Times New Roman" w:hAnsi="Times New Roman" w:cs="Times New Roman"/>
          <w:i/>
          <w:color w:val="000000"/>
          <w:sz w:val="24"/>
          <w:szCs w:val="24"/>
        </w:rPr>
        <w:t xml:space="preserve"> para que pagues la factura del agua</w:t>
      </w:r>
      <w:r w:rsidRPr="00FE29FF">
        <w:rPr>
          <w:rFonts w:ascii="Times New Roman" w:hAnsi="Times New Roman" w:cs="Times New Roman"/>
          <w:i/>
          <w:color w:val="000000"/>
          <w:sz w:val="24"/>
          <w:szCs w:val="24"/>
        </w:rPr>
        <w:t>”</w:t>
      </w:r>
    </w:p>
    <w:p w:rsidR="00FE29FF" w:rsidRPr="00FE29FF" w:rsidRDefault="00FE29FF" w:rsidP="00FE29FF">
      <w:pPr>
        <w:autoSpaceDE w:val="0"/>
        <w:autoSpaceDN w:val="0"/>
        <w:adjustRightInd w:val="0"/>
        <w:spacing w:after="0" w:line="240" w:lineRule="auto"/>
        <w:jc w:val="both"/>
        <w:rPr>
          <w:rFonts w:ascii="Times New Roman" w:hAnsi="Times New Roman" w:cs="Times New Roman"/>
          <w:i/>
          <w:color w:val="000000"/>
          <w:sz w:val="24"/>
          <w:szCs w:val="24"/>
        </w:rPr>
      </w:pPr>
    </w:p>
    <w:p w:rsidR="00FE29FF" w:rsidRDefault="00FE29FF" w:rsidP="00FE29FF">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Lara, 11 años </w:t>
      </w:r>
    </w:p>
    <w:p w:rsidR="00FE29FF" w:rsidRDefault="00FE29FF" w:rsidP="00FE29FF">
      <w:pPr>
        <w:autoSpaceDE w:val="0"/>
        <w:autoSpaceDN w:val="0"/>
        <w:adjustRightInd w:val="0"/>
        <w:spacing w:after="0" w:line="240" w:lineRule="auto"/>
        <w:jc w:val="both"/>
        <w:rPr>
          <w:rFonts w:ascii="Times New Roman" w:hAnsi="Times New Roman" w:cs="Times New Roman"/>
          <w:color w:val="000000"/>
          <w:sz w:val="24"/>
          <w:szCs w:val="24"/>
        </w:rPr>
      </w:pPr>
    </w:p>
    <w:p w:rsidR="00FE29FF" w:rsidRDefault="00FE29FF" w:rsidP="00FE29FF">
      <w:pPr>
        <w:autoSpaceDE w:val="0"/>
        <w:autoSpaceDN w:val="0"/>
        <w:adjustRightInd w:val="0"/>
        <w:spacing w:after="0" w:line="240" w:lineRule="auto"/>
        <w:jc w:val="both"/>
        <w:rPr>
          <w:rFonts w:ascii="Times New Roman" w:hAnsi="Times New Roman" w:cs="Times New Roman"/>
          <w:i/>
          <w:color w:val="000000"/>
          <w:sz w:val="24"/>
          <w:szCs w:val="24"/>
        </w:rPr>
      </w:pPr>
      <w:r w:rsidRPr="00FE29FF">
        <w:rPr>
          <w:rFonts w:ascii="Times New Roman" w:hAnsi="Times New Roman" w:cs="Times New Roman"/>
          <w:i/>
          <w:color w:val="000000"/>
          <w:sz w:val="24"/>
          <w:szCs w:val="24"/>
        </w:rPr>
        <w:t>“La crisis, claro que afecta a las persona</w:t>
      </w:r>
      <w:r>
        <w:rPr>
          <w:rFonts w:ascii="Times New Roman" w:hAnsi="Times New Roman" w:cs="Times New Roman"/>
          <w:i/>
          <w:color w:val="000000"/>
          <w:sz w:val="24"/>
          <w:szCs w:val="24"/>
        </w:rPr>
        <w:t xml:space="preserve">s, y a mí, y a todos, hay mucha </w:t>
      </w:r>
      <w:r w:rsidRPr="00FE29FF">
        <w:rPr>
          <w:rFonts w:ascii="Times New Roman" w:hAnsi="Times New Roman" w:cs="Times New Roman"/>
          <w:i/>
          <w:color w:val="000000"/>
          <w:sz w:val="24"/>
          <w:szCs w:val="24"/>
        </w:rPr>
        <w:t>gente que no trabaja y que no tienen q</w:t>
      </w:r>
      <w:r>
        <w:rPr>
          <w:rFonts w:ascii="Times New Roman" w:hAnsi="Times New Roman" w:cs="Times New Roman"/>
          <w:i/>
          <w:color w:val="000000"/>
          <w:sz w:val="24"/>
          <w:szCs w:val="24"/>
        </w:rPr>
        <w:t>ué comer ni ropa para vestirse”</w:t>
      </w:r>
    </w:p>
    <w:p w:rsidR="00FE29FF" w:rsidRPr="00FE29FF" w:rsidRDefault="00FE29FF" w:rsidP="00FE29FF">
      <w:pPr>
        <w:autoSpaceDE w:val="0"/>
        <w:autoSpaceDN w:val="0"/>
        <w:adjustRightInd w:val="0"/>
        <w:spacing w:after="0" w:line="240" w:lineRule="auto"/>
        <w:jc w:val="both"/>
        <w:rPr>
          <w:rFonts w:ascii="Times New Roman" w:hAnsi="Times New Roman" w:cs="Times New Roman"/>
          <w:i/>
          <w:color w:val="000000"/>
          <w:sz w:val="24"/>
          <w:szCs w:val="24"/>
        </w:rPr>
      </w:pPr>
    </w:p>
    <w:p w:rsidR="00FE29FF" w:rsidRDefault="00FE29FF" w:rsidP="00FE29FF">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Cristina, 12 años </w:t>
      </w:r>
    </w:p>
    <w:p w:rsidR="00FE29FF" w:rsidRDefault="00FE29FF" w:rsidP="00FE29FF">
      <w:pPr>
        <w:autoSpaceDE w:val="0"/>
        <w:autoSpaceDN w:val="0"/>
        <w:adjustRightInd w:val="0"/>
        <w:spacing w:after="0" w:line="240" w:lineRule="auto"/>
        <w:jc w:val="both"/>
        <w:rPr>
          <w:rFonts w:ascii="Times New Roman" w:hAnsi="Times New Roman" w:cs="Times New Roman"/>
          <w:color w:val="000000"/>
          <w:sz w:val="24"/>
          <w:szCs w:val="24"/>
        </w:rPr>
      </w:pPr>
    </w:p>
    <w:p w:rsidR="00FE29FF" w:rsidRPr="00F82E6A" w:rsidRDefault="00FE29FF" w:rsidP="00FE29FF">
      <w:pPr>
        <w:autoSpaceDE w:val="0"/>
        <w:autoSpaceDN w:val="0"/>
        <w:adjustRightInd w:val="0"/>
        <w:spacing w:after="0" w:line="240" w:lineRule="auto"/>
        <w:jc w:val="both"/>
        <w:rPr>
          <w:rFonts w:ascii="Times New Roman" w:hAnsi="Times New Roman" w:cs="Times New Roman"/>
          <w:i/>
          <w:color w:val="000000"/>
          <w:sz w:val="24"/>
          <w:szCs w:val="24"/>
        </w:rPr>
      </w:pPr>
      <w:r w:rsidRPr="00F82E6A">
        <w:rPr>
          <w:rFonts w:ascii="Times New Roman" w:hAnsi="Times New Roman" w:cs="Times New Roman"/>
          <w:i/>
          <w:color w:val="000000"/>
          <w:sz w:val="24"/>
          <w:szCs w:val="24"/>
        </w:rPr>
        <w:t>“Dado que la mayoría de los que viven en la pobreza son niños, y que la pobreza en la infancia es una causa básica de pobreza en la vida adulta, los derechos de los niños deben tener prioridad. […] A fin de erradicar la pobreza, los Estados deben adoptar medidas inmediatas para combatir la pobreza en la infancia”</w:t>
      </w:r>
    </w:p>
    <w:p w:rsidR="00FE29FF" w:rsidRPr="00F82E6A" w:rsidRDefault="00FE29FF" w:rsidP="00FE29FF">
      <w:pPr>
        <w:autoSpaceDE w:val="0"/>
        <w:autoSpaceDN w:val="0"/>
        <w:adjustRightInd w:val="0"/>
        <w:spacing w:after="0" w:line="240" w:lineRule="auto"/>
        <w:jc w:val="both"/>
        <w:rPr>
          <w:rFonts w:ascii="Times New Roman" w:hAnsi="Times New Roman" w:cs="Times New Roman"/>
          <w:color w:val="000000"/>
          <w:sz w:val="24"/>
          <w:szCs w:val="24"/>
        </w:rPr>
      </w:pPr>
    </w:p>
    <w:p w:rsidR="00FE29FF" w:rsidRDefault="00FE29FF" w:rsidP="00FE29FF">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Magdalena Sepúlveda Carmona, </w:t>
      </w:r>
      <w:r w:rsidRPr="00F82E6A">
        <w:rPr>
          <w:rFonts w:ascii="Times New Roman" w:hAnsi="Times New Roman" w:cs="Times New Roman"/>
          <w:color w:val="000000"/>
          <w:sz w:val="24"/>
          <w:szCs w:val="24"/>
        </w:rPr>
        <w:t>Relatora Especial sobre Pobreza Extrema y Derechos Humanos</w:t>
      </w:r>
    </w:p>
    <w:p w:rsidR="00DA4C65" w:rsidRPr="00DA4C65" w:rsidRDefault="00DA4C65" w:rsidP="00F82E6A">
      <w:pPr>
        <w:autoSpaceDE w:val="0"/>
        <w:autoSpaceDN w:val="0"/>
        <w:adjustRightInd w:val="0"/>
        <w:spacing w:after="0" w:line="240" w:lineRule="auto"/>
        <w:jc w:val="both"/>
        <w:rPr>
          <w:rFonts w:ascii="Times New Roman" w:hAnsi="Times New Roman" w:cs="Times New Roman"/>
          <w:i/>
          <w:color w:val="000000"/>
          <w:sz w:val="24"/>
          <w:szCs w:val="24"/>
        </w:rPr>
      </w:pPr>
    </w:p>
    <w:p w:rsidR="00DA4C65" w:rsidRPr="00DA4C65" w:rsidRDefault="00B921D3" w:rsidP="00DA4C65">
      <w:pPr>
        <w:autoSpaceDE w:val="0"/>
        <w:autoSpaceDN w:val="0"/>
        <w:adjustRightInd w:val="0"/>
        <w:spacing w:after="0"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“(No)</w:t>
      </w:r>
      <w:r w:rsidR="00DA4C65" w:rsidRPr="00DA4C65">
        <w:rPr>
          <w:rFonts w:ascii="Times New Roman" w:hAnsi="Times New Roman" w:cs="Times New Roman"/>
          <w:i/>
          <w:color w:val="000000"/>
          <w:sz w:val="24"/>
          <w:szCs w:val="24"/>
        </w:rPr>
        <w:t xml:space="preserve"> proteger a los niños de la pobreza es uno de los errores más costosos que puede cometer una sociedad. Son los propios niños quienes asumen el mayor de todos los costos, pero también sus países deben pagar un muy alto precio por su error: menor nivel de competencias y productividad, menor nivel de logros en materia de salud y educación, mayor probabilidad de desempleo y dependencia de la seguridad social, mayor costo de los sistemas de protección judicial y social, y pérdida de cohesión social. Por tanto, salvo en un enfoque de muy corto plazo, los argumentos económicos sustentan la protección de los niños contra la pobreza”.</w:t>
      </w:r>
    </w:p>
    <w:p w:rsidR="00DA4C65" w:rsidRDefault="00DA4C65" w:rsidP="00DA4C65">
      <w:pPr>
        <w:autoSpaceDE w:val="0"/>
        <w:autoSpaceDN w:val="0"/>
        <w:adjustRightInd w:val="0"/>
        <w:spacing w:after="0" w:line="240" w:lineRule="auto"/>
        <w:jc w:val="both"/>
        <w:rPr>
          <w:rFonts w:ascii="Times New Roman" w:hAnsi="Times New Roman" w:cs="Times New Roman"/>
          <w:color w:val="000000"/>
          <w:sz w:val="24"/>
          <w:szCs w:val="24"/>
        </w:rPr>
      </w:pPr>
    </w:p>
    <w:p w:rsidR="00DA4C65" w:rsidRDefault="00DA4C65" w:rsidP="00DA4C65">
      <w:pPr>
        <w:autoSpaceDE w:val="0"/>
        <w:autoSpaceDN w:val="0"/>
        <w:adjustRightInd w:val="0"/>
        <w:spacing w:after="0" w:line="240" w:lineRule="auto"/>
        <w:jc w:val="both"/>
        <w:rPr>
          <w:rFonts w:ascii="Times New Roman" w:hAnsi="Times New Roman" w:cs="Times New Roman"/>
          <w:color w:val="000000"/>
          <w:sz w:val="24"/>
          <w:szCs w:val="24"/>
        </w:rPr>
      </w:pPr>
      <w:r w:rsidRPr="00DA4C65">
        <w:rPr>
          <w:rFonts w:ascii="Times New Roman" w:hAnsi="Times New Roman" w:cs="Times New Roman"/>
          <w:color w:val="000000"/>
          <w:sz w:val="24"/>
          <w:szCs w:val="24"/>
        </w:rPr>
        <w:t>Centr</w:t>
      </w:r>
      <w:r>
        <w:rPr>
          <w:rFonts w:ascii="Times New Roman" w:hAnsi="Times New Roman" w:cs="Times New Roman"/>
          <w:color w:val="000000"/>
          <w:sz w:val="24"/>
          <w:szCs w:val="24"/>
        </w:rPr>
        <w:t>o de Investigaciones Innocenti</w:t>
      </w:r>
      <w:r w:rsidRPr="00DA4C65">
        <w:rPr>
          <w:rFonts w:ascii="Times New Roman" w:hAnsi="Times New Roman" w:cs="Times New Roman"/>
          <w:color w:val="000000"/>
          <w:sz w:val="24"/>
          <w:szCs w:val="24"/>
        </w:rPr>
        <w:t>. UNICEF.</w:t>
      </w:r>
    </w:p>
    <w:p w:rsidR="009F215B" w:rsidRDefault="009F215B" w:rsidP="00DA4C65">
      <w:pPr>
        <w:autoSpaceDE w:val="0"/>
        <w:autoSpaceDN w:val="0"/>
        <w:adjustRightInd w:val="0"/>
        <w:spacing w:after="0" w:line="240" w:lineRule="auto"/>
        <w:jc w:val="both"/>
        <w:rPr>
          <w:rFonts w:ascii="Times New Roman" w:hAnsi="Times New Roman" w:cs="Times New Roman"/>
          <w:color w:val="000000"/>
          <w:sz w:val="24"/>
          <w:szCs w:val="24"/>
        </w:rPr>
      </w:pPr>
    </w:p>
    <w:p w:rsidR="009F215B" w:rsidRPr="009F215B" w:rsidRDefault="009F215B" w:rsidP="009F215B">
      <w:pPr>
        <w:autoSpaceDE w:val="0"/>
        <w:autoSpaceDN w:val="0"/>
        <w:adjustRightInd w:val="0"/>
        <w:spacing w:after="0" w:line="240" w:lineRule="auto"/>
        <w:jc w:val="both"/>
        <w:rPr>
          <w:rFonts w:ascii="Times New Roman" w:hAnsi="Times New Roman" w:cs="Times New Roman"/>
          <w:i/>
          <w:color w:val="000000"/>
          <w:sz w:val="24"/>
          <w:szCs w:val="24"/>
        </w:rPr>
      </w:pPr>
      <w:r w:rsidRPr="009F215B">
        <w:rPr>
          <w:rFonts w:ascii="Times New Roman" w:hAnsi="Times New Roman" w:cs="Times New Roman"/>
          <w:i/>
          <w:color w:val="000000"/>
          <w:sz w:val="24"/>
          <w:szCs w:val="24"/>
        </w:rPr>
        <w:t>“El Comité de Derechos del Niño recomendó expresamente a España “que redoble sus esfuerzos por prestar la asistencia adecuada a los padres y tutores legales en el ejercicio de sus responsabilidades relacionadas con la crianza, en particular a los de familias en situaciones de crisis debido a la pobreza, la falta de vivienda adecuada o la separación. También le recomienda que vele por que se satisfagan las necesidades de todos los niños y que adopte todas las medidas necesarias para asegurar que ningún grupo de niños viva por debajo del umbral de la pobreza. El Comité recomienda igualmente al Estado parte que refuerce el sistema de prestaciones familiares y por hijo para apoyar a los padres y los niños en general y que preste apoyo adicional a las familias monoparentales, las que tienen muchos hijos y aquellas cuyos padres están desempleados”</w:t>
      </w:r>
    </w:p>
    <w:p w:rsidR="00DA4C65" w:rsidRDefault="00DA4C65" w:rsidP="00DA4C65">
      <w:pPr>
        <w:autoSpaceDE w:val="0"/>
        <w:autoSpaceDN w:val="0"/>
        <w:adjustRightInd w:val="0"/>
        <w:spacing w:after="0" w:line="240" w:lineRule="auto"/>
        <w:jc w:val="both"/>
        <w:rPr>
          <w:rFonts w:ascii="Times New Roman" w:hAnsi="Times New Roman" w:cs="Times New Roman"/>
          <w:i/>
          <w:color w:val="000000"/>
          <w:sz w:val="24"/>
          <w:szCs w:val="24"/>
        </w:rPr>
      </w:pPr>
    </w:p>
    <w:p w:rsidR="00DA4C65" w:rsidRDefault="00DA4C65" w:rsidP="00DA4C65">
      <w:pPr>
        <w:autoSpaceDE w:val="0"/>
        <w:autoSpaceDN w:val="0"/>
        <w:adjustRightInd w:val="0"/>
        <w:spacing w:after="0" w:line="240" w:lineRule="auto"/>
        <w:jc w:val="both"/>
        <w:rPr>
          <w:rFonts w:ascii="Times New Roman" w:hAnsi="Times New Roman" w:cs="Times New Roman"/>
          <w:color w:val="000000"/>
          <w:sz w:val="24"/>
          <w:szCs w:val="24"/>
        </w:rPr>
      </w:pPr>
    </w:p>
    <w:p w:rsidR="00DA4C65" w:rsidRDefault="00DA4C65" w:rsidP="00922DEA">
      <w:pPr>
        <w:autoSpaceDE w:val="0"/>
        <w:autoSpaceDN w:val="0"/>
        <w:adjustRightInd w:val="0"/>
        <w:spacing w:after="0" w:line="240" w:lineRule="auto"/>
        <w:jc w:val="both"/>
        <w:rPr>
          <w:rFonts w:ascii="Times New Roman" w:hAnsi="Times New Roman" w:cs="Times New Roman"/>
          <w:b/>
          <w:bCs/>
          <w:sz w:val="24"/>
          <w:szCs w:val="24"/>
        </w:rPr>
      </w:pPr>
      <w:r w:rsidRPr="00DA4C65">
        <w:rPr>
          <w:rFonts w:ascii="Times New Roman" w:hAnsi="Times New Roman" w:cs="Times New Roman"/>
          <w:sz w:val="24"/>
          <w:szCs w:val="24"/>
        </w:rPr>
        <w:t>En el caso de España la tasa de riesg</w:t>
      </w:r>
      <w:r>
        <w:rPr>
          <w:rFonts w:ascii="Times New Roman" w:hAnsi="Times New Roman" w:cs="Times New Roman"/>
          <w:sz w:val="24"/>
          <w:szCs w:val="24"/>
        </w:rPr>
        <w:t xml:space="preserve">o de pobreza o exclusión social </w:t>
      </w:r>
      <w:r w:rsidRPr="00DA4C65">
        <w:rPr>
          <w:rFonts w:ascii="Times New Roman" w:hAnsi="Times New Roman" w:cs="Times New Roman"/>
          <w:sz w:val="24"/>
          <w:szCs w:val="24"/>
        </w:rPr>
        <w:t xml:space="preserve">de menores de 18 años </w:t>
      </w:r>
      <w:r w:rsidR="009F215B">
        <w:rPr>
          <w:rFonts w:ascii="Times New Roman" w:hAnsi="Times New Roman" w:cs="Times New Roman"/>
          <w:sz w:val="24"/>
          <w:szCs w:val="24"/>
        </w:rPr>
        <w:t>se situaba en 2012 en el 33.8%</w:t>
      </w:r>
      <w:r>
        <w:rPr>
          <w:rFonts w:ascii="Times New Roman" w:hAnsi="Times New Roman" w:cs="Times New Roman"/>
          <w:sz w:val="24"/>
          <w:szCs w:val="24"/>
        </w:rPr>
        <w:t xml:space="preserve">, lo que en </w:t>
      </w:r>
      <w:r w:rsidRPr="00DA4C65">
        <w:rPr>
          <w:rFonts w:ascii="Times New Roman" w:hAnsi="Times New Roman" w:cs="Times New Roman"/>
          <w:sz w:val="24"/>
          <w:szCs w:val="24"/>
        </w:rPr>
        <w:t xml:space="preserve">números absolutos supone </w:t>
      </w:r>
      <w:r w:rsidR="00922DEA">
        <w:rPr>
          <w:rFonts w:ascii="Times New Roman" w:hAnsi="Times New Roman" w:cs="Times New Roman"/>
          <w:b/>
          <w:bCs/>
          <w:sz w:val="24"/>
          <w:szCs w:val="24"/>
        </w:rPr>
        <w:t xml:space="preserve">2.826.549 </w:t>
      </w:r>
      <w:r w:rsidRPr="00DA4C65">
        <w:rPr>
          <w:rFonts w:ascii="Times New Roman" w:hAnsi="Times New Roman" w:cs="Times New Roman"/>
          <w:b/>
          <w:bCs/>
          <w:sz w:val="24"/>
          <w:szCs w:val="24"/>
        </w:rPr>
        <w:t>niños y niñas</w:t>
      </w:r>
      <w:r w:rsidRPr="00DA4C65">
        <w:rPr>
          <w:rFonts w:ascii="Times New Roman" w:hAnsi="Times New Roman" w:cs="Times New Roman"/>
          <w:sz w:val="24"/>
          <w:szCs w:val="24"/>
        </w:rPr>
        <w:t xml:space="preserve"> </w:t>
      </w:r>
      <w:r w:rsidRPr="00DA4C65">
        <w:rPr>
          <w:rFonts w:ascii="Times New Roman" w:hAnsi="Times New Roman" w:cs="Times New Roman"/>
          <w:b/>
          <w:bCs/>
          <w:sz w:val="24"/>
          <w:szCs w:val="24"/>
        </w:rPr>
        <w:t>viviendo en</w:t>
      </w:r>
      <w:r>
        <w:rPr>
          <w:rFonts w:ascii="Times New Roman" w:hAnsi="Times New Roman" w:cs="Times New Roman"/>
          <w:sz w:val="24"/>
          <w:szCs w:val="24"/>
        </w:rPr>
        <w:t xml:space="preserve"> </w:t>
      </w:r>
      <w:r w:rsidRPr="00DA4C65">
        <w:rPr>
          <w:rFonts w:ascii="Times New Roman" w:hAnsi="Times New Roman" w:cs="Times New Roman"/>
          <w:b/>
          <w:bCs/>
          <w:sz w:val="24"/>
          <w:szCs w:val="24"/>
        </w:rPr>
        <w:t>riesgo de pobreza y exclusión social.</w:t>
      </w:r>
    </w:p>
    <w:p w:rsidR="00DA4C65" w:rsidRDefault="00DA4C65" w:rsidP="00922DEA">
      <w:pPr>
        <w:autoSpaceDE w:val="0"/>
        <w:autoSpaceDN w:val="0"/>
        <w:adjustRightInd w:val="0"/>
        <w:spacing w:after="0" w:line="240" w:lineRule="auto"/>
        <w:jc w:val="both"/>
        <w:rPr>
          <w:rFonts w:ascii="Times New Roman" w:hAnsi="Times New Roman" w:cs="Times New Roman"/>
          <w:b/>
          <w:bCs/>
          <w:sz w:val="24"/>
          <w:szCs w:val="24"/>
        </w:rPr>
      </w:pPr>
    </w:p>
    <w:p w:rsidR="00DA4C65" w:rsidRDefault="00DA4C65" w:rsidP="00DA4C65">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91150" cy="3387090"/>
            <wp:effectExtent l="0" t="0" r="0" b="381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91150" cy="3387090"/>
                    </a:xfrm>
                    <a:prstGeom prst="rect">
                      <a:avLst/>
                    </a:prstGeom>
                    <a:noFill/>
                    <a:ln>
                      <a:noFill/>
                    </a:ln>
                  </pic:spPr>
                </pic:pic>
              </a:graphicData>
            </a:graphic>
          </wp:inline>
        </w:drawing>
      </w:r>
    </w:p>
    <w:p w:rsidR="00DA4C65" w:rsidRDefault="00DA4C65" w:rsidP="00DA4C65">
      <w:pPr>
        <w:autoSpaceDE w:val="0"/>
        <w:autoSpaceDN w:val="0"/>
        <w:adjustRightInd w:val="0"/>
        <w:spacing w:after="0" w:line="240" w:lineRule="auto"/>
        <w:rPr>
          <w:rFonts w:ascii="Times New Roman" w:hAnsi="Times New Roman" w:cs="Times New Roman"/>
          <w:sz w:val="24"/>
          <w:szCs w:val="24"/>
        </w:rPr>
      </w:pPr>
    </w:p>
    <w:p w:rsidR="00DA4C65" w:rsidRDefault="00DA4C65" w:rsidP="00DA4C65">
      <w:pPr>
        <w:autoSpaceDE w:val="0"/>
        <w:autoSpaceDN w:val="0"/>
        <w:adjustRightInd w:val="0"/>
        <w:spacing w:after="0" w:line="240" w:lineRule="auto"/>
        <w:jc w:val="both"/>
        <w:rPr>
          <w:rFonts w:ascii="Times New Roman" w:hAnsi="Times New Roman" w:cs="Times New Roman"/>
          <w:sz w:val="24"/>
          <w:szCs w:val="24"/>
        </w:rPr>
      </w:pPr>
      <w:r w:rsidRPr="00DA4C65">
        <w:rPr>
          <w:rFonts w:ascii="Times New Roman" w:hAnsi="Times New Roman" w:cs="Times New Roman"/>
          <w:sz w:val="24"/>
          <w:szCs w:val="24"/>
        </w:rPr>
        <w:t>El porcentaje de niños y niñas en riesgo de pobreza o exclus</w:t>
      </w:r>
      <w:r>
        <w:rPr>
          <w:rFonts w:ascii="Times New Roman" w:hAnsi="Times New Roman" w:cs="Times New Roman"/>
          <w:sz w:val="24"/>
          <w:szCs w:val="24"/>
        </w:rPr>
        <w:t xml:space="preserve">ión social sólo es superior en: </w:t>
      </w:r>
      <w:r w:rsidRPr="00DA4C65">
        <w:rPr>
          <w:rFonts w:ascii="Times New Roman" w:hAnsi="Times New Roman" w:cs="Times New Roman"/>
          <w:sz w:val="24"/>
          <w:szCs w:val="24"/>
        </w:rPr>
        <w:t>Bulgaria 52.3%, Rumanía 52.2%, Hungría 40.9%, Letonia 40.</w:t>
      </w:r>
      <w:r>
        <w:rPr>
          <w:rFonts w:ascii="Times New Roman" w:hAnsi="Times New Roman" w:cs="Times New Roman"/>
          <w:sz w:val="24"/>
          <w:szCs w:val="24"/>
        </w:rPr>
        <w:t xml:space="preserve">5%, Grecia 35.4%, Italia 34.3%, </w:t>
      </w:r>
      <w:r w:rsidRPr="00DA4C65">
        <w:rPr>
          <w:rFonts w:ascii="Times New Roman" w:hAnsi="Times New Roman" w:cs="Times New Roman"/>
          <w:sz w:val="24"/>
          <w:szCs w:val="24"/>
        </w:rPr>
        <w:t>Irlanda</w:t>
      </w:r>
      <w:r>
        <w:rPr>
          <w:rFonts w:ascii="Times New Roman" w:hAnsi="Times New Roman" w:cs="Times New Roman"/>
          <w:sz w:val="24"/>
          <w:szCs w:val="24"/>
        </w:rPr>
        <w:t xml:space="preserve"> </w:t>
      </w:r>
      <w:r w:rsidRPr="00DA4C65">
        <w:rPr>
          <w:rFonts w:ascii="Times New Roman" w:hAnsi="Times New Roman" w:cs="Times New Roman"/>
          <w:sz w:val="24"/>
          <w:szCs w:val="24"/>
        </w:rPr>
        <w:t>44 37.6%. El octavo mayor de los 28 país</w:t>
      </w:r>
      <w:r>
        <w:rPr>
          <w:rFonts w:ascii="Times New Roman" w:hAnsi="Times New Roman" w:cs="Times New Roman"/>
          <w:sz w:val="24"/>
          <w:szCs w:val="24"/>
        </w:rPr>
        <w:t>es miembro de la Unión Europea.</w:t>
      </w:r>
      <w:r w:rsidRPr="00DA4C65">
        <w:rPr>
          <w:rFonts w:ascii="Times New Roman" w:hAnsi="Times New Roman" w:cs="Times New Roman"/>
          <w:sz w:val="24"/>
          <w:szCs w:val="24"/>
        </w:rPr>
        <w:t xml:space="preserve"> </w:t>
      </w:r>
    </w:p>
    <w:p w:rsidR="00DA4C65" w:rsidRDefault="00DA4C65" w:rsidP="00DA4C65">
      <w:pPr>
        <w:autoSpaceDE w:val="0"/>
        <w:autoSpaceDN w:val="0"/>
        <w:adjustRightInd w:val="0"/>
        <w:spacing w:after="0" w:line="240" w:lineRule="auto"/>
        <w:jc w:val="both"/>
        <w:rPr>
          <w:rFonts w:ascii="Times New Roman" w:hAnsi="Times New Roman" w:cs="Times New Roman"/>
          <w:sz w:val="24"/>
          <w:szCs w:val="24"/>
        </w:rPr>
      </w:pPr>
    </w:p>
    <w:p w:rsidR="00DA4C65" w:rsidRDefault="00DA4C65" w:rsidP="00DA4C65">
      <w:pPr>
        <w:autoSpaceDE w:val="0"/>
        <w:autoSpaceDN w:val="0"/>
        <w:adjustRightInd w:val="0"/>
        <w:spacing w:after="0" w:line="240" w:lineRule="auto"/>
        <w:jc w:val="both"/>
        <w:rPr>
          <w:rFonts w:ascii="Times New Roman" w:hAnsi="Times New Roman" w:cs="Times New Roman"/>
          <w:sz w:val="24"/>
          <w:szCs w:val="24"/>
        </w:rPr>
      </w:pPr>
      <w:r w:rsidRPr="00DA4C65">
        <w:rPr>
          <w:rFonts w:ascii="Times New Roman" w:hAnsi="Times New Roman" w:cs="Times New Roman"/>
          <w:sz w:val="24"/>
          <w:szCs w:val="24"/>
        </w:rPr>
        <w:t>Es importante recordar de nuevo que en Eurostat la</w:t>
      </w:r>
      <w:r>
        <w:rPr>
          <w:rFonts w:ascii="Times New Roman" w:hAnsi="Times New Roman" w:cs="Times New Roman"/>
          <w:sz w:val="24"/>
          <w:szCs w:val="24"/>
        </w:rPr>
        <w:t>s cifras de riesgo de pobreza y exclusión social identifi</w:t>
      </w:r>
      <w:r w:rsidRPr="00DA4C65">
        <w:rPr>
          <w:rFonts w:ascii="Times New Roman" w:hAnsi="Times New Roman" w:cs="Times New Roman"/>
          <w:sz w:val="24"/>
          <w:szCs w:val="24"/>
        </w:rPr>
        <w:t>can a los menores de 18 años c</w:t>
      </w:r>
      <w:r>
        <w:rPr>
          <w:rFonts w:ascii="Times New Roman" w:hAnsi="Times New Roman" w:cs="Times New Roman"/>
          <w:sz w:val="24"/>
          <w:szCs w:val="24"/>
        </w:rPr>
        <w:t xml:space="preserve">omo grupo de edad, mientras </w:t>
      </w:r>
      <w:r w:rsidRPr="00DA4C65">
        <w:rPr>
          <w:rFonts w:ascii="Times New Roman" w:hAnsi="Times New Roman" w:cs="Times New Roman"/>
          <w:sz w:val="24"/>
          <w:szCs w:val="24"/>
        </w:rPr>
        <w:t>el Instituto Nacional de Estadística ofrece datos so</w:t>
      </w:r>
      <w:r>
        <w:rPr>
          <w:rFonts w:ascii="Times New Roman" w:hAnsi="Times New Roman" w:cs="Times New Roman"/>
          <w:sz w:val="24"/>
          <w:szCs w:val="24"/>
        </w:rPr>
        <w:t xml:space="preserve">bre menores de 16 años. En este </w:t>
      </w:r>
      <w:r w:rsidRPr="00DA4C65">
        <w:rPr>
          <w:rFonts w:ascii="Times New Roman" w:hAnsi="Times New Roman" w:cs="Times New Roman"/>
          <w:sz w:val="24"/>
          <w:szCs w:val="24"/>
        </w:rPr>
        <w:t xml:space="preserve">sentido, los datos correspondientes a 2011 de menores </w:t>
      </w:r>
      <w:r>
        <w:rPr>
          <w:rFonts w:ascii="Times New Roman" w:hAnsi="Times New Roman" w:cs="Times New Roman"/>
          <w:sz w:val="24"/>
          <w:szCs w:val="24"/>
        </w:rPr>
        <w:t xml:space="preserve">de 16 años en riesgo de pobreza </w:t>
      </w:r>
      <w:r w:rsidRPr="00DA4C65">
        <w:rPr>
          <w:rFonts w:ascii="Times New Roman" w:hAnsi="Times New Roman" w:cs="Times New Roman"/>
          <w:sz w:val="24"/>
          <w:szCs w:val="24"/>
        </w:rPr>
        <w:t>o exclusión social es del 29.9%.</w:t>
      </w:r>
    </w:p>
    <w:p w:rsidR="00DA4C65" w:rsidRPr="00DA4C65" w:rsidRDefault="00DA4C65" w:rsidP="00DA4C65">
      <w:pPr>
        <w:autoSpaceDE w:val="0"/>
        <w:autoSpaceDN w:val="0"/>
        <w:adjustRightInd w:val="0"/>
        <w:spacing w:after="0" w:line="240" w:lineRule="auto"/>
        <w:jc w:val="both"/>
        <w:rPr>
          <w:rFonts w:ascii="Times New Roman" w:hAnsi="Times New Roman" w:cs="Times New Roman"/>
          <w:sz w:val="24"/>
          <w:szCs w:val="24"/>
        </w:rPr>
      </w:pPr>
    </w:p>
    <w:p w:rsidR="00DA4C65" w:rsidRPr="00DA4C65" w:rsidRDefault="00DA4C65" w:rsidP="00DA4C65">
      <w:pPr>
        <w:autoSpaceDE w:val="0"/>
        <w:autoSpaceDN w:val="0"/>
        <w:adjustRightInd w:val="0"/>
        <w:spacing w:after="0" w:line="240" w:lineRule="auto"/>
        <w:jc w:val="both"/>
        <w:rPr>
          <w:rFonts w:ascii="Times New Roman" w:hAnsi="Times New Roman" w:cs="Times New Roman"/>
          <w:sz w:val="24"/>
          <w:szCs w:val="24"/>
        </w:rPr>
      </w:pPr>
      <w:r w:rsidRPr="00DA4C65">
        <w:rPr>
          <w:rFonts w:ascii="Times New Roman" w:hAnsi="Times New Roman" w:cs="Times New Roman"/>
          <w:sz w:val="24"/>
          <w:szCs w:val="24"/>
        </w:rPr>
        <w:t>De acuerdo con el Padrón continuo del Instituto Nacion</w:t>
      </w:r>
      <w:r>
        <w:rPr>
          <w:rFonts w:ascii="Times New Roman" w:hAnsi="Times New Roman" w:cs="Times New Roman"/>
          <w:sz w:val="24"/>
          <w:szCs w:val="24"/>
        </w:rPr>
        <w:t xml:space="preserve">al de Estadística, el número de </w:t>
      </w:r>
      <w:r w:rsidRPr="00DA4C65">
        <w:rPr>
          <w:rFonts w:ascii="Times New Roman" w:hAnsi="Times New Roman" w:cs="Times New Roman"/>
          <w:sz w:val="24"/>
          <w:szCs w:val="24"/>
        </w:rPr>
        <w:t>niños y niñas en España a 1 de enero de 2012 era de 8.362.305.</w:t>
      </w:r>
    </w:p>
    <w:p w:rsidR="00DA4C65" w:rsidRDefault="00DA4C65" w:rsidP="00DA4C65">
      <w:pPr>
        <w:autoSpaceDE w:val="0"/>
        <w:autoSpaceDN w:val="0"/>
        <w:adjustRightInd w:val="0"/>
        <w:spacing w:after="0" w:line="240" w:lineRule="auto"/>
        <w:jc w:val="both"/>
        <w:rPr>
          <w:rFonts w:ascii="Times New Roman" w:hAnsi="Times New Roman" w:cs="Times New Roman"/>
          <w:sz w:val="24"/>
          <w:szCs w:val="24"/>
        </w:rPr>
      </w:pPr>
    </w:p>
    <w:p w:rsidR="009F215B" w:rsidRPr="003015DB" w:rsidRDefault="003015DB" w:rsidP="009F215B">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2 </w:t>
      </w:r>
      <w:r w:rsidR="009F215B" w:rsidRPr="003015DB">
        <w:rPr>
          <w:rFonts w:ascii="Times New Roman" w:hAnsi="Times New Roman" w:cs="Times New Roman"/>
          <w:b/>
          <w:sz w:val="24"/>
          <w:szCs w:val="24"/>
        </w:rPr>
        <w:t>D</w:t>
      </w:r>
      <w:r>
        <w:rPr>
          <w:rFonts w:ascii="Times New Roman" w:hAnsi="Times New Roman" w:cs="Times New Roman"/>
          <w:b/>
          <w:sz w:val="24"/>
          <w:szCs w:val="24"/>
        </w:rPr>
        <w:t>atos</w:t>
      </w:r>
    </w:p>
    <w:p w:rsidR="009F215B" w:rsidRP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9F215B" w:rsidRPr="009F215B" w:rsidRDefault="009F215B" w:rsidP="009F215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España hay 8.362.305 </w:t>
      </w:r>
      <w:r w:rsidRPr="009F215B">
        <w:rPr>
          <w:rFonts w:ascii="Times New Roman" w:hAnsi="Times New Roman" w:cs="Times New Roman"/>
          <w:sz w:val="24"/>
          <w:szCs w:val="24"/>
        </w:rPr>
        <w:t>niños y niñas.*</w:t>
      </w: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9F215B" w:rsidRPr="009F215B" w:rsidRDefault="009F215B" w:rsidP="009F215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El 29.9%, es decir, </w:t>
      </w:r>
      <w:r w:rsidRPr="009F215B">
        <w:rPr>
          <w:rFonts w:ascii="Times New Roman" w:hAnsi="Times New Roman" w:cs="Times New Roman"/>
          <w:sz w:val="24"/>
          <w:szCs w:val="24"/>
        </w:rPr>
        <w:t>2.500.329</w:t>
      </w:r>
      <w:r>
        <w:rPr>
          <w:rFonts w:ascii="Times New Roman" w:hAnsi="Times New Roman" w:cs="Times New Roman"/>
          <w:sz w:val="24"/>
          <w:szCs w:val="24"/>
        </w:rPr>
        <w:t xml:space="preserve"> niños y niñas viven en hogares </w:t>
      </w:r>
      <w:r w:rsidRPr="009F215B">
        <w:rPr>
          <w:rFonts w:ascii="Times New Roman" w:hAnsi="Times New Roman" w:cs="Times New Roman"/>
          <w:sz w:val="24"/>
          <w:szCs w:val="24"/>
        </w:rPr>
        <w:t>con ingresos bajo</w:t>
      </w:r>
      <w:r>
        <w:rPr>
          <w:rFonts w:ascii="Times New Roman" w:hAnsi="Times New Roman" w:cs="Times New Roman"/>
          <w:sz w:val="24"/>
          <w:szCs w:val="24"/>
        </w:rPr>
        <w:t xml:space="preserve"> el umbral de pobreza relativa, y el 33.8%, es decir, 2.826.549 niños y niñas viven </w:t>
      </w:r>
      <w:r w:rsidRPr="009F215B">
        <w:rPr>
          <w:rFonts w:ascii="Times New Roman" w:hAnsi="Times New Roman" w:cs="Times New Roman"/>
          <w:sz w:val="24"/>
          <w:szCs w:val="24"/>
        </w:rPr>
        <w:t>en riesgo de pobreza o exclusión social.</w:t>
      </w: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9F215B" w:rsidRPr="009F215B" w:rsidRDefault="009F215B" w:rsidP="009F215B">
      <w:pPr>
        <w:autoSpaceDE w:val="0"/>
        <w:autoSpaceDN w:val="0"/>
        <w:adjustRightInd w:val="0"/>
        <w:spacing w:after="0" w:line="240" w:lineRule="auto"/>
        <w:jc w:val="both"/>
        <w:rPr>
          <w:rFonts w:ascii="Times New Roman" w:hAnsi="Times New Roman" w:cs="Times New Roman"/>
          <w:sz w:val="24"/>
          <w:szCs w:val="24"/>
        </w:rPr>
      </w:pPr>
      <w:r w:rsidRPr="009F215B">
        <w:rPr>
          <w:rFonts w:ascii="Times New Roman" w:hAnsi="Times New Roman" w:cs="Times New Roman"/>
          <w:sz w:val="24"/>
          <w:szCs w:val="24"/>
        </w:rPr>
        <w:t>Ent</w:t>
      </w:r>
      <w:r>
        <w:rPr>
          <w:rFonts w:ascii="Times New Roman" w:hAnsi="Times New Roman" w:cs="Times New Roman"/>
          <w:sz w:val="24"/>
          <w:szCs w:val="24"/>
        </w:rPr>
        <w:t xml:space="preserve">re las familias monoparentales, el 45.6% de los niños y las </w:t>
      </w:r>
      <w:r w:rsidRPr="009F215B">
        <w:rPr>
          <w:rFonts w:ascii="Times New Roman" w:hAnsi="Times New Roman" w:cs="Times New Roman"/>
          <w:sz w:val="24"/>
          <w:szCs w:val="24"/>
        </w:rPr>
        <w:t>niñas vive</w:t>
      </w:r>
      <w:r>
        <w:rPr>
          <w:rFonts w:ascii="Times New Roman" w:hAnsi="Times New Roman" w:cs="Times New Roman"/>
          <w:sz w:val="24"/>
          <w:szCs w:val="24"/>
        </w:rPr>
        <w:t xml:space="preserve">n en riesgo de pobreza </w:t>
      </w:r>
      <w:r w:rsidRPr="009F215B">
        <w:rPr>
          <w:rFonts w:ascii="Times New Roman" w:hAnsi="Times New Roman" w:cs="Times New Roman"/>
          <w:sz w:val="24"/>
          <w:szCs w:val="24"/>
        </w:rPr>
        <w:t>o exclusión social.</w:t>
      </w: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9F215B" w:rsidRPr="009F215B" w:rsidRDefault="009F215B" w:rsidP="009F215B">
      <w:pPr>
        <w:autoSpaceDE w:val="0"/>
        <w:autoSpaceDN w:val="0"/>
        <w:adjustRightInd w:val="0"/>
        <w:spacing w:after="0" w:line="240" w:lineRule="auto"/>
        <w:jc w:val="both"/>
        <w:rPr>
          <w:rFonts w:ascii="Times New Roman" w:hAnsi="Times New Roman" w:cs="Times New Roman"/>
          <w:sz w:val="24"/>
          <w:szCs w:val="24"/>
        </w:rPr>
      </w:pPr>
      <w:r w:rsidRPr="009F215B">
        <w:rPr>
          <w:rFonts w:ascii="Times New Roman" w:hAnsi="Times New Roman" w:cs="Times New Roman"/>
          <w:sz w:val="24"/>
          <w:szCs w:val="24"/>
        </w:rPr>
        <w:t>Entre las familias cuyos padres</w:t>
      </w:r>
      <w:r>
        <w:rPr>
          <w:rFonts w:ascii="Times New Roman" w:hAnsi="Times New Roman" w:cs="Times New Roman"/>
          <w:sz w:val="24"/>
          <w:szCs w:val="24"/>
        </w:rPr>
        <w:t xml:space="preserve"> </w:t>
      </w:r>
      <w:r w:rsidRPr="009F215B">
        <w:rPr>
          <w:rFonts w:ascii="Times New Roman" w:hAnsi="Times New Roman" w:cs="Times New Roman"/>
          <w:sz w:val="24"/>
          <w:szCs w:val="24"/>
        </w:rPr>
        <w:t>no alcanzaron</w:t>
      </w:r>
      <w:r>
        <w:rPr>
          <w:rFonts w:ascii="Times New Roman" w:hAnsi="Times New Roman" w:cs="Times New Roman"/>
          <w:sz w:val="24"/>
          <w:szCs w:val="24"/>
        </w:rPr>
        <w:t xml:space="preserve"> </w:t>
      </w:r>
      <w:r w:rsidRPr="009F215B">
        <w:rPr>
          <w:rFonts w:ascii="Times New Roman" w:hAnsi="Times New Roman" w:cs="Times New Roman"/>
          <w:sz w:val="24"/>
          <w:szCs w:val="24"/>
        </w:rPr>
        <w:t>la educación secundaria,</w:t>
      </w:r>
      <w:r>
        <w:rPr>
          <w:rFonts w:ascii="Times New Roman" w:hAnsi="Times New Roman" w:cs="Times New Roman"/>
          <w:sz w:val="24"/>
          <w:szCs w:val="24"/>
        </w:rPr>
        <w:t xml:space="preserve"> el 57.6% de los niños y las </w:t>
      </w:r>
      <w:r w:rsidRPr="009F215B">
        <w:rPr>
          <w:rFonts w:ascii="Times New Roman" w:hAnsi="Times New Roman" w:cs="Times New Roman"/>
          <w:sz w:val="24"/>
          <w:szCs w:val="24"/>
        </w:rPr>
        <w:t>n</w:t>
      </w:r>
      <w:r>
        <w:rPr>
          <w:rFonts w:ascii="Times New Roman" w:hAnsi="Times New Roman" w:cs="Times New Roman"/>
          <w:sz w:val="24"/>
          <w:szCs w:val="24"/>
        </w:rPr>
        <w:t xml:space="preserve">iñas viven en riesgo de pobreza </w:t>
      </w:r>
      <w:r w:rsidRPr="009F215B">
        <w:rPr>
          <w:rFonts w:ascii="Times New Roman" w:hAnsi="Times New Roman" w:cs="Times New Roman"/>
          <w:sz w:val="24"/>
          <w:szCs w:val="24"/>
        </w:rPr>
        <w:t>o exclusión social.</w:t>
      </w: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9F215B" w:rsidRPr="009F215B" w:rsidRDefault="009F215B" w:rsidP="009F215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Entre las familias en las que </w:t>
      </w:r>
      <w:r w:rsidRPr="009F215B">
        <w:rPr>
          <w:rFonts w:ascii="Times New Roman" w:hAnsi="Times New Roman" w:cs="Times New Roman"/>
          <w:sz w:val="24"/>
          <w:szCs w:val="24"/>
        </w:rPr>
        <w:t>al menos uno de los progenitore</w:t>
      </w:r>
      <w:r>
        <w:rPr>
          <w:rFonts w:ascii="Times New Roman" w:hAnsi="Times New Roman" w:cs="Times New Roman"/>
          <w:sz w:val="24"/>
          <w:szCs w:val="24"/>
        </w:rPr>
        <w:t xml:space="preserve">s </w:t>
      </w:r>
      <w:r w:rsidRPr="009F215B">
        <w:rPr>
          <w:rFonts w:ascii="Times New Roman" w:hAnsi="Times New Roman" w:cs="Times New Roman"/>
          <w:sz w:val="24"/>
          <w:szCs w:val="24"/>
        </w:rPr>
        <w:t>es de origen extranjero,</w:t>
      </w: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el 49.2% de los niños y las </w:t>
      </w:r>
      <w:r w:rsidRPr="009F215B">
        <w:rPr>
          <w:rFonts w:ascii="Times New Roman" w:hAnsi="Times New Roman" w:cs="Times New Roman"/>
          <w:sz w:val="24"/>
          <w:szCs w:val="24"/>
        </w:rPr>
        <w:t>n</w:t>
      </w:r>
      <w:r>
        <w:rPr>
          <w:rFonts w:ascii="Times New Roman" w:hAnsi="Times New Roman" w:cs="Times New Roman"/>
          <w:sz w:val="24"/>
          <w:szCs w:val="24"/>
        </w:rPr>
        <w:t xml:space="preserve">iñas viven en riesgo de pobreza </w:t>
      </w:r>
      <w:r w:rsidRPr="009F215B">
        <w:rPr>
          <w:rFonts w:ascii="Times New Roman" w:hAnsi="Times New Roman" w:cs="Times New Roman"/>
          <w:sz w:val="24"/>
          <w:szCs w:val="24"/>
        </w:rPr>
        <w:t>relativa.</w:t>
      </w:r>
    </w:p>
    <w:p w:rsidR="009F215B" w:rsidRP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r w:rsidRPr="009F215B">
        <w:rPr>
          <w:rFonts w:ascii="Times New Roman" w:hAnsi="Times New Roman" w:cs="Times New Roman"/>
          <w:sz w:val="24"/>
          <w:szCs w:val="24"/>
        </w:rPr>
        <w:t>(*) Datos a 1 de enero de 2012 según el padrón continuo del Instituto Nacional de Estadística. El resto de datos que aparecen en esta sección han sido obtenid</w:t>
      </w:r>
      <w:r>
        <w:rPr>
          <w:rFonts w:ascii="Times New Roman" w:hAnsi="Times New Roman" w:cs="Times New Roman"/>
          <w:sz w:val="24"/>
          <w:szCs w:val="24"/>
        </w:rPr>
        <w:t xml:space="preserve">os de Eurostat, </w:t>
      </w:r>
      <w:r w:rsidRPr="009F215B">
        <w:rPr>
          <w:rFonts w:ascii="Times New Roman" w:hAnsi="Times New Roman" w:cs="Times New Roman"/>
          <w:sz w:val="24"/>
          <w:szCs w:val="24"/>
        </w:rPr>
        <w:t>Encuesta sobre Ingresos y Condiciones de Vida. (Datos actualizados el 8 de noviembre de 2013, extra</w:t>
      </w:r>
      <w:r>
        <w:rPr>
          <w:rFonts w:ascii="Times New Roman" w:hAnsi="Times New Roman" w:cs="Times New Roman"/>
          <w:sz w:val="24"/>
          <w:szCs w:val="24"/>
        </w:rPr>
        <w:t>ídos el 13 de noviembre de 2013</w:t>
      </w:r>
      <w:r w:rsidRPr="009F215B">
        <w:rPr>
          <w:rFonts w:ascii="Times New Roman" w:hAnsi="Times New Roman" w:cs="Times New Roman"/>
          <w:sz w:val="24"/>
          <w:szCs w:val="24"/>
        </w:rPr>
        <w:t>)</w:t>
      </w: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9F215B" w:rsidRDefault="003015DB" w:rsidP="00FE29F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siguiente tabla refl</w:t>
      </w:r>
      <w:r w:rsidR="00FE29FF" w:rsidRPr="00FE29FF">
        <w:rPr>
          <w:rFonts w:ascii="Times New Roman" w:hAnsi="Times New Roman" w:cs="Times New Roman"/>
          <w:sz w:val="24"/>
          <w:szCs w:val="24"/>
        </w:rPr>
        <w:t xml:space="preserve">eja la tasa de </w:t>
      </w:r>
      <w:r>
        <w:rPr>
          <w:rFonts w:ascii="Times New Roman" w:hAnsi="Times New Roman" w:cs="Times New Roman"/>
          <w:sz w:val="24"/>
          <w:szCs w:val="24"/>
        </w:rPr>
        <w:t xml:space="preserve">niños y niñas bajo el umbral de </w:t>
      </w:r>
      <w:r w:rsidR="00FE29FF" w:rsidRPr="00FE29FF">
        <w:rPr>
          <w:rFonts w:ascii="Times New Roman" w:hAnsi="Times New Roman" w:cs="Times New Roman"/>
          <w:sz w:val="24"/>
          <w:szCs w:val="24"/>
        </w:rPr>
        <w:t>pobreza relativa en la Unión Europea,</w:t>
      </w:r>
      <w:r>
        <w:rPr>
          <w:rFonts w:ascii="Times New Roman" w:hAnsi="Times New Roman" w:cs="Times New Roman"/>
          <w:sz w:val="24"/>
          <w:szCs w:val="24"/>
        </w:rPr>
        <w:t xml:space="preserve"> la Zona Euro, España y Francia </w:t>
      </w:r>
      <w:r w:rsidR="00FE29FF" w:rsidRPr="00FE29FF">
        <w:rPr>
          <w:rFonts w:ascii="Times New Roman" w:hAnsi="Times New Roman" w:cs="Times New Roman"/>
          <w:sz w:val="24"/>
          <w:szCs w:val="24"/>
        </w:rPr>
        <w:t>antes y después de las prestaciones o transferencias sociales:</w:t>
      </w:r>
    </w:p>
    <w:p w:rsidR="003015DB" w:rsidRDefault="003015DB" w:rsidP="00FE29FF">
      <w:pPr>
        <w:autoSpaceDE w:val="0"/>
        <w:autoSpaceDN w:val="0"/>
        <w:adjustRightInd w:val="0"/>
        <w:spacing w:after="0" w:line="240" w:lineRule="auto"/>
        <w:jc w:val="both"/>
        <w:rPr>
          <w:rFonts w:ascii="Times New Roman" w:hAnsi="Times New Roman" w:cs="Times New Roman"/>
          <w:sz w:val="24"/>
          <w:szCs w:val="24"/>
        </w:rPr>
      </w:pPr>
    </w:p>
    <w:p w:rsidR="003015DB" w:rsidRDefault="003015DB" w:rsidP="00FE29F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98617" cy="1602029"/>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8770" cy="1602074"/>
                    </a:xfrm>
                    <a:prstGeom prst="rect">
                      <a:avLst/>
                    </a:prstGeom>
                    <a:noFill/>
                    <a:ln>
                      <a:noFill/>
                    </a:ln>
                  </pic:spPr>
                </pic:pic>
              </a:graphicData>
            </a:graphic>
          </wp:inline>
        </w:drawing>
      </w:r>
    </w:p>
    <w:p w:rsidR="003015DB" w:rsidRDefault="003015DB" w:rsidP="00FE29FF">
      <w:pPr>
        <w:autoSpaceDE w:val="0"/>
        <w:autoSpaceDN w:val="0"/>
        <w:adjustRightInd w:val="0"/>
        <w:spacing w:after="0" w:line="240" w:lineRule="auto"/>
        <w:jc w:val="both"/>
        <w:rPr>
          <w:rFonts w:ascii="Times New Roman" w:hAnsi="Times New Roman" w:cs="Times New Roman"/>
          <w:sz w:val="24"/>
          <w:szCs w:val="24"/>
        </w:rPr>
      </w:pPr>
    </w:p>
    <w:p w:rsidR="003015DB" w:rsidRDefault="003015DB" w:rsidP="003015DB">
      <w:p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 xml:space="preserve">Esta diferencia en la efectividad de las </w:t>
      </w:r>
      <w:r>
        <w:rPr>
          <w:rFonts w:ascii="Times New Roman" w:hAnsi="Times New Roman" w:cs="Times New Roman"/>
          <w:sz w:val="24"/>
          <w:szCs w:val="24"/>
        </w:rPr>
        <w:t xml:space="preserve">transferencias sociales para la </w:t>
      </w:r>
      <w:r w:rsidRPr="003015DB">
        <w:rPr>
          <w:rFonts w:ascii="Times New Roman" w:hAnsi="Times New Roman" w:cs="Times New Roman"/>
          <w:sz w:val="24"/>
          <w:szCs w:val="24"/>
        </w:rPr>
        <w:t>reducción de la pobreza puede explic</w:t>
      </w:r>
      <w:r>
        <w:rPr>
          <w:rFonts w:ascii="Times New Roman" w:hAnsi="Times New Roman" w:cs="Times New Roman"/>
          <w:sz w:val="24"/>
          <w:szCs w:val="24"/>
        </w:rPr>
        <w:t>arse a partir del siguiente gráfi</w:t>
      </w:r>
      <w:r w:rsidRPr="003015DB">
        <w:rPr>
          <w:rFonts w:ascii="Times New Roman" w:hAnsi="Times New Roman" w:cs="Times New Roman"/>
          <w:sz w:val="24"/>
          <w:szCs w:val="24"/>
        </w:rPr>
        <w:t>co:</w:t>
      </w:r>
    </w:p>
    <w:p w:rsidR="003015DB" w:rsidRDefault="003015DB" w:rsidP="003015DB">
      <w:pPr>
        <w:autoSpaceDE w:val="0"/>
        <w:autoSpaceDN w:val="0"/>
        <w:adjustRightInd w:val="0"/>
        <w:spacing w:after="0" w:line="240" w:lineRule="auto"/>
        <w:jc w:val="both"/>
        <w:rPr>
          <w:rFonts w:ascii="Times New Roman" w:hAnsi="Times New Roman" w:cs="Times New Roman"/>
          <w:sz w:val="24"/>
          <w:szCs w:val="24"/>
        </w:rPr>
      </w:pPr>
    </w:p>
    <w:p w:rsidR="003015DB" w:rsidRDefault="003015DB" w:rsidP="003015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98594" cy="2296973"/>
            <wp:effectExtent l="0" t="0" r="0" b="825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98770" cy="2297048"/>
                    </a:xfrm>
                    <a:prstGeom prst="rect">
                      <a:avLst/>
                    </a:prstGeom>
                    <a:noFill/>
                    <a:ln>
                      <a:noFill/>
                    </a:ln>
                  </pic:spPr>
                </pic:pic>
              </a:graphicData>
            </a:graphic>
          </wp:inline>
        </w:drawing>
      </w:r>
    </w:p>
    <w:p w:rsidR="009F215B" w:rsidRDefault="009F215B" w:rsidP="009F215B">
      <w:pPr>
        <w:autoSpaceDE w:val="0"/>
        <w:autoSpaceDN w:val="0"/>
        <w:adjustRightInd w:val="0"/>
        <w:spacing w:after="0" w:line="240" w:lineRule="auto"/>
        <w:jc w:val="both"/>
        <w:rPr>
          <w:rFonts w:ascii="Times New Roman" w:hAnsi="Times New Roman" w:cs="Times New Roman"/>
          <w:sz w:val="24"/>
          <w:szCs w:val="24"/>
        </w:rPr>
      </w:pPr>
    </w:p>
    <w:p w:rsidR="003015DB" w:rsidRPr="003015DB" w:rsidRDefault="003015DB" w:rsidP="003015DB">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3 </w:t>
      </w:r>
      <w:r w:rsidRPr="003015DB">
        <w:rPr>
          <w:rFonts w:ascii="Times New Roman" w:hAnsi="Times New Roman" w:cs="Times New Roman"/>
          <w:b/>
          <w:sz w:val="24"/>
          <w:szCs w:val="24"/>
        </w:rPr>
        <w:t>Recomendaciones</w:t>
      </w:r>
    </w:p>
    <w:p w:rsidR="003015DB" w:rsidRDefault="003015DB" w:rsidP="003015DB">
      <w:pPr>
        <w:autoSpaceDE w:val="0"/>
        <w:autoSpaceDN w:val="0"/>
        <w:adjustRightInd w:val="0"/>
        <w:spacing w:after="0" w:line="240" w:lineRule="auto"/>
        <w:jc w:val="both"/>
        <w:rPr>
          <w:rFonts w:ascii="Times New Roman" w:hAnsi="Times New Roman" w:cs="Times New Roman"/>
          <w:sz w:val="24"/>
          <w:szCs w:val="24"/>
        </w:rPr>
      </w:pPr>
    </w:p>
    <w:p w:rsidR="003015DB" w:rsidRDefault="003015DB" w:rsidP="003015DB">
      <w:p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E</w:t>
      </w:r>
      <w:r w:rsidR="00D4119E">
        <w:rPr>
          <w:rFonts w:ascii="Times New Roman" w:hAnsi="Times New Roman" w:cs="Times New Roman"/>
          <w:sz w:val="24"/>
          <w:szCs w:val="24"/>
        </w:rPr>
        <w:t xml:space="preserve">l Gobierno Central en colaboración con los Gobiernos Autonómicos </w:t>
      </w:r>
      <w:r>
        <w:rPr>
          <w:rFonts w:ascii="Times New Roman" w:hAnsi="Times New Roman" w:cs="Times New Roman"/>
          <w:sz w:val="24"/>
          <w:szCs w:val="24"/>
        </w:rPr>
        <w:t xml:space="preserve">deben poner en marcha </w:t>
      </w:r>
      <w:r w:rsidRPr="003015DB">
        <w:rPr>
          <w:rFonts w:ascii="Times New Roman" w:hAnsi="Times New Roman" w:cs="Times New Roman"/>
          <w:sz w:val="24"/>
          <w:szCs w:val="24"/>
        </w:rPr>
        <w:t xml:space="preserve">de manera coordinada y con urgencia </w:t>
      </w:r>
      <w:r>
        <w:rPr>
          <w:rFonts w:ascii="Times New Roman" w:hAnsi="Times New Roman" w:cs="Times New Roman"/>
          <w:sz w:val="24"/>
          <w:szCs w:val="24"/>
        </w:rPr>
        <w:t xml:space="preserve">una serie de medidas destinadas </w:t>
      </w:r>
      <w:r w:rsidRPr="003015DB">
        <w:rPr>
          <w:rFonts w:ascii="Times New Roman" w:hAnsi="Times New Roman" w:cs="Times New Roman"/>
          <w:sz w:val="24"/>
          <w:szCs w:val="24"/>
        </w:rPr>
        <w:t>a:</w:t>
      </w:r>
    </w:p>
    <w:p w:rsidR="00D4119E" w:rsidRPr="003015DB" w:rsidRDefault="00D4119E" w:rsidP="003015DB">
      <w:pPr>
        <w:autoSpaceDE w:val="0"/>
        <w:autoSpaceDN w:val="0"/>
        <w:adjustRightInd w:val="0"/>
        <w:spacing w:after="0" w:line="240" w:lineRule="auto"/>
        <w:jc w:val="both"/>
        <w:rPr>
          <w:rFonts w:ascii="Times New Roman" w:hAnsi="Times New Roman" w:cs="Times New Roman"/>
          <w:sz w:val="24"/>
          <w:szCs w:val="24"/>
        </w:rPr>
      </w:pPr>
    </w:p>
    <w:p w:rsidR="009F215B" w:rsidRPr="003015DB" w:rsidRDefault="003015DB" w:rsidP="003015DB">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 xml:space="preserve">Promover un mejor conocimiento de la situación de pobreza </w:t>
      </w:r>
      <w:r>
        <w:rPr>
          <w:rFonts w:ascii="Times New Roman" w:hAnsi="Times New Roman" w:cs="Times New Roman"/>
          <w:sz w:val="24"/>
          <w:szCs w:val="24"/>
        </w:rPr>
        <w:t>infantil en España</w:t>
      </w:r>
    </w:p>
    <w:p w:rsidR="003015DB" w:rsidRDefault="003015DB" w:rsidP="003015DB">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Acordar un marco común para garantizar plenamente la</w:t>
      </w:r>
      <w:r>
        <w:rPr>
          <w:rFonts w:ascii="Times New Roman" w:hAnsi="Times New Roman" w:cs="Times New Roman"/>
          <w:sz w:val="24"/>
          <w:szCs w:val="24"/>
        </w:rPr>
        <w:t xml:space="preserve"> </w:t>
      </w:r>
      <w:r w:rsidRPr="003015DB">
        <w:rPr>
          <w:rFonts w:ascii="Times New Roman" w:hAnsi="Times New Roman" w:cs="Times New Roman"/>
          <w:sz w:val="24"/>
          <w:szCs w:val="24"/>
        </w:rPr>
        <w:t>realización de los derechos de los niños y las niñas en todo</w:t>
      </w:r>
      <w:r>
        <w:rPr>
          <w:rFonts w:ascii="Times New Roman" w:hAnsi="Times New Roman" w:cs="Times New Roman"/>
          <w:sz w:val="24"/>
          <w:szCs w:val="24"/>
        </w:rPr>
        <w:t xml:space="preserve"> </w:t>
      </w:r>
      <w:r w:rsidRPr="003015DB">
        <w:rPr>
          <w:rFonts w:ascii="Times New Roman" w:hAnsi="Times New Roman" w:cs="Times New Roman"/>
          <w:sz w:val="24"/>
          <w:szCs w:val="24"/>
        </w:rPr>
        <w:t>el territorio nacional</w:t>
      </w:r>
    </w:p>
    <w:p w:rsidR="003015DB" w:rsidRDefault="003015DB" w:rsidP="003015DB">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Aumentar la transparencia de la información relativa a</w:t>
      </w:r>
      <w:r>
        <w:rPr>
          <w:rFonts w:ascii="Times New Roman" w:hAnsi="Times New Roman" w:cs="Times New Roman"/>
          <w:sz w:val="24"/>
          <w:szCs w:val="24"/>
        </w:rPr>
        <w:t xml:space="preserve"> </w:t>
      </w:r>
      <w:r w:rsidRPr="003015DB">
        <w:rPr>
          <w:rFonts w:ascii="Times New Roman" w:hAnsi="Times New Roman" w:cs="Times New Roman"/>
          <w:sz w:val="24"/>
          <w:szCs w:val="24"/>
        </w:rPr>
        <w:t>los recursos públicos destinados por cada administración</w:t>
      </w:r>
    </w:p>
    <w:p w:rsidR="003015DB" w:rsidRDefault="003015DB" w:rsidP="003015DB">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Elaborar y aprobar un Plan Nacional de Acción para la Inclusión</w:t>
      </w:r>
      <w:r>
        <w:rPr>
          <w:rFonts w:ascii="Times New Roman" w:hAnsi="Times New Roman" w:cs="Times New Roman"/>
          <w:sz w:val="24"/>
          <w:szCs w:val="24"/>
        </w:rPr>
        <w:t xml:space="preserve"> Social 2013-</w:t>
      </w:r>
      <w:r w:rsidRPr="003015DB">
        <w:rPr>
          <w:rFonts w:ascii="Times New Roman" w:hAnsi="Times New Roman" w:cs="Times New Roman"/>
          <w:sz w:val="24"/>
          <w:szCs w:val="24"/>
        </w:rPr>
        <w:t>2016</w:t>
      </w:r>
    </w:p>
    <w:p w:rsidR="003015DB" w:rsidRDefault="003015DB" w:rsidP="003015DB">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Elaborar y aprobar un Plan de Apoyo a las Familias que tomando</w:t>
      </w:r>
      <w:r>
        <w:rPr>
          <w:rFonts w:ascii="Times New Roman" w:hAnsi="Times New Roman" w:cs="Times New Roman"/>
          <w:sz w:val="24"/>
          <w:szCs w:val="24"/>
        </w:rPr>
        <w:t xml:space="preserve"> </w:t>
      </w:r>
      <w:r w:rsidRPr="003015DB">
        <w:rPr>
          <w:rFonts w:ascii="Times New Roman" w:hAnsi="Times New Roman" w:cs="Times New Roman"/>
          <w:sz w:val="24"/>
          <w:szCs w:val="24"/>
        </w:rPr>
        <w:t>como referencia las medidas de la recomendación de la Comisión</w:t>
      </w:r>
      <w:r>
        <w:rPr>
          <w:rFonts w:ascii="Times New Roman" w:hAnsi="Times New Roman" w:cs="Times New Roman"/>
          <w:sz w:val="24"/>
          <w:szCs w:val="24"/>
        </w:rPr>
        <w:t xml:space="preserve"> </w:t>
      </w:r>
      <w:r w:rsidRPr="003015DB">
        <w:rPr>
          <w:rFonts w:ascii="Times New Roman" w:hAnsi="Times New Roman" w:cs="Times New Roman"/>
          <w:sz w:val="24"/>
          <w:szCs w:val="24"/>
        </w:rPr>
        <w:t>Europea “Invertir en la Infancia: romper el ciclo de las desventajas”</w:t>
      </w:r>
    </w:p>
    <w:p w:rsidR="00D4119E" w:rsidRDefault="00D4119E" w:rsidP="00D4119E">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sidRPr="00D4119E">
        <w:rPr>
          <w:rFonts w:ascii="Times New Roman" w:hAnsi="Times New Roman" w:cs="Times New Roman"/>
          <w:sz w:val="24"/>
          <w:szCs w:val="24"/>
        </w:rPr>
        <w:t>Aprobar una Ley marco de Servicios Sociales que garantice la realización</w:t>
      </w:r>
      <w:r>
        <w:rPr>
          <w:rFonts w:ascii="Times New Roman" w:hAnsi="Times New Roman" w:cs="Times New Roman"/>
          <w:sz w:val="24"/>
          <w:szCs w:val="24"/>
        </w:rPr>
        <w:t xml:space="preserve"> </w:t>
      </w:r>
      <w:r w:rsidRPr="00D4119E">
        <w:rPr>
          <w:rFonts w:ascii="Times New Roman" w:hAnsi="Times New Roman" w:cs="Times New Roman"/>
          <w:sz w:val="24"/>
          <w:szCs w:val="24"/>
        </w:rPr>
        <w:t>y prestación de los servicios recogidos en el Catálogo de Referencia</w:t>
      </w:r>
      <w:r>
        <w:rPr>
          <w:rFonts w:ascii="Times New Roman" w:hAnsi="Times New Roman" w:cs="Times New Roman"/>
          <w:sz w:val="24"/>
          <w:szCs w:val="24"/>
        </w:rPr>
        <w:t xml:space="preserve"> de Servicios Sociales</w:t>
      </w:r>
    </w:p>
    <w:p w:rsidR="00D4119E" w:rsidRDefault="00D4119E" w:rsidP="00D4119E">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sidRPr="00D4119E">
        <w:rPr>
          <w:rFonts w:ascii="Times New Roman" w:hAnsi="Times New Roman" w:cs="Times New Roman"/>
          <w:sz w:val="24"/>
          <w:szCs w:val="24"/>
        </w:rPr>
        <w:t>Reforzar el sistema de prestaciones de la Seguridad Social destinadas</w:t>
      </w:r>
      <w:r>
        <w:rPr>
          <w:rFonts w:ascii="Times New Roman" w:hAnsi="Times New Roman" w:cs="Times New Roman"/>
          <w:sz w:val="24"/>
          <w:szCs w:val="24"/>
        </w:rPr>
        <w:t xml:space="preserve"> </w:t>
      </w:r>
      <w:r w:rsidRPr="00D4119E">
        <w:rPr>
          <w:rFonts w:ascii="Times New Roman" w:hAnsi="Times New Roman" w:cs="Times New Roman"/>
          <w:sz w:val="24"/>
          <w:szCs w:val="24"/>
        </w:rPr>
        <w:t>a la protección de las familias</w:t>
      </w:r>
    </w:p>
    <w:p w:rsidR="00D4119E" w:rsidRDefault="00D4119E" w:rsidP="00D4119E">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w:t>
      </w:r>
      <w:r w:rsidRPr="00D4119E">
        <w:rPr>
          <w:rFonts w:ascii="Times New Roman" w:hAnsi="Times New Roman" w:cs="Times New Roman"/>
          <w:sz w:val="24"/>
          <w:szCs w:val="24"/>
        </w:rPr>
        <w:t>eforzar la</w:t>
      </w:r>
      <w:r>
        <w:rPr>
          <w:rFonts w:ascii="Times New Roman" w:hAnsi="Times New Roman" w:cs="Times New Roman"/>
          <w:sz w:val="24"/>
          <w:szCs w:val="24"/>
        </w:rPr>
        <w:t xml:space="preserve"> </w:t>
      </w:r>
      <w:r w:rsidRPr="00D4119E">
        <w:rPr>
          <w:rFonts w:ascii="Times New Roman" w:hAnsi="Times New Roman" w:cs="Times New Roman"/>
          <w:sz w:val="24"/>
          <w:szCs w:val="24"/>
        </w:rPr>
        <w:t>protección a los deudores hipotecarios, reestructuración de deuda y alquiler</w:t>
      </w:r>
      <w:r>
        <w:rPr>
          <w:rFonts w:ascii="Times New Roman" w:hAnsi="Times New Roman" w:cs="Times New Roman"/>
          <w:sz w:val="24"/>
          <w:szCs w:val="24"/>
        </w:rPr>
        <w:t xml:space="preserve"> </w:t>
      </w:r>
      <w:r w:rsidRPr="00D4119E">
        <w:rPr>
          <w:rFonts w:ascii="Times New Roman" w:hAnsi="Times New Roman" w:cs="Times New Roman"/>
          <w:sz w:val="24"/>
          <w:szCs w:val="24"/>
        </w:rPr>
        <w:t>social</w:t>
      </w:r>
    </w:p>
    <w:p w:rsidR="00D4119E" w:rsidRDefault="00D4119E" w:rsidP="00D4119E">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w:t>
      </w:r>
      <w:r w:rsidRPr="00D4119E">
        <w:rPr>
          <w:rFonts w:ascii="Times New Roman" w:hAnsi="Times New Roman" w:cs="Times New Roman"/>
          <w:sz w:val="24"/>
          <w:szCs w:val="24"/>
        </w:rPr>
        <w:t>edidas urgentes para garantizar la sostenibilidad del Sistema</w:t>
      </w:r>
      <w:r>
        <w:rPr>
          <w:rFonts w:ascii="Times New Roman" w:hAnsi="Times New Roman" w:cs="Times New Roman"/>
          <w:sz w:val="24"/>
          <w:szCs w:val="24"/>
        </w:rPr>
        <w:t xml:space="preserve"> </w:t>
      </w:r>
      <w:r w:rsidRPr="00D4119E">
        <w:rPr>
          <w:rFonts w:ascii="Times New Roman" w:hAnsi="Times New Roman" w:cs="Times New Roman"/>
          <w:sz w:val="24"/>
          <w:szCs w:val="24"/>
        </w:rPr>
        <w:t>Nacional de Salud y mejorar la calidad y seguridad de sus prestaciones</w:t>
      </w:r>
    </w:p>
    <w:p w:rsidR="00D4119E" w:rsidRDefault="00D4119E" w:rsidP="00D4119E">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w:t>
      </w:r>
      <w:r w:rsidRPr="00D4119E">
        <w:rPr>
          <w:rFonts w:ascii="Times New Roman" w:hAnsi="Times New Roman" w:cs="Times New Roman"/>
          <w:sz w:val="24"/>
          <w:szCs w:val="24"/>
        </w:rPr>
        <w:t>edidas urgentes de racionalización del gasto público en el ámbito</w:t>
      </w:r>
      <w:r>
        <w:rPr>
          <w:rFonts w:ascii="Times New Roman" w:hAnsi="Times New Roman" w:cs="Times New Roman"/>
          <w:sz w:val="24"/>
          <w:szCs w:val="24"/>
        </w:rPr>
        <w:t xml:space="preserve"> </w:t>
      </w:r>
      <w:r w:rsidRPr="00D4119E">
        <w:rPr>
          <w:rFonts w:ascii="Times New Roman" w:hAnsi="Times New Roman" w:cs="Times New Roman"/>
          <w:sz w:val="24"/>
          <w:szCs w:val="24"/>
        </w:rPr>
        <w:t>educativo</w:t>
      </w:r>
    </w:p>
    <w:p w:rsidR="00D4119E" w:rsidRDefault="00D4119E" w:rsidP="00D4119E">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w:t>
      </w:r>
      <w:r w:rsidRPr="00D4119E">
        <w:rPr>
          <w:rFonts w:ascii="Times New Roman" w:hAnsi="Times New Roman" w:cs="Times New Roman"/>
          <w:sz w:val="24"/>
          <w:szCs w:val="24"/>
        </w:rPr>
        <w:t>stablecer una salvedad que garantice</w:t>
      </w:r>
      <w:r>
        <w:rPr>
          <w:rFonts w:ascii="Times New Roman" w:hAnsi="Times New Roman" w:cs="Times New Roman"/>
          <w:sz w:val="24"/>
          <w:szCs w:val="24"/>
        </w:rPr>
        <w:t xml:space="preserve"> </w:t>
      </w:r>
      <w:r w:rsidRPr="00D4119E">
        <w:rPr>
          <w:rFonts w:ascii="Times New Roman" w:hAnsi="Times New Roman" w:cs="Times New Roman"/>
          <w:sz w:val="24"/>
          <w:szCs w:val="24"/>
        </w:rPr>
        <w:t>que la concesión de las becas escolares</w:t>
      </w:r>
    </w:p>
    <w:p w:rsidR="00D4119E" w:rsidRDefault="00D4119E" w:rsidP="00D4119E">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G</w:t>
      </w:r>
      <w:r w:rsidRPr="00D4119E">
        <w:rPr>
          <w:rFonts w:ascii="Times New Roman" w:hAnsi="Times New Roman" w:cs="Times New Roman"/>
          <w:sz w:val="24"/>
          <w:szCs w:val="24"/>
        </w:rPr>
        <w:t>arantiza</w:t>
      </w:r>
      <w:r>
        <w:rPr>
          <w:rFonts w:ascii="Times New Roman" w:hAnsi="Times New Roman" w:cs="Times New Roman"/>
          <w:sz w:val="24"/>
          <w:szCs w:val="24"/>
        </w:rPr>
        <w:t xml:space="preserve">r </w:t>
      </w:r>
      <w:r w:rsidRPr="00D4119E">
        <w:rPr>
          <w:rFonts w:ascii="Times New Roman" w:hAnsi="Times New Roman" w:cs="Times New Roman"/>
          <w:sz w:val="24"/>
          <w:szCs w:val="24"/>
        </w:rPr>
        <w:t>la plena disponibilidad y acceso a todos los materiales y activida</w:t>
      </w:r>
      <w:r w:rsidR="006A03DC">
        <w:rPr>
          <w:rFonts w:ascii="Times New Roman" w:hAnsi="Times New Roman" w:cs="Times New Roman"/>
          <w:sz w:val="24"/>
          <w:szCs w:val="24"/>
        </w:rPr>
        <w:t>des educativas necesarias</w:t>
      </w:r>
    </w:p>
    <w:p w:rsidR="006A03DC" w:rsidRDefault="006A03DC" w:rsidP="006A03DC">
      <w:pPr>
        <w:pStyle w:val="Prrafodelista"/>
        <w:numPr>
          <w:ilvl w:val="0"/>
          <w:numId w:val="3"/>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Garantizar</w:t>
      </w:r>
      <w:r w:rsidRPr="006A03DC">
        <w:rPr>
          <w:rFonts w:ascii="Times New Roman" w:hAnsi="Times New Roman" w:cs="Times New Roman"/>
          <w:sz w:val="24"/>
          <w:szCs w:val="24"/>
        </w:rPr>
        <w:t xml:space="preserve"> el derecho de todos los niños y todas las</w:t>
      </w:r>
      <w:r>
        <w:rPr>
          <w:rFonts w:ascii="Times New Roman" w:hAnsi="Times New Roman" w:cs="Times New Roman"/>
          <w:sz w:val="24"/>
          <w:szCs w:val="24"/>
        </w:rPr>
        <w:t xml:space="preserve"> </w:t>
      </w:r>
      <w:r w:rsidRPr="006A03DC">
        <w:rPr>
          <w:rFonts w:ascii="Times New Roman" w:hAnsi="Times New Roman" w:cs="Times New Roman"/>
          <w:sz w:val="24"/>
          <w:szCs w:val="24"/>
        </w:rPr>
        <w:t>niñas a crecer en su entorno familiar sin que los motivos económicos</w:t>
      </w:r>
      <w:r>
        <w:rPr>
          <w:rFonts w:ascii="Times New Roman" w:hAnsi="Times New Roman" w:cs="Times New Roman"/>
          <w:sz w:val="24"/>
          <w:szCs w:val="24"/>
        </w:rPr>
        <w:t xml:space="preserve"> </w:t>
      </w:r>
      <w:r w:rsidRPr="006A03DC">
        <w:rPr>
          <w:rFonts w:ascii="Times New Roman" w:hAnsi="Times New Roman" w:cs="Times New Roman"/>
          <w:sz w:val="24"/>
          <w:szCs w:val="24"/>
        </w:rPr>
        <w:t>puedan motivar la separación del núcleo familiar.</w:t>
      </w:r>
    </w:p>
    <w:p w:rsidR="006A03DC" w:rsidRDefault="006A03DC" w:rsidP="006A03DC">
      <w:pPr>
        <w:pStyle w:val="Prrafodelista"/>
        <w:autoSpaceDE w:val="0"/>
        <w:autoSpaceDN w:val="0"/>
        <w:adjustRightInd w:val="0"/>
        <w:spacing w:after="0" w:line="240" w:lineRule="auto"/>
        <w:jc w:val="both"/>
        <w:rPr>
          <w:rFonts w:ascii="Times New Roman" w:hAnsi="Times New Roman" w:cs="Times New Roman"/>
          <w:sz w:val="24"/>
          <w:szCs w:val="24"/>
        </w:rPr>
      </w:pPr>
    </w:p>
    <w:p w:rsidR="006A03DC" w:rsidRPr="00FB53D9"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r w:rsidRPr="00FB53D9">
        <w:rPr>
          <w:rFonts w:ascii="Times New Roman" w:hAnsi="Times New Roman" w:cs="Times New Roman"/>
          <w:b/>
          <w:sz w:val="24"/>
          <w:szCs w:val="24"/>
          <w:lang w:val="en-US"/>
        </w:rPr>
        <w:lastRenderedPageBreak/>
        <w:t>Oxfam Media Briefing</w:t>
      </w:r>
      <w:r w:rsidRPr="00FB53D9">
        <w:rPr>
          <w:rFonts w:ascii="Times New Roman" w:hAnsi="Times New Roman" w:cs="Times New Roman"/>
          <w:sz w:val="24"/>
          <w:szCs w:val="24"/>
          <w:lang w:val="en-US"/>
        </w:rPr>
        <w:t xml:space="preserve"> - </w:t>
      </w:r>
      <w:r w:rsidRPr="00FB53D9">
        <w:rPr>
          <w:rFonts w:ascii="Times New Roman" w:hAnsi="Times New Roman" w:cs="Times New Roman"/>
          <w:b/>
          <w:sz w:val="24"/>
          <w:szCs w:val="24"/>
          <w:lang w:val="en-US"/>
        </w:rPr>
        <w:t xml:space="preserve">A Tale of Two Britains - </w:t>
      </w:r>
      <w:r w:rsidRPr="00FB53D9">
        <w:rPr>
          <w:rFonts w:ascii="Times New Roman" w:hAnsi="Times New Roman" w:cs="Times New Roman"/>
          <w:sz w:val="24"/>
          <w:szCs w:val="24"/>
          <w:lang w:val="en-US"/>
        </w:rPr>
        <w:t xml:space="preserve">17 </w:t>
      </w:r>
      <w:r w:rsidR="00922DEA" w:rsidRPr="00FB53D9">
        <w:rPr>
          <w:rFonts w:ascii="Times New Roman" w:hAnsi="Times New Roman" w:cs="Times New Roman"/>
          <w:sz w:val="24"/>
          <w:szCs w:val="24"/>
          <w:lang w:val="en-US"/>
        </w:rPr>
        <w:t>de marzo de 2014</w:t>
      </w:r>
    </w:p>
    <w:p w:rsidR="006A03DC" w:rsidRPr="00FB53D9"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p>
    <w:p w:rsidR="006A03DC" w:rsidRPr="006A03DC" w:rsidRDefault="006A03DC" w:rsidP="006A03DC">
      <w:pPr>
        <w:autoSpaceDE w:val="0"/>
        <w:autoSpaceDN w:val="0"/>
        <w:adjustRightInd w:val="0"/>
        <w:spacing w:after="0" w:line="240" w:lineRule="auto"/>
        <w:jc w:val="both"/>
        <w:rPr>
          <w:rFonts w:ascii="Times New Roman" w:hAnsi="Times New Roman" w:cs="Times New Roman"/>
          <w:i/>
          <w:sz w:val="24"/>
          <w:szCs w:val="24"/>
          <w:lang w:val="en-US"/>
        </w:rPr>
      </w:pPr>
      <w:r w:rsidRPr="006A03DC">
        <w:rPr>
          <w:rFonts w:ascii="Times New Roman" w:hAnsi="Times New Roman" w:cs="Times New Roman"/>
          <w:i/>
          <w:sz w:val="24"/>
          <w:szCs w:val="24"/>
          <w:lang w:val="en-US"/>
        </w:rPr>
        <w:t>The gap between rich and poor is growing- income and wealth are concentrated at the top while those at the bottom face increasingly hard times</w:t>
      </w:r>
    </w:p>
    <w:p w:rsidR="006A03DC" w:rsidRP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Inequality is a growing problem in the UK. Whilst austerity measures in Britain continue to hit the poorest families hardest, a wealthy elite have seen their incomes spiral upwards, exacerbating income inequality which has grown under successive governments over the last quarter of a century.</w:t>
      </w:r>
    </w:p>
    <w:p w:rsidR="006A03DC" w:rsidRP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 xml:space="preserve">Since the </w:t>
      </w:r>
      <w:r w:rsidR="00FF62E7" w:rsidRPr="006A03DC">
        <w:rPr>
          <w:rFonts w:ascii="Times New Roman" w:hAnsi="Times New Roman" w:cs="Times New Roman"/>
          <w:sz w:val="24"/>
          <w:szCs w:val="24"/>
          <w:lang w:val="en-US"/>
        </w:rPr>
        <w:t>mid-1990s</w:t>
      </w:r>
      <w:r w:rsidRPr="006A03DC">
        <w:rPr>
          <w:rFonts w:ascii="Times New Roman" w:hAnsi="Times New Roman" w:cs="Times New Roman"/>
          <w:sz w:val="24"/>
          <w:szCs w:val="24"/>
          <w:lang w:val="en-US"/>
        </w:rPr>
        <w:t xml:space="preserve"> the incomes of the top 0.1 percent have grown almost 4 times faster than the incomes of the bottom 90 percent of the population. In real terms, that means the richest 0.1 percent have seen their income grow by more than £</w:t>
      </w:r>
      <w:r w:rsidR="00B7428A">
        <w:rPr>
          <w:rFonts w:ascii="Times New Roman" w:hAnsi="Times New Roman" w:cs="Times New Roman"/>
          <w:sz w:val="24"/>
          <w:szCs w:val="24"/>
          <w:lang w:val="en-US"/>
        </w:rPr>
        <w:t xml:space="preserve"> </w:t>
      </w:r>
      <w:r w:rsidRPr="006A03DC">
        <w:rPr>
          <w:rFonts w:ascii="Times New Roman" w:hAnsi="Times New Roman" w:cs="Times New Roman"/>
          <w:sz w:val="24"/>
          <w:szCs w:val="24"/>
          <w:lang w:val="en-US"/>
        </w:rPr>
        <w:t>461 a week, the equivalent of over £</w:t>
      </w:r>
      <w:r w:rsidR="00B7428A">
        <w:rPr>
          <w:rFonts w:ascii="Times New Roman" w:hAnsi="Times New Roman" w:cs="Times New Roman"/>
          <w:sz w:val="24"/>
          <w:szCs w:val="24"/>
          <w:lang w:val="en-US"/>
        </w:rPr>
        <w:t xml:space="preserve"> </w:t>
      </w:r>
      <w:r w:rsidRPr="006A03DC">
        <w:rPr>
          <w:rFonts w:ascii="Times New Roman" w:hAnsi="Times New Roman" w:cs="Times New Roman"/>
          <w:sz w:val="24"/>
          <w:szCs w:val="24"/>
          <w:lang w:val="en-US"/>
        </w:rPr>
        <w:t>24,000 a year. That’s enough to buy a small yacht or a sports car. By contrast the bottom 90 per cent have experienced a real terms increase of only £</w:t>
      </w:r>
      <w:r w:rsidR="00B7428A">
        <w:rPr>
          <w:rFonts w:ascii="Times New Roman" w:hAnsi="Times New Roman" w:cs="Times New Roman"/>
          <w:sz w:val="24"/>
          <w:szCs w:val="24"/>
          <w:lang w:val="en-US"/>
        </w:rPr>
        <w:t xml:space="preserve"> 147 a year -</w:t>
      </w:r>
      <w:r w:rsidRPr="006A03DC">
        <w:rPr>
          <w:rFonts w:ascii="Times New Roman" w:hAnsi="Times New Roman" w:cs="Times New Roman"/>
          <w:sz w:val="24"/>
          <w:szCs w:val="24"/>
          <w:lang w:val="en-US"/>
        </w:rPr>
        <w:t>insufficient to insure a family car. That equates to £</w:t>
      </w:r>
      <w:r w:rsidR="00B7428A">
        <w:rPr>
          <w:rFonts w:ascii="Times New Roman" w:hAnsi="Times New Roman" w:cs="Times New Roman"/>
          <w:sz w:val="24"/>
          <w:szCs w:val="24"/>
          <w:lang w:val="en-US"/>
        </w:rPr>
        <w:t xml:space="preserve"> 2.82 a week-</w:t>
      </w:r>
      <w:r w:rsidRPr="006A03DC">
        <w:rPr>
          <w:rFonts w:ascii="Times New Roman" w:hAnsi="Times New Roman" w:cs="Times New Roman"/>
          <w:sz w:val="24"/>
          <w:szCs w:val="24"/>
          <w:lang w:val="en-US"/>
        </w:rPr>
        <w:t xml:space="preserve"> the average cost of a large cappuccino.</w:t>
      </w:r>
    </w:p>
    <w:p w:rsidR="006A03DC" w:rsidRP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Today, the five richest families in the UK are wealthier than the bottom 20 per cent of the entire population. That’s just five households with more m</w:t>
      </w:r>
      <w:r w:rsidR="008D575E">
        <w:rPr>
          <w:rFonts w:ascii="Times New Roman" w:hAnsi="Times New Roman" w:cs="Times New Roman"/>
          <w:sz w:val="24"/>
          <w:szCs w:val="24"/>
          <w:lang w:val="en-US"/>
        </w:rPr>
        <w:t>oney than 12.6 million people -</w:t>
      </w:r>
      <w:r w:rsidRPr="006A03DC">
        <w:rPr>
          <w:rFonts w:ascii="Times New Roman" w:hAnsi="Times New Roman" w:cs="Times New Roman"/>
          <w:sz w:val="24"/>
          <w:szCs w:val="24"/>
          <w:lang w:val="en-US"/>
        </w:rPr>
        <w:t>almost the same as the number of people living below the poverty line in the UK. The extreme levels of wealth inequality occurring in Britain today threaten to exclude the poorest, whose standards of living are being squeezed as they are hit by increasing costs for basics like food and energy bills and cuts to services and support when they are most needed.</w:t>
      </w:r>
    </w:p>
    <w:p w:rsidR="006A03DC" w:rsidRP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Starting with this week’s Budget, the Government needs to re-balance the books by raising revenues from those who can a</w:t>
      </w:r>
      <w:r w:rsidR="008D575E">
        <w:rPr>
          <w:rFonts w:ascii="Times New Roman" w:hAnsi="Times New Roman" w:cs="Times New Roman"/>
          <w:sz w:val="24"/>
          <w:szCs w:val="24"/>
          <w:lang w:val="en-US"/>
        </w:rPr>
        <w:t>fford it -</w:t>
      </w:r>
      <w:r w:rsidRPr="006A03DC">
        <w:rPr>
          <w:rFonts w:ascii="Times New Roman" w:hAnsi="Times New Roman" w:cs="Times New Roman"/>
          <w:sz w:val="24"/>
          <w:szCs w:val="24"/>
          <w:lang w:val="en-US"/>
        </w:rPr>
        <w:t>by clamping down on companies and individuals who avoid paying their fair share of tax and starting to explore grea</w:t>
      </w:r>
      <w:r w:rsidR="008D575E">
        <w:rPr>
          <w:rFonts w:ascii="Times New Roman" w:hAnsi="Times New Roman" w:cs="Times New Roman"/>
          <w:sz w:val="24"/>
          <w:szCs w:val="24"/>
          <w:lang w:val="en-US"/>
        </w:rPr>
        <w:t>ter taxation of extreme wealth-</w:t>
      </w:r>
      <w:r w:rsidRPr="006A03DC">
        <w:rPr>
          <w:rFonts w:ascii="Times New Roman" w:hAnsi="Times New Roman" w:cs="Times New Roman"/>
          <w:sz w:val="24"/>
          <w:szCs w:val="24"/>
          <w:lang w:val="en-US"/>
        </w:rPr>
        <w:t xml:space="preserve"> rather than relying on cuts to services that disproportionately impact on the poorest in society, some 13 million people who are currently classed as living below the poverty line.</w:t>
      </w:r>
    </w:p>
    <w:p w:rsidR="006A03DC" w:rsidRP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w:t>
      </w:r>
      <w:r w:rsidRPr="006A03DC">
        <w:rPr>
          <w:rFonts w:ascii="Times New Roman" w:hAnsi="Times New Roman" w:cs="Times New Roman"/>
          <w:sz w:val="24"/>
          <w:szCs w:val="24"/>
          <w:lang w:val="en-US"/>
        </w:rPr>
        <w:t>ritain in the 21st Century is a deeply divided nation. Whilst a handful of people at the top have never had it so good, millions of families are struggling to make ends m</w:t>
      </w:r>
      <w:r w:rsidR="008D575E">
        <w:rPr>
          <w:rFonts w:ascii="Times New Roman" w:hAnsi="Times New Roman" w:cs="Times New Roman"/>
          <w:sz w:val="24"/>
          <w:szCs w:val="24"/>
          <w:lang w:val="en-US"/>
        </w:rPr>
        <w:t xml:space="preserve">eet. </w:t>
      </w:r>
      <w:r w:rsidRPr="006A03DC">
        <w:rPr>
          <w:rFonts w:ascii="Times New Roman" w:hAnsi="Times New Roman" w:cs="Times New Roman"/>
          <w:sz w:val="24"/>
          <w:szCs w:val="24"/>
          <w:lang w:val="en-US"/>
        </w:rPr>
        <w:t>Growing numbers of Britons are turning to charity-run food</w:t>
      </w:r>
      <w:r w:rsidR="008D575E">
        <w:rPr>
          <w:rFonts w:ascii="Times New Roman" w:hAnsi="Times New Roman" w:cs="Times New Roman"/>
          <w:sz w:val="24"/>
          <w:szCs w:val="24"/>
          <w:lang w:val="en-US"/>
        </w:rPr>
        <w:t>-</w:t>
      </w:r>
      <w:r w:rsidRPr="006A03DC">
        <w:rPr>
          <w:rFonts w:ascii="Times New Roman" w:hAnsi="Times New Roman" w:cs="Times New Roman"/>
          <w:sz w:val="24"/>
          <w:szCs w:val="24"/>
          <w:lang w:val="en-US"/>
        </w:rPr>
        <w:t xml:space="preserve">banks, yet at the same time the highest earners in the UK have had the biggest tax cuts of any country in the world. And whilst low-paid workers are seeing their wages stagnate, the </w:t>
      </w:r>
      <w:r w:rsidR="008D575E" w:rsidRPr="006A03DC">
        <w:rPr>
          <w:rFonts w:ascii="Times New Roman" w:hAnsi="Times New Roman" w:cs="Times New Roman"/>
          <w:sz w:val="24"/>
          <w:szCs w:val="24"/>
          <w:lang w:val="en-US"/>
        </w:rPr>
        <w:t>super-rich</w:t>
      </w:r>
      <w:r w:rsidRPr="006A03DC">
        <w:rPr>
          <w:rFonts w:ascii="Times New Roman" w:hAnsi="Times New Roman" w:cs="Times New Roman"/>
          <w:sz w:val="24"/>
          <w:szCs w:val="24"/>
          <w:lang w:val="en-US"/>
        </w:rPr>
        <w:t xml:space="preserve"> are seeing their pay and bonuses spiral up.</w:t>
      </w:r>
    </w:p>
    <w:p w:rsidR="006A03DC" w:rsidRP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Oxfam’s new figures show just how stark the divide between Britain’s richest and the rest</w:t>
      </w:r>
      <w:r>
        <w:rPr>
          <w:rFonts w:ascii="Times New Roman" w:hAnsi="Times New Roman" w:cs="Times New Roman"/>
          <w:sz w:val="24"/>
          <w:szCs w:val="24"/>
          <w:lang w:val="en-US"/>
        </w:rPr>
        <w:t xml:space="preserve"> is.</w:t>
      </w:r>
    </w:p>
    <w:p w:rsidR="006A03DC" w:rsidRPr="00763743" w:rsidRDefault="006A03DC" w:rsidP="006A03DC">
      <w:pPr>
        <w:autoSpaceDE w:val="0"/>
        <w:autoSpaceDN w:val="0"/>
        <w:adjustRightInd w:val="0"/>
        <w:spacing w:after="0" w:line="240" w:lineRule="auto"/>
        <w:rPr>
          <w:rFonts w:ascii="Symbol" w:hAnsi="Symbol" w:cs="Symbol"/>
          <w:color w:val="000000"/>
          <w:sz w:val="24"/>
          <w:szCs w:val="24"/>
          <w:lang w:val="en-US"/>
        </w:rPr>
      </w:pPr>
    </w:p>
    <w:p w:rsidR="006A03DC" w:rsidRPr="006A03DC" w:rsidRDefault="006A03DC" w:rsidP="006A03DC">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The most affluent family in the UK (Gerald Cavendish Grosvenor and family), have more wealth than the poorest 10 percent of the population, 6.3 million people (£</w:t>
      </w:r>
      <w:r w:rsidR="00B7428A">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7.9 and £</w:t>
      </w:r>
      <w:r w:rsidR="00B7428A">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 xml:space="preserve">7 billion respectively). </w:t>
      </w:r>
    </w:p>
    <w:p w:rsidR="006A03DC" w:rsidRP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p>
    <w:p w:rsidR="006A03DC" w:rsidRPr="006A03DC" w:rsidRDefault="006A03DC" w:rsidP="006A03DC">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The richest 5 families in Britain are wealthier than the bottom 20 percent of the population in the UK (with a wealth of £</w:t>
      </w:r>
      <w:r w:rsidR="00B7428A">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28.2 billion and £</w:t>
      </w:r>
      <w:r w:rsidR="00B7428A">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 xml:space="preserve">28.1 billion respectively). </w:t>
      </w:r>
    </w:p>
    <w:p w:rsidR="006A03DC" w:rsidRP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p>
    <w:p w:rsidR="006A03DC" w:rsidRPr="006A03DC" w:rsidRDefault="006A03DC" w:rsidP="006A03DC">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 Incomes for the bottom 90 percent increased by 27 percent between 1993 and 2011. Incomes for the richest 0.1 percent increased by 101 percent over the same time period. In other words, the incomes of the top 0.1 percent have grown almost 4 times faster than for the bottom 90 percent of the population. </w:t>
      </w:r>
    </w:p>
    <w:p w:rsidR="006A03DC" w:rsidRP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p>
    <w:p w:rsidR="006A03DC" w:rsidRDefault="006A03DC" w:rsidP="006A03DC">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 Once you factor in increases in the cost of living over the last ten years, then the real squeeze for the majority of Britons becomes apparent as does the divide between those at the top and the rest. Since 2003 the majority of the British public (95 percent) have seen a 12 percent real terms drop in their disposable income (after housing costs), whilst the richest 5 percent of the population have seen their disposable income increase. </w:t>
      </w:r>
    </w:p>
    <w:p w:rsidR="006A03DC" w:rsidRPr="006A03DC" w:rsidRDefault="006A03DC" w:rsidP="006A03DC">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6A03DC">
        <w:rPr>
          <w:rFonts w:ascii="Times New Roman" w:hAnsi="Times New Roman" w:cs="Times New Roman"/>
          <w:b/>
          <w:bCs/>
          <w:color w:val="000000"/>
          <w:sz w:val="24"/>
          <w:szCs w:val="24"/>
          <w:lang w:val="en-US"/>
        </w:rPr>
        <w:t xml:space="preserve">Oxfam’s analysis: numbers and methodology </w:t>
      </w:r>
    </w:p>
    <w:p w:rsidR="006A03DC" w:rsidRP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Oxfam used the latest </w:t>
      </w:r>
      <w:r w:rsidRPr="00922DEA">
        <w:rPr>
          <w:rFonts w:ascii="Times New Roman" w:hAnsi="Times New Roman" w:cs="Times New Roman"/>
          <w:color w:val="000000"/>
          <w:sz w:val="24"/>
          <w:szCs w:val="24"/>
          <w:lang w:val="en-US"/>
        </w:rPr>
        <w:t>list of billionaires from Forbes</w:t>
      </w:r>
      <w:r w:rsidRPr="006A03DC">
        <w:rPr>
          <w:rFonts w:ascii="Times New Roman" w:hAnsi="Times New Roman" w:cs="Times New Roman"/>
          <w:color w:val="000000"/>
          <w:sz w:val="24"/>
          <w:szCs w:val="24"/>
          <w:u w:val="single"/>
          <w:lang w:val="en-US"/>
        </w:rPr>
        <w:t xml:space="preserve"> </w:t>
      </w:r>
      <w:r w:rsidRPr="006A03DC">
        <w:rPr>
          <w:rFonts w:ascii="Times New Roman" w:hAnsi="Times New Roman" w:cs="Times New Roman"/>
          <w:color w:val="000000"/>
          <w:sz w:val="24"/>
          <w:szCs w:val="24"/>
          <w:lang w:val="en-US"/>
        </w:rPr>
        <w:t xml:space="preserve">released on March 4, 2014 to calculate the accumulated wealth of the richest families in Britain and data from Credit Suisse Global Wealth Databook to calculate the wealth of the bottom 10 and 20 percent of the population. </w:t>
      </w:r>
    </w:p>
    <w:p w:rsidR="006A03DC" w:rsidRP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p>
    <w:p w:rsid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To calculate changes in income since 1993 (the earliest year with comparable data on income), Oxfam used the Top Income Database. For the changes in income for 95 percent of the population after housing costs, Oxfam used data from the Family Resources Survey 2002-2003 to 2011-2012 (data for which the survey has comparable methodology) as reported by the Institute For Fiscal Studies’ “Living Standards, Poverty </w:t>
      </w:r>
      <w:r>
        <w:rPr>
          <w:rFonts w:ascii="Times New Roman" w:hAnsi="Times New Roman" w:cs="Times New Roman"/>
          <w:color w:val="000000"/>
          <w:sz w:val="24"/>
          <w:szCs w:val="24"/>
          <w:lang w:val="en-US"/>
        </w:rPr>
        <w:t>and Inequality in the UK: 2013”.</w:t>
      </w:r>
      <w:r w:rsidRPr="006A03DC">
        <w:rPr>
          <w:rFonts w:ascii="Times New Roman" w:hAnsi="Times New Roman" w:cs="Times New Roman"/>
          <w:color w:val="000000"/>
          <w:sz w:val="24"/>
          <w:szCs w:val="24"/>
          <w:lang w:val="en-US"/>
        </w:rPr>
        <w:t xml:space="preserve"> </w:t>
      </w:r>
    </w:p>
    <w:p w:rsidR="006A03DC" w:rsidRP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p>
    <w:p w:rsidR="006A03DC" w:rsidRPr="006A03DC" w:rsidRDefault="006A03DC" w:rsidP="006A03DC">
      <w:pPr>
        <w:autoSpaceDE w:val="0"/>
        <w:autoSpaceDN w:val="0"/>
        <w:adjustRightInd w:val="0"/>
        <w:spacing w:line="240" w:lineRule="auto"/>
        <w:jc w:val="both"/>
        <w:rPr>
          <w:rFonts w:ascii="Times New Roman" w:hAnsi="Times New Roman" w:cs="Times New Roman"/>
          <w:b/>
          <w:color w:val="000000"/>
          <w:sz w:val="24"/>
          <w:szCs w:val="24"/>
          <w:lang w:val="en-US"/>
        </w:rPr>
      </w:pPr>
      <w:r w:rsidRPr="00B72117">
        <w:rPr>
          <w:rFonts w:ascii="Times New Roman" w:hAnsi="Times New Roman" w:cs="Times New Roman"/>
          <w:b/>
          <w:color w:val="000000"/>
          <w:sz w:val="24"/>
          <w:szCs w:val="24"/>
          <w:lang w:val="en-US"/>
        </w:rPr>
        <w:t>The richest and the rest -</w:t>
      </w:r>
      <w:r w:rsidRPr="006A03DC">
        <w:rPr>
          <w:rFonts w:ascii="Times New Roman" w:hAnsi="Times New Roman" w:cs="Times New Roman"/>
          <w:b/>
          <w:color w:val="000000"/>
          <w:sz w:val="24"/>
          <w:szCs w:val="24"/>
          <w:lang w:val="en-US"/>
        </w:rPr>
        <w:t xml:space="preserve"> a global perspective </w:t>
      </w:r>
    </w:p>
    <w:p w:rsidR="006A03DC" w:rsidRPr="006A03DC" w:rsidRDefault="006A03DC" w:rsidP="006A03DC">
      <w:pPr>
        <w:autoSpaceDE w:val="0"/>
        <w:autoSpaceDN w:val="0"/>
        <w:adjustRightInd w:val="0"/>
        <w:spacing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Economic inequality is far from being a UK only problem - a similar picture of a rapidly increasing gap between rich and poor can be seen in most countries across the globe. The entire wealth of the world is divided in two: almost half going to the richest 1 percent; the other half to the remaining 99 percent. </w:t>
      </w:r>
      <w:r w:rsidRPr="006A03DC">
        <w:rPr>
          <w:rFonts w:ascii="Times New Roman" w:hAnsi="Times New Roman" w:cs="Times New Roman"/>
          <w:i/>
          <w:iCs/>
          <w:color w:val="000000"/>
          <w:sz w:val="24"/>
          <w:szCs w:val="24"/>
          <w:lang w:val="en-US"/>
        </w:rPr>
        <w:t>Working For the Few</w:t>
      </w:r>
      <w:r w:rsidRPr="006A03DC">
        <w:rPr>
          <w:rFonts w:ascii="Times New Roman" w:hAnsi="Times New Roman" w:cs="Times New Roman"/>
          <w:color w:val="000000"/>
          <w:sz w:val="24"/>
          <w:szCs w:val="24"/>
          <w:lang w:val="en-US"/>
        </w:rPr>
        <w:t>, an Oxfam report published ahead of this year’s World Economic Forum in Davos, revealed that the richest 85 people on the planet own the same amount between them a</w:t>
      </w:r>
      <w:r w:rsidR="008D575E">
        <w:rPr>
          <w:rFonts w:ascii="Times New Roman" w:hAnsi="Times New Roman" w:cs="Times New Roman"/>
          <w:color w:val="000000"/>
          <w:sz w:val="24"/>
          <w:szCs w:val="24"/>
          <w:lang w:val="en-US"/>
        </w:rPr>
        <w:t>s half the world’s population -</w:t>
      </w:r>
      <w:r w:rsidRPr="006A03DC">
        <w:rPr>
          <w:rFonts w:ascii="Times New Roman" w:hAnsi="Times New Roman" w:cs="Times New Roman"/>
          <w:color w:val="000000"/>
          <w:sz w:val="24"/>
          <w:szCs w:val="24"/>
          <w:lang w:val="en-US"/>
        </w:rPr>
        <w:t xml:space="preserve">that’s 3.5 billion people. </w:t>
      </w:r>
    </w:p>
    <w:p w:rsidR="006A03DC" w:rsidRPr="006A03DC" w:rsidRDefault="006A03DC" w:rsidP="006A03DC">
      <w:pPr>
        <w:autoSpaceDE w:val="0"/>
        <w:autoSpaceDN w:val="0"/>
        <w:adjustRightInd w:val="0"/>
        <w:spacing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This widening inequality is creating a vicious circle where wealth and power are increasingly concentrated in the hands of a few, leaving the rest behind. Our report showed that increasing inequality is allowing the wealthy to capture government policymaking. This means the rules are constantly rewritten in favour of the rich, for example through policies such as like lower taxes for high earners. </w:t>
      </w:r>
    </w:p>
    <w:p w:rsidR="006A03DC" w:rsidRPr="006A03DC" w:rsidRDefault="006A03DC" w:rsidP="006A03DC">
      <w:pPr>
        <w:autoSpaceDE w:val="0"/>
        <w:autoSpaceDN w:val="0"/>
        <w:adjustRightInd w:val="0"/>
        <w:spacing w:after="195"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Seven out of 10 people in the world live in countries where economic inequality has increased in the last 30 years. </w:t>
      </w:r>
    </w:p>
    <w:p w:rsidR="006A03DC" w:rsidRDefault="006A03DC" w:rsidP="006A03DC">
      <w:pPr>
        <w:autoSpaceDE w:val="0"/>
        <w:autoSpaceDN w:val="0"/>
        <w:adjustRightInd w:val="0"/>
        <w:spacing w:after="195"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Inequality has shot up the global agenda recently, with leaders and influential figures from President Obama to the Pope making the issue a key priority for 2014. </w:t>
      </w:r>
    </w:p>
    <w:p w:rsidR="006A03DC" w:rsidRDefault="006A03DC" w:rsidP="006A03DC">
      <w:pPr>
        <w:autoSpaceDE w:val="0"/>
        <w:autoSpaceDN w:val="0"/>
        <w:adjustRightInd w:val="0"/>
        <w:spacing w:after="195" w:line="240" w:lineRule="auto"/>
        <w:jc w:val="both"/>
        <w:rPr>
          <w:rFonts w:ascii="Times New Roman" w:hAnsi="Times New Roman" w:cs="Times New Roman"/>
          <w:color w:val="000000"/>
          <w:sz w:val="24"/>
          <w:szCs w:val="24"/>
          <w:lang w:val="en-US"/>
        </w:rPr>
      </w:pPr>
    </w:p>
    <w:p w:rsidR="006A03DC" w:rsidRPr="006A03DC" w:rsidRDefault="006A03DC" w:rsidP="006A03DC">
      <w:pPr>
        <w:autoSpaceDE w:val="0"/>
        <w:autoSpaceDN w:val="0"/>
        <w:adjustRightInd w:val="0"/>
        <w:spacing w:after="195" w:line="240" w:lineRule="auto"/>
        <w:jc w:val="both"/>
        <w:rPr>
          <w:rFonts w:ascii="Times New Roman" w:hAnsi="Times New Roman" w:cs="Times New Roman"/>
          <w:color w:val="000000"/>
          <w:sz w:val="24"/>
          <w:szCs w:val="24"/>
          <w:lang w:val="en-US"/>
        </w:rPr>
      </w:pPr>
    </w:p>
    <w:p w:rsidR="006A03DC" w:rsidRPr="006A03DC" w:rsidRDefault="006A03DC" w:rsidP="006A03DC">
      <w:pPr>
        <w:autoSpaceDE w:val="0"/>
        <w:autoSpaceDN w:val="0"/>
        <w:adjustRightInd w:val="0"/>
        <w:spacing w:after="240" w:line="240" w:lineRule="auto"/>
        <w:jc w:val="both"/>
        <w:rPr>
          <w:rFonts w:ascii="Times New Roman" w:hAnsi="Times New Roman" w:cs="Times New Roman"/>
          <w:color w:val="000000"/>
          <w:sz w:val="24"/>
          <w:szCs w:val="24"/>
          <w:lang w:val="en-US"/>
        </w:rPr>
      </w:pPr>
      <w:r w:rsidRPr="006A03DC">
        <w:rPr>
          <w:rFonts w:ascii="Times New Roman" w:hAnsi="Times New Roman" w:cs="Times New Roman"/>
          <w:b/>
          <w:bCs/>
          <w:color w:val="000000"/>
          <w:sz w:val="24"/>
          <w:szCs w:val="24"/>
          <w:lang w:val="en-US"/>
        </w:rPr>
        <w:lastRenderedPageBreak/>
        <w:t xml:space="preserve">Taxing times </w:t>
      </w:r>
    </w:p>
    <w:p w:rsidR="006A03DC" w:rsidRPr="006A03DC" w:rsidRDefault="006A03DC" w:rsidP="006A03DC">
      <w:pPr>
        <w:autoSpaceDE w:val="0"/>
        <w:autoSpaceDN w:val="0"/>
        <w:adjustRightInd w:val="0"/>
        <w:spacing w:after="24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Tax evasion, by companies and individuals, costs the UK economy billions of po</w:t>
      </w:r>
      <w:r w:rsidR="00B7428A">
        <w:rPr>
          <w:rFonts w:ascii="Times New Roman" w:hAnsi="Times New Roman" w:cs="Times New Roman"/>
          <w:color w:val="000000"/>
          <w:sz w:val="24"/>
          <w:szCs w:val="24"/>
          <w:lang w:val="en-US"/>
        </w:rPr>
        <w:t>unds every year. The “tax gap”</w:t>
      </w:r>
      <w:r w:rsidR="008D575E">
        <w:rPr>
          <w:rFonts w:ascii="Times New Roman" w:hAnsi="Times New Roman" w:cs="Times New Roman"/>
          <w:color w:val="000000"/>
          <w:sz w:val="24"/>
          <w:szCs w:val="24"/>
          <w:lang w:val="en-US"/>
        </w:rPr>
        <w:t>-</w:t>
      </w:r>
      <w:r w:rsidRPr="006A03DC">
        <w:rPr>
          <w:rFonts w:ascii="Times New Roman" w:hAnsi="Times New Roman" w:cs="Times New Roman"/>
          <w:color w:val="000000"/>
          <w:sz w:val="24"/>
          <w:szCs w:val="24"/>
          <w:lang w:val="en-US"/>
        </w:rPr>
        <w:t xml:space="preserve"> the total amount of missing </w:t>
      </w:r>
      <w:r w:rsidR="006C2C72">
        <w:rPr>
          <w:rFonts w:ascii="Times New Roman" w:hAnsi="Times New Roman" w:cs="Times New Roman"/>
          <w:color w:val="000000"/>
          <w:sz w:val="24"/>
          <w:szCs w:val="24"/>
          <w:lang w:val="en-US"/>
        </w:rPr>
        <w:t>tax money the Treasury is owed -</w:t>
      </w:r>
      <w:r w:rsidRPr="006A03DC">
        <w:rPr>
          <w:rFonts w:ascii="Times New Roman" w:hAnsi="Times New Roman" w:cs="Times New Roman"/>
          <w:color w:val="000000"/>
          <w:sz w:val="24"/>
          <w:szCs w:val="24"/>
          <w:lang w:val="en-US"/>
        </w:rPr>
        <w:t xml:space="preserve"> is estimated to be around £</w:t>
      </w:r>
      <w:r w:rsidR="006C2C72">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 xml:space="preserve">35 billion a year. </w:t>
      </w:r>
    </w:p>
    <w:p w:rsidR="006A03DC" w:rsidRDefault="006A03DC" w:rsidP="006A03DC">
      <w:pPr>
        <w:autoSpaceDE w:val="0"/>
        <w:autoSpaceDN w:val="0"/>
        <w:adjustRightInd w:val="0"/>
        <w:spacing w:after="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Of that tax gap, Oxfam estimates that at least £</w:t>
      </w:r>
      <w:r w:rsidR="006C2C72">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5.2 billion a year is being evaded by wealthy individuals who use tax havens. That’s the equivalent of £</w:t>
      </w:r>
      <w:r w:rsidR="006C2C72">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200 a year for every single household in the UK.</w:t>
      </w:r>
    </w:p>
    <w:p w:rsidR="00B72117" w:rsidRDefault="00B72117" w:rsidP="006A03DC">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6A03DC">
      <w:pPr>
        <w:autoSpaceDE w:val="0"/>
        <w:autoSpaceDN w:val="0"/>
        <w:adjustRightInd w:val="0"/>
        <w:spacing w:after="0" w:line="240" w:lineRule="auto"/>
        <w:jc w:val="both"/>
        <w:rPr>
          <w:rFonts w:ascii="Times New Roman" w:hAnsi="Times New Roman" w:cs="Times New Roman"/>
          <w:sz w:val="24"/>
          <w:szCs w:val="24"/>
          <w:lang w:val="en-US"/>
        </w:rPr>
      </w:pPr>
      <w:r w:rsidRPr="00B72117">
        <w:rPr>
          <w:rFonts w:ascii="Times New Roman" w:hAnsi="Times New Roman" w:cs="Times New Roman"/>
          <w:sz w:val="24"/>
          <w:szCs w:val="24"/>
          <w:lang w:val="en-US"/>
        </w:rPr>
        <w:t>The Government has made a good start on cracking down on tax evasion, including at the 2013 G8, but needs to continue to increase tr</w:t>
      </w:r>
      <w:r w:rsidR="008D575E">
        <w:rPr>
          <w:rFonts w:ascii="Times New Roman" w:hAnsi="Times New Roman" w:cs="Times New Roman"/>
          <w:sz w:val="24"/>
          <w:szCs w:val="24"/>
          <w:lang w:val="en-US"/>
        </w:rPr>
        <w:t>ansparency and accountability -</w:t>
      </w:r>
      <w:r w:rsidRPr="00B72117">
        <w:rPr>
          <w:rFonts w:ascii="Times New Roman" w:hAnsi="Times New Roman" w:cs="Times New Roman"/>
          <w:sz w:val="24"/>
          <w:szCs w:val="24"/>
          <w:lang w:val="en-US"/>
        </w:rPr>
        <w:t>for instance with effective legis</w:t>
      </w:r>
      <w:r w:rsidR="008D575E">
        <w:rPr>
          <w:rFonts w:ascii="Times New Roman" w:hAnsi="Times New Roman" w:cs="Times New Roman"/>
          <w:sz w:val="24"/>
          <w:szCs w:val="24"/>
          <w:lang w:val="en-US"/>
        </w:rPr>
        <w:t>lation on Beneficial Ownership-</w:t>
      </w:r>
      <w:r w:rsidRPr="00B72117">
        <w:rPr>
          <w:rFonts w:ascii="Times New Roman" w:hAnsi="Times New Roman" w:cs="Times New Roman"/>
          <w:sz w:val="24"/>
          <w:szCs w:val="24"/>
          <w:lang w:val="en-US"/>
        </w:rPr>
        <w:t xml:space="preserve"> and ensure that HMRC are well resourced for the task.</w:t>
      </w:r>
    </w:p>
    <w:p w:rsidR="00B72117" w:rsidRDefault="00B72117" w:rsidP="006A03DC">
      <w:pPr>
        <w:autoSpaceDE w:val="0"/>
        <w:autoSpaceDN w:val="0"/>
        <w:adjustRightInd w:val="0"/>
        <w:spacing w:after="0" w:line="240" w:lineRule="auto"/>
        <w:jc w:val="both"/>
        <w:rPr>
          <w:rFonts w:ascii="Times New Roman" w:hAnsi="Times New Roman" w:cs="Times New Roman"/>
          <w:sz w:val="24"/>
          <w:szCs w:val="24"/>
          <w:lang w:val="en-US"/>
        </w:rPr>
      </w:pPr>
    </w:p>
    <w:p w:rsidR="00B72117" w:rsidRPr="00B72117" w:rsidRDefault="00B72117" w:rsidP="00B72117">
      <w:pPr>
        <w:autoSpaceDE w:val="0"/>
        <w:autoSpaceDN w:val="0"/>
        <w:adjustRightInd w:val="0"/>
        <w:spacing w:after="0" w:line="240" w:lineRule="auto"/>
        <w:jc w:val="both"/>
        <w:rPr>
          <w:rFonts w:ascii="Times New Roman" w:hAnsi="Times New Roman" w:cs="Times New Roman"/>
          <w:b/>
          <w:color w:val="000000"/>
          <w:sz w:val="24"/>
          <w:szCs w:val="24"/>
          <w:lang w:val="en-US"/>
        </w:rPr>
      </w:pPr>
      <w:r w:rsidRPr="00B72117">
        <w:rPr>
          <w:rFonts w:ascii="Times New Roman" w:hAnsi="Times New Roman" w:cs="Times New Roman"/>
          <w:b/>
          <w:color w:val="000000"/>
          <w:sz w:val="24"/>
          <w:szCs w:val="24"/>
          <w:lang w:val="en-US"/>
        </w:rPr>
        <w:t xml:space="preserve">Surviving on a shoestring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One in five people in the UK are living in poverty - cuts to social security and public services are combining with falling incomes and rising costs for basics like food and fuel bills to create a deeply damaging situation in which millions are struggling to get by. Although unemployment numbers are falling, the number of people in insecure jobs is on the rise and many are on wages that don’t pay enough to make ends meet. For the first time, more working households are living in poverty in the UK than non-working ones. In 2012 just over half of the 13 million people in poverty were from working families.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Austerity policies are massively increasing poverty and inequality in the UK - damage that could take two decades or more to reverse. Our research suggests 800,000 children and an extra 1.9 million adults in the UK could be pushed into poverty by 2020. The unprecedented rise of over 500,000 Britons needing emergency aid from food banks is just one example among many of what</w:t>
      </w:r>
      <w:r w:rsidR="008D575E">
        <w:rPr>
          <w:rFonts w:ascii="Times New Roman" w:hAnsi="Times New Roman" w:cs="Times New Roman"/>
          <w:color w:val="000000"/>
          <w:sz w:val="24"/>
          <w:szCs w:val="24"/>
          <w:lang w:val="en-US"/>
        </w:rPr>
        <w:t xml:space="preserve"> poverty looks like in the UK. </w:t>
      </w:r>
      <w:r w:rsidRPr="00B72117">
        <w:rPr>
          <w:rFonts w:ascii="Times New Roman" w:hAnsi="Times New Roman" w:cs="Times New Roman"/>
          <w:color w:val="000000"/>
          <w:sz w:val="24"/>
          <w:szCs w:val="24"/>
          <w:lang w:val="en-US"/>
        </w:rPr>
        <w:t xml:space="preserve">There is significant public concern about the lack of say ordinary people have in the changes that affect their lives. According to a recent Oxfam poll, more than two thirds of the British </w:t>
      </w:r>
      <w:r w:rsidR="008D575E" w:rsidRPr="00B72117">
        <w:rPr>
          <w:rFonts w:ascii="Times New Roman" w:hAnsi="Times New Roman" w:cs="Times New Roman"/>
          <w:color w:val="000000"/>
          <w:sz w:val="24"/>
          <w:szCs w:val="24"/>
          <w:lang w:val="en-US"/>
        </w:rPr>
        <w:t>population thinks</w:t>
      </w:r>
      <w:r w:rsidRPr="00B72117">
        <w:rPr>
          <w:rFonts w:ascii="Times New Roman" w:hAnsi="Times New Roman" w:cs="Times New Roman"/>
          <w:color w:val="000000"/>
          <w:sz w:val="24"/>
          <w:szCs w:val="24"/>
          <w:lang w:val="en-US"/>
        </w:rPr>
        <w:t xml:space="preserve"> the rich have too much influence over where the country is headed.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B72117">
        <w:rPr>
          <w:rFonts w:ascii="Times New Roman" w:hAnsi="Times New Roman" w:cs="Times New Roman"/>
          <w:b/>
          <w:bCs/>
          <w:color w:val="000000"/>
          <w:sz w:val="24"/>
          <w:szCs w:val="24"/>
          <w:lang w:val="en-US"/>
        </w:rPr>
        <w:t xml:space="preserve">Case Study: “The bills are going up but the money isn’t”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 xml:space="preserve">Anna, 35, lives in Devon, with her partner Mike and their children. Mike works full time at an electronics company, whilst Anna is a stay at home mum.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“They’ve been laying off people at Mike’s work at the minute, so he’s constantly terrified that he’s going to lose his job. He brings home between £</w:t>
      </w:r>
      <w:r w:rsidR="00B7428A">
        <w:rPr>
          <w:rFonts w:ascii="Times New Roman" w:hAnsi="Times New Roman" w:cs="Times New Roman"/>
          <w:i/>
          <w:iCs/>
          <w:color w:val="000000"/>
          <w:sz w:val="24"/>
          <w:szCs w:val="24"/>
          <w:lang w:val="en-US"/>
        </w:rPr>
        <w:t xml:space="preserve"> </w:t>
      </w:r>
      <w:r w:rsidRPr="00B72117">
        <w:rPr>
          <w:rFonts w:ascii="Times New Roman" w:hAnsi="Times New Roman" w:cs="Times New Roman"/>
          <w:i/>
          <w:iCs/>
          <w:color w:val="000000"/>
          <w:sz w:val="24"/>
          <w:szCs w:val="24"/>
          <w:lang w:val="en-US"/>
        </w:rPr>
        <w:t>1000 and £1100 a month. It’s alright, but not great when you consider that our rent is £</w:t>
      </w:r>
      <w:r w:rsidR="00B7428A">
        <w:rPr>
          <w:rFonts w:ascii="Times New Roman" w:hAnsi="Times New Roman" w:cs="Times New Roman"/>
          <w:i/>
          <w:iCs/>
          <w:color w:val="000000"/>
          <w:sz w:val="24"/>
          <w:szCs w:val="24"/>
          <w:lang w:val="en-US"/>
        </w:rPr>
        <w:t xml:space="preserve"> </w:t>
      </w:r>
      <w:r w:rsidRPr="00B72117">
        <w:rPr>
          <w:rFonts w:ascii="Times New Roman" w:hAnsi="Times New Roman" w:cs="Times New Roman"/>
          <w:i/>
          <w:iCs/>
          <w:color w:val="000000"/>
          <w:sz w:val="24"/>
          <w:szCs w:val="24"/>
          <w:lang w:val="en-US"/>
        </w:rPr>
        <w:t xml:space="preserve">800 per month, it doesn’t go very far at all. We get help with tax credits but it’s getting harder and harder to pay the bills every month and not charge things on the credit cards. The bills are going up and the money isn’t.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 xml:space="preserve">“Personally, I feel so strongly about how there is so much inequality in our society and it's getting worse. There are all these people looking down their noses at the </w:t>
      </w:r>
      <w:r w:rsidRPr="00B72117">
        <w:rPr>
          <w:rFonts w:ascii="Times New Roman" w:hAnsi="Times New Roman" w:cs="Times New Roman"/>
          <w:i/>
          <w:iCs/>
          <w:color w:val="000000"/>
          <w:sz w:val="24"/>
          <w:szCs w:val="24"/>
          <w:lang w:val="en-US"/>
        </w:rPr>
        <w:lastRenderedPageBreak/>
        <w:t xml:space="preserve">‘undeserving poor’ and it really makes me cross. We’re being kept poor. We’re being kept in a position where we aren’t able to improve our lives.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 xml:space="preserve">“I mean who’s the real scrounger? Someone who might get seventy pound per week because they haven’t got a job, or someone who gets a ridiculous amount of money in bonuses after they bankrupted the country? I’d like to be able to earn a wage myself… there is no way for us to get out of this position until somebody does something about the cost of housing and other stuff. The people who can afford to pay for it are getting away scot free.”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Pr="00B72117" w:rsidRDefault="00B72117" w:rsidP="00B72117">
      <w:pPr>
        <w:autoSpaceDE w:val="0"/>
        <w:autoSpaceDN w:val="0"/>
        <w:adjustRightInd w:val="0"/>
        <w:spacing w:after="0" w:line="240" w:lineRule="auto"/>
        <w:jc w:val="both"/>
        <w:rPr>
          <w:rFonts w:ascii="Times New Roman" w:hAnsi="Times New Roman" w:cs="Times New Roman"/>
          <w:b/>
          <w:color w:val="000000"/>
          <w:sz w:val="24"/>
          <w:szCs w:val="24"/>
          <w:lang w:val="en-US"/>
        </w:rPr>
      </w:pPr>
      <w:r w:rsidRPr="00B72117">
        <w:rPr>
          <w:rFonts w:ascii="Times New Roman" w:hAnsi="Times New Roman" w:cs="Times New Roman"/>
          <w:b/>
          <w:color w:val="000000"/>
          <w:sz w:val="24"/>
          <w:szCs w:val="24"/>
          <w:lang w:val="en-US"/>
        </w:rPr>
        <w:t xml:space="preserve">Why does Oxfam care about inequality?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Extreme economic inequality is damaging because of the negative impact it has on poverty reduction and overall prosperity. It multiplies social problems and compounds other inequalities such as those between men and women. In many cases extreme economic inequality causes unequal political representation: those with the most money are able to rig the rules, and influence government policy in their favour, often at the expense of everyone else.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For many workers across the globe, doing a day’s work doesn’t necessarily mean they earn enough to live on, and companies are making profits whilst </w:t>
      </w:r>
      <w:r w:rsidR="00FF62E7" w:rsidRPr="00B72117">
        <w:rPr>
          <w:rFonts w:ascii="Times New Roman" w:hAnsi="Times New Roman" w:cs="Times New Roman"/>
          <w:color w:val="000000"/>
          <w:sz w:val="24"/>
          <w:szCs w:val="24"/>
          <w:lang w:val="en-US"/>
        </w:rPr>
        <w:t>workers’</w:t>
      </w:r>
      <w:r w:rsidRPr="00B72117">
        <w:rPr>
          <w:rFonts w:ascii="Times New Roman" w:hAnsi="Times New Roman" w:cs="Times New Roman"/>
          <w:color w:val="000000"/>
          <w:sz w:val="24"/>
          <w:szCs w:val="24"/>
          <w:lang w:val="en-US"/>
        </w:rPr>
        <w:t xml:space="preserve"> wages and conditions are not enough to live decent lives.</w:t>
      </w: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Whilst the opportunity to prosper is an important incentive that helps drive the economy and implies some level of inequality, even the International Monetary Fund’s recent study finds that extreme income inequality undermines both the pace and sustainability of economic growth. The IMF also made the cas</w:t>
      </w:r>
      <w:r w:rsidR="008D575E">
        <w:rPr>
          <w:rFonts w:ascii="Times New Roman" w:hAnsi="Times New Roman" w:cs="Times New Roman"/>
          <w:color w:val="000000"/>
          <w:sz w:val="24"/>
          <w:szCs w:val="24"/>
          <w:lang w:val="en-US"/>
        </w:rPr>
        <w:t>e that redistribution efforts -</w:t>
      </w:r>
      <w:r w:rsidRPr="00B72117">
        <w:rPr>
          <w:rFonts w:ascii="Times New Roman" w:hAnsi="Times New Roman" w:cs="Times New Roman"/>
          <w:color w:val="000000"/>
          <w:sz w:val="24"/>
          <w:szCs w:val="24"/>
          <w:lang w:val="en-US"/>
        </w:rPr>
        <w:t>including progressive taxation and sp</w:t>
      </w:r>
      <w:r w:rsidR="008D575E">
        <w:rPr>
          <w:rFonts w:ascii="Times New Roman" w:hAnsi="Times New Roman" w:cs="Times New Roman"/>
          <w:color w:val="000000"/>
          <w:sz w:val="24"/>
          <w:szCs w:val="24"/>
          <w:lang w:val="en-US"/>
        </w:rPr>
        <w:t>ending on health and education-</w:t>
      </w:r>
      <w:r w:rsidRPr="00B72117">
        <w:rPr>
          <w:rFonts w:ascii="Times New Roman" w:hAnsi="Times New Roman" w:cs="Times New Roman"/>
          <w:color w:val="000000"/>
          <w:sz w:val="24"/>
          <w:szCs w:val="24"/>
          <w:lang w:val="en-US"/>
        </w:rPr>
        <w:t xml:space="preserve"> are pro-growth.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In developed and developing countries alike we are increasingly living in a world where the lowest tax rates, the best health and education and the opportunity to influence are being given not just to the rich but also to their children.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For decades, Oxfam has worked to increase access to high-quality health care and education. Despite great progress, millions of families in the poorest countries are not able to send their children to school or pay for healthcare should anyone fall sick. Governments don’t have the money to pay for these basic essential services - not because the money isn’t there, but because the richest and most powerful aren’t paying their fair share.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While many rich people use a portion of their wealth to support individual good causes, this should not be used as an excuse for governments failing to tackle the problem of growing inequality. </w:t>
      </w:r>
    </w:p>
    <w:p w:rsidR="00B72117" w:rsidRP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72117" w:rsidRPr="00B72117" w:rsidRDefault="00B72117" w:rsidP="00B72117">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Oxfam’s call to action </w:t>
      </w:r>
    </w:p>
    <w:p w:rsidR="00B72117" w:rsidRPr="00B72117" w:rsidRDefault="00B72117" w:rsidP="00B72117">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All parties need to focus on reducing inequality and consider how they will: </w:t>
      </w:r>
    </w:p>
    <w:p w:rsidR="00B72117" w:rsidRPr="00B72117" w:rsidRDefault="00B72117" w:rsidP="00B72117">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Tackle unfair tax rules to combat inequality and ensure those who can afford it are paying their fair share: </w:t>
      </w:r>
      <w:r w:rsidRPr="00B72117">
        <w:rPr>
          <w:rFonts w:ascii="Times New Roman" w:hAnsi="Times New Roman" w:cs="Times New Roman"/>
          <w:color w:val="000000"/>
          <w:sz w:val="24"/>
          <w:szCs w:val="24"/>
          <w:lang w:val="en-US"/>
        </w:rPr>
        <w:t xml:space="preserve">Clamp down on tax dodgers by improving transparency and </w:t>
      </w:r>
      <w:r w:rsidRPr="00B72117">
        <w:rPr>
          <w:rFonts w:ascii="Times New Roman" w:hAnsi="Times New Roman" w:cs="Times New Roman"/>
          <w:color w:val="000000"/>
          <w:sz w:val="24"/>
          <w:szCs w:val="24"/>
          <w:lang w:val="en-US"/>
        </w:rPr>
        <w:lastRenderedPageBreak/>
        <w:t xml:space="preserve">accountability standards in global and UK tax rules and increasing government capacity to tackle tax evasion. </w:t>
      </w:r>
    </w:p>
    <w:p w:rsidR="00B72117" w:rsidRPr="00B72117" w:rsidRDefault="00B72117" w:rsidP="00B72117">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Look at ways of raising revenue through progressive taxation and balancing the books on the shoulders of those who can afford it: </w:t>
      </w:r>
      <w:r w:rsidRPr="00B72117">
        <w:rPr>
          <w:rFonts w:ascii="Times New Roman" w:hAnsi="Times New Roman" w:cs="Times New Roman"/>
          <w:color w:val="000000"/>
          <w:sz w:val="24"/>
          <w:szCs w:val="24"/>
          <w:lang w:val="en-US"/>
        </w:rPr>
        <w:t xml:space="preserve">In particular, the Government should implement a financial transactions tax to ensure the financial sector contributes its fair share, and focus on the greater taxation of wealth, by exploring things like a land value tax. </w:t>
      </w:r>
    </w:p>
    <w:p w:rsidR="00B72117" w:rsidRPr="00B72117" w:rsidRDefault="00B72117" w:rsidP="00B72117">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Ensure that the strategy to reduce the deficit does not hitting the poorest hardest: </w:t>
      </w:r>
      <w:r w:rsidRPr="00B72117">
        <w:rPr>
          <w:rFonts w:ascii="Times New Roman" w:hAnsi="Times New Roman" w:cs="Times New Roman"/>
          <w:color w:val="000000"/>
          <w:sz w:val="24"/>
          <w:szCs w:val="24"/>
          <w:lang w:val="en-US"/>
        </w:rPr>
        <w:t xml:space="preserve">Use the revenue from more progressive taxation to prevent long-term damage caused by cuts to social security and public services. Support women and parents to be part of the country’s return to growth through the provision of universal affordable childcare. </w:t>
      </w:r>
    </w:p>
    <w:p w:rsidR="00B72117" w:rsidRPr="00B72117" w:rsidRDefault="00B72117" w:rsidP="00B72117">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Ensure that work really pays for the poorest: </w:t>
      </w:r>
      <w:r w:rsidRPr="00B72117">
        <w:rPr>
          <w:rFonts w:ascii="Times New Roman" w:hAnsi="Times New Roman" w:cs="Times New Roman"/>
          <w:color w:val="000000"/>
          <w:sz w:val="24"/>
          <w:szCs w:val="24"/>
          <w:lang w:val="en-US"/>
        </w:rPr>
        <w:t>Outline a long-term strategy for raising the minimum wage to a living wage, using tools such as government procurement to promote a living wage. Ensure that increasing the tax allowance really works for the poorest by also increasing the earnings disregard by £</w:t>
      </w:r>
      <w:r w:rsidR="006C2C72">
        <w:rPr>
          <w:rFonts w:ascii="Times New Roman" w:hAnsi="Times New Roman" w:cs="Times New Roman"/>
          <w:color w:val="000000"/>
          <w:sz w:val="24"/>
          <w:szCs w:val="24"/>
          <w:lang w:val="en-US"/>
        </w:rPr>
        <w:t xml:space="preserve"> </w:t>
      </w:r>
      <w:r w:rsidRPr="00B72117">
        <w:rPr>
          <w:rFonts w:ascii="Times New Roman" w:hAnsi="Times New Roman" w:cs="Times New Roman"/>
          <w:color w:val="000000"/>
          <w:sz w:val="24"/>
          <w:szCs w:val="24"/>
          <w:lang w:val="en-US"/>
        </w:rPr>
        <w:t xml:space="preserve">200 per year. </w:t>
      </w:r>
    </w:p>
    <w:p w:rsidR="00B72117" w:rsidRPr="00B72117" w:rsidRDefault="00B72117" w:rsidP="00B72117">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Audit policy to ensure it is being designed to improve equality: </w:t>
      </w:r>
      <w:r w:rsidRPr="00B72117">
        <w:rPr>
          <w:rFonts w:ascii="Times New Roman" w:hAnsi="Times New Roman" w:cs="Times New Roman"/>
          <w:color w:val="000000"/>
          <w:sz w:val="24"/>
          <w:szCs w:val="24"/>
          <w:lang w:val="en-US"/>
        </w:rPr>
        <w:t xml:space="preserve">We would like to see party manifestos include an analysis of the impact of their pledges on economic inequality in the UK. </w:t>
      </w:r>
    </w:p>
    <w:p w:rsidR="00B72117" w:rsidRDefault="00B72117"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As a first step, we are calling on the Government to continue taking tough action to tackle tax dodging as part of this week’s Budget.</w:t>
      </w:r>
      <w:bookmarkStart w:id="0" w:name="_GoBack"/>
      <w:bookmarkEnd w:id="0"/>
    </w:p>
    <w:p w:rsidR="00B0571F" w:rsidRDefault="00B0571F" w:rsidP="00B72117">
      <w:pPr>
        <w:autoSpaceDE w:val="0"/>
        <w:autoSpaceDN w:val="0"/>
        <w:adjustRightInd w:val="0"/>
        <w:spacing w:after="0" w:line="240" w:lineRule="auto"/>
        <w:jc w:val="both"/>
        <w:rPr>
          <w:rFonts w:ascii="Times New Roman" w:hAnsi="Times New Roman" w:cs="Times New Roman"/>
          <w:color w:val="000000"/>
          <w:sz w:val="24"/>
          <w:szCs w:val="24"/>
          <w:lang w:val="en-US"/>
        </w:rPr>
      </w:pPr>
    </w:p>
    <w:p w:rsidR="00B0571F" w:rsidRDefault="00B0571F" w:rsidP="00B72117">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noProof/>
          <w:color w:val="0000FF"/>
          <w:sz w:val="24"/>
          <w:szCs w:val="24"/>
        </w:rPr>
        <w:drawing>
          <wp:inline distT="0" distB="0" distL="0" distR="0" wp14:anchorId="21A591F5" wp14:editId="67DD27F6">
            <wp:extent cx="5479084" cy="2640787"/>
            <wp:effectExtent l="0" t="0" r="7620" b="7620"/>
            <wp:docPr id="78" name="Imagen 78" descr="Save the Children denuncia que actualmente hay casi 27 millones de niños en riesgo de pobreza en Europa">
              <a:hlinkClick xmlns:a="http://schemas.openxmlformats.org/drawingml/2006/main" r:id="rId102" tooltip="&quot;Save the Children denuncia que actualmente hay casi 27 millones de niños en riesgo de pobreza en Europa / EF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ve the Children denuncia que actualmente hay casi 27 millones de niños en riesgo de pobreza en Europa">
                      <a:hlinkClick r:id="rId102" tooltip="&quot;Save the Children denuncia que actualmente hay casi 27 millones de niños en riesgo de pobreza en Europa / EFE&quot;"/>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80528" cy="2641483"/>
                    </a:xfrm>
                    <a:prstGeom prst="rect">
                      <a:avLst/>
                    </a:prstGeom>
                    <a:noFill/>
                    <a:ln>
                      <a:noFill/>
                    </a:ln>
                  </pic:spPr>
                </pic:pic>
              </a:graphicData>
            </a:graphic>
          </wp:inline>
        </w:drawing>
      </w:r>
    </w:p>
    <w:p w:rsidR="00B0571F" w:rsidRDefault="00B0571F" w:rsidP="00B0571F">
      <w:pPr>
        <w:pStyle w:val="NormalWeb"/>
        <w:jc w:val="both"/>
        <w:rPr>
          <w:color w:val="000000"/>
        </w:rPr>
      </w:pPr>
      <w:proofErr w:type="spellStart"/>
      <w:r w:rsidRPr="00931494">
        <w:t>Save</w:t>
      </w:r>
      <w:proofErr w:type="spellEnd"/>
      <w:r w:rsidRPr="00931494">
        <w:t xml:space="preserve"> </w:t>
      </w:r>
      <w:proofErr w:type="spellStart"/>
      <w:r w:rsidRPr="00931494">
        <w:t>the</w:t>
      </w:r>
      <w:proofErr w:type="spellEnd"/>
      <w:r w:rsidRPr="00931494">
        <w:t xml:space="preserve"> </w:t>
      </w:r>
      <w:proofErr w:type="spellStart"/>
      <w:r w:rsidRPr="00931494">
        <w:t>Children</w:t>
      </w:r>
      <w:proofErr w:type="spellEnd"/>
      <w:r w:rsidRPr="00931494">
        <w:t xml:space="preserve"> denuncia que actualmente hay casi 27 millones de niños en riesgo de pobreza en Europa</w:t>
      </w:r>
      <w:r>
        <w:t xml:space="preserve"> </w:t>
      </w:r>
      <w:r>
        <w:rPr>
          <w:color w:val="000000"/>
        </w:rPr>
        <w:t>(</w:t>
      </w:r>
      <w:proofErr w:type="spellStart"/>
      <w:r>
        <w:rPr>
          <w:color w:val="000000"/>
        </w:rPr>
        <w:t>Vozpópuli</w:t>
      </w:r>
      <w:proofErr w:type="spellEnd"/>
      <w:r>
        <w:rPr>
          <w:color w:val="000000"/>
        </w:rPr>
        <w:t xml:space="preserve"> - </w:t>
      </w:r>
      <w:r>
        <w:rPr>
          <w:b/>
          <w:color w:val="000000"/>
        </w:rPr>
        <w:t>15</w:t>
      </w:r>
      <w:r w:rsidRPr="00931494">
        <w:rPr>
          <w:b/>
          <w:color w:val="000000"/>
        </w:rPr>
        <w:t>/4/14</w:t>
      </w:r>
      <w:r>
        <w:rPr>
          <w:color w:val="000000"/>
        </w:rPr>
        <w:t>)</w:t>
      </w:r>
    </w:p>
    <w:p w:rsidR="006F61C3" w:rsidRPr="006F61C3" w:rsidRDefault="006F61C3" w:rsidP="00B0571F">
      <w:pPr>
        <w:pStyle w:val="NormalWeb"/>
        <w:jc w:val="both"/>
        <w:rPr>
          <w:b/>
        </w:rPr>
      </w:pPr>
      <w:r w:rsidRPr="006F61C3">
        <w:rPr>
          <w:b/>
        </w:rPr>
        <w:t>“</w:t>
      </w:r>
      <w:r w:rsidRPr="006F61C3">
        <w:rPr>
          <w:b/>
        </w:rPr>
        <w:t>La pobreza es muy dura porque te r</w:t>
      </w:r>
      <w:r w:rsidRPr="006F61C3">
        <w:rPr>
          <w:b/>
        </w:rPr>
        <w:t xml:space="preserve">oba tus sueños y tus esperanzas”… </w:t>
      </w:r>
      <w:r w:rsidRPr="006F61C3">
        <w:rPr>
          <w:rStyle w:val="Textoennegrita"/>
        </w:rPr>
        <w:t>“</w:t>
      </w:r>
      <w:r w:rsidRPr="006F61C3">
        <w:rPr>
          <w:rStyle w:val="Textoennegrita"/>
        </w:rPr>
        <w:t>La pobreza no tiene pasaporte y nadie es</w:t>
      </w:r>
      <w:r w:rsidRPr="006F61C3">
        <w:rPr>
          <w:rStyle w:val="Textoennegrita"/>
        </w:rPr>
        <w:t xml:space="preserve">tá a salvo”… </w:t>
      </w:r>
      <w:r w:rsidRPr="006F61C3">
        <w:t>Ante una situación de urgenc</w:t>
      </w:r>
      <w:r>
        <w:t>ia, pedimos medidas de urgencia:</w:t>
      </w:r>
      <w:r w:rsidRPr="006F61C3">
        <w:t xml:space="preserve"> </w:t>
      </w:r>
      <w:r w:rsidRPr="006F61C3">
        <w:t>“</w:t>
      </w:r>
      <w:r w:rsidRPr="006F61C3">
        <w:rPr>
          <w:rStyle w:val="Textoennegrita"/>
        </w:rPr>
        <w:t>Esta situación no puede esperar a que mejore la economía</w:t>
      </w:r>
      <w:r w:rsidRPr="006F61C3">
        <w:t xml:space="preserve">. </w:t>
      </w:r>
      <w:r w:rsidRPr="006F61C3">
        <w:rPr>
          <w:b/>
        </w:rPr>
        <w:t xml:space="preserve">Lo que perdamos ahora con niños, </w:t>
      </w:r>
      <w:r w:rsidRPr="006F61C3">
        <w:rPr>
          <w:b/>
        </w:rPr>
        <w:t>no se puede recuperar más tarde”</w:t>
      </w:r>
      <w:r w:rsidRPr="006F61C3">
        <w:rPr>
          <w:b/>
        </w:rPr>
        <w:t xml:space="preserve">, </w:t>
      </w:r>
      <w:r w:rsidRPr="006F61C3">
        <w:t>sostiene la</w:t>
      </w:r>
      <w:r w:rsidRPr="006F61C3">
        <w:rPr>
          <w:b/>
        </w:rPr>
        <w:t xml:space="preserve"> ONG </w:t>
      </w:r>
      <w:proofErr w:type="spellStart"/>
      <w:r w:rsidRPr="006F61C3">
        <w:rPr>
          <w:b/>
        </w:rPr>
        <w:t>Save</w:t>
      </w:r>
      <w:proofErr w:type="spellEnd"/>
      <w:r w:rsidRPr="006F61C3">
        <w:rPr>
          <w:b/>
        </w:rPr>
        <w:t xml:space="preserve"> </w:t>
      </w:r>
      <w:proofErr w:type="spellStart"/>
      <w:r w:rsidRPr="006F61C3">
        <w:rPr>
          <w:b/>
        </w:rPr>
        <w:t>the</w:t>
      </w:r>
      <w:proofErr w:type="spellEnd"/>
      <w:r w:rsidRPr="006F61C3">
        <w:rPr>
          <w:b/>
        </w:rPr>
        <w:t xml:space="preserve"> </w:t>
      </w:r>
      <w:proofErr w:type="spellStart"/>
      <w:r w:rsidRPr="006F61C3">
        <w:rPr>
          <w:b/>
        </w:rPr>
        <w:t>Children</w:t>
      </w:r>
      <w:proofErr w:type="spellEnd"/>
      <w:r w:rsidRPr="006F61C3">
        <w:rPr>
          <w:b/>
        </w:rPr>
        <w:t>.</w:t>
      </w:r>
    </w:p>
    <w:sectPr w:rsidR="006F61C3" w:rsidRPr="006F61C3" w:rsidSect="0020608E">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SegoeU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F76E0"/>
    <w:multiLevelType w:val="hybridMultilevel"/>
    <w:tmpl w:val="B36AA0A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ED40690"/>
    <w:multiLevelType w:val="hybridMultilevel"/>
    <w:tmpl w:val="03C6FA7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56A65D3D"/>
    <w:multiLevelType w:val="hybridMultilevel"/>
    <w:tmpl w:val="8036201C"/>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66175840"/>
    <w:multiLevelType w:val="multilevel"/>
    <w:tmpl w:val="AF60A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53A1"/>
    <w:rsid w:val="00001092"/>
    <w:rsid w:val="00020D35"/>
    <w:rsid w:val="00026BFF"/>
    <w:rsid w:val="00063307"/>
    <w:rsid w:val="00065D74"/>
    <w:rsid w:val="000977E1"/>
    <w:rsid w:val="000A363C"/>
    <w:rsid w:val="000C06E3"/>
    <w:rsid w:val="000D0A1D"/>
    <w:rsid w:val="000D5CF1"/>
    <w:rsid w:val="000E7E91"/>
    <w:rsid w:val="000F5A75"/>
    <w:rsid w:val="001265B4"/>
    <w:rsid w:val="00130DC1"/>
    <w:rsid w:val="001377F4"/>
    <w:rsid w:val="00176A5D"/>
    <w:rsid w:val="001A63F3"/>
    <w:rsid w:val="001B3801"/>
    <w:rsid w:val="001D4128"/>
    <w:rsid w:val="0020608E"/>
    <w:rsid w:val="002071BF"/>
    <w:rsid w:val="00237AD6"/>
    <w:rsid w:val="00245920"/>
    <w:rsid w:val="002544D4"/>
    <w:rsid w:val="002A252D"/>
    <w:rsid w:val="002D3996"/>
    <w:rsid w:val="002D69A8"/>
    <w:rsid w:val="003015DB"/>
    <w:rsid w:val="0032574F"/>
    <w:rsid w:val="00362DE9"/>
    <w:rsid w:val="00364C83"/>
    <w:rsid w:val="00376887"/>
    <w:rsid w:val="003834A4"/>
    <w:rsid w:val="00395859"/>
    <w:rsid w:val="00396688"/>
    <w:rsid w:val="00406319"/>
    <w:rsid w:val="00440AB7"/>
    <w:rsid w:val="00464652"/>
    <w:rsid w:val="00494896"/>
    <w:rsid w:val="004C6D2C"/>
    <w:rsid w:val="00503504"/>
    <w:rsid w:val="00533BE5"/>
    <w:rsid w:val="005409C2"/>
    <w:rsid w:val="005E0AEF"/>
    <w:rsid w:val="005F75E2"/>
    <w:rsid w:val="006107C6"/>
    <w:rsid w:val="0061617B"/>
    <w:rsid w:val="006266BA"/>
    <w:rsid w:val="006A03DC"/>
    <w:rsid w:val="006C2C72"/>
    <w:rsid w:val="006C5584"/>
    <w:rsid w:val="006D4202"/>
    <w:rsid w:val="006F212F"/>
    <w:rsid w:val="006F61C3"/>
    <w:rsid w:val="00704F0C"/>
    <w:rsid w:val="00713270"/>
    <w:rsid w:val="007153A1"/>
    <w:rsid w:val="00763743"/>
    <w:rsid w:val="00793ECD"/>
    <w:rsid w:val="007A5344"/>
    <w:rsid w:val="007C00BE"/>
    <w:rsid w:val="007C1719"/>
    <w:rsid w:val="007C7CCE"/>
    <w:rsid w:val="007F7BCA"/>
    <w:rsid w:val="00825A8F"/>
    <w:rsid w:val="00840179"/>
    <w:rsid w:val="0084256C"/>
    <w:rsid w:val="0084682E"/>
    <w:rsid w:val="0086009D"/>
    <w:rsid w:val="0086026B"/>
    <w:rsid w:val="0086530B"/>
    <w:rsid w:val="008D3C78"/>
    <w:rsid w:val="008D575E"/>
    <w:rsid w:val="008E1918"/>
    <w:rsid w:val="008E282B"/>
    <w:rsid w:val="009219DE"/>
    <w:rsid w:val="00922DEA"/>
    <w:rsid w:val="00930639"/>
    <w:rsid w:val="00970B72"/>
    <w:rsid w:val="00984CC4"/>
    <w:rsid w:val="009A18E6"/>
    <w:rsid w:val="009C61E1"/>
    <w:rsid w:val="009F215B"/>
    <w:rsid w:val="00AC7A12"/>
    <w:rsid w:val="00B0571F"/>
    <w:rsid w:val="00B21604"/>
    <w:rsid w:val="00B34AB4"/>
    <w:rsid w:val="00B64B94"/>
    <w:rsid w:val="00B72117"/>
    <w:rsid w:val="00B7428A"/>
    <w:rsid w:val="00B74A93"/>
    <w:rsid w:val="00B921D3"/>
    <w:rsid w:val="00B97E78"/>
    <w:rsid w:val="00BF3426"/>
    <w:rsid w:val="00C45E1F"/>
    <w:rsid w:val="00C53180"/>
    <w:rsid w:val="00C53F81"/>
    <w:rsid w:val="00C716D5"/>
    <w:rsid w:val="00C81338"/>
    <w:rsid w:val="00CA5495"/>
    <w:rsid w:val="00CD3EAA"/>
    <w:rsid w:val="00CF5498"/>
    <w:rsid w:val="00D3576C"/>
    <w:rsid w:val="00D4119E"/>
    <w:rsid w:val="00D42450"/>
    <w:rsid w:val="00D600E5"/>
    <w:rsid w:val="00D81CEC"/>
    <w:rsid w:val="00D835EE"/>
    <w:rsid w:val="00DA4C65"/>
    <w:rsid w:val="00DB09E8"/>
    <w:rsid w:val="00DC732E"/>
    <w:rsid w:val="00DD03AA"/>
    <w:rsid w:val="00E0215F"/>
    <w:rsid w:val="00E2194C"/>
    <w:rsid w:val="00EB6E64"/>
    <w:rsid w:val="00ED0573"/>
    <w:rsid w:val="00ED68C7"/>
    <w:rsid w:val="00EE558D"/>
    <w:rsid w:val="00F10042"/>
    <w:rsid w:val="00F34D87"/>
    <w:rsid w:val="00F61A79"/>
    <w:rsid w:val="00F82E6A"/>
    <w:rsid w:val="00F914A2"/>
    <w:rsid w:val="00FA2539"/>
    <w:rsid w:val="00FB53D9"/>
    <w:rsid w:val="00FE29FF"/>
    <w:rsid w:val="00FF62E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Normal"/>
    <w:link w:val="Ttulo2Car"/>
    <w:uiPriority w:val="9"/>
    <w:semiHidden/>
    <w:unhideWhenUsed/>
    <w:qFormat/>
    <w:rsid w:val="00FB53D9"/>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74A9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74A93"/>
    <w:rPr>
      <w:rFonts w:ascii="Tahoma" w:hAnsi="Tahoma" w:cs="Tahoma"/>
      <w:sz w:val="16"/>
      <w:szCs w:val="16"/>
    </w:rPr>
  </w:style>
  <w:style w:type="paragraph" w:customStyle="1" w:styleId="Default">
    <w:name w:val="Default"/>
    <w:rsid w:val="000977E1"/>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ED0573"/>
    <w:pPr>
      <w:ind w:left="720"/>
      <w:contextualSpacing/>
    </w:pPr>
  </w:style>
  <w:style w:type="character" w:customStyle="1" w:styleId="Ttulo2Car">
    <w:name w:val="Título 2 Car"/>
    <w:basedOn w:val="Fuentedeprrafopredeter"/>
    <w:link w:val="Ttulo2"/>
    <w:uiPriority w:val="9"/>
    <w:semiHidden/>
    <w:rsid w:val="00FB53D9"/>
    <w:rPr>
      <w:rFonts w:asciiTheme="majorHAnsi" w:eastAsiaTheme="majorEastAsia" w:hAnsiTheme="majorHAnsi" w:cstheme="majorBidi"/>
      <w:b/>
      <w:bCs/>
      <w:color w:val="4F81BD" w:themeColor="accent1"/>
      <w:sz w:val="26"/>
      <w:szCs w:val="26"/>
      <w:lang w:eastAsia="es-ES"/>
    </w:rPr>
  </w:style>
  <w:style w:type="paragraph" w:styleId="NormalWeb">
    <w:name w:val="Normal (Web)"/>
    <w:basedOn w:val="Normal"/>
    <w:uiPriority w:val="99"/>
    <w:unhideWhenUsed/>
    <w:rsid w:val="00FB53D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FB53D9"/>
    <w:rPr>
      <w:b/>
      <w:bCs/>
    </w:rPr>
  </w:style>
  <w:style w:type="character" w:styleId="Hipervnculo">
    <w:name w:val="Hyperlink"/>
    <w:basedOn w:val="Fuentedeprrafopredeter"/>
    <w:uiPriority w:val="99"/>
    <w:unhideWhenUsed/>
    <w:rsid w:val="00FB53D9"/>
    <w:rPr>
      <w:color w:val="0000FF"/>
      <w:u w:val="single"/>
    </w:rPr>
  </w:style>
  <w:style w:type="character" w:styleId="nfasis">
    <w:name w:val="Emphasis"/>
    <w:basedOn w:val="Fuentedeprrafopredeter"/>
    <w:uiPriority w:val="20"/>
    <w:qFormat/>
    <w:rsid w:val="00FB53D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Normal"/>
    <w:link w:val="Ttulo2Car"/>
    <w:uiPriority w:val="9"/>
    <w:semiHidden/>
    <w:unhideWhenUsed/>
    <w:qFormat/>
    <w:rsid w:val="00FB53D9"/>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74A9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74A93"/>
    <w:rPr>
      <w:rFonts w:ascii="Tahoma" w:hAnsi="Tahoma" w:cs="Tahoma"/>
      <w:sz w:val="16"/>
      <w:szCs w:val="16"/>
    </w:rPr>
  </w:style>
  <w:style w:type="paragraph" w:customStyle="1" w:styleId="Default">
    <w:name w:val="Default"/>
    <w:rsid w:val="000977E1"/>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ED0573"/>
    <w:pPr>
      <w:ind w:left="720"/>
      <w:contextualSpacing/>
    </w:pPr>
  </w:style>
  <w:style w:type="character" w:customStyle="1" w:styleId="Ttulo2Car">
    <w:name w:val="Título 2 Car"/>
    <w:basedOn w:val="Fuentedeprrafopredeter"/>
    <w:link w:val="Ttulo2"/>
    <w:uiPriority w:val="9"/>
    <w:semiHidden/>
    <w:rsid w:val="00FB53D9"/>
    <w:rPr>
      <w:rFonts w:asciiTheme="majorHAnsi" w:eastAsiaTheme="majorEastAsia" w:hAnsiTheme="majorHAnsi" w:cstheme="majorBidi"/>
      <w:b/>
      <w:bCs/>
      <w:color w:val="4F81BD" w:themeColor="accent1"/>
      <w:sz w:val="26"/>
      <w:szCs w:val="26"/>
      <w:lang w:eastAsia="es-ES"/>
    </w:rPr>
  </w:style>
  <w:style w:type="paragraph" w:styleId="NormalWeb">
    <w:name w:val="Normal (Web)"/>
    <w:basedOn w:val="Normal"/>
    <w:uiPriority w:val="99"/>
    <w:unhideWhenUsed/>
    <w:rsid w:val="00FB53D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FB53D9"/>
    <w:rPr>
      <w:b/>
      <w:bCs/>
    </w:rPr>
  </w:style>
  <w:style w:type="character" w:styleId="Hipervnculo">
    <w:name w:val="Hyperlink"/>
    <w:basedOn w:val="Fuentedeprrafopredeter"/>
    <w:uiPriority w:val="99"/>
    <w:unhideWhenUsed/>
    <w:rsid w:val="00FB53D9"/>
    <w:rPr>
      <w:color w:val="0000FF"/>
      <w:u w:val="single"/>
    </w:rPr>
  </w:style>
  <w:style w:type="character" w:styleId="nfasis">
    <w:name w:val="Emphasis"/>
    <w:basedOn w:val="Fuentedeprrafopredeter"/>
    <w:uiPriority w:val="20"/>
    <w:qFormat/>
    <w:rsid w:val="00FB53D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5.gif"/><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hyperlink" Target="http://www.imf.org/external/error.htm?URL=http://www.imf.org/external/np/pp/eng/2014/012314.pdf" TargetMode="External"/><Relationship Id="rId37" Type="http://schemas.openxmlformats.org/officeDocument/2006/relationships/image" Target="media/image30.gif"/><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hyperlink" Target="http://estatico.vozpopuli.com/imagenes/Noticias/0FF2193E-4B25-DDFE-ACA8-C61F0AC9170D.jpg/resizeMod/1000/0/Mas-lena-para-el-incredulo-Montoro--solo-Rumania-supera-a-Espana-en-pobreza-infantil.jpg" TargetMode="External"/><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6.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6.gif"/><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6.gif"/><Relationship Id="rId38" Type="http://schemas.openxmlformats.org/officeDocument/2006/relationships/image" Target="media/image31.gif"/><Relationship Id="rId59" Type="http://schemas.openxmlformats.org/officeDocument/2006/relationships/image" Target="media/image51.png"/><Relationship Id="rId103" Type="http://schemas.openxmlformats.org/officeDocument/2006/relationships/image" Target="media/image91.jpeg"/><Relationship Id="rId20" Type="http://schemas.openxmlformats.org/officeDocument/2006/relationships/image" Target="media/image14.png"/><Relationship Id="rId41" Type="http://schemas.openxmlformats.org/officeDocument/2006/relationships/image" Target="media/image34.gif"/><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hyperlink" Target="http://estatico.vozpopuli.com/upload/Javier_Ruiz/ocde-ayudaspercentiles.PN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gif"/><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7.gif"/><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hyperlink" Target="http://estatico.vozpopuli.com/upload/Javier_Ruiz/ocde-perdidaspercentiles.png" TargetMode="External"/><Relationship Id="rId99" Type="http://schemas.openxmlformats.org/officeDocument/2006/relationships/image" Target="media/image88.png"/><Relationship Id="rId101" Type="http://schemas.openxmlformats.org/officeDocument/2006/relationships/image" Target="media/image90.png"/><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2.gif"/><Relationship Id="rId34" Type="http://schemas.openxmlformats.org/officeDocument/2006/relationships/image" Target="media/image27.gi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7.jpeg"/><Relationship Id="rId104"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3.gif"/><Relationship Id="rId45" Type="http://schemas.openxmlformats.org/officeDocument/2006/relationships/hyperlink" Target="http://estatico.vozpopuli.com/upload/Javier_Ruiz/fmi-grangatsby.png" TargetMode="External"/><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8.gif"/><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89.png"/><Relationship Id="rId105"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hyperlink" Target="http://vozpopuli.com/economia-y-finanzas/40412-los-hombres-de-negro-se-reunieron-hasta-seis-veces-con-los-sabios-para-tutelar-la-reforma-fiscal" TargetMode="External"/><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38.png"/><Relationship Id="rId67" Type="http://schemas.openxmlformats.org/officeDocument/2006/relationships/image" Target="media/image5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27F502-A385-4FD4-B6B6-90B29D19C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151</Pages>
  <Words>55891</Words>
  <Characters>307405</Characters>
  <Application>Microsoft Office Word</Application>
  <DocSecurity>0</DocSecurity>
  <Lines>2561</Lines>
  <Paragraphs>725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362571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2014-04-15T14:00:00Z</dcterms:created>
  <dcterms:modified xsi:type="dcterms:W3CDTF">2014-04-15T14:00:00Z</dcterms:modified>
</cp:coreProperties>
</file>