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628A" w:rsidRDefault="00F2628A" w:rsidP="00F2628A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E688B">
        <w:rPr>
          <w:rFonts w:ascii="Times New Roman" w:hAnsi="Times New Roman" w:cs="Times New Roman"/>
          <w:b/>
          <w:sz w:val="24"/>
          <w:szCs w:val="24"/>
        </w:rPr>
        <w:t>Paper - De la “</w:t>
      </w:r>
      <w:r>
        <w:rPr>
          <w:rFonts w:ascii="Times New Roman" w:hAnsi="Times New Roman" w:cs="Times New Roman"/>
          <w:b/>
          <w:sz w:val="24"/>
          <w:szCs w:val="24"/>
        </w:rPr>
        <w:t>histeria</w:t>
      </w:r>
      <w:r w:rsidRPr="00BE688B">
        <w:rPr>
          <w:rFonts w:ascii="Times New Roman" w:hAnsi="Times New Roman" w:cs="Times New Roman"/>
          <w:b/>
          <w:sz w:val="24"/>
          <w:szCs w:val="24"/>
        </w:rPr>
        <w:t>” del desempleo a la “</w:t>
      </w:r>
      <w:r>
        <w:rPr>
          <w:rFonts w:ascii="Times New Roman" w:hAnsi="Times New Roman" w:cs="Times New Roman"/>
          <w:b/>
          <w:sz w:val="24"/>
          <w:szCs w:val="24"/>
        </w:rPr>
        <w:t>histéresis</w:t>
      </w:r>
      <w:r w:rsidRPr="00BE688B">
        <w:rPr>
          <w:rFonts w:ascii="Times New Roman" w:hAnsi="Times New Roman" w:cs="Times New Roman"/>
          <w:b/>
          <w:sz w:val="24"/>
          <w:szCs w:val="24"/>
        </w:rPr>
        <w:t>”del fin del trabajo (¿too “insignificant” to</w:t>
      </w:r>
      <w:r w:rsidR="00B3384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E688B">
        <w:rPr>
          <w:rFonts w:ascii="Times New Roman" w:hAnsi="Times New Roman" w:cs="Times New Roman"/>
          <w:b/>
          <w:sz w:val="24"/>
          <w:szCs w:val="24"/>
        </w:rPr>
        <w:t>fail?</w:t>
      </w:r>
      <w:r>
        <w:rPr>
          <w:rFonts w:ascii="Times New Roman" w:hAnsi="Times New Roman" w:cs="Times New Roman"/>
          <w:b/>
          <w:sz w:val="24"/>
          <w:szCs w:val="24"/>
        </w:rPr>
        <w:t>) (Parte II)</w:t>
      </w:r>
    </w:p>
    <w:p w:rsidR="00F2628A" w:rsidRPr="00B27F79" w:rsidRDefault="00F2628A" w:rsidP="00F2628A">
      <w:pPr>
        <w:pStyle w:val="NormalWeb"/>
        <w:jc w:val="both"/>
      </w:pPr>
      <w:r>
        <w:rPr>
          <w:b/>
        </w:rPr>
        <w:t>Anexo: Base de datos (“Cuesta abajo”: la “tanguedia” del desempleo)</w:t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53A3A">
        <w:rPr>
          <w:rFonts w:ascii="Times New Roman" w:hAnsi="Times New Roman" w:cs="Times New Roman"/>
          <w:b/>
          <w:sz w:val="24"/>
          <w:szCs w:val="24"/>
        </w:rPr>
        <w:t xml:space="preserve">OECD - Employment Outlook - 2014 </w:t>
      </w:r>
      <w:bookmarkStart w:id="0" w:name="_GoBack"/>
      <w:bookmarkEnd w:id="0"/>
    </w:p>
    <w:p w:rsidR="00F2628A" w:rsidRDefault="00F2628A" w:rsidP="00F2628A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2851150"/>
            <wp:effectExtent l="0" t="0" r="0" b="635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85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3022600"/>
            <wp:effectExtent l="0" t="0" r="0" b="635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721100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365760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2616200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117850"/>
            <wp:effectExtent l="0" t="0" r="0" b="635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11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752850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225800"/>
            <wp:effectExtent l="0" t="0" r="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238500"/>
            <wp:effectExtent l="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152900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895850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4648200"/>
            <wp:effectExtent l="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1168400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>
            <wp:extent cx="5397500" cy="3854450"/>
            <wp:effectExtent l="0" t="0" r="0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85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943350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622300"/>
            <wp:effectExtent l="0" t="0" r="0" b="635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3403600"/>
            <wp:effectExtent l="0" t="0" r="0" b="635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2374900"/>
            <wp:effectExtent l="0" t="0" r="0" b="635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>
            <wp:extent cx="5397500" cy="2705100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2540000"/>
            <wp:effectExtent l="0" t="0" r="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2971800"/>
            <wp:effectExtent l="0" t="0" r="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3022600"/>
            <wp:effectExtent l="0" t="0" r="0" b="635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2717800"/>
            <wp:effectExtent l="0" t="0" r="0" b="635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7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>
            <wp:extent cx="5397500" cy="3917950"/>
            <wp:effectExtent l="0" t="0" r="0" b="635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91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879850"/>
            <wp:effectExtent l="0" t="0" r="0" b="6350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87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5086350"/>
            <wp:effectExtent l="0" t="0" r="0" b="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508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86400" cy="933450"/>
            <wp:effectExtent l="0" t="0" r="0" b="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5092700"/>
            <wp:effectExtent l="0" t="0" r="0" b="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509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511800" cy="952500"/>
            <wp:effectExtent l="0" t="0" r="0" b="0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4846320"/>
            <wp:effectExtent l="0" t="0" r="0" b="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651500" cy="2133600"/>
            <wp:effectExtent l="0" t="0" r="6350" b="0"/>
            <wp:docPr id="90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775200"/>
            <wp:effectExtent l="0" t="0" r="0" b="635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7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505450" cy="1993900"/>
            <wp:effectExtent l="0" t="0" r="0" b="6350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5086350"/>
            <wp:effectExtent l="0" t="0" r="0" b="0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508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22900" cy="717550"/>
            <wp:effectExtent l="0" t="0" r="6350" b="6350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2628A" w:rsidRDefault="00F2628A" w:rsidP="00F2628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72BE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OECD - Employment Outlook 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372BE8">
        <w:rPr>
          <w:rFonts w:ascii="Times New Roman" w:hAnsi="Times New Roman" w:cs="Times New Roman"/>
          <w:b/>
          <w:sz w:val="24"/>
          <w:szCs w:val="24"/>
        </w:rPr>
        <w:t xml:space="preserve"> 2015</w:t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3016250"/>
            <wp:effectExtent l="0" t="0" r="0" b="0"/>
            <wp:docPr id="66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2540000"/>
            <wp:effectExtent l="0" t="0" r="0" b="0"/>
            <wp:docPr id="1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>
            <wp:extent cx="5397500" cy="2673350"/>
            <wp:effectExtent l="0" t="0" r="0" b="0"/>
            <wp:docPr id="68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2533650"/>
            <wp:effectExtent l="0" t="0" r="0" b="0"/>
            <wp:docPr id="2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2787650"/>
            <wp:effectExtent l="0" t="0" r="0" b="0"/>
            <wp:docPr id="70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78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2959100"/>
            <wp:effectExtent l="0" t="0" r="0" b="0"/>
            <wp:docPr id="71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95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3200400"/>
            <wp:effectExtent l="0" t="0" r="0" b="0"/>
            <wp:docPr id="72" name="Imagen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873500"/>
            <wp:effectExtent l="0" t="0" r="0" b="0"/>
            <wp:docPr id="73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543550" cy="4038600"/>
            <wp:effectExtent l="0" t="0" r="0" b="0"/>
            <wp:docPr id="74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>
            <wp:extent cx="5397500" cy="2774950"/>
            <wp:effectExtent l="0" t="0" r="0" b="6350"/>
            <wp:docPr id="3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2832100"/>
            <wp:effectExtent l="0" t="0" r="0" b="6350"/>
            <wp:docPr id="4" name="Imagen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2908300"/>
            <wp:effectExtent l="0" t="0" r="0" b="6350"/>
            <wp:docPr id="77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0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165600"/>
            <wp:effectExtent l="0" t="0" r="0" b="6350"/>
            <wp:docPr id="78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16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2794000"/>
            <wp:effectExtent l="0" t="0" r="0" b="6350"/>
            <wp:docPr id="79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2825750"/>
            <wp:effectExtent l="0" t="0" r="0" b="0"/>
            <wp:docPr id="5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3200400"/>
            <wp:effectExtent l="0" t="0" r="0" b="0"/>
            <wp:docPr id="6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914900"/>
            <wp:effectExtent l="0" t="0" r="0" b="0"/>
            <wp:docPr id="7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742950"/>
            <wp:effectExtent l="0" t="0" r="0" b="0"/>
            <wp:docPr id="8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676650"/>
            <wp:effectExtent l="0" t="0" r="0" b="0"/>
            <wp:docPr id="9" name="Imagen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635500"/>
            <wp:effectExtent l="0" t="0" r="0" b="0"/>
            <wp:docPr id="10" name="Imagen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63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635500"/>
            <wp:effectExtent l="0" t="0" r="0" b="0"/>
            <wp:docPr id="87" name="Imagen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63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244850"/>
            <wp:effectExtent l="0" t="0" r="0" b="0"/>
            <wp:docPr id="88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24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2834640"/>
            <wp:effectExtent l="0" t="0" r="0" b="3810"/>
            <wp:docPr id="11" name="Imagen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3486150"/>
            <wp:effectExtent l="0" t="0" r="0" b="0"/>
            <wp:docPr id="12" name="Imagen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4394200"/>
            <wp:effectExtent l="0" t="0" r="0" b="6350"/>
            <wp:docPr id="13" name="Imagen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39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2921000"/>
            <wp:effectExtent l="0" t="0" r="0" b="0"/>
            <wp:docPr id="14" name="Imagen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914900"/>
            <wp:effectExtent l="0" t="0" r="0" b="0"/>
            <wp:docPr id="15" name="Imagen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1193800"/>
            <wp:effectExtent l="0" t="0" r="0" b="6350"/>
            <wp:docPr id="16" name="Imagen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603750"/>
            <wp:effectExtent l="0" t="0" r="0" b="6350"/>
            <wp:docPr id="96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60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99100" cy="2032000"/>
            <wp:effectExtent l="0" t="0" r="6350" b="6350"/>
            <wp:docPr id="97" name="Imagen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5029200"/>
            <wp:effectExtent l="0" t="0" r="0" b="0"/>
            <wp:docPr id="155" name="Imagen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35600" cy="1530350"/>
            <wp:effectExtent l="0" t="0" r="0" b="0"/>
            <wp:docPr id="156" name="Imagen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5060950"/>
            <wp:effectExtent l="0" t="0" r="0" b="6350"/>
            <wp:docPr id="158" name="Imagen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506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35600" cy="1295400"/>
            <wp:effectExtent l="0" t="0" r="0" b="0"/>
            <wp:docPr id="162" name="Imagen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5054600"/>
            <wp:effectExtent l="0" t="0" r="0" b="0"/>
            <wp:docPr id="163" name="Imagen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505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41950" cy="2133600"/>
            <wp:effectExtent l="0" t="0" r="6350" b="0"/>
            <wp:docPr id="164" name="Imagen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9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5092700"/>
            <wp:effectExtent l="0" t="0" r="0" b="0"/>
            <wp:docPr id="165" name="Imagen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509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73700" cy="2070100"/>
            <wp:effectExtent l="0" t="0" r="0" b="6350"/>
            <wp:docPr id="166" name="Imagen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4559300"/>
            <wp:effectExtent l="0" t="0" r="0" b="0"/>
            <wp:docPr id="167" name="Imagen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55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54650" cy="2743200"/>
            <wp:effectExtent l="0" t="0" r="0" b="0"/>
            <wp:docPr id="168" name="Imagen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559300"/>
            <wp:effectExtent l="0" t="0" r="0" b="0"/>
            <wp:docPr id="169" name="Imagen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55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530850" cy="1924050"/>
            <wp:effectExtent l="0" t="0" r="0" b="0"/>
            <wp:docPr id="170" name="Imagen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4572000"/>
            <wp:effectExtent l="0" t="0" r="0" b="0"/>
            <wp:docPr id="171" name="Imagen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67350" cy="2622550"/>
            <wp:effectExtent l="0" t="0" r="0" b="6350"/>
            <wp:docPr id="172" name="Imagen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1150" cy="5060950"/>
            <wp:effectExtent l="0" t="0" r="0" b="6350"/>
            <wp:docPr id="173" name="Imagen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506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543550" cy="1301750"/>
            <wp:effectExtent l="0" t="0" r="0" b="0"/>
            <wp:docPr id="174" name="Imagen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4960" cy="5029200"/>
            <wp:effectExtent l="0" t="0" r="0" b="0"/>
            <wp:docPr id="175" name="Imagen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54650" cy="996950"/>
            <wp:effectExtent l="0" t="0" r="0" b="0"/>
            <wp:docPr id="176" name="Imagen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410200" cy="6877050"/>
            <wp:effectExtent l="0" t="0" r="0" b="0"/>
            <wp:docPr id="177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 xml:space="preserve">OIT - </w:t>
      </w:r>
      <w:r w:rsidRPr="005B56F5">
        <w:rPr>
          <w:rFonts w:ascii="Times New Roman" w:hAnsi="Times New Roman" w:cs="Times New Roman"/>
          <w:b/>
          <w:sz w:val="24"/>
          <w:szCs w:val="24"/>
          <w:lang w:val="en-US"/>
        </w:rPr>
        <w:t>World Employment and Social Outlook -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Trends </w:t>
      </w:r>
      <w:r w:rsidRPr="005B56F5">
        <w:rPr>
          <w:rFonts w:ascii="Times New Roman" w:hAnsi="Times New Roman" w:cs="Times New Roman"/>
          <w:b/>
          <w:sz w:val="24"/>
          <w:szCs w:val="24"/>
          <w:lang w:val="en-US"/>
        </w:rPr>
        <w:t>2015</w:t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5607050"/>
            <wp:effectExtent l="0" t="0" r="0" b="0"/>
            <wp:docPr id="178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560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Pr="005B56F5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4648200"/>
            <wp:effectExtent l="0" t="0" r="0" b="0"/>
            <wp:docPr id="179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2914650"/>
            <wp:effectExtent l="0" t="0" r="0" b="0"/>
            <wp:docPr id="180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>
            <wp:extent cx="5391150" cy="3276600"/>
            <wp:effectExtent l="0" t="0" r="0" b="0"/>
            <wp:docPr id="181" name="Imagen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5270500"/>
            <wp:effectExtent l="0" t="0" r="0" b="6350"/>
            <wp:docPr id="182" name="Imagen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527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5448300"/>
            <wp:effectExtent l="0" t="0" r="0" b="0"/>
            <wp:docPr id="183" name="Imagen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Pr="005B56F5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>
            <wp:extent cx="5397500" cy="5715000"/>
            <wp:effectExtent l="0" t="0" r="0" b="0"/>
            <wp:docPr id="184" name="Imagen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1892300"/>
            <wp:effectExtent l="0" t="0" r="0" b="0"/>
            <wp:docPr id="185" name="Imagen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>
            <wp:extent cx="5397500" cy="3448050"/>
            <wp:effectExtent l="0" t="0" r="0" b="0"/>
            <wp:docPr id="186" name="Imagen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2819400"/>
            <wp:effectExtent l="0" t="0" r="0" b="0"/>
            <wp:docPr id="187" name="Imagen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143500" cy="2286000"/>
            <wp:effectExtent l="0" t="0" r="0" b="0"/>
            <wp:docPr id="188" name="Imagen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7620000"/>
            <wp:effectExtent l="0" t="0" r="0" b="0"/>
            <wp:docPr id="189" name="Imagen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7588250"/>
            <wp:effectExtent l="0" t="0" r="0" b="0"/>
            <wp:docPr id="190" name="Imagen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758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7575550"/>
            <wp:effectExtent l="0" t="0" r="0" b="6350"/>
            <wp:docPr id="191" name="Imagen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757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>
            <wp:extent cx="5397500" cy="7473950"/>
            <wp:effectExtent l="0" t="0" r="0" b="0"/>
            <wp:docPr id="192" name="Imagen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7D8" w:rsidRDefault="008847D8" w:rsidP="008847D8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8847D8" w:rsidRPr="00F2628A" w:rsidRDefault="008847D8" w:rsidP="00F2628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8847D8" w:rsidRPr="00F2628A" w:rsidSect="009F41A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hyphenationZone w:val="425"/>
  <w:characterSpacingControl w:val="doNotCompress"/>
  <w:compat/>
  <w:rsids>
    <w:rsidRoot w:val="00F2628A"/>
    <w:rsid w:val="004E0ADE"/>
    <w:rsid w:val="008847D8"/>
    <w:rsid w:val="009F41AC"/>
    <w:rsid w:val="00AF761B"/>
    <w:rsid w:val="00B33848"/>
    <w:rsid w:val="00BC455A"/>
    <w:rsid w:val="00F262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628A"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26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262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2628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628A"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26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262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2628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microsoft.com/office/2007/relationships/stylesWithEffects" Target="stylesWithEffects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fontTable" Target="fontTable.xm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51</Pages>
  <Words>121</Words>
  <Characters>691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Ricardo Lomoro</dc:creator>
  <cp:lastModifiedBy>Santiago</cp:lastModifiedBy>
  <cp:revision>3</cp:revision>
  <dcterms:created xsi:type="dcterms:W3CDTF">2016-06-19T18:11:00Z</dcterms:created>
  <dcterms:modified xsi:type="dcterms:W3CDTF">2016-09-17T11:37:00Z</dcterms:modified>
</cp:coreProperties>
</file>