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4863" w:rsidRPr="001279D8" w:rsidRDefault="00A84863" w:rsidP="00A84863">
      <w:pPr>
        <w:spacing w:line="240" w:lineRule="auto"/>
        <w:jc w:val="both"/>
      </w:pPr>
      <w:r w:rsidRPr="00A84863">
        <w:rPr>
          <w:rFonts w:ascii="Times New Roman" w:hAnsi="Times New Roman" w:cs="Times New Roman"/>
          <w:b/>
          <w:sz w:val="24"/>
          <w:szCs w:val="24"/>
        </w:rPr>
        <w:t>Anexo</w:t>
      </w:r>
      <w:r>
        <w:rPr>
          <w:b/>
        </w:rPr>
        <w:t xml:space="preserve"> </w:t>
      </w:r>
      <w:r w:rsidRPr="00D27D9F">
        <w:rPr>
          <w:rFonts w:ascii="Times New Roman" w:hAnsi="Times New Roman" w:cs="Times New Roman"/>
          <w:b/>
          <w:sz w:val="24"/>
          <w:szCs w:val="24"/>
        </w:rPr>
        <w:t>Paper</w:t>
      </w:r>
      <w:r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D27D9F">
        <w:rPr>
          <w:rFonts w:ascii="Times New Roman" w:hAnsi="Times New Roman" w:cs="Times New Roman"/>
          <w:b/>
          <w:sz w:val="24"/>
          <w:szCs w:val="24"/>
        </w:rPr>
        <w:t xml:space="preserve"> La</w:t>
      </w:r>
      <w:r>
        <w:rPr>
          <w:rFonts w:ascii="Times New Roman" w:hAnsi="Times New Roman" w:cs="Times New Roman"/>
          <w:b/>
          <w:sz w:val="24"/>
          <w:szCs w:val="24"/>
        </w:rPr>
        <w:t xml:space="preserve"> ingeniería fiscal de las grandes corporaciones para pagar impuestos “ridículos” en </w:t>
      </w:r>
      <w:r w:rsidRPr="00D27D9F">
        <w:rPr>
          <w:rFonts w:ascii="Times New Roman" w:hAnsi="Times New Roman" w:cs="Times New Roman"/>
          <w:b/>
          <w:sz w:val="24"/>
          <w:szCs w:val="24"/>
        </w:rPr>
        <w:t>USA y</w:t>
      </w:r>
      <w:r>
        <w:rPr>
          <w:rFonts w:ascii="Times New Roman" w:hAnsi="Times New Roman" w:cs="Times New Roman"/>
          <w:b/>
          <w:sz w:val="24"/>
          <w:szCs w:val="24"/>
        </w:rPr>
        <w:t xml:space="preserve"> en</w:t>
      </w:r>
      <w:r w:rsidRPr="00D27D9F">
        <w:rPr>
          <w:rFonts w:ascii="Times New Roman" w:hAnsi="Times New Roman" w:cs="Times New Roman"/>
          <w:b/>
          <w:sz w:val="24"/>
          <w:szCs w:val="24"/>
        </w:rPr>
        <w:t xml:space="preserve"> la UE</w:t>
      </w:r>
      <w:r>
        <w:rPr>
          <w:rFonts w:ascii="Times New Roman" w:hAnsi="Times New Roman" w:cs="Times New Roman"/>
          <w:b/>
          <w:sz w:val="24"/>
          <w:szCs w:val="24"/>
        </w:rPr>
        <w:t xml:space="preserve">… 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45411D">
        <w:rPr>
          <w:rFonts w:ascii="Times New Roman" w:hAnsi="Times New Roman" w:cs="Times New Roman"/>
          <w:b/>
          <w:sz w:val="24"/>
          <w:szCs w:val="24"/>
        </w:rPr>
        <w:t xml:space="preserve">Sombras de evasión y elusión fiscal 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45411D">
        <w:rPr>
          <w:rFonts w:ascii="Times New Roman" w:hAnsi="Times New Roman" w:cs="Times New Roman"/>
          <w:b/>
          <w:sz w:val="24"/>
          <w:szCs w:val="24"/>
        </w:rPr>
        <w:t xml:space="preserve"> El apoyo de la UE</w:t>
      </w:r>
      <w:r>
        <w:rPr>
          <w:rFonts w:ascii="Times New Roman" w:hAnsi="Times New Roman" w:cs="Times New Roman"/>
          <w:b/>
          <w:sz w:val="24"/>
          <w:szCs w:val="24"/>
        </w:rPr>
        <w:t xml:space="preserve"> a un sistema fiscal mundial injusto - Coordinado por Eurodad - Octubre 2015 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Resumen ejecutivo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D56F0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3CD662D3" wp14:editId="079A036F">
            <wp:extent cx="5400040" cy="5200242"/>
            <wp:effectExtent l="0" t="0" r="0" b="63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20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D56F0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3A827771" wp14:editId="3A2CF3C8">
            <wp:extent cx="5400040" cy="1914882"/>
            <wp:effectExtent l="0" t="0" r="0" b="9525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14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D56F0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69910F4E" wp14:editId="7D050065">
            <wp:extent cx="2565400" cy="3060700"/>
            <wp:effectExtent l="0" t="0" r="6350" b="635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5759" cy="3061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411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DD56F0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43ED1375" wp14:editId="79105793">
            <wp:extent cx="2209800" cy="1441450"/>
            <wp:effectExtent l="0" t="0" r="0" b="635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23610" cy="145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1710A7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02FCAE13" wp14:editId="32AEB232">
            <wp:extent cx="3562350" cy="5492750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62847" cy="549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1710A7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72F6F0D8" wp14:editId="068286A8">
            <wp:extent cx="2679700" cy="7229476"/>
            <wp:effectExtent l="0" t="0" r="6350" b="9525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80074" cy="723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710A7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58749BFE" wp14:editId="0C914BA0">
            <wp:extent cx="2451100" cy="4235450"/>
            <wp:effectExtent l="0" t="0" r="635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710A7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3D0EDF44" wp14:editId="7E97F8A2">
            <wp:extent cx="5397500" cy="4756150"/>
            <wp:effectExtent l="0" t="0" r="0" b="635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75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Pr="0045411D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  <w:r w:rsidRPr="001710A7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272A6340" wp14:editId="202E6698">
            <wp:extent cx="3556000" cy="3683000"/>
            <wp:effectExtent l="0" t="0" r="635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56496" cy="368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10A7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2F228E9D" wp14:editId="5BC5FC1E">
            <wp:extent cx="2705100" cy="3441700"/>
            <wp:effectExtent l="0" t="0" r="0" b="635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3442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5565F7FE" wp14:editId="43E7B718">
            <wp:extent cx="2584450" cy="2971800"/>
            <wp:effectExtent l="0" t="0" r="635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2B67FC2C" wp14:editId="4F41DF67">
            <wp:extent cx="2762250" cy="3517900"/>
            <wp:effectExtent l="0" t="0" r="0" b="635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4958" cy="3521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2D244DD5" wp14:editId="64CAAEEE">
            <wp:extent cx="2495550" cy="2609850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</w:t>
      </w:r>
      <w:r>
        <w:rPr>
          <w:rFonts w:ascii="Times New Roman" w:hAnsi="Times New Roman" w:cs="Times New Roman"/>
          <w:sz w:val="24"/>
          <w:szCs w:val="24"/>
        </w:rPr>
        <w:tab/>
        <w:t xml:space="preserve">   </w:t>
      </w: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EA5D666" wp14:editId="4B1EDD26">
            <wp:extent cx="2074887" cy="355600"/>
            <wp:effectExtent l="0" t="0" r="1905" b="635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87387" cy="35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7A16C954" wp14:editId="57368324">
            <wp:extent cx="5400040" cy="3117335"/>
            <wp:effectExtent l="0" t="0" r="0" b="6985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1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151DE02" wp14:editId="1CBEDC14">
            <wp:extent cx="5400040" cy="3557867"/>
            <wp:effectExtent l="0" t="0" r="0" b="508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5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10DAD93" wp14:editId="64C8D716">
            <wp:extent cx="5400040" cy="1385754"/>
            <wp:effectExtent l="0" t="0" r="0" b="508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85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07F05C69" wp14:editId="2B15CD76">
            <wp:extent cx="5400040" cy="3357459"/>
            <wp:effectExtent l="0" t="0" r="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57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0793D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7E77ECDF" wp14:editId="59C73261">
            <wp:extent cx="2298700" cy="4819650"/>
            <wp:effectExtent l="0" t="0" r="635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1B51F7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9E48762" wp14:editId="5F2A93C4">
            <wp:extent cx="2698750" cy="4864099"/>
            <wp:effectExtent l="0" t="0" r="635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02180" cy="487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51F7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7F73A5E2" wp14:editId="12AFCD95">
            <wp:extent cx="2324044" cy="3524250"/>
            <wp:effectExtent l="0" t="0" r="635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24425" cy="3524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51F7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7D6E97FB" wp14:editId="16C963A2">
            <wp:extent cx="3016250" cy="4413250"/>
            <wp:effectExtent l="0" t="0" r="0" b="635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16672" cy="441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1B51F7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700039C" wp14:editId="669755A1">
            <wp:extent cx="1790700" cy="153035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1530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312C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56BCF926" wp14:editId="2AAF03B8">
            <wp:extent cx="3035300" cy="5029200"/>
            <wp:effectExtent l="0" t="0" r="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36192" cy="5030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49EF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172E6650" wp14:editId="6A17D4F1">
            <wp:extent cx="2245963" cy="3143250"/>
            <wp:effectExtent l="0" t="0" r="254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50690" cy="314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49EF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2F50FF23" wp14:editId="5158B688">
            <wp:extent cx="5397500" cy="3416300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341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49EF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535F70EC" wp14:editId="0F7BEEB2">
            <wp:extent cx="5397499" cy="304800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4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49EF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2080D7CA" wp14:editId="09E331E9">
            <wp:extent cx="5397500" cy="5683250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49EF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BFE5CBB" wp14:editId="18386EC4">
            <wp:extent cx="5397500" cy="5734050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73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49EF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7FE205B" wp14:editId="7B2C2403">
            <wp:extent cx="5397483" cy="7499350"/>
            <wp:effectExtent l="0" t="0" r="0" b="635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0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2AC2">
        <w:rPr>
          <w:rFonts w:ascii="Times New Roman" w:hAnsi="Times New Roman" w:cs="Times New Roman"/>
          <w:b/>
          <w:sz w:val="24"/>
          <w:szCs w:val="24"/>
        </w:rPr>
        <w:lastRenderedPageBreak/>
        <w:t>- Proyecto OCDE-G20 sobre la erosión de la base imponible y el traslado de beneficios - Nota explicativa - Informes finales - OCDE 2015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2A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676E88F0" wp14:editId="16885727">
            <wp:extent cx="4696481" cy="6992326"/>
            <wp:effectExtent l="0" t="0" r="8890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96481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2A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07841F3B" wp14:editId="72AEC66A">
            <wp:extent cx="4667902" cy="6897063"/>
            <wp:effectExtent l="0" t="0" r="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67902" cy="689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35FEC240" wp14:editId="096EE0E7">
            <wp:extent cx="4544060" cy="7087590"/>
            <wp:effectExtent l="0" t="0" r="889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708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7DB6B49D" wp14:editId="653BDBCD">
            <wp:extent cx="4572638" cy="7059011"/>
            <wp:effectExtent l="0" t="0" r="0" b="889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7059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446C2F8C" wp14:editId="0568F32B">
            <wp:extent cx="4629796" cy="7097116"/>
            <wp:effectExtent l="0" t="0" r="0" b="889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29796" cy="709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26455BEA" wp14:editId="4DE3E8B0">
            <wp:extent cx="4610744" cy="6992326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10744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3B62891F" wp14:editId="4E33344A">
            <wp:extent cx="4534533" cy="4058217"/>
            <wp:effectExtent l="0" t="0" r="0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34533" cy="405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(…)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1D69E668" wp14:editId="02B8F05D">
            <wp:extent cx="4810797" cy="4115375"/>
            <wp:effectExtent l="0" t="0" r="889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10797" cy="411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0BE9C554" wp14:editId="2243DB12">
            <wp:extent cx="4725060" cy="2067214"/>
            <wp:effectExtent l="0" t="0" r="0" b="9525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725060" cy="2067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20380AD0" wp14:editId="21038A85">
            <wp:extent cx="4597400" cy="6565900"/>
            <wp:effectExtent l="0" t="0" r="0" b="635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01217" cy="6571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1FE5CDF2" wp14:editId="4E1A92E5">
            <wp:extent cx="4648849" cy="7068537"/>
            <wp:effectExtent l="0" t="0" r="0" b="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48849" cy="7068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6C823271" wp14:editId="59D61A13">
            <wp:extent cx="4715533" cy="7154274"/>
            <wp:effectExtent l="0" t="0" r="8890" b="889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15533" cy="7154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2CC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05B34304" wp14:editId="491EAA73">
            <wp:extent cx="4696481" cy="7097116"/>
            <wp:effectExtent l="0" t="0" r="8890" b="889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96481" cy="709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6FB1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387DC7E2" wp14:editId="4C69F53A">
            <wp:extent cx="4620270" cy="6868484"/>
            <wp:effectExtent l="0" t="0" r="8890" b="889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620270" cy="6868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6FB1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17F1A0E4" wp14:editId="2BB6171B">
            <wp:extent cx="4476750" cy="1708150"/>
            <wp:effectExtent l="0" t="0" r="0" b="6350"/>
            <wp:docPr id="96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86902" cy="171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- </w:t>
      </w:r>
      <w:r w:rsidRPr="00C64B29">
        <w:rPr>
          <w:rFonts w:ascii="Times New Roman" w:hAnsi="Times New Roman" w:cs="Times New Roman"/>
          <w:b/>
          <w:sz w:val="24"/>
          <w:szCs w:val="24"/>
        </w:rPr>
        <w:t xml:space="preserve">Broken at the Top 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64B29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How America’s dysfunctional tax system cost billions in corporate tax dodging - Oxfam Media Briefing - April 14, 2016  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4B29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03A13D34" wp14:editId="5BB5B7ED">
            <wp:extent cx="5397500" cy="5753100"/>
            <wp:effectExtent l="0" t="0" r="0" b="0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755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655DD63D" wp14:editId="5BF0C584">
            <wp:extent cx="5099025" cy="2298700"/>
            <wp:effectExtent l="0" t="0" r="6985" b="6350"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23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3ED62D3F" wp14:editId="3992B0FD">
            <wp:extent cx="5125166" cy="5639587"/>
            <wp:effectExtent l="0" t="0" r="0" b="0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25166" cy="563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4B9CB15A" wp14:editId="554CA28F">
            <wp:extent cx="4944165" cy="2381583"/>
            <wp:effectExtent l="0" t="0" r="0" b="0"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44165" cy="238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7805321F" wp14:editId="7A60B7DC">
            <wp:extent cx="4915586" cy="5734851"/>
            <wp:effectExtent l="0" t="0" r="0" b="0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15586" cy="5734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6B7A62A3" wp14:editId="512700D3">
            <wp:extent cx="5191850" cy="2581635"/>
            <wp:effectExtent l="0" t="0" r="8890" b="9525"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258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605770FF" wp14:editId="1596D861">
            <wp:extent cx="5220429" cy="5677693"/>
            <wp:effectExtent l="0" t="0" r="0" b="0"/>
            <wp:docPr id="104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20429" cy="5677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56F7D0BC" wp14:editId="7C0FB1C8">
            <wp:extent cx="5125166" cy="2400635"/>
            <wp:effectExtent l="0" t="0" r="0" b="0"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125166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01243EAB" wp14:editId="6684E715">
            <wp:extent cx="5134692" cy="5715798"/>
            <wp:effectExtent l="0" t="0" r="8890" b="0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134692" cy="571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13A1FCFB" wp14:editId="4872DAC9">
            <wp:extent cx="5096587" cy="2362530"/>
            <wp:effectExtent l="0" t="0" r="8890" b="0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96587" cy="23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7940344C" wp14:editId="2F233B4D">
            <wp:extent cx="5096587" cy="5572903"/>
            <wp:effectExtent l="0" t="0" r="8890" b="8890"/>
            <wp:docPr id="108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96587" cy="557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75A6BDD4" wp14:editId="18CD6B73">
            <wp:extent cx="5039429" cy="2705478"/>
            <wp:effectExtent l="0" t="0" r="8890" b="0"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270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1B9FD0F4" wp14:editId="5D1FE0A1">
            <wp:extent cx="5182324" cy="5382377"/>
            <wp:effectExtent l="0" t="0" r="0" b="8890"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182324" cy="538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093CF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2AF95EF9" wp14:editId="3BBD522B">
            <wp:extent cx="5068008" cy="2181530"/>
            <wp:effectExtent l="0" t="0" r="0" b="9525"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68008" cy="21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6906220C" wp14:editId="2B550BD0">
            <wp:extent cx="4934639" cy="5915851"/>
            <wp:effectExtent l="0" t="0" r="0" b="8890"/>
            <wp:docPr id="11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934639" cy="591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78B30227" wp14:editId="066678F9">
            <wp:extent cx="5092700" cy="5003800"/>
            <wp:effectExtent l="0" t="0" r="0" b="6350"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96587" cy="500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243BA407" wp14:editId="1F106388">
            <wp:extent cx="5099050" cy="3302000"/>
            <wp:effectExtent l="0" t="0" r="6350" b="0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3306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52C71AB8" wp14:editId="3B58D52B">
            <wp:extent cx="5144218" cy="4353533"/>
            <wp:effectExtent l="0" t="0" r="0" b="9525"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144218" cy="435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59F6A1AB" wp14:editId="65A50F29">
            <wp:extent cx="5096587" cy="371527"/>
            <wp:effectExtent l="0" t="0" r="0" b="9525"/>
            <wp:docPr id="117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96587" cy="371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(…)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08438345" wp14:editId="210FACB5">
            <wp:extent cx="5039429" cy="2457793"/>
            <wp:effectExtent l="0" t="0" r="8890" b="0"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71616FE5" wp14:editId="420EA3B8">
            <wp:extent cx="5115639" cy="952633"/>
            <wp:effectExtent l="0" t="0" r="8890" b="0"/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115639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46ABA9AD" wp14:editId="429937E6">
            <wp:extent cx="5134692" cy="4848902"/>
            <wp:effectExtent l="0" t="0" r="8890" b="8890"/>
            <wp:docPr id="121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134692" cy="484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62DB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0B025B88" wp14:editId="747E363D">
            <wp:extent cx="4963218" cy="1066949"/>
            <wp:effectExtent l="0" t="0" r="8890" b="0"/>
            <wp:docPr id="122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178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28F3A717" wp14:editId="265DEA9C">
            <wp:extent cx="5400040" cy="6881110"/>
            <wp:effectExtent l="0" t="0" r="0" b="0"/>
            <wp:docPr id="123" name="Imagen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88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178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7BFE208F" wp14:editId="5F340F80">
            <wp:extent cx="5400040" cy="7124289"/>
            <wp:effectExtent l="0" t="0" r="0" b="635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2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1782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6B437D96" wp14:editId="1735C666">
            <wp:extent cx="5400040" cy="5341384"/>
            <wp:effectExtent l="0" t="0" r="0" b="0"/>
            <wp:docPr id="125" name="Imagen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34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Pr="004940E9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- </w:t>
      </w:r>
      <w:r w:rsidRPr="004940E9">
        <w:rPr>
          <w:rFonts w:ascii="Times New Roman" w:hAnsi="Times New Roman" w:cs="Times New Roman"/>
          <w:b/>
          <w:sz w:val="24"/>
          <w:szCs w:val="24"/>
        </w:rPr>
        <w:t>Trade and Development Report -</w:t>
      </w:r>
      <w:r>
        <w:rPr>
          <w:rFonts w:ascii="Times New Roman" w:hAnsi="Times New Roman" w:cs="Times New Roman"/>
          <w:b/>
          <w:sz w:val="24"/>
          <w:szCs w:val="24"/>
        </w:rPr>
        <w:t xml:space="preserve"> Structural transformation for inclusive and sustained growth - </w:t>
      </w:r>
      <w:r w:rsidRPr="004940E9">
        <w:rPr>
          <w:rFonts w:ascii="Times New Roman" w:hAnsi="Times New Roman" w:cs="Times New Roman"/>
          <w:b/>
          <w:sz w:val="24"/>
          <w:szCs w:val="24"/>
        </w:rPr>
        <w:t xml:space="preserve"> UNCTAD </w:t>
      </w:r>
      <w:r w:rsidR="00C91893">
        <w:rPr>
          <w:rFonts w:ascii="Times New Roman" w:hAnsi="Times New Roman" w:cs="Times New Roman"/>
          <w:b/>
          <w:sz w:val="24"/>
          <w:szCs w:val="24"/>
        </w:rPr>
        <w:t>-</w:t>
      </w:r>
      <w:r w:rsidRPr="004940E9">
        <w:rPr>
          <w:rFonts w:ascii="Times New Roman" w:hAnsi="Times New Roman" w:cs="Times New Roman"/>
          <w:b/>
          <w:sz w:val="24"/>
          <w:szCs w:val="24"/>
        </w:rPr>
        <w:t xml:space="preserve"> 2016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(…)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Profits, Investment and Structural Change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(…)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0D96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050907E8" wp14:editId="46810262">
            <wp:extent cx="5257800" cy="7454900"/>
            <wp:effectExtent l="0" t="0" r="0" b="0"/>
            <wp:docPr id="133" name="Imagen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7455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0D96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5E453ECB" wp14:editId="2186DFBE">
            <wp:extent cx="5315692" cy="7621064"/>
            <wp:effectExtent l="0" t="0" r="0" b="0"/>
            <wp:docPr id="134" name="Imagen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315692" cy="762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0D96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4E424860" wp14:editId="5FDF683C">
            <wp:extent cx="5344271" cy="7716327"/>
            <wp:effectExtent l="0" t="0" r="8890" b="0"/>
            <wp:docPr id="135" name="Imagen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344271" cy="771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0D96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18AEAC14" wp14:editId="000C2C6C">
            <wp:extent cx="5229955" cy="3696216"/>
            <wp:effectExtent l="0" t="0" r="8890" b="0"/>
            <wp:docPr id="136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369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(…)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7C33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6E10E4B4" wp14:editId="1922B372">
            <wp:extent cx="2743199" cy="2051050"/>
            <wp:effectExtent l="0" t="0" r="635" b="6350"/>
            <wp:docPr id="131" name="Imagen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746586" cy="205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F41AF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634AECCF" wp14:editId="4C6BBD94">
            <wp:extent cx="5193306" cy="6223000"/>
            <wp:effectExtent l="0" t="0" r="7620" b="6350"/>
            <wp:docPr id="132" name="Imagen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62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290D96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5C54C4AF" wp14:editId="3B0A5952">
            <wp:extent cx="768350" cy="158750"/>
            <wp:effectExtent l="0" t="0" r="0" b="0"/>
            <wp:docPr id="137" name="Imagen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768457" cy="15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(…)</w:t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0D96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lastRenderedPageBreak/>
        <w:drawing>
          <wp:inline distT="0" distB="0" distL="0" distR="0" wp14:anchorId="17118046" wp14:editId="1572BCF9">
            <wp:extent cx="5400040" cy="5527740"/>
            <wp:effectExtent l="0" t="0" r="0" b="0"/>
            <wp:docPr id="138" name="Imagen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2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863" w:rsidRDefault="00A84863" w:rsidP="00A84863">
      <w:pPr>
        <w:shd w:val="clear" w:color="auto" w:fill="FFF3EA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0D96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6DC85121" wp14:editId="38DD536D">
            <wp:extent cx="5400040" cy="2890653"/>
            <wp:effectExtent l="0" t="0" r="0" b="5080"/>
            <wp:docPr id="139" name="Imagen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90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55A" w:rsidRDefault="00A84863" w:rsidP="00A84863"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sectPr w:rsidR="00BC455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4863"/>
    <w:rsid w:val="002229B9"/>
    <w:rsid w:val="00A84863"/>
    <w:rsid w:val="00BC455A"/>
    <w:rsid w:val="00C91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486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A848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84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848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486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A848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84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848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61" Type="http://schemas.openxmlformats.org/officeDocument/2006/relationships/image" Target="media/image57.png"/><Relationship Id="rId82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44</Pages>
  <Words>156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Ricardo Lomoro</dc:creator>
  <cp:lastModifiedBy>Ricardo Lomoro</cp:lastModifiedBy>
  <cp:revision>2</cp:revision>
  <dcterms:created xsi:type="dcterms:W3CDTF">2016-10-10T21:59:00Z</dcterms:created>
  <dcterms:modified xsi:type="dcterms:W3CDTF">2016-10-10T21:59:00Z</dcterms:modified>
</cp:coreProperties>
</file>