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B9C" w:rsidRDefault="00C96E76" w:rsidP="00C96E76">
      <w:pPr>
        <w:jc w:val="both"/>
        <w:rPr>
          <w:rFonts w:ascii="Times New Roman" w:hAnsi="Times New Roman" w:cs="Times New Roman"/>
          <w:b/>
          <w:sz w:val="24"/>
          <w:szCs w:val="24"/>
        </w:rPr>
      </w:pPr>
      <w:proofErr w:type="spellStart"/>
      <w:r>
        <w:rPr>
          <w:rFonts w:ascii="Times New Roman" w:hAnsi="Times New Roman" w:cs="Times New Roman"/>
          <w:b/>
          <w:sz w:val="24"/>
          <w:szCs w:val="24"/>
        </w:rPr>
        <w:t>Paper</w:t>
      </w:r>
      <w:proofErr w:type="spellEnd"/>
      <w:r>
        <w:rPr>
          <w:rFonts w:ascii="Times New Roman" w:hAnsi="Times New Roman" w:cs="Times New Roman"/>
          <w:b/>
          <w:sz w:val="24"/>
          <w:szCs w:val="24"/>
        </w:rPr>
        <w:t>- ¿Las políticas de</w:t>
      </w:r>
      <w:r w:rsidR="0033343F">
        <w:rPr>
          <w:rFonts w:ascii="Times New Roman" w:hAnsi="Times New Roman" w:cs="Times New Roman"/>
          <w:b/>
          <w:sz w:val="24"/>
          <w:szCs w:val="24"/>
        </w:rPr>
        <w:t xml:space="preserve"> </w:t>
      </w:r>
      <w:proofErr w:type="spellStart"/>
      <w:r w:rsidRPr="00600806">
        <w:rPr>
          <w:rFonts w:ascii="Times New Roman" w:hAnsi="Times New Roman" w:cs="Times New Roman"/>
          <w:b/>
          <w:sz w:val="24"/>
          <w:szCs w:val="24"/>
        </w:rPr>
        <w:t>Trump</w:t>
      </w:r>
      <w:proofErr w:type="spellEnd"/>
      <w:r w:rsidRPr="00600806">
        <w:rPr>
          <w:rFonts w:ascii="Times New Roman" w:hAnsi="Times New Roman" w:cs="Times New Roman"/>
          <w:b/>
          <w:sz w:val="24"/>
          <w:szCs w:val="24"/>
        </w:rPr>
        <w:t xml:space="preserve"> perjudican o benefician a la Unión Europea?</w:t>
      </w:r>
      <w:r>
        <w:rPr>
          <w:rFonts w:ascii="Times New Roman" w:hAnsi="Times New Roman" w:cs="Times New Roman"/>
          <w:b/>
          <w:sz w:val="24"/>
          <w:szCs w:val="24"/>
        </w:rPr>
        <w:t xml:space="preserve"> (¿Pueden los “ratones”</w:t>
      </w:r>
      <w:r w:rsidR="006905D0">
        <w:rPr>
          <w:rFonts w:ascii="Times New Roman" w:hAnsi="Times New Roman" w:cs="Times New Roman"/>
          <w:b/>
          <w:sz w:val="24"/>
          <w:szCs w:val="24"/>
        </w:rPr>
        <w:t xml:space="preserve"> -</w:t>
      </w:r>
      <w:r w:rsidR="00C12F1F">
        <w:rPr>
          <w:rFonts w:ascii="Times New Roman" w:hAnsi="Times New Roman" w:cs="Times New Roman"/>
          <w:b/>
          <w:sz w:val="24"/>
          <w:szCs w:val="24"/>
        </w:rPr>
        <w:t>dirigentes de plastilina</w:t>
      </w:r>
      <w:r w:rsidR="006905D0">
        <w:rPr>
          <w:rFonts w:ascii="Times New Roman" w:hAnsi="Times New Roman" w:cs="Times New Roman"/>
          <w:b/>
          <w:sz w:val="24"/>
          <w:szCs w:val="24"/>
        </w:rPr>
        <w:t>-</w:t>
      </w:r>
      <w:r>
        <w:rPr>
          <w:rFonts w:ascii="Times New Roman" w:hAnsi="Times New Roman" w:cs="Times New Roman"/>
          <w:b/>
          <w:sz w:val="24"/>
          <w:szCs w:val="24"/>
        </w:rPr>
        <w:t xml:space="preserve"> hacer </w:t>
      </w:r>
      <w:r w:rsidR="00F62539">
        <w:rPr>
          <w:rFonts w:ascii="Times New Roman" w:hAnsi="Times New Roman" w:cs="Times New Roman"/>
          <w:b/>
          <w:sz w:val="24"/>
          <w:szCs w:val="24"/>
        </w:rPr>
        <w:t>“</w:t>
      </w:r>
      <w:r>
        <w:rPr>
          <w:rFonts w:ascii="Times New Roman" w:hAnsi="Times New Roman" w:cs="Times New Roman"/>
          <w:b/>
          <w:sz w:val="24"/>
          <w:szCs w:val="24"/>
        </w:rPr>
        <w:t>meditación</w:t>
      </w:r>
      <w:r w:rsidR="00F62539">
        <w:rPr>
          <w:rFonts w:ascii="Times New Roman" w:hAnsi="Times New Roman" w:cs="Times New Roman"/>
          <w:b/>
          <w:sz w:val="24"/>
          <w:szCs w:val="24"/>
        </w:rPr>
        <w:t>”</w:t>
      </w:r>
      <w:r>
        <w:rPr>
          <w:rFonts w:ascii="Times New Roman" w:hAnsi="Times New Roman" w:cs="Times New Roman"/>
          <w:b/>
          <w:sz w:val="24"/>
          <w:szCs w:val="24"/>
        </w:rPr>
        <w:t>?)</w:t>
      </w:r>
      <w:r w:rsidR="00F3005B">
        <w:rPr>
          <w:rFonts w:ascii="Times New Roman" w:hAnsi="Times New Roman" w:cs="Times New Roman"/>
          <w:b/>
          <w:sz w:val="24"/>
          <w:szCs w:val="24"/>
        </w:rPr>
        <w:t xml:space="preserve"> (Parte I)</w:t>
      </w:r>
    </w:p>
    <w:p w:rsidR="00DE4CDF" w:rsidRPr="0069738F" w:rsidRDefault="00F62539" w:rsidP="00C96E76">
      <w:pPr>
        <w:jc w:val="both"/>
        <w:rPr>
          <w:rFonts w:ascii="Times New Roman" w:hAnsi="Times New Roman" w:cs="Times New Roman"/>
          <w:b/>
          <w:sz w:val="24"/>
          <w:szCs w:val="24"/>
        </w:rPr>
      </w:pPr>
      <w:r w:rsidRPr="00C45343">
        <w:rPr>
          <w:noProof/>
          <w:color w:val="0BB2FF"/>
          <w:bdr w:val="none" w:sz="0" w:space="0" w:color="auto" w:frame="1"/>
          <w:lang w:val="en-GB" w:eastAsia="en-GB"/>
        </w:rPr>
        <w:drawing>
          <wp:inline distT="0" distB="0" distL="0" distR="0">
            <wp:extent cx="5365750" cy="2527300"/>
            <wp:effectExtent l="0" t="0" r="6350" b="6350"/>
            <wp:docPr id="22" name="Imagen 22" descr="NEG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G5">
                      <a:hlinkClick r:id="rId5"/>
                    </pic:cNvPr>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68275" cy="2528489"/>
                    </a:xfrm>
                    <a:prstGeom prst="rect">
                      <a:avLst/>
                    </a:prstGeom>
                    <a:noFill/>
                    <a:ln>
                      <a:noFill/>
                    </a:ln>
                  </pic:spPr>
                </pic:pic>
              </a:graphicData>
            </a:graphic>
          </wp:inline>
        </w:drawing>
      </w:r>
    </w:p>
    <w:p w:rsidR="00A63B9C" w:rsidRDefault="00A63B9C" w:rsidP="00C96E76">
      <w:pPr>
        <w:jc w:val="both"/>
        <w:rPr>
          <w:rFonts w:ascii="Times New Roman" w:hAnsi="Times New Roman" w:cs="Times New Roman"/>
          <w:b/>
          <w:sz w:val="24"/>
          <w:szCs w:val="24"/>
          <w:lang w:val="en-US"/>
        </w:rPr>
      </w:pPr>
    </w:p>
    <w:p w:rsidR="00F62539" w:rsidRDefault="00FD075B" w:rsidP="00C96E76">
      <w:pPr>
        <w:jc w:val="both"/>
        <w:rPr>
          <w:rFonts w:ascii="Times New Roman" w:hAnsi="Times New Roman" w:cs="Times New Roman"/>
          <w:b/>
          <w:sz w:val="24"/>
          <w:szCs w:val="24"/>
          <w:lang w:val="en-US"/>
        </w:rPr>
      </w:pPr>
      <w:r w:rsidRPr="00FD075B">
        <w:rPr>
          <w:rFonts w:ascii="Times New Roman" w:hAnsi="Times New Roman" w:cs="Times New Roman"/>
          <w:b/>
          <w:sz w:val="24"/>
          <w:szCs w:val="24"/>
          <w:lang w:val="en-US"/>
        </w:rPr>
        <w:t>- Introducción - ¡Good morning America! and</w:t>
      </w:r>
      <w:r>
        <w:rPr>
          <w:rFonts w:ascii="Times New Roman" w:hAnsi="Times New Roman" w:cs="Times New Roman"/>
          <w:b/>
          <w:sz w:val="24"/>
          <w:szCs w:val="24"/>
          <w:lang w:val="en-US"/>
        </w:rPr>
        <w:t>…</w:t>
      </w:r>
      <w:r w:rsidR="001A30DE">
        <w:rPr>
          <w:rFonts w:ascii="Times New Roman" w:hAnsi="Times New Roman" w:cs="Times New Roman"/>
          <w:b/>
          <w:sz w:val="24"/>
          <w:szCs w:val="24"/>
          <w:lang w:val="en-US"/>
        </w:rPr>
        <w:t xml:space="preserve"> ¿Good</w:t>
      </w:r>
      <w:r w:rsidRPr="00FD075B">
        <w:rPr>
          <w:rFonts w:ascii="Times New Roman" w:hAnsi="Times New Roman" w:cs="Times New Roman"/>
          <w:b/>
          <w:sz w:val="24"/>
          <w:szCs w:val="24"/>
          <w:lang w:val="en-US"/>
        </w:rPr>
        <w:t xml:space="preserve"> bay Europe? </w:t>
      </w:r>
    </w:p>
    <w:p w:rsidR="00F62539" w:rsidRDefault="00F62539" w:rsidP="00C96E76">
      <w:pPr>
        <w:jc w:val="both"/>
        <w:rPr>
          <w:rFonts w:ascii="Times New Roman" w:hAnsi="Times New Roman" w:cs="Times New Roman"/>
          <w:b/>
          <w:sz w:val="24"/>
          <w:szCs w:val="24"/>
          <w:lang w:val="en-US"/>
        </w:rPr>
      </w:pPr>
      <w:r>
        <w:rPr>
          <w:noProof/>
          <w:lang w:val="en-GB" w:eastAsia="en-GB"/>
        </w:rPr>
        <w:drawing>
          <wp:inline distT="0" distB="0" distL="0" distR="0">
            <wp:extent cx="5400040" cy="3040380"/>
            <wp:effectExtent l="0" t="0" r="0" b="7620"/>
            <wp:docPr id="20" name="Imagen 20" descr="Agujereada y a media asta ondeaba esta bandera de la UE en Knutsford Cheshire, Reino Unido, tras el Br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jereada y a media asta ondeaba esta bandera de la UE en Knutsford Cheshire, Reino Unido, tras el Brexit."/>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040380"/>
                    </a:xfrm>
                    <a:prstGeom prst="rect">
                      <a:avLst/>
                    </a:prstGeom>
                    <a:noFill/>
                    <a:ln>
                      <a:noFill/>
                    </a:ln>
                  </pic:spPr>
                </pic:pic>
              </a:graphicData>
            </a:graphic>
          </wp:inline>
        </w:drawing>
      </w:r>
    </w:p>
    <w:p w:rsidR="00E82936" w:rsidRDefault="00E82936" w:rsidP="00132E9C">
      <w:pPr>
        <w:shd w:val="clear" w:color="auto" w:fill="FBFBFB"/>
        <w:spacing w:line="240" w:lineRule="auto"/>
        <w:jc w:val="both"/>
        <w:rPr>
          <w:rFonts w:ascii="Times New Roman" w:hAnsi="Times New Roman"/>
          <w:b/>
          <w:iCs/>
          <w:sz w:val="24"/>
          <w:szCs w:val="24"/>
        </w:rPr>
      </w:pPr>
    </w:p>
    <w:p w:rsidR="00DE4CDF" w:rsidRPr="00E82936" w:rsidRDefault="00985F08" w:rsidP="00132E9C">
      <w:pPr>
        <w:shd w:val="clear" w:color="auto" w:fill="FBFBFB"/>
        <w:spacing w:line="240" w:lineRule="auto"/>
        <w:jc w:val="both"/>
        <w:rPr>
          <w:rFonts w:ascii="Times New Roman" w:hAnsi="Times New Roman"/>
          <w:b/>
          <w:iCs/>
          <w:sz w:val="24"/>
          <w:szCs w:val="24"/>
        </w:rPr>
      </w:pPr>
      <w:r>
        <w:rPr>
          <w:rFonts w:ascii="Times New Roman" w:hAnsi="Times New Roman"/>
          <w:b/>
          <w:iCs/>
          <w:sz w:val="24"/>
          <w:szCs w:val="24"/>
        </w:rPr>
        <w:t>El huevo de la serpiente:l</w:t>
      </w:r>
      <w:r w:rsidR="00DE4CDF" w:rsidRPr="00E82936">
        <w:rPr>
          <w:rFonts w:ascii="Times New Roman" w:hAnsi="Times New Roman"/>
          <w:b/>
          <w:iCs/>
          <w:sz w:val="24"/>
          <w:szCs w:val="24"/>
        </w:rPr>
        <w:t>a</w:t>
      </w:r>
      <w:r w:rsidR="007D5FD4">
        <w:rPr>
          <w:rFonts w:ascii="Times New Roman" w:hAnsi="Times New Roman"/>
          <w:b/>
          <w:iCs/>
          <w:sz w:val="24"/>
          <w:szCs w:val="24"/>
        </w:rPr>
        <w:t xml:space="preserve"> factura de la crisis (rescate a la banca)</w:t>
      </w:r>
      <w:r w:rsidR="00E82936">
        <w:rPr>
          <w:rFonts w:ascii="Times New Roman" w:hAnsi="Times New Roman"/>
          <w:b/>
          <w:iCs/>
          <w:sz w:val="24"/>
          <w:szCs w:val="24"/>
        </w:rPr>
        <w:t>:</w:t>
      </w:r>
      <w:r w:rsidR="00DE4CDF" w:rsidRPr="00E82936">
        <w:rPr>
          <w:rFonts w:ascii="Times New Roman" w:hAnsi="Times New Roman"/>
          <w:b/>
          <w:iCs/>
          <w:sz w:val="24"/>
          <w:szCs w:val="24"/>
        </w:rPr>
        <w:t>so</w:t>
      </w:r>
      <w:r w:rsidR="007D5FD4">
        <w:rPr>
          <w:rFonts w:ascii="Times New Roman" w:hAnsi="Times New Roman"/>
          <w:b/>
          <w:iCs/>
          <w:sz w:val="24"/>
          <w:szCs w:val="24"/>
        </w:rPr>
        <w:t>cialización de las pérdidas y</w:t>
      </w:r>
      <w:r w:rsidR="00551E22" w:rsidRPr="00E82936">
        <w:rPr>
          <w:rFonts w:ascii="Times New Roman" w:hAnsi="Times New Roman"/>
          <w:b/>
          <w:iCs/>
          <w:sz w:val="24"/>
          <w:szCs w:val="24"/>
        </w:rPr>
        <w:t>privatización de las ganancias</w:t>
      </w:r>
      <w:r>
        <w:rPr>
          <w:rFonts w:ascii="Times New Roman" w:hAnsi="Times New Roman"/>
          <w:b/>
          <w:iCs/>
          <w:sz w:val="24"/>
          <w:szCs w:val="24"/>
        </w:rPr>
        <w:t xml:space="preserve">. (2008) De aquellos polvos… </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u w:val="single"/>
        </w:rPr>
        <w:t>Planes de rescate en la Unión Europea</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t>Alemania. De los 470.000 millones en ayudas, 70.000 millones estarán destinados a la recapitalización de entidades en problemas, mientras que el resto -400.000 millones- formará parte de un fondo que garantizará los préstamos entre bancos hasta el 31 de diciembre de 2009.</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lastRenderedPageBreak/>
        <w:t>Francia. Su plan de rescate contará con 320.000 millones de euros para avalar los préstamos interbancarios y 40.000 millones para recapitalizar las entidades con graves dificultades.</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t>España. El Consejo de Ministros ha aprobado un plan de 100.000 millones en avales bancarios que se une al fondo de 30.000 millones anunciado la pasada semana para comprar activos de las entidades.</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t>Reino Unido. Ha anunciado un plan de ayuda de 500.000 millones de libras -</w:t>
      </w:r>
      <w:r w:rsidR="00551E22">
        <w:rPr>
          <w:rFonts w:ascii="Times New Roman" w:hAnsi="Times New Roman"/>
          <w:iCs/>
          <w:sz w:val="24"/>
          <w:szCs w:val="24"/>
        </w:rPr>
        <w:t>638.000 millones de euros-, un “rescate”</w:t>
      </w:r>
      <w:r w:rsidRPr="00DE4CDF">
        <w:rPr>
          <w:rFonts w:ascii="Times New Roman" w:hAnsi="Times New Roman"/>
          <w:iCs/>
          <w:sz w:val="24"/>
          <w:szCs w:val="24"/>
        </w:rPr>
        <w:t xml:space="preserve"> que ya por sí solo supera al de EEUU. Unos 46.000 millones s</w:t>
      </w:r>
      <w:r w:rsidR="00551E22">
        <w:rPr>
          <w:rFonts w:ascii="Times New Roman" w:hAnsi="Times New Roman"/>
          <w:iCs/>
          <w:sz w:val="24"/>
          <w:szCs w:val="24"/>
        </w:rPr>
        <w:t>e destinarán a “nacionalizar”</w:t>
      </w:r>
      <w:r w:rsidRPr="00DE4CDF">
        <w:rPr>
          <w:rFonts w:ascii="Times New Roman" w:hAnsi="Times New Roman"/>
          <w:iCs/>
          <w:sz w:val="24"/>
          <w:szCs w:val="24"/>
        </w:rPr>
        <w:t xml:space="preserve"> parcialmente tres bancos del país -RBS, HBOS y Lloyds-, mientras que más de 320.000 millones se emplearán para garantizar la deuda de las entidades. El Banco de Inglaterra concederá además más de 250.000 millones en préstamos a corto plazo.</w:t>
      </w:r>
    </w:p>
    <w:p w:rsidR="00132E9C" w:rsidRPr="00DE4CDF"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t>Austria. Su plan será de 100.000 millones de euros, 85.000 de los cuales se destinarán a avales estatales y los 15.000 millones restantes para inyecciones de capital en los bancos.</w:t>
      </w:r>
    </w:p>
    <w:p w:rsidR="00132E9C" w:rsidRDefault="00132E9C" w:rsidP="00132E9C">
      <w:pPr>
        <w:shd w:val="clear" w:color="auto" w:fill="FBFBFB"/>
        <w:spacing w:line="240" w:lineRule="auto"/>
        <w:jc w:val="both"/>
        <w:rPr>
          <w:rFonts w:ascii="Times New Roman" w:hAnsi="Times New Roman"/>
          <w:iCs/>
          <w:sz w:val="24"/>
          <w:szCs w:val="24"/>
        </w:rPr>
      </w:pPr>
      <w:r w:rsidRPr="00DE4CDF">
        <w:rPr>
          <w:rFonts w:ascii="Times New Roman" w:hAnsi="Times New Roman"/>
          <w:iCs/>
          <w:sz w:val="24"/>
          <w:szCs w:val="24"/>
        </w:rPr>
        <w:t>Italia. El Banco de Italia ha aprobado crear un fondo de 40.000 millones de euros para refinanciar las entidades del país.</w:t>
      </w:r>
    </w:p>
    <w:p w:rsidR="00551E22" w:rsidRPr="00DE4CDF" w:rsidRDefault="00551E22" w:rsidP="00551E22">
      <w:pPr>
        <w:shd w:val="clear" w:color="auto" w:fill="FBFBFB"/>
        <w:spacing w:line="240" w:lineRule="auto"/>
        <w:jc w:val="both"/>
        <w:rPr>
          <w:rFonts w:ascii="Times New Roman" w:hAnsi="Times New Roman"/>
          <w:iCs/>
          <w:sz w:val="24"/>
          <w:szCs w:val="24"/>
        </w:rPr>
      </w:pPr>
      <w:r>
        <w:rPr>
          <w:rFonts w:ascii="Times New Roman" w:hAnsi="Times New Roman"/>
          <w:iCs/>
          <w:sz w:val="24"/>
          <w:szCs w:val="24"/>
        </w:rPr>
        <w:t xml:space="preserve">Fuente: </w:t>
      </w:r>
      <w:r w:rsidRPr="00DE4CDF">
        <w:rPr>
          <w:rFonts w:ascii="Times New Roman" w:hAnsi="Times New Roman"/>
          <w:iCs/>
          <w:sz w:val="24"/>
          <w:szCs w:val="24"/>
        </w:rPr>
        <w:t xml:space="preserve">El Mundo - </w:t>
      </w:r>
      <w:r w:rsidRPr="00DE4CDF">
        <w:rPr>
          <w:rFonts w:ascii="Times New Roman" w:hAnsi="Times New Roman"/>
          <w:b/>
          <w:iCs/>
          <w:sz w:val="24"/>
          <w:szCs w:val="24"/>
        </w:rPr>
        <w:t>13/10/08</w:t>
      </w:r>
    </w:p>
    <w:p w:rsidR="00551E22" w:rsidRPr="00551E22" w:rsidRDefault="00551E22" w:rsidP="00132E9C">
      <w:pPr>
        <w:shd w:val="clear" w:color="auto" w:fill="FBFBFB"/>
        <w:spacing w:line="240" w:lineRule="auto"/>
        <w:jc w:val="both"/>
        <w:rPr>
          <w:rFonts w:ascii="Times New Roman" w:hAnsi="Times New Roman"/>
          <w:iCs/>
          <w:sz w:val="24"/>
          <w:szCs w:val="24"/>
          <w:u w:val="single"/>
        </w:rPr>
      </w:pPr>
      <w:r>
        <w:rPr>
          <w:rFonts w:ascii="Times New Roman" w:hAnsi="Times New Roman"/>
          <w:iCs/>
          <w:sz w:val="24"/>
          <w:szCs w:val="24"/>
          <w:u w:val="single"/>
        </w:rPr>
        <w:t>La auditoría</w:t>
      </w:r>
      <w:r w:rsidRPr="00551E22">
        <w:rPr>
          <w:rFonts w:ascii="Times New Roman" w:hAnsi="Times New Roman"/>
          <w:iCs/>
          <w:sz w:val="24"/>
          <w:szCs w:val="24"/>
          <w:u w:val="single"/>
        </w:rPr>
        <w:t xml:space="preserve"> del </w:t>
      </w:r>
      <w:r>
        <w:rPr>
          <w:rFonts w:ascii="Times New Roman" w:hAnsi="Times New Roman"/>
          <w:iCs/>
          <w:sz w:val="24"/>
          <w:szCs w:val="24"/>
          <w:u w:val="single"/>
        </w:rPr>
        <w:t>“</w:t>
      </w:r>
      <w:r w:rsidRPr="00551E22">
        <w:rPr>
          <w:rFonts w:ascii="Times New Roman" w:hAnsi="Times New Roman"/>
          <w:iCs/>
          <w:sz w:val="24"/>
          <w:szCs w:val="24"/>
          <w:u w:val="single"/>
        </w:rPr>
        <w:t>rescate</w:t>
      </w:r>
      <w:r>
        <w:rPr>
          <w:rFonts w:ascii="Times New Roman" w:hAnsi="Times New Roman"/>
          <w:iCs/>
          <w:sz w:val="24"/>
          <w:szCs w:val="24"/>
          <w:u w:val="single"/>
        </w:rPr>
        <w:t>”</w:t>
      </w:r>
      <w:r w:rsidRPr="00551E22">
        <w:rPr>
          <w:rFonts w:ascii="Times New Roman" w:hAnsi="Times New Roman"/>
          <w:iCs/>
          <w:sz w:val="24"/>
          <w:szCs w:val="24"/>
          <w:u w:val="single"/>
        </w:rPr>
        <w:t xml:space="preserve"> en Estados Unidos (informe del GAO)</w:t>
      </w:r>
    </w:p>
    <w:p w:rsidR="00DE4CDF" w:rsidRPr="00551E22" w:rsidRDefault="00DE4CDF" w:rsidP="00DE4CDF">
      <w:pPr>
        <w:pStyle w:val="NormalWeb"/>
        <w:shd w:val="clear" w:color="auto" w:fill="FBFBFB"/>
        <w:spacing w:before="0" w:beforeAutospacing="0" w:after="420" w:afterAutospacing="0"/>
        <w:jc w:val="both"/>
      </w:pPr>
      <w:r w:rsidRPr="00551E22">
        <w:rPr>
          <w:rStyle w:val="apple-converted-space"/>
          <w:rFonts w:eastAsiaTheme="majorEastAsia"/>
          <w:color w:val="333333"/>
        </w:rPr>
        <w:t> </w:t>
      </w:r>
      <w:hyperlink r:id="rId8" w:history="1">
        <w:r w:rsidRPr="00551E22">
          <w:rPr>
            <w:rStyle w:val="Hipervnculo"/>
            <w:rFonts w:eastAsia="Calibri"/>
            <w:color w:val="auto"/>
            <w:u w:val="none"/>
          </w:rPr>
          <w:t>La Reserva Federal ha actuado en el más absoluto secreto y a espaldas de la gente</w:t>
        </w:r>
      </w:hyperlink>
      <w:r w:rsidRPr="00551E22">
        <w:rPr>
          <w:rStyle w:val="apple-converted-space"/>
          <w:rFonts w:eastAsiaTheme="majorEastAsia"/>
        </w:rPr>
        <w:t> </w:t>
      </w:r>
      <w:r w:rsidRPr="00551E22">
        <w:t xml:space="preserve">para rescatar a un sistema financiero fraudulento y corrupto. De acuerdo a una </w:t>
      </w:r>
      <w:r w:rsidR="00414189" w:rsidRPr="00551E22">
        <w:t>auditoría</w:t>
      </w:r>
      <w:r w:rsidRPr="00551E22">
        <w:t xml:space="preserve"> encargada por el Senador</w:t>
      </w:r>
      <w:r w:rsidRPr="00551E22">
        <w:rPr>
          <w:rStyle w:val="apple-converted-space"/>
          <w:rFonts w:eastAsiaTheme="majorEastAsia"/>
        </w:rPr>
        <w:t> </w:t>
      </w:r>
      <w:hyperlink r:id="rId9" w:anchor="sthash.EHwpIgzN.dpuf" w:history="1">
        <w:r w:rsidRPr="00551E22">
          <w:rPr>
            <w:rStyle w:val="Hipervnculo"/>
            <w:rFonts w:eastAsia="Calibri"/>
            <w:color w:val="auto"/>
            <w:u w:val="none"/>
          </w:rPr>
          <w:t>Bernie Sanders</w:t>
        </w:r>
      </w:hyperlink>
      <w:r w:rsidRPr="00551E22">
        <w:rPr>
          <w:rStyle w:val="apple-converted-space"/>
          <w:rFonts w:eastAsiaTheme="majorEastAsia"/>
        </w:rPr>
        <w:t> </w:t>
      </w:r>
      <w:r w:rsidRPr="00551E22">
        <w:t>y realizada por la Oficina Gubernamental de Rendición de Cuentas (Government Accountability Office), se publicó</w:t>
      </w:r>
      <w:r w:rsidRPr="00551E22">
        <w:rPr>
          <w:rStyle w:val="apple-converted-space"/>
          <w:rFonts w:eastAsiaTheme="majorEastAsia"/>
        </w:rPr>
        <w:t> </w:t>
      </w:r>
      <w:hyperlink r:id="rId10" w:anchor="sthash.EHwpIgzN.dpuf" w:history="1">
        <w:r w:rsidRPr="00551E22">
          <w:rPr>
            <w:rStyle w:val="Hipervnculo"/>
            <w:rFonts w:eastAsia="Calibri"/>
            <w:color w:val="auto"/>
            <w:u w:val="none"/>
          </w:rPr>
          <w:t>este informe</w:t>
        </w:r>
      </w:hyperlink>
      <w:r w:rsidRPr="00551E22">
        <w:t>, en julio de 2011, que indica que Estados Unidos proporcionó más de</w:t>
      </w:r>
      <w:r w:rsidRPr="00551E22">
        <w:rPr>
          <w:rStyle w:val="apple-converted-space"/>
          <w:rFonts w:eastAsiaTheme="majorEastAsia"/>
        </w:rPr>
        <w:t> </w:t>
      </w:r>
      <w:r w:rsidRPr="00551E22">
        <w:rPr>
          <w:rStyle w:val="Textoennegrita"/>
          <w:b w:val="0"/>
        </w:rPr>
        <w:t>16 billones de dólares en préstamos secretos</w:t>
      </w:r>
      <w:r w:rsidRPr="00551E22">
        <w:rPr>
          <w:rStyle w:val="apple-converted-space"/>
          <w:rFonts w:eastAsiaTheme="majorEastAsia"/>
        </w:rPr>
        <w:t> </w:t>
      </w:r>
      <w:r w:rsidRPr="00551E22">
        <w:t>para rescatar a bancos y empresas de Estados Unidos y de Europa de la mayor crisis financiera desde la Gran Depresió</w:t>
      </w:r>
      <w:r w:rsidR="00414189">
        <w:t>n. En su página web, Bern Sander</w:t>
      </w:r>
      <w:r w:rsidRPr="00551E22">
        <w:t>s señaló:</w:t>
      </w:r>
    </w:p>
    <w:p w:rsidR="00551E22" w:rsidRPr="00551E22" w:rsidRDefault="00DE4CDF" w:rsidP="00DE4CDF">
      <w:pPr>
        <w:shd w:val="clear" w:color="auto" w:fill="FBFBFB"/>
        <w:spacing w:line="240" w:lineRule="auto"/>
        <w:jc w:val="both"/>
        <w:rPr>
          <w:rFonts w:ascii="Times New Roman" w:hAnsi="Times New Roman"/>
          <w:iCs/>
          <w:sz w:val="24"/>
          <w:szCs w:val="24"/>
        </w:rPr>
      </w:pPr>
      <w:r w:rsidRPr="00551E22">
        <w:rPr>
          <w:rFonts w:ascii="Times New Roman" w:hAnsi="Times New Roman"/>
          <w:iCs/>
          <w:sz w:val="24"/>
          <w:szCs w:val="24"/>
        </w:rPr>
        <w:t>Como resultado de esta auditoría, ahora sabemos que la Reserva Federal proporcionó más de 16 billones de dólares en asistencia financiera total a algunas de las mayores instituciones financieras y corporaciones en los Estados Unidos y en todo el mundo...</w:t>
      </w:r>
    </w:p>
    <w:p w:rsidR="00DE4CDF" w:rsidRPr="00551E22" w:rsidRDefault="00DE4CDF" w:rsidP="00DE4CDF">
      <w:pPr>
        <w:shd w:val="clear" w:color="auto" w:fill="FBFBFB"/>
        <w:spacing w:line="240" w:lineRule="auto"/>
        <w:jc w:val="both"/>
        <w:rPr>
          <w:rFonts w:ascii="Times New Roman" w:hAnsi="Times New Roman"/>
          <w:iCs/>
          <w:sz w:val="24"/>
          <w:szCs w:val="24"/>
        </w:rPr>
      </w:pPr>
      <w:r w:rsidRPr="00551E22">
        <w:rPr>
          <w:rFonts w:ascii="Times New Roman" w:hAnsi="Times New Roman"/>
          <w:iCs/>
          <w:sz w:val="24"/>
          <w:szCs w:val="24"/>
        </w:rPr>
        <w:t>Este es un claro caso de socialismo para los ricos y de resistente indiv</w:t>
      </w:r>
      <w:r w:rsidR="00551E22" w:rsidRPr="00551E22">
        <w:rPr>
          <w:rFonts w:ascii="Times New Roman" w:hAnsi="Times New Roman"/>
          <w:iCs/>
          <w:sz w:val="24"/>
          <w:szCs w:val="24"/>
        </w:rPr>
        <w:t>idualismo para todos los demás</w:t>
      </w:r>
      <w:r w:rsidRPr="00551E22">
        <w:rPr>
          <w:rFonts w:ascii="Times New Roman" w:hAnsi="Times New Roman"/>
          <w:iCs/>
          <w:sz w:val="24"/>
          <w:szCs w:val="24"/>
        </w:rPr>
        <w:t>. Se socializan las pérdidas pero las ganancias siempre son de carácter privado.</w:t>
      </w:r>
    </w:p>
    <w:p w:rsidR="00DE4CDF" w:rsidRPr="0069738F" w:rsidRDefault="00551E22" w:rsidP="0069738F">
      <w:pPr>
        <w:shd w:val="clear" w:color="auto" w:fill="FFFFFF"/>
        <w:spacing w:after="270"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 xml:space="preserve">Fuente: </w:t>
      </w:r>
      <w:r w:rsidRPr="009201DD">
        <w:rPr>
          <w:rFonts w:ascii="Times New Roman" w:eastAsia="Times New Roman" w:hAnsi="Times New Roman"/>
          <w:sz w:val="24"/>
          <w:szCs w:val="24"/>
        </w:rPr>
        <w:t xml:space="preserve">El Blog Salmón - </w:t>
      </w:r>
      <w:r w:rsidRPr="009201DD">
        <w:rPr>
          <w:rFonts w:ascii="Times New Roman" w:eastAsia="Times New Roman" w:hAnsi="Times New Roman"/>
          <w:b/>
          <w:sz w:val="24"/>
          <w:szCs w:val="24"/>
        </w:rPr>
        <w:t>8/10/13</w:t>
      </w:r>
    </w:p>
    <w:p w:rsidR="00132E9C" w:rsidRPr="00E82936" w:rsidRDefault="00132E9C" w:rsidP="00132E9C">
      <w:pPr>
        <w:shd w:val="clear" w:color="auto" w:fill="FBFBFB"/>
        <w:spacing w:line="240" w:lineRule="auto"/>
        <w:jc w:val="both"/>
        <w:rPr>
          <w:rFonts w:ascii="Times New Roman" w:hAnsi="Times New Roman"/>
          <w:iCs/>
          <w:sz w:val="24"/>
          <w:szCs w:val="24"/>
        </w:rPr>
      </w:pPr>
      <w:r w:rsidRPr="00E82936">
        <w:rPr>
          <w:rFonts w:ascii="Times New Roman" w:hAnsi="Times New Roman"/>
          <w:iCs/>
          <w:sz w:val="24"/>
          <w:szCs w:val="24"/>
          <w:u w:val="single"/>
        </w:rPr>
        <w:t>La Eurozona sólo ha recuperado el 40% de los 800.000 millones dedicados a rescatar la banca</w:t>
      </w:r>
    </w:p>
    <w:p w:rsidR="00132E9C" w:rsidRDefault="00132E9C" w:rsidP="00132E9C">
      <w:pPr>
        <w:shd w:val="clear" w:color="auto" w:fill="FBFBFB"/>
        <w:spacing w:line="240" w:lineRule="auto"/>
        <w:jc w:val="both"/>
        <w:rPr>
          <w:rFonts w:ascii="Times New Roman" w:hAnsi="Times New Roman"/>
          <w:color w:val="000000"/>
          <w:sz w:val="24"/>
          <w:szCs w:val="24"/>
          <w:shd w:val="clear" w:color="auto" w:fill="FFFFFF"/>
        </w:rPr>
      </w:pPr>
      <w:r w:rsidRPr="009201DD">
        <w:rPr>
          <w:rFonts w:ascii="Times New Roman" w:hAnsi="Times New Roman"/>
          <w:color w:val="000000"/>
          <w:sz w:val="24"/>
          <w:szCs w:val="24"/>
          <w:shd w:val="clear" w:color="auto" w:fill="FFFFFF"/>
        </w:rPr>
        <w:t xml:space="preserve">Durante la crisis financiera sufrida en Europa entre 2008 y 2014, los Gobiernos de la zona euro destinaron alrededor de 800.000 millones de euros, el equivalente al 8% del PIB de la región, a prestar asistencia al sector financiero, una ayuda de la que sólo se ha </w:t>
      </w:r>
      <w:r w:rsidRPr="009201DD">
        <w:rPr>
          <w:rFonts w:ascii="Times New Roman" w:hAnsi="Times New Roman"/>
          <w:color w:val="000000"/>
          <w:sz w:val="24"/>
          <w:szCs w:val="24"/>
          <w:shd w:val="clear" w:color="auto" w:fill="FFFFFF"/>
        </w:rPr>
        <w:lastRenderedPageBreak/>
        <w:t>recuperado el algo más del 40%, una tasa de recuperación relativamente baja en comparación con otras crisis internacionales, según el Banco Central Europeo (BCE).</w:t>
      </w:r>
    </w:p>
    <w:p w:rsidR="00551E22" w:rsidRPr="00E82936" w:rsidRDefault="00551E22" w:rsidP="00551E22">
      <w:pPr>
        <w:shd w:val="clear" w:color="auto" w:fill="FBFBFB"/>
        <w:spacing w:line="240" w:lineRule="auto"/>
        <w:jc w:val="both"/>
        <w:rPr>
          <w:rFonts w:ascii="Times New Roman" w:hAnsi="Times New Roman"/>
          <w:iCs/>
          <w:sz w:val="24"/>
          <w:szCs w:val="24"/>
          <w:lang w:val="en-US"/>
        </w:rPr>
      </w:pPr>
      <w:r w:rsidRPr="00E82936">
        <w:rPr>
          <w:rFonts w:ascii="Times New Roman" w:hAnsi="Times New Roman"/>
          <w:sz w:val="24"/>
          <w:szCs w:val="24"/>
          <w:shd w:val="clear" w:color="auto" w:fill="FFFFFF"/>
          <w:lang w:val="en-US"/>
        </w:rPr>
        <w:t xml:space="preserve">Fuente: </w:t>
      </w:r>
      <w:r w:rsidRPr="00E82936">
        <w:rPr>
          <w:rFonts w:ascii="Times New Roman" w:hAnsi="Times New Roman"/>
          <w:iCs/>
          <w:sz w:val="24"/>
          <w:szCs w:val="24"/>
          <w:lang w:val="en-US"/>
        </w:rPr>
        <w:t xml:space="preserve">El Economista - </w:t>
      </w:r>
      <w:r w:rsidRPr="00E82936">
        <w:rPr>
          <w:rFonts w:ascii="Times New Roman" w:hAnsi="Times New Roman"/>
          <w:b/>
          <w:iCs/>
          <w:sz w:val="24"/>
          <w:szCs w:val="24"/>
          <w:lang w:val="en-US"/>
        </w:rPr>
        <w:t>16/9/15</w:t>
      </w:r>
    </w:p>
    <w:p w:rsidR="00132E9C" w:rsidRDefault="00132E9C" w:rsidP="00132E9C">
      <w:pPr>
        <w:shd w:val="clear" w:color="auto" w:fill="FBFBFB"/>
        <w:spacing w:line="240" w:lineRule="auto"/>
        <w:jc w:val="both"/>
        <w:rPr>
          <w:rFonts w:ascii="Times New Roman" w:hAnsi="Times New Roman"/>
          <w:sz w:val="24"/>
          <w:szCs w:val="24"/>
          <w:u w:val="single"/>
          <w:lang w:val="en-US"/>
        </w:rPr>
      </w:pPr>
      <w:r w:rsidRPr="00551E22">
        <w:rPr>
          <w:rFonts w:ascii="Times New Roman" w:hAnsi="Times New Roman"/>
          <w:sz w:val="24"/>
          <w:szCs w:val="24"/>
          <w:u w:val="single"/>
          <w:lang w:val="en-US"/>
        </w:rPr>
        <w:t>Statistics Paper</w:t>
      </w:r>
      <w:r w:rsidR="00551E22" w:rsidRPr="00551E22">
        <w:rPr>
          <w:rFonts w:ascii="Times New Roman" w:hAnsi="Times New Roman"/>
          <w:sz w:val="24"/>
          <w:szCs w:val="24"/>
          <w:u w:val="single"/>
          <w:lang w:val="en-US"/>
        </w:rPr>
        <w:t xml:space="preserve"> Series (European Central Bank -</w:t>
      </w:r>
      <w:r w:rsidRPr="00551E22">
        <w:rPr>
          <w:rFonts w:ascii="Times New Roman" w:hAnsi="Times New Roman"/>
          <w:sz w:val="24"/>
          <w:szCs w:val="24"/>
          <w:u w:val="single"/>
          <w:lang w:val="en-US"/>
        </w:rPr>
        <w:t xml:space="preserve"> Nº 7 April </w:t>
      </w:r>
      <w:r w:rsidRPr="00551E22">
        <w:rPr>
          <w:rFonts w:ascii="Times New Roman" w:hAnsi="Times New Roman"/>
          <w:b/>
          <w:sz w:val="24"/>
          <w:szCs w:val="24"/>
          <w:u w:val="single"/>
          <w:lang w:val="en-US"/>
        </w:rPr>
        <w:t>2015</w:t>
      </w:r>
      <w:r w:rsidRPr="00551E22">
        <w:rPr>
          <w:rFonts w:ascii="Times New Roman" w:hAnsi="Times New Roman"/>
          <w:sz w:val="24"/>
          <w:szCs w:val="24"/>
          <w:u w:val="single"/>
          <w:lang w:val="en-US"/>
        </w:rPr>
        <w:t>)</w:t>
      </w:r>
    </w:p>
    <w:p w:rsidR="00551E22" w:rsidRPr="00551E22" w:rsidRDefault="00551E22" w:rsidP="00132E9C">
      <w:pPr>
        <w:shd w:val="clear" w:color="auto" w:fill="FBFBFB"/>
        <w:spacing w:line="240" w:lineRule="auto"/>
        <w:jc w:val="both"/>
        <w:rPr>
          <w:rFonts w:ascii="Times New Roman" w:hAnsi="Times New Roman"/>
          <w:sz w:val="24"/>
          <w:szCs w:val="24"/>
          <w:lang w:val="en-US"/>
        </w:rPr>
      </w:pPr>
      <w:r>
        <w:rPr>
          <w:rFonts w:ascii="Times New Roman" w:hAnsi="Times New Roman"/>
          <w:sz w:val="24"/>
          <w:szCs w:val="24"/>
          <w:lang w:val="en-US"/>
        </w:rPr>
        <w:t>Fiscal impacts of E</w:t>
      </w:r>
      <w:r w:rsidRPr="00551E22">
        <w:rPr>
          <w:rFonts w:ascii="Times New Roman" w:hAnsi="Times New Roman"/>
          <w:sz w:val="24"/>
          <w:szCs w:val="24"/>
          <w:lang w:val="en-US"/>
        </w:rPr>
        <w:t>uro</w:t>
      </w:r>
      <w:r>
        <w:rPr>
          <w:rFonts w:ascii="Times New Roman" w:hAnsi="Times New Roman"/>
          <w:sz w:val="24"/>
          <w:szCs w:val="24"/>
          <w:lang w:val="en-US"/>
        </w:rPr>
        <w:t xml:space="preserve"> Area interventions on financial sector from 2008 to 2013</w:t>
      </w:r>
    </w:p>
    <w:p w:rsidR="00132E9C" w:rsidRPr="004F7972" w:rsidRDefault="00132E9C" w:rsidP="00132E9C">
      <w:pPr>
        <w:shd w:val="clear" w:color="auto" w:fill="FBFBFB"/>
        <w:spacing w:line="240" w:lineRule="auto"/>
        <w:jc w:val="both"/>
        <w:rPr>
          <w:rFonts w:ascii="Times New Roman" w:hAnsi="Times New Roman"/>
          <w:color w:val="000000"/>
          <w:sz w:val="24"/>
          <w:szCs w:val="24"/>
          <w:shd w:val="clear" w:color="auto" w:fill="FFFFFF"/>
          <w:lang w:val="en-US"/>
        </w:rPr>
      </w:pPr>
      <w:r w:rsidRPr="004F7972">
        <w:rPr>
          <w:rFonts w:ascii="Times New Roman" w:hAnsi="Times New Roman"/>
          <w:sz w:val="24"/>
          <w:szCs w:val="24"/>
          <w:lang w:val="en-US"/>
        </w:rPr>
        <w:t>(…)</w:t>
      </w:r>
    </w:p>
    <w:p w:rsidR="00132E9C" w:rsidRDefault="00132E9C" w:rsidP="00132E9C">
      <w:pPr>
        <w:shd w:val="clear" w:color="auto" w:fill="FBFBFB"/>
        <w:spacing w:line="240" w:lineRule="auto"/>
        <w:jc w:val="both"/>
        <w:rPr>
          <w:rFonts w:ascii="Times New Roman" w:hAnsi="Times New Roman"/>
          <w:sz w:val="24"/>
          <w:szCs w:val="24"/>
          <w:lang w:val="en-US"/>
        </w:rPr>
      </w:pPr>
      <w:r w:rsidRPr="007B2587">
        <w:rPr>
          <w:rFonts w:ascii="Times New Roman" w:hAnsi="Times New Roman"/>
          <w:sz w:val="24"/>
          <w:szCs w:val="24"/>
          <w:lang w:val="en-US"/>
        </w:rPr>
        <w:t>Bridging these two approaches, the fourth section presents the main fiscal impact of the financial assistance measures in the euro area for the period 2008-2013. In terms of magnitude, the financial resources needed to finance government bailouts in the euro area are estimated at 5.1% of GDP for the whole period 2008-2013. The government acquires these resources either by issuing debt, or in fewer cases, by selling financial assets. These financial needs were essentially recorded during the first three years (4.9% of GDP) of the period 2008-2010. The governments allocated 3.4% of GDP to the net acquisition of financial 1 See Annex 1 for more details on the EDP framework Statistics Paper No 7 / April 2015 4 assets. The situation is very heterogeneous among euro area countries. The impact on debt for half of the countries was over 5% of GDP up to end-2013. Taking into account the impact for the guarantors of the European Financ</w:t>
      </w:r>
      <w:r w:rsidR="00EA109F">
        <w:rPr>
          <w:rFonts w:ascii="Times New Roman" w:hAnsi="Times New Roman"/>
          <w:sz w:val="24"/>
          <w:szCs w:val="24"/>
          <w:lang w:val="en-US"/>
        </w:rPr>
        <w:t>ial Stability Facility (EFSF) 2</w:t>
      </w:r>
      <w:r w:rsidRPr="007B2587">
        <w:rPr>
          <w:rFonts w:ascii="Times New Roman" w:hAnsi="Times New Roman"/>
          <w:sz w:val="24"/>
          <w:szCs w:val="24"/>
          <w:lang w:val="en-US"/>
        </w:rPr>
        <w:t xml:space="preserve">, the whole impact of the bailouts on gross government debt, as defined by the Excessive Deficit Procedure (EDP) for the euro area from 2008 to 2013, is about 6% of GDP out of a total change in debt of 26% of GDP in the same period. Up to end-2013, the cumulative losses for euro area government balances are estimated at 1.7% of GDP, including capital transfers to financial institutions of up to 2% of GDP. These capital transfers consist, for instance, of deficit-increasing recapitalisations, debt assumptions or the purchase of impaired assets (such as “bad loans” or “toxic assets”) by governments. The losses are spread equally over the whole period. Miscellaneous revenues such as guarantee fees, dividends and net interest arising from the interventions represent, on average, a gain of 0.3% of GDP for the government. Further information on the current holding gains/losses on the acquired assets is derived from the useful but incomplete balance sheet of the EDP supplementary table collected by the ESS. The outstanding amount of contingent liabilities (guarantees) of euro area governments declines at a slow pace from 7.8% of GDP at end-2009 to 4.7% at end-2013. When compared with the huge guarantees made in the UK in 2009 (34% of GDP), which have already vanished, this suggests that persistent difficulties might exist for some financial institutions in the euro area at the end of 2013 as assets need to be further guaranteed by governments. On the other hand, the euro area governments that intervened at the earliest stage of the crisis by taking on the bulk of the losses associated with the bailout are now granting a much-reduced amount of guarantees to the banking sector. Compared with the euro area, the impact of the UK government’s interventions to its financial sector were rather similar up to the end of 2013. The relative magnitude of both the respective financial needs and the estimated loss to the government is just slightly higher and could be explained by the importance of its financial sector. However, as these interventions took place in the earliest period of the financial crisis, it can be seen that the unwinding phase in the UK is slightly ahead of the euro area. Indeed, the net acquired assets have decreased more since 2011, and all the guarantees granted to the financial sector have now been withdrawn. However, since 2014, over seven years after the crisis began, the phasing-out of financial assistance measures in the euro area has become more prevalent than the </w:t>
      </w:r>
      <w:r w:rsidRPr="007B2587">
        <w:rPr>
          <w:rFonts w:ascii="Times New Roman" w:hAnsi="Times New Roman"/>
          <w:sz w:val="24"/>
          <w:szCs w:val="24"/>
          <w:lang w:val="en-US"/>
        </w:rPr>
        <w:lastRenderedPageBreak/>
        <w:t>development of new measures. In this closing stage, governments are predominantly unwinding past interventions by 2 See Section 2.4.1 for further details on the recording of support to Euro Area countries Statistics Paper No 7 / April 2015 5 selling the financial assets acquired in the initial phase of the crisis. This unwinding phase of the interventions is bringing new accounting challenges such as measuring the holding gains and losses, which are described in the fifth section.</w:t>
      </w:r>
    </w:p>
    <w:p w:rsidR="00132E9C" w:rsidRPr="0075146B" w:rsidRDefault="004F67F1" w:rsidP="00132E9C">
      <w:pPr>
        <w:shd w:val="clear" w:color="auto" w:fill="FBFBFB"/>
        <w:spacing w:line="240" w:lineRule="auto"/>
        <w:jc w:val="both"/>
        <w:rPr>
          <w:rFonts w:ascii="Times New Roman" w:hAnsi="Times New Roman"/>
          <w:b/>
          <w:sz w:val="24"/>
          <w:szCs w:val="24"/>
        </w:rPr>
      </w:pPr>
      <w:r>
        <w:rPr>
          <w:rFonts w:ascii="Times New Roman" w:hAnsi="Times New Roman"/>
          <w:b/>
          <w:sz w:val="24"/>
          <w:szCs w:val="24"/>
        </w:rPr>
        <w:t xml:space="preserve">… estos lodos </w:t>
      </w:r>
      <w:r w:rsidR="00985F08">
        <w:rPr>
          <w:rFonts w:ascii="Times New Roman" w:hAnsi="Times New Roman"/>
          <w:b/>
          <w:sz w:val="24"/>
          <w:szCs w:val="24"/>
        </w:rPr>
        <w:t>(</w:t>
      </w:r>
      <w:r>
        <w:rPr>
          <w:rFonts w:ascii="Times New Roman" w:hAnsi="Times New Roman"/>
          <w:b/>
          <w:sz w:val="24"/>
          <w:szCs w:val="24"/>
        </w:rPr>
        <w:t>2017</w:t>
      </w:r>
      <w:r w:rsidR="00985F08">
        <w:rPr>
          <w:rFonts w:ascii="Times New Roman" w:hAnsi="Times New Roman"/>
          <w:b/>
          <w:sz w:val="24"/>
          <w:szCs w:val="24"/>
        </w:rPr>
        <w:t>)</w:t>
      </w:r>
      <w:r>
        <w:rPr>
          <w:rFonts w:ascii="Times New Roman" w:hAnsi="Times New Roman"/>
          <w:b/>
          <w:sz w:val="24"/>
          <w:szCs w:val="24"/>
        </w:rPr>
        <w:t xml:space="preserve">: </w:t>
      </w:r>
      <w:r w:rsidR="0075146B" w:rsidRPr="0075146B">
        <w:rPr>
          <w:rFonts w:ascii="Times New Roman" w:hAnsi="Times New Roman"/>
          <w:b/>
          <w:sz w:val="24"/>
          <w:szCs w:val="24"/>
        </w:rPr>
        <w:t>¿Hasta dónde llegará la marea?</w:t>
      </w:r>
      <w:r w:rsidR="00EA109F">
        <w:rPr>
          <w:rFonts w:ascii="Times New Roman" w:hAnsi="Times New Roman"/>
          <w:b/>
          <w:sz w:val="24"/>
          <w:szCs w:val="24"/>
        </w:rPr>
        <w:t xml:space="preserve"> (los problemas que se nos vienen encima…)</w:t>
      </w:r>
    </w:p>
    <w:p w:rsidR="00EA109F" w:rsidRPr="00EA109F" w:rsidRDefault="00EA109F" w:rsidP="00EA109F">
      <w:pPr>
        <w:pStyle w:val="NormalWeb"/>
        <w:spacing w:before="0" w:beforeAutospacing="0" w:after="0" w:afterAutospacing="0"/>
        <w:jc w:val="both"/>
        <w:textAlignment w:val="baseline"/>
        <w:rPr>
          <w:i/>
        </w:rPr>
      </w:pPr>
      <w:r>
        <w:rPr>
          <w:i/>
        </w:rPr>
        <w:t>“</w:t>
      </w:r>
      <w:r w:rsidR="00420769" w:rsidRPr="00EA109F">
        <w:rPr>
          <w:i/>
        </w:rPr>
        <w:t>El orden económico y social está experimentando mutaciones profundas. Tenemos la incómoda sensación de que nos movemos hacia territorios insospechados. No es por culpa de</w:t>
      </w:r>
      <w:r w:rsidR="00420769" w:rsidRPr="00EA109F">
        <w:rPr>
          <w:rStyle w:val="apple-converted-space"/>
          <w:rFonts w:eastAsia="Calibri"/>
          <w:i/>
        </w:rPr>
        <w:t> </w:t>
      </w:r>
      <w:hyperlink r:id="rId11" w:history="1">
        <w:r w:rsidR="00420769" w:rsidRPr="00EA109F">
          <w:rPr>
            <w:rStyle w:val="Hipervnculo"/>
            <w:i/>
            <w:color w:val="auto"/>
            <w:u w:val="none"/>
            <w:bdr w:val="none" w:sz="0" w:space="0" w:color="auto" w:frame="1"/>
          </w:rPr>
          <w:t>Trump</w:t>
        </w:r>
      </w:hyperlink>
      <w:r w:rsidR="00420769" w:rsidRPr="00EA109F">
        <w:rPr>
          <w:i/>
        </w:rPr>
        <w:t>, ni de</w:t>
      </w:r>
      <w:r w:rsidR="00420769" w:rsidRPr="00EA109F">
        <w:rPr>
          <w:rStyle w:val="apple-converted-space"/>
          <w:rFonts w:eastAsia="Calibri"/>
          <w:i/>
        </w:rPr>
        <w:t> </w:t>
      </w:r>
      <w:hyperlink r:id="rId12" w:history="1">
        <w:r w:rsidR="00420769" w:rsidRPr="00EA109F">
          <w:rPr>
            <w:rStyle w:val="Hipervnculo"/>
            <w:i/>
            <w:color w:val="auto"/>
            <w:u w:val="none"/>
            <w:bdr w:val="none" w:sz="0" w:space="0" w:color="auto" w:frame="1"/>
          </w:rPr>
          <w:t>Brexit</w:t>
        </w:r>
      </w:hyperlink>
      <w:r w:rsidR="00420769" w:rsidRPr="00EA109F">
        <w:rPr>
          <w:i/>
        </w:rPr>
        <w:t>, ni otras manifestaciones del</w:t>
      </w:r>
      <w:r w:rsidR="00420769" w:rsidRPr="00EA109F">
        <w:rPr>
          <w:rStyle w:val="apple-converted-space"/>
          <w:rFonts w:eastAsia="Calibri"/>
          <w:i/>
        </w:rPr>
        <w:t> </w:t>
      </w:r>
      <w:hyperlink r:id="rId13" w:history="1">
        <w:r w:rsidR="00420769" w:rsidRPr="00EA109F">
          <w:rPr>
            <w:rStyle w:val="Hipervnculo"/>
            <w:i/>
            <w:color w:val="auto"/>
            <w:u w:val="none"/>
            <w:bdr w:val="none" w:sz="0" w:space="0" w:color="auto" w:frame="1"/>
          </w:rPr>
          <w:t>ascenso del populismo</w:t>
        </w:r>
      </w:hyperlink>
      <w:r w:rsidR="00420769" w:rsidRPr="00EA109F">
        <w:rPr>
          <w:rStyle w:val="apple-converted-space"/>
          <w:rFonts w:eastAsia="Calibri"/>
          <w:i/>
        </w:rPr>
        <w:t> </w:t>
      </w:r>
      <w:r w:rsidR="00420769" w:rsidRPr="00EA109F">
        <w:rPr>
          <w:i/>
        </w:rPr>
        <w:t>contrario a la globalización. Estos solo son síntomas (malignos) de las preocupaciones de mucha gente sobre las consecuencias de transformaciones estructurales asociadas a los</w:t>
      </w:r>
      <w:r w:rsidR="00420769" w:rsidRPr="00EA109F">
        <w:rPr>
          <w:rStyle w:val="apple-converted-space"/>
          <w:rFonts w:eastAsia="Calibri"/>
          <w:i/>
        </w:rPr>
        <w:t> </w:t>
      </w:r>
      <w:hyperlink r:id="rId14" w:history="1">
        <w:r w:rsidR="00420769" w:rsidRPr="00EA109F">
          <w:rPr>
            <w:rStyle w:val="Hipervnculo"/>
            <w:i/>
            <w:color w:val="auto"/>
            <w:u w:val="none"/>
            <w:bdr w:val="none" w:sz="0" w:space="0" w:color="auto" w:frame="1"/>
          </w:rPr>
          <w:t>cambios demográficos</w:t>
        </w:r>
      </w:hyperlink>
      <w:r w:rsidR="00420769" w:rsidRPr="00EA109F">
        <w:rPr>
          <w:i/>
        </w:rPr>
        <w:t>, las</w:t>
      </w:r>
      <w:r w:rsidR="00420769" w:rsidRPr="00EA109F">
        <w:rPr>
          <w:rStyle w:val="apple-converted-space"/>
          <w:rFonts w:eastAsia="Calibri"/>
          <w:i/>
        </w:rPr>
        <w:t> </w:t>
      </w:r>
      <w:hyperlink r:id="rId15" w:history="1">
        <w:r w:rsidR="00420769" w:rsidRPr="00EA109F">
          <w:rPr>
            <w:rStyle w:val="Hipervnculo"/>
            <w:i/>
            <w:color w:val="auto"/>
            <w:u w:val="none"/>
            <w:bdr w:val="none" w:sz="0" w:space="0" w:color="auto" w:frame="1"/>
          </w:rPr>
          <w:t>nuevas características del progreso tecnológico</w:t>
        </w:r>
      </w:hyperlink>
      <w:r w:rsidR="00420769" w:rsidRPr="00EA109F">
        <w:rPr>
          <w:i/>
        </w:rPr>
        <w:t>, impulsado por la robótica y la inteligencia artificial, y el</w:t>
      </w:r>
      <w:r w:rsidR="00420769" w:rsidRPr="00EA109F">
        <w:rPr>
          <w:rStyle w:val="apple-converted-space"/>
          <w:rFonts w:eastAsia="Calibri"/>
          <w:i/>
        </w:rPr>
        <w:t> </w:t>
      </w:r>
      <w:hyperlink r:id="rId16" w:history="1">
        <w:r w:rsidR="00420769" w:rsidRPr="00EA109F">
          <w:rPr>
            <w:rStyle w:val="Hipervnculo"/>
            <w:i/>
            <w:color w:val="auto"/>
            <w:u w:val="none"/>
            <w:bdr w:val="none" w:sz="0" w:space="0" w:color="auto" w:frame="1"/>
          </w:rPr>
          <w:t>cambio climático</w:t>
        </w:r>
      </w:hyperlink>
      <w:r>
        <w:rPr>
          <w:rStyle w:val="Hipervnculo"/>
          <w:i/>
          <w:color w:val="auto"/>
          <w:u w:val="none"/>
          <w:bdr w:val="none" w:sz="0" w:space="0" w:color="auto" w:frame="1"/>
        </w:rPr>
        <w:t>”..</w:t>
      </w:r>
      <w:r w:rsidR="00420769" w:rsidRPr="00EA109F">
        <w:rPr>
          <w:i/>
        </w:rPr>
        <w:t>.</w:t>
      </w:r>
      <w:hyperlink r:id="rId17" w:history="1">
        <w:r w:rsidRPr="00EA109F">
          <w:rPr>
            <w:rStyle w:val="Hipervnculo"/>
            <w:color w:val="auto"/>
            <w:bdr w:val="none" w:sz="0" w:space="0" w:color="auto" w:frame="1"/>
          </w:rPr>
          <w:t>El futuro ya no es lo que era (tampoco en Bruselas)</w:t>
        </w:r>
      </w:hyperlink>
      <w:r w:rsidRPr="00EA109F">
        <w:t xml:space="preserve"> (</w:t>
      </w:r>
      <w:hyperlink r:id="rId18" w:history="1">
        <w:r w:rsidRPr="00EA109F">
          <w:rPr>
            <w:rStyle w:val="Hipervnculo"/>
            <w:color w:val="auto"/>
            <w:u w:val="none"/>
            <w:bdr w:val="none" w:sz="0" w:space="0" w:color="auto" w:frame="1"/>
          </w:rPr>
          <w:t>Juan Francisco Jimeno</w:t>
        </w:r>
      </w:hyperlink>
      <w:r>
        <w:rPr>
          <w:rStyle w:val="Hipervnculo"/>
          <w:color w:val="auto"/>
          <w:u w:val="none"/>
          <w:bdr w:val="none" w:sz="0" w:space="0" w:color="auto" w:frame="1"/>
        </w:rPr>
        <w:t xml:space="preserve"> - </w:t>
      </w:r>
      <w:r w:rsidRPr="00EA109F">
        <w:t xml:space="preserve">Fedea - </w:t>
      </w:r>
      <w:r w:rsidRPr="00EA109F">
        <w:rPr>
          <w:b/>
        </w:rPr>
        <w:t>2/3/17</w:t>
      </w:r>
      <w:r w:rsidRPr="00EA109F">
        <w:t xml:space="preserve">) </w:t>
      </w:r>
    </w:p>
    <w:p w:rsidR="00420769" w:rsidRPr="00EA109F" w:rsidRDefault="00420769" w:rsidP="00420769">
      <w:pPr>
        <w:pStyle w:val="NormalWeb"/>
        <w:spacing w:before="0" w:beforeAutospacing="0" w:after="0" w:afterAutospacing="0"/>
        <w:jc w:val="both"/>
        <w:textAlignment w:val="baseline"/>
        <w:rPr>
          <w:color w:val="FF0000"/>
          <w:u w:val="single"/>
        </w:rPr>
      </w:pPr>
    </w:p>
    <w:p w:rsidR="00420769" w:rsidRPr="00EA109F" w:rsidRDefault="00420769" w:rsidP="00420769">
      <w:pPr>
        <w:pStyle w:val="NormalWeb"/>
        <w:spacing w:before="0" w:beforeAutospacing="0" w:after="0" w:afterAutospacing="0"/>
        <w:jc w:val="both"/>
        <w:textAlignment w:val="baseline"/>
      </w:pPr>
      <w:r w:rsidRPr="00EA109F">
        <w:t>En primer lugar, las tendencias demográficas harán que, en muy poco tiempo, la estructura por edades de la población cambie radicalmente, con consecuencias socioeconómicas que solo empezamos a comprender. Por ejemplo, políticas sociales financiadas por transferencias de los jóvenes a la población de mayor edad (como es el caso de las pensiones de jubilación) son fácilmente sostenibles en un escenario de elevados crecimientos demográfico y de la productividad.</w:t>
      </w:r>
      <w:r w:rsidRPr="00EA109F">
        <w:rPr>
          <w:rStyle w:val="apple-converted-space"/>
          <w:rFonts w:eastAsia="Calibri"/>
        </w:rPr>
        <w:t> </w:t>
      </w:r>
      <w:hyperlink r:id="rId19" w:history="1">
        <w:r w:rsidRPr="00EA109F">
          <w:rPr>
            <w:rStyle w:val="Hipervnculo"/>
            <w:color w:val="auto"/>
            <w:u w:val="none"/>
            <w:bdr w:val="none" w:sz="0" w:space="0" w:color="auto" w:frame="1"/>
          </w:rPr>
          <w:t>No lo son tanto</w:t>
        </w:r>
      </w:hyperlink>
      <w:r w:rsidRPr="00EA109F">
        <w:rPr>
          <w:rStyle w:val="apple-converted-space"/>
          <w:rFonts w:eastAsia="Calibri"/>
        </w:rPr>
        <w:t> </w:t>
      </w:r>
      <w:r w:rsidRPr="00EA109F">
        <w:t>a medida que crece el peso de la población a proteger y la productividad se estanca. En esta situación, cabe dudar de la capacidad de los Gobiernos nacionales para sostener estas prestaciones en el futuro, sobre todo cuando se han acumulado deudas muy elevadas a las que tendrán que hacer frente las mismas generaciones que se supone que han de financiar las prestaciones de la población de mayor edad. Los temores a un encogimiento del Estado d</w:t>
      </w:r>
      <w:r w:rsidR="00EA109F" w:rsidRPr="00EA109F">
        <w:t>el Bienestar y a la llegada de “</w:t>
      </w:r>
      <w:hyperlink r:id="rId20" w:history="1">
        <w:r w:rsidRPr="00EA109F">
          <w:rPr>
            <w:rStyle w:val="Hipervnculo"/>
            <w:color w:val="auto"/>
            <w:u w:val="none"/>
            <w:bdr w:val="none" w:sz="0" w:space="0" w:color="auto" w:frame="1"/>
          </w:rPr>
          <w:t>competidores que vienen a aprovecharse de lo que pueda quedar de él</w:t>
        </w:r>
      </w:hyperlink>
      <w:r w:rsidR="00EA109F" w:rsidRPr="00EA109F">
        <w:t>”</w:t>
      </w:r>
      <w:r w:rsidRPr="00EA109F">
        <w:t>, parecen causar la xenofobia, la construcción de muros en las fronteras y la recuperación de controles a la inmigración.</w:t>
      </w:r>
    </w:p>
    <w:p w:rsidR="00420769" w:rsidRPr="00EA109F" w:rsidRDefault="00420769" w:rsidP="00420769">
      <w:pPr>
        <w:pStyle w:val="NormalWeb"/>
        <w:spacing w:before="0" w:beforeAutospacing="0" w:after="0" w:afterAutospacing="0"/>
        <w:jc w:val="both"/>
        <w:textAlignment w:val="baseline"/>
      </w:pPr>
    </w:p>
    <w:p w:rsidR="00420769" w:rsidRPr="00C45343" w:rsidRDefault="00420769" w:rsidP="00420769">
      <w:pPr>
        <w:pStyle w:val="NormalWeb"/>
        <w:spacing w:before="0" w:beforeAutospacing="0" w:after="396" w:afterAutospacing="0"/>
        <w:jc w:val="both"/>
        <w:textAlignment w:val="baseline"/>
      </w:pPr>
      <w:r w:rsidRPr="00EA109F">
        <w:t>Las innovaciones tecnológicas,</w:t>
      </w:r>
      <w:r w:rsidRPr="00C45343">
        <w:t xml:space="preserve"> aun en el escenario favorable en el que el crecimiento de la productividad se recupere por los avances en la robótica y la inteligencia artificial (las bases más probables de la nueva ola de dichas innovaciones), también generan incertidumbre e inquietud. ¿Cuánto empleo es susceptible de ser “robotizado”? ¿Qué habilidades deberían adquirir los seres humanos para seguir siendo útiles en la producción de bienes y servicios? Y si los robots se encargan de la mayor parte de la producción, ¿qué harán los seres humanos? ¿Cómo se distribuirá dicha producción entre la población evitando una concentración aun mayor de la renta y de la riqueza en los propietarios del capital? ¿Cómo conseguir que la distribución de la propiedad de los robots sea más igualitaria, de manera que todos nos beneficiemos de este nuevo proceso de automatización?</w:t>
      </w:r>
    </w:p>
    <w:p w:rsidR="00420769" w:rsidRPr="00EA109F" w:rsidRDefault="00420769" w:rsidP="00420769">
      <w:pPr>
        <w:pStyle w:val="NormalWeb"/>
        <w:spacing w:before="0" w:beforeAutospacing="0" w:after="0" w:afterAutospacing="0"/>
        <w:jc w:val="both"/>
        <w:textAlignment w:val="baseline"/>
      </w:pPr>
      <w:r w:rsidRPr="00EA109F">
        <w:t xml:space="preserve">Finalmente, a todo ello hay que añadir que cada vez resulta más evidente que las consecuencias económicas del cambio climático pueden ser considerables. Aquí caben tres escenarios. Uno es una transición gradual hacia tecnologías limpias y compatibles </w:t>
      </w:r>
      <w:r w:rsidRPr="00EA109F">
        <w:lastRenderedPageBreak/>
        <w:t>con las sostenibilidad del medio ambiente sin costes elevados en términos de desaceleración del crecimiento económico. Otro es que el control de los costes medioambientales sea mayor por la necesidad de implementar políticas mucho más agresivas y de mucho mayor alcance para conseguir una eliminación más rápida de tecnologías contaminantes. Pero también puede ser que</w:t>
      </w:r>
      <w:r w:rsidRPr="00EA109F">
        <w:rPr>
          <w:rStyle w:val="apple-converted-space"/>
          <w:rFonts w:eastAsia="Calibri"/>
        </w:rPr>
        <w:t> </w:t>
      </w:r>
      <w:hyperlink r:id="rId21" w:history="1">
        <w:r w:rsidRPr="00EA109F">
          <w:rPr>
            <w:rStyle w:val="Hipervnculo"/>
            <w:color w:val="auto"/>
            <w:u w:val="none"/>
            <w:bdr w:val="none" w:sz="0" w:space="0" w:color="auto" w:frame="1"/>
          </w:rPr>
          <w:t>el cambio climático ya sea irreversible</w:t>
        </w:r>
      </w:hyperlink>
      <w:r w:rsidRPr="00EA109F">
        <w:rPr>
          <w:rStyle w:val="apple-converted-space"/>
          <w:rFonts w:eastAsia="Calibri"/>
        </w:rPr>
        <w:t> </w:t>
      </w:r>
      <w:r w:rsidRPr="00EA109F">
        <w:t>y que se produzcan desastres medioambientales con consecuencias graves para la localización de la producción y los movimientos migratorios internacionales.</w:t>
      </w:r>
    </w:p>
    <w:p w:rsidR="00420769" w:rsidRPr="00EA109F" w:rsidRDefault="00420769" w:rsidP="00420769">
      <w:pPr>
        <w:pStyle w:val="NormalWeb"/>
        <w:spacing w:before="0" w:beforeAutospacing="0" w:after="0" w:afterAutospacing="0"/>
        <w:jc w:val="both"/>
        <w:textAlignment w:val="baseline"/>
      </w:pPr>
    </w:p>
    <w:p w:rsidR="00EA109F" w:rsidRPr="0086383A" w:rsidRDefault="00420769" w:rsidP="00420769">
      <w:pPr>
        <w:pStyle w:val="NormalWeb"/>
        <w:spacing w:before="0" w:beforeAutospacing="0" w:after="0" w:afterAutospacing="0"/>
        <w:jc w:val="both"/>
        <w:textAlignment w:val="baseline"/>
      </w:pPr>
      <w:r w:rsidRPr="0086383A">
        <w:t xml:space="preserve">Estos fenómenos plantean retos considerables a las políticas económicas y sociales, que siguen mirando hacia atrás, especialmente las educativas y las de empleo. </w:t>
      </w:r>
    </w:p>
    <w:p w:rsidR="00EA109F" w:rsidRPr="0086383A" w:rsidRDefault="00EA109F" w:rsidP="00420769">
      <w:pPr>
        <w:pStyle w:val="NormalWeb"/>
        <w:spacing w:before="0" w:beforeAutospacing="0" w:after="0" w:afterAutospacing="0"/>
        <w:jc w:val="both"/>
        <w:textAlignment w:val="baseline"/>
      </w:pPr>
    </w:p>
    <w:p w:rsidR="0086383A" w:rsidRPr="0086383A" w:rsidRDefault="00420769" w:rsidP="00420769">
      <w:pPr>
        <w:pStyle w:val="NormalWeb"/>
        <w:spacing w:before="0" w:beforeAutospacing="0" w:after="0" w:afterAutospacing="0"/>
        <w:jc w:val="both"/>
        <w:textAlignment w:val="baseline"/>
      </w:pPr>
      <w:r w:rsidRPr="0086383A">
        <w:t>Con estas incertidumbres por resolver</w:t>
      </w:r>
      <w:r w:rsidR="0086383A" w:rsidRPr="0086383A">
        <w:t xml:space="preserve"> (y otras, que veremos a lo largo de este relato)</w:t>
      </w:r>
      <w:r w:rsidRPr="0086383A">
        <w:t xml:space="preserve"> y con políticas y regulaciones nacionales por adaptar, la Com</w:t>
      </w:r>
      <w:r w:rsidR="00414189">
        <w:t>isión Europea tiene que decidir</w:t>
      </w:r>
      <w:r w:rsidR="0086383A" w:rsidRPr="0086383A">
        <w:t xml:space="preserve"> “qué quiere ser de mayor”. </w:t>
      </w:r>
    </w:p>
    <w:p w:rsidR="0086383A" w:rsidRPr="0086383A" w:rsidRDefault="0086383A" w:rsidP="00420769">
      <w:pPr>
        <w:pStyle w:val="NormalWeb"/>
        <w:spacing w:before="0" w:beforeAutospacing="0" w:after="0" w:afterAutospacing="0"/>
        <w:jc w:val="both"/>
        <w:textAlignment w:val="baseline"/>
      </w:pPr>
    </w:p>
    <w:p w:rsidR="0086383A" w:rsidRPr="0086383A" w:rsidRDefault="00420769" w:rsidP="00420769">
      <w:pPr>
        <w:pStyle w:val="NormalWeb"/>
        <w:spacing w:before="0" w:beforeAutospacing="0" w:after="0" w:afterAutospacing="0"/>
        <w:jc w:val="both"/>
        <w:textAlignment w:val="baseline"/>
      </w:pPr>
      <w:r w:rsidRPr="0086383A">
        <w:t>Se supone q</w:t>
      </w:r>
      <w:r w:rsidR="0086383A" w:rsidRPr="0086383A">
        <w:t>ue los objetivos a lograr son: a</w:t>
      </w:r>
      <w:r w:rsidRPr="0086383A">
        <w:t>) el desarrollo sostenible, basado en un crecimiento económico equilibrado y en la estabilidad de los precios, en una economía social de mercado altamente competitiva, tendente al pleno empleo y al progreso social, y en un nivel elevado de protección y mejora de l</w:t>
      </w:r>
      <w:r w:rsidR="0086383A" w:rsidRPr="0086383A">
        <w:t>a calidad del medio ambiente, b</w:t>
      </w:r>
      <w:r w:rsidRPr="0086383A">
        <w:t>) la lucha contra la exclusión social y la discriminación, el fomento de la justicia y la protección sociales, la igualdad entre mujeres y hombres, la solidaridad entre las generaciones y la protección</w:t>
      </w:r>
      <w:r w:rsidR="0086383A" w:rsidRPr="0086383A">
        <w:t xml:space="preserve"> de los derechos del niño, y c</w:t>
      </w:r>
      <w:r w:rsidRPr="0086383A">
        <w:t>) el fomento de la cohesión económica, social y territorial, y la solidaridad entre los Estados miembros</w:t>
      </w:r>
      <w:r w:rsidR="0086383A" w:rsidRPr="0086383A">
        <w:t>…</w:t>
      </w:r>
    </w:p>
    <w:p w:rsidR="0086383A" w:rsidRPr="0086383A" w:rsidRDefault="0086383A" w:rsidP="00420769">
      <w:pPr>
        <w:pStyle w:val="NormalWeb"/>
        <w:spacing w:before="0" w:beforeAutospacing="0" w:after="0" w:afterAutospacing="0"/>
        <w:jc w:val="both"/>
        <w:textAlignment w:val="baseline"/>
      </w:pPr>
    </w:p>
    <w:p w:rsidR="00420769" w:rsidRPr="0086383A" w:rsidRDefault="0086383A" w:rsidP="00420769">
      <w:pPr>
        <w:pStyle w:val="NormalWeb"/>
        <w:spacing w:before="0" w:beforeAutospacing="0" w:after="0" w:afterAutospacing="0"/>
        <w:jc w:val="both"/>
        <w:textAlignment w:val="baseline"/>
      </w:pPr>
      <w:r w:rsidRPr="0086383A">
        <w:t>Todo ello se puede resumir en una gran cuestión</w:t>
      </w:r>
      <w:r w:rsidR="00420769" w:rsidRPr="0086383A">
        <w:t>:</w:t>
      </w:r>
      <w:r w:rsidR="00420769" w:rsidRPr="0086383A">
        <w:rPr>
          <w:rStyle w:val="apple-converted-space"/>
          <w:rFonts w:eastAsia="Calibri"/>
        </w:rPr>
        <w:t> </w:t>
      </w:r>
      <w:hyperlink r:id="rId22" w:history="1">
        <w:r w:rsidR="00420769" w:rsidRPr="0086383A">
          <w:rPr>
            <w:rStyle w:val="Hipervnculo"/>
            <w:color w:val="auto"/>
            <w:u w:val="none"/>
            <w:bdr w:val="none" w:sz="0" w:space="0" w:color="auto" w:frame="1"/>
          </w:rPr>
          <w:t>el futuro de la integración europea</w:t>
        </w:r>
      </w:hyperlink>
      <w:r w:rsidR="00420769" w:rsidRPr="0086383A">
        <w:t>.</w:t>
      </w:r>
    </w:p>
    <w:p w:rsidR="0086383A" w:rsidRDefault="0086383A" w:rsidP="00420769">
      <w:pPr>
        <w:pStyle w:val="NormalWeb"/>
        <w:spacing w:before="0" w:beforeAutospacing="0" w:after="0" w:afterAutospacing="0"/>
        <w:jc w:val="both"/>
        <w:textAlignment w:val="baseline"/>
        <w:rPr>
          <w:color w:val="FF0000"/>
          <w:u w:val="single"/>
        </w:rPr>
      </w:pPr>
    </w:p>
    <w:p w:rsidR="0086383A" w:rsidRPr="00787F40" w:rsidRDefault="00E82936" w:rsidP="00420769">
      <w:pPr>
        <w:pStyle w:val="NormalWeb"/>
        <w:spacing w:before="0" w:beforeAutospacing="0" w:after="0" w:afterAutospacing="0"/>
        <w:jc w:val="both"/>
        <w:textAlignment w:val="baseline"/>
        <w:rPr>
          <w:b/>
        </w:rPr>
      </w:pPr>
      <w:r>
        <w:rPr>
          <w:b/>
        </w:rPr>
        <w:t>The w</w:t>
      </w:r>
      <w:r w:rsidR="0086383A" w:rsidRPr="00787F40">
        <w:rPr>
          <w:b/>
        </w:rPr>
        <w:t>alking dead</w:t>
      </w:r>
      <w:r w:rsidR="00A63B9C">
        <w:rPr>
          <w:b/>
        </w:rPr>
        <w:t xml:space="preserve">(los zombis del </w:t>
      </w:r>
      <w:r w:rsidR="00C12F1F">
        <w:rPr>
          <w:b/>
        </w:rPr>
        <w:t>“</w:t>
      </w:r>
      <w:r w:rsidR="00A63B9C">
        <w:rPr>
          <w:b/>
        </w:rPr>
        <w:t>mal menor</w:t>
      </w:r>
      <w:r w:rsidR="00C12F1F">
        <w:rPr>
          <w:b/>
        </w:rPr>
        <w:t>”, camino al precipicio</w:t>
      </w:r>
      <w:r w:rsidR="00A63B9C">
        <w:rPr>
          <w:b/>
        </w:rPr>
        <w:t>)</w:t>
      </w:r>
    </w:p>
    <w:p w:rsidR="00787F40" w:rsidRPr="00787F40" w:rsidRDefault="00787F40" w:rsidP="00420769">
      <w:pPr>
        <w:pStyle w:val="NormalWeb"/>
        <w:spacing w:before="0" w:beforeAutospacing="0" w:after="0" w:afterAutospacing="0"/>
        <w:jc w:val="both"/>
        <w:textAlignment w:val="baseline"/>
        <w:rPr>
          <w:b/>
        </w:rPr>
      </w:pPr>
    </w:p>
    <w:p w:rsidR="00787F40" w:rsidRDefault="00787F40" w:rsidP="00420769">
      <w:pPr>
        <w:pStyle w:val="NormalWeb"/>
        <w:spacing w:before="0" w:beforeAutospacing="0" w:after="0" w:afterAutospacing="0"/>
        <w:jc w:val="both"/>
        <w:textAlignment w:val="baseline"/>
        <w:rPr>
          <w:u w:val="single"/>
        </w:rPr>
      </w:pPr>
      <w:r>
        <w:rPr>
          <w:u w:val="single"/>
        </w:rPr>
        <w:t>¿Rebelión en la granja?</w:t>
      </w:r>
      <w:r w:rsidR="004F67F1">
        <w:rPr>
          <w:u w:val="single"/>
        </w:rPr>
        <w:t xml:space="preserve"> (</w:t>
      </w:r>
      <w:r w:rsidR="00C12F1F">
        <w:rPr>
          <w:u w:val="single"/>
        </w:rPr>
        <w:t>¡</w:t>
      </w:r>
      <w:r w:rsidR="004F67F1">
        <w:rPr>
          <w:u w:val="single"/>
        </w:rPr>
        <w:t xml:space="preserve">estábamos </w:t>
      </w:r>
      <w:r w:rsidR="00A63B9C">
        <w:rPr>
          <w:u w:val="single"/>
        </w:rPr>
        <w:t>“</w:t>
      </w:r>
      <w:r w:rsidR="004F67F1">
        <w:rPr>
          <w:u w:val="single"/>
        </w:rPr>
        <w:t>mejor</w:t>
      </w:r>
      <w:r w:rsidR="00A63B9C">
        <w:rPr>
          <w:u w:val="single"/>
        </w:rPr>
        <w:t>”</w:t>
      </w:r>
      <w:r w:rsidR="00C12F1F">
        <w:rPr>
          <w:u w:val="single"/>
        </w:rPr>
        <w:t>,</w:t>
      </w:r>
      <w:r w:rsidR="004F67F1">
        <w:rPr>
          <w:u w:val="single"/>
        </w:rPr>
        <w:t xml:space="preserve"> cuando estábamos </w:t>
      </w:r>
      <w:r w:rsidR="00A63B9C">
        <w:rPr>
          <w:u w:val="single"/>
        </w:rPr>
        <w:t>“</w:t>
      </w:r>
      <w:r w:rsidR="004F67F1">
        <w:rPr>
          <w:u w:val="single"/>
        </w:rPr>
        <w:t>peor</w:t>
      </w:r>
      <w:r w:rsidR="00A63B9C">
        <w:rPr>
          <w:u w:val="single"/>
        </w:rPr>
        <w:t>”</w:t>
      </w:r>
      <w:r w:rsidR="00C12F1F">
        <w:rPr>
          <w:u w:val="single"/>
        </w:rPr>
        <w:t>!</w:t>
      </w:r>
      <w:r w:rsidR="004F67F1">
        <w:rPr>
          <w:u w:val="single"/>
        </w:rPr>
        <w:t>)</w:t>
      </w:r>
    </w:p>
    <w:p w:rsidR="00787F40" w:rsidRPr="0086383A" w:rsidRDefault="00787F40" w:rsidP="00420769">
      <w:pPr>
        <w:pStyle w:val="NormalWeb"/>
        <w:spacing w:before="0" w:beforeAutospacing="0" w:after="0" w:afterAutospacing="0"/>
        <w:jc w:val="both"/>
        <w:textAlignment w:val="baseline"/>
        <w:rPr>
          <w:u w:val="single"/>
        </w:rPr>
      </w:pPr>
    </w:p>
    <w:p w:rsidR="00787F40" w:rsidRDefault="00787F40" w:rsidP="006F0FE8">
      <w:pPr>
        <w:spacing w:line="240" w:lineRule="auto"/>
        <w:jc w:val="both"/>
        <w:rPr>
          <w:rFonts w:ascii="Times New Roman" w:hAnsi="Times New Roman"/>
          <w:b/>
          <w:i/>
          <w:color w:val="FF0000"/>
          <w:sz w:val="24"/>
          <w:szCs w:val="24"/>
        </w:rPr>
      </w:pPr>
      <w:r>
        <w:rPr>
          <w:rFonts w:ascii="Times New Roman" w:hAnsi="Times New Roman"/>
          <w:i/>
          <w:sz w:val="24"/>
          <w:szCs w:val="24"/>
        </w:rPr>
        <w:t>“</w:t>
      </w:r>
      <w:r w:rsidR="006F0FE8" w:rsidRPr="00787F40">
        <w:rPr>
          <w:rFonts w:ascii="Times New Roman" w:hAnsi="Times New Roman"/>
          <w:i/>
          <w:sz w:val="24"/>
          <w:szCs w:val="24"/>
        </w:rPr>
        <w:t>Los países del Grupo de Visegrado -que están tanteando una fusión con la Alianza de Bucarest, formada por los mismos países, más Rumanía, Bulgaria, Estonia, Letonia y Lituania- no quieren que se cumpla el diagnóstico/profecía del ex líder soviético Mijaíl Gorbachov y que la UE se convierta en una URSS sonriente</w:t>
      </w:r>
      <w:r>
        <w:rPr>
          <w:rFonts w:ascii="Times New Roman" w:hAnsi="Times New Roman"/>
          <w:i/>
          <w:sz w:val="24"/>
          <w:szCs w:val="24"/>
        </w:rPr>
        <w:t>”..</w:t>
      </w:r>
      <w:r w:rsidR="006F0FE8" w:rsidRPr="00787F40">
        <w:rPr>
          <w:rFonts w:ascii="Times New Roman" w:hAnsi="Times New Roman"/>
          <w:i/>
          <w:sz w:val="24"/>
          <w:szCs w:val="24"/>
        </w:rPr>
        <w:t>.</w:t>
      </w:r>
      <w:r w:rsidRPr="00B20535">
        <w:rPr>
          <w:rFonts w:ascii="Times New Roman" w:hAnsi="Times New Roman"/>
          <w:sz w:val="24"/>
          <w:szCs w:val="24"/>
          <w:u w:val="single"/>
        </w:rPr>
        <w:t xml:space="preserve">El Grupo de Visegrado o </w:t>
      </w:r>
      <w:r>
        <w:rPr>
          <w:rFonts w:ascii="Times New Roman" w:hAnsi="Times New Roman"/>
          <w:sz w:val="24"/>
          <w:szCs w:val="24"/>
          <w:u w:val="single"/>
        </w:rPr>
        <w:t>los “deplorables”</w:t>
      </w:r>
      <w:r w:rsidRPr="00B20535">
        <w:rPr>
          <w:rFonts w:ascii="Times New Roman" w:hAnsi="Times New Roman"/>
          <w:sz w:val="24"/>
          <w:szCs w:val="24"/>
          <w:u w:val="single"/>
        </w:rPr>
        <w:t xml:space="preserve"> de la UE</w:t>
      </w:r>
      <w:r>
        <w:rPr>
          <w:rFonts w:ascii="Times New Roman" w:hAnsi="Times New Roman"/>
          <w:sz w:val="24"/>
          <w:szCs w:val="24"/>
        </w:rPr>
        <w:t xml:space="preserve"> (Gaceta.es - </w:t>
      </w:r>
      <w:r w:rsidRPr="00B20535">
        <w:rPr>
          <w:rFonts w:ascii="Times New Roman" w:hAnsi="Times New Roman"/>
          <w:b/>
          <w:sz w:val="24"/>
          <w:szCs w:val="24"/>
        </w:rPr>
        <w:t>1/3/17</w:t>
      </w:r>
      <w:r>
        <w:rPr>
          <w:rFonts w:ascii="Times New Roman" w:hAnsi="Times New Roman"/>
          <w:sz w:val="24"/>
          <w:szCs w:val="24"/>
        </w:rPr>
        <w:t xml:space="preserve">) </w:t>
      </w:r>
    </w:p>
    <w:p w:rsidR="006F0FE8" w:rsidRPr="00787F40" w:rsidRDefault="00787F40" w:rsidP="006F0FE8">
      <w:pPr>
        <w:spacing w:line="240" w:lineRule="auto"/>
        <w:jc w:val="both"/>
        <w:rPr>
          <w:rFonts w:ascii="Times New Roman" w:hAnsi="Times New Roman"/>
          <w:b/>
          <w:sz w:val="24"/>
          <w:szCs w:val="24"/>
        </w:rPr>
      </w:pPr>
      <w:r w:rsidRPr="00787F40">
        <w:rPr>
          <w:rFonts w:ascii="Times New Roman" w:hAnsi="Times New Roman"/>
          <w:sz w:val="24"/>
          <w:szCs w:val="24"/>
        </w:rPr>
        <w:t>E</w:t>
      </w:r>
      <w:r w:rsidR="006F0FE8" w:rsidRPr="00787F40">
        <w:rPr>
          <w:rFonts w:ascii="Times New Roman" w:hAnsi="Times New Roman"/>
          <w:sz w:val="24"/>
          <w:szCs w:val="24"/>
        </w:rPr>
        <w:t>l Grupo de Visegrad</w:t>
      </w:r>
      <w:r>
        <w:rPr>
          <w:rFonts w:ascii="Times New Roman" w:hAnsi="Times New Roman"/>
          <w:sz w:val="24"/>
          <w:szCs w:val="24"/>
        </w:rPr>
        <w:t>o, integrado por cuatro de los “patitos feos”</w:t>
      </w:r>
      <w:r w:rsidR="006F0FE8" w:rsidRPr="00787F40">
        <w:rPr>
          <w:rFonts w:ascii="Times New Roman" w:hAnsi="Times New Roman"/>
          <w:sz w:val="24"/>
          <w:szCs w:val="24"/>
        </w:rPr>
        <w:t xml:space="preserve"> de la Unión Europea (Polonia, Hungría, Chequia y Eslovaquia), cuyos ministros de E</w:t>
      </w:r>
      <w:r>
        <w:rPr>
          <w:rFonts w:ascii="Times New Roman" w:hAnsi="Times New Roman"/>
          <w:sz w:val="24"/>
          <w:szCs w:val="24"/>
        </w:rPr>
        <w:t xml:space="preserve">xteriores se reúne en Varsovia, </w:t>
      </w:r>
      <w:r w:rsidRPr="00787F40">
        <w:rPr>
          <w:rFonts w:ascii="Times New Roman" w:hAnsi="Times New Roman"/>
          <w:sz w:val="24"/>
          <w:szCs w:val="24"/>
        </w:rPr>
        <w:t>m</w:t>
      </w:r>
      <w:r w:rsidR="006F0FE8" w:rsidRPr="00787F40">
        <w:rPr>
          <w:rFonts w:ascii="Times New Roman" w:hAnsi="Times New Roman"/>
          <w:sz w:val="24"/>
          <w:szCs w:val="24"/>
        </w:rPr>
        <w:t>ientras la Unión Europea hace aguas por todos lados y tiene más frentes abiertos de los que puede abarcar, Frau Merkel hubo de advertir recientemen</w:t>
      </w:r>
      <w:r w:rsidRPr="00787F40">
        <w:rPr>
          <w:rFonts w:ascii="Times New Roman" w:hAnsi="Times New Roman"/>
          <w:sz w:val="24"/>
          <w:szCs w:val="24"/>
        </w:rPr>
        <w:t>te que quizá sea necesario esa “Europa de dos velocidades”</w:t>
      </w:r>
      <w:r w:rsidR="006F0FE8" w:rsidRPr="00787F40">
        <w:rPr>
          <w:rFonts w:ascii="Times New Roman" w:hAnsi="Times New Roman"/>
          <w:sz w:val="24"/>
          <w:szCs w:val="24"/>
        </w:rPr>
        <w:t xml:space="preserve"> que hasta ayer mismo se consideraba tabú, pero la verdadera división que se perfila no es tanto de velocidades como de visión. Por decirlo claramente, la gran línea divisoria separa a los países que han vivido bajo el comunismo de los que no.</w:t>
      </w:r>
    </w:p>
    <w:p w:rsidR="006F0FE8" w:rsidRPr="00787F40" w:rsidRDefault="006F0FE8" w:rsidP="006F0FE8">
      <w:pPr>
        <w:spacing w:line="240" w:lineRule="auto"/>
        <w:jc w:val="both"/>
        <w:rPr>
          <w:rFonts w:ascii="Times New Roman" w:hAnsi="Times New Roman"/>
          <w:sz w:val="24"/>
          <w:szCs w:val="24"/>
        </w:rPr>
      </w:pPr>
      <w:r w:rsidRPr="00787F40">
        <w:rPr>
          <w:rFonts w:ascii="Times New Roman" w:hAnsi="Times New Roman"/>
          <w:sz w:val="24"/>
          <w:szCs w:val="24"/>
        </w:rPr>
        <w:t>Quizá por eso los países del Grupo de Visegrado -que están tanteando una fusión con la Alianza de Bucarest, formada por los mismos países, más Rumanía, Bulgaria, Estonia, Letonia y Lituania- no quieren que se cumpla el diagnóstico/profecía del ex líder soviético Mijaíl Gorbachov y que la UE se convierta en una URSS sonriente.</w:t>
      </w:r>
    </w:p>
    <w:p w:rsidR="006F0FE8" w:rsidRPr="00787F40" w:rsidRDefault="006F0FE8" w:rsidP="006F0FE8">
      <w:pPr>
        <w:spacing w:line="240" w:lineRule="auto"/>
        <w:jc w:val="both"/>
        <w:rPr>
          <w:rFonts w:ascii="Times New Roman" w:hAnsi="Times New Roman"/>
          <w:sz w:val="24"/>
          <w:szCs w:val="24"/>
        </w:rPr>
      </w:pPr>
      <w:r w:rsidRPr="00787F40">
        <w:rPr>
          <w:rFonts w:ascii="Times New Roman" w:hAnsi="Times New Roman"/>
          <w:sz w:val="24"/>
          <w:szCs w:val="24"/>
        </w:rPr>
        <w:lastRenderedPageBreak/>
        <w:t>Entre la integración y la disolución se barajan caminos intermedios, como el propuesto por el presidente esloveno B</w:t>
      </w:r>
      <w:r w:rsidR="00787F40" w:rsidRPr="00787F40">
        <w:rPr>
          <w:rFonts w:ascii="Times New Roman" w:hAnsi="Times New Roman"/>
          <w:sz w:val="24"/>
          <w:szCs w:val="24"/>
        </w:rPr>
        <w:t>orut Pahor de dividir la UE en “regiones”</w:t>
      </w:r>
      <w:r w:rsidRPr="00787F40">
        <w:rPr>
          <w:rFonts w:ascii="Times New Roman" w:hAnsi="Times New Roman"/>
          <w:sz w:val="24"/>
          <w:szCs w:val="24"/>
        </w:rPr>
        <w:t xml:space="preserve"> integradas por intereses estratégicos y económicos comunes. Se sugieren, por ejemplo, un grupo atlántico, otro de los países bálticos y del Mar del Norte, otro grupo Danubio-Mar Negro y, finalmente, otro de los países mediterráneos.</w:t>
      </w:r>
    </w:p>
    <w:p w:rsidR="006F0FE8" w:rsidRPr="00B20535" w:rsidRDefault="006F0FE8" w:rsidP="006F0FE8">
      <w:pPr>
        <w:spacing w:line="240" w:lineRule="auto"/>
        <w:jc w:val="both"/>
        <w:rPr>
          <w:rFonts w:ascii="Times New Roman" w:hAnsi="Times New Roman"/>
          <w:sz w:val="24"/>
          <w:szCs w:val="24"/>
        </w:rPr>
      </w:pPr>
      <w:r w:rsidRPr="00B20535">
        <w:rPr>
          <w:rFonts w:ascii="Times New Roman" w:hAnsi="Times New Roman"/>
          <w:sz w:val="24"/>
          <w:szCs w:val="24"/>
        </w:rPr>
        <w:t xml:space="preserve">Lo cierto es que este grupo de los cuatro es el peor grano que le ha salido a Bruselas o, al menos, el </w:t>
      </w:r>
      <w:r>
        <w:rPr>
          <w:rFonts w:ascii="Times New Roman" w:hAnsi="Times New Roman"/>
          <w:sz w:val="24"/>
          <w:szCs w:val="24"/>
        </w:rPr>
        <w:t>más respondón. El húngaro Orbán</w:t>
      </w:r>
      <w:r w:rsidRPr="00B20535">
        <w:rPr>
          <w:rFonts w:ascii="Times New Roman" w:hAnsi="Times New Roman"/>
          <w:sz w:val="24"/>
          <w:szCs w:val="24"/>
        </w:rPr>
        <w:t xml:space="preserve"> fue durante los primeros meses de </w:t>
      </w:r>
      <w:r w:rsidR="00787F40">
        <w:rPr>
          <w:rFonts w:ascii="Times New Roman" w:hAnsi="Times New Roman"/>
          <w:sz w:val="24"/>
          <w:szCs w:val="24"/>
        </w:rPr>
        <w:t>la crisis de los refugiados el “Hitler del momento”</w:t>
      </w:r>
      <w:r w:rsidRPr="00B20535">
        <w:rPr>
          <w:rFonts w:ascii="Times New Roman" w:hAnsi="Times New Roman"/>
          <w:sz w:val="24"/>
          <w:szCs w:val="24"/>
        </w:rPr>
        <w:t>, amenazando la Comisión con sanciones si no se sometía al diktat de Bruselas sobre inmigración aunque luego hubieran de copiarles muchas de sus iniciativas; y Polonia, con un parlamento sin un solo escaño d</w:t>
      </w:r>
      <w:r w:rsidR="00787F40">
        <w:rPr>
          <w:rFonts w:ascii="Times New Roman" w:hAnsi="Times New Roman"/>
          <w:sz w:val="24"/>
          <w:szCs w:val="24"/>
        </w:rPr>
        <w:t>e izquierdas y un espectacular “revival”</w:t>
      </w:r>
      <w:r w:rsidRPr="00B20535">
        <w:rPr>
          <w:rFonts w:ascii="Times New Roman" w:hAnsi="Times New Roman"/>
          <w:sz w:val="24"/>
          <w:szCs w:val="24"/>
        </w:rPr>
        <w:t xml:space="preserve"> nacionalista. </w:t>
      </w:r>
    </w:p>
    <w:p w:rsidR="006F0FE8" w:rsidRPr="007D5FD4" w:rsidRDefault="006F0FE8" w:rsidP="006F0FE8">
      <w:pPr>
        <w:spacing w:line="240" w:lineRule="auto"/>
        <w:jc w:val="both"/>
        <w:rPr>
          <w:rFonts w:ascii="Times New Roman" w:hAnsi="Times New Roman"/>
          <w:sz w:val="24"/>
          <w:szCs w:val="24"/>
        </w:rPr>
      </w:pPr>
      <w:r w:rsidRPr="007D5FD4">
        <w:rPr>
          <w:rFonts w:ascii="Times New Roman" w:hAnsi="Times New Roman"/>
          <w:sz w:val="24"/>
          <w:szCs w:val="24"/>
        </w:rPr>
        <w:t>La UE rica</w:t>
      </w:r>
      <w:r w:rsidR="00787F40" w:rsidRPr="007D5FD4">
        <w:rPr>
          <w:rFonts w:ascii="Times New Roman" w:hAnsi="Times New Roman"/>
          <w:sz w:val="24"/>
          <w:szCs w:val="24"/>
        </w:rPr>
        <w:t xml:space="preserve"> (es un decir)</w:t>
      </w:r>
      <w:r w:rsidRPr="007D5FD4">
        <w:rPr>
          <w:rFonts w:ascii="Times New Roman" w:hAnsi="Times New Roman"/>
          <w:sz w:val="24"/>
          <w:szCs w:val="24"/>
        </w:rPr>
        <w:t>, naturalmente, les ningunea cuanto puede, como muestra el hecho, denunciado por el grupo, de que ninguno de sus miembros haya sido invit</w:t>
      </w:r>
      <w:r w:rsidR="00787F40" w:rsidRPr="007D5FD4">
        <w:rPr>
          <w:rFonts w:ascii="Times New Roman" w:hAnsi="Times New Roman"/>
          <w:sz w:val="24"/>
          <w:szCs w:val="24"/>
        </w:rPr>
        <w:t xml:space="preserve">ado a la reunión que el </w:t>
      </w:r>
      <w:r w:rsidRPr="007D5FD4">
        <w:rPr>
          <w:rFonts w:ascii="Times New Roman" w:hAnsi="Times New Roman"/>
          <w:sz w:val="24"/>
          <w:szCs w:val="24"/>
        </w:rPr>
        <w:t>6 de marzo</w:t>
      </w:r>
      <w:r w:rsidR="00787F40" w:rsidRPr="007D5FD4">
        <w:rPr>
          <w:rFonts w:ascii="Times New Roman" w:hAnsi="Times New Roman"/>
          <w:sz w:val="24"/>
          <w:szCs w:val="24"/>
        </w:rPr>
        <w:t xml:space="preserve"> (2017)</w:t>
      </w:r>
      <w:r w:rsidRPr="007D5FD4">
        <w:rPr>
          <w:rFonts w:ascii="Times New Roman" w:hAnsi="Times New Roman"/>
          <w:sz w:val="24"/>
          <w:szCs w:val="24"/>
        </w:rPr>
        <w:t xml:space="preserve"> mantendrán en Versalles (Francia) el presidente francés, François Hollande, el jefe del Gobierno español, Mariano Rajoy, la canciller alemana, Angela Merkel, y el primer ministro italiano, Paolo Gentiloni. </w:t>
      </w:r>
    </w:p>
    <w:p w:rsidR="006F0FE8" w:rsidRPr="00B20535" w:rsidRDefault="006F0FE8" w:rsidP="006F0FE8">
      <w:pPr>
        <w:spacing w:line="240" w:lineRule="auto"/>
        <w:jc w:val="both"/>
        <w:rPr>
          <w:rFonts w:ascii="Times New Roman" w:hAnsi="Times New Roman"/>
          <w:sz w:val="24"/>
          <w:szCs w:val="24"/>
        </w:rPr>
      </w:pPr>
      <w:r w:rsidRPr="00B20535">
        <w:rPr>
          <w:rFonts w:ascii="Times New Roman" w:hAnsi="Times New Roman"/>
          <w:sz w:val="24"/>
          <w:szCs w:val="24"/>
        </w:rPr>
        <w:t>Pero el cambio geopolítico se huele en el aire,</w:t>
      </w:r>
      <w:r w:rsidR="00787F40">
        <w:rPr>
          <w:rFonts w:ascii="Times New Roman" w:hAnsi="Times New Roman"/>
          <w:sz w:val="24"/>
          <w:szCs w:val="24"/>
        </w:rPr>
        <w:t xml:space="preserve"> el vuelco que han supuesto el “brexit”</w:t>
      </w:r>
      <w:r w:rsidRPr="00B20535">
        <w:rPr>
          <w:rFonts w:ascii="Times New Roman" w:hAnsi="Times New Roman"/>
          <w:sz w:val="24"/>
          <w:szCs w:val="24"/>
        </w:rPr>
        <w:t xml:space="preserve"> y, no menor, la elección en la primera superpotencia mundial, de un país que ayer mismo se comprometía a respetar la independencia d</w:t>
      </w:r>
      <w:r w:rsidR="00787F40">
        <w:rPr>
          <w:rFonts w:ascii="Times New Roman" w:hAnsi="Times New Roman"/>
          <w:sz w:val="24"/>
          <w:szCs w:val="24"/>
        </w:rPr>
        <w:t>e las naciones y aseguraba que “</w:t>
      </w:r>
      <w:r w:rsidRPr="00B20535">
        <w:rPr>
          <w:rFonts w:ascii="Times New Roman" w:hAnsi="Times New Roman"/>
          <w:sz w:val="24"/>
          <w:szCs w:val="24"/>
        </w:rPr>
        <w:t>las naciones libres son el mejor vehículo de la</w:t>
      </w:r>
      <w:r w:rsidR="00787F40">
        <w:rPr>
          <w:rFonts w:ascii="Times New Roman" w:hAnsi="Times New Roman"/>
          <w:sz w:val="24"/>
          <w:szCs w:val="24"/>
        </w:rPr>
        <w:t xml:space="preserve"> voluntad del pueblo”</w:t>
      </w:r>
      <w:r w:rsidRPr="00B20535">
        <w:rPr>
          <w:rFonts w:ascii="Times New Roman" w:hAnsi="Times New Roman"/>
          <w:sz w:val="24"/>
          <w:szCs w:val="24"/>
        </w:rPr>
        <w:t>, un mensaje que ha debido sonar como un tiro en la burocracia de la UE y que d</w:t>
      </w:r>
      <w:r w:rsidR="00787F40">
        <w:rPr>
          <w:rFonts w:ascii="Times New Roman" w:hAnsi="Times New Roman"/>
          <w:sz w:val="24"/>
          <w:szCs w:val="24"/>
        </w:rPr>
        <w:t>a alas a las aspiración de los “deplorables de Visegrado”</w:t>
      </w:r>
      <w:r w:rsidRPr="00B20535">
        <w:rPr>
          <w:rFonts w:ascii="Times New Roman" w:hAnsi="Times New Roman"/>
          <w:sz w:val="24"/>
          <w:szCs w:val="24"/>
        </w:rPr>
        <w:t>.</w:t>
      </w:r>
    </w:p>
    <w:p w:rsidR="006F0FE8" w:rsidRDefault="006F0FE8" w:rsidP="006F0FE8">
      <w:pPr>
        <w:spacing w:line="240" w:lineRule="auto"/>
        <w:jc w:val="both"/>
        <w:rPr>
          <w:rFonts w:ascii="Times New Roman" w:hAnsi="Times New Roman"/>
          <w:sz w:val="24"/>
          <w:szCs w:val="24"/>
        </w:rPr>
      </w:pPr>
      <w:r w:rsidRPr="00B20535">
        <w:rPr>
          <w:rFonts w:ascii="Times New Roman" w:hAnsi="Times New Roman"/>
          <w:sz w:val="24"/>
          <w:szCs w:val="24"/>
        </w:rPr>
        <w:t>De hecho, Viktor Orbán ha recibido una carta de Donald Trump en la que el presidente norteamerica</w:t>
      </w:r>
      <w:r w:rsidR="00787F40">
        <w:rPr>
          <w:rFonts w:ascii="Times New Roman" w:hAnsi="Times New Roman"/>
          <w:sz w:val="24"/>
          <w:szCs w:val="24"/>
        </w:rPr>
        <w:t>no señala: “</w:t>
      </w:r>
      <w:r w:rsidRPr="00B20535">
        <w:rPr>
          <w:rFonts w:ascii="Times New Roman" w:hAnsi="Times New Roman"/>
          <w:sz w:val="24"/>
          <w:szCs w:val="24"/>
        </w:rPr>
        <w:t>Nos enfrentamos a retos que, estoy convencido, podemos superar conjuntamente, a través de una alianza. Pero también se nos abren enormes oportunidades para avanzar hacia el logr</w:t>
      </w:r>
      <w:r w:rsidR="00787F40">
        <w:rPr>
          <w:rFonts w:ascii="Times New Roman" w:hAnsi="Times New Roman"/>
          <w:sz w:val="24"/>
          <w:szCs w:val="24"/>
        </w:rPr>
        <w:t>o de nuestros objetivos comunes”</w:t>
      </w:r>
      <w:r w:rsidRPr="00B20535">
        <w:rPr>
          <w:rFonts w:ascii="Times New Roman" w:hAnsi="Times New Roman"/>
          <w:sz w:val="24"/>
          <w:szCs w:val="24"/>
        </w:rPr>
        <w:t>.</w:t>
      </w:r>
    </w:p>
    <w:p w:rsidR="00787F40" w:rsidRPr="00787F40" w:rsidRDefault="00787F40" w:rsidP="006F0FE8">
      <w:pPr>
        <w:spacing w:line="240" w:lineRule="auto"/>
        <w:jc w:val="both"/>
        <w:rPr>
          <w:rFonts w:ascii="Times New Roman" w:hAnsi="Times New Roman"/>
          <w:sz w:val="24"/>
          <w:szCs w:val="24"/>
          <w:u w:val="single"/>
        </w:rPr>
      </w:pPr>
      <w:r w:rsidRPr="00787F40">
        <w:rPr>
          <w:rFonts w:ascii="Times New Roman" w:hAnsi="Times New Roman"/>
          <w:sz w:val="24"/>
          <w:szCs w:val="24"/>
          <w:u w:val="single"/>
        </w:rPr>
        <w:t xml:space="preserve">La </w:t>
      </w:r>
      <w:r w:rsidR="00C12F1F">
        <w:rPr>
          <w:rFonts w:ascii="Times New Roman" w:hAnsi="Times New Roman"/>
          <w:sz w:val="24"/>
          <w:szCs w:val="24"/>
          <w:u w:val="single"/>
        </w:rPr>
        <w:t>“</w:t>
      </w:r>
      <w:r w:rsidRPr="00787F40">
        <w:rPr>
          <w:rFonts w:ascii="Times New Roman" w:hAnsi="Times New Roman"/>
          <w:sz w:val="24"/>
          <w:szCs w:val="24"/>
          <w:u w:val="single"/>
        </w:rPr>
        <w:t>danza de los enanos</w:t>
      </w:r>
      <w:r w:rsidR="00C12F1F">
        <w:rPr>
          <w:rFonts w:ascii="Times New Roman" w:hAnsi="Times New Roman"/>
          <w:sz w:val="24"/>
          <w:szCs w:val="24"/>
          <w:u w:val="single"/>
        </w:rPr>
        <w:t>”</w:t>
      </w:r>
      <w:r w:rsidR="004F67F1">
        <w:rPr>
          <w:rFonts w:ascii="Times New Roman" w:hAnsi="Times New Roman"/>
          <w:sz w:val="24"/>
          <w:szCs w:val="24"/>
          <w:u w:val="single"/>
        </w:rPr>
        <w:t>(hay cadáveres que gozan de mejor salud)</w:t>
      </w:r>
    </w:p>
    <w:p w:rsidR="00787F40" w:rsidRDefault="00787F40" w:rsidP="00787F40">
      <w:pPr>
        <w:spacing w:line="240" w:lineRule="auto"/>
        <w:jc w:val="both"/>
        <w:rPr>
          <w:rFonts w:ascii="Times New Roman" w:hAnsi="Times New Roman"/>
          <w:sz w:val="24"/>
          <w:szCs w:val="24"/>
        </w:rPr>
      </w:pPr>
      <w:r>
        <w:rPr>
          <w:rFonts w:ascii="Times New Roman" w:hAnsi="Times New Roman"/>
          <w:i/>
          <w:sz w:val="24"/>
          <w:szCs w:val="24"/>
        </w:rPr>
        <w:t>“</w:t>
      </w:r>
      <w:r w:rsidR="00F3005B" w:rsidRPr="00787F40">
        <w:rPr>
          <w:rFonts w:ascii="Times New Roman" w:hAnsi="Times New Roman"/>
          <w:i/>
          <w:sz w:val="24"/>
          <w:szCs w:val="24"/>
        </w:rPr>
        <w:t>Cuando los británicos votaron a favor de salir de la Unión Europea en junio del año pasado, se abrieron varios escenarios posibles: que el Brexit supusiera la desintegración del club, que la salida del socio díscolo eliminara obstáculos a una mayor integración gradual entre el resto, que el miedo a perder lo logrado en los últimos 60 años ejerciera de fuerza catártica para avanzar rápidamente... Pero todos esos escenarios partían de una idea transversal: la UE postBrexit sería distinta a la UE preBrexit. Y no solo porque fuera a haber un país menos. Este lunes en Versalles, los líderes políticos de los cuatro grandes países de la nueva UE a 27 dejaron claro por dónde quieren que vayan los tiros: la Europa de las varias velocidades, en las que unos países avanzan en la integración política y económica, mientras que otros quedan rezagados pero con la puerta abierta a unirse cuando lo consideren oportuno. Las áreas prioritarias: defensa, seguridad, política exteri</w:t>
      </w:r>
      <w:r>
        <w:rPr>
          <w:rFonts w:ascii="Times New Roman" w:hAnsi="Times New Roman"/>
          <w:i/>
          <w:sz w:val="24"/>
          <w:szCs w:val="24"/>
        </w:rPr>
        <w:t xml:space="preserve">or y economía”… </w:t>
      </w:r>
      <w:r w:rsidRPr="007A6C8F">
        <w:rPr>
          <w:rFonts w:ascii="Times New Roman" w:hAnsi="Times New Roman"/>
          <w:sz w:val="24"/>
          <w:szCs w:val="24"/>
          <w:u w:val="single"/>
        </w:rPr>
        <w:t>Los cuatro grandes de la UE a 27 se comprometen a liderar la Europa de varias velocidades</w:t>
      </w:r>
      <w:r>
        <w:rPr>
          <w:rFonts w:ascii="Times New Roman" w:hAnsi="Times New Roman"/>
          <w:sz w:val="24"/>
          <w:szCs w:val="24"/>
        </w:rPr>
        <w:t xml:space="preserve"> (Expansión - </w:t>
      </w:r>
      <w:r w:rsidRPr="007A6C8F">
        <w:rPr>
          <w:rFonts w:ascii="Times New Roman" w:hAnsi="Times New Roman"/>
          <w:b/>
          <w:sz w:val="24"/>
          <w:szCs w:val="24"/>
        </w:rPr>
        <w:t>7/3/17</w:t>
      </w:r>
      <w:r>
        <w:rPr>
          <w:rFonts w:ascii="Times New Roman" w:hAnsi="Times New Roman"/>
          <w:sz w:val="24"/>
          <w:szCs w:val="24"/>
        </w:rPr>
        <w:t>)</w:t>
      </w:r>
    </w:p>
    <w:p w:rsidR="0069738F" w:rsidRDefault="0069738F" w:rsidP="00787F40">
      <w:pPr>
        <w:spacing w:line="240" w:lineRule="auto"/>
        <w:jc w:val="both"/>
        <w:rPr>
          <w:rFonts w:ascii="Times New Roman" w:hAnsi="Times New Roman"/>
          <w:sz w:val="24"/>
          <w:szCs w:val="24"/>
        </w:rPr>
      </w:pPr>
      <w:r w:rsidRPr="007A6C8F">
        <w:rPr>
          <w:rFonts w:ascii="Times New Roman" w:hAnsi="Times New Roman"/>
          <w:sz w:val="24"/>
          <w:szCs w:val="24"/>
        </w:rPr>
        <w:t xml:space="preserve">El presidente francés, François Hollande, ejerció de anfitrión de la canciller alemana, Angela Merkel; del primer ministro italiano, Paolo Gentiloni y del presidente español, Mariano Rajoy. Entre los cuatro representan a 256 millones de ciudadanos, exactamente el 50% de los 510 millones que viven ahora mismo en la UE y el 57% una vez que </w:t>
      </w:r>
      <w:r w:rsidRPr="007A6C8F">
        <w:rPr>
          <w:rFonts w:ascii="Times New Roman" w:hAnsi="Times New Roman"/>
          <w:sz w:val="24"/>
          <w:szCs w:val="24"/>
        </w:rPr>
        <w:lastRenderedPageBreak/>
        <w:t>abandonen el club los 65 millones de británicos. En términos económicos su peso es aún mayor. Alemania, Francia, Italia y España suponen ahora mismo el 54% del PIB de la UE y el 65% si no se tiene en cuenta el Reino Unido. Y luego, aunque a algunos diplomáticos les incomoda reconocerlo, está la enjundia histórica del grupo reunido ayer en Versalles: el eje franco-alemán, motor de la integración europea; Italia como país fundador y España, una de las más claras h</w:t>
      </w:r>
      <w:r>
        <w:rPr>
          <w:rFonts w:ascii="Times New Roman" w:hAnsi="Times New Roman"/>
          <w:sz w:val="24"/>
          <w:szCs w:val="24"/>
        </w:rPr>
        <w:t>istorias de éxito del proyecto.</w:t>
      </w:r>
    </w:p>
    <w:p w:rsidR="004B37CF" w:rsidRDefault="004B37CF" w:rsidP="00787F40">
      <w:pPr>
        <w:spacing w:line="240" w:lineRule="auto"/>
        <w:jc w:val="both"/>
        <w:rPr>
          <w:rFonts w:ascii="Times New Roman" w:hAnsi="Times New Roman"/>
          <w:sz w:val="24"/>
          <w:szCs w:val="24"/>
        </w:rPr>
      </w:pPr>
      <w:r>
        <w:rPr>
          <w:noProof/>
          <w:lang w:val="en-GB" w:eastAsia="en-GB"/>
        </w:rPr>
        <w:drawing>
          <wp:inline distT="0" distB="0" distL="0" distR="0">
            <wp:extent cx="5334000" cy="2413000"/>
            <wp:effectExtent l="0" t="0" r="0" b="6350"/>
            <wp:docPr id="90" name="Imagen 90" descr="Foto: Mariano Rajoy (i), la canciller alemana, Angela Merkel (2i), el presidente de Francia, Francois Hollande (2d), y el primer ministro italiano, Paolo Gentiloni (d), visitan el Palacio de Versalles. (E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Mariano Rajoy (i), la canciller alemana, Angela Merkel (2i), el presidente de Francia, Francois Hollande (2d), y el primer ministro italiano, Paolo Gentiloni (d), visitan el Palacio de Versalles. (EFE)"/>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36512" cy="2414136"/>
                    </a:xfrm>
                    <a:prstGeom prst="rect">
                      <a:avLst/>
                    </a:prstGeom>
                    <a:noFill/>
                    <a:ln>
                      <a:noFill/>
                    </a:ln>
                  </pic:spPr>
                </pic:pic>
              </a:graphicData>
            </a:graphic>
          </wp:inline>
        </w:drawing>
      </w:r>
    </w:p>
    <w:p w:rsidR="004B37CF" w:rsidRPr="007A6C8F" w:rsidRDefault="004B37CF" w:rsidP="004B37CF">
      <w:pPr>
        <w:spacing w:line="240" w:lineRule="auto"/>
        <w:jc w:val="both"/>
        <w:rPr>
          <w:rFonts w:ascii="Times New Roman" w:hAnsi="Times New Roman"/>
          <w:sz w:val="24"/>
          <w:szCs w:val="24"/>
        </w:rPr>
      </w:pPr>
      <w:r w:rsidRPr="007A6C8F">
        <w:rPr>
          <w:rFonts w:ascii="Times New Roman" w:hAnsi="Times New Roman"/>
          <w:sz w:val="24"/>
          <w:szCs w:val="24"/>
        </w:rPr>
        <w:t>Hollande, Merkel, Rajoy y Gentiloni se reunieron en Versalles antes del Consej</w:t>
      </w:r>
      <w:r>
        <w:rPr>
          <w:rFonts w:ascii="Times New Roman" w:hAnsi="Times New Roman"/>
          <w:sz w:val="24"/>
          <w:szCs w:val="24"/>
        </w:rPr>
        <w:t>o Europeo del 9 y 10 de marzo de 2017</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El mensaje ha sido claro para quien quisiera escucharlo. Primero fue la Comisión Europea, que lanzó la semana pasada un Libro Blanco para la UE a 27 en el que esbozaba varios escenarios posibles. Uno de ellos: la UE a varias velocidades. El Ejecutivo no se posicionaba por ninguno, pero el p</w:t>
      </w:r>
      <w:r>
        <w:rPr>
          <w:rFonts w:ascii="Times New Roman" w:hAnsi="Times New Roman"/>
          <w:sz w:val="24"/>
          <w:szCs w:val="24"/>
        </w:rPr>
        <w:t>ase al hueco estaba lanzado ya.</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El</w:t>
      </w:r>
      <w:r w:rsidR="004B37CF">
        <w:rPr>
          <w:rFonts w:ascii="Times New Roman" w:hAnsi="Times New Roman"/>
          <w:sz w:val="24"/>
          <w:szCs w:val="24"/>
        </w:rPr>
        <w:t xml:space="preserve"> balón salió el 1 de marzo (2017)</w:t>
      </w:r>
      <w:r w:rsidRPr="007A6C8F">
        <w:rPr>
          <w:rFonts w:ascii="Times New Roman" w:hAnsi="Times New Roman"/>
          <w:sz w:val="24"/>
          <w:szCs w:val="24"/>
        </w:rPr>
        <w:t xml:space="preserve"> de Bru</w:t>
      </w:r>
      <w:r w:rsidR="004B37CF">
        <w:rPr>
          <w:rFonts w:ascii="Times New Roman" w:hAnsi="Times New Roman"/>
          <w:sz w:val="24"/>
          <w:szCs w:val="24"/>
        </w:rPr>
        <w:t>selas y lo recogieron el 6 de marzo en Versalles. “</w:t>
      </w:r>
      <w:r w:rsidRPr="007A6C8F">
        <w:rPr>
          <w:rFonts w:ascii="Times New Roman" w:hAnsi="Times New Roman"/>
          <w:sz w:val="24"/>
          <w:szCs w:val="24"/>
        </w:rPr>
        <w:t>Tenemos que tener el valor de aceptar que algunos países pued</w:t>
      </w:r>
      <w:r w:rsidR="004B37CF">
        <w:rPr>
          <w:rFonts w:ascii="Times New Roman" w:hAnsi="Times New Roman"/>
          <w:sz w:val="24"/>
          <w:szCs w:val="24"/>
        </w:rPr>
        <w:t>an avanzar más rápido que otros”, dijo Merkel. “</w:t>
      </w:r>
      <w:r w:rsidRPr="007A6C8F">
        <w:rPr>
          <w:rFonts w:ascii="Times New Roman" w:hAnsi="Times New Roman"/>
          <w:sz w:val="24"/>
          <w:szCs w:val="24"/>
        </w:rPr>
        <w:t>U</w:t>
      </w:r>
      <w:r w:rsidR="004B37CF">
        <w:rPr>
          <w:rFonts w:ascii="Times New Roman" w:hAnsi="Times New Roman"/>
          <w:sz w:val="24"/>
          <w:szCs w:val="24"/>
        </w:rPr>
        <w:t>nidad no significa uniformidad (...)</w:t>
      </w:r>
      <w:r w:rsidRPr="007A6C8F">
        <w:rPr>
          <w:rFonts w:ascii="Times New Roman" w:hAnsi="Times New Roman"/>
          <w:sz w:val="24"/>
          <w:szCs w:val="24"/>
        </w:rPr>
        <w:t xml:space="preserve"> algunos querrán i</w:t>
      </w:r>
      <w:r w:rsidR="004B37CF">
        <w:rPr>
          <w:rFonts w:ascii="Times New Roman" w:hAnsi="Times New Roman"/>
          <w:sz w:val="24"/>
          <w:szCs w:val="24"/>
        </w:rPr>
        <w:t>r más rápido y otros más lento (...)</w:t>
      </w:r>
      <w:r w:rsidRPr="007A6C8F">
        <w:rPr>
          <w:rFonts w:ascii="Times New Roman" w:hAnsi="Times New Roman"/>
          <w:sz w:val="24"/>
          <w:szCs w:val="24"/>
        </w:rPr>
        <w:t xml:space="preserve"> los países qu</w:t>
      </w:r>
      <w:r w:rsidR="004B37CF">
        <w:rPr>
          <w:rFonts w:ascii="Times New Roman" w:hAnsi="Times New Roman"/>
          <w:sz w:val="24"/>
          <w:szCs w:val="24"/>
        </w:rPr>
        <w:t>e no lo hagan que no se opongan”, anticipó Hollande. “</w:t>
      </w:r>
      <w:r w:rsidRPr="007A6C8F">
        <w:rPr>
          <w:rFonts w:ascii="Times New Roman" w:hAnsi="Times New Roman"/>
          <w:sz w:val="24"/>
          <w:szCs w:val="24"/>
        </w:rPr>
        <w:t>Me gusta la opción que apuesta por más y por mejor integr</w:t>
      </w:r>
      <w:r w:rsidR="004B37CF">
        <w:rPr>
          <w:rFonts w:ascii="Times New Roman" w:hAnsi="Times New Roman"/>
          <w:sz w:val="24"/>
          <w:szCs w:val="24"/>
        </w:rPr>
        <w:t>ación. Europa debe mirar lejos (...)</w:t>
      </w:r>
      <w:r w:rsidRPr="007A6C8F">
        <w:rPr>
          <w:rFonts w:ascii="Times New Roman" w:hAnsi="Times New Roman"/>
          <w:sz w:val="24"/>
          <w:szCs w:val="24"/>
        </w:rPr>
        <w:t xml:space="preserve"> España está dispuesta a ir más allá en la integración con todos los que quieran se</w:t>
      </w:r>
      <w:r w:rsidR="004B37CF">
        <w:rPr>
          <w:rFonts w:ascii="Times New Roman" w:hAnsi="Times New Roman"/>
          <w:sz w:val="24"/>
          <w:szCs w:val="24"/>
        </w:rPr>
        <w:t>guir más allá en la integración”</w:t>
      </w:r>
      <w:r w:rsidRPr="007A6C8F">
        <w:rPr>
          <w:rFonts w:ascii="Times New Roman" w:hAnsi="Times New Roman"/>
          <w:sz w:val="24"/>
          <w:szCs w:val="24"/>
        </w:rPr>
        <w:t>, remató Rajoy. Todo ello a tres días de que com</w:t>
      </w:r>
      <w:r w:rsidR="004B37CF">
        <w:rPr>
          <w:rFonts w:ascii="Times New Roman" w:hAnsi="Times New Roman"/>
          <w:sz w:val="24"/>
          <w:szCs w:val="24"/>
        </w:rPr>
        <w:t xml:space="preserve">ience el próximo 9 de marzo (2017) </w:t>
      </w:r>
      <w:r w:rsidRPr="007A6C8F">
        <w:rPr>
          <w:rFonts w:ascii="Times New Roman" w:hAnsi="Times New Roman"/>
          <w:sz w:val="24"/>
          <w:szCs w:val="24"/>
        </w:rPr>
        <w:t>una cumbre de jefes de Estado y de Gobierno de la UE en Bruselas y a dos semanas y media de los fastos para conmemorar el 60 aniversario del Tratado de Roma, que alumbró lo que acabó siendo la actual UE y que muchos en Bruselas esperan que sir</w:t>
      </w:r>
      <w:r>
        <w:rPr>
          <w:rFonts w:ascii="Times New Roman" w:hAnsi="Times New Roman"/>
          <w:sz w:val="24"/>
          <w:szCs w:val="24"/>
        </w:rPr>
        <w:t>va de refundación del proyecto.</w:t>
      </w:r>
    </w:p>
    <w:p w:rsidR="00F3005B"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 xml:space="preserve">Idea principal: los cuatro grandes avanzarán en una política de defensa común, en seguridad y lucha antiterrorista, en política exterior y migratoria y en la unión económica y </w:t>
      </w:r>
      <w:r w:rsidR="00414189" w:rsidRPr="007A6C8F">
        <w:rPr>
          <w:rFonts w:ascii="Times New Roman" w:hAnsi="Times New Roman"/>
          <w:sz w:val="24"/>
          <w:szCs w:val="24"/>
        </w:rPr>
        <w:t>monetaria. La</w:t>
      </w:r>
      <w:r w:rsidRPr="007A6C8F">
        <w:rPr>
          <w:rFonts w:ascii="Times New Roman" w:hAnsi="Times New Roman"/>
          <w:sz w:val="24"/>
          <w:szCs w:val="24"/>
        </w:rPr>
        <w:t xml:space="preserve"> puerta quedará abierta para quien quiera sumarse, bien ahora, bien más adelante. Dardo entre líneas: si a algunos países de Europa del Este no les</w:t>
      </w:r>
      <w:r>
        <w:rPr>
          <w:rFonts w:ascii="Times New Roman" w:hAnsi="Times New Roman"/>
          <w:sz w:val="24"/>
          <w:szCs w:val="24"/>
        </w:rPr>
        <w:t xml:space="preserve"> gusta, tendrán que aguantarse.</w:t>
      </w:r>
    </w:p>
    <w:p w:rsidR="004B37CF" w:rsidRPr="007A6C8F" w:rsidRDefault="004B37CF" w:rsidP="00F3005B">
      <w:pPr>
        <w:spacing w:line="240" w:lineRule="auto"/>
        <w:jc w:val="both"/>
        <w:rPr>
          <w:rFonts w:ascii="Times New Roman" w:hAnsi="Times New Roman"/>
          <w:sz w:val="24"/>
          <w:szCs w:val="24"/>
        </w:rPr>
      </w:pPr>
      <w:r w:rsidRPr="00481533">
        <w:rPr>
          <w:rFonts w:ascii="Times New Roman" w:hAnsi="Times New Roman"/>
          <w:sz w:val="24"/>
          <w:szCs w:val="24"/>
        </w:rPr>
        <w:t xml:space="preserve">Cada palabra de los discursos de Hollande, Merkel, Rajoy y Gentiloni ha echado una palada de tierra sobre la era de los intrincados consensos comunitarios a Veintiocho. Esta suerte de café para todos se ha revelado algo lento, exasperante, ineficiente e </w:t>
      </w:r>
      <w:r w:rsidRPr="00481533">
        <w:rPr>
          <w:rFonts w:ascii="Times New Roman" w:hAnsi="Times New Roman"/>
          <w:sz w:val="24"/>
          <w:szCs w:val="24"/>
        </w:rPr>
        <w:lastRenderedPageBreak/>
        <w:t>ininteligible para unos ciudadanos que desde el estallido de la crisis financiera hace ya una década miraban hacia Bruselas a la espera de resultados, no de ejercicios de estilismo diplomático. Con el siempre opositor Reino Unido de camino a abandonar</w:t>
      </w:r>
      <w:r>
        <w:rPr>
          <w:rFonts w:ascii="Times New Roman" w:hAnsi="Times New Roman"/>
          <w:sz w:val="24"/>
          <w:szCs w:val="24"/>
        </w:rPr>
        <w:t xml:space="preserve"> la UE y el Grupo de Visegrado -</w:t>
      </w:r>
      <w:r w:rsidRPr="00481533">
        <w:rPr>
          <w:rFonts w:ascii="Times New Roman" w:hAnsi="Times New Roman"/>
          <w:sz w:val="24"/>
          <w:szCs w:val="24"/>
        </w:rPr>
        <w:t>Polonia, Hungrí</w:t>
      </w:r>
      <w:r>
        <w:rPr>
          <w:rFonts w:ascii="Times New Roman" w:hAnsi="Times New Roman"/>
          <w:sz w:val="24"/>
          <w:szCs w:val="24"/>
        </w:rPr>
        <w:t>a, República Checa y Eslovaquia-</w:t>
      </w:r>
      <w:r w:rsidRPr="00481533">
        <w:rPr>
          <w:rFonts w:ascii="Times New Roman" w:hAnsi="Times New Roman"/>
          <w:sz w:val="24"/>
          <w:szCs w:val="24"/>
        </w:rPr>
        <w:t xml:space="preserve"> cada vez más intratable, las cuatro potencias apuestan por una mayor integración europea, pero con “diferentes niveles de ambición y donde se puedan dar respuestas diversas” a los retos que se plan</w:t>
      </w:r>
      <w:r>
        <w:rPr>
          <w:rFonts w:ascii="Times New Roman" w:hAnsi="Times New Roman"/>
          <w:sz w:val="24"/>
          <w:szCs w:val="24"/>
        </w:rPr>
        <w:t>teen, en palabras de Gentiloni.</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La opción de la UE a múltiples velocidades causa urticaria en los líderes de países como Hungría, Polonia, República Checa o Eslovaquia -el conocido como Grupo de Visegrado-, temerosos de que esto acabe generando europeos de primera, segunda o incluso tercera y cuarta categoría.</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Hasta ahora, en las grandes políticas de la Unión, siempre se había tenido en cuenta ese recelo. De hecho, la opción de avanzar a varias velocidades es legalmente posible y ya está ocurriendo de facto, con la zona euro, pero siempre se había evitado aplicarla a otras grandes políticas, como la defensa, la seguridad o la política exterior. Pero ahora las cosas han cambiado, tanto en e</w:t>
      </w:r>
      <w:r>
        <w:rPr>
          <w:rFonts w:ascii="Times New Roman" w:hAnsi="Times New Roman"/>
          <w:sz w:val="24"/>
          <w:szCs w:val="24"/>
        </w:rPr>
        <w:t>l interior como en el exterior.</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En el interior, la salida del Reino Unido ha enfrentado a la UE frente a sus propias debilidades e incoherencias y obliga a dar una respuesta. Además, Merkel ha sentido como una traición que los países del Este no quisieran colaborar</w:t>
      </w:r>
      <w:r w:rsidR="004B37CF">
        <w:rPr>
          <w:rFonts w:ascii="Times New Roman" w:hAnsi="Times New Roman"/>
          <w:sz w:val="24"/>
          <w:szCs w:val="24"/>
        </w:rPr>
        <w:t xml:space="preserve"> con la acogida de refugiados. “</w:t>
      </w:r>
      <w:r w:rsidRPr="007A6C8F">
        <w:rPr>
          <w:rFonts w:ascii="Times New Roman" w:hAnsi="Times New Roman"/>
          <w:sz w:val="24"/>
          <w:szCs w:val="24"/>
        </w:rPr>
        <w:t>No se puede querer mucha Europa para fondos estructurales pero escur</w:t>
      </w:r>
      <w:r w:rsidR="004B37CF">
        <w:rPr>
          <w:rFonts w:ascii="Times New Roman" w:hAnsi="Times New Roman"/>
          <w:sz w:val="24"/>
          <w:szCs w:val="24"/>
        </w:rPr>
        <w:t>rir el bulto cuando no interesa”</w:t>
      </w:r>
      <w:r w:rsidRPr="007A6C8F">
        <w:rPr>
          <w:rFonts w:ascii="Times New Roman" w:hAnsi="Times New Roman"/>
          <w:sz w:val="24"/>
          <w:szCs w:val="24"/>
        </w:rPr>
        <w:t>, resumían la sema</w:t>
      </w:r>
      <w:r>
        <w:rPr>
          <w:rFonts w:ascii="Times New Roman" w:hAnsi="Times New Roman"/>
          <w:sz w:val="24"/>
          <w:szCs w:val="24"/>
        </w:rPr>
        <w:t>na pasada fuentes diplomáticas.</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En el exterior, Donald Trump en la Casa Blanca obliga a replantear cosas que se han dado por hechas durante décadas, como que EEUU acudirá en defensa de Europa cuando esta lo necesite; la Rusia Vladimir Putin quiere recuperar su influencia perdida tras la disolución de la URSS y China reclama que su peso geopolítico se equip</w:t>
      </w:r>
      <w:r>
        <w:rPr>
          <w:rFonts w:ascii="Times New Roman" w:hAnsi="Times New Roman"/>
          <w:sz w:val="24"/>
          <w:szCs w:val="24"/>
        </w:rPr>
        <w:t>are al económico y demográfico.</w:t>
      </w:r>
    </w:p>
    <w:p w:rsidR="00F3005B" w:rsidRPr="007A6C8F" w:rsidRDefault="00F3005B" w:rsidP="00F3005B">
      <w:pPr>
        <w:spacing w:line="240" w:lineRule="auto"/>
        <w:jc w:val="both"/>
        <w:rPr>
          <w:rFonts w:ascii="Times New Roman" w:hAnsi="Times New Roman"/>
          <w:sz w:val="24"/>
          <w:szCs w:val="24"/>
        </w:rPr>
      </w:pPr>
      <w:r w:rsidRPr="007A6C8F">
        <w:rPr>
          <w:rFonts w:ascii="Times New Roman" w:hAnsi="Times New Roman"/>
          <w:sz w:val="24"/>
          <w:szCs w:val="24"/>
        </w:rPr>
        <w:t>Llega la hora de la verdad. La segunda década del siglo XXI agoniza entre el auge del populismo, del aislacionismo, del nacionalismo y del proteccionismo económi</w:t>
      </w:r>
      <w:r w:rsidR="004B37CF">
        <w:rPr>
          <w:rFonts w:ascii="Times New Roman" w:hAnsi="Times New Roman"/>
          <w:sz w:val="24"/>
          <w:szCs w:val="24"/>
        </w:rPr>
        <w:t>co. Una cadena de “ismos”</w:t>
      </w:r>
      <w:r w:rsidRPr="007A6C8F">
        <w:rPr>
          <w:rFonts w:ascii="Times New Roman" w:hAnsi="Times New Roman"/>
          <w:sz w:val="24"/>
          <w:szCs w:val="24"/>
        </w:rPr>
        <w:t xml:space="preserve"> cuya combinación en el pasado ha dado lugar a algunos de los episodios más negros de la humanidad, incluidas dos guerras mundiales. La UE está obligada a reinventarse y buscar su sitio en ese tablero.</w:t>
      </w:r>
    </w:p>
    <w:p w:rsidR="00F3005B" w:rsidRDefault="00F3005B" w:rsidP="00F3005B">
      <w:pPr>
        <w:spacing w:line="240" w:lineRule="auto"/>
        <w:jc w:val="both"/>
        <w:rPr>
          <w:rFonts w:ascii="Times New Roman" w:hAnsi="Times New Roman"/>
          <w:sz w:val="24"/>
          <w:szCs w:val="24"/>
        </w:rPr>
      </w:pPr>
      <w:r w:rsidRPr="00863EF5">
        <w:rPr>
          <w:rFonts w:ascii="Times New Roman" w:hAnsi="Times New Roman"/>
          <w:sz w:val="24"/>
          <w:szCs w:val="24"/>
        </w:rPr>
        <w:t>El mix entre economicismo y progresismo sobre el que han discurrido décadas de globalización, desmanteló valores y cadenas de valores que eran fundamentales. Y ahora que se están invirtiendo las magnitudes, todos se echan las manos a la cabeza.</w:t>
      </w:r>
    </w:p>
    <w:p w:rsidR="00F3005B" w:rsidRPr="00F67BE1" w:rsidRDefault="002B398A" w:rsidP="00F3005B">
      <w:pPr>
        <w:spacing w:line="240" w:lineRule="auto"/>
        <w:jc w:val="both"/>
        <w:rPr>
          <w:rFonts w:ascii="Times New Roman" w:hAnsi="Times New Roman"/>
          <w:sz w:val="24"/>
          <w:szCs w:val="24"/>
        </w:rPr>
      </w:pPr>
      <w:r>
        <w:rPr>
          <w:rFonts w:ascii="Times New Roman" w:hAnsi="Times New Roman"/>
          <w:sz w:val="24"/>
          <w:szCs w:val="24"/>
        </w:rPr>
        <w:t>No se trata</w:t>
      </w:r>
      <w:r w:rsidR="00F3005B" w:rsidRPr="00F67BE1">
        <w:rPr>
          <w:rFonts w:ascii="Times New Roman" w:hAnsi="Times New Roman"/>
          <w:sz w:val="24"/>
          <w:szCs w:val="24"/>
        </w:rPr>
        <w:t xml:space="preserve"> de una desconfianza irracional hacía la globalización sino de una desconfianza muy fundamentada hacia la clase dirigen</w:t>
      </w:r>
      <w:r>
        <w:rPr>
          <w:rFonts w:ascii="Times New Roman" w:hAnsi="Times New Roman"/>
          <w:sz w:val="24"/>
          <w:szCs w:val="24"/>
        </w:rPr>
        <w:t>te, porque ésta no salvaguarda</w:t>
      </w:r>
      <w:r w:rsidR="00F3005B" w:rsidRPr="00F67BE1">
        <w:rPr>
          <w:rFonts w:ascii="Times New Roman" w:hAnsi="Times New Roman"/>
          <w:sz w:val="24"/>
          <w:szCs w:val="24"/>
        </w:rPr>
        <w:t xml:space="preserve"> valores fundamentales e, incluso</w:t>
      </w:r>
      <w:r>
        <w:rPr>
          <w:rFonts w:ascii="Times New Roman" w:hAnsi="Times New Roman"/>
          <w:sz w:val="24"/>
          <w:szCs w:val="24"/>
        </w:rPr>
        <w:t>, en muchas ocasiones renuncia</w:t>
      </w:r>
      <w:r w:rsidR="00F3005B" w:rsidRPr="00F67BE1">
        <w:rPr>
          <w:rFonts w:ascii="Times New Roman" w:hAnsi="Times New Roman"/>
          <w:sz w:val="24"/>
          <w:szCs w:val="24"/>
        </w:rPr>
        <w:t xml:space="preserve"> a aplicar la ley alegando razones de paz social, de toleranci</w:t>
      </w:r>
      <w:r w:rsidR="00F3005B">
        <w:rPr>
          <w:rFonts w:ascii="Times New Roman" w:hAnsi="Times New Roman"/>
          <w:sz w:val="24"/>
          <w:szCs w:val="24"/>
        </w:rPr>
        <w:t>a y de discriminación positiva.</w:t>
      </w:r>
    </w:p>
    <w:p w:rsidR="00F3005B" w:rsidRPr="002B398A" w:rsidRDefault="002B398A" w:rsidP="00F3005B">
      <w:pPr>
        <w:spacing w:line="240" w:lineRule="auto"/>
        <w:jc w:val="both"/>
        <w:rPr>
          <w:rFonts w:ascii="Times New Roman" w:hAnsi="Times New Roman"/>
          <w:sz w:val="24"/>
          <w:szCs w:val="24"/>
          <w:u w:val="single"/>
        </w:rPr>
      </w:pPr>
      <w:r w:rsidRPr="002B398A">
        <w:rPr>
          <w:rFonts w:ascii="Times New Roman" w:hAnsi="Times New Roman"/>
          <w:sz w:val="24"/>
          <w:szCs w:val="24"/>
          <w:u w:val="single"/>
        </w:rPr>
        <w:t>Una apuesta</w:t>
      </w:r>
      <w:r w:rsidR="00F3005B" w:rsidRPr="002B398A">
        <w:rPr>
          <w:rFonts w:ascii="Times New Roman" w:hAnsi="Times New Roman"/>
          <w:sz w:val="24"/>
          <w:szCs w:val="24"/>
          <w:u w:val="single"/>
        </w:rPr>
        <w:t xml:space="preserve"> por una U</w:t>
      </w:r>
      <w:r w:rsidRPr="002B398A">
        <w:rPr>
          <w:rFonts w:ascii="Times New Roman" w:hAnsi="Times New Roman"/>
          <w:sz w:val="24"/>
          <w:szCs w:val="24"/>
          <w:u w:val="single"/>
        </w:rPr>
        <w:t xml:space="preserve">nión </w:t>
      </w:r>
      <w:r w:rsidR="00F3005B" w:rsidRPr="002B398A">
        <w:rPr>
          <w:rFonts w:ascii="Times New Roman" w:hAnsi="Times New Roman"/>
          <w:sz w:val="24"/>
          <w:szCs w:val="24"/>
          <w:u w:val="single"/>
        </w:rPr>
        <w:t>E</w:t>
      </w:r>
      <w:r w:rsidRPr="002B398A">
        <w:rPr>
          <w:rFonts w:ascii="Times New Roman" w:hAnsi="Times New Roman"/>
          <w:sz w:val="24"/>
          <w:szCs w:val="24"/>
          <w:u w:val="single"/>
        </w:rPr>
        <w:t>uropea</w:t>
      </w:r>
      <w:r w:rsidR="00F3005B" w:rsidRPr="002B398A">
        <w:rPr>
          <w:rFonts w:ascii="Times New Roman" w:hAnsi="Times New Roman"/>
          <w:sz w:val="24"/>
          <w:szCs w:val="24"/>
          <w:u w:val="single"/>
        </w:rPr>
        <w:t xml:space="preserve"> a la</w:t>
      </w:r>
      <w:r>
        <w:rPr>
          <w:rFonts w:ascii="Times New Roman" w:hAnsi="Times New Roman"/>
          <w:sz w:val="24"/>
          <w:szCs w:val="24"/>
          <w:u w:val="single"/>
        </w:rPr>
        <w:t xml:space="preserve"> carta para evitar la parálisis</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Las conclusiones de la minicumbre de Versalles se trasladarán ahora al Consejo Europeo que s</w:t>
      </w:r>
      <w:r w:rsidR="0069738F">
        <w:rPr>
          <w:rFonts w:ascii="Times New Roman" w:hAnsi="Times New Roman"/>
          <w:sz w:val="24"/>
          <w:szCs w:val="24"/>
        </w:rPr>
        <w:t>e celebra el 9 y 10 de marzo (2017)</w:t>
      </w:r>
      <w:r w:rsidRPr="0011253D">
        <w:rPr>
          <w:rFonts w:ascii="Times New Roman" w:hAnsi="Times New Roman"/>
          <w:sz w:val="24"/>
          <w:szCs w:val="24"/>
        </w:rPr>
        <w:t xml:space="preserve"> en Bruselas. Y servirán como punto de partida para la cumbre de celebración del 60 aniversario del Tratado de Roma, prevista para el 25 de marzo en la capital italiana, donde tiene que definirse el rumbo futuro de la Unión sin Reino Unido.</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lastRenderedPageBreak/>
        <w:t>A diferencia de lo ocurrido el año pasado cuando estaba en funciones, el presidente español, Mariano Rajoy, sí ha sido invitado en esta ocasión a la reunión de las potencias europeas en Versalles, aunque ha llegado literalmente el último, con casi media hora de retraso. En Bruselas se envidia la relativa estabilidad de su Gobierno, que contrasta con la gran incertidumbre política por las elecciones en Holanda, Francia y Alemania, marcadas por el auge de las fue</w:t>
      </w:r>
      <w:r>
        <w:rPr>
          <w:rFonts w:ascii="Times New Roman" w:hAnsi="Times New Roman"/>
          <w:sz w:val="24"/>
          <w:szCs w:val="24"/>
        </w:rPr>
        <w:t>rzas populistas y antieuropeas.</w:t>
      </w:r>
    </w:p>
    <w:p w:rsidR="00F3005B" w:rsidRPr="0011253D" w:rsidRDefault="00F3005B" w:rsidP="00F3005B">
      <w:pPr>
        <w:spacing w:line="240" w:lineRule="auto"/>
        <w:jc w:val="both"/>
        <w:rPr>
          <w:rFonts w:ascii="Times New Roman" w:hAnsi="Times New Roman"/>
          <w:sz w:val="24"/>
          <w:szCs w:val="24"/>
        </w:rPr>
      </w:pPr>
      <w:r>
        <w:rPr>
          <w:rFonts w:ascii="Times New Roman" w:hAnsi="Times New Roman"/>
          <w:sz w:val="24"/>
          <w:szCs w:val="24"/>
        </w:rPr>
        <w:t>Á</w:t>
      </w:r>
      <w:r w:rsidR="0069738F">
        <w:rPr>
          <w:rFonts w:ascii="Times New Roman" w:hAnsi="Times New Roman"/>
          <w:sz w:val="24"/>
          <w:szCs w:val="24"/>
        </w:rPr>
        <w:t>mbitos de cooperación</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La Europa a la carta es una de las cinco opciones propuestas por el presidente de la Comisión, Jean-Claude Juncker, en su reciente Libro blanco sobre el futuro de la UE tras el brexit. Para Juncker, partidario de seguir con la integración a</w:t>
      </w:r>
      <w:r w:rsidR="0069738F">
        <w:rPr>
          <w:rFonts w:ascii="Times New Roman" w:hAnsi="Times New Roman"/>
          <w:sz w:val="24"/>
          <w:szCs w:val="24"/>
        </w:rPr>
        <w:t xml:space="preserve"> 27, no se trata del escenario “ideal”</w:t>
      </w:r>
      <w:r w:rsidRPr="0011253D">
        <w:rPr>
          <w:rFonts w:ascii="Times New Roman" w:hAnsi="Times New Roman"/>
          <w:sz w:val="24"/>
          <w:szCs w:val="24"/>
        </w:rPr>
        <w:t>, sobre todo porque margina al Ejecutivo comunitario y da prioridad a la cooperación entre Gobiernos. De hecho, ningún representante de la Comisión ha sido invitado a Versalles. El Libro blanco da varias pistas sobre los posibles es</w:t>
      </w:r>
      <w:r w:rsidR="0069738F">
        <w:rPr>
          <w:rFonts w:ascii="Times New Roman" w:hAnsi="Times New Roman"/>
          <w:sz w:val="24"/>
          <w:szCs w:val="24"/>
        </w:rPr>
        <w:t>pacios de cooperación para las “</w:t>
      </w:r>
      <w:r w:rsidRPr="0011253D">
        <w:rPr>
          <w:rFonts w:ascii="Times New Roman" w:hAnsi="Times New Roman"/>
          <w:sz w:val="24"/>
          <w:szCs w:val="24"/>
        </w:rPr>
        <w:t>coaliciones de voluntar</w:t>
      </w:r>
      <w:r w:rsidR="0069738F">
        <w:rPr>
          <w:rFonts w:ascii="Times New Roman" w:hAnsi="Times New Roman"/>
          <w:sz w:val="24"/>
          <w:szCs w:val="24"/>
        </w:rPr>
        <w:t>ios”</w:t>
      </w:r>
      <w:r>
        <w:rPr>
          <w:rFonts w:ascii="Times New Roman" w:hAnsi="Times New Roman"/>
          <w:sz w:val="24"/>
          <w:szCs w:val="24"/>
        </w:rPr>
        <w:t xml:space="preserve"> que quieran ir más rápido:</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Defensa: Es la política en la que hay más consenso, sobre todo tras el brexit y la elección como presidente de Estados Unidos de Donald Trump, que ha amenazado varias veces con desentenderse de la OTAN. De hecho, los ministros de Exteriores de la UE han acordado este lunes en Bruselas crear el embrión de un cuartel general de la UE en Bruselas para planificar misiones militares. De la cooperación militar podrían desvincularse los países neutrales, como Irland</w:t>
      </w:r>
      <w:r>
        <w:rPr>
          <w:rFonts w:ascii="Times New Roman" w:hAnsi="Times New Roman"/>
          <w:sz w:val="24"/>
          <w:szCs w:val="24"/>
        </w:rPr>
        <w:t>a, Suecia, Finlandia y Austria.</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Los países miembros que decidan colaborar más en defensa podrían por ejemplo adquirir conjuntamente drones para objetivos militares o crear un programa conjunto de defensa para proteger a las infraestructuras básicas de ciberataques, según los ejemplos que</w:t>
      </w:r>
      <w:r>
        <w:rPr>
          <w:rFonts w:ascii="Times New Roman" w:hAnsi="Times New Roman"/>
          <w:sz w:val="24"/>
          <w:szCs w:val="24"/>
        </w:rPr>
        <w:t xml:space="preserve"> pone la Comisión.</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Seguridad y justicia: Un grupo de Gobiernos podría establecer un cuerpo conjunto de policía para investigar actividades criminales transfronterizas y poner en marcha un intercambio automático de información en materia de seguridad y lucha contra el terrorismo. Una fiscalía europea permitiría investigar colectivamente casos de fraude, blanqueo de dinero y tráfico de armas y drogas a escala comunitaria. Bruselas contempla también la posibilidad de que una</w:t>
      </w:r>
      <w:r w:rsidR="0069738F">
        <w:rPr>
          <w:rFonts w:ascii="Times New Roman" w:hAnsi="Times New Roman"/>
          <w:sz w:val="24"/>
          <w:szCs w:val="24"/>
        </w:rPr>
        <w:t xml:space="preserve"> vanguardia de voluntarios cree</w:t>
      </w:r>
      <w:r w:rsidRPr="0011253D">
        <w:rPr>
          <w:rFonts w:ascii="Times New Roman" w:hAnsi="Times New Roman"/>
          <w:sz w:val="24"/>
          <w:szCs w:val="24"/>
        </w:rPr>
        <w:t xml:space="preserve"> un área común de justicia en asuntos civiles. Los líderes de los cuatro grandes han reclamado más cooperación en la gestión de los flujos migratorios</w:t>
      </w:r>
      <w:r>
        <w:rPr>
          <w:rFonts w:ascii="Times New Roman" w:hAnsi="Times New Roman"/>
          <w:sz w:val="24"/>
          <w:szCs w:val="24"/>
        </w:rPr>
        <w:t xml:space="preserve"> y el control de las fronteras.</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Fiscalidad y derechos sociales: Otro territorio en el que la Comisión ve posible que los países de la eurozona avancen más rápido que el resto es el de la fiscalidad y los derechos sociales. Ello se traduciría, por ejemplo, en unos estándares laborales comunes y en una mayor armonización del impuesto de sociedades para combatir de forma eficaz la elusión fiscal de las multinacionales. Rajoy ha defendido una unión fiscal y u</w:t>
      </w:r>
      <w:r>
        <w:rPr>
          <w:rFonts w:ascii="Times New Roman" w:hAnsi="Times New Roman"/>
          <w:sz w:val="24"/>
          <w:szCs w:val="24"/>
        </w:rPr>
        <w:t>n presupuesto para la eurozona.</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L</w:t>
      </w:r>
      <w:r w:rsidR="0069738F">
        <w:rPr>
          <w:rFonts w:ascii="Times New Roman" w:hAnsi="Times New Roman"/>
          <w:sz w:val="24"/>
          <w:szCs w:val="24"/>
        </w:rPr>
        <w:t>os países del este, en el punto de mira</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 xml:space="preserve">En el punto de mira de esta Europa de geometría variable están los países del este, que en los últimos meses se han opuesto o han boicoteado activamente las iniciativas para hacer frente a la crisis de refugiados, como el reparto de los demandantes de asilo, lo que ha provocado una grave fractura en la Unión. A Bruselas le preocupa especialmente la deriva autoritaria y nacionalista de los Gobiernos euroescépticos de Viktor Orbán en </w:t>
      </w:r>
      <w:r w:rsidRPr="0011253D">
        <w:rPr>
          <w:rFonts w:ascii="Times New Roman" w:hAnsi="Times New Roman"/>
          <w:sz w:val="24"/>
          <w:szCs w:val="24"/>
        </w:rPr>
        <w:lastRenderedPageBreak/>
        <w:t>Hungría y del partido Ley y Justicia en Polonia, controlado por Jaroslaw Kacz</w:t>
      </w:r>
      <w:r w:rsidR="00DD4306">
        <w:rPr>
          <w:rFonts w:ascii="Times New Roman" w:hAnsi="Times New Roman"/>
          <w:sz w:val="24"/>
          <w:szCs w:val="24"/>
        </w:rPr>
        <w:t>yn</w:t>
      </w:r>
      <w:r w:rsidRPr="0011253D">
        <w:rPr>
          <w:rFonts w:ascii="Times New Roman" w:hAnsi="Times New Roman"/>
          <w:sz w:val="24"/>
          <w:szCs w:val="24"/>
        </w:rPr>
        <w:t>skci. Kaczynskci pretende incluso desbancar a su compatriota Donald Tusk, también conservador pero europeísta, de la p</w:t>
      </w:r>
      <w:r>
        <w:rPr>
          <w:rFonts w:ascii="Times New Roman" w:hAnsi="Times New Roman"/>
          <w:sz w:val="24"/>
          <w:szCs w:val="24"/>
        </w:rPr>
        <w:t>residencia del Consejo Europeo.</w:t>
      </w:r>
    </w:p>
    <w:p w:rsidR="00F3005B" w:rsidRPr="0011253D" w:rsidRDefault="0069738F" w:rsidP="00F3005B">
      <w:pPr>
        <w:spacing w:line="240" w:lineRule="auto"/>
        <w:jc w:val="both"/>
        <w:rPr>
          <w:rFonts w:ascii="Times New Roman" w:hAnsi="Times New Roman"/>
          <w:sz w:val="24"/>
          <w:szCs w:val="24"/>
        </w:rPr>
      </w:pPr>
      <w:r>
        <w:rPr>
          <w:rFonts w:ascii="Times New Roman" w:hAnsi="Times New Roman"/>
          <w:sz w:val="24"/>
          <w:szCs w:val="24"/>
        </w:rPr>
        <w:t>“</w:t>
      </w:r>
      <w:r w:rsidR="00F3005B" w:rsidRPr="0011253D">
        <w:rPr>
          <w:rFonts w:ascii="Times New Roman" w:hAnsi="Times New Roman"/>
          <w:sz w:val="24"/>
          <w:szCs w:val="24"/>
        </w:rPr>
        <w:t>Hay una escuela de pensamiento que dice que la Europa a múltiples velocidades es la estrategia que se ha invent</w:t>
      </w:r>
      <w:r w:rsidR="00414189">
        <w:rPr>
          <w:rFonts w:ascii="Times New Roman" w:hAnsi="Times New Roman"/>
          <w:sz w:val="24"/>
          <w:szCs w:val="24"/>
        </w:rPr>
        <w:t>ado para cortar el camino a Orbá</w:t>
      </w:r>
      <w:r w:rsidR="00F3005B" w:rsidRPr="0011253D">
        <w:rPr>
          <w:rFonts w:ascii="Times New Roman" w:hAnsi="Times New Roman"/>
          <w:sz w:val="24"/>
          <w:szCs w:val="24"/>
        </w:rPr>
        <w:t>n y Ka</w:t>
      </w:r>
      <w:r>
        <w:rPr>
          <w:rFonts w:ascii="Times New Roman" w:hAnsi="Times New Roman"/>
          <w:sz w:val="24"/>
          <w:szCs w:val="24"/>
        </w:rPr>
        <w:t>czynski y hacer la UE sin ellos”</w:t>
      </w:r>
      <w:r w:rsidR="00F3005B" w:rsidRPr="0011253D">
        <w:rPr>
          <w:rFonts w:ascii="Times New Roman" w:hAnsi="Times New Roman"/>
          <w:sz w:val="24"/>
          <w:szCs w:val="24"/>
        </w:rPr>
        <w:t xml:space="preserve">, admite un alto funcionario europeo. Pero tanto la Comisión como el propio Hollande niegan que su objetivo sea agravar las divisiones en el seno de la Unión. Al contrario, aducen que la Europa a la carta no está cerrada para nadie y puede servir de acicate para </w:t>
      </w:r>
      <w:r w:rsidR="00F3005B">
        <w:rPr>
          <w:rFonts w:ascii="Times New Roman" w:hAnsi="Times New Roman"/>
          <w:sz w:val="24"/>
          <w:szCs w:val="24"/>
        </w:rPr>
        <w:t>que los más rezagados aceleren.</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Conscientes del riesgo de quedar excluidos del núcleo europeo, los miembros del denominado grupo de Visegrado (Polonia, Hungría, República Checa y Eslovaquia) han lanza</w:t>
      </w:r>
      <w:r w:rsidR="0069738F">
        <w:rPr>
          <w:rFonts w:ascii="Times New Roman" w:hAnsi="Times New Roman"/>
          <w:sz w:val="24"/>
          <w:szCs w:val="24"/>
        </w:rPr>
        <w:t>do un llamamiento al consenso. “</w:t>
      </w:r>
      <w:r w:rsidRPr="0011253D">
        <w:rPr>
          <w:rFonts w:ascii="Times New Roman" w:hAnsi="Times New Roman"/>
          <w:sz w:val="24"/>
          <w:szCs w:val="24"/>
        </w:rPr>
        <w:t xml:space="preserve">La unidad de la UE es de vital importancia y debe </w:t>
      </w:r>
      <w:r w:rsidR="0069738F">
        <w:rPr>
          <w:rFonts w:ascii="Times New Roman" w:hAnsi="Times New Roman"/>
          <w:sz w:val="24"/>
          <w:szCs w:val="24"/>
        </w:rPr>
        <w:t>ser siempre el punto de partida”</w:t>
      </w:r>
      <w:r w:rsidRPr="0011253D">
        <w:rPr>
          <w:rFonts w:ascii="Times New Roman" w:hAnsi="Times New Roman"/>
          <w:sz w:val="24"/>
          <w:szCs w:val="24"/>
        </w:rPr>
        <w:t>, afirman los primeros ministros de los cuatro países en su re</w:t>
      </w:r>
      <w:r w:rsidR="0069738F">
        <w:rPr>
          <w:rFonts w:ascii="Times New Roman" w:hAnsi="Times New Roman"/>
          <w:sz w:val="24"/>
          <w:szCs w:val="24"/>
        </w:rPr>
        <w:t>spuesta común al Libro blanco. “</w:t>
      </w:r>
      <w:r w:rsidRPr="0011253D">
        <w:rPr>
          <w:rFonts w:ascii="Times New Roman" w:hAnsi="Times New Roman"/>
          <w:sz w:val="24"/>
          <w:szCs w:val="24"/>
        </w:rPr>
        <w:t>Independientemente de la velocidad de integración, necesitamos ti</w:t>
      </w:r>
      <w:r w:rsidR="0069738F">
        <w:rPr>
          <w:rFonts w:ascii="Times New Roman" w:hAnsi="Times New Roman"/>
          <w:sz w:val="24"/>
          <w:szCs w:val="24"/>
        </w:rPr>
        <w:t>rar todos en la misma dirección”</w:t>
      </w:r>
      <w:r w:rsidRPr="0011253D">
        <w:rPr>
          <w:rFonts w:ascii="Times New Roman" w:hAnsi="Times New Roman"/>
          <w:sz w:val="24"/>
          <w:szCs w:val="24"/>
        </w:rPr>
        <w:t>, se</w:t>
      </w:r>
      <w:r>
        <w:rPr>
          <w:rFonts w:ascii="Times New Roman" w:hAnsi="Times New Roman"/>
          <w:sz w:val="24"/>
          <w:szCs w:val="24"/>
        </w:rPr>
        <w:t>ñala su declaración conjunta.</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El grupo de Visegrado ace</w:t>
      </w:r>
      <w:r w:rsidR="0069738F">
        <w:rPr>
          <w:rFonts w:ascii="Times New Roman" w:hAnsi="Times New Roman"/>
          <w:sz w:val="24"/>
          <w:szCs w:val="24"/>
        </w:rPr>
        <w:t>pta que, en aras de una cierta “flexibilidad”</w:t>
      </w:r>
      <w:r w:rsidRPr="0011253D">
        <w:rPr>
          <w:rFonts w:ascii="Times New Roman" w:hAnsi="Times New Roman"/>
          <w:sz w:val="24"/>
          <w:szCs w:val="24"/>
        </w:rPr>
        <w:t>, se permita a algunos países avanzar más rápido en determinadas políticas. Pero exige que esta cooperación esté abierta a cualquier Estado miembro que quiera sumarse más tarde y no ponga en riesgo el mercado único. En realidad, estos países son partidarios de renacionalizar algunas competencias que ahora están en manos de la UE, como la inmigración, y co</w:t>
      </w:r>
      <w:r>
        <w:rPr>
          <w:rFonts w:ascii="Times New Roman" w:hAnsi="Times New Roman"/>
          <w:sz w:val="24"/>
          <w:szCs w:val="24"/>
        </w:rPr>
        <w:t>ncentrarse en el mercado único.</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La Europa a varias velocidades no supone una ruptura con el pasado, sino que ya es una realidad en estos momentos. Sólo 19 de los 27 Estados miembros están en la eurozona, mientras que en el espacio sin fronteras Schengen no participan Irlanda, Reino Unido, Croacia, Chipre, Rumanía y Bulgaria, aunque sí están Liechtenstein, Noruega, Islandia y Suiza</w:t>
      </w:r>
      <w:r>
        <w:rPr>
          <w:rFonts w:ascii="Times New Roman" w:hAnsi="Times New Roman"/>
          <w:sz w:val="24"/>
          <w:szCs w:val="24"/>
        </w:rPr>
        <w:t>, que no forman parte de la UE.</w:t>
      </w:r>
    </w:p>
    <w:p w:rsidR="00F3005B" w:rsidRPr="0011253D" w:rsidRDefault="00F3005B" w:rsidP="00F3005B">
      <w:pPr>
        <w:spacing w:line="240" w:lineRule="auto"/>
        <w:jc w:val="both"/>
        <w:rPr>
          <w:rFonts w:ascii="Times New Roman" w:hAnsi="Times New Roman"/>
          <w:sz w:val="24"/>
          <w:szCs w:val="24"/>
        </w:rPr>
      </w:pPr>
      <w:r w:rsidRPr="0011253D">
        <w:rPr>
          <w:rFonts w:ascii="Times New Roman" w:hAnsi="Times New Roman"/>
          <w:sz w:val="24"/>
          <w:szCs w:val="24"/>
        </w:rPr>
        <w:t>Además, la posibilidad de que se creen grupos de vanguardia ya está prevista en la legislación de la UE desde el Tratado de Ámsterdam, que entró en vigor en 1999 e introdujo las de</w:t>
      </w:r>
      <w:r w:rsidR="0069738F">
        <w:rPr>
          <w:rFonts w:ascii="Times New Roman" w:hAnsi="Times New Roman"/>
          <w:sz w:val="24"/>
          <w:szCs w:val="24"/>
        </w:rPr>
        <w:t>nominadas en jerga comunitaria “cooperaciones reforzadas”</w:t>
      </w:r>
      <w:r w:rsidRPr="0011253D">
        <w:rPr>
          <w:rFonts w:ascii="Times New Roman" w:hAnsi="Times New Roman"/>
          <w:sz w:val="24"/>
          <w:szCs w:val="24"/>
        </w:rPr>
        <w:t>. El vigente Tratado de Lisboa amplió los ámbitos de colaboración p</w:t>
      </w:r>
      <w:r>
        <w:rPr>
          <w:rFonts w:ascii="Times New Roman" w:hAnsi="Times New Roman"/>
          <w:sz w:val="24"/>
          <w:szCs w:val="24"/>
        </w:rPr>
        <w:t>ara incluir también la defensa.</w:t>
      </w:r>
    </w:p>
    <w:p w:rsidR="00E82936" w:rsidRDefault="0069738F" w:rsidP="00F3005B">
      <w:pPr>
        <w:spacing w:line="240" w:lineRule="auto"/>
        <w:jc w:val="both"/>
        <w:rPr>
          <w:rFonts w:ascii="Times New Roman" w:hAnsi="Times New Roman"/>
          <w:sz w:val="24"/>
          <w:szCs w:val="24"/>
        </w:rPr>
      </w:pPr>
      <w:r>
        <w:rPr>
          <w:rFonts w:ascii="Times New Roman" w:hAnsi="Times New Roman"/>
          <w:sz w:val="24"/>
          <w:szCs w:val="24"/>
        </w:rPr>
        <w:t>El lanzamiento de una “</w:t>
      </w:r>
      <w:r w:rsidR="00F3005B" w:rsidRPr="0011253D">
        <w:rPr>
          <w:rFonts w:ascii="Times New Roman" w:hAnsi="Times New Roman"/>
          <w:sz w:val="24"/>
          <w:szCs w:val="24"/>
        </w:rPr>
        <w:t>cooperació</w:t>
      </w:r>
      <w:r>
        <w:rPr>
          <w:rFonts w:ascii="Times New Roman" w:hAnsi="Times New Roman"/>
          <w:sz w:val="24"/>
          <w:szCs w:val="24"/>
        </w:rPr>
        <w:t>n reforzad</w:t>
      </w:r>
      <w:r w:rsidR="00007691">
        <w:rPr>
          <w:rFonts w:ascii="Times New Roman" w:hAnsi="Times New Roman"/>
          <w:sz w:val="24"/>
          <w:szCs w:val="24"/>
        </w:rPr>
        <w:t>a</w:t>
      </w:r>
      <w:r>
        <w:rPr>
          <w:rFonts w:ascii="Times New Roman" w:hAnsi="Times New Roman"/>
          <w:sz w:val="24"/>
          <w:szCs w:val="24"/>
        </w:rPr>
        <w:t>”</w:t>
      </w:r>
      <w:r w:rsidR="00F3005B" w:rsidRPr="0011253D">
        <w:rPr>
          <w:rFonts w:ascii="Times New Roman" w:hAnsi="Times New Roman"/>
          <w:sz w:val="24"/>
          <w:szCs w:val="24"/>
        </w:rPr>
        <w:t xml:space="preserve"> exige que al menos 9 países miembros quieran avanzar más rápidamente en una determinada política. El procedimiento se diseñó precisamente para superar la parálisis, las situaciones en las que una propuesta legislativa queda bloqueada porque hay un país o grupo de países que no desean</w:t>
      </w:r>
      <w:r w:rsidR="00F3005B">
        <w:rPr>
          <w:rFonts w:ascii="Times New Roman" w:hAnsi="Times New Roman"/>
          <w:sz w:val="24"/>
          <w:szCs w:val="24"/>
        </w:rPr>
        <w:t xml:space="preserve"> formar parte de la iniciativa.</w:t>
      </w:r>
      <w:r w:rsidR="00F3005B" w:rsidRPr="0011253D">
        <w:rPr>
          <w:rFonts w:ascii="Times New Roman" w:hAnsi="Times New Roman"/>
          <w:sz w:val="24"/>
          <w:szCs w:val="24"/>
        </w:rPr>
        <w:t>Sin embargo, en todo este tiempo apenas se han aprobado tres cooperaciones reforzadas: sobre la legislación de divorcio, la patente europea (en la que no participa España por la exclusión del castellano como lengua de trabajo) y los regímenes patrimoniales de las parejas internacionales. Otras dos se han puesto en marcha sin resultados de momento: la tasa a las transacciones financieras y la fiscalía europea.</w:t>
      </w:r>
    </w:p>
    <w:p w:rsidR="00441352" w:rsidRDefault="00A63B9C" w:rsidP="00C96E76">
      <w:pPr>
        <w:spacing w:line="240" w:lineRule="auto"/>
        <w:jc w:val="both"/>
        <w:rPr>
          <w:rFonts w:ascii="Times New Roman" w:hAnsi="Times New Roman"/>
          <w:sz w:val="24"/>
          <w:szCs w:val="24"/>
        </w:rPr>
      </w:pPr>
      <w:r>
        <w:rPr>
          <w:rFonts w:ascii="Times New Roman" w:hAnsi="Times New Roman"/>
          <w:b/>
          <w:sz w:val="24"/>
          <w:szCs w:val="24"/>
        </w:rPr>
        <w:t>Ópera</w:t>
      </w:r>
      <w:r w:rsidR="00E82936" w:rsidRPr="00E82936">
        <w:rPr>
          <w:rFonts w:ascii="Times New Roman" w:hAnsi="Times New Roman"/>
          <w:b/>
          <w:sz w:val="24"/>
          <w:szCs w:val="24"/>
        </w:rPr>
        <w:t xml:space="preserve"> bufa</w:t>
      </w:r>
      <w:r w:rsidR="00E82936">
        <w:rPr>
          <w:rFonts w:ascii="Times New Roman" w:hAnsi="Times New Roman"/>
          <w:sz w:val="24"/>
          <w:szCs w:val="24"/>
        </w:rPr>
        <w:t>: Europa en punto muerto desde el estallido de la cris</w:t>
      </w:r>
      <w:r w:rsidR="00441352">
        <w:rPr>
          <w:rFonts w:ascii="Times New Roman" w:hAnsi="Times New Roman"/>
          <w:sz w:val="24"/>
          <w:szCs w:val="24"/>
        </w:rPr>
        <w:t>is de la zona euro (septiembre</w:t>
      </w:r>
      <w:r w:rsidR="00E82936">
        <w:rPr>
          <w:rFonts w:ascii="Times New Roman" w:hAnsi="Times New Roman"/>
          <w:sz w:val="24"/>
          <w:szCs w:val="24"/>
        </w:rPr>
        <w:t xml:space="preserve"> 2008</w:t>
      </w:r>
      <w:r w:rsidR="00441352">
        <w:rPr>
          <w:rFonts w:ascii="Times New Roman" w:hAnsi="Times New Roman"/>
          <w:sz w:val="24"/>
          <w:szCs w:val="24"/>
        </w:rPr>
        <w:t>)</w:t>
      </w:r>
      <w:r w:rsidR="00E82936">
        <w:rPr>
          <w:rFonts w:ascii="Times New Roman" w:hAnsi="Times New Roman"/>
          <w:sz w:val="24"/>
          <w:szCs w:val="24"/>
        </w:rPr>
        <w:t xml:space="preserve"> y en riesgo de ir marcha atrás (marzo 2017), ¿</w:t>
      </w:r>
      <w:r w:rsidR="00441352">
        <w:rPr>
          <w:rFonts w:ascii="Times New Roman" w:hAnsi="Times New Roman"/>
          <w:sz w:val="24"/>
          <w:szCs w:val="24"/>
        </w:rPr>
        <w:t>puede atribuir</w:t>
      </w:r>
      <w:r w:rsidR="00E82936">
        <w:rPr>
          <w:rFonts w:ascii="Times New Roman" w:hAnsi="Times New Roman"/>
          <w:sz w:val="24"/>
          <w:szCs w:val="24"/>
        </w:rPr>
        <w:t xml:space="preserve"> sus </w:t>
      </w:r>
      <w:r w:rsidR="00441352">
        <w:rPr>
          <w:rFonts w:ascii="Times New Roman" w:hAnsi="Times New Roman"/>
          <w:sz w:val="24"/>
          <w:szCs w:val="24"/>
        </w:rPr>
        <w:t xml:space="preserve">debilidades, dudas y </w:t>
      </w:r>
      <w:r w:rsidR="00E82936">
        <w:rPr>
          <w:rFonts w:ascii="Times New Roman" w:hAnsi="Times New Roman"/>
          <w:sz w:val="24"/>
          <w:szCs w:val="24"/>
        </w:rPr>
        <w:t>fracasos</w:t>
      </w:r>
      <w:r w:rsidR="00441352">
        <w:rPr>
          <w:rFonts w:ascii="Times New Roman" w:hAnsi="Times New Roman"/>
          <w:sz w:val="24"/>
          <w:szCs w:val="24"/>
        </w:rPr>
        <w:t>,</w:t>
      </w:r>
      <w:r w:rsidR="00E82936">
        <w:rPr>
          <w:rFonts w:ascii="Times New Roman" w:hAnsi="Times New Roman"/>
          <w:sz w:val="24"/>
          <w:szCs w:val="24"/>
        </w:rPr>
        <w:t xml:space="preserve"> a la llegada del </w:t>
      </w:r>
      <w:r w:rsidR="00C12F1F">
        <w:rPr>
          <w:rFonts w:ascii="Times New Roman" w:hAnsi="Times New Roman"/>
          <w:sz w:val="24"/>
          <w:szCs w:val="24"/>
        </w:rPr>
        <w:t>“</w:t>
      </w:r>
      <w:r w:rsidR="00E82936">
        <w:rPr>
          <w:rFonts w:ascii="Times New Roman" w:hAnsi="Times New Roman"/>
          <w:sz w:val="24"/>
          <w:szCs w:val="24"/>
        </w:rPr>
        <w:t>Trumpcalipsis</w:t>
      </w:r>
      <w:r w:rsidR="00C12F1F">
        <w:rPr>
          <w:rFonts w:ascii="Times New Roman" w:hAnsi="Times New Roman"/>
          <w:sz w:val="24"/>
          <w:szCs w:val="24"/>
        </w:rPr>
        <w:t>”</w:t>
      </w:r>
      <w:r w:rsidR="00E82936">
        <w:rPr>
          <w:rFonts w:ascii="Times New Roman" w:hAnsi="Times New Roman"/>
          <w:sz w:val="24"/>
          <w:szCs w:val="24"/>
        </w:rPr>
        <w:t>? Bajemos al quisco</w:t>
      </w:r>
      <w:r w:rsidR="00441352">
        <w:rPr>
          <w:rFonts w:ascii="Times New Roman" w:hAnsi="Times New Roman"/>
          <w:sz w:val="24"/>
          <w:szCs w:val="24"/>
        </w:rPr>
        <w:t xml:space="preserve"> de la prensa</w:t>
      </w:r>
      <w:r w:rsidR="00985F08">
        <w:rPr>
          <w:rFonts w:ascii="Times New Roman" w:hAnsi="Times New Roman"/>
          <w:sz w:val="24"/>
          <w:szCs w:val="24"/>
        </w:rPr>
        <w:t>,</w:t>
      </w:r>
      <w:r w:rsidR="00E82936">
        <w:rPr>
          <w:rFonts w:ascii="Times New Roman" w:hAnsi="Times New Roman"/>
          <w:sz w:val="24"/>
          <w:szCs w:val="24"/>
        </w:rPr>
        <w:t xml:space="preserve"> en busca de respuesta</w:t>
      </w:r>
      <w:r w:rsidR="00441352">
        <w:rPr>
          <w:rFonts w:ascii="Times New Roman" w:hAnsi="Times New Roman"/>
          <w:sz w:val="24"/>
          <w:szCs w:val="24"/>
        </w:rPr>
        <w:t>.</w:t>
      </w:r>
    </w:p>
    <w:p w:rsidR="00BC455A" w:rsidRPr="00441352" w:rsidRDefault="00FD075B" w:rsidP="00C96E76">
      <w:pPr>
        <w:spacing w:line="240" w:lineRule="auto"/>
        <w:jc w:val="both"/>
        <w:rPr>
          <w:rFonts w:ascii="Times New Roman" w:hAnsi="Times New Roman"/>
          <w:sz w:val="24"/>
          <w:szCs w:val="24"/>
        </w:rPr>
      </w:pPr>
      <w:r>
        <w:rPr>
          <w:rFonts w:ascii="Times New Roman" w:hAnsi="Times New Roman" w:cs="Times New Roman"/>
          <w:b/>
          <w:sz w:val="24"/>
          <w:szCs w:val="24"/>
        </w:rPr>
        <w:lastRenderedPageBreak/>
        <w:t>-</w:t>
      </w:r>
      <w:r w:rsidR="00AF1E10">
        <w:rPr>
          <w:rFonts w:ascii="Times New Roman" w:hAnsi="Times New Roman" w:cs="Times New Roman"/>
          <w:b/>
          <w:sz w:val="24"/>
          <w:szCs w:val="24"/>
        </w:rPr>
        <w:t xml:space="preserve"> Eurobarómetro</w:t>
      </w:r>
      <w:r w:rsidR="00C664DD">
        <w:rPr>
          <w:rFonts w:ascii="Times New Roman" w:hAnsi="Times New Roman" w:cs="Times New Roman"/>
          <w:b/>
          <w:sz w:val="24"/>
          <w:szCs w:val="24"/>
        </w:rPr>
        <w:t xml:space="preserve"> (“maldita hemeroteca” de los primeros 45 días en</w:t>
      </w:r>
      <w:r>
        <w:rPr>
          <w:rFonts w:ascii="Times New Roman" w:hAnsi="Times New Roman" w:cs="Times New Roman"/>
          <w:b/>
          <w:sz w:val="24"/>
          <w:szCs w:val="24"/>
        </w:rPr>
        <w:t xml:space="preserve"> la era Trump y </w:t>
      </w:r>
      <w:r w:rsidR="00C96E76" w:rsidRPr="00C96E76">
        <w:rPr>
          <w:rFonts w:ascii="Times New Roman" w:hAnsi="Times New Roman" w:cs="Times New Roman"/>
          <w:b/>
          <w:sz w:val="24"/>
          <w:szCs w:val="24"/>
        </w:rPr>
        <w:t>la “sensación térmica</w:t>
      </w:r>
      <w:r w:rsidR="00132E9C">
        <w:rPr>
          <w:rFonts w:ascii="Times New Roman" w:hAnsi="Times New Roman" w:cs="Times New Roman"/>
          <w:b/>
          <w:sz w:val="24"/>
          <w:szCs w:val="24"/>
        </w:rPr>
        <w:t>”</w:t>
      </w:r>
      <w:r w:rsidR="00AF1E10">
        <w:rPr>
          <w:rFonts w:ascii="Times New Roman" w:hAnsi="Times New Roman" w:cs="Times New Roman"/>
          <w:b/>
          <w:sz w:val="24"/>
          <w:szCs w:val="24"/>
        </w:rPr>
        <w:t xml:space="preserve"> europea, ante la llegada de una “ciclogénes</w:t>
      </w:r>
      <w:r w:rsidR="00414189">
        <w:rPr>
          <w:rFonts w:ascii="Times New Roman" w:hAnsi="Times New Roman" w:cs="Times New Roman"/>
          <w:b/>
          <w:sz w:val="24"/>
          <w:szCs w:val="24"/>
        </w:rPr>
        <w:t>is</w:t>
      </w:r>
      <w:r w:rsidR="00AF1E10">
        <w:rPr>
          <w:rFonts w:ascii="Times New Roman" w:hAnsi="Times New Roman" w:cs="Times New Roman"/>
          <w:b/>
          <w:sz w:val="24"/>
          <w:szCs w:val="24"/>
        </w:rPr>
        <w:t xml:space="preserve"> perfecta</w:t>
      </w:r>
      <w:r>
        <w:rPr>
          <w:rFonts w:ascii="Times New Roman" w:hAnsi="Times New Roman" w:cs="Times New Roman"/>
          <w:b/>
          <w:sz w:val="24"/>
          <w:szCs w:val="24"/>
        </w:rPr>
        <w:t>”</w:t>
      </w:r>
      <w:r w:rsidR="00C96E76" w:rsidRPr="00C96E76">
        <w:rPr>
          <w:rFonts w:ascii="Times New Roman" w:hAnsi="Times New Roman" w:cs="Times New Roman"/>
          <w:b/>
          <w:sz w:val="24"/>
          <w:szCs w:val="24"/>
        </w:rPr>
        <w:t>)</w:t>
      </w:r>
    </w:p>
    <w:p w:rsidR="00F62539" w:rsidRDefault="00F62539" w:rsidP="00C96E76">
      <w:pPr>
        <w:spacing w:line="240" w:lineRule="auto"/>
        <w:jc w:val="both"/>
        <w:rPr>
          <w:rFonts w:ascii="Times New Roman" w:hAnsi="Times New Roman" w:cs="Times New Roman"/>
          <w:b/>
          <w:sz w:val="24"/>
          <w:szCs w:val="24"/>
        </w:rPr>
      </w:pPr>
    </w:p>
    <w:p w:rsidR="00C96E76" w:rsidRDefault="00C96E76" w:rsidP="00C96E76">
      <w:pPr>
        <w:spacing w:line="240" w:lineRule="auto"/>
        <w:jc w:val="both"/>
        <w:rPr>
          <w:rFonts w:ascii="Times New Roman" w:hAnsi="Times New Roman" w:cs="Times New Roman"/>
          <w:b/>
          <w:sz w:val="24"/>
          <w:szCs w:val="24"/>
        </w:rPr>
      </w:pPr>
      <w:r>
        <w:rPr>
          <w:noProof/>
          <w:lang w:val="en-GB" w:eastAsia="en-GB"/>
        </w:rPr>
        <w:drawing>
          <wp:inline distT="0" distB="0" distL="0" distR="0">
            <wp:extent cx="5314950" cy="2482850"/>
            <wp:effectExtent l="0" t="0" r="0" b="0"/>
            <wp:docPr id="19" name="Imagen 19" descr="Las guerras comerciales de Trump pueden convertir a Europa en la gran vence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as guerras comerciales de Trump pueden convertir a Europa en la gran vencedora"/>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14950" cy="2482850"/>
                    </a:xfrm>
                    <a:prstGeom prst="rect">
                      <a:avLst/>
                    </a:prstGeom>
                    <a:noFill/>
                    <a:ln>
                      <a:noFill/>
                    </a:ln>
                  </pic:spPr>
                </pic:pic>
              </a:graphicData>
            </a:graphic>
          </wp:inline>
        </w:drawing>
      </w:r>
    </w:p>
    <w:p w:rsidR="00A63B9C" w:rsidRDefault="00A63B9C" w:rsidP="00A63B9C">
      <w:pPr>
        <w:spacing w:line="240" w:lineRule="auto"/>
        <w:jc w:val="both"/>
        <w:rPr>
          <w:rFonts w:ascii="Times New Roman" w:hAnsi="Times New Roman" w:cs="Times New Roman"/>
          <w:b/>
          <w:sz w:val="24"/>
          <w:szCs w:val="24"/>
        </w:rPr>
      </w:pPr>
    </w:p>
    <w:p w:rsidR="00A63B9C" w:rsidRPr="00204938" w:rsidRDefault="00A63B9C" w:rsidP="00A63B9C">
      <w:pPr>
        <w:spacing w:line="240" w:lineRule="auto"/>
        <w:jc w:val="both"/>
        <w:rPr>
          <w:rFonts w:ascii="Times New Roman" w:hAnsi="Times New Roman"/>
          <w:sz w:val="24"/>
          <w:szCs w:val="24"/>
        </w:rPr>
      </w:pPr>
      <w:r>
        <w:rPr>
          <w:rFonts w:ascii="Times New Roman" w:hAnsi="Times New Roman"/>
          <w:i/>
          <w:sz w:val="24"/>
          <w:szCs w:val="24"/>
        </w:rPr>
        <w:t>“</w:t>
      </w:r>
      <w:r w:rsidR="007D5FD4" w:rsidRPr="00A63B9C">
        <w:rPr>
          <w:rFonts w:ascii="Times New Roman" w:hAnsi="Times New Roman"/>
          <w:i/>
          <w:sz w:val="24"/>
          <w:szCs w:val="24"/>
        </w:rPr>
        <w:t>Los “sabios”</w:t>
      </w:r>
      <w:r w:rsidR="00C96E76" w:rsidRPr="00A63B9C">
        <w:rPr>
          <w:rFonts w:ascii="Times New Roman" w:hAnsi="Times New Roman"/>
          <w:i/>
          <w:sz w:val="24"/>
          <w:szCs w:val="24"/>
        </w:rPr>
        <w:t xml:space="preserve"> critican al BCE y quieren que Alemania baje impuestos y amplíe superávit fiscal para dar ejemplo</w:t>
      </w:r>
      <w:r>
        <w:rPr>
          <w:rFonts w:ascii="Times New Roman" w:hAnsi="Times New Roman"/>
          <w:i/>
          <w:sz w:val="24"/>
          <w:szCs w:val="24"/>
        </w:rPr>
        <w:t>”..</w:t>
      </w:r>
      <w:r w:rsidR="00C96E76" w:rsidRPr="00A63B9C">
        <w:rPr>
          <w:rFonts w:ascii="Times New Roman" w:hAnsi="Times New Roman"/>
          <w:i/>
          <w:sz w:val="24"/>
          <w:szCs w:val="24"/>
        </w:rPr>
        <w:t>.</w:t>
      </w:r>
      <w:r w:rsidRPr="00204938">
        <w:rPr>
          <w:rFonts w:ascii="Times New Roman" w:hAnsi="Times New Roman"/>
          <w:sz w:val="24"/>
          <w:szCs w:val="24"/>
          <w:u w:val="single"/>
        </w:rPr>
        <w:t>Indignac</w:t>
      </w:r>
      <w:r>
        <w:rPr>
          <w:rFonts w:ascii="Times New Roman" w:hAnsi="Times New Roman"/>
          <w:sz w:val="24"/>
          <w:szCs w:val="24"/>
          <w:u w:val="single"/>
        </w:rPr>
        <w:t>ión de los asesores de Merkel: “</w:t>
      </w:r>
      <w:r w:rsidRPr="00204938">
        <w:rPr>
          <w:rFonts w:ascii="Times New Roman" w:hAnsi="Times New Roman"/>
          <w:sz w:val="24"/>
          <w:szCs w:val="24"/>
          <w:u w:val="single"/>
        </w:rPr>
        <w:t>En el euro falta disciplina presupuestaria</w:t>
      </w:r>
      <w:r>
        <w:rPr>
          <w:rFonts w:ascii="Times New Roman" w:hAnsi="Times New Roman"/>
          <w:sz w:val="24"/>
          <w:szCs w:val="24"/>
        </w:rPr>
        <w:t xml:space="preserve">” (Libertad Digital - </w:t>
      </w:r>
      <w:r w:rsidRPr="00204938">
        <w:rPr>
          <w:rFonts w:ascii="Times New Roman" w:hAnsi="Times New Roman"/>
          <w:b/>
          <w:sz w:val="24"/>
          <w:szCs w:val="24"/>
        </w:rPr>
        <w:t>3/11/16</w:t>
      </w:r>
      <w:r>
        <w:rPr>
          <w:rFonts w:ascii="Times New Roman" w:hAnsi="Times New Roman"/>
          <w:sz w:val="24"/>
          <w:szCs w:val="24"/>
        </w:rPr>
        <w:t>)</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Para guiar el rumbo de la política económica alemana, el gobierno teutón creó en 1963 un organismo consultivo</w:t>
      </w:r>
      <w:r w:rsidR="00A63B9C" w:rsidRPr="004172E6">
        <w:rPr>
          <w:rFonts w:ascii="Times New Roman" w:hAnsi="Times New Roman"/>
          <w:sz w:val="24"/>
          <w:szCs w:val="24"/>
        </w:rPr>
        <w:t xml:space="preserve"> conocido popularmente como el “consejo de los cinco sabios”</w:t>
      </w:r>
      <w:r w:rsidRPr="004172E6">
        <w:rPr>
          <w:rFonts w:ascii="Times New Roman" w:hAnsi="Times New Roman"/>
          <w:sz w:val="24"/>
          <w:szCs w:val="24"/>
        </w:rPr>
        <w:t>. Esta entidad juega un rol centrar a la hora de guiar al Ejecutivo germano en la toma de las grandes decisiones.</w:t>
      </w:r>
    </w:p>
    <w:p w:rsidR="00C96E76" w:rsidRPr="004172E6" w:rsidRDefault="00A63B9C" w:rsidP="00C96E76">
      <w:pPr>
        <w:spacing w:line="240" w:lineRule="auto"/>
        <w:jc w:val="both"/>
        <w:rPr>
          <w:rFonts w:ascii="Times New Roman" w:hAnsi="Times New Roman"/>
          <w:sz w:val="24"/>
          <w:szCs w:val="24"/>
        </w:rPr>
      </w:pPr>
      <w:r w:rsidRPr="004172E6">
        <w:rPr>
          <w:rFonts w:ascii="Times New Roman" w:hAnsi="Times New Roman"/>
          <w:sz w:val="24"/>
          <w:szCs w:val="24"/>
        </w:rPr>
        <w:t>A principios de noviembre (2016), el “consejo de los cinco sabios”</w:t>
      </w:r>
      <w:r w:rsidR="00C96E76" w:rsidRPr="004172E6">
        <w:rPr>
          <w:rFonts w:ascii="Times New Roman" w:hAnsi="Times New Roman"/>
          <w:sz w:val="24"/>
          <w:szCs w:val="24"/>
        </w:rPr>
        <w:t xml:space="preserve"> ha dado a conocer su informe anual, que servirá como pilar para las próximas decisiones de la canciller Ángela Merkel. El documento incluye propuestas para Alemania, pero centra su análisis en el plano europeo, por lo que sus conclusiones son relevantes para toda la Eurozona, sobre todo por el duro t</w:t>
      </w:r>
      <w:r w:rsidRPr="004172E6">
        <w:rPr>
          <w:rFonts w:ascii="Times New Roman" w:hAnsi="Times New Roman"/>
          <w:sz w:val="24"/>
          <w:szCs w:val="24"/>
        </w:rPr>
        <w:t>ono de algunas recomendaciones.</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Según el informe anual del consejo, el crecimiento en Alemania va a llegar al 1,9% en 2016 y al 1,3% en 2017. La proyección para la Eurozona apunta a un aumento del PIB del 1,6% durante el presente ejercicio y un repunte del 1,4% a lo largo del siguiente año.</w:t>
      </w:r>
      <w:r w:rsidR="00A63B9C" w:rsidRPr="004172E6">
        <w:rPr>
          <w:rFonts w:ascii="Times New Roman" w:hAnsi="Times New Roman"/>
          <w:sz w:val="24"/>
          <w:szCs w:val="24"/>
        </w:rPr>
        <w:t xml:space="preserve"> Sin embargo, el “consejo de los cinco sabios”</w:t>
      </w:r>
      <w:r w:rsidRPr="004172E6">
        <w:rPr>
          <w:rFonts w:ascii="Times New Roman" w:hAnsi="Times New Roman"/>
          <w:sz w:val="24"/>
          <w:szCs w:val="24"/>
        </w:rPr>
        <w:t xml:space="preserve"> entiende que el crecimiento alemán cuenta con bases mucho más sólidas que el del resto de países integrados en la moneda única.</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Así, los cinco sabios denuncian que la política monetaria del</w:t>
      </w:r>
      <w:r w:rsidR="00A63B9C" w:rsidRPr="004172E6">
        <w:rPr>
          <w:rFonts w:ascii="Times New Roman" w:hAnsi="Times New Roman"/>
          <w:sz w:val="24"/>
          <w:szCs w:val="24"/>
        </w:rPr>
        <w:t xml:space="preserve"> Banco Central Europea ha sido “extraordinariamente flexible”</w:t>
      </w:r>
      <w:r w:rsidRPr="004172E6">
        <w:rPr>
          <w:rFonts w:ascii="Times New Roman" w:hAnsi="Times New Roman"/>
          <w:sz w:val="24"/>
          <w:szCs w:val="24"/>
        </w:rPr>
        <w:t>, lo que ha contribuido a la recuperación por la vía de reducir la urgencia de aplicar reformas. Para los</w:t>
      </w:r>
      <w:r w:rsidR="00A63B9C" w:rsidRPr="004172E6">
        <w:rPr>
          <w:rFonts w:ascii="Times New Roman" w:hAnsi="Times New Roman"/>
          <w:sz w:val="24"/>
          <w:szCs w:val="24"/>
        </w:rPr>
        <w:t xml:space="preserve"> asesores del gobierno teutón, “</w:t>
      </w:r>
      <w:r w:rsidRPr="004172E6">
        <w:rPr>
          <w:rFonts w:ascii="Times New Roman" w:hAnsi="Times New Roman"/>
          <w:sz w:val="24"/>
          <w:szCs w:val="24"/>
        </w:rPr>
        <w:t>la recuperación económica no está siendo adecuada, dado que persisten los problemas estructurales y el repunte d</w:t>
      </w:r>
      <w:r w:rsidR="00A63B9C" w:rsidRPr="004172E6">
        <w:rPr>
          <w:rFonts w:ascii="Times New Roman" w:hAnsi="Times New Roman"/>
          <w:sz w:val="24"/>
          <w:szCs w:val="24"/>
        </w:rPr>
        <w:t>el crecimiento no es sostenible”</w:t>
      </w:r>
      <w:r w:rsidRPr="004172E6">
        <w:rPr>
          <w:rFonts w:ascii="Times New Roman" w:hAnsi="Times New Roman"/>
          <w:sz w:val="24"/>
          <w:szCs w:val="24"/>
        </w:rPr>
        <w:t>.</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Según de</w:t>
      </w:r>
      <w:r w:rsidR="00A63B9C" w:rsidRPr="004172E6">
        <w:rPr>
          <w:rFonts w:ascii="Times New Roman" w:hAnsi="Times New Roman"/>
          <w:sz w:val="24"/>
          <w:szCs w:val="24"/>
        </w:rPr>
        <w:t>nuncian los expertos germanos, “</w:t>
      </w:r>
      <w:r w:rsidRPr="004172E6">
        <w:rPr>
          <w:rFonts w:ascii="Times New Roman" w:hAnsi="Times New Roman"/>
          <w:sz w:val="24"/>
          <w:szCs w:val="24"/>
        </w:rPr>
        <w:t>el empeño reformista está decayendo y algunos países miembros no demuestran la disc</w:t>
      </w:r>
      <w:r w:rsidR="00A63B9C" w:rsidRPr="004172E6">
        <w:rPr>
          <w:rFonts w:ascii="Times New Roman" w:hAnsi="Times New Roman"/>
          <w:sz w:val="24"/>
          <w:szCs w:val="24"/>
        </w:rPr>
        <w:t>iplina presupuestaria necesaria”</w:t>
      </w:r>
      <w:r w:rsidRPr="004172E6">
        <w:rPr>
          <w:rFonts w:ascii="Times New Roman" w:hAnsi="Times New Roman"/>
          <w:sz w:val="24"/>
          <w:szCs w:val="24"/>
        </w:rPr>
        <w:t xml:space="preserve">. </w:t>
      </w:r>
      <w:r w:rsidRPr="004172E6">
        <w:rPr>
          <w:rFonts w:ascii="Times New Roman" w:hAnsi="Times New Roman"/>
          <w:sz w:val="24"/>
          <w:szCs w:val="24"/>
        </w:rPr>
        <w:lastRenderedPageBreak/>
        <w:t>Mirando a</w:t>
      </w:r>
      <w:r w:rsidR="00A63B9C" w:rsidRPr="004172E6">
        <w:rPr>
          <w:rFonts w:ascii="Times New Roman" w:hAnsi="Times New Roman"/>
          <w:sz w:val="24"/>
          <w:szCs w:val="24"/>
        </w:rPr>
        <w:t>delante, el informe apunta que “</w:t>
      </w:r>
      <w:r w:rsidRPr="004172E6">
        <w:rPr>
          <w:rFonts w:ascii="Times New Roman" w:hAnsi="Times New Roman"/>
          <w:sz w:val="24"/>
          <w:szCs w:val="24"/>
        </w:rPr>
        <w:t>salir de una política monetaria tan expansiva se está convirtiendo e</w:t>
      </w:r>
      <w:r w:rsidR="00A63B9C" w:rsidRPr="004172E6">
        <w:rPr>
          <w:rFonts w:ascii="Times New Roman" w:hAnsi="Times New Roman"/>
          <w:sz w:val="24"/>
          <w:szCs w:val="24"/>
        </w:rPr>
        <w:t>n un reto cada vez más complejo”.</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En clave e</w:t>
      </w:r>
      <w:r w:rsidR="00A63B9C" w:rsidRPr="004172E6">
        <w:rPr>
          <w:rFonts w:ascii="Times New Roman" w:hAnsi="Times New Roman"/>
          <w:sz w:val="24"/>
          <w:szCs w:val="24"/>
        </w:rPr>
        <w:t>uropea, los sabios apuntan que “</w:t>
      </w:r>
      <w:r w:rsidRPr="004172E6">
        <w:rPr>
          <w:rFonts w:ascii="Times New Roman" w:hAnsi="Times New Roman"/>
          <w:sz w:val="24"/>
          <w:szCs w:val="24"/>
        </w:rPr>
        <w:t>en campos como la seguridad, la inmigración o el medio ambiente, es deseable una mayor integración europea. Sin embargo, los asuntos fiscales, laborales y sociales deben seguir siendo una responsabili</w:t>
      </w:r>
      <w:r w:rsidR="00A63B9C" w:rsidRPr="004172E6">
        <w:rPr>
          <w:rFonts w:ascii="Times New Roman" w:hAnsi="Times New Roman"/>
          <w:sz w:val="24"/>
          <w:szCs w:val="24"/>
        </w:rPr>
        <w:t>dad de los gobiernos nacionales”</w:t>
      </w:r>
      <w:r w:rsidRPr="004172E6">
        <w:rPr>
          <w:rFonts w:ascii="Times New Roman" w:hAnsi="Times New Roman"/>
          <w:sz w:val="24"/>
          <w:szCs w:val="24"/>
        </w:rPr>
        <w:t>.</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El organismo entiende que aprobar los tratados comerciales con Estados Unidos y Canadá es un reto crucial para el Viejo Continente, sobre todo a raíz del Brexit. Los expertos t</w:t>
      </w:r>
      <w:r w:rsidR="00A63B9C" w:rsidRPr="004172E6">
        <w:rPr>
          <w:rFonts w:ascii="Times New Roman" w:hAnsi="Times New Roman"/>
          <w:sz w:val="24"/>
          <w:szCs w:val="24"/>
        </w:rPr>
        <w:t>eutones entienden que “</w:t>
      </w:r>
      <w:r w:rsidRPr="004172E6">
        <w:rPr>
          <w:rFonts w:ascii="Times New Roman" w:hAnsi="Times New Roman"/>
          <w:sz w:val="24"/>
          <w:szCs w:val="24"/>
        </w:rPr>
        <w:t>impulsar reformas es fundamental, porque si los resultados económicos de la Unión Europea no mejoran, habrá nuevos contratiemp</w:t>
      </w:r>
      <w:r w:rsidR="00A63B9C" w:rsidRPr="004172E6">
        <w:rPr>
          <w:rFonts w:ascii="Times New Roman" w:hAnsi="Times New Roman"/>
          <w:sz w:val="24"/>
          <w:szCs w:val="24"/>
        </w:rPr>
        <w:t>os en el proceso de integración”</w:t>
      </w:r>
      <w:r w:rsidRPr="004172E6">
        <w:rPr>
          <w:rFonts w:ascii="Times New Roman" w:hAnsi="Times New Roman"/>
          <w:sz w:val="24"/>
          <w:szCs w:val="24"/>
        </w:rPr>
        <w:t>.</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D</w:t>
      </w:r>
      <w:r w:rsidR="00A63B9C" w:rsidRPr="004172E6">
        <w:rPr>
          <w:rFonts w:ascii="Times New Roman" w:hAnsi="Times New Roman"/>
          <w:sz w:val="24"/>
          <w:szCs w:val="24"/>
        </w:rPr>
        <w:t>e hecho, el consejo apunta que “</w:t>
      </w:r>
      <w:r w:rsidRPr="004172E6">
        <w:rPr>
          <w:rFonts w:ascii="Times New Roman" w:hAnsi="Times New Roman"/>
          <w:sz w:val="24"/>
          <w:szCs w:val="24"/>
        </w:rPr>
        <w:t xml:space="preserve">habida cuenta de las crecientes fuerzas centrífugas en la UE, hay que entender con inteligencia la subsidiariedad: en algunos campos, como la seguridad, la inmigración o el medioambiente, es deseable que haya más cooperación entre los países miembros; sin embargo, en el plano fiscal, laboral o de las políticas sociales, la responsabilidad debe </w:t>
      </w:r>
      <w:r w:rsidR="00A63B9C" w:rsidRPr="004172E6">
        <w:rPr>
          <w:rFonts w:ascii="Times New Roman" w:hAnsi="Times New Roman"/>
          <w:sz w:val="24"/>
          <w:szCs w:val="24"/>
        </w:rPr>
        <w:t>permanecer en el plano nacional”</w:t>
      </w:r>
      <w:r w:rsidRPr="004172E6">
        <w:rPr>
          <w:rFonts w:ascii="Times New Roman" w:hAnsi="Times New Roman"/>
          <w:sz w:val="24"/>
          <w:szCs w:val="24"/>
        </w:rPr>
        <w:t>.</w:t>
      </w:r>
    </w:p>
    <w:p w:rsidR="00C96E76" w:rsidRPr="004172E6" w:rsidRDefault="00C96E76" w:rsidP="00C96E76">
      <w:pPr>
        <w:spacing w:line="240" w:lineRule="auto"/>
        <w:jc w:val="both"/>
        <w:rPr>
          <w:rFonts w:ascii="Times New Roman" w:hAnsi="Times New Roman"/>
          <w:sz w:val="24"/>
          <w:szCs w:val="24"/>
        </w:rPr>
      </w:pPr>
      <w:r w:rsidRPr="004172E6">
        <w:rPr>
          <w:rFonts w:ascii="Times New Roman" w:hAnsi="Times New Roman"/>
          <w:sz w:val="24"/>
          <w:szCs w:val="24"/>
        </w:rPr>
        <w:t>En cuanto a las normas de estabilidad fiscal, el mensaje que mandan lo</w:t>
      </w:r>
      <w:r w:rsidR="00A63B9C" w:rsidRPr="004172E6">
        <w:rPr>
          <w:rFonts w:ascii="Times New Roman" w:hAnsi="Times New Roman"/>
          <w:sz w:val="24"/>
          <w:szCs w:val="24"/>
        </w:rPr>
        <w:t>s asesores de Merkel es claro: “</w:t>
      </w:r>
      <w:r w:rsidRPr="004172E6">
        <w:rPr>
          <w:rFonts w:ascii="Times New Roman" w:hAnsi="Times New Roman"/>
          <w:sz w:val="24"/>
          <w:szCs w:val="24"/>
        </w:rPr>
        <w:t>l</w:t>
      </w:r>
      <w:r w:rsidR="00A63B9C" w:rsidRPr="004172E6">
        <w:rPr>
          <w:rFonts w:ascii="Times New Roman" w:hAnsi="Times New Roman"/>
          <w:sz w:val="24"/>
          <w:szCs w:val="24"/>
        </w:rPr>
        <w:t>as reglas deben hacerse cumplir”</w:t>
      </w:r>
      <w:r w:rsidRPr="004172E6">
        <w:rPr>
          <w:rFonts w:ascii="Times New Roman" w:hAnsi="Times New Roman"/>
          <w:sz w:val="24"/>
          <w:szCs w:val="24"/>
        </w:rPr>
        <w:t>. Mirando al futuro, los sabios hablan de la impo</w:t>
      </w:r>
      <w:r w:rsidR="00A63B9C" w:rsidRPr="004172E6">
        <w:rPr>
          <w:rFonts w:ascii="Times New Roman" w:hAnsi="Times New Roman"/>
          <w:sz w:val="24"/>
          <w:szCs w:val="24"/>
        </w:rPr>
        <w:t>rtancia de concebir eventuales “rescates”</w:t>
      </w:r>
      <w:r w:rsidRPr="004172E6">
        <w:rPr>
          <w:rFonts w:ascii="Times New Roman" w:hAnsi="Times New Roman"/>
          <w:sz w:val="24"/>
          <w:szCs w:val="24"/>
        </w:rPr>
        <w:t xml:space="preserve"> desde el punto de vista privado y no público, pasando del bail out al bail in.</w:t>
      </w:r>
    </w:p>
    <w:p w:rsidR="00C96E76" w:rsidRDefault="00C96E76" w:rsidP="00C96E76">
      <w:pPr>
        <w:spacing w:line="240" w:lineRule="auto"/>
        <w:jc w:val="both"/>
        <w:rPr>
          <w:rFonts w:ascii="Times New Roman" w:hAnsi="Times New Roman"/>
          <w:sz w:val="24"/>
          <w:szCs w:val="24"/>
        </w:rPr>
      </w:pPr>
      <w:r>
        <w:rPr>
          <w:rFonts w:ascii="Times New Roman" w:hAnsi="Times New Roman"/>
          <w:sz w:val="24"/>
          <w:szCs w:val="24"/>
        </w:rPr>
        <w:t xml:space="preserve">- </w:t>
      </w:r>
      <w:r w:rsidRPr="004F0B2B">
        <w:rPr>
          <w:rFonts w:ascii="Times New Roman" w:hAnsi="Times New Roman"/>
          <w:sz w:val="24"/>
          <w:szCs w:val="24"/>
          <w:u w:val="single"/>
        </w:rPr>
        <w:t>La hoguera de las certidumbres</w:t>
      </w:r>
      <w:r>
        <w:rPr>
          <w:rFonts w:ascii="Times New Roman" w:hAnsi="Times New Roman"/>
          <w:sz w:val="24"/>
          <w:szCs w:val="24"/>
        </w:rPr>
        <w:t xml:space="preserve"> (Expansión - FT -  </w:t>
      </w:r>
      <w:r w:rsidRPr="004F0B2B">
        <w:rPr>
          <w:rFonts w:ascii="Times New Roman" w:hAnsi="Times New Roman"/>
          <w:b/>
          <w:sz w:val="24"/>
          <w:szCs w:val="24"/>
        </w:rPr>
        <w:t>9/11/16</w:t>
      </w:r>
      <w:r>
        <w:rPr>
          <w:rFonts w:ascii="Times New Roman" w:hAnsi="Times New Roman"/>
          <w:sz w:val="24"/>
          <w:szCs w:val="24"/>
        </w:rPr>
        <w:t>)</w:t>
      </w:r>
    </w:p>
    <w:p w:rsidR="00C96E76" w:rsidRPr="004F0B2B" w:rsidRDefault="00C96E76" w:rsidP="00C96E76">
      <w:pPr>
        <w:spacing w:line="240" w:lineRule="auto"/>
        <w:jc w:val="both"/>
        <w:rPr>
          <w:rFonts w:ascii="Times New Roman" w:hAnsi="Times New Roman"/>
          <w:sz w:val="24"/>
          <w:szCs w:val="24"/>
          <w:lang w:val="en-US"/>
        </w:rPr>
      </w:pPr>
      <w:r w:rsidRPr="004F0B2B">
        <w:rPr>
          <w:rFonts w:ascii="Times New Roman" w:hAnsi="Times New Roman"/>
          <w:sz w:val="24"/>
          <w:szCs w:val="24"/>
          <w:lang w:val="en-US"/>
        </w:rPr>
        <w:t>(Por John Authers / Financial Times)</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 xml:space="preserve">Junto con el voto del Brexit de junio, la reacción política que muchos pensaron llegaría en 2009 se ha hecho realidad. </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 xml:space="preserve">Al igual que Reino Unido, EEUU ha optado por invertir el proceso de globalización. Francia, Alemania e Italia tienen una oportunidad de cambiar su statu quo en las elecciones de los próximos meses. </w:t>
      </w:r>
    </w:p>
    <w:p w:rsidR="00C96E76" w:rsidRPr="003A1691" w:rsidRDefault="00C96E76" w:rsidP="00C96E76">
      <w:pPr>
        <w:spacing w:line="240" w:lineRule="auto"/>
        <w:jc w:val="both"/>
        <w:rPr>
          <w:rFonts w:ascii="Times New Roman" w:hAnsi="Times New Roman"/>
          <w:b/>
          <w:sz w:val="24"/>
          <w:szCs w:val="24"/>
          <w:u w:val="single"/>
        </w:rPr>
      </w:pPr>
      <w:r w:rsidRPr="003A1691">
        <w:rPr>
          <w:rFonts w:ascii="Times New Roman" w:hAnsi="Times New Roman"/>
          <w:b/>
          <w:sz w:val="24"/>
          <w:szCs w:val="24"/>
          <w:u w:val="single"/>
        </w:rPr>
        <w:t xml:space="preserve">Entre las certezas que tranquilizaron a inversores y financieros desde la era de Thatcher y Reagan y que ahora se cuestionan, están el compromiso con el libre comercio, los bancos centrales independientes, una versión financializada del capitalismo y unas redes de protección social relativamente limitadas.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Aunque muchos de los que votaron a favor del Brexit y de Donald Trump sienten una profunda desconfianza de los gobiernos, el resultado más probable serán administraciones más intervencionistas.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El carácter imprevisible de Trump añade un componente de incertidumbre</w:t>
      </w:r>
      <w:r w:rsidRPr="004F0B2B">
        <w:rPr>
          <w:rFonts w:ascii="Times New Roman" w:hAnsi="Times New Roman"/>
          <w:sz w:val="24"/>
          <w:szCs w:val="24"/>
        </w:rPr>
        <w:t>. Como dijo en va</w:t>
      </w:r>
      <w:r w:rsidR="004172E6">
        <w:rPr>
          <w:rFonts w:ascii="Times New Roman" w:hAnsi="Times New Roman"/>
          <w:sz w:val="24"/>
          <w:szCs w:val="24"/>
        </w:rPr>
        <w:t>no el presidente Barack Obama, “</w:t>
      </w:r>
      <w:r w:rsidRPr="004F0B2B">
        <w:rPr>
          <w:rFonts w:ascii="Times New Roman" w:hAnsi="Times New Roman"/>
          <w:sz w:val="24"/>
          <w:szCs w:val="24"/>
        </w:rPr>
        <w:t>me preocupa que alguien que no puede manejar su propia cuenta de Twitter, tenga el</w:t>
      </w:r>
      <w:r w:rsidR="004172E6">
        <w:rPr>
          <w:rFonts w:ascii="Times New Roman" w:hAnsi="Times New Roman"/>
          <w:sz w:val="24"/>
          <w:szCs w:val="24"/>
        </w:rPr>
        <w:t xml:space="preserve"> mando de los códigos nucleares”</w:t>
      </w:r>
      <w:r w:rsidRPr="004F0B2B">
        <w:rPr>
          <w:rFonts w:ascii="Times New Roman" w:hAnsi="Times New Roman"/>
          <w:sz w:val="24"/>
          <w:szCs w:val="24"/>
        </w:rPr>
        <w:t xml:space="preserve">. </w:t>
      </w:r>
      <w:r w:rsidRPr="003A1691">
        <w:rPr>
          <w:rFonts w:ascii="Times New Roman" w:hAnsi="Times New Roman"/>
          <w:sz w:val="24"/>
          <w:szCs w:val="24"/>
          <w:u w:val="single"/>
        </w:rPr>
        <w:t xml:space="preserve">Esta incertidumbre sin duda afectará a los precios de los activos y a la confianza. </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 xml:space="preserve">A grandes rasgos, el resultado no debería haber sido una sorpresa. En 2008, cuando estalló la crisis financiera, muchos pensaron que se desencadenaría una crisis política. Sorprendentemente, el desenlace se ha aplazado hasta ahora. </w:t>
      </w:r>
    </w:p>
    <w:p w:rsidR="00C96E76" w:rsidRPr="004F0B2B" w:rsidRDefault="00C96E76" w:rsidP="00C96E76">
      <w:pPr>
        <w:spacing w:line="240" w:lineRule="auto"/>
        <w:jc w:val="both"/>
        <w:rPr>
          <w:rFonts w:ascii="Times New Roman" w:hAnsi="Times New Roman"/>
          <w:sz w:val="24"/>
          <w:szCs w:val="24"/>
        </w:rPr>
      </w:pPr>
      <w:r w:rsidRPr="004F0B2B">
        <w:rPr>
          <w:rFonts w:ascii="Times New Roman" w:hAnsi="Times New Roman"/>
          <w:sz w:val="24"/>
          <w:szCs w:val="24"/>
        </w:rPr>
        <w:lastRenderedPageBreak/>
        <w:t>Culpar a los banqueros centrales, como han hecho muchos responsables de las revueltas populistas que han tenido lugar en EEUU y Reino Unido es no entende</w:t>
      </w:r>
      <w:r>
        <w:rPr>
          <w:rFonts w:ascii="Times New Roman" w:hAnsi="Times New Roman"/>
          <w:sz w:val="24"/>
          <w:szCs w:val="24"/>
        </w:rPr>
        <w:t xml:space="preserve">r nada de lo que está pasando. </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 xml:space="preserve">Las políticas de relajación monetaria de los últimos ocho años han acentuado la desigualdad y no han servido para impulsar las economías estadounidense y británica. Pero los banqueros centrales siguieron estas políticas para dar tiempo a los políticos. Las medidas más importantes, como inversiones en infraestructuras y reformas estructurales no se han llevado a cabo. Y los bancos centrales dan la impresión de estar cada vez más incómodos en su nuevo papel.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En los próximos días, seguramente asistamos a una repetición de las reacciones que siguieron al Brexit. Se espera que haya ventas masivas de activos estadounidenses, a las que seguirán los posteriores repuntes. Los mercados emergentes serán los más afectados debido a su dependencia comercial. </w:t>
      </w:r>
    </w:p>
    <w:p w:rsidR="00C96E76" w:rsidRPr="003A1691" w:rsidRDefault="00C96E76" w:rsidP="00C96E76">
      <w:pPr>
        <w:spacing w:line="240" w:lineRule="auto"/>
        <w:jc w:val="both"/>
        <w:rPr>
          <w:rFonts w:ascii="Times New Roman" w:hAnsi="Times New Roman"/>
          <w:sz w:val="24"/>
          <w:szCs w:val="24"/>
          <w:u w:val="single"/>
        </w:rPr>
      </w:pPr>
      <w:r w:rsidRPr="004F0B2B">
        <w:rPr>
          <w:rFonts w:ascii="Times New Roman" w:hAnsi="Times New Roman"/>
          <w:sz w:val="24"/>
          <w:szCs w:val="24"/>
        </w:rPr>
        <w:t xml:space="preserve">Ahora que parecían estar a punto de iniciar su recuperación, esta se vuelve a cuestionar. Los mercados suelen excederse en su reacción, lo que sin duda dará lugar a buenas oportunidades de compra. </w:t>
      </w:r>
      <w:r w:rsidRPr="003A1691">
        <w:rPr>
          <w:rFonts w:ascii="Times New Roman" w:hAnsi="Times New Roman"/>
          <w:sz w:val="24"/>
          <w:szCs w:val="24"/>
          <w:u w:val="single"/>
        </w:rPr>
        <w:t xml:space="preserve">Sólo cuando Trump tome posesión del cargo, se marcará un rumbo claro. El primer asunto de la agenda será la Reserva Federal.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Las ventas de los mercados deberían llevar a la Fed a aplazar la subida de tipos del mes que viene.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Un intento de obstaculizar la independencia de la Fed, o una salida de la presidenta Janet Yellen, podría crear alarma. </w:t>
      </w:r>
    </w:p>
    <w:p w:rsidR="00C96E76" w:rsidRPr="004F0B2B" w:rsidRDefault="00C96E76" w:rsidP="00C96E76">
      <w:pPr>
        <w:spacing w:line="240" w:lineRule="auto"/>
        <w:jc w:val="both"/>
        <w:rPr>
          <w:rFonts w:ascii="Times New Roman" w:hAnsi="Times New Roman"/>
          <w:sz w:val="24"/>
          <w:szCs w:val="24"/>
        </w:rPr>
      </w:pPr>
      <w:r w:rsidRPr="004F0B2B">
        <w:rPr>
          <w:rFonts w:ascii="Times New Roman" w:hAnsi="Times New Roman"/>
          <w:sz w:val="24"/>
          <w:szCs w:val="24"/>
        </w:rPr>
        <w:t xml:space="preserve">Lo demás queda de la mano del presidente Trump. El abanico de resultados es enorme. Una agresiva expansión fiscal podría aumentar la inflación, como también podría animar a los mercados de activos. </w:t>
      </w:r>
    </w:p>
    <w:p w:rsidR="00C96E76" w:rsidRPr="004F0B2B" w:rsidRDefault="00C96E76" w:rsidP="00C96E76">
      <w:pPr>
        <w:spacing w:line="240" w:lineRule="auto"/>
        <w:jc w:val="both"/>
        <w:rPr>
          <w:rFonts w:ascii="Times New Roman" w:hAnsi="Times New Roman"/>
          <w:sz w:val="24"/>
          <w:szCs w:val="24"/>
        </w:rPr>
      </w:pPr>
      <w:r w:rsidRPr="004F0B2B">
        <w:rPr>
          <w:rFonts w:ascii="Times New Roman" w:hAnsi="Times New Roman"/>
          <w:sz w:val="24"/>
          <w:szCs w:val="24"/>
        </w:rPr>
        <w:t>Por otra parte, la guerra arancelaria que Donald Trump prometió durante la campaña afectaría negativamente a los mercados de capital y éste es un aspecto en el que el presidente t</w:t>
      </w:r>
      <w:r>
        <w:rPr>
          <w:rFonts w:ascii="Times New Roman" w:hAnsi="Times New Roman"/>
          <w:sz w:val="24"/>
          <w:szCs w:val="24"/>
        </w:rPr>
        <w:t xml:space="preserve">iene un gran margen de acción. </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En términos históricos, las posibilidades van desde los primeros años de Reagan -cuando el mercado alcista echó raíces-, a la desastrosa ley arancelaria de Smoot-Hawley que siguió a la crisis de 1929. </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De lo que no hay duda es que la volatilidad será extrema. A medida que desaparece la certidumbre, estas elecciones irán marcando el triunfo de los pesimistas en el mercado.</w:t>
      </w:r>
    </w:p>
    <w:p w:rsidR="00C96E76" w:rsidRPr="000E056B" w:rsidRDefault="00C96E76" w:rsidP="00C96E76">
      <w:pPr>
        <w:spacing w:line="240" w:lineRule="auto"/>
        <w:jc w:val="both"/>
        <w:rPr>
          <w:rFonts w:ascii="Times New Roman" w:hAnsi="Times New Roman"/>
          <w:sz w:val="24"/>
          <w:szCs w:val="24"/>
        </w:rPr>
      </w:pPr>
      <w:r>
        <w:rPr>
          <w:rFonts w:ascii="Times New Roman" w:hAnsi="Times New Roman"/>
          <w:sz w:val="24"/>
          <w:szCs w:val="24"/>
        </w:rPr>
        <w:t xml:space="preserve">- </w:t>
      </w:r>
      <w:r w:rsidRPr="000E056B">
        <w:rPr>
          <w:rFonts w:ascii="Times New Roman" w:hAnsi="Times New Roman"/>
          <w:sz w:val="24"/>
          <w:szCs w:val="24"/>
          <w:u w:val="single"/>
        </w:rPr>
        <w:t xml:space="preserve">Alemania, </w:t>
      </w:r>
      <w:r w:rsidR="00DA30AB">
        <w:rPr>
          <w:rFonts w:ascii="Times New Roman" w:hAnsi="Times New Roman"/>
          <w:sz w:val="24"/>
          <w:szCs w:val="24"/>
          <w:u w:val="single"/>
        </w:rPr>
        <w:t>Francia e Italia irán tras EEUU</w:t>
      </w:r>
      <w:r>
        <w:rPr>
          <w:rFonts w:ascii="Times New Roman" w:hAnsi="Times New Roman"/>
          <w:sz w:val="24"/>
          <w:szCs w:val="24"/>
        </w:rPr>
        <w:t xml:space="preserve">(El Economista - </w:t>
      </w:r>
      <w:r w:rsidRPr="000E056B">
        <w:rPr>
          <w:rFonts w:ascii="Times New Roman" w:hAnsi="Times New Roman"/>
          <w:b/>
          <w:sz w:val="24"/>
          <w:szCs w:val="24"/>
        </w:rPr>
        <w:t>9/11/16</w:t>
      </w:r>
      <w:r>
        <w:rPr>
          <w:rFonts w:ascii="Times New Roman" w:hAnsi="Times New Roman"/>
          <w:sz w:val="24"/>
          <w:szCs w:val="24"/>
        </w:rPr>
        <w:t>)</w:t>
      </w:r>
    </w:p>
    <w:p w:rsidR="00C96E76" w:rsidRDefault="00C96E76" w:rsidP="00C96E76">
      <w:pPr>
        <w:spacing w:line="240" w:lineRule="auto"/>
        <w:jc w:val="both"/>
        <w:rPr>
          <w:rFonts w:ascii="Times New Roman" w:hAnsi="Times New Roman"/>
          <w:sz w:val="24"/>
          <w:szCs w:val="24"/>
        </w:rPr>
      </w:pPr>
      <w:r>
        <w:rPr>
          <w:rFonts w:ascii="Times New Roman" w:hAnsi="Times New Roman"/>
          <w:sz w:val="24"/>
          <w:szCs w:val="24"/>
        </w:rPr>
        <w:t xml:space="preserve">(Por </w:t>
      </w:r>
      <w:r w:rsidRPr="000E056B">
        <w:rPr>
          <w:rFonts w:ascii="Times New Roman" w:hAnsi="Times New Roman"/>
          <w:sz w:val="24"/>
          <w:szCs w:val="24"/>
        </w:rPr>
        <w:t>Matthew Lynn</w:t>
      </w:r>
      <w:r>
        <w:rPr>
          <w:rFonts w:ascii="Times New Roman" w:hAnsi="Times New Roman"/>
          <w:sz w:val="24"/>
          <w:szCs w:val="24"/>
        </w:rPr>
        <w:t>)</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Primero el Brexit, ahora Trump, ¿después qué? La respuesta es seguramente obvia. Mientras la onda de populismo que arrolla la política del mundo desarrollado se anota la victoria más importante hasta ahora, con la elección de Donald Trump, parece inevitable que las próximas revueltas contra las élites dirigentes establecidas vengan de Italia, Francia e incluso la Alemania de Merkel.</w:t>
      </w:r>
    </w:p>
    <w:p w:rsidR="00C96E76" w:rsidRPr="003A1691" w:rsidRDefault="00C96E76" w:rsidP="00C96E76">
      <w:pPr>
        <w:spacing w:line="240" w:lineRule="auto"/>
        <w:jc w:val="both"/>
        <w:rPr>
          <w:rFonts w:ascii="Times New Roman" w:hAnsi="Times New Roman"/>
          <w:color w:val="FF0000"/>
          <w:sz w:val="24"/>
          <w:szCs w:val="24"/>
          <w:u w:val="single"/>
        </w:rPr>
      </w:pPr>
      <w:r w:rsidRPr="003A1691">
        <w:rPr>
          <w:rFonts w:ascii="Times New Roman" w:hAnsi="Times New Roman"/>
          <w:color w:val="FF0000"/>
          <w:sz w:val="24"/>
          <w:szCs w:val="24"/>
          <w:u w:val="single"/>
        </w:rPr>
        <w:t xml:space="preserve">Los mercados han asumido la victoria de Trump? por ahora. A medida que se confirma la certeza de un referéndum sobre el euro en Italia y que el próximo presidente francés </w:t>
      </w:r>
      <w:r w:rsidRPr="003A1691">
        <w:rPr>
          <w:rFonts w:ascii="Times New Roman" w:hAnsi="Times New Roman"/>
          <w:color w:val="FF0000"/>
          <w:sz w:val="24"/>
          <w:szCs w:val="24"/>
          <w:u w:val="single"/>
        </w:rPr>
        <w:lastRenderedPageBreak/>
        <w:t>se comprometerá a sacar al país de la moneda única, habrá episodios bastante turbulentos en el futuro. El riesgo político que se había vuelto un cliché en los mercados, a menudo exagerado, está a punto de volverse muy real.</w:t>
      </w:r>
    </w:p>
    <w:p w:rsidR="00C96E76" w:rsidRPr="000E056B" w:rsidRDefault="00C96E76" w:rsidP="00C96E76">
      <w:pPr>
        <w:spacing w:line="240" w:lineRule="auto"/>
        <w:jc w:val="both"/>
        <w:rPr>
          <w:rFonts w:ascii="Times New Roman" w:hAnsi="Times New Roman"/>
          <w:sz w:val="24"/>
          <w:szCs w:val="24"/>
        </w:rPr>
      </w:pPr>
      <w:r w:rsidRPr="000E056B">
        <w:rPr>
          <w:rFonts w:ascii="Times New Roman" w:hAnsi="Times New Roman"/>
          <w:sz w:val="24"/>
          <w:szCs w:val="24"/>
        </w:rPr>
        <w:t>Cuando los mercados europeos se han despertado con la victoria imprevista de Trump, la reacción inicial ha sido sorprendentemente silenciosa. En Londres, el índice de referencia FTSE-100 solo se había desviado 70 puntos (un movimiento que puede verse cualquier mañana lluviosa de noviembre). Casi lo mismo ocurría en las bolsas de todo el continente. Los inversores estarán pensando s</w:t>
      </w:r>
      <w:r w:rsidR="00414189">
        <w:rPr>
          <w:rFonts w:ascii="Times New Roman" w:hAnsi="Times New Roman"/>
          <w:sz w:val="24"/>
          <w:szCs w:val="24"/>
        </w:rPr>
        <w:t>in duda en el rebote del Brexit</w:t>
      </w:r>
      <w:r w:rsidRPr="000E056B">
        <w:rPr>
          <w:rFonts w:ascii="Times New Roman" w:hAnsi="Times New Roman"/>
          <w:sz w:val="24"/>
          <w:szCs w:val="24"/>
        </w:rPr>
        <w:t xml:space="preserve"> que les pilló por sorpresa hace solo cuatro meses. Vendieron</w:t>
      </w:r>
      <w:r w:rsidR="00414189">
        <w:rPr>
          <w:rFonts w:ascii="Times New Roman" w:hAnsi="Times New Roman"/>
          <w:sz w:val="24"/>
          <w:szCs w:val="24"/>
        </w:rPr>
        <w:t xml:space="preserve"> títulos esperando el Armagedón</w:t>
      </w:r>
      <w:r w:rsidRPr="000E056B">
        <w:rPr>
          <w:rFonts w:ascii="Times New Roman" w:hAnsi="Times New Roman"/>
          <w:sz w:val="24"/>
          <w:szCs w:val="24"/>
        </w:rPr>
        <w:t xml:space="preserve"> pero los índices rebotaron muy rápido. Se perdieron toneladas de dinero en muchos fondos de cobertura. No quieren esparcir la misma tinta roja en esta ocasión.</w:t>
      </w:r>
    </w:p>
    <w:p w:rsidR="00C96E76" w:rsidRPr="003A1691" w:rsidRDefault="00C96E76" w:rsidP="00C96E76">
      <w:pPr>
        <w:spacing w:line="240" w:lineRule="auto"/>
        <w:jc w:val="both"/>
        <w:rPr>
          <w:rFonts w:ascii="Times New Roman" w:hAnsi="Times New Roman"/>
          <w:sz w:val="24"/>
          <w:szCs w:val="24"/>
          <w:u w:val="single"/>
        </w:rPr>
      </w:pPr>
      <w:r w:rsidRPr="000E056B">
        <w:rPr>
          <w:rFonts w:ascii="Times New Roman" w:hAnsi="Times New Roman"/>
          <w:sz w:val="24"/>
          <w:szCs w:val="24"/>
        </w:rPr>
        <w:t xml:space="preserve">Dicho eso, </w:t>
      </w:r>
      <w:r w:rsidRPr="003A1691">
        <w:rPr>
          <w:rFonts w:ascii="Times New Roman" w:hAnsi="Times New Roman"/>
          <w:sz w:val="24"/>
          <w:szCs w:val="24"/>
          <w:u w:val="single"/>
        </w:rPr>
        <w:t>hay muchos motivos para estar nerviosos. Trump ha defendido las barreras al comercio, los aranceles y el proteccionismo, y todo lo que sabemos sobre la economía global nos dice que eso siempre es muy malo para el crecimiento. Lo único que hay que debatir es si es solo retórica discursiva o si el presidente electo cumplirá con ello cuando se instale en la Casa Blanca.</w:t>
      </w:r>
    </w:p>
    <w:p w:rsidR="00C96E76" w:rsidRPr="003A1691"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Desde el resto del mundo</w:t>
      </w:r>
      <w:r w:rsidRPr="000E056B">
        <w:rPr>
          <w:rFonts w:ascii="Times New Roman" w:hAnsi="Times New Roman"/>
          <w:sz w:val="24"/>
          <w:szCs w:val="24"/>
        </w:rPr>
        <w:t xml:space="preserve">, la plataforma de Trump no tiene muy buena pinta. Es la elección de los estadounidenses, sin duda, y tienen derecho a ella. </w:t>
      </w:r>
      <w:r w:rsidRPr="003A1691">
        <w:rPr>
          <w:rFonts w:ascii="Times New Roman" w:hAnsi="Times New Roman"/>
          <w:sz w:val="24"/>
          <w:szCs w:val="24"/>
          <w:u w:val="single"/>
        </w:rPr>
        <w:t>Lo preocupante es hacia dónde se dirige el gigante del populismo.</w:t>
      </w:r>
    </w:p>
    <w:p w:rsidR="00C96E76" w:rsidRPr="000E056B" w:rsidRDefault="00C96E76" w:rsidP="00C96E76">
      <w:pPr>
        <w:spacing w:line="240" w:lineRule="auto"/>
        <w:jc w:val="both"/>
        <w:rPr>
          <w:rFonts w:ascii="Times New Roman" w:hAnsi="Times New Roman"/>
          <w:sz w:val="24"/>
          <w:szCs w:val="24"/>
        </w:rPr>
      </w:pPr>
      <w:r w:rsidRPr="003A1691">
        <w:rPr>
          <w:rFonts w:ascii="Times New Roman" w:hAnsi="Times New Roman"/>
          <w:color w:val="FF0000"/>
          <w:sz w:val="24"/>
          <w:szCs w:val="24"/>
          <w:u w:val="single"/>
        </w:rPr>
        <w:t>A estas alturas estará claro que la economía globalizada del libre comercio desarrollada desde la caída del Muro de Berlín 1989 ha dejado a demasiadas personas atrás. El crecimiento salarial se ha estancado, la desigualdad se ha ensanchado y las elites políticas, escondidas detrás de una pared de instituciones globales, parecían cada vez más remotas.</w:t>
      </w:r>
      <w:r w:rsidRPr="003A1691">
        <w:rPr>
          <w:rFonts w:ascii="Times New Roman" w:hAnsi="Times New Roman"/>
          <w:sz w:val="24"/>
          <w:szCs w:val="24"/>
          <w:u w:val="single"/>
        </w:rPr>
        <w:t>La salida de Reino Unido de la Unión Europea, contra la opinión de todos salvo precisamente Trump, fue una manifestación de eso. La victoria de Trump esta semana ha sido otra. ¿Por qué pensar que será la última? Pensemos en Italia</w:t>
      </w:r>
      <w:r w:rsidRPr="000E056B">
        <w:rPr>
          <w:rFonts w:ascii="Times New Roman" w:hAnsi="Times New Roman"/>
          <w:sz w:val="24"/>
          <w:szCs w:val="24"/>
        </w:rPr>
        <w:t xml:space="preserve">. El primer ministro Matteo Renzi se enfrenta a un referéndum espinoso sobre la reforma constitucional. Habría que ser un inversor estúpido para creer posible su victoria (Renzi ya estaba detrás en las encuestas antes de la victoria de Trump). </w:t>
      </w:r>
      <w:r w:rsidRPr="003A1691">
        <w:rPr>
          <w:rFonts w:ascii="Times New Roman" w:hAnsi="Times New Roman"/>
          <w:sz w:val="24"/>
          <w:szCs w:val="24"/>
          <w:u w:val="single"/>
        </w:rPr>
        <w:t>Renzi se hizo con el poder en un golpe de Estado interno del partido y todavía no se ha enfrentado a unas elecciones generales. Si le obligan a convocarlas, el vencedor probable será el Movimiento 5 Estrellas, básicamente Trump pero con chistes mejores</w:t>
      </w:r>
      <w:r w:rsidRPr="000E056B">
        <w:rPr>
          <w:rFonts w:ascii="Times New Roman" w:hAnsi="Times New Roman"/>
          <w:sz w:val="24"/>
          <w:szCs w:val="24"/>
        </w:rPr>
        <w:t>. Se ha propuesto celebrar un referéndum sobre la membresía del país de la moneda única. ¿Qué probabilidades hay de que gane? Más que cero, quizás, pero no muchas más. Recordemos que es un país tan perjudicado por el euro que actualmente e</w:t>
      </w:r>
      <w:r>
        <w:rPr>
          <w:rFonts w:ascii="Times New Roman" w:hAnsi="Times New Roman"/>
          <w:sz w:val="24"/>
          <w:szCs w:val="24"/>
        </w:rPr>
        <w:t>s más pobre que en el año 2000.</w:t>
      </w:r>
    </w:p>
    <w:p w:rsidR="00C96E76" w:rsidRPr="00670B1D" w:rsidRDefault="00C96E76" w:rsidP="00C96E76">
      <w:pPr>
        <w:spacing w:line="240" w:lineRule="auto"/>
        <w:jc w:val="both"/>
        <w:rPr>
          <w:rFonts w:ascii="Times New Roman" w:hAnsi="Times New Roman"/>
          <w:sz w:val="24"/>
          <w:szCs w:val="24"/>
          <w:u w:val="single"/>
        </w:rPr>
      </w:pPr>
      <w:r w:rsidRPr="003A1691">
        <w:rPr>
          <w:rFonts w:ascii="Times New Roman" w:hAnsi="Times New Roman"/>
          <w:sz w:val="24"/>
          <w:szCs w:val="24"/>
          <w:u w:val="single"/>
        </w:rPr>
        <w:t xml:space="preserve">Después vendrá Francia. Se daba por hecho que Marine Le Pen se volvería a presentar a las elecciones presidenciales de abril y mayo próximos. Su opositor probable es el centroderechista Alain </w:t>
      </w:r>
      <w:r w:rsidR="00414189" w:rsidRPr="003A1691">
        <w:rPr>
          <w:rFonts w:ascii="Times New Roman" w:hAnsi="Times New Roman"/>
          <w:sz w:val="24"/>
          <w:szCs w:val="24"/>
          <w:u w:val="single"/>
        </w:rPr>
        <w:t>Juppé</w:t>
      </w:r>
      <w:r w:rsidRPr="003A1691">
        <w:rPr>
          <w:rFonts w:ascii="Times New Roman" w:hAnsi="Times New Roman"/>
          <w:sz w:val="24"/>
          <w:szCs w:val="24"/>
          <w:u w:val="single"/>
        </w:rPr>
        <w:t>, un político que lleva tanto tiempo y tiene tanto pasado que es una de las pocas personas en el mundo que haría parecer a Hillary Clinton nueva y emocionante.</w:t>
      </w:r>
      <w:r w:rsidRPr="000E056B">
        <w:rPr>
          <w:rFonts w:ascii="Times New Roman" w:hAnsi="Times New Roman"/>
          <w:sz w:val="24"/>
          <w:szCs w:val="24"/>
        </w:rPr>
        <w:t xml:space="preserve"> Si EEUU tiene un problema con su cinturón industrial, Francia también lo tiene, salvo que es aún peor. La base manufacturera se ha ido agrietando desde que se incorporó al euro. El resultado: desempleo masivo y salarios estancados. </w:t>
      </w:r>
      <w:r w:rsidRPr="00670B1D">
        <w:rPr>
          <w:rFonts w:ascii="Times New Roman" w:hAnsi="Times New Roman"/>
          <w:sz w:val="24"/>
          <w:szCs w:val="24"/>
          <w:u w:val="single"/>
        </w:rPr>
        <w:t>El sentido común decía que mientras Le Pen se centrase en el voto protesta, nunca ganaría unas elecciones. Ya no es así.</w:t>
      </w:r>
    </w:p>
    <w:p w:rsidR="00C96E76" w:rsidRPr="000E056B" w:rsidRDefault="00C96E76" w:rsidP="00C96E76">
      <w:pPr>
        <w:spacing w:line="240" w:lineRule="auto"/>
        <w:jc w:val="both"/>
        <w:rPr>
          <w:rFonts w:ascii="Times New Roman" w:hAnsi="Times New Roman"/>
          <w:sz w:val="24"/>
          <w:szCs w:val="24"/>
        </w:rPr>
      </w:pPr>
      <w:r w:rsidRPr="00670B1D">
        <w:rPr>
          <w:rFonts w:ascii="Times New Roman" w:hAnsi="Times New Roman"/>
          <w:sz w:val="24"/>
          <w:szCs w:val="24"/>
          <w:u w:val="single"/>
        </w:rPr>
        <w:lastRenderedPageBreak/>
        <w:t>Ni siquiera Alemania está inmune. Angela Merkel parecerá poderosa y las elecciones nacionales no están previstas hasta el otoño pero una representante cuya política más visible ha sido permitir la inmigración masiva a escalas sin precedentes parece muy despegada de la actualidad.</w:t>
      </w:r>
      <w:r w:rsidRPr="000E056B">
        <w:rPr>
          <w:rFonts w:ascii="Times New Roman" w:hAnsi="Times New Roman"/>
          <w:sz w:val="24"/>
          <w:szCs w:val="24"/>
        </w:rPr>
        <w:t xml:space="preserve"> La derechista AfD ya pone a prueba su apoyo y la ha obligado a depender cada vez más de los Social Demócratas de centro izquierda. Cuesta imaginarse que la coalición dure para siempre.</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Lo más grave es que cuesta mucho pensar que la propia UE sobreviviera al rechazo de la moneda única en Italia y Francia. El éxito de los populistas en un país envalentona inevitablemente a los de otros. El Brexit puede que haya animado a unos cuantos estadounidenses a hacer caso omiso de la opinión de las elites. El presidente Trump alentará a unos cuantos más votantes franceses a apoyar a Le Pen (suficientes como para inclinar la balanza hacia ella). El monstruo sigue avanzando.</w:t>
      </w:r>
    </w:p>
    <w:p w:rsidR="00C96E76" w:rsidRPr="004172E6" w:rsidRDefault="00C96E76" w:rsidP="00C96E76">
      <w:pPr>
        <w:spacing w:line="240" w:lineRule="auto"/>
        <w:jc w:val="both"/>
        <w:rPr>
          <w:rFonts w:ascii="Times New Roman" w:hAnsi="Times New Roman"/>
          <w:sz w:val="24"/>
          <w:szCs w:val="24"/>
          <w:u w:val="single"/>
        </w:rPr>
      </w:pPr>
      <w:r w:rsidRPr="00670B1D">
        <w:rPr>
          <w:rFonts w:ascii="Times New Roman" w:hAnsi="Times New Roman"/>
          <w:color w:val="FF0000"/>
          <w:sz w:val="24"/>
          <w:szCs w:val="24"/>
          <w:u w:val="single"/>
        </w:rPr>
        <w:t>Y eso importa. Al populismo se le da muy bien la ira, pero no tanto las respuestas</w:t>
      </w:r>
      <w:r>
        <w:rPr>
          <w:rFonts w:ascii="Times New Roman" w:hAnsi="Times New Roman"/>
          <w:sz w:val="24"/>
          <w:szCs w:val="24"/>
        </w:rPr>
        <w:t>. L</w:t>
      </w:r>
      <w:r w:rsidRPr="000E056B">
        <w:rPr>
          <w:rFonts w:ascii="Times New Roman" w:hAnsi="Times New Roman"/>
          <w:sz w:val="24"/>
          <w:szCs w:val="24"/>
        </w:rPr>
        <w:t>a campaña del Brexit ha roto con la UE, pero ahora queda el complicado asunto de averiguar qué ocurre después. En Estados Unidos, Trump ha prometido recrear una economía que funcione para</w:t>
      </w:r>
      <w:r>
        <w:rPr>
          <w:rFonts w:ascii="Times New Roman" w:hAnsi="Times New Roman"/>
          <w:sz w:val="24"/>
          <w:szCs w:val="24"/>
        </w:rPr>
        <w:t xml:space="preserve"> todos, pero querer no es poder.</w:t>
      </w:r>
      <w:r w:rsidRPr="000E056B">
        <w:rPr>
          <w:rFonts w:ascii="Times New Roman" w:hAnsi="Times New Roman"/>
          <w:sz w:val="24"/>
          <w:szCs w:val="24"/>
        </w:rPr>
        <w:t xml:space="preserve"> Y él no tiene ningún plan concreto para lograr que suceda. </w:t>
      </w:r>
      <w:r w:rsidRPr="00670B1D">
        <w:rPr>
          <w:rFonts w:ascii="Times New Roman" w:hAnsi="Times New Roman"/>
          <w:sz w:val="24"/>
          <w:szCs w:val="24"/>
          <w:u w:val="single"/>
        </w:rPr>
        <w:t>Puede que los mercados hayan asumido la victoria de Trump pero hay muchos más riesgos que superar antes de que este maremoto se diluya y los mercados de Europa y América seguirán siendo muy pel</w:t>
      </w:r>
      <w:r w:rsidR="004172E6">
        <w:rPr>
          <w:rFonts w:ascii="Times New Roman" w:hAnsi="Times New Roman"/>
          <w:sz w:val="24"/>
          <w:szCs w:val="24"/>
          <w:u w:val="single"/>
        </w:rPr>
        <w:t>igrosos hasta que haya acabado.</w:t>
      </w:r>
    </w:p>
    <w:p w:rsidR="00C96E76" w:rsidRPr="0079700B" w:rsidRDefault="00C96E76" w:rsidP="00C96E76">
      <w:pPr>
        <w:spacing w:line="240" w:lineRule="auto"/>
        <w:jc w:val="both"/>
        <w:rPr>
          <w:rFonts w:ascii="Times New Roman" w:hAnsi="Times New Roman"/>
          <w:sz w:val="24"/>
          <w:szCs w:val="24"/>
        </w:rPr>
      </w:pPr>
      <w:r>
        <w:rPr>
          <w:rFonts w:ascii="Times New Roman" w:hAnsi="Times New Roman"/>
          <w:sz w:val="24"/>
          <w:szCs w:val="24"/>
        </w:rPr>
        <w:t xml:space="preserve">- </w:t>
      </w:r>
      <w:r w:rsidRPr="00B45421">
        <w:rPr>
          <w:rFonts w:ascii="Times New Roman" w:hAnsi="Times New Roman"/>
          <w:sz w:val="24"/>
          <w:szCs w:val="24"/>
          <w:u w:val="single"/>
        </w:rPr>
        <w:t>Bienvenidos al mundo de Donald Trump</w:t>
      </w:r>
      <w:r>
        <w:rPr>
          <w:rFonts w:ascii="Times New Roman" w:hAnsi="Times New Roman"/>
          <w:sz w:val="24"/>
          <w:szCs w:val="24"/>
        </w:rPr>
        <w:t xml:space="preserve"> (Expansión - FT - </w:t>
      </w:r>
      <w:r w:rsidRPr="00B45421">
        <w:rPr>
          <w:rFonts w:ascii="Times New Roman" w:hAnsi="Times New Roman"/>
          <w:b/>
          <w:sz w:val="24"/>
          <w:szCs w:val="24"/>
        </w:rPr>
        <w:t>12/11/16</w:t>
      </w:r>
      <w:r>
        <w:rPr>
          <w:rFonts w:ascii="Times New Roman" w:hAnsi="Times New Roman"/>
          <w:sz w:val="24"/>
          <w:szCs w:val="24"/>
        </w:rPr>
        <w:t>)</w:t>
      </w:r>
    </w:p>
    <w:p w:rsidR="00C96E76" w:rsidRPr="00670B1D" w:rsidRDefault="00C96E76" w:rsidP="00C96E76">
      <w:pPr>
        <w:spacing w:line="240" w:lineRule="auto"/>
        <w:jc w:val="both"/>
        <w:rPr>
          <w:rFonts w:ascii="Times New Roman" w:hAnsi="Times New Roman"/>
          <w:color w:val="FF0000"/>
          <w:sz w:val="24"/>
          <w:szCs w:val="24"/>
        </w:rPr>
      </w:pPr>
      <w:r w:rsidRPr="00670B1D">
        <w:rPr>
          <w:rFonts w:ascii="Times New Roman" w:hAnsi="Times New Roman"/>
          <w:color w:val="FF0000"/>
          <w:sz w:val="24"/>
          <w:szCs w:val="24"/>
        </w:rPr>
        <w:t>Las claves del plan económico de Trump: más gasto y el fin de la disciplina fiscal</w:t>
      </w:r>
    </w:p>
    <w:p w:rsidR="00C96E76" w:rsidRPr="00C12F1F" w:rsidRDefault="00C96E76" w:rsidP="00C96E76">
      <w:pPr>
        <w:spacing w:line="240" w:lineRule="auto"/>
        <w:jc w:val="both"/>
        <w:rPr>
          <w:rFonts w:ascii="Times New Roman" w:hAnsi="Times New Roman"/>
          <w:sz w:val="24"/>
          <w:szCs w:val="24"/>
        </w:rPr>
      </w:pPr>
      <w:r w:rsidRPr="00C12F1F">
        <w:rPr>
          <w:rFonts w:ascii="Times New Roman" w:hAnsi="Times New Roman"/>
          <w:sz w:val="24"/>
          <w:szCs w:val="24"/>
        </w:rPr>
        <w:t>(Por E</w:t>
      </w:r>
      <w:r w:rsidR="004172E6" w:rsidRPr="00C12F1F">
        <w:rPr>
          <w:rFonts w:ascii="Times New Roman" w:hAnsi="Times New Roman"/>
          <w:sz w:val="24"/>
          <w:szCs w:val="24"/>
        </w:rPr>
        <w:t>dward Luce - Financial Times)</w:t>
      </w:r>
    </w:p>
    <w:p w:rsidR="00C96E76" w:rsidRPr="00B45421" w:rsidRDefault="00C96E76" w:rsidP="00C96E76">
      <w:pPr>
        <w:spacing w:line="240" w:lineRule="auto"/>
        <w:jc w:val="both"/>
        <w:rPr>
          <w:rFonts w:ascii="Times New Roman" w:hAnsi="Times New Roman"/>
          <w:sz w:val="24"/>
          <w:szCs w:val="24"/>
        </w:rPr>
      </w:pPr>
      <w:r w:rsidRPr="00670B1D">
        <w:rPr>
          <w:rFonts w:ascii="Times New Roman" w:hAnsi="Times New Roman"/>
          <w:sz w:val="24"/>
          <w:szCs w:val="24"/>
          <w:u w:val="single"/>
        </w:rPr>
        <w:t>La creciente división racial, geográfica y educativa ha impulsado la victoria de Donald Trump, quien ahora pretende darle la vuelta al legado de la Administración Obama, especialmente en sanidad, inmigración y regulación de los mercados.</w:t>
      </w:r>
      <w:r w:rsidRPr="00B45421">
        <w:rPr>
          <w:rFonts w:ascii="Times New Roman" w:hAnsi="Times New Roman"/>
          <w:sz w:val="24"/>
          <w:szCs w:val="24"/>
        </w:rPr>
        <w:t xml:space="preserve"> El magnate llega a la Casa Blanca con más de 70 demandas </w:t>
      </w:r>
      <w:r>
        <w:rPr>
          <w:rFonts w:ascii="Times New Roman" w:hAnsi="Times New Roman"/>
          <w:sz w:val="24"/>
          <w:szCs w:val="24"/>
        </w:rPr>
        <w:t>pendientes contra sus empresas.</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victoria de Donald Trump le otorga poder para deshacer el orden global establecido por EEUU tras la segunda Guerra Mundial. Con la colaboración del Congreso, su política podría acabar con el legado de Obama en poco tiempo.</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figura del presidente electo supone un rechazo al establishment que representa Hillary Clinton. La era de las sagas Clinton y Bush parece haber llegado a su fin. También marca una ruptura con más de setenta años de liderazgo global de EEUU. En definitiva, la victoria de Trump supone una ruptura con todo lo que el mundo daba por sentado de EEUU.</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Las primeras víctimas tras las elecciones son las élites que han dirigido el país durante décadas, tanto del Partido Republicano como del Demócrata.</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Mucho se ha hablado ya de cómo es posible que las encuestas y los expertos no supieran interpretar el sentir de la ciudadanía estado</w:t>
      </w:r>
      <w:r>
        <w:rPr>
          <w:rFonts w:ascii="Times New Roman" w:hAnsi="Times New Roman"/>
          <w:sz w:val="24"/>
          <w:szCs w:val="24"/>
        </w:rPr>
        <w:t>unidense. Indicios no faltaban.</w:t>
      </w:r>
    </w:p>
    <w:p w:rsidR="00C96E76" w:rsidRPr="00670B1D" w:rsidRDefault="00C96E76" w:rsidP="00C96E76">
      <w:pPr>
        <w:spacing w:line="240" w:lineRule="auto"/>
        <w:jc w:val="both"/>
        <w:rPr>
          <w:rFonts w:ascii="Times New Roman" w:hAnsi="Times New Roman"/>
          <w:sz w:val="24"/>
          <w:szCs w:val="24"/>
          <w:u w:val="single"/>
        </w:rPr>
      </w:pPr>
      <w:r w:rsidRPr="00670B1D">
        <w:rPr>
          <w:rFonts w:ascii="Times New Roman" w:hAnsi="Times New Roman"/>
          <w:sz w:val="24"/>
          <w:szCs w:val="24"/>
          <w:u w:val="single"/>
        </w:rPr>
        <w:t>Durante años, una mayoría de ciudadanos manifestaron su convicción de que el país iba por la senda equivocada y de que sus hijos heredarían un legado nefasto. Ese pesimismo se ha ido incrementando desde principios de siglo.</w:t>
      </w:r>
    </w:p>
    <w:p w:rsidR="00C96E76" w:rsidRPr="00B45421" w:rsidRDefault="00C96E76" w:rsidP="00C96E76">
      <w:pPr>
        <w:spacing w:line="240" w:lineRule="auto"/>
        <w:jc w:val="both"/>
        <w:rPr>
          <w:rFonts w:ascii="Times New Roman" w:hAnsi="Times New Roman"/>
          <w:sz w:val="24"/>
          <w:szCs w:val="24"/>
        </w:rPr>
      </w:pPr>
      <w:r w:rsidRPr="00670B1D">
        <w:rPr>
          <w:rFonts w:ascii="Times New Roman" w:hAnsi="Times New Roman"/>
          <w:sz w:val="24"/>
          <w:szCs w:val="24"/>
          <w:u w:val="single"/>
        </w:rPr>
        <w:lastRenderedPageBreak/>
        <w:t>Aunque de un modo distinto, la victoria de Barack Obama en las elecciones de 2008 fue ya una señal de que EEUU pedía un cambio radical</w:t>
      </w:r>
      <w:r w:rsidRPr="00B45421">
        <w:rPr>
          <w:rFonts w:ascii="Times New Roman" w:hAnsi="Times New Roman"/>
          <w:sz w:val="24"/>
          <w:szCs w:val="24"/>
        </w:rPr>
        <w:t>. Obama abandonará la presidencia con unos índices de popularidad personales muy elevados, pero el resultado del martes supone un rech</w:t>
      </w:r>
      <w:r>
        <w:rPr>
          <w:rFonts w:ascii="Times New Roman" w:hAnsi="Times New Roman"/>
          <w:sz w:val="24"/>
          <w:szCs w:val="24"/>
        </w:rPr>
        <w:t>azo total a su legado político.</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Tras ocho años de presidencia, los ingresos de los hogares estadounidenses de clase media son inferiores. Eso es precisamente lo que pasó con la presidencia de Bush, en la que las clases medias también perdieron poder adquisitivo.</w:t>
      </w:r>
    </w:p>
    <w:p w:rsidR="00C96E76" w:rsidRPr="00670B1D" w:rsidRDefault="00C96E76" w:rsidP="00C96E76">
      <w:pPr>
        <w:spacing w:line="240" w:lineRule="auto"/>
        <w:jc w:val="both"/>
        <w:rPr>
          <w:rFonts w:ascii="Times New Roman" w:hAnsi="Times New Roman"/>
          <w:b/>
          <w:color w:val="FF0000"/>
          <w:sz w:val="24"/>
          <w:szCs w:val="24"/>
          <w:u w:val="single"/>
        </w:rPr>
      </w:pPr>
      <w:r w:rsidRPr="00670B1D">
        <w:rPr>
          <w:rFonts w:ascii="Times New Roman" w:hAnsi="Times New Roman"/>
          <w:b/>
          <w:color w:val="FF0000"/>
          <w:sz w:val="24"/>
          <w:szCs w:val="24"/>
          <w:u w:val="single"/>
        </w:rPr>
        <w:t>Por si fuera poco, la esperanza media de vida de la clase trabajadora blanca, que ha llevado a Trump a la presidencia, ha ido descendiendo desde principios de siglo. Tanto es así, que la diferencia entre la esperanza de vida de los estadounidenses con más poder adquisitivo y los ciudadanos más pobres se ha duplicado en la última generación. No hay mayor indicador de desigualdad que este.</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El grave error de Clinton</w:t>
      </w:r>
    </w:p>
    <w:p w:rsidR="00C96E76" w:rsidRPr="00670B1D" w:rsidRDefault="00C96E76" w:rsidP="00C96E76">
      <w:pPr>
        <w:spacing w:line="240" w:lineRule="auto"/>
        <w:jc w:val="both"/>
        <w:rPr>
          <w:rFonts w:ascii="Times New Roman" w:hAnsi="Times New Roman"/>
          <w:color w:val="FF0000"/>
          <w:sz w:val="24"/>
          <w:szCs w:val="24"/>
          <w:u w:val="single"/>
        </w:rPr>
      </w:pPr>
      <w:r w:rsidRPr="00670B1D">
        <w:rPr>
          <w:rFonts w:ascii="Times New Roman" w:hAnsi="Times New Roman"/>
          <w:color w:val="FF0000"/>
          <w:sz w:val="24"/>
          <w:szCs w:val="24"/>
          <w:u w:val="single"/>
        </w:rPr>
        <w:t>La creciente división racial, geográfica y educativa también impulsó su victoria. Trump se centró en las personas sin estudios, que viven en pueblos rurales y que en su mayoría son hombres blancos. Dado el tono xenófobo de la campaña de</w:t>
      </w:r>
      <w:r w:rsidR="004172E6">
        <w:rPr>
          <w:rFonts w:ascii="Times New Roman" w:hAnsi="Times New Roman"/>
          <w:color w:val="FF0000"/>
          <w:sz w:val="24"/>
          <w:szCs w:val="24"/>
          <w:u w:val="single"/>
        </w:rPr>
        <w:t xml:space="preserve"> Trump, resulta describirle de “deplorable”</w:t>
      </w:r>
      <w:r w:rsidRPr="00670B1D">
        <w:rPr>
          <w:rFonts w:ascii="Times New Roman" w:hAnsi="Times New Roman"/>
          <w:color w:val="FF0000"/>
          <w:sz w:val="24"/>
          <w:szCs w:val="24"/>
          <w:u w:val="single"/>
        </w:rPr>
        <w:t xml:space="preserve"> como hizo Clinton, lo que le supuso un grave error.</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 xml:space="preserve">Ahora entre los votantes de Trump se encuentran personas que apoyaron a Obama y, sorprendentemente, un gran número de hispanos. Quizás se ha pasado por alto el resentimiento de aquellos que entraron al país legalmente </w:t>
      </w:r>
      <w:r>
        <w:rPr>
          <w:rFonts w:ascii="Times New Roman" w:hAnsi="Times New Roman"/>
          <w:sz w:val="24"/>
          <w:szCs w:val="24"/>
        </w:rPr>
        <w:t>hacia los inmigrantes ilegales.</w:t>
      </w:r>
    </w:p>
    <w:p w:rsidR="00C96E76" w:rsidRPr="00AA1C11" w:rsidRDefault="00C96E76" w:rsidP="00C96E76">
      <w:pPr>
        <w:spacing w:line="240" w:lineRule="auto"/>
        <w:jc w:val="both"/>
        <w:rPr>
          <w:rFonts w:ascii="Times New Roman" w:hAnsi="Times New Roman"/>
          <w:sz w:val="24"/>
          <w:szCs w:val="24"/>
          <w:u w:val="single"/>
        </w:rPr>
      </w:pPr>
      <w:r w:rsidRPr="00AA1C11">
        <w:rPr>
          <w:rFonts w:ascii="Times New Roman" w:hAnsi="Times New Roman"/>
          <w:sz w:val="24"/>
          <w:szCs w:val="24"/>
          <w:u w:val="single"/>
        </w:rPr>
        <w:t>¿Qué ocurre ahora? Trump asumirá el cargo como el presidente de EEUU con más poder de los últimos años. No sólo porque los republicanos dominan las cámaras del Congreso, sino porque Trump representa a su partido como ningún otro republicano lo ha hecho.</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El único punto que tiene en común la agenda de Trump con la filosofía del partido es el de eliminar los recortes. También prometió proponer para el Tribunal Supremo de Estados Unidos a activistas provida, una cuestión con la que también coincide con su</w:t>
      </w:r>
      <w:r>
        <w:rPr>
          <w:rFonts w:ascii="Times New Roman" w:hAnsi="Times New Roman"/>
          <w:sz w:val="24"/>
          <w:szCs w:val="24"/>
        </w:rPr>
        <w:t xml:space="preserve"> partido.</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Al haber escogido a Mike Pence como vicepresidente fortalecerá su relación con los simpatizantes evangélicos. Los republicanos también apoyan la abolición del Obamacare, la revisión de la reforma Dodd-Frank Wall Street y otras medidas. Mith McConnel, líder de la mayoría del Senado, puede aprobar proyectos de ley no presupue</w:t>
      </w:r>
      <w:r>
        <w:rPr>
          <w:rFonts w:ascii="Times New Roman" w:hAnsi="Times New Roman"/>
          <w:sz w:val="24"/>
          <w:szCs w:val="24"/>
        </w:rPr>
        <w:t>starios con una mayoría simple.</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Lejos de la ortodoxia</w:t>
      </w:r>
    </w:p>
    <w:p w:rsidR="00C96E76" w:rsidRPr="00AA1C11" w:rsidRDefault="00C96E76" w:rsidP="00C96E76">
      <w:pPr>
        <w:spacing w:line="240" w:lineRule="auto"/>
        <w:jc w:val="both"/>
        <w:rPr>
          <w:rFonts w:ascii="Times New Roman" w:hAnsi="Times New Roman"/>
          <w:sz w:val="24"/>
          <w:szCs w:val="24"/>
          <w:u w:val="single"/>
        </w:rPr>
      </w:pPr>
      <w:r w:rsidRPr="00AA1C11">
        <w:rPr>
          <w:rFonts w:ascii="Times New Roman" w:hAnsi="Times New Roman"/>
          <w:sz w:val="24"/>
          <w:szCs w:val="24"/>
          <w:u w:val="single"/>
        </w:rPr>
        <w:t>Pero en muchos sentidos la visión económica de Trump está muy lejana de la ortodoxia republicana. Si lleva a cabo sus planes fiscales, la deuda pública estadounidense aumentará en 10 billones de dólares en los próximos años, según la Fundación de Política Tributaria</w:t>
      </w:r>
      <w:r w:rsidRPr="00B45421">
        <w:rPr>
          <w:rFonts w:ascii="Times New Roman" w:hAnsi="Times New Roman"/>
          <w:sz w:val="24"/>
          <w:szCs w:val="24"/>
        </w:rPr>
        <w:t xml:space="preserve">. A sus asesores les preocupa poco el conservadurismo fiscal. Su agenda fiscal es una versión mucho mayor que la de Ronald Reagan. Si a esto se añaden sus grandes planes de gastos en infraestructuras y otros aspectos, el déficit fiscal se disparará. Muchos economistas prevén que esto dará lugar a un auge económico a corto plazo y luego a una recesión. </w:t>
      </w:r>
      <w:r w:rsidRPr="00AA1C11">
        <w:rPr>
          <w:rFonts w:ascii="Times New Roman" w:hAnsi="Times New Roman"/>
          <w:sz w:val="24"/>
          <w:szCs w:val="24"/>
          <w:u w:val="single"/>
        </w:rPr>
        <w:t xml:space="preserve">Su agenda también complicará notablemente la subida de los tipos de interés en diciembre prevista por la Reserva Federal, debido a los efectos </w:t>
      </w:r>
      <w:r w:rsidRPr="00AA1C11">
        <w:rPr>
          <w:rFonts w:ascii="Times New Roman" w:hAnsi="Times New Roman"/>
          <w:sz w:val="24"/>
          <w:szCs w:val="24"/>
          <w:u w:val="single"/>
        </w:rPr>
        <w:lastRenderedPageBreak/>
        <w:t>impredecibles de su elección sobre los mercados y sobre el crecimiento</w:t>
      </w:r>
      <w:r w:rsidRPr="00B45421">
        <w:rPr>
          <w:rFonts w:ascii="Times New Roman" w:hAnsi="Times New Roman"/>
          <w:sz w:val="24"/>
          <w:szCs w:val="24"/>
        </w:rPr>
        <w:t xml:space="preserve">. </w:t>
      </w:r>
      <w:r w:rsidRPr="00AA1C11">
        <w:rPr>
          <w:rFonts w:ascii="Times New Roman" w:hAnsi="Times New Roman"/>
          <w:sz w:val="24"/>
          <w:szCs w:val="24"/>
          <w:u w:val="single"/>
        </w:rPr>
        <w:t>Trump también ha prometido despedir a Janet Yellen y renegociar las obligaciones soberanas de EEUU. Lo que diga en los próximos días podría causar grandes vaivenes en los mercados porque es una situación sin precedentes.</w:t>
      </w:r>
    </w:p>
    <w:p w:rsidR="00C96E76" w:rsidRPr="00AA1C11" w:rsidRDefault="00C96E76" w:rsidP="00C96E76">
      <w:pPr>
        <w:spacing w:line="240" w:lineRule="auto"/>
        <w:jc w:val="both"/>
        <w:rPr>
          <w:rFonts w:ascii="Times New Roman" w:hAnsi="Times New Roman"/>
          <w:sz w:val="24"/>
          <w:szCs w:val="24"/>
          <w:u w:val="single"/>
        </w:rPr>
      </w:pPr>
      <w:r w:rsidRPr="00AA1C11">
        <w:rPr>
          <w:rFonts w:ascii="Times New Roman" w:hAnsi="Times New Roman"/>
          <w:sz w:val="24"/>
          <w:szCs w:val="24"/>
          <w:u w:val="single"/>
        </w:rPr>
        <w:t>A nivel internacional, Trump lleva manteniendo una postura aislacionista durante casi 30 años. En 1987 ya despotricó de Japón en un anuncio de una página en el New York Times pagado por él mismo. El mensaje de hoy es el mismo cambiando Japón por China. La agenda comercial actual de EEUU está muerta.</w:t>
      </w:r>
    </w:p>
    <w:p w:rsidR="00C96E76" w:rsidRPr="00B45421" w:rsidRDefault="00C96E76" w:rsidP="00C96E76">
      <w:pPr>
        <w:spacing w:line="240" w:lineRule="auto"/>
        <w:jc w:val="both"/>
        <w:rPr>
          <w:rFonts w:ascii="Times New Roman" w:hAnsi="Times New Roman"/>
          <w:sz w:val="24"/>
          <w:szCs w:val="24"/>
        </w:rPr>
      </w:pPr>
      <w:r w:rsidRPr="00AA1C11">
        <w:rPr>
          <w:rFonts w:ascii="Times New Roman" w:hAnsi="Times New Roman"/>
          <w:sz w:val="24"/>
          <w:szCs w:val="24"/>
          <w:u w:val="single"/>
        </w:rPr>
        <w:t>Trump hará que EEUU salga de la Asociación Transpacífica. Las negociaciones paralelas con Europa también se extinguirán casi con toda seguridad. Además, Trump ha amenazado con retirarse del Tratado Norteamericano de Libre Comercio e imponer altos aranceles a las importaciones de China y México.</w:t>
      </w:r>
      <w:r w:rsidRPr="00B45421">
        <w:rPr>
          <w:rFonts w:ascii="Times New Roman" w:hAnsi="Times New Roman"/>
          <w:sz w:val="24"/>
          <w:szCs w:val="24"/>
        </w:rPr>
        <w:t xml:space="preserve"> No se sabe si llevará a cabo estas amenazas, pero la mera perspectiva será per</w:t>
      </w:r>
      <w:r>
        <w:rPr>
          <w:rFonts w:ascii="Times New Roman" w:hAnsi="Times New Roman"/>
          <w:sz w:val="24"/>
          <w:szCs w:val="24"/>
        </w:rPr>
        <w:t>judicial para el orden mundial.</w:t>
      </w:r>
    </w:p>
    <w:p w:rsidR="00C96E76" w:rsidRPr="00AA1C11" w:rsidRDefault="00C96E76" w:rsidP="00C96E76">
      <w:pPr>
        <w:spacing w:line="240" w:lineRule="auto"/>
        <w:jc w:val="both"/>
        <w:rPr>
          <w:rFonts w:ascii="Times New Roman" w:hAnsi="Times New Roman"/>
          <w:sz w:val="24"/>
          <w:szCs w:val="24"/>
          <w:u w:val="single"/>
        </w:rPr>
      </w:pPr>
      <w:r w:rsidRPr="00AA1C11">
        <w:rPr>
          <w:rFonts w:ascii="Times New Roman" w:hAnsi="Times New Roman"/>
          <w:sz w:val="24"/>
          <w:szCs w:val="24"/>
          <w:u w:val="single"/>
        </w:rPr>
        <w:t>También pondrá a Washington p</w:t>
      </w:r>
      <w:r w:rsidR="004172E6">
        <w:rPr>
          <w:rFonts w:ascii="Times New Roman" w:hAnsi="Times New Roman"/>
          <w:sz w:val="24"/>
          <w:szCs w:val="24"/>
          <w:u w:val="single"/>
        </w:rPr>
        <w:t>atas arriba, ya que su lema de “América primero”</w:t>
      </w:r>
      <w:r w:rsidRPr="00AA1C11">
        <w:rPr>
          <w:rFonts w:ascii="Times New Roman" w:hAnsi="Times New Roman"/>
          <w:sz w:val="24"/>
          <w:szCs w:val="24"/>
          <w:u w:val="single"/>
        </w:rPr>
        <w:t xml:space="preserve"> es contraria a las visiones republicana y demócrata. La idea de que EEUU es el responsable de mantener el orden mundial y difundir los valores universales desaparecerá</w:t>
      </w:r>
      <w:r w:rsidRPr="00B45421">
        <w:rPr>
          <w:rFonts w:ascii="Times New Roman" w:hAnsi="Times New Roman"/>
          <w:sz w:val="24"/>
          <w:szCs w:val="24"/>
        </w:rPr>
        <w:t xml:space="preserve">. Esto enfrentará a Trump con los aliados más cercanos de EEUU, las élites bipartidistas de Washington y el complejo militar-industrial. </w:t>
      </w:r>
      <w:r w:rsidRPr="00AA1C11">
        <w:rPr>
          <w:rFonts w:ascii="Times New Roman" w:hAnsi="Times New Roman"/>
          <w:sz w:val="24"/>
          <w:szCs w:val="24"/>
          <w:u w:val="single"/>
        </w:rPr>
        <w:t>Trump ha dicho que se retirará del acuerdo sobre el clima de París, renegociará el acuerdo nuclear con Irán, extenderá la mano de la amistad a Rusia. La OTAN también está en peligro.</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 xml:space="preserve">Las inciertas consecuencias de su Administración se empezarán a ver semanas antes de que jure su cargo. Este mes se celebrará un juicio por una demanda colectiva contra la Universidad Trump y hay más de 70 demandas </w:t>
      </w:r>
      <w:r>
        <w:rPr>
          <w:rFonts w:ascii="Times New Roman" w:hAnsi="Times New Roman"/>
          <w:sz w:val="24"/>
          <w:szCs w:val="24"/>
        </w:rPr>
        <w:t>pendientes contra sus empresas.</w:t>
      </w:r>
    </w:p>
    <w:p w:rsidR="00C96E76" w:rsidRPr="00B45421"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La capacidad de Trump para influir en la ley -su poder sobre el departamento de hacienda, el FBI y otros organismos- plantea un conflicto de intereses sin precedentes. Trump ha destrozado el libro de reglas y ha desafi</w:t>
      </w:r>
      <w:r>
        <w:rPr>
          <w:rFonts w:ascii="Times New Roman" w:hAnsi="Times New Roman"/>
          <w:sz w:val="24"/>
          <w:szCs w:val="24"/>
        </w:rPr>
        <w:t>ado a los poderes establecidos.</w:t>
      </w:r>
    </w:p>
    <w:p w:rsidR="00C96E76" w:rsidRDefault="00C96E76" w:rsidP="00C96E76">
      <w:pPr>
        <w:spacing w:line="240" w:lineRule="auto"/>
        <w:jc w:val="both"/>
        <w:rPr>
          <w:rFonts w:ascii="Times New Roman" w:hAnsi="Times New Roman"/>
          <w:sz w:val="24"/>
          <w:szCs w:val="24"/>
        </w:rPr>
      </w:pPr>
      <w:r w:rsidRPr="00B45421">
        <w:rPr>
          <w:rFonts w:ascii="Times New Roman" w:hAnsi="Times New Roman"/>
          <w:sz w:val="24"/>
          <w:szCs w:val="24"/>
        </w:rPr>
        <w:t>Pero en el discurso que pronunció tras su victoria tendió una rama de olivo a la mitad de la población que votó contra él. El futuro de EEUU puede que dependa de si fue sincero o no.</w:t>
      </w:r>
    </w:p>
    <w:p w:rsidR="00C96E76" w:rsidRPr="009C1C97" w:rsidRDefault="00C96E76" w:rsidP="00C96E76">
      <w:pPr>
        <w:spacing w:line="240" w:lineRule="auto"/>
        <w:jc w:val="both"/>
        <w:rPr>
          <w:rFonts w:ascii="Times New Roman" w:hAnsi="Times New Roman"/>
          <w:sz w:val="24"/>
          <w:szCs w:val="24"/>
        </w:rPr>
      </w:pPr>
      <w:r>
        <w:rPr>
          <w:rFonts w:ascii="Times New Roman" w:hAnsi="Times New Roman"/>
          <w:sz w:val="24"/>
          <w:szCs w:val="24"/>
        </w:rPr>
        <w:t xml:space="preserve">- </w:t>
      </w:r>
      <w:r w:rsidRPr="009C1C97">
        <w:rPr>
          <w:rFonts w:ascii="Times New Roman" w:hAnsi="Times New Roman"/>
          <w:sz w:val="24"/>
          <w:szCs w:val="24"/>
        </w:rPr>
        <w:t>¡</w:t>
      </w:r>
      <w:r w:rsidRPr="009C1C97">
        <w:rPr>
          <w:rFonts w:ascii="Times New Roman" w:hAnsi="Times New Roman"/>
          <w:sz w:val="24"/>
          <w:szCs w:val="24"/>
          <w:u w:val="single"/>
        </w:rPr>
        <w:t>Estúpidos!, es la globalización</w:t>
      </w:r>
      <w:r>
        <w:rPr>
          <w:rFonts w:ascii="Times New Roman" w:hAnsi="Times New Roman"/>
          <w:sz w:val="24"/>
          <w:szCs w:val="24"/>
        </w:rPr>
        <w:t xml:space="preserve"> (El Confidencial - </w:t>
      </w:r>
      <w:r w:rsidRPr="009C1C97">
        <w:rPr>
          <w:rFonts w:ascii="Times New Roman" w:hAnsi="Times New Roman"/>
          <w:b/>
          <w:sz w:val="24"/>
          <w:szCs w:val="24"/>
        </w:rPr>
        <w:t>12/11/16</w:t>
      </w:r>
      <w:r>
        <w:rPr>
          <w:rFonts w:ascii="Times New Roman" w:hAnsi="Times New Roman"/>
          <w:sz w:val="24"/>
          <w:szCs w:val="24"/>
        </w:rPr>
        <w:t>)</w:t>
      </w:r>
    </w:p>
    <w:p w:rsidR="00C96E76" w:rsidRPr="00AA1C11" w:rsidRDefault="00C96E76" w:rsidP="00C96E76">
      <w:pPr>
        <w:spacing w:line="240" w:lineRule="auto"/>
        <w:jc w:val="both"/>
        <w:rPr>
          <w:rFonts w:ascii="Times New Roman" w:hAnsi="Times New Roman"/>
          <w:color w:val="FF0000"/>
          <w:sz w:val="24"/>
          <w:szCs w:val="24"/>
        </w:rPr>
      </w:pPr>
      <w:r w:rsidRPr="00AA1C11">
        <w:rPr>
          <w:rFonts w:ascii="Times New Roman" w:hAnsi="Times New Roman"/>
          <w:color w:val="FF0000"/>
          <w:sz w:val="24"/>
          <w:szCs w:val="24"/>
        </w:rPr>
        <w:t>Los populismos son hijos de la globalización; el desorden económico ha sembrado de incertidumbre a las clases medias. Y las nuevas élites lo han aprovechado electoralmente</w:t>
      </w:r>
    </w:p>
    <w:p w:rsidR="00C96E76" w:rsidRDefault="00C96E76" w:rsidP="00C96E76">
      <w:pPr>
        <w:spacing w:line="240" w:lineRule="auto"/>
        <w:jc w:val="both"/>
        <w:rPr>
          <w:rFonts w:ascii="Times New Roman" w:hAnsi="Times New Roman"/>
          <w:sz w:val="24"/>
          <w:szCs w:val="24"/>
        </w:rPr>
      </w:pPr>
      <w:r>
        <w:rPr>
          <w:rFonts w:ascii="Times New Roman" w:hAnsi="Times New Roman"/>
          <w:sz w:val="24"/>
          <w:szCs w:val="24"/>
        </w:rPr>
        <w:t>(Por Carlos Sánchez)</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Existen populismos de derechas y de izquierdas, pero en algo coinciden: la globalización está detrás del progresivo empobrecimiento de las clases medias de los países ricos. Es decir, de buena parte de su electorado.</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La receta que se propone es similar. Las naciones deben recuperar parte de su soberanía perdida en aras de enfrentarse a dos de los grandes problemas económicos que el mundo tiene por delante: el impacto de las nuevas tecnologías sobre el empleo (y los salarios) y, en el caso de los países avanzados, la deslocalización industrial, que supone trasladar a países con bajos costes gran parte de la producción.</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lastRenderedPageBreak/>
        <w:t>Ambos fenómenos actúan en paralelo. Y la consecuencia, como parece evidente, es un ensanchamiento de las desigualdades y del malestar social, agravado por la pérdida de credibilidad de los políticos que pertenecen a los partidos tradicionales. Sin duda, porque para millones de familias, su política de prioridades está clara.</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El malestar de las clases medias explica el triunfo de Trump. Pero también cambios sociales en la estructura demográfica de EEUU que han modificado el mapa político.</w:t>
      </w:r>
    </w:p>
    <w:p w:rsidR="00C96E76" w:rsidRPr="00601EA6" w:rsidRDefault="00C96E76" w:rsidP="00C96E76">
      <w:pPr>
        <w:spacing w:line="240" w:lineRule="auto"/>
        <w:jc w:val="both"/>
        <w:rPr>
          <w:rFonts w:ascii="Times New Roman" w:hAnsi="Times New Roman"/>
          <w:sz w:val="24"/>
          <w:szCs w:val="24"/>
          <w:u w:val="single"/>
        </w:rPr>
      </w:pPr>
      <w:r w:rsidRPr="00112BF7">
        <w:rPr>
          <w:rFonts w:ascii="Times New Roman" w:hAnsi="Times New Roman"/>
          <w:sz w:val="24"/>
          <w:szCs w:val="24"/>
        </w:rPr>
        <w:t xml:space="preserve">Difícilmente puede preocupar en los hogares el cambio climático, la corrupción intelectual de los nuevos populismos o la demagogia cuando lo urgente es llegar a fin de mes. </w:t>
      </w:r>
      <w:r w:rsidRPr="00601EA6">
        <w:rPr>
          <w:rFonts w:ascii="Times New Roman" w:hAnsi="Times New Roman"/>
          <w:sz w:val="24"/>
          <w:szCs w:val="24"/>
          <w:u w:val="single"/>
        </w:rPr>
        <w:t>Davos, el espíritu de la élite empresarial y política que cada año se reúne en la montaña mágica suiza, ha empezado a perder la batalla. Gana lo más prosaico: el empleo y el salario digno.</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El Nobel Angust Deaton lleva años recordando que el progreso tecnológico va siempre acompañado de un avance en la desigualdad debido a que i</w:t>
      </w:r>
      <w:r w:rsidR="004172E6">
        <w:rPr>
          <w:rFonts w:ascii="Times New Roman" w:hAnsi="Times New Roman"/>
          <w:sz w:val="24"/>
          <w:szCs w:val="24"/>
          <w:u w:val="single"/>
        </w:rPr>
        <w:t>nicialmente solo unas minorías -las élites-</w:t>
      </w:r>
      <w:r w:rsidRPr="00601EA6">
        <w:rPr>
          <w:rFonts w:ascii="Times New Roman" w:hAnsi="Times New Roman"/>
          <w:sz w:val="24"/>
          <w:szCs w:val="24"/>
          <w:u w:val="single"/>
        </w:rPr>
        <w:t xml:space="preserve"> se benefician del progreso. Algo que puede explicar el creciente divorcio entre el campo y la ciudad, como han demostrado el Brexit o el triunfo de Trump. Entre otras cosas, porque la deslocalización industrial expulsa del mercado laboral no solo a quienes trabajaban en las grandes fábricas. También, a las pequeñas y medianas empresas que conforman el tejido industrial y hasta el alma de un determinado territorio.</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De esta manera, el mundo se encuentra atrapado en una paradoja. Es evidente que el comercio mundial favorece el crecimiento económico porque abarata bienes y servicios y permite abrir nuevos mercados, pero, al mismo tiempo, perjudica a amplias capas de la población que se sienten muy vulnerables por la competencia de países que no respetan los derechos humanos, contaminan de forma irresponsable, no soportan los elevados costes del Estado de bienestar o financian a sus empresas en condiciones ventajosas. Sin contar el desprecio de los derechos laborales. China es el paradigma.</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Respuesta política</w:t>
      </w:r>
    </w:p>
    <w:p w:rsidR="00C96E76" w:rsidRPr="00112BF7" w:rsidRDefault="00C96E76" w:rsidP="00C96E76">
      <w:pPr>
        <w:spacing w:line="240" w:lineRule="auto"/>
        <w:jc w:val="both"/>
        <w:rPr>
          <w:rFonts w:ascii="Times New Roman" w:hAnsi="Times New Roman"/>
          <w:sz w:val="24"/>
          <w:szCs w:val="24"/>
        </w:rPr>
      </w:pPr>
      <w:r w:rsidRPr="00601EA6">
        <w:rPr>
          <w:rFonts w:ascii="Times New Roman" w:hAnsi="Times New Roman"/>
          <w:color w:val="FF0000"/>
          <w:sz w:val="24"/>
          <w:szCs w:val="24"/>
          <w:u w:val="single"/>
        </w:rPr>
        <w:t>El mundo, en este sentido, parece atrapado por una pinza política que convierte a la globalización en pieza de caza mayor.</w:t>
      </w:r>
      <w:r w:rsidRPr="00112BF7">
        <w:rPr>
          <w:rFonts w:ascii="Times New Roman" w:hAnsi="Times New Roman"/>
          <w:sz w:val="24"/>
          <w:szCs w:val="24"/>
        </w:rPr>
        <w:t xml:space="preserve"> Hasta el punto de que está detrás del auge de los nacionalismos, que primero son de carácter económico (aumento del proteccionismo) y, posteriormente, derivan en una respuesta política. Algo que puede explicar la ralentización del comercio internacional. Si antes de la crisis el comercio mundial se incrementaba el doble que el producto interior bruto (PIB) del conjunto del planeta, ahora crece prácticamente la mitad: un 1,7% anual, según las estimaciones de la OMC.</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No se trata de un fenómeno coyuntural. Entre 1947 y 2001, el PIB real de EEUU creció en una tasa anual media del 3,5%. Sin embargo, desde 2002 hasta hoy, ese promedio ha caído hasta casi la mitad (el 1,9%).</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Esta ralentización en el crecimiento es lo que puede explicar, en parte, el malestar en una sociedad acostumbrada a las certidumbres, y que siempre ha tenido garantías de que sus hijos vivirían mejor que sus padres. Bajo crecimiento y menor cohesión social forman un cóctel demasiado explosivo como para pensar que el modelo Davos de crecimiento no iba a tener consecuencias políticas.</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 xml:space="preserve">El mundo, por decirlo de una manera directa, cada vez tiene menos que repartir por los escasos avances en productividad, lo que unido a la pérdida de credibilidad de los </w:t>
      </w:r>
      <w:r w:rsidRPr="00601EA6">
        <w:rPr>
          <w:rFonts w:ascii="Times New Roman" w:hAnsi="Times New Roman"/>
          <w:color w:val="FF0000"/>
          <w:sz w:val="24"/>
          <w:szCs w:val="24"/>
          <w:u w:val="single"/>
        </w:rPr>
        <w:lastRenderedPageBreak/>
        <w:t>sistemas políticos (corrupción o proliferación de élites extractivas que controlan los grandes medios de comunicación), genera un formidable desafío. Máxime cuando la política de tipos cero de los bancos centrales beneficia, sobre todo, a la industria del dinero. Precisamente, la que llevó al mundo al borde la catástrofe. Y perjudica, paradójicamente, al ahorrador. Ese célebre 1% que posee la misma riqueza que el 99% restante y que se beneficia de la inexistencia de cláusulas sociales o de reciprocidad comercial en las transacciones internacionales. Pero que recibe dinero barato para sus inversiones financieras, lo que explica que Wall Street esté en máximos históricos.</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Como han recordado Peter Navarro y Wilbur Ross, que han preparado el músculo intelectual del programa económico de Trump, los  flujos de inversión directa desde EEUU hacia China permanecieron bastante estables entre 1999 y 2003, alrededor de 1.600 millones de dólares al año, pero desde 2004 y hasta 2008, antes de la crisis, esa cifra ha saltado hasta los 6.400 millones de dólares al año. Pura deslocalización industrial acompañada de un proceso de desregulación financiera iniciad</w:t>
      </w:r>
      <w:r w:rsidR="004172E6">
        <w:rPr>
          <w:rFonts w:ascii="Times New Roman" w:hAnsi="Times New Roman"/>
          <w:sz w:val="24"/>
          <w:szCs w:val="24"/>
        </w:rPr>
        <w:t>a en tiempos de Clinton (Bill) -</w:t>
      </w:r>
      <w:r w:rsidRPr="00112BF7">
        <w:rPr>
          <w:rFonts w:ascii="Times New Roman" w:hAnsi="Times New Roman"/>
          <w:sz w:val="24"/>
          <w:szCs w:val="24"/>
        </w:rPr>
        <w:t>fin de la separación entre banca comercial y de inversión- que ha acabado por escapar del control de las élites. En la OMC, de hecho, vale lo mismo el voto de EEUU que el de Albania.</w:t>
      </w:r>
    </w:p>
    <w:p w:rsidR="00C96E76" w:rsidRPr="00601EA6" w:rsidRDefault="00C96E76" w:rsidP="00C96E76">
      <w:pPr>
        <w:spacing w:line="240" w:lineRule="auto"/>
        <w:jc w:val="both"/>
        <w:rPr>
          <w:rFonts w:ascii="Times New Roman" w:hAnsi="Times New Roman"/>
          <w:color w:val="FF0000"/>
          <w:sz w:val="24"/>
          <w:szCs w:val="24"/>
          <w:u w:val="single"/>
        </w:rPr>
      </w:pPr>
      <w:r w:rsidRPr="00601EA6">
        <w:rPr>
          <w:rFonts w:ascii="Times New Roman" w:hAnsi="Times New Roman"/>
          <w:color w:val="FF0000"/>
          <w:sz w:val="24"/>
          <w:szCs w:val="24"/>
          <w:u w:val="single"/>
        </w:rPr>
        <w:t>Un reciente estudio de dos profesores californianos, Laura Tyson y Lenni Medonca, ha demostrado que entre 2005 y 2014 el ingreso medio de dos tercios de los hogares en 25 economías desarrolladas se mantuvo estable o descendió en términos reales. Y sólo después de las transferencias públicas -a través de subvenciones, deducciones o bajada de impuestos- los perdedores de la globalización han podido mantener su nivel de vida.</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Unos perdedores que, como han admitido economistas poco sospechosos de ir contra la globalización, como José Luis Feito*, se pudieron beneficiar en el pasado de los aumentos del gasto público y de su capacidad para redistribuir la renta mediante la política fiscal. Una especie de compensación por los males que genera la globalización.</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Declive industrial</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Es decir, que el gasto público ha jugado un papel fundamental para compensar los efectos adversos del desarme arancelario y del posterior declive industrial que se está produciendo en las economías más avanzadas.</w:t>
      </w:r>
    </w:p>
    <w:p w:rsidR="00C96E76" w:rsidRPr="00112BF7" w:rsidRDefault="00C96E76" w:rsidP="00C96E76">
      <w:pPr>
        <w:spacing w:line="240" w:lineRule="auto"/>
        <w:jc w:val="both"/>
        <w:rPr>
          <w:rFonts w:ascii="Times New Roman" w:hAnsi="Times New Roman"/>
          <w:sz w:val="24"/>
          <w:szCs w:val="24"/>
        </w:rPr>
      </w:pPr>
      <w:r w:rsidRPr="00601EA6">
        <w:rPr>
          <w:rFonts w:ascii="Times New Roman" w:hAnsi="Times New Roman"/>
          <w:sz w:val="24"/>
          <w:szCs w:val="24"/>
          <w:u w:val="single"/>
        </w:rPr>
        <w:t>Sin embargo, y aquí está la paradoja, muchos gobiernos atacan, precisamente, las fronteras del Estado de bienestar con recortes y políticas de ajuste, lo que supone dejar en la intemperie a millones de trabajadores que se sienten desprotegidos ante la globalización</w:t>
      </w:r>
      <w:r w:rsidRPr="00112BF7">
        <w:rPr>
          <w:rFonts w:ascii="Times New Roman" w:hAnsi="Times New Roman"/>
          <w:sz w:val="24"/>
          <w:szCs w:val="24"/>
        </w:rPr>
        <w:t>. En España, apenas el 44% de los parados (en relación a la EPA) percibe alguna prestación pública, ya sea de carácter asistencial o contributiva. Los aumentos del gasto público, de hecho, tienen más que ver con el envejecimiento de la población (pensiones o sanidad) que con un verdadero incremento del gasto social.</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Este es el caldo de cultivo del que se nutren los populismos. Muchos ciudadanos observan a su alrededor ciudades que antes eran prósperas y hoy son una ruina. En las que crece la delincuencia y el analfabetismo tecnológico.</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Los empleos no cualificados son los más vulnerables a la globalización, y de ahí que el voto, para muchos, sea el único instrumento de defensa contra los ataques a su estatus social y económico. La influencia de las redes sociales y de las televisiones, que permiten a los ciudadanos tener más información sobre lo que sucede, hacen el resto.</w:t>
      </w:r>
    </w:p>
    <w:p w:rsidR="00C96E76" w:rsidRPr="00601EA6" w:rsidRDefault="00C96E76" w:rsidP="00C96E76">
      <w:pPr>
        <w:spacing w:line="240" w:lineRule="auto"/>
        <w:jc w:val="both"/>
        <w:rPr>
          <w:rFonts w:ascii="Times New Roman" w:hAnsi="Times New Roman"/>
          <w:sz w:val="24"/>
          <w:szCs w:val="24"/>
          <w:u w:val="single"/>
        </w:rPr>
      </w:pPr>
      <w:r w:rsidRPr="00112BF7">
        <w:rPr>
          <w:rFonts w:ascii="Times New Roman" w:hAnsi="Times New Roman"/>
          <w:sz w:val="24"/>
          <w:szCs w:val="24"/>
        </w:rPr>
        <w:lastRenderedPageBreak/>
        <w:t xml:space="preserve">Hoy, la política ha dejado de ser una cuestión de minorías influyentes (por eso la prensa tradicional está desdibujada) para convertirse en un espectáculo mediático. </w:t>
      </w:r>
      <w:r w:rsidRPr="00601EA6">
        <w:rPr>
          <w:rFonts w:ascii="Times New Roman" w:hAnsi="Times New Roman"/>
          <w:sz w:val="24"/>
          <w:szCs w:val="24"/>
          <w:u w:val="single"/>
        </w:rPr>
        <w:t>Donald Trump y Pablo Iglesias surgen, de hecho, desde programas de televisión, y aunque las soluciones que proponen sean distintas, las causas de su aparición son las mismas.</w:t>
      </w:r>
    </w:p>
    <w:p w:rsidR="00C96E76" w:rsidRPr="00601EA6" w:rsidRDefault="00C96E76" w:rsidP="00C96E76">
      <w:pPr>
        <w:spacing w:line="240" w:lineRule="auto"/>
        <w:jc w:val="both"/>
        <w:rPr>
          <w:rFonts w:ascii="Times New Roman" w:hAnsi="Times New Roman"/>
          <w:sz w:val="24"/>
          <w:szCs w:val="24"/>
          <w:u w:val="single"/>
        </w:rPr>
      </w:pPr>
      <w:r w:rsidRPr="00601EA6">
        <w:rPr>
          <w:rFonts w:ascii="Times New Roman" w:hAnsi="Times New Roman"/>
          <w:sz w:val="24"/>
          <w:szCs w:val="24"/>
          <w:u w:val="single"/>
        </w:rPr>
        <w:t>Esta ceguera de muchos políticos ante lo que está pasando explica el triunfo de Trump o, en el futuro, de Le Pen, cuyos votantes no pertenecen al suburbio o al lumpen social. Son honrados padres y madres de familia que pagan impuestos y que observan con incredulidad lo que sucede a su alrededor: trabajo precario, bajos salarios, pérdida de derechos laborales o degradación de las políticas públicas en sanidad, educación o pensiones. Y que sufren las consecuencias de una competencia de</w:t>
      </w:r>
      <w:r>
        <w:rPr>
          <w:rFonts w:ascii="Times New Roman" w:hAnsi="Times New Roman"/>
          <w:sz w:val="24"/>
          <w:szCs w:val="24"/>
          <w:u w:val="single"/>
        </w:rPr>
        <w:t>sigual.</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Las clases medias no tienen acceso a muchas prestaciones sociales, por ejemplo guarderías o vivienda pública, porque los beneficiarios –los recursos son limitados– son inmigrantes de muy bajos ingresos. Lo que indudablemente produce tensiones sociales y comportamientos xenófobos.</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Gordon Brown, el ex primer ministro británico, lo dijo con lucidez. “Debemos comenzar por reconocer que, en un mundo cada vez más integrado e interdependiente, cada país debe encontrar el equilibrio adecuado entre la autonomía nacional que desea y la cooperación internacional que necesita”. Es decir, hay que ordenar la globalización para evitar males mayores.</w:t>
      </w:r>
    </w:p>
    <w:p w:rsidR="00C96E76" w:rsidRPr="00112BF7"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Las manifestaciones de Seattle en 1999 fueron la primera advertencia de que algo se estaba haciendo mal con un alocado proceso que ha llevado al mundo a que un personaje como Trump vaya a dirigir la primera economía del planeta. No es su éxito, es nuestro fracaso.</w:t>
      </w:r>
    </w:p>
    <w:p w:rsidR="00C96E76" w:rsidRDefault="00C96E76" w:rsidP="00C96E76">
      <w:pPr>
        <w:spacing w:line="240" w:lineRule="auto"/>
        <w:jc w:val="both"/>
        <w:rPr>
          <w:rFonts w:ascii="Times New Roman" w:hAnsi="Times New Roman"/>
          <w:sz w:val="24"/>
          <w:szCs w:val="24"/>
        </w:rPr>
      </w:pPr>
      <w:r w:rsidRPr="00112BF7">
        <w:rPr>
          <w:rFonts w:ascii="Times New Roman" w:hAnsi="Times New Roman"/>
          <w:sz w:val="24"/>
          <w:szCs w:val="24"/>
        </w:rPr>
        <w:t>*</w:t>
      </w:r>
      <w:r w:rsidR="00537258">
        <w:rPr>
          <w:rFonts w:ascii="Times New Roman" w:hAnsi="Times New Roman"/>
          <w:sz w:val="24"/>
          <w:szCs w:val="24"/>
        </w:rPr>
        <w:t>(</w:t>
      </w:r>
      <w:r w:rsidRPr="00112BF7">
        <w:rPr>
          <w:rFonts w:ascii="Times New Roman" w:hAnsi="Times New Roman"/>
          <w:sz w:val="24"/>
          <w:szCs w:val="24"/>
        </w:rPr>
        <w:t>La</w:t>
      </w:r>
      <w:r w:rsidR="004172E6">
        <w:rPr>
          <w:rFonts w:ascii="Times New Roman" w:hAnsi="Times New Roman"/>
          <w:sz w:val="24"/>
          <w:szCs w:val="24"/>
        </w:rPr>
        <w:t xml:space="preserve"> globalización y sus enemigos, “Actualidad Económica”</w:t>
      </w:r>
      <w:r w:rsidR="00537258">
        <w:rPr>
          <w:rFonts w:ascii="Times New Roman" w:hAnsi="Times New Roman"/>
          <w:sz w:val="24"/>
          <w:szCs w:val="24"/>
        </w:rPr>
        <w:t>, noviembre, 2016)</w:t>
      </w:r>
    </w:p>
    <w:p w:rsidR="004172E6" w:rsidRPr="00211292" w:rsidRDefault="004172E6" w:rsidP="004172E6">
      <w:pPr>
        <w:shd w:val="clear" w:color="auto" w:fill="FFFFFF"/>
        <w:spacing w:after="0" w:line="240" w:lineRule="auto"/>
        <w:jc w:val="both"/>
        <w:textAlignment w:val="baseline"/>
        <w:outlineLvl w:val="0"/>
        <w:rPr>
          <w:rFonts w:ascii="Times New Roman" w:eastAsia="Times New Roman" w:hAnsi="Times New Roman"/>
          <w:bCs/>
          <w:kern w:val="36"/>
          <w:sz w:val="24"/>
          <w:szCs w:val="24"/>
        </w:rPr>
      </w:pPr>
      <w:r>
        <w:rPr>
          <w:rFonts w:ascii="Times New Roman" w:eastAsia="Times New Roman" w:hAnsi="Times New Roman"/>
          <w:bCs/>
          <w:i/>
          <w:sz w:val="24"/>
          <w:szCs w:val="24"/>
          <w:bdr w:val="none" w:sz="0" w:space="0" w:color="auto" w:frame="1"/>
        </w:rPr>
        <w:t>“</w:t>
      </w:r>
      <w:r w:rsidRPr="004172E6">
        <w:rPr>
          <w:rFonts w:ascii="Times New Roman" w:eastAsia="Times New Roman" w:hAnsi="Times New Roman"/>
          <w:bCs/>
          <w:i/>
          <w:sz w:val="24"/>
          <w:szCs w:val="24"/>
          <w:bdr w:val="none" w:sz="0" w:space="0" w:color="auto" w:frame="1"/>
        </w:rPr>
        <w:t>El “independiente”, el “no político metido a política”, el “outsider recién llegado”</w:t>
      </w:r>
      <w:r w:rsidR="00917A11" w:rsidRPr="004172E6">
        <w:rPr>
          <w:rFonts w:ascii="Times New Roman" w:eastAsia="Times New Roman" w:hAnsi="Times New Roman"/>
          <w:bCs/>
          <w:i/>
          <w:sz w:val="24"/>
          <w:szCs w:val="24"/>
          <w:bdr w:val="none" w:sz="0" w:space="0" w:color="auto" w:frame="1"/>
        </w:rPr>
        <w:t>. Son muchos los calificativos con que se trata de definir a Donald Trump, el presid</w:t>
      </w:r>
      <w:r w:rsidRPr="004172E6">
        <w:rPr>
          <w:rFonts w:ascii="Times New Roman" w:eastAsia="Times New Roman" w:hAnsi="Times New Roman"/>
          <w:bCs/>
          <w:i/>
          <w:sz w:val="24"/>
          <w:szCs w:val="24"/>
          <w:bdr w:val="none" w:sz="0" w:space="0" w:color="auto" w:frame="1"/>
        </w:rPr>
        <w:t>ente electo de Estados Unidos. “Populista”</w:t>
      </w:r>
      <w:r w:rsidR="00917A11" w:rsidRPr="004172E6">
        <w:rPr>
          <w:rFonts w:ascii="Times New Roman" w:eastAsia="Times New Roman" w:hAnsi="Times New Roman"/>
          <w:bCs/>
          <w:i/>
          <w:sz w:val="24"/>
          <w:szCs w:val="24"/>
          <w:bdr w:val="none" w:sz="0" w:space="0" w:color="auto" w:frame="1"/>
        </w:rPr>
        <w:t xml:space="preserve"> se convirtió casi en un epíteto</w:t>
      </w:r>
      <w:r>
        <w:rPr>
          <w:rFonts w:ascii="Times New Roman" w:eastAsia="Times New Roman" w:hAnsi="Times New Roman"/>
          <w:bCs/>
          <w:i/>
          <w:sz w:val="24"/>
          <w:szCs w:val="24"/>
          <w:bdr w:val="none" w:sz="0" w:space="0" w:color="auto" w:frame="1"/>
        </w:rPr>
        <w:t xml:space="preserve">”... </w:t>
      </w:r>
      <w:r w:rsidRPr="00211292">
        <w:rPr>
          <w:rFonts w:ascii="Times New Roman" w:eastAsia="Times New Roman" w:hAnsi="Times New Roman"/>
          <w:bCs/>
          <w:kern w:val="36"/>
          <w:sz w:val="24"/>
          <w:szCs w:val="24"/>
        </w:rPr>
        <w:t>¿</w:t>
      </w:r>
      <w:r w:rsidRPr="00211292">
        <w:rPr>
          <w:rFonts w:ascii="Times New Roman" w:eastAsia="Times New Roman" w:hAnsi="Times New Roman"/>
          <w:bCs/>
          <w:kern w:val="36"/>
          <w:sz w:val="24"/>
          <w:szCs w:val="24"/>
          <w:u w:val="single"/>
        </w:rPr>
        <w:t>Por qué el populismo está en auge en Estados Unidos y Europa</w:t>
      </w:r>
      <w:r w:rsidRPr="00211292">
        <w:rPr>
          <w:rFonts w:ascii="Times New Roman" w:eastAsia="Times New Roman" w:hAnsi="Times New Roman"/>
          <w:bCs/>
          <w:kern w:val="36"/>
          <w:sz w:val="24"/>
          <w:szCs w:val="24"/>
        </w:rPr>
        <w:t xml:space="preserve">? (BBCMundo - </w:t>
      </w:r>
      <w:r w:rsidRPr="00211292">
        <w:rPr>
          <w:rFonts w:ascii="Times New Roman" w:eastAsia="Times New Roman" w:hAnsi="Times New Roman"/>
          <w:b/>
          <w:bCs/>
          <w:kern w:val="36"/>
          <w:sz w:val="24"/>
          <w:szCs w:val="24"/>
        </w:rPr>
        <w:t>14/11/16</w:t>
      </w:r>
      <w:r w:rsidRPr="00211292">
        <w:rPr>
          <w:rFonts w:ascii="Times New Roman" w:eastAsia="Times New Roman" w:hAnsi="Times New Roman"/>
          <w:bCs/>
          <w:kern w:val="36"/>
          <w:sz w:val="24"/>
          <w:szCs w:val="24"/>
        </w:rPr>
        <w:t>)</w:t>
      </w:r>
    </w:p>
    <w:p w:rsidR="00DA30AB"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sz w:val="24"/>
          <w:szCs w:val="24"/>
        </w:rPr>
        <w:t>El triunfo electoral del magnate fue visto como la gran</w:t>
      </w:r>
      <w:r w:rsidR="004172E6" w:rsidRPr="00FF142A">
        <w:rPr>
          <w:rFonts w:ascii="Times New Roman" w:eastAsia="Times New Roman" w:hAnsi="Times New Roman"/>
          <w:sz w:val="24"/>
          <w:szCs w:val="24"/>
        </w:rPr>
        <w:t xml:space="preserve"> victoria del populismo. </w:t>
      </w:r>
      <w:r w:rsidRPr="00FF142A">
        <w:rPr>
          <w:rFonts w:ascii="Times New Roman" w:eastAsia="Times New Roman" w:hAnsi="Times New Roman"/>
          <w:sz w:val="24"/>
          <w:szCs w:val="24"/>
        </w:rPr>
        <w:t>Y desde la misma noche electoral, su victoria fue saludada como un modelo por otros movimientos adscritos a esta estrategia política, que ven en el sismo político causado por Trump el primero de muchas réplicas. Especialmente en Eu</w:t>
      </w:r>
      <w:r w:rsidR="00FF142A">
        <w:rPr>
          <w:rFonts w:ascii="Times New Roman" w:eastAsia="Times New Roman" w:hAnsi="Times New Roman"/>
          <w:sz w:val="24"/>
          <w:szCs w:val="24"/>
        </w:rPr>
        <w:t>ropa.</w:t>
      </w:r>
    </w:p>
    <w:p w:rsidR="00DA30AB" w:rsidRDefault="00DA30AB" w:rsidP="00FF142A">
      <w:pPr>
        <w:shd w:val="clear" w:color="auto" w:fill="FFFFFF"/>
        <w:spacing w:after="0" w:line="240" w:lineRule="auto"/>
        <w:jc w:val="both"/>
        <w:textAlignment w:val="baseline"/>
        <w:rPr>
          <w:rFonts w:ascii="Times New Roman" w:eastAsia="Times New Roman" w:hAnsi="Times New Roman"/>
          <w:bCs/>
          <w:sz w:val="24"/>
          <w:szCs w:val="24"/>
          <w:bdr w:val="none" w:sz="0" w:space="0" w:color="auto" w:frame="1"/>
        </w:rPr>
      </w:pPr>
    </w:p>
    <w:p w:rsidR="00917A11" w:rsidRPr="00FF142A" w:rsidRDefault="004172E6" w:rsidP="00FF142A">
      <w:pPr>
        <w:shd w:val="clear" w:color="auto" w:fill="FFFFFF"/>
        <w:spacing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bCs/>
          <w:sz w:val="24"/>
          <w:szCs w:val="24"/>
          <w:bdr w:val="none" w:sz="0" w:space="0" w:color="auto" w:frame="1"/>
        </w:rPr>
        <w:t>“</w:t>
      </w:r>
      <w:r w:rsidR="00917A11" w:rsidRPr="00FF142A">
        <w:rPr>
          <w:rFonts w:ascii="Times New Roman" w:eastAsia="Times New Roman" w:hAnsi="Times New Roman"/>
          <w:bCs/>
          <w:sz w:val="24"/>
          <w:szCs w:val="24"/>
          <w:bdr w:val="none" w:sz="0" w:space="0" w:color="auto" w:frame="1"/>
        </w:rPr>
        <w:t>Lo que pasó esta noche no es el fin d</w:t>
      </w:r>
      <w:r w:rsidRPr="00FF142A">
        <w:rPr>
          <w:rFonts w:ascii="Times New Roman" w:eastAsia="Times New Roman" w:hAnsi="Times New Roman"/>
          <w:bCs/>
          <w:sz w:val="24"/>
          <w:szCs w:val="24"/>
          <w:bdr w:val="none" w:sz="0" w:space="0" w:color="auto" w:frame="1"/>
        </w:rPr>
        <w:t>el mundo. Es el fin de un mundo”</w:t>
      </w:r>
      <w:r w:rsidR="00917A11" w:rsidRPr="00FF142A">
        <w:rPr>
          <w:rFonts w:ascii="Times New Roman" w:eastAsia="Times New Roman" w:hAnsi="Times New Roman"/>
          <w:sz w:val="24"/>
          <w:szCs w:val="24"/>
        </w:rPr>
        <w:t>, señaló Marine le Pen, presidenta del partido de ultrad</w:t>
      </w:r>
      <w:r w:rsidR="00FF142A" w:rsidRPr="00FF142A">
        <w:rPr>
          <w:rFonts w:ascii="Times New Roman" w:eastAsia="Times New Roman" w:hAnsi="Times New Roman"/>
          <w:sz w:val="24"/>
          <w:szCs w:val="24"/>
        </w:rPr>
        <w:t>erecha francés Frente Nacional. “</w:t>
      </w:r>
      <w:r w:rsidR="00917A11" w:rsidRPr="00FF142A">
        <w:rPr>
          <w:rFonts w:ascii="Times New Roman" w:eastAsia="Times New Roman" w:hAnsi="Times New Roman"/>
          <w:sz w:val="24"/>
          <w:szCs w:val="24"/>
        </w:rPr>
        <w:t xml:space="preserve">Hoy </w:t>
      </w:r>
      <w:r w:rsidR="00FF142A" w:rsidRPr="00FF142A">
        <w:rPr>
          <w:rFonts w:ascii="Times New Roman" w:eastAsia="Times New Roman" w:hAnsi="Times New Roman"/>
          <w:sz w:val="24"/>
          <w:szCs w:val="24"/>
        </w:rPr>
        <w:t>Estados Unidos. Mañana, Francia”</w:t>
      </w:r>
      <w:r w:rsidR="00917A11" w:rsidRPr="00FF142A">
        <w:rPr>
          <w:rFonts w:ascii="Times New Roman" w:eastAsia="Times New Roman" w:hAnsi="Times New Roman"/>
          <w:sz w:val="24"/>
          <w:szCs w:val="24"/>
        </w:rPr>
        <w:t>, apostilló su padre, Jean Marie Le Pen, anterior líde</w:t>
      </w:r>
      <w:r w:rsidR="00FF142A" w:rsidRPr="00FF142A">
        <w:rPr>
          <w:rFonts w:ascii="Times New Roman" w:eastAsia="Times New Roman" w:hAnsi="Times New Roman"/>
          <w:sz w:val="24"/>
          <w:szCs w:val="24"/>
        </w:rPr>
        <w:t xml:space="preserve">r del partido. </w:t>
      </w:r>
    </w:p>
    <w:p w:rsidR="00917A11"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sz w:val="24"/>
          <w:szCs w:val="24"/>
        </w:rPr>
        <w:t>El éxito electoral de Trump, señalan los expertos, es la expresión en Estados Unidos de una serie de movimientos populistas que en Europa vienen de lejos y que se fueron fortaleciendo en los últimos años.</w:t>
      </w:r>
    </w:p>
    <w:p w:rsidR="00917A11"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p>
    <w:p w:rsidR="00917A11" w:rsidRPr="00FF142A" w:rsidRDefault="00917A11" w:rsidP="00917A11">
      <w:pPr>
        <w:shd w:val="clear" w:color="auto" w:fill="FFFFFF"/>
        <w:spacing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bCs/>
          <w:sz w:val="24"/>
          <w:szCs w:val="24"/>
          <w:bdr w:val="none" w:sz="0" w:space="0" w:color="auto" w:frame="1"/>
        </w:rPr>
        <w:lastRenderedPageBreak/>
        <w:t>La campaña a favor del Brexit, que obtuvo un 51,9% de los apoyos</w:t>
      </w:r>
      <w:r w:rsidRPr="00FF142A">
        <w:rPr>
          <w:rFonts w:ascii="Times New Roman" w:eastAsia="Times New Roman" w:hAnsi="Times New Roman"/>
          <w:sz w:val="24"/>
          <w:szCs w:val="24"/>
        </w:rPr>
        <w:t> en el referendo celebrado en Reino Unido el pasado junio es quizá el antecedente más inmediato. Pero no fue el único.</w:t>
      </w:r>
    </w:p>
    <w:p w:rsidR="00917A11"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sz w:val="24"/>
          <w:szCs w:val="24"/>
        </w:rPr>
        <w:t>En Francia -donde se celebran elecciones presidenciales en mayo de 2017- el Frente Nacional obtuvo más del 27% de los votos en los comicios regionales de 2015 y se convirtió en la primera fuerza electoral en la primera vuelta.</w:t>
      </w:r>
    </w:p>
    <w:p w:rsidR="00917A11"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sz w:val="24"/>
          <w:szCs w:val="24"/>
        </w:rPr>
        <w:t>También en Holanda, las encuestas sitúan al Partido para la Libertad en segunda posición de cara a las elecciones generales de 2017.</w:t>
      </w:r>
    </w:p>
    <w:p w:rsidR="00917A11" w:rsidRPr="00FF142A" w:rsidRDefault="00917A11" w:rsidP="00917A11">
      <w:pPr>
        <w:shd w:val="clear" w:color="auto" w:fill="FFFFFF"/>
        <w:spacing w:before="270"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sz w:val="24"/>
          <w:szCs w:val="24"/>
        </w:rPr>
        <w:t>Y en Austria, el 3 de diciembre, Norbert Hofer, candidato del ultraderechista Partido de la Libertad se juega la presidencia del país en la repetición de las elecciones de mayo, que fueron anuladas por irregularidades en el recuento.</w:t>
      </w:r>
    </w:p>
    <w:p w:rsidR="00917A11" w:rsidRPr="00FF142A" w:rsidRDefault="00917A11" w:rsidP="00917A11">
      <w:pPr>
        <w:shd w:val="clear" w:color="auto" w:fill="FFFFFF"/>
        <w:spacing w:after="0" w:line="240" w:lineRule="auto"/>
        <w:jc w:val="both"/>
        <w:textAlignment w:val="baseline"/>
        <w:rPr>
          <w:rFonts w:ascii="Times New Roman" w:eastAsia="Times New Roman" w:hAnsi="Times New Roman"/>
          <w:sz w:val="24"/>
          <w:szCs w:val="24"/>
        </w:rPr>
      </w:pPr>
    </w:p>
    <w:p w:rsidR="00917A11" w:rsidRPr="00FF142A" w:rsidRDefault="00917A11" w:rsidP="00917A11">
      <w:pPr>
        <w:shd w:val="clear" w:color="auto" w:fill="FFFFFF"/>
        <w:spacing w:after="0" w:line="240" w:lineRule="auto"/>
        <w:jc w:val="both"/>
        <w:textAlignment w:val="baseline"/>
        <w:rPr>
          <w:rFonts w:ascii="Times New Roman" w:eastAsia="Times New Roman" w:hAnsi="Times New Roman"/>
          <w:sz w:val="24"/>
          <w:szCs w:val="24"/>
        </w:rPr>
      </w:pPr>
      <w:r w:rsidRPr="00FF142A">
        <w:rPr>
          <w:rFonts w:ascii="Times New Roman" w:eastAsia="Times New Roman" w:hAnsi="Times New Roman"/>
          <w:bCs/>
          <w:sz w:val="24"/>
          <w:szCs w:val="24"/>
          <w:bdr w:val="none" w:sz="0" w:space="0" w:color="auto" w:frame="1"/>
        </w:rPr>
        <w:t>Si vence, Hofer se convertirá en el primer jefe de Estado ultraderechista en Europa</w:t>
      </w:r>
      <w:r w:rsidRPr="00FF142A">
        <w:rPr>
          <w:rFonts w:ascii="Times New Roman" w:eastAsia="Times New Roman" w:hAnsi="Times New Roman"/>
          <w:sz w:val="24"/>
          <w:szCs w:val="24"/>
        </w:rPr>
        <w:t> desde la II Guerra Mundial.</w:t>
      </w:r>
    </w:p>
    <w:p w:rsidR="00917A11" w:rsidRPr="006D0363" w:rsidRDefault="00917A11" w:rsidP="00917A11">
      <w:pPr>
        <w:shd w:val="clear" w:color="auto" w:fill="FFFFFF"/>
        <w:spacing w:after="0" w:line="240" w:lineRule="auto"/>
        <w:jc w:val="both"/>
        <w:textAlignment w:val="baseline"/>
        <w:rPr>
          <w:rFonts w:ascii="Times New Roman" w:eastAsia="Times New Roman" w:hAnsi="Times New Roman"/>
          <w:sz w:val="24"/>
          <w:szCs w:val="24"/>
          <w:u w:val="single"/>
        </w:rPr>
      </w:pPr>
    </w:p>
    <w:p w:rsidR="00917A11" w:rsidRPr="00FF142A" w:rsidRDefault="00FF142A" w:rsidP="00917A11">
      <w:pPr>
        <w:spacing w:line="240" w:lineRule="auto"/>
        <w:jc w:val="both"/>
        <w:rPr>
          <w:rFonts w:ascii="Times New Roman" w:hAnsi="Times New Roman"/>
          <w:i/>
          <w:sz w:val="24"/>
          <w:szCs w:val="24"/>
        </w:rPr>
      </w:pPr>
      <w:r>
        <w:rPr>
          <w:rFonts w:ascii="Times New Roman" w:hAnsi="Times New Roman"/>
          <w:i/>
          <w:sz w:val="24"/>
          <w:szCs w:val="24"/>
        </w:rPr>
        <w:t>“</w:t>
      </w:r>
      <w:r w:rsidR="00917A11" w:rsidRPr="00FF142A">
        <w:rPr>
          <w:rFonts w:ascii="Times New Roman" w:hAnsi="Times New Roman"/>
          <w:i/>
          <w:sz w:val="24"/>
          <w:szCs w:val="24"/>
        </w:rPr>
        <w:t>La Unión Europea quiere independizarse de Estados Unidos -de cuyo paraguas de seguridad depende desde el final de la Segunda Guerra Mundial- tras la elección como presidente del populista Donald Trump, cuyas políticas, al menos las que defendió durante la campaña, contradicen la posición de Bruselas en cuestiones como el cambio climático, el comercio o la defensa. Esta ha sido la principal conclusión de la reunión extraordinaria de ministros de Asuntos Exteriores de los 28 celebrada este domingo en Bruselas, que se convocó con carácter urgente nada más conocerse la victoria sorpresa del candidato republicano</w:t>
      </w:r>
      <w:r>
        <w:rPr>
          <w:rFonts w:ascii="Times New Roman" w:hAnsi="Times New Roman"/>
          <w:i/>
          <w:sz w:val="24"/>
          <w:szCs w:val="24"/>
        </w:rPr>
        <w:t>”..</w:t>
      </w:r>
      <w:r w:rsidR="00917A11" w:rsidRPr="00FF142A">
        <w:rPr>
          <w:rFonts w:ascii="Times New Roman" w:hAnsi="Times New Roman"/>
          <w:i/>
          <w:sz w:val="24"/>
          <w:szCs w:val="24"/>
        </w:rPr>
        <w:t>.</w:t>
      </w:r>
      <w:r w:rsidRPr="001C481D">
        <w:rPr>
          <w:rFonts w:ascii="Times New Roman" w:hAnsi="Times New Roman"/>
          <w:sz w:val="24"/>
          <w:szCs w:val="24"/>
          <w:u w:val="single"/>
        </w:rPr>
        <w:t>La UE busca independizarse de EEUU tras la victoria de Trump</w:t>
      </w:r>
      <w:r>
        <w:rPr>
          <w:rFonts w:ascii="Times New Roman" w:hAnsi="Times New Roman"/>
          <w:sz w:val="24"/>
          <w:szCs w:val="24"/>
        </w:rPr>
        <w:t xml:space="preserve"> (El Español - </w:t>
      </w:r>
      <w:r w:rsidRPr="001C481D">
        <w:rPr>
          <w:rFonts w:ascii="Times New Roman" w:hAnsi="Times New Roman"/>
          <w:b/>
          <w:sz w:val="24"/>
          <w:szCs w:val="24"/>
        </w:rPr>
        <w:t>14/11/16</w:t>
      </w:r>
      <w:r>
        <w:rPr>
          <w:rFonts w:ascii="Times New Roman" w:hAnsi="Times New Roman"/>
          <w:sz w:val="24"/>
          <w:szCs w:val="24"/>
        </w:rPr>
        <w:t>)</w:t>
      </w:r>
    </w:p>
    <w:p w:rsidR="00917A11" w:rsidRPr="00FF142A" w:rsidRDefault="00917A11" w:rsidP="00917A11">
      <w:pPr>
        <w:spacing w:line="240" w:lineRule="auto"/>
        <w:jc w:val="both"/>
        <w:rPr>
          <w:rFonts w:ascii="Times New Roman" w:hAnsi="Times New Roman"/>
          <w:sz w:val="24"/>
          <w:szCs w:val="24"/>
        </w:rPr>
      </w:pPr>
      <w:r w:rsidRPr="00FF142A">
        <w:rPr>
          <w:rFonts w:ascii="Times New Roman" w:hAnsi="Times New Roman"/>
          <w:sz w:val="24"/>
          <w:szCs w:val="24"/>
        </w:rPr>
        <w:t>El encuentro,</w:t>
      </w:r>
      <w:r w:rsidR="00FF142A" w:rsidRPr="00FF142A">
        <w:rPr>
          <w:rFonts w:ascii="Times New Roman" w:hAnsi="Times New Roman"/>
          <w:sz w:val="24"/>
          <w:szCs w:val="24"/>
        </w:rPr>
        <w:t xml:space="preserve"> que había sido bautizado como “</w:t>
      </w:r>
      <w:r w:rsidRPr="00FF142A">
        <w:rPr>
          <w:rFonts w:ascii="Times New Roman" w:hAnsi="Times New Roman"/>
          <w:b/>
          <w:sz w:val="24"/>
          <w:szCs w:val="24"/>
        </w:rPr>
        <w:t>cena del pánico</w:t>
      </w:r>
      <w:r w:rsidR="00FF142A" w:rsidRPr="00FF142A">
        <w:rPr>
          <w:rFonts w:ascii="Times New Roman" w:hAnsi="Times New Roman"/>
          <w:sz w:val="24"/>
          <w:szCs w:val="24"/>
        </w:rPr>
        <w:t>”</w:t>
      </w:r>
      <w:r w:rsidRPr="00FF142A">
        <w:rPr>
          <w:rFonts w:ascii="Times New Roman" w:hAnsi="Times New Roman"/>
          <w:sz w:val="24"/>
          <w:szCs w:val="24"/>
        </w:rPr>
        <w:t xml:space="preserve"> por algunos diplomáticos, ha sido boicoteado por el jefe de la diplomacia británica, Boris Johnson. </w:t>
      </w:r>
      <w:r w:rsidR="00FF142A" w:rsidRPr="00FF142A">
        <w:rPr>
          <w:rFonts w:ascii="Times New Roman" w:hAnsi="Times New Roman"/>
          <w:sz w:val="24"/>
          <w:szCs w:val="24"/>
        </w:rPr>
        <w:t>“</w:t>
      </w:r>
      <w:r w:rsidRPr="00FF142A">
        <w:rPr>
          <w:rFonts w:ascii="Times New Roman" w:hAnsi="Times New Roman"/>
          <w:sz w:val="24"/>
          <w:szCs w:val="24"/>
        </w:rPr>
        <w:t>Se ha producido un acto democrático, hay un periodo de transición y trabajaremos con la administración actual y la futura para garantizar los mejores resultados para Gran Bre</w:t>
      </w:r>
      <w:r w:rsidR="00FF142A" w:rsidRPr="00FF142A">
        <w:rPr>
          <w:rFonts w:ascii="Times New Roman" w:hAnsi="Times New Roman"/>
          <w:sz w:val="24"/>
          <w:szCs w:val="24"/>
        </w:rPr>
        <w:t>taña", ha alegado su portavoz. “</w:t>
      </w:r>
      <w:r w:rsidRPr="00FF142A">
        <w:rPr>
          <w:rFonts w:ascii="Times New Roman" w:hAnsi="Times New Roman"/>
          <w:sz w:val="24"/>
          <w:szCs w:val="24"/>
        </w:rPr>
        <w:t xml:space="preserve">Es normal que un país que ha decidido salir de la UE no esté interesado en el futuro </w:t>
      </w:r>
      <w:r w:rsidR="00FF142A" w:rsidRPr="00FF142A">
        <w:rPr>
          <w:rFonts w:ascii="Times New Roman" w:hAnsi="Times New Roman"/>
          <w:sz w:val="24"/>
          <w:szCs w:val="24"/>
        </w:rPr>
        <w:t>de nuestras relaciones con EEUU”</w:t>
      </w:r>
      <w:r w:rsidRPr="00FF142A">
        <w:rPr>
          <w:rFonts w:ascii="Times New Roman" w:hAnsi="Times New Roman"/>
          <w:sz w:val="24"/>
          <w:szCs w:val="24"/>
        </w:rPr>
        <w:t>, ha dicho sobre su ausencia la Alta Representante de la UE para la Política Exterior, Federica Mogherini.</w:t>
      </w:r>
    </w:p>
    <w:p w:rsidR="00917A11" w:rsidRPr="00FF142A" w:rsidRDefault="00917A11" w:rsidP="00917A11">
      <w:pPr>
        <w:spacing w:line="240" w:lineRule="auto"/>
        <w:jc w:val="both"/>
        <w:rPr>
          <w:rFonts w:ascii="Times New Roman" w:hAnsi="Times New Roman"/>
          <w:sz w:val="24"/>
          <w:szCs w:val="24"/>
        </w:rPr>
      </w:pPr>
      <w:r w:rsidRPr="00FF142A">
        <w:rPr>
          <w:rFonts w:ascii="Times New Roman" w:hAnsi="Times New Roman"/>
          <w:sz w:val="24"/>
          <w:szCs w:val="24"/>
        </w:rPr>
        <w:t>Tampoco ha asistido a la reunión el ministro húngaro, cuyo Gobierno ha apoyado a Trump desde el principio. Por su parte, el francés Jean-Marc Ayrault ha alegado motivos de agenda para justificar su ausencia, ya que este lunes a primera hora recibía en París al futuro secretario general de la ONU, Antonio Guterres.</w:t>
      </w:r>
    </w:p>
    <w:p w:rsidR="00917A11" w:rsidRPr="00FF142A" w:rsidRDefault="00917A11" w:rsidP="00917A11">
      <w:pPr>
        <w:spacing w:line="240" w:lineRule="auto"/>
        <w:jc w:val="both"/>
        <w:rPr>
          <w:rFonts w:ascii="Times New Roman" w:hAnsi="Times New Roman"/>
          <w:sz w:val="24"/>
          <w:szCs w:val="24"/>
        </w:rPr>
      </w:pPr>
      <w:r w:rsidRPr="00FF142A">
        <w:rPr>
          <w:rFonts w:ascii="Times New Roman" w:hAnsi="Times New Roman"/>
          <w:sz w:val="24"/>
          <w:szCs w:val="24"/>
        </w:rPr>
        <w:t>El nuevo ministro de Exteriores, Al</w:t>
      </w:r>
      <w:r w:rsidR="00FF142A">
        <w:rPr>
          <w:rFonts w:ascii="Times New Roman" w:hAnsi="Times New Roman"/>
          <w:sz w:val="24"/>
          <w:szCs w:val="24"/>
        </w:rPr>
        <w:t>fonso Dastis, ha asegurado que “no existe una crisis”</w:t>
      </w:r>
      <w:r w:rsidRPr="00FF142A">
        <w:rPr>
          <w:rFonts w:ascii="Times New Roman" w:hAnsi="Times New Roman"/>
          <w:sz w:val="24"/>
          <w:szCs w:val="24"/>
        </w:rPr>
        <w:t xml:space="preserve"> con Estados Unidos tras la vict</w:t>
      </w:r>
      <w:r w:rsidR="00FF142A">
        <w:rPr>
          <w:rFonts w:ascii="Times New Roman" w:hAnsi="Times New Roman"/>
          <w:sz w:val="24"/>
          <w:szCs w:val="24"/>
        </w:rPr>
        <w:t>oria del magnate inmobiliario. “</w:t>
      </w:r>
      <w:r w:rsidRPr="00FF142A">
        <w:rPr>
          <w:rFonts w:ascii="Times New Roman" w:hAnsi="Times New Roman"/>
          <w:sz w:val="24"/>
          <w:szCs w:val="24"/>
        </w:rPr>
        <w:t>Hay preocupación por que las cosas que dijo en la campaña puedan convertirse en acciones de Gobierno. Pero al mismo tiempo hay satisfacción porque las manifestaciones que ha hecho después de ganar las elecciones muestran que es un hombre que está dispuesto a adaptarse y a interactuar con el mun</w:t>
      </w:r>
      <w:r w:rsidR="00FF142A">
        <w:rPr>
          <w:rFonts w:ascii="Times New Roman" w:hAnsi="Times New Roman"/>
          <w:sz w:val="24"/>
          <w:szCs w:val="24"/>
        </w:rPr>
        <w:t>do alrededor”</w:t>
      </w:r>
      <w:r w:rsidRPr="00FF142A">
        <w:rPr>
          <w:rFonts w:ascii="Times New Roman" w:hAnsi="Times New Roman"/>
          <w:sz w:val="24"/>
          <w:szCs w:val="24"/>
        </w:rPr>
        <w:t>, ha dicho Dastis.</w:t>
      </w:r>
    </w:p>
    <w:p w:rsidR="00917A11" w:rsidRPr="00305D2D" w:rsidRDefault="00917A11" w:rsidP="00917A11">
      <w:pPr>
        <w:spacing w:line="240" w:lineRule="auto"/>
        <w:jc w:val="both"/>
        <w:rPr>
          <w:rFonts w:ascii="Times New Roman" w:hAnsi="Times New Roman"/>
          <w:sz w:val="24"/>
          <w:szCs w:val="24"/>
          <w:u w:val="single"/>
        </w:rPr>
      </w:pPr>
      <w:r w:rsidRPr="00305D2D">
        <w:rPr>
          <w:rFonts w:ascii="Times New Roman" w:hAnsi="Times New Roman"/>
          <w:sz w:val="24"/>
          <w:szCs w:val="24"/>
          <w:u w:val="single"/>
        </w:rPr>
        <w:t>Los jefes de la diplomacia de los 28 han acordado entablar contactos de manera inmediata con el equipo de transición de Trump y hacer todo lo posible por preserv</w:t>
      </w:r>
      <w:r w:rsidR="00FF142A">
        <w:rPr>
          <w:rFonts w:ascii="Times New Roman" w:hAnsi="Times New Roman"/>
          <w:sz w:val="24"/>
          <w:szCs w:val="24"/>
          <w:u w:val="single"/>
        </w:rPr>
        <w:t>ar la relación transatlántica. “</w:t>
      </w:r>
      <w:r w:rsidRPr="00305D2D">
        <w:rPr>
          <w:rFonts w:ascii="Times New Roman" w:hAnsi="Times New Roman"/>
          <w:sz w:val="24"/>
          <w:szCs w:val="24"/>
          <w:u w:val="single"/>
        </w:rPr>
        <w:t xml:space="preserve">La UE y EEUU son socios y continuarán siéndolo por lo que a </w:t>
      </w:r>
      <w:r w:rsidR="00FF142A">
        <w:rPr>
          <w:rFonts w:ascii="Times New Roman" w:hAnsi="Times New Roman"/>
          <w:sz w:val="24"/>
          <w:szCs w:val="24"/>
          <w:u w:val="single"/>
        </w:rPr>
        <w:lastRenderedPageBreak/>
        <w:t>nosotros se refiere”, ha proclamado Mogherini. “</w:t>
      </w:r>
      <w:r w:rsidRPr="00305D2D">
        <w:rPr>
          <w:rFonts w:ascii="Times New Roman" w:hAnsi="Times New Roman"/>
          <w:sz w:val="24"/>
          <w:szCs w:val="24"/>
          <w:u w:val="single"/>
        </w:rPr>
        <w:t xml:space="preserve">La relación transatlántica está por </w:t>
      </w:r>
      <w:r w:rsidR="00FF142A">
        <w:rPr>
          <w:rFonts w:ascii="Times New Roman" w:hAnsi="Times New Roman"/>
          <w:sz w:val="24"/>
          <w:szCs w:val="24"/>
          <w:u w:val="single"/>
        </w:rPr>
        <w:t>encima de los colores políticos”</w:t>
      </w:r>
      <w:r w:rsidRPr="00305D2D">
        <w:rPr>
          <w:rFonts w:ascii="Times New Roman" w:hAnsi="Times New Roman"/>
          <w:sz w:val="24"/>
          <w:szCs w:val="24"/>
          <w:u w:val="single"/>
        </w:rPr>
        <w:t>, ha coincidido Dastis.</w:t>
      </w:r>
    </w:p>
    <w:p w:rsidR="00917A11" w:rsidRPr="00305D2D" w:rsidRDefault="00917A11" w:rsidP="00917A11">
      <w:pPr>
        <w:spacing w:line="240" w:lineRule="auto"/>
        <w:jc w:val="both"/>
        <w:rPr>
          <w:rFonts w:ascii="Times New Roman" w:hAnsi="Times New Roman"/>
          <w:color w:val="FF0000"/>
          <w:sz w:val="24"/>
          <w:szCs w:val="24"/>
          <w:u w:val="single"/>
        </w:rPr>
      </w:pPr>
      <w:r w:rsidRPr="00305D2D">
        <w:rPr>
          <w:rFonts w:ascii="Times New Roman" w:hAnsi="Times New Roman"/>
          <w:color w:val="FF0000"/>
          <w:sz w:val="24"/>
          <w:szCs w:val="24"/>
          <w:u w:val="single"/>
        </w:rPr>
        <w:t>Al mismo tiempo, los países de la UE pretenden fortalecer su unidad interna y buscar una voz más poten</w:t>
      </w:r>
      <w:r w:rsidR="00FF142A">
        <w:rPr>
          <w:rFonts w:ascii="Times New Roman" w:hAnsi="Times New Roman"/>
          <w:color w:val="FF0000"/>
          <w:sz w:val="24"/>
          <w:szCs w:val="24"/>
          <w:u w:val="single"/>
        </w:rPr>
        <w:t>te en la escena internacional. “</w:t>
      </w:r>
      <w:r w:rsidRPr="00305D2D">
        <w:rPr>
          <w:rFonts w:ascii="Times New Roman" w:hAnsi="Times New Roman"/>
          <w:color w:val="FF0000"/>
          <w:sz w:val="24"/>
          <w:szCs w:val="24"/>
          <w:u w:val="single"/>
        </w:rPr>
        <w:t>Hay consenso en la necesidad de reforzar las políticas y las actuaciones europeas de forma independiente, ba</w:t>
      </w:r>
      <w:r w:rsidR="00FF142A">
        <w:rPr>
          <w:rFonts w:ascii="Times New Roman" w:hAnsi="Times New Roman"/>
          <w:color w:val="FF0000"/>
          <w:sz w:val="24"/>
          <w:szCs w:val="24"/>
          <w:u w:val="single"/>
        </w:rPr>
        <w:t>sándonos en nuestras posiciones”</w:t>
      </w:r>
      <w:r w:rsidRPr="00305D2D">
        <w:rPr>
          <w:rFonts w:ascii="Times New Roman" w:hAnsi="Times New Roman"/>
          <w:color w:val="FF0000"/>
          <w:sz w:val="24"/>
          <w:szCs w:val="24"/>
          <w:u w:val="single"/>
        </w:rPr>
        <w:t>, ha insistido la jefa de la diplomacia europea. Y ha citado en concreto la aplicación del acuerdo de París para luchar contra el cambio climático, del que Trump se quiere desvincular, o el pacto nuclear con Irán, que también ha sido criticado por el futuro inquilino de la Casa Blanca.</w:t>
      </w:r>
    </w:p>
    <w:p w:rsidR="00917A11" w:rsidRPr="00305D2D" w:rsidRDefault="00FF142A" w:rsidP="00917A11">
      <w:pPr>
        <w:spacing w:line="240" w:lineRule="auto"/>
        <w:jc w:val="both"/>
        <w:rPr>
          <w:rFonts w:ascii="Times New Roman" w:hAnsi="Times New Roman"/>
          <w:sz w:val="24"/>
          <w:szCs w:val="24"/>
          <w:u w:val="single"/>
        </w:rPr>
      </w:pPr>
      <w:r>
        <w:rPr>
          <w:rFonts w:ascii="Times New Roman" w:hAnsi="Times New Roman"/>
          <w:sz w:val="24"/>
          <w:szCs w:val="24"/>
          <w:u w:val="single"/>
        </w:rPr>
        <w:t>“</w:t>
      </w:r>
      <w:r w:rsidR="00917A11" w:rsidRPr="00305D2D">
        <w:rPr>
          <w:rFonts w:ascii="Times New Roman" w:hAnsi="Times New Roman"/>
          <w:sz w:val="24"/>
          <w:szCs w:val="24"/>
          <w:u w:val="single"/>
        </w:rPr>
        <w:t>Es necesario que los europeos refuercen su cooperación en defensa y seguridad independientemente de los cambi</w:t>
      </w:r>
      <w:r>
        <w:rPr>
          <w:rFonts w:ascii="Times New Roman" w:hAnsi="Times New Roman"/>
          <w:sz w:val="24"/>
          <w:szCs w:val="24"/>
          <w:u w:val="single"/>
        </w:rPr>
        <w:t>os en la administración de EEUU”</w:t>
      </w:r>
      <w:r w:rsidR="00917A11" w:rsidRPr="00305D2D">
        <w:rPr>
          <w:rFonts w:ascii="Times New Roman" w:hAnsi="Times New Roman"/>
          <w:sz w:val="24"/>
          <w:szCs w:val="24"/>
          <w:u w:val="single"/>
        </w:rPr>
        <w:t>, ha resaltado Mogherini. Durante la campaña, el candidato republicano puso en duda que vaya a acudir en defensa de los países de la OTAN en caso de un ataque, por ejempl</w:t>
      </w:r>
      <w:r>
        <w:rPr>
          <w:rFonts w:ascii="Times New Roman" w:hAnsi="Times New Roman"/>
          <w:sz w:val="24"/>
          <w:szCs w:val="24"/>
          <w:u w:val="single"/>
        </w:rPr>
        <w:t>o de Rusia. La defensa europea “</w:t>
      </w:r>
      <w:r w:rsidR="00917A11" w:rsidRPr="00305D2D">
        <w:rPr>
          <w:rFonts w:ascii="Times New Roman" w:hAnsi="Times New Roman"/>
          <w:sz w:val="24"/>
          <w:szCs w:val="24"/>
          <w:u w:val="single"/>
        </w:rPr>
        <w:t>puede</w:t>
      </w:r>
      <w:r>
        <w:rPr>
          <w:rFonts w:ascii="Times New Roman" w:hAnsi="Times New Roman"/>
          <w:sz w:val="24"/>
          <w:szCs w:val="24"/>
          <w:u w:val="single"/>
        </w:rPr>
        <w:t xml:space="preserve"> ser más relevante en el futuro”</w:t>
      </w:r>
      <w:r w:rsidR="00917A11" w:rsidRPr="00305D2D">
        <w:rPr>
          <w:rFonts w:ascii="Times New Roman" w:hAnsi="Times New Roman"/>
          <w:sz w:val="24"/>
          <w:szCs w:val="24"/>
          <w:u w:val="single"/>
        </w:rPr>
        <w:t xml:space="preserve"> si se confirma esta postura de Trump, ha dicho la Alta Representante.</w:t>
      </w:r>
    </w:p>
    <w:p w:rsidR="00917A11" w:rsidRPr="001C481D" w:rsidRDefault="00FF142A" w:rsidP="00917A11">
      <w:pPr>
        <w:spacing w:line="240" w:lineRule="auto"/>
        <w:jc w:val="both"/>
        <w:rPr>
          <w:rFonts w:ascii="Times New Roman" w:hAnsi="Times New Roman"/>
          <w:sz w:val="24"/>
          <w:szCs w:val="24"/>
        </w:rPr>
      </w:pPr>
      <w:r>
        <w:rPr>
          <w:rFonts w:ascii="Times New Roman" w:hAnsi="Times New Roman"/>
          <w:sz w:val="24"/>
          <w:szCs w:val="24"/>
          <w:u w:val="single"/>
        </w:rPr>
        <w:t>“</w:t>
      </w:r>
      <w:r w:rsidR="00917A11" w:rsidRPr="00305D2D">
        <w:rPr>
          <w:rFonts w:ascii="Times New Roman" w:hAnsi="Times New Roman"/>
          <w:sz w:val="24"/>
          <w:szCs w:val="24"/>
          <w:u w:val="single"/>
        </w:rPr>
        <w:t>Hay temas importantes en los que debemos asumir una posición más fu</w:t>
      </w:r>
      <w:r>
        <w:rPr>
          <w:rFonts w:ascii="Times New Roman" w:hAnsi="Times New Roman"/>
          <w:sz w:val="24"/>
          <w:szCs w:val="24"/>
          <w:u w:val="single"/>
        </w:rPr>
        <w:t>erte en la escena internacional”</w:t>
      </w:r>
      <w:r w:rsidR="00917A11" w:rsidRPr="00305D2D">
        <w:rPr>
          <w:rFonts w:ascii="Times New Roman" w:hAnsi="Times New Roman"/>
          <w:sz w:val="24"/>
          <w:szCs w:val="24"/>
          <w:u w:val="single"/>
        </w:rPr>
        <w:t>,</w:t>
      </w:r>
      <w:r w:rsidR="00917A11" w:rsidRPr="001C481D">
        <w:rPr>
          <w:rFonts w:ascii="Times New Roman" w:hAnsi="Times New Roman"/>
          <w:sz w:val="24"/>
          <w:szCs w:val="24"/>
        </w:rPr>
        <w:t xml:space="preserve"> ha coincidido el ministro de Exteriores belga, Didier Reynders. Pero este mayor protagonismo en el mundo está en riesgo por las múltiples crisis internas que vive la UE, según admitía el jefe de la diplom</w:t>
      </w:r>
      <w:r w:rsidR="00917A11">
        <w:rPr>
          <w:rFonts w:ascii="Times New Roman" w:hAnsi="Times New Roman"/>
          <w:sz w:val="24"/>
          <w:szCs w:val="24"/>
        </w:rPr>
        <w:t>acia italiana, Paolo Gentiloni.</w:t>
      </w:r>
    </w:p>
    <w:p w:rsidR="00917A11" w:rsidRPr="00305D2D" w:rsidRDefault="00FF142A" w:rsidP="00917A11">
      <w:pPr>
        <w:spacing w:line="240" w:lineRule="auto"/>
        <w:jc w:val="both"/>
        <w:rPr>
          <w:rFonts w:ascii="Times New Roman" w:hAnsi="Times New Roman"/>
          <w:sz w:val="24"/>
          <w:szCs w:val="24"/>
          <w:u w:val="single"/>
        </w:rPr>
      </w:pPr>
      <w:r>
        <w:rPr>
          <w:rFonts w:ascii="Times New Roman" w:hAnsi="Times New Roman"/>
          <w:sz w:val="24"/>
          <w:szCs w:val="24"/>
          <w:u w:val="single"/>
        </w:rPr>
        <w:t>“</w:t>
      </w:r>
      <w:r w:rsidR="00917A11" w:rsidRPr="00305D2D">
        <w:rPr>
          <w:rFonts w:ascii="Times New Roman" w:hAnsi="Times New Roman"/>
          <w:sz w:val="24"/>
          <w:szCs w:val="24"/>
          <w:u w:val="single"/>
        </w:rPr>
        <w:t xml:space="preserve">No creo que Europa deba preocuparse de Donald Trump. Es el presidente electo de EEUU con el que la UE y los países miembros deberán colaborar ya </w:t>
      </w:r>
      <w:r>
        <w:rPr>
          <w:rFonts w:ascii="Times New Roman" w:hAnsi="Times New Roman"/>
          <w:sz w:val="24"/>
          <w:szCs w:val="24"/>
          <w:u w:val="single"/>
        </w:rPr>
        <w:t>que es nuestro principal aliado”</w:t>
      </w:r>
      <w:r w:rsidR="00917A11" w:rsidRPr="00305D2D">
        <w:rPr>
          <w:rFonts w:ascii="Times New Roman" w:hAnsi="Times New Roman"/>
          <w:sz w:val="24"/>
          <w:szCs w:val="24"/>
          <w:u w:val="single"/>
        </w:rPr>
        <w:t>, h</w:t>
      </w:r>
      <w:r>
        <w:rPr>
          <w:rFonts w:ascii="Times New Roman" w:hAnsi="Times New Roman"/>
          <w:sz w:val="24"/>
          <w:szCs w:val="24"/>
          <w:u w:val="single"/>
        </w:rPr>
        <w:t>a dicho Gentiloni. Europa debe “</w:t>
      </w:r>
      <w:r w:rsidR="00917A11" w:rsidRPr="00305D2D">
        <w:rPr>
          <w:rFonts w:ascii="Times New Roman" w:hAnsi="Times New Roman"/>
          <w:sz w:val="24"/>
          <w:szCs w:val="24"/>
          <w:u w:val="single"/>
        </w:rPr>
        <w:t>concentrarse en resolver sus problemas de crecimiento económico, migrac</w:t>
      </w:r>
      <w:r>
        <w:rPr>
          <w:rFonts w:ascii="Times New Roman" w:hAnsi="Times New Roman"/>
          <w:sz w:val="24"/>
          <w:szCs w:val="24"/>
          <w:u w:val="single"/>
        </w:rPr>
        <w:t>ión o seguridad”</w:t>
      </w:r>
      <w:r w:rsidR="00917A11" w:rsidRPr="00305D2D">
        <w:rPr>
          <w:rFonts w:ascii="Times New Roman" w:hAnsi="Times New Roman"/>
          <w:sz w:val="24"/>
          <w:szCs w:val="24"/>
          <w:u w:val="single"/>
        </w:rPr>
        <w:t>, ha subrayado.</w:t>
      </w:r>
    </w:p>
    <w:p w:rsidR="00F562C4" w:rsidRPr="0056619F" w:rsidRDefault="00F562C4" w:rsidP="00F562C4">
      <w:pPr>
        <w:spacing w:line="240" w:lineRule="auto"/>
        <w:jc w:val="both"/>
        <w:rPr>
          <w:rFonts w:ascii="Times New Roman" w:hAnsi="Times New Roman"/>
          <w:sz w:val="24"/>
          <w:szCs w:val="24"/>
        </w:rPr>
      </w:pPr>
      <w:r>
        <w:rPr>
          <w:rFonts w:ascii="Times New Roman" w:hAnsi="Times New Roman"/>
          <w:sz w:val="24"/>
          <w:szCs w:val="24"/>
        </w:rPr>
        <w:t xml:space="preserve">- </w:t>
      </w:r>
      <w:r w:rsidRPr="0056619F">
        <w:rPr>
          <w:rFonts w:ascii="Times New Roman" w:hAnsi="Times New Roman"/>
          <w:sz w:val="24"/>
          <w:szCs w:val="24"/>
          <w:u w:val="single"/>
        </w:rPr>
        <w:t>Europa ensimismada</w:t>
      </w:r>
      <w:r>
        <w:rPr>
          <w:rFonts w:ascii="Times New Roman" w:hAnsi="Times New Roman"/>
          <w:sz w:val="24"/>
          <w:szCs w:val="24"/>
        </w:rPr>
        <w:t xml:space="preserve"> (Vozpópuli - </w:t>
      </w:r>
      <w:r w:rsidRPr="0056619F">
        <w:rPr>
          <w:rFonts w:ascii="Times New Roman" w:hAnsi="Times New Roman"/>
          <w:b/>
          <w:sz w:val="24"/>
          <w:szCs w:val="24"/>
        </w:rPr>
        <w:t>17/11/16</w:t>
      </w:r>
      <w:r>
        <w:rPr>
          <w:rFonts w:ascii="Times New Roman" w:hAnsi="Times New Roman"/>
          <w:sz w:val="24"/>
          <w:szCs w:val="24"/>
        </w:rPr>
        <w:t>)</w:t>
      </w:r>
    </w:p>
    <w:p w:rsidR="00F562C4" w:rsidRPr="008A4C93" w:rsidRDefault="00F562C4" w:rsidP="00F562C4">
      <w:pPr>
        <w:spacing w:line="240" w:lineRule="auto"/>
        <w:jc w:val="both"/>
        <w:rPr>
          <w:rFonts w:ascii="Times New Roman" w:hAnsi="Times New Roman"/>
          <w:color w:val="FF0000"/>
          <w:sz w:val="24"/>
          <w:szCs w:val="24"/>
        </w:rPr>
      </w:pPr>
      <w:r w:rsidRPr="008A4C93">
        <w:rPr>
          <w:rFonts w:ascii="Times New Roman" w:hAnsi="Times New Roman"/>
          <w:color w:val="FF0000"/>
          <w:sz w:val="24"/>
          <w:szCs w:val="24"/>
        </w:rPr>
        <w:t>Si Estados Unidos ya no es la tierra de las oportunidades, Europa dejó de ser aquello que era, lugar de libertad y dignidad.</w:t>
      </w:r>
    </w:p>
    <w:p w:rsidR="00F562C4" w:rsidRDefault="002B6222" w:rsidP="00F562C4">
      <w:pPr>
        <w:spacing w:line="240" w:lineRule="auto"/>
        <w:jc w:val="both"/>
        <w:rPr>
          <w:rFonts w:ascii="Times New Roman" w:hAnsi="Times New Roman"/>
          <w:sz w:val="24"/>
          <w:szCs w:val="24"/>
        </w:rPr>
      </w:pPr>
      <w:r>
        <w:rPr>
          <w:rFonts w:ascii="Times New Roman" w:hAnsi="Times New Roman"/>
          <w:sz w:val="24"/>
          <w:szCs w:val="24"/>
        </w:rPr>
        <w:t>(Por Juan Laborda</w:t>
      </w:r>
      <w:r w:rsidR="00F562C4">
        <w:rPr>
          <w:rFonts w:ascii="Times New Roman" w:hAnsi="Times New Roman"/>
          <w:sz w:val="24"/>
          <w:szCs w:val="24"/>
        </w:rPr>
        <w:t>)</w:t>
      </w:r>
    </w:p>
    <w:p w:rsidR="00F562C4" w:rsidRPr="0056619F" w:rsidRDefault="00F562C4" w:rsidP="00F562C4">
      <w:pPr>
        <w:spacing w:line="240" w:lineRule="auto"/>
        <w:jc w:val="both"/>
        <w:rPr>
          <w:rFonts w:ascii="Times New Roman" w:hAnsi="Times New Roman"/>
          <w:sz w:val="24"/>
          <w:szCs w:val="24"/>
        </w:rPr>
      </w:pPr>
      <w:r w:rsidRPr="008A4C93">
        <w:rPr>
          <w:rFonts w:ascii="Times New Roman" w:hAnsi="Times New Roman"/>
          <w:sz w:val="24"/>
          <w:szCs w:val="24"/>
          <w:u w:val="single"/>
        </w:rPr>
        <w:t>Europa ensimismada, mirándose al ombligo. “Lo que ha pasado en Estados Unidos aquí no puede pasar”, braman algunos. ¡Miopes! Claro que está pasando. Tanto en Estados Unidos como en Europa las democracias han sido secuestradas por la superclase, una mezcla de poder corporativo y clase político-funcionarial que todo lo abarca.</w:t>
      </w:r>
      <w:r w:rsidRPr="008A4C93">
        <w:rPr>
          <w:rFonts w:ascii="Times New Roman" w:hAnsi="Times New Roman"/>
          <w:color w:val="FF0000"/>
          <w:sz w:val="24"/>
          <w:szCs w:val="24"/>
          <w:u w:val="single"/>
        </w:rPr>
        <w:t>El poder corporativo se transforma en una coparticipación globalizadora con el Estado. El Estado se orienta cada vez más hacia el mercado. Ambos están interrelacionados, conchabados.</w:t>
      </w:r>
      <w:r w:rsidRPr="0056619F">
        <w:rPr>
          <w:rFonts w:ascii="Times New Roman" w:hAnsi="Times New Roman"/>
          <w:sz w:val="24"/>
          <w:szCs w:val="24"/>
        </w:rPr>
        <w:t>Y faltaba la guinda, unos medios de comunicación cada vez más concentrados y aduladores del poder. No solo eso, todo aquello que amenace a ese poder debe ser aplastado, humillado. Me entienden, ¿verdad?</w:t>
      </w:r>
    </w:p>
    <w:p w:rsidR="00F562C4" w:rsidRPr="008A4C93" w:rsidRDefault="00F562C4" w:rsidP="00F562C4">
      <w:pPr>
        <w:spacing w:line="240" w:lineRule="auto"/>
        <w:jc w:val="both"/>
        <w:rPr>
          <w:rFonts w:ascii="Times New Roman" w:hAnsi="Times New Roman"/>
          <w:color w:val="FF0000"/>
          <w:sz w:val="24"/>
          <w:szCs w:val="24"/>
          <w:u w:val="single"/>
        </w:rPr>
      </w:pPr>
      <w:r w:rsidRPr="008A4C93">
        <w:rPr>
          <w:rFonts w:ascii="Times New Roman" w:hAnsi="Times New Roman"/>
          <w:color w:val="FF0000"/>
          <w:sz w:val="24"/>
          <w:szCs w:val="24"/>
          <w:u w:val="single"/>
        </w:rPr>
        <w:t xml:space="preserve">Los síntomas son comunes a ambos lados del Atlántico. El hartazgo de la gente. Las medias verdades, cuando no directamente mentiras. Grupos económicos que medran, al margen y contra la ciudadanía, tanto en Washington, Bruselas como en cada una de las distintas capitales europeas. Grupúsculos que se apropian de las rentas de todos -rentas del suelo, burbujas,….-. Lobbies que se lanzan como aves de rapiña sobre servicios y derechos públicos, o se apropian de monopolios naturales -¿han visto la última factura de la luz?-. Políticos -conservadores, liberales y socialdemócratas- que de manera permanente acuerdan ventajas fiscales para los de arriba; miran a otro lado cuando se </w:t>
      </w:r>
      <w:r w:rsidRPr="008A4C93">
        <w:rPr>
          <w:rFonts w:ascii="Times New Roman" w:hAnsi="Times New Roman"/>
          <w:color w:val="FF0000"/>
          <w:sz w:val="24"/>
          <w:szCs w:val="24"/>
          <w:u w:val="single"/>
        </w:rPr>
        <w:lastRenderedPageBreak/>
        <w:t>habla de paraísos fiscales; devalúan el salario; y, como colofón, bajo la tenue luz de una vela en algún lugar oscuro, apoyan tratados de libre come</w:t>
      </w:r>
      <w:r w:rsidR="00414189">
        <w:rPr>
          <w:rFonts w:ascii="Times New Roman" w:hAnsi="Times New Roman"/>
          <w:color w:val="FF0000"/>
          <w:sz w:val="24"/>
          <w:szCs w:val="24"/>
          <w:u w:val="single"/>
        </w:rPr>
        <w:t>rcio engañando a la ciudadanía -</w:t>
      </w:r>
      <w:r w:rsidRPr="008A4C93">
        <w:rPr>
          <w:rFonts w:ascii="Times New Roman" w:hAnsi="Times New Roman"/>
          <w:color w:val="FF0000"/>
          <w:sz w:val="24"/>
          <w:szCs w:val="24"/>
          <w:u w:val="single"/>
        </w:rPr>
        <w:t>clausula ratchet, tribunales especiales,…-. Medios de comunicación donde, previo pago generoso de alguna institución, solo se oyen ciertas voces. Académicos que dan coartadas a políticas injustas e ineficientes -austeridad y devaluación salarial-. Todo por la pasta-. Los “Juegos del Hambre” en estado puro.</w:t>
      </w:r>
    </w:p>
    <w:p w:rsidR="00F562C4" w:rsidRPr="0056619F" w:rsidRDefault="00F562C4" w:rsidP="00F562C4">
      <w:pPr>
        <w:spacing w:line="240" w:lineRule="auto"/>
        <w:jc w:val="both"/>
        <w:rPr>
          <w:rFonts w:ascii="Times New Roman" w:hAnsi="Times New Roman"/>
          <w:sz w:val="24"/>
          <w:szCs w:val="24"/>
        </w:rPr>
      </w:pPr>
      <w:r w:rsidRPr="0056619F">
        <w:rPr>
          <w:rFonts w:ascii="Times New Roman" w:hAnsi="Times New Roman"/>
          <w:sz w:val="24"/>
          <w:szCs w:val="24"/>
        </w:rPr>
        <w:t>Un botón de muestra</w:t>
      </w:r>
    </w:p>
    <w:p w:rsidR="00F562C4" w:rsidRPr="0056619F" w:rsidRDefault="00F562C4" w:rsidP="00F562C4">
      <w:pPr>
        <w:spacing w:line="240" w:lineRule="auto"/>
        <w:jc w:val="both"/>
        <w:rPr>
          <w:rFonts w:ascii="Times New Roman" w:hAnsi="Times New Roman"/>
          <w:sz w:val="24"/>
          <w:szCs w:val="24"/>
        </w:rPr>
      </w:pPr>
      <w:r w:rsidRPr="0056619F">
        <w:rPr>
          <w:rFonts w:ascii="Times New Roman" w:hAnsi="Times New Roman"/>
          <w:sz w:val="24"/>
          <w:szCs w:val="24"/>
        </w:rPr>
        <w:t xml:space="preserve">La forma de actuar siempre es la misma. Veamos, como ejemplo, la defensa que las élites extractivas hacen del Tratado Transatlántico de Libre Comercio e Inversión, más conocido por su acrónimo en inglés TTIP. Envían a tertulias y demás manifestaciones de arte circense a políticos y economistas que repiten una y otra vez el mantra y las coletillas de siempre. ¿Quién se va a oponer a las ventajas y a la prosperidad que supone para España y Europa el TTIP y el libre comercio? Pamplinas. ¡Se trata de acuerdos súper secretos de los cuales no sabemos nada! Nos </w:t>
      </w:r>
      <w:r>
        <w:rPr>
          <w:rFonts w:ascii="Times New Roman" w:hAnsi="Times New Roman"/>
          <w:sz w:val="24"/>
          <w:szCs w:val="24"/>
        </w:rPr>
        <w:t>ocultan todo.</w:t>
      </w:r>
    </w:p>
    <w:p w:rsidR="00F562C4" w:rsidRPr="008A4C93" w:rsidRDefault="00F562C4" w:rsidP="00F562C4">
      <w:pPr>
        <w:spacing w:line="240" w:lineRule="auto"/>
        <w:jc w:val="both"/>
        <w:rPr>
          <w:rFonts w:ascii="Times New Roman" w:hAnsi="Times New Roman"/>
          <w:sz w:val="24"/>
          <w:szCs w:val="24"/>
          <w:u w:val="single"/>
        </w:rPr>
      </w:pPr>
      <w:r w:rsidRPr="0056619F">
        <w:rPr>
          <w:rFonts w:ascii="Times New Roman" w:hAnsi="Times New Roman"/>
          <w:sz w:val="24"/>
          <w:szCs w:val="24"/>
        </w:rPr>
        <w:t xml:space="preserve">Pero no solo es que nos oculten lo que pactan. </w:t>
      </w:r>
      <w:r w:rsidRPr="008A4C93">
        <w:rPr>
          <w:rFonts w:ascii="Times New Roman" w:hAnsi="Times New Roman"/>
          <w:sz w:val="24"/>
          <w:szCs w:val="24"/>
          <w:u w:val="single"/>
        </w:rPr>
        <w:t>Además parten de mitos falsos sobre el libre comercio. Los estudios del economista coreano Ha-Joon Chang, posiblemente el mayor experto mundial en Economía del Desarrollo, echan por tierra todos y cada uno de esos mitos. Chang es un economista crítico de las visiones neoliberales dominantes en décadas recientes. Responsabiliza a economistas y a hacedores de política económica de la última crisis financiera global. Sugiere que la forma como se ha entendido la economía recientemente -desregulación, privatización- ha ralentizado la economía mundial, aumentando la inequidad y hecho más propensas las crisis financieras. Y de eso va el TTIP, de desregulación y privatizaciones.Su invitación es a rechazar el consenso de Washington y reformar las reglas del comercio mundial para prevenir futuras crisis globales, regulando las finanzas nacionales e internacionales. Chang recomienda la promoción de soluciones heterodoxas como el uso extensivo de política industrial selectiva, combinación de proteccionismo con subvenciones a la exportación, regulaciones duras a la inversión extranjera directa, el uso activo de empresas de propiedad estatal y la protección laxa de patentes y derechos de propiedad intelectual, entre otras.</w:t>
      </w:r>
    </w:p>
    <w:p w:rsidR="00F562C4" w:rsidRPr="0056619F" w:rsidRDefault="00F562C4" w:rsidP="00F562C4">
      <w:pPr>
        <w:spacing w:line="240" w:lineRule="auto"/>
        <w:jc w:val="both"/>
        <w:rPr>
          <w:rFonts w:ascii="Times New Roman" w:hAnsi="Times New Roman"/>
          <w:sz w:val="24"/>
          <w:szCs w:val="24"/>
        </w:rPr>
      </w:pPr>
      <w:r w:rsidRPr="008A4C93">
        <w:rPr>
          <w:rFonts w:ascii="Times New Roman" w:hAnsi="Times New Roman"/>
          <w:color w:val="FF0000"/>
          <w:sz w:val="24"/>
          <w:szCs w:val="24"/>
          <w:u w:val="single"/>
        </w:rPr>
        <w:t>Estimados políticos, digan la verdad o al menos estudien algo en su vida</w:t>
      </w:r>
      <w:r w:rsidRPr="0056619F">
        <w:rPr>
          <w:rFonts w:ascii="Times New Roman" w:hAnsi="Times New Roman"/>
          <w:sz w:val="24"/>
          <w:szCs w:val="24"/>
        </w:rPr>
        <w:t>. El TPPI socava garantías constitucionales y la soberanía nacional. Se pretende, en realidad, eliminar los impedimentos comerciales no tarifarios, es decir, que los estándares de producto, las obligaciones relativas a la protección del clima y todas las demás limitaciones comerciales, excepto los aranceles, den mayor facilidad a la compraventa de mercancías y servicios entre la Unión Europea y los Estados Unidos. Se ansía eliminar todas las garantías que en Europa se han conseguido de protección del consumidor y del medio ambiente. Y para rematar, la cláusula trinquete (ratchet), un mecanismo por el que no se podrán revocar determinadas liberalizaciones de servicios ya firmadas o se recortarán ámbitos esenciales del derecho de autonomía de los municipios como la posibilidad de remunicipalizar los servicios públicos anteriormente privatizados. Tremendo, ¿verdad?</w:t>
      </w:r>
    </w:p>
    <w:p w:rsidR="00F562C4" w:rsidRPr="008E0AD3" w:rsidRDefault="00F562C4" w:rsidP="00F562C4">
      <w:pPr>
        <w:spacing w:line="240" w:lineRule="auto"/>
        <w:jc w:val="both"/>
        <w:rPr>
          <w:rFonts w:ascii="Times New Roman" w:hAnsi="Times New Roman"/>
          <w:color w:val="FF0000"/>
          <w:sz w:val="24"/>
          <w:szCs w:val="24"/>
          <w:u w:val="single"/>
        </w:rPr>
      </w:pPr>
      <w:r w:rsidRPr="0056619F">
        <w:rPr>
          <w:rFonts w:ascii="Times New Roman" w:hAnsi="Times New Roman"/>
          <w:sz w:val="24"/>
          <w:szCs w:val="24"/>
        </w:rPr>
        <w:t xml:space="preserve">Entonces, </w:t>
      </w:r>
      <w:r w:rsidRPr="008E0AD3">
        <w:rPr>
          <w:rFonts w:ascii="Times New Roman" w:hAnsi="Times New Roman"/>
          <w:color w:val="FF0000"/>
          <w:sz w:val="24"/>
          <w:szCs w:val="24"/>
          <w:u w:val="single"/>
        </w:rPr>
        <w:t>¿quién se beneficia realmente del libre comercio? Sólo aquellas empresas multinacionales establecidas libremente a lo largo del planeta para buscar y escrutar los talleres de explotación más crueles y la mano de obra más barata. El libre comercio, tal como le entienden, es una carrera global que arrastra al factor trabajo al fango, a la cuasi-esclavitud.</w:t>
      </w:r>
    </w:p>
    <w:p w:rsidR="00F562C4" w:rsidRDefault="00F562C4" w:rsidP="00F562C4">
      <w:pPr>
        <w:spacing w:line="240" w:lineRule="auto"/>
        <w:jc w:val="both"/>
        <w:rPr>
          <w:rFonts w:ascii="Times New Roman" w:hAnsi="Times New Roman"/>
          <w:color w:val="FF0000"/>
          <w:sz w:val="24"/>
          <w:szCs w:val="24"/>
          <w:u w:val="single"/>
        </w:rPr>
      </w:pPr>
      <w:r w:rsidRPr="008E0AD3">
        <w:rPr>
          <w:rFonts w:ascii="Times New Roman" w:hAnsi="Times New Roman"/>
          <w:color w:val="FF0000"/>
          <w:sz w:val="24"/>
          <w:szCs w:val="24"/>
          <w:u w:val="single"/>
        </w:rPr>
        <w:lastRenderedPageBreak/>
        <w:t>Déjenme finalizar con ciertos tópicos sobre Europa. Si Estados Unidos ya no es la tierra de las oportunidades, Europa dejó de ser aquello que era, lugar de libertad y dignidad. ¿No les parece cínico que después de promocionar una guerra en Siria para tocar las narices a los rusos, se creen campos donde encerrar a los refugiados que huyen de esa guerra? ¿O no les parece cínico que esos mismos políticos se lleven las manos a la cabeza por ciertos muros cuando aquí se ha hecho lo mismo o peor? ¿O no les parece cínico hablar de derechos de los inmigrantes cuando aquí se realizan “expulsiones en caliente”? Lo dicho, Europa ensimismada.</w:t>
      </w:r>
    </w:p>
    <w:p w:rsidR="002B6222" w:rsidRPr="00FF142A" w:rsidRDefault="00FF142A" w:rsidP="002B6222">
      <w:pPr>
        <w:spacing w:line="240" w:lineRule="auto"/>
        <w:jc w:val="both"/>
        <w:rPr>
          <w:rFonts w:ascii="Times New Roman" w:hAnsi="Times New Roman"/>
          <w:sz w:val="24"/>
          <w:szCs w:val="24"/>
        </w:rPr>
      </w:pPr>
      <w:r>
        <w:rPr>
          <w:rFonts w:ascii="Times New Roman" w:hAnsi="Times New Roman"/>
          <w:i/>
          <w:sz w:val="24"/>
          <w:szCs w:val="24"/>
        </w:rPr>
        <w:t>“</w:t>
      </w:r>
      <w:r w:rsidR="002B6222" w:rsidRPr="00FF142A">
        <w:rPr>
          <w:rFonts w:ascii="Times New Roman" w:hAnsi="Times New Roman"/>
          <w:i/>
          <w:sz w:val="24"/>
          <w:szCs w:val="24"/>
        </w:rPr>
        <w:t>La canciller alemana, Angela Merkel, ha reconocido este jueves que el acuerdo de libre comercio (TTIP por sus siglas en inglés) entre Estados Unidos y la Unión Europea no se podrá firmar después de la elección de Donald Trump como presidente del país norteamericano, quien se ha mostrado en contra de este tratado y ha sugerido una política comercial proteccionista durante la campaña electoral</w:t>
      </w:r>
      <w:r>
        <w:rPr>
          <w:rFonts w:ascii="Times New Roman" w:hAnsi="Times New Roman"/>
          <w:i/>
          <w:sz w:val="24"/>
          <w:szCs w:val="24"/>
        </w:rPr>
        <w:t>”..</w:t>
      </w:r>
      <w:r w:rsidR="002B6222" w:rsidRPr="00FF142A">
        <w:rPr>
          <w:rFonts w:ascii="Times New Roman" w:hAnsi="Times New Roman"/>
          <w:i/>
          <w:sz w:val="24"/>
          <w:szCs w:val="24"/>
        </w:rPr>
        <w:t>.</w:t>
      </w:r>
      <w:r w:rsidRPr="005F79DE">
        <w:rPr>
          <w:rFonts w:ascii="Times New Roman" w:hAnsi="Times New Roman"/>
          <w:sz w:val="24"/>
          <w:szCs w:val="24"/>
          <w:u w:val="single"/>
        </w:rPr>
        <w:t xml:space="preserve">Merkel admite que no habrá un acuerdo de </w:t>
      </w:r>
      <w:r w:rsidR="00DA6058">
        <w:rPr>
          <w:rFonts w:ascii="Times New Roman" w:hAnsi="Times New Roman"/>
          <w:sz w:val="24"/>
          <w:szCs w:val="24"/>
          <w:u w:val="single"/>
        </w:rPr>
        <w:t>libre comercio entre la UE y EEUU</w:t>
      </w:r>
      <w:r>
        <w:rPr>
          <w:rFonts w:ascii="Times New Roman" w:hAnsi="Times New Roman"/>
          <w:sz w:val="24"/>
          <w:szCs w:val="24"/>
        </w:rPr>
        <w:t xml:space="preserve"> (RTVE.es - </w:t>
      </w:r>
      <w:r w:rsidRPr="005F79DE">
        <w:rPr>
          <w:rFonts w:ascii="Times New Roman" w:hAnsi="Times New Roman"/>
          <w:b/>
          <w:sz w:val="24"/>
          <w:szCs w:val="24"/>
        </w:rPr>
        <w:t>17/11/16</w:t>
      </w:r>
      <w:r>
        <w:rPr>
          <w:rFonts w:ascii="Times New Roman" w:hAnsi="Times New Roman"/>
          <w:sz w:val="24"/>
          <w:szCs w:val="24"/>
        </w:rPr>
        <w:t>)</w:t>
      </w:r>
    </w:p>
    <w:p w:rsidR="002B6222" w:rsidRPr="005F79DE" w:rsidRDefault="00FF142A" w:rsidP="002B6222">
      <w:pPr>
        <w:spacing w:line="240" w:lineRule="auto"/>
        <w:jc w:val="both"/>
        <w:rPr>
          <w:rFonts w:ascii="Times New Roman" w:hAnsi="Times New Roman"/>
          <w:sz w:val="24"/>
          <w:szCs w:val="24"/>
        </w:rPr>
      </w:pPr>
      <w:r>
        <w:rPr>
          <w:rFonts w:ascii="Times New Roman" w:hAnsi="Times New Roman"/>
          <w:sz w:val="24"/>
          <w:szCs w:val="24"/>
        </w:rPr>
        <w:t>“</w:t>
      </w:r>
      <w:r w:rsidR="002B6222" w:rsidRPr="005F79DE">
        <w:rPr>
          <w:rFonts w:ascii="Times New Roman" w:hAnsi="Times New Roman"/>
          <w:sz w:val="24"/>
          <w:szCs w:val="24"/>
        </w:rPr>
        <w:t>Aún estoy muy involucrada en la conclusión del tratado, hemos hecho grandes progresos en las negociaciones, pero ahora no podemos lle</w:t>
      </w:r>
      <w:r>
        <w:rPr>
          <w:rFonts w:ascii="Times New Roman" w:hAnsi="Times New Roman"/>
          <w:sz w:val="24"/>
          <w:szCs w:val="24"/>
        </w:rPr>
        <w:t>gar a la conclusión (del mismo)”</w:t>
      </w:r>
      <w:r w:rsidR="002B6222" w:rsidRPr="005F79DE">
        <w:rPr>
          <w:rFonts w:ascii="Times New Roman" w:hAnsi="Times New Roman"/>
          <w:sz w:val="24"/>
          <w:szCs w:val="24"/>
        </w:rPr>
        <w:t xml:space="preserve"> ha asegurado Merkel en una rueda de prensa c</w:t>
      </w:r>
      <w:r w:rsidR="00DA6058">
        <w:rPr>
          <w:rFonts w:ascii="Times New Roman" w:hAnsi="Times New Roman"/>
          <w:sz w:val="24"/>
          <w:szCs w:val="24"/>
        </w:rPr>
        <w:t>onjunta con el presidente de EEUU</w:t>
      </w:r>
      <w:r w:rsidR="002B6222" w:rsidRPr="005F79DE">
        <w:rPr>
          <w:rFonts w:ascii="Times New Roman" w:hAnsi="Times New Roman"/>
          <w:sz w:val="24"/>
          <w:szCs w:val="24"/>
        </w:rPr>
        <w:t>, Barack Obama, en la que ha deseado que se pue</w:t>
      </w:r>
      <w:r w:rsidR="002B6222">
        <w:rPr>
          <w:rFonts w:ascii="Times New Roman" w:hAnsi="Times New Roman"/>
          <w:sz w:val="24"/>
          <w:szCs w:val="24"/>
        </w:rPr>
        <w:t>da volver algún día al tratado.</w:t>
      </w:r>
    </w:p>
    <w:p w:rsidR="002B6222" w:rsidRPr="005F79DE" w:rsidRDefault="00DA6058" w:rsidP="002B6222">
      <w:pPr>
        <w:spacing w:line="240" w:lineRule="auto"/>
        <w:jc w:val="both"/>
        <w:rPr>
          <w:rFonts w:ascii="Times New Roman" w:hAnsi="Times New Roman"/>
          <w:sz w:val="24"/>
          <w:szCs w:val="24"/>
        </w:rPr>
      </w:pPr>
      <w:r>
        <w:rPr>
          <w:rFonts w:ascii="Times New Roman" w:hAnsi="Times New Roman"/>
          <w:sz w:val="24"/>
          <w:szCs w:val="24"/>
        </w:rPr>
        <w:t>E</w:t>
      </w:r>
      <w:r w:rsidR="002B6222" w:rsidRPr="005F79DE">
        <w:rPr>
          <w:rFonts w:ascii="Times New Roman" w:hAnsi="Times New Roman"/>
          <w:sz w:val="24"/>
          <w:szCs w:val="24"/>
        </w:rPr>
        <w:t>l semanario Wirtschaftwoche adelantó extractos de un artículo que Obama y Merkel firmaron y en el que defendían la importancia del TTIP. A su juicio, está fuera de toda duda que del tratado se beneficiarían tanto los empresarios como los trabajadores, los consumidores y los agricultor</w:t>
      </w:r>
      <w:r>
        <w:rPr>
          <w:rFonts w:ascii="Times New Roman" w:hAnsi="Times New Roman"/>
          <w:sz w:val="24"/>
          <w:szCs w:val="24"/>
        </w:rPr>
        <w:t>es alemanes y estadounidenses. “</w:t>
      </w:r>
      <w:r w:rsidR="002B6222" w:rsidRPr="005F79DE">
        <w:rPr>
          <w:rFonts w:ascii="Times New Roman" w:hAnsi="Times New Roman"/>
          <w:sz w:val="24"/>
          <w:szCs w:val="24"/>
        </w:rPr>
        <w:t>Somos más fuertes cuando tr</w:t>
      </w:r>
      <w:r>
        <w:rPr>
          <w:rFonts w:ascii="Times New Roman" w:hAnsi="Times New Roman"/>
          <w:sz w:val="24"/>
          <w:szCs w:val="24"/>
        </w:rPr>
        <w:t>abajamos juntos”</w:t>
      </w:r>
      <w:r w:rsidR="002B6222">
        <w:rPr>
          <w:rFonts w:ascii="Times New Roman" w:hAnsi="Times New Roman"/>
          <w:sz w:val="24"/>
          <w:szCs w:val="24"/>
        </w:rPr>
        <w:t>, manifestaban.</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Lo cierto es que antes de que Merkel diera por imposible el TTIP, el acuerdo de libre comercio ya estaba herido de muerte tras haber levantado numerosas protestas dentro de la propia UE. De hecho, los ministros de Comercio de la Unión Europea asumían hace una</w:t>
      </w:r>
      <w:r w:rsidR="00DA6058">
        <w:rPr>
          <w:rFonts w:ascii="Times New Roman" w:hAnsi="Times New Roman"/>
          <w:sz w:val="24"/>
          <w:szCs w:val="24"/>
        </w:rPr>
        <w:t xml:space="preserve"> semana que el tratado pasaría “</w:t>
      </w:r>
      <w:r w:rsidRPr="005F79DE">
        <w:rPr>
          <w:rFonts w:ascii="Times New Roman" w:hAnsi="Times New Roman"/>
          <w:sz w:val="24"/>
          <w:szCs w:val="24"/>
        </w:rPr>
        <w:t xml:space="preserve">un tiempo en </w:t>
      </w:r>
      <w:r w:rsidR="00DA6058">
        <w:rPr>
          <w:rFonts w:ascii="Times New Roman" w:hAnsi="Times New Roman"/>
          <w:sz w:val="24"/>
          <w:szCs w:val="24"/>
        </w:rPr>
        <w:t>el congelador”</w:t>
      </w:r>
      <w:r w:rsidRPr="005F79DE">
        <w:rPr>
          <w:rFonts w:ascii="Times New Roman" w:hAnsi="Times New Roman"/>
          <w:sz w:val="24"/>
          <w:szCs w:val="24"/>
        </w:rPr>
        <w:t xml:space="preserve"> d</w:t>
      </w:r>
      <w:r>
        <w:rPr>
          <w:rFonts w:ascii="Times New Roman" w:hAnsi="Times New Roman"/>
          <w:sz w:val="24"/>
          <w:szCs w:val="24"/>
        </w:rPr>
        <w:t>espués de la victoria de Trump.</w:t>
      </w:r>
    </w:p>
    <w:p w:rsidR="002B6222" w:rsidRPr="00DA6058"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A finales de septiembre la Unión Europea ya había renunciado a llegar a un acuerdo sobre el tratado antes del final del mandato de Obama. Lo hizo después de que Francia subrayara que la negociación había fracasado y pidiera el fin de la misma. Incluso el vicecanciller alemán, el socialdemócrata Sigmar Gabriel, había dado ya por fracasado de facto el TTIP</w:t>
      </w:r>
    </w:p>
    <w:p w:rsidR="002B6222" w:rsidRPr="00DA6058" w:rsidRDefault="00DA6058" w:rsidP="002B6222">
      <w:pPr>
        <w:spacing w:line="240" w:lineRule="auto"/>
        <w:jc w:val="both"/>
        <w:rPr>
          <w:rFonts w:ascii="Times New Roman" w:hAnsi="Times New Roman"/>
          <w:sz w:val="24"/>
          <w:szCs w:val="24"/>
        </w:rPr>
      </w:pPr>
      <w:r>
        <w:rPr>
          <w:rFonts w:ascii="Times New Roman" w:hAnsi="Times New Roman"/>
          <w:i/>
          <w:sz w:val="24"/>
          <w:szCs w:val="24"/>
        </w:rPr>
        <w:t>“</w:t>
      </w:r>
      <w:r w:rsidR="002B6222" w:rsidRPr="00DA6058">
        <w:rPr>
          <w:rFonts w:ascii="Times New Roman" w:hAnsi="Times New Roman"/>
          <w:i/>
          <w:sz w:val="24"/>
          <w:szCs w:val="24"/>
        </w:rPr>
        <w:t>La canciller alemana se ha comprometido a aumentar el gasto en Defensa, a mantener buenas relaciones con Rusia y ha anunciado la muerte prematura del acuerdo transatlántico de libre comercio</w:t>
      </w:r>
      <w:r>
        <w:rPr>
          <w:rFonts w:ascii="Times New Roman" w:hAnsi="Times New Roman"/>
          <w:i/>
          <w:sz w:val="24"/>
          <w:szCs w:val="24"/>
        </w:rPr>
        <w:t xml:space="preserve">”… </w:t>
      </w:r>
      <w:r w:rsidRPr="005F79DE">
        <w:rPr>
          <w:rFonts w:ascii="Times New Roman" w:hAnsi="Times New Roman"/>
          <w:sz w:val="24"/>
          <w:szCs w:val="24"/>
          <w:u w:val="single"/>
        </w:rPr>
        <w:t>Merkel anuncia más gasto en la OTAN y la suspensión del TTIP</w:t>
      </w:r>
      <w:r>
        <w:rPr>
          <w:rFonts w:ascii="Times New Roman" w:hAnsi="Times New Roman"/>
          <w:sz w:val="24"/>
          <w:szCs w:val="24"/>
        </w:rPr>
        <w:t xml:space="preserve"> (Gaceta.es - </w:t>
      </w:r>
      <w:r w:rsidRPr="005F79DE">
        <w:rPr>
          <w:rFonts w:ascii="Times New Roman" w:hAnsi="Times New Roman"/>
          <w:b/>
          <w:sz w:val="24"/>
          <w:szCs w:val="24"/>
        </w:rPr>
        <w:t>17/11/16</w:t>
      </w:r>
      <w:r>
        <w:rPr>
          <w:rFonts w:ascii="Times New Roman" w:hAnsi="Times New Roman"/>
          <w:sz w:val="24"/>
          <w:szCs w:val="24"/>
        </w:rPr>
        <w:t>)</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 xml:space="preserve">La canciller de Alemania, Angela Merkel, ha asegurado en rueda de prensa que no habrá acuerdo de libre comercio entre la Unión Europea y Estados Unidos. La mandataria ha confirmado este punto tras reunirse en Berlín con el presidente norteamericano, Barack Obama.  </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Ya en agosto</w:t>
      </w:r>
      <w:r w:rsidR="00DA6058">
        <w:rPr>
          <w:rFonts w:ascii="Times New Roman" w:hAnsi="Times New Roman"/>
          <w:sz w:val="24"/>
          <w:szCs w:val="24"/>
        </w:rPr>
        <w:t xml:space="preserve"> (2016)</w:t>
      </w:r>
      <w:r w:rsidRPr="005F79DE">
        <w:rPr>
          <w:rFonts w:ascii="Times New Roman" w:hAnsi="Times New Roman"/>
          <w:sz w:val="24"/>
          <w:szCs w:val="24"/>
        </w:rPr>
        <w:t>, el vicecanciller y ministro de Economía de Alemania, Sigmar Gabriel, aseguró que las negociaciones para sobre el tratado de libre comercio (TTIP, por sus sig</w:t>
      </w:r>
      <w:r w:rsidR="00DA6058">
        <w:rPr>
          <w:rFonts w:ascii="Times New Roman" w:hAnsi="Times New Roman"/>
          <w:sz w:val="24"/>
          <w:szCs w:val="24"/>
        </w:rPr>
        <w:t>las en inglés) entre la UE y EEUU “habían fracasado”</w:t>
      </w:r>
      <w:r w:rsidRPr="005F79DE">
        <w:rPr>
          <w:rFonts w:ascii="Times New Roman" w:hAnsi="Times New Roman"/>
          <w:sz w:val="24"/>
          <w:szCs w:val="24"/>
        </w:rPr>
        <w:t>.</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lastRenderedPageBreak/>
        <w:t>Asimismo, Merkel ha añadido que a Alemania le interesa tener relaciones de buena vecindad con Rusia, aunque ha subrayado que ambos países seguirán discutiendo sobre los asuntos en los que tienen discrepancia</w:t>
      </w:r>
      <w:r w:rsidR="00DA6058">
        <w:rPr>
          <w:rFonts w:ascii="Times New Roman" w:hAnsi="Times New Roman"/>
          <w:sz w:val="24"/>
          <w:szCs w:val="24"/>
        </w:rPr>
        <w:t>s serias, informa RIA Novosti. “</w:t>
      </w:r>
      <w:r w:rsidRPr="005F79DE">
        <w:rPr>
          <w:rFonts w:ascii="Times New Roman" w:hAnsi="Times New Roman"/>
          <w:sz w:val="24"/>
          <w:szCs w:val="24"/>
        </w:rPr>
        <w:t>Rusia es nuestro vecino y, por supuesto, estamos interesados en mantener buenas relaciones</w:t>
      </w:r>
      <w:r w:rsidR="00DA6058">
        <w:rPr>
          <w:rFonts w:ascii="Times New Roman" w:hAnsi="Times New Roman"/>
          <w:sz w:val="24"/>
          <w:szCs w:val="24"/>
        </w:rPr>
        <w:t>”, ha declarado la mandataria.</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 xml:space="preserve">Además, la canciller de Alemania se ha comprometido ante el presidente de Estados Unidos, Barak Obama, a aumentar el gasto en defensa y ha </w:t>
      </w:r>
      <w:r w:rsidR="00DA6058">
        <w:rPr>
          <w:rFonts w:ascii="Times New Roman" w:hAnsi="Times New Roman"/>
          <w:sz w:val="24"/>
          <w:szCs w:val="24"/>
        </w:rPr>
        <w:t>afirmado que su Gobierno había “entendido”</w:t>
      </w:r>
      <w:r w:rsidRPr="005F79DE">
        <w:rPr>
          <w:rFonts w:ascii="Times New Roman" w:hAnsi="Times New Roman"/>
          <w:sz w:val="24"/>
          <w:szCs w:val="24"/>
        </w:rPr>
        <w:t xml:space="preserve"> los mensajes de Washington en esa dirección. Una de las grandes bazas de la campaña electoral de Donald Trump fue precisamente pedir a los socios de la OTAN que asumiesen más gasto, ya que el mayor porcentaje recae s</w:t>
      </w:r>
      <w:r>
        <w:rPr>
          <w:rFonts w:ascii="Times New Roman" w:hAnsi="Times New Roman"/>
          <w:sz w:val="24"/>
          <w:szCs w:val="24"/>
        </w:rPr>
        <w:t>obre las arcas norteamericanas.</w:t>
      </w:r>
    </w:p>
    <w:p w:rsidR="002B6222" w:rsidRPr="005F79DE" w:rsidRDefault="00DA6058" w:rsidP="002B6222">
      <w:pPr>
        <w:spacing w:line="240" w:lineRule="auto"/>
        <w:jc w:val="both"/>
        <w:rPr>
          <w:rFonts w:ascii="Times New Roman" w:hAnsi="Times New Roman"/>
          <w:sz w:val="24"/>
          <w:szCs w:val="24"/>
        </w:rPr>
      </w:pPr>
      <w:r>
        <w:rPr>
          <w:rFonts w:ascii="Times New Roman" w:hAnsi="Times New Roman"/>
          <w:sz w:val="24"/>
          <w:szCs w:val="24"/>
        </w:rPr>
        <w:t>“</w:t>
      </w:r>
      <w:r w:rsidR="002B6222" w:rsidRPr="005F79DE">
        <w:rPr>
          <w:rFonts w:ascii="Times New Roman" w:hAnsi="Times New Roman"/>
          <w:sz w:val="24"/>
          <w:szCs w:val="24"/>
        </w:rPr>
        <w:t>Alemania ha entendido ese mensa</w:t>
      </w:r>
      <w:r>
        <w:rPr>
          <w:rFonts w:ascii="Times New Roman" w:hAnsi="Times New Roman"/>
          <w:sz w:val="24"/>
          <w:szCs w:val="24"/>
        </w:rPr>
        <w:t>je y ha empezado a reaccionar”</w:t>
      </w:r>
      <w:r w:rsidR="002B6222" w:rsidRPr="005F79DE">
        <w:rPr>
          <w:rFonts w:ascii="Times New Roman" w:hAnsi="Times New Roman"/>
          <w:sz w:val="24"/>
          <w:szCs w:val="24"/>
        </w:rPr>
        <w:t>, ha asegurado la canciller, tras su reunión con Obama, para destacar a continuación que ese era el compromiso compartido por Aleman</w:t>
      </w:r>
      <w:r w:rsidR="002B6222">
        <w:rPr>
          <w:rFonts w:ascii="Times New Roman" w:hAnsi="Times New Roman"/>
          <w:sz w:val="24"/>
          <w:szCs w:val="24"/>
        </w:rPr>
        <w:t>ia y restantes países europeos.</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Obama, por su parte, ha recordado como la OTAN había sido un pilar de la seguridad transa</w:t>
      </w:r>
      <w:r>
        <w:rPr>
          <w:rFonts w:ascii="Times New Roman" w:hAnsi="Times New Roman"/>
          <w:sz w:val="24"/>
          <w:szCs w:val="24"/>
        </w:rPr>
        <w:t>tlántica durante siete décadas.</w:t>
      </w:r>
      <w:r w:rsidR="00DA6058">
        <w:rPr>
          <w:rFonts w:ascii="Times New Roman" w:hAnsi="Times New Roman"/>
          <w:sz w:val="24"/>
          <w:szCs w:val="24"/>
        </w:rPr>
        <w:t xml:space="preserve"> “</w:t>
      </w:r>
      <w:r w:rsidRPr="005F79DE">
        <w:rPr>
          <w:rFonts w:ascii="Times New Roman" w:hAnsi="Times New Roman"/>
          <w:sz w:val="24"/>
          <w:szCs w:val="24"/>
        </w:rPr>
        <w:t xml:space="preserve">La cooperación con nuestros socios europeos en la OTAN ha sido un pilar de nuestra seguridad durante </w:t>
      </w:r>
      <w:r w:rsidR="00DA6058">
        <w:rPr>
          <w:rFonts w:ascii="Times New Roman" w:hAnsi="Times New Roman"/>
          <w:sz w:val="24"/>
          <w:szCs w:val="24"/>
        </w:rPr>
        <w:t>siete décadas”</w:t>
      </w:r>
      <w:r>
        <w:rPr>
          <w:rFonts w:ascii="Times New Roman" w:hAnsi="Times New Roman"/>
          <w:sz w:val="24"/>
          <w:szCs w:val="24"/>
        </w:rPr>
        <w:t>, ha dicho Obama.</w:t>
      </w:r>
    </w:p>
    <w:p w:rsidR="002B6222" w:rsidRPr="005F79DE" w:rsidRDefault="002B6222" w:rsidP="002B6222">
      <w:pPr>
        <w:spacing w:line="240" w:lineRule="auto"/>
        <w:jc w:val="both"/>
        <w:rPr>
          <w:rFonts w:ascii="Times New Roman" w:hAnsi="Times New Roman"/>
          <w:sz w:val="24"/>
          <w:szCs w:val="24"/>
        </w:rPr>
      </w:pPr>
      <w:r w:rsidRPr="005F79DE">
        <w:rPr>
          <w:rFonts w:ascii="Times New Roman" w:hAnsi="Times New Roman"/>
          <w:sz w:val="24"/>
          <w:szCs w:val="24"/>
        </w:rPr>
        <w:t>Ambos han subrayado que esa cooperación está dictada en parte por intereses pero también y ante todo por valores comunes entre los que se desta</w:t>
      </w:r>
      <w:r>
        <w:rPr>
          <w:rFonts w:ascii="Times New Roman" w:hAnsi="Times New Roman"/>
          <w:sz w:val="24"/>
          <w:szCs w:val="24"/>
        </w:rPr>
        <w:t>ca la defensa de la democracia.</w:t>
      </w:r>
    </w:p>
    <w:p w:rsidR="00F562C4" w:rsidRDefault="00F562C4" w:rsidP="00F562C4">
      <w:pPr>
        <w:spacing w:line="240" w:lineRule="auto"/>
        <w:jc w:val="both"/>
        <w:rPr>
          <w:rFonts w:ascii="Times New Roman" w:hAnsi="Times New Roman"/>
          <w:sz w:val="24"/>
          <w:szCs w:val="24"/>
        </w:rPr>
      </w:pPr>
      <w:r>
        <w:rPr>
          <w:rFonts w:ascii="Times New Roman" w:hAnsi="Times New Roman"/>
          <w:sz w:val="24"/>
          <w:szCs w:val="24"/>
        </w:rPr>
        <w:t xml:space="preserve">- </w:t>
      </w:r>
      <w:r w:rsidRPr="003348AB">
        <w:rPr>
          <w:rFonts w:ascii="Times New Roman" w:hAnsi="Times New Roman"/>
          <w:sz w:val="24"/>
          <w:szCs w:val="24"/>
          <w:u w:val="single"/>
        </w:rPr>
        <w:t>Merkel asume el liderazgo de Occidente</w:t>
      </w:r>
      <w:r>
        <w:rPr>
          <w:rFonts w:ascii="Times New Roman" w:hAnsi="Times New Roman"/>
          <w:sz w:val="24"/>
          <w:szCs w:val="24"/>
        </w:rPr>
        <w:t xml:space="preserve"> (Expansión - FT- </w:t>
      </w:r>
      <w:r w:rsidRPr="003348AB">
        <w:rPr>
          <w:rFonts w:ascii="Times New Roman" w:hAnsi="Times New Roman"/>
          <w:b/>
          <w:sz w:val="24"/>
          <w:szCs w:val="24"/>
        </w:rPr>
        <w:t>18/11/16</w:t>
      </w:r>
      <w:r>
        <w:rPr>
          <w:rFonts w:ascii="Times New Roman" w:hAnsi="Times New Roman"/>
          <w:sz w:val="24"/>
          <w:szCs w:val="24"/>
        </w:rPr>
        <w:t>)</w:t>
      </w:r>
    </w:p>
    <w:p w:rsidR="00F562C4" w:rsidRPr="00FB2DD1" w:rsidRDefault="00F562C4" w:rsidP="00F562C4">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(Por P</w:t>
      </w:r>
      <w:r w:rsidR="00DA6058">
        <w:rPr>
          <w:rFonts w:ascii="Times New Roman" w:hAnsi="Times New Roman"/>
          <w:sz w:val="24"/>
          <w:szCs w:val="24"/>
          <w:lang w:val="en-US"/>
        </w:rPr>
        <w:t>hilip Stephens - Financial Times)</w:t>
      </w:r>
    </w:p>
    <w:p w:rsidR="00F562C4" w:rsidRPr="003348AB" w:rsidRDefault="00F562C4" w:rsidP="00F562C4">
      <w:pPr>
        <w:spacing w:line="240" w:lineRule="auto"/>
        <w:jc w:val="both"/>
        <w:rPr>
          <w:rFonts w:ascii="Times New Roman" w:hAnsi="Times New Roman"/>
          <w:sz w:val="24"/>
          <w:szCs w:val="24"/>
        </w:rPr>
      </w:pPr>
      <w:r>
        <w:rPr>
          <w:rFonts w:ascii="Times New Roman" w:hAnsi="Times New Roman"/>
          <w:sz w:val="24"/>
          <w:szCs w:val="24"/>
        </w:rPr>
        <w:t>Ale</w:t>
      </w:r>
      <w:r w:rsidRPr="003348AB">
        <w:rPr>
          <w:rFonts w:ascii="Times New Roman" w:hAnsi="Times New Roman"/>
          <w:sz w:val="24"/>
          <w:szCs w:val="24"/>
        </w:rPr>
        <w:t>mania sigue considerándose el gu</w:t>
      </w:r>
      <w:r>
        <w:rPr>
          <w:rFonts w:ascii="Times New Roman" w:hAnsi="Times New Roman"/>
          <w:sz w:val="24"/>
          <w:szCs w:val="24"/>
        </w:rPr>
        <w:t>ardián del orden internacional.</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Angela Merkel es la última líder europea que resiste. La canciller alemana pronto anunciará su intención de ir a por el cuarto mandato en las elecciones del año que viene. No hace tanto parecía que había perdido posiciones por la crisis de los inmigrantes, coincidiendo con el auge del Partido popul</w:t>
      </w:r>
      <w:r>
        <w:rPr>
          <w:rFonts w:ascii="Times New Roman" w:hAnsi="Times New Roman"/>
          <w:sz w:val="24"/>
          <w:szCs w:val="24"/>
        </w:rPr>
        <w:t>ista Alternativa para Alemania.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Ahora, con la tormenta Trump atravesando el Atlántico, da la impresión de que Alemania y Europa no se pueden concebir sin ella. La reacción cuidadosamente condicional de Merkel a la victoria de Donald Trump expresó lo que piensan la mayoría de los líderes europ</w:t>
      </w:r>
      <w:r w:rsidR="00DA6058">
        <w:rPr>
          <w:rFonts w:ascii="Times New Roman" w:hAnsi="Times New Roman"/>
          <w:sz w:val="24"/>
          <w:szCs w:val="24"/>
        </w:rPr>
        <w:t>eos pero que temen verbalizar. “</w:t>
      </w:r>
      <w:r w:rsidRPr="003348AB">
        <w:rPr>
          <w:rFonts w:ascii="Times New Roman" w:hAnsi="Times New Roman"/>
          <w:sz w:val="24"/>
          <w:szCs w:val="24"/>
        </w:rPr>
        <w:t>A Alemania y a EEUU les unen valores como la democracia, la libertad y el respeto por el estado de derecho y la dignidad del ser humano, con independencia de su origen, color de su piel, género, orientación sexual</w:t>
      </w:r>
      <w:r w:rsidR="00DA6058">
        <w:rPr>
          <w:rFonts w:ascii="Times New Roman" w:hAnsi="Times New Roman"/>
          <w:sz w:val="24"/>
          <w:szCs w:val="24"/>
        </w:rPr>
        <w:t xml:space="preserve"> o política”, declaró la canciller. “</w:t>
      </w:r>
      <w:r w:rsidRPr="003348AB">
        <w:rPr>
          <w:rFonts w:ascii="Times New Roman" w:hAnsi="Times New Roman"/>
          <w:sz w:val="24"/>
          <w:szCs w:val="24"/>
        </w:rPr>
        <w:t>Sobre la base de esos valores, Berlín trabajará con la</w:t>
      </w:r>
      <w:r w:rsidR="00DA6058">
        <w:rPr>
          <w:rFonts w:ascii="Times New Roman" w:hAnsi="Times New Roman"/>
          <w:sz w:val="24"/>
          <w:szCs w:val="24"/>
        </w:rPr>
        <w:t xml:space="preserve"> nueva Administración”</w:t>
      </w:r>
      <w:r>
        <w:rPr>
          <w:rFonts w:ascii="Times New Roman" w:hAnsi="Times New Roman"/>
          <w:sz w:val="24"/>
          <w:szCs w:val="24"/>
        </w:rPr>
        <w:t>, añadió.</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Da la impresión de que Alemania sigue considerándose el guardián del orden internacional de posg</w:t>
      </w:r>
      <w:r>
        <w:rPr>
          <w:rFonts w:ascii="Times New Roman" w:hAnsi="Times New Roman"/>
          <w:sz w:val="24"/>
          <w:szCs w:val="24"/>
        </w:rPr>
        <w:t>uerra, tan rechazado por Trump.</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Merkel, nacida en la Alemania Comunista, sabe muy bien lo que significa libertad. La canciller no rendirá pleitesía a un presidente cuya agenda esté escrita por supremacistas blancos. Fue Boris Johnson, el controvertido ministro de Asuntos Exteriores británico, el que mostró la otra cara de la moneda, asegurando que Trump representa una oportunidad. El presidente electo ha prometido disolver la alianza de seguridad </w:t>
      </w:r>
      <w:r w:rsidRPr="003348AB">
        <w:rPr>
          <w:rFonts w:ascii="Times New Roman" w:hAnsi="Times New Roman"/>
          <w:sz w:val="24"/>
          <w:szCs w:val="24"/>
        </w:rPr>
        <w:lastRenderedPageBreak/>
        <w:t>transatlántica, llegar a un acuerdo con Rusia y echar por tierra el sistema de comercio global. Aun así, Johnson sigue diciendo que todo va bien: Trump podría llegar a un acuerdo comercial post Brexit con Reino Unido.</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presidente electo asegu</w:t>
      </w:r>
      <w:r w:rsidR="00DA6058">
        <w:rPr>
          <w:rFonts w:ascii="Times New Roman" w:hAnsi="Times New Roman"/>
          <w:sz w:val="24"/>
          <w:szCs w:val="24"/>
        </w:rPr>
        <w:t>ra que ya ha tenido suficiente “globalización” y que la sustituirá por “americanismo”</w:t>
      </w:r>
      <w:r w:rsidRPr="003348AB">
        <w:rPr>
          <w:rFonts w:ascii="Times New Roman" w:hAnsi="Times New Roman"/>
          <w:sz w:val="24"/>
          <w:szCs w:val="24"/>
        </w:rPr>
        <w:t>. Justo en el momento en el que Reino Unid</w:t>
      </w:r>
      <w:r>
        <w:rPr>
          <w:rFonts w:ascii="Times New Roman" w:hAnsi="Times New Roman"/>
          <w:sz w:val="24"/>
          <w:szCs w:val="24"/>
        </w:rPr>
        <w:t>o se ha autoexcluido de Europa.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A nadie sorprende que Barack Obama eligiera Berlín para su última reunión con los líderes europeos. Merkel, según el </w:t>
      </w:r>
      <w:r w:rsidR="00DA6058">
        <w:rPr>
          <w:rFonts w:ascii="Times New Roman" w:hAnsi="Times New Roman"/>
          <w:sz w:val="24"/>
          <w:szCs w:val="24"/>
        </w:rPr>
        <w:t>presidente de EEUU, ha sido su “</w:t>
      </w:r>
      <w:r w:rsidRPr="003348AB">
        <w:rPr>
          <w:rFonts w:ascii="Times New Roman" w:hAnsi="Times New Roman"/>
          <w:sz w:val="24"/>
          <w:szCs w:val="24"/>
        </w:rPr>
        <w:t>a</w:t>
      </w:r>
      <w:r w:rsidR="00DA6058">
        <w:rPr>
          <w:rFonts w:ascii="Times New Roman" w:hAnsi="Times New Roman"/>
          <w:sz w:val="24"/>
          <w:szCs w:val="24"/>
        </w:rPr>
        <w:t>liada internacional más cercana”</w:t>
      </w:r>
      <w:r w:rsidRPr="003348AB">
        <w:rPr>
          <w:rFonts w:ascii="Times New Roman" w:hAnsi="Times New Roman"/>
          <w:sz w:val="24"/>
          <w:szCs w:val="24"/>
        </w:rPr>
        <w:t xml:space="preserve"> François Hollande, Matteo Renzi y Theresa May también se han despedido del presidente saliente. Públicamente Obama ha intentado enviar un mensaje de calma. Su sucesor no abandonará la Alianza Atlántica, las realidades geopolíticas se impondrán y EEU</w:t>
      </w:r>
      <w:r>
        <w:rPr>
          <w:rFonts w:ascii="Times New Roman" w:hAnsi="Times New Roman"/>
          <w:sz w:val="24"/>
          <w:szCs w:val="24"/>
        </w:rPr>
        <w:t>U no renunciará a su liderazgo.</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No obstante, el rechazo que ha mostrado Trump por la OTAN y su admiración por Putin vienen de antes de la campaña electoral. Merkel se siente cómoda hablando de los valores que sostienen nuestra civi</w:t>
      </w:r>
      <w:r w:rsidR="002B6222">
        <w:rPr>
          <w:rFonts w:ascii="Times New Roman" w:hAnsi="Times New Roman"/>
          <w:sz w:val="24"/>
          <w:szCs w:val="24"/>
        </w:rPr>
        <w:t>lización. Trump firma acuerdos.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Las potenciales colisiones transatlánticas hablan por sí solas. La UE se prepara para renovar las sanciones impuestas a Putin por la anexión a Rusia de Crimea y la invasión del Este de Ucrania. Algunos miembros de la UE han mostrado su disconformidad con los costes comerciales de las sanciones. El autoritario primer </w:t>
      </w:r>
      <w:r w:rsidR="003053DD">
        <w:rPr>
          <w:rFonts w:ascii="Times New Roman" w:hAnsi="Times New Roman"/>
          <w:sz w:val="24"/>
          <w:szCs w:val="24"/>
        </w:rPr>
        <w:t>ministro de Hungría, Viktor Orbá</w:t>
      </w:r>
      <w:r w:rsidRPr="003348AB">
        <w:rPr>
          <w:rFonts w:ascii="Times New Roman" w:hAnsi="Times New Roman"/>
          <w:sz w:val="24"/>
          <w:szCs w:val="24"/>
        </w:rPr>
        <w:t>n, prefiere rendir homenaje a Putin. Pero Merkel se ha encargado de que los 28 países miembros se unan en torno a una posición común. Proceder de otra forma sería como reconocer que, una vez más, las fronteras de Europa s</w:t>
      </w:r>
      <w:r>
        <w:rPr>
          <w:rFonts w:ascii="Times New Roman" w:hAnsi="Times New Roman"/>
          <w:sz w:val="24"/>
          <w:szCs w:val="24"/>
        </w:rPr>
        <w:t>e pueden cambiar por la fuerza.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Un acuerdo entre Trump y Putin para aceptar el revanchismo de Moscú invalidaría de inmediato el acuerdo de seguridad que ha prevalecido desde 1945 y apuntaría a un futuro en el que Europa vuelve a dividirse entre distintas esferas de poder. Putin seguramente no quiera tomar el control de los países Bálticos, Georgia o Bielorrusia. Pero quiere asegurarse que sus vecinos rusos actúan sólo con su permiso. Dicho lo cual, cabe preguntarse dónde queda a largo plazo Polonia, un país que, bajo su actual liderazgo reaccionario, quiere que sean sus socios occidentales los que garanticen su</w:t>
      </w:r>
      <w:r>
        <w:rPr>
          <w:rFonts w:ascii="Times New Roman" w:hAnsi="Times New Roman"/>
          <w:sz w:val="24"/>
          <w:szCs w:val="24"/>
        </w:rPr>
        <w:t xml:space="preserve"> seguridad.</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Trump no conseguirá todo lo que se proponga. El presidente electo ha prometido acabar con el acuerdo de Naciones Unidas que limita el programa nuclear de Irán, lo que daría alas a Teherán para reanudar sus planes nucleares. El compromiso de no proliferación nuclear es muy importante para Europa. Trump ha llegado a afirmar literalmente que no se inmutaría si Japón o Corea del Sur decid</w:t>
      </w:r>
      <w:r>
        <w:rPr>
          <w:rFonts w:ascii="Times New Roman" w:hAnsi="Times New Roman"/>
          <w:sz w:val="24"/>
          <w:szCs w:val="24"/>
        </w:rPr>
        <w:t>en fabricar sus propias bombas.</w:t>
      </w:r>
    </w:p>
    <w:p w:rsidR="00F562C4"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Europa está en modo de espera. ¿Cuántas promesas hechas en la campaña hará realidad Trump cuando llegue al poder? Parece que el resultado será entre malo y muy malo. Los europeos han luchado mucho para mantener sus valores frente al autoritarismo y el populismo. El peligro llega ahora del otro lado del Atlántico. Le corresponde a Merkel ser la portavoz de lo que durante las últimas siete décadas hemos conocido como Occidente.</w:t>
      </w:r>
    </w:p>
    <w:p w:rsidR="00F562C4" w:rsidRDefault="00F562C4" w:rsidP="00F562C4">
      <w:pPr>
        <w:spacing w:line="240" w:lineRule="auto"/>
        <w:jc w:val="both"/>
        <w:rPr>
          <w:rFonts w:ascii="Times New Roman" w:hAnsi="Times New Roman"/>
          <w:sz w:val="24"/>
          <w:szCs w:val="24"/>
        </w:rPr>
      </w:pPr>
      <w:r>
        <w:rPr>
          <w:rFonts w:ascii="Times New Roman" w:hAnsi="Times New Roman"/>
          <w:sz w:val="24"/>
          <w:szCs w:val="24"/>
        </w:rPr>
        <w:t xml:space="preserve">- </w:t>
      </w:r>
      <w:r w:rsidRPr="003348AB">
        <w:rPr>
          <w:rFonts w:ascii="Times New Roman" w:hAnsi="Times New Roman"/>
          <w:sz w:val="24"/>
          <w:szCs w:val="24"/>
          <w:u w:val="single"/>
        </w:rPr>
        <w:t>Francia debate su modelo de participación en las empresas</w:t>
      </w:r>
      <w:r>
        <w:rPr>
          <w:rFonts w:ascii="Times New Roman" w:hAnsi="Times New Roman"/>
          <w:sz w:val="24"/>
          <w:szCs w:val="24"/>
        </w:rPr>
        <w:t xml:space="preserve"> (Expansión - </w:t>
      </w:r>
      <w:r w:rsidRPr="003348AB">
        <w:rPr>
          <w:rFonts w:ascii="Times New Roman" w:hAnsi="Times New Roman"/>
          <w:b/>
          <w:sz w:val="24"/>
          <w:szCs w:val="24"/>
        </w:rPr>
        <w:t>18/11/16</w:t>
      </w:r>
      <w:r>
        <w:rPr>
          <w:rFonts w:ascii="Times New Roman" w:hAnsi="Times New Roman"/>
          <w:sz w:val="24"/>
          <w:szCs w:val="24"/>
        </w:rPr>
        <w:t>)</w:t>
      </w:r>
    </w:p>
    <w:p w:rsidR="00F562C4" w:rsidRPr="00FB2DD1" w:rsidRDefault="00F562C4" w:rsidP="00F562C4">
      <w:pPr>
        <w:spacing w:line="240" w:lineRule="auto"/>
        <w:jc w:val="both"/>
        <w:rPr>
          <w:rFonts w:ascii="Times New Roman" w:hAnsi="Times New Roman"/>
          <w:sz w:val="24"/>
          <w:szCs w:val="24"/>
          <w:lang w:val="en-US"/>
        </w:rPr>
      </w:pPr>
      <w:r w:rsidRPr="00FB2DD1">
        <w:rPr>
          <w:rFonts w:ascii="Times New Roman" w:hAnsi="Times New Roman"/>
          <w:sz w:val="24"/>
          <w:szCs w:val="24"/>
          <w:lang w:val="en-US"/>
        </w:rPr>
        <w:t>(Por M</w:t>
      </w:r>
      <w:r w:rsidR="00DA6058">
        <w:rPr>
          <w:rFonts w:ascii="Times New Roman" w:hAnsi="Times New Roman"/>
          <w:sz w:val="24"/>
          <w:szCs w:val="24"/>
          <w:lang w:val="en-US"/>
        </w:rPr>
        <w:t>ichael Stothard - Financial Times)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lastRenderedPageBreak/>
        <w:t xml:space="preserve">El Estado posee capital propio en 81 compañías francesas, desde Alstom a Orange, con un valor aproximado de 90.000 millones de euros y que generan 1,7 </w:t>
      </w:r>
      <w:r>
        <w:rPr>
          <w:rFonts w:ascii="Times New Roman" w:hAnsi="Times New Roman"/>
          <w:sz w:val="24"/>
          <w:szCs w:val="24"/>
        </w:rPr>
        <w:t>millones de puestos de trabajo.</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mes pasado, en un intento desesperado por salvar una instalación del grupo Alstom, el Gobierno francés se gastó cerca de 500 millones de euros en trenes de alta velocidad que el país no necesita. Estos trenes de última generación, que recorren 320 km/h, se emplearan en vías regionales en las que la v</w:t>
      </w:r>
      <w:r>
        <w:rPr>
          <w:rFonts w:ascii="Times New Roman" w:hAnsi="Times New Roman"/>
          <w:sz w:val="24"/>
          <w:szCs w:val="24"/>
        </w:rPr>
        <w:t>elocidad máxima es de 200 km/h.</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A pocos meses de las elecciones presidenciales, en las que se prevé la derrota del Partido Socialista, algunos en Francia se toman este acuerdo con humor. El chiste que se contaba en las salas de junta de París era que, si la industria de Defensa pasaba por un mal momento, el Estado podría simplemente utilizar los aviones de combate Rafale de Dassault Aviaton como autobuses. Otros sugirieron que el agua potable se cambiase por </w:t>
      </w:r>
      <w:r>
        <w:rPr>
          <w:rFonts w:ascii="Times New Roman" w:hAnsi="Times New Roman"/>
          <w:sz w:val="24"/>
          <w:szCs w:val="24"/>
        </w:rPr>
        <w:t>leche para ayudar a Danone.</w:t>
      </w:r>
    </w:p>
    <w:p w:rsidR="00F562C4" w:rsidRPr="003348AB" w:rsidRDefault="00DA6058" w:rsidP="00F562C4">
      <w:pPr>
        <w:spacing w:line="240" w:lineRule="auto"/>
        <w:jc w:val="both"/>
        <w:rPr>
          <w:rFonts w:ascii="Times New Roman" w:hAnsi="Times New Roman"/>
          <w:sz w:val="24"/>
          <w:szCs w:val="24"/>
        </w:rPr>
      </w:pPr>
      <w:r>
        <w:rPr>
          <w:rFonts w:ascii="Times New Roman" w:hAnsi="Times New Roman"/>
          <w:sz w:val="24"/>
          <w:szCs w:val="24"/>
        </w:rPr>
        <w:t>“Me reí”, declara un banquero. “</w:t>
      </w:r>
      <w:r w:rsidR="00F562C4" w:rsidRPr="003348AB">
        <w:rPr>
          <w:rFonts w:ascii="Times New Roman" w:hAnsi="Times New Roman"/>
          <w:sz w:val="24"/>
          <w:szCs w:val="24"/>
        </w:rPr>
        <w:t>¿Qué puedes espe</w:t>
      </w:r>
      <w:r>
        <w:rPr>
          <w:rFonts w:ascii="Times New Roman" w:hAnsi="Times New Roman"/>
          <w:sz w:val="24"/>
          <w:szCs w:val="24"/>
        </w:rPr>
        <w:t>rar antes de unas elecciones?”</w:t>
      </w:r>
      <w:r w:rsidR="00F562C4">
        <w:rPr>
          <w:rFonts w:ascii="Times New Roman" w:hAnsi="Times New Roman"/>
          <w:sz w:val="24"/>
          <w:szCs w:val="24"/>
        </w:rPr>
        <w:t>.</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Otros no le encuentran la gracia, alegando que es el último ejemplo de la caótica, politizada y, últimamente, imprudente intervención del Gobierno</w:t>
      </w:r>
      <w:r>
        <w:rPr>
          <w:rFonts w:ascii="Times New Roman" w:hAnsi="Times New Roman"/>
          <w:sz w:val="24"/>
          <w:szCs w:val="24"/>
        </w:rPr>
        <w:t xml:space="preserve"> en el mundo empresarial.</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Estado posee capital propio en 81 compañías francesas, desde Alstom a Orange o EDF, con un valor estimado de 90.000 millones de euros y con 1,7 millones de puestos de trabajo. Maneja con mano firme a otras cien empresas más, dispuesto y prep</w:t>
      </w:r>
      <w:r>
        <w:rPr>
          <w:rFonts w:ascii="Times New Roman" w:hAnsi="Times New Roman"/>
          <w:sz w:val="24"/>
          <w:szCs w:val="24"/>
        </w:rPr>
        <w:t>arado a defender sus intereses.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François Fillon, que se presenta candidato a las primarias del partido de centroderecha Los Republicanos, opina que la</w:t>
      </w:r>
      <w:r w:rsidR="00DA6058">
        <w:rPr>
          <w:rFonts w:ascii="Times New Roman" w:hAnsi="Times New Roman"/>
          <w:sz w:val="24"/>
          <w:szCs w:val="24"/>
        </w:rPr>
        <w:t xml:space="preserve"> adquisición de los trenes fue “ridícula” y “estúpida”</w:t>
      </w:r>
      <w:r w:rsidRPr="003348AB">
        <w:rPr>
          <w:rFonts w:ascii="Times New Roman" w:hAnsi="Times New Roman"/>
          <w:sz w:val="24"/>
          <w:szCs w:val="24"/>
        </w:rPr>
        <w:t>. El periódico de centr</w:t>
      </w:r>
      <w:r w:rsidR="00DA6058">
        <w:rPr>
          <w:rFonts w:ascii="Times New Roman" w:hAnsi="Times New Roman"/>
          <w:sz w:val="24"/>
          <w:szCs w:val="24"/>
        </w:rPr>
        <w:t>oderecha Le Figaro la tachó de “nauseabunda” y “</w:t>
      </w:r>
      <w:r w:rsidRPr="003348AB">
        <w:rPr>
          <w:rFonts w:ascii="Times New Roman" w:hAnsi="Times New Roman"/>
          <w:sz w:val="24"/>
          <w:szCs w:val="24"/>
        </w:rPr>
        <w:t>desastrosa</w:t>
      </w:r>
      <w:r w:rsidR="00DA6058">
        <w:rPr>
          <w:rFonts w:ascii="Times New Roman" w:hAnsi="Times New Roman"/>
          <w:sz w:val="24"/>
          <w:szCs w:val="24"/>
        </w:rPr>
        <w:t xml:space="preserve"> desde cualquier punto de vista”; L’Humanité la describió como “una tirita a corto plazo”</w:t>
      </w:r>
      <w:r w:rsidRPr="003348AB">
        <w:rPr>
          <w:rFonts w:ascii="Times New Roman" w:hAnsi="Times New Roman"/>
          <w:sz w:val="24"/>
          <w:szCs w:val="24"/>
        </w:rPr>
        <w:t xml:space="preserve"> y el periódico</w:t>
      </w:r>
      <w:r w:rsidR="00DA6058">
        <w:rPr>
          <w:rFonts w:ascii="Times New Roman" w:hAnsi="Times New Roman"/>
          <w:sz w:val="24"/>
          <w:szCs w:val="24"/>
        </w:rPr>
        <w:t xml:space="preserve"> católico La Croix comentó que “</w:t>
      </w:r>
      <w:r w:rsidRPr="003348AB">
        <w:rPr>
          <w:rFonts w:ascii="Times New Roman" w:hAnsi="Times New Roman"/>
          <w:sz w:val="24"/>
          <w:szCs w:val="24"/>
        </w:rPr>
        <w:t>muestra las carenc</w:t>
      </w:r>
      <w:r w:rsidR="00DA6058">
        <w:rPr>
          <w:rFonts w:ascii="Times New Roman" w:hAnsi="Times New Roman"/>
          <w:sz w:val="24"/>
          <w:szCs w:val="24"/>
        </w:rPr>
        <w:t>ias”</w:t>
      </w:r>
      <w:r>
        <w:rPr>
          <w:rFonts w:ascii="Times New Roman" w:hAnsi="Times New Roman"/>
          <w:sz w:val="24"/>
          <w:szCs w:val="24"/>
        </w:rPr>
        <w:t xml:space="preserve"> de la política industrial.</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La indignación ha fomentado las críticas al papel del Gobierno en las empresas francesas, que surgieron a raíz de que este año estuviese a punto de caer en bancarrota Areva, la multinacional del Estado que se dedica a la energía nuclear, y de otras controvertidas intervenciones en grupos entre los que se incluyen SNCF, la </w:t>
      </w:r>
      <w:r>
        <w:rPr>
          <w:rFonts w:ascii="Times New Roman" w:hAnsi="Times New Roman"/>
          <w:sz w:val="24"/>
          <w:szCs w:val="24"/>
        </w:rPr>
        <w:t>empresa ferroviaria, o Renault.</w:t>
      </w:r>
    </w:p>
    <w:p w:rsidR="00F562C4" w:rsidRPr="003348AB" w:rsidRDefault="00C97D60" w:rsidP="00F562C4">
      <w:pPr>
        <w:spacing w:line="240" w:lineRule="auto"/>
        <w:jc w:val="both"/>
        <w:rPr>
          <w:rFonts w:ascii="Times New Roman" w:hAnsi="Times New Roman"/>
          <w:sz w:val="24"/>
          <w:szCs w:val="24"/>
        </w:rPr>
      </w:pPr>
      <w:r>
        <w:rPr>
          <w:rFonts w:ascii="Times New Roman" w:hAnsi="Times New Roman"/>
          <w:sz w:val="24"/>
          <w:szCs w:val="24"/>
        </w:rPr>
        <w:t>“</w:t>
      </w:r>
      <w:r w:rsidR="00F562C4" w:rsidRPr="003348AB">
        <w:rPr>
          <w:rFonts w:ascii="Times New Roman" w:hAnsi="Times New Roman"/>
          <w:sz w:val="24"/>
          <w:szCs w:val="24"/>
        </w:rPr>
        <w:t>El modelo de intervención francés está lleno de deudas, necesita una reforma</w:t>
      </w:r>
      <w:r>
        <w:rPr>
          <w:rFonts w:ascii="Times New Roman" w:hAnsi="Times New Roman"/>
          <w:sz w:val="24"/>
          <w:szCs w:val="24"/>
        </w:rPr>
        <w:t>”,</w:t>
      </w:r>
      <w:r w:rsidR="00F562C4" w:rsidRPr="003348AB">
        <w:rPr>
          <w:rFonts w:ascii="Times New Roman" w:hAnsi="Times New Roman"/>
          <w:sz w:val="24"/>
          <w:szCs w:val="24"/>
        </w:rPr>
        <w:t xml:space="preserve"> afirma Jean Peyrelevade, director del banco estatal Crédit Lyonnais. En los 90, cuando Europa se sometía a grandes privatizaciones, Francia mantuvo su compromiso con las compañías que poseía y usó su poder para inmiscuirse en los asuntos empresariales día tras día. Pero, desde hace tiempo, se ha discutido hast</w:t>
      </w:r>
      <w:r w:rsidR="00F562C4">
        <w:rPr>
          <w:rFonts w:ascii="Times New Roman" w:hAnsi="Times New Roman"/>
          <w:sz w:val="24"/>
          <w:szCs w:val="24"/>
        </w:rPr>
        <w:t>a qué punto puede entrometerse.</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Ahora que las encuestas sugieren que el país está a punto de cambiar hacia el centroderecha y que las empresas estatales y las crecientes restricciones presupuestarias están fracasando, se consol</w:t>
      </w:r>
      <w:r>
        <w:rPr>
          <w:rFonts w:ascii="Times New Roman" w:hAnsi="Times New Roman"/>
          <w:sz w:val="24"/>
          <w:szCs w:val="24"/>
        </w:rPr>
        <w:t>ida la petición de una reforma.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Los detractores de la política del Gobierno opinan que el dinero que se perciba de estas participaciones podría emplearse para liquidar la deuda nacional de 2.000 millones de euros o para invertir en los colegi</w:t>
      </w:r>
      <w:r>
        <w:rPr>
          <w:rFonts w:ascii="Times New Roman" w:hAnsi="Times New Roman"/>
          <w:sz w:val="24"/>
          <w:szCs w:val="24"/>
        </w:rPr>
        <w:t>os o en las fuerzas policiales.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lastRenderedPageBreak/>
        <w:t>Todos los candidatos que compiten en las primarias de Los Republicanos exigen una menor interv</w:t>
      </w:r>
      <w:r w:rsidR="00C97D60">
        <w:rPr>
          <w:rFonts w:ascii="Times New Roman" w:hAnsi="Times New Roman"/>
          <w:sz w:val="24"/>
          <w:szCs w:val="24"/>
        </w:rPr>
        <w:t>ención empresarial del Estado. “</w:t>
      </w:r>
      <w:r w:rsidRPr="003348AB">
        <w:rPr>
          <w:rFonts w:ascii="Times New Roman" w:hAnsi="Times New Roman"/>
          <w:sz w:val="24"/>
          <w:szCs w:val="24"/>
        </w:rPr>
        <w:t>En los últimos años ha quedado retratada la política de la participación estatal. Opino que el Estado no sabe ser un buen accionista</w:t>
      </w:r>
      <w:r w:rsidR="00C97D60">
        <w:rPr>
          <w:rFonts w:ascii="Times New Roman" w:hAnsi="Times New Roman"/>
          <w:sz w:val="24"/>
          <w:szCs w:val="24"/>
        </w:rPr>
        <w:t>”,</w:t>
      </w:r>
      <w:r w:rsidRPr="003348AB">
        <w:rPr>
          <w:rFonts w:ascii="Times New Roman" w:hAnsi="Times New Roman"/>
          <w:sz w:val="24"/>
          <w:szCs w:val="24"/>
        </w:rPr>
        <w:t xml:space="preserve"> escribió Alain Juppé, alcalde de Burdeos y candidato a las primarias de Los Republicanos, en s</w:t>
      </w:r>
      <w:r>
        <w:rPr>
          <w:rFonts w:ascii="Times New Roman" w:hAnsi="Times New Roman"/>
          <w:sz w:val="24"/>
          <w:szCs w:val="24"/>
        </w:rPr>
        <w:t>u manifiesto Pour un État Fort.</w:t>
      </w:r>
    </w:p>
    <w:p w:rsidR="00F562C4" w:rsidRPr="003348AB" w:rsidRDefault="00C97D60" w:rsidP="00F562C4">
      <w:pPr>
        <w:spacing w:line="240" w:lineRule="auto"/>
        <w:jc w:val="both"/>
        <w:rPr>
          <w:rFonts w:ascii="Times New Roman" w:hAnsi="Times New Roman"/>
          <w:sz w:val="24"/>
          <w:szCs w:val="24"/>
        </w:rPr>
      </w:pPr>
      <w:r>
        <w:rPr>
          <w:rFonts w:ascii="Times New Roman" w:hAnsi="Times New Roman"/>
          <w:sz w:val="24"/>
          <w:szCs w:val="24"/>
        </w:rPr>
        <w:t>Fillon declaró: “</w:t>
      </w:r>
      <w:r w:rsidR="00F562C4" w:rsidRPr="003348AB">
        <w:rPr>
          <w:rFonts w:ascii="Times New Roman" w:hAnsi="Times New Roman"/>
          <w:sz w:val="24"/>
          <w:szCs w:val="24"/>
        </w:rPr>
        <w:t>Quiero que el Estado se aparte lo máximo posible de las compañías en los sectores competitivos. Es</w:t>
      </w:r>
      <w:r>
        <w:rPr>
          <w:rFonts w:ascii="Times New Roman" w:hAnsi="Times New Roman"/>
          <w:sz w:val="24"/>
          <w:szCs w:val="24"/>
        </w:rPr>
        <w:t>toy a favor de la competencia”.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Un asunto amoroso</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amor de Francia por la intervención del Estado se remonta al siglo XVII. Durante los siguientes 400 años ha contribuido a crear algunas compañías con liderazgo global. Saint Gobain, fundada por Colbert, es hoy el mayor distribuidor europeo de cristal y materiales</w:t>
      </w:r>
      <w:r>
        <w:rPr>
          <w:rFonts w:ascii="Times New Roman" w:hAnsi="Times New Roman"/>
          <w:sz w:val="24"/>
          <w:szCs w:val="24"/>
        </w:rPr>
        <w:t xml:space="preserve"> de construcción.</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En las décadas posteriores a la Segunda Guerra Mundial, este modelo de dirigismo tuvo especial éxito, igual que la economía francesa. El gobierno creó campeones industriales en nuevos y fascinantes sectores. SNCF construyó las líneas del tren de alta velocidad. Air France fue de las pioneras en volar el Concorde. EDF construyó una</w:t>
      </w:r>
      <w:r>
        <w:rPr>
          <w:rFonts w:ascii="Times New Roman" w:hAnsi="Times New Roman"/>
          <w:sz w:val="24"/>
          <w:szCs w:val="24"/>
        </w:rPr>
        <w:t xml:space="preserve"> red de 58 reactores nucleares.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Pero a finales del siglo XX y principios del XXI, algo cambió. A pesar de las iniciativas a favor de la empresa de los últimos tres años, el crecimiento en Francia va a la zaga del Reino Unido y Alemania, mientras </w:t>
      </w:r>
      <w:r>
        <w:rPr>
          <w:rFonts w:ascii="Times New Roman" w:hAnsi="Times New Roman"/>
          <w:sz w:val="24"/>
          <w:szCs w:val="24"/>
        </w:rPr>
        <w:t>que el desempleo supera el 10%.</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Los problemas con la política de intervencionismo industrial son cada vez más patentes, con lo que inversores, políticos e incluso la oficina independiente de a</w:t>
      </w:r>
      <w:r>
        <w:rPr>
          <w:rFonts w:ascii="Times New Roman" w:hAnsi="Times New Roman"/>
          <w:sz w:val="24"/>
          <w:szCs w:val="24"/>
        </w:rPr>
        <w:t>uditoría piden un giro radical.</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Las últimas críticas provienen del rescate de Areva. La compañía nuclear, propiedad del Gobierno en un 87%, ha recibido 5.000 millones de euros del Estado tras desplomarse bajo el peso de la deuda. La crisis nuclear que siguió al desastre de Fukushima en 2011; el proyecto para construir un reactor nuclear en Finlandia, que lleva una década de retraso y excede en más de 5.000 millones de euros el presupuesto; o las pérdidas que siguieron a la adquisición de la compañía canadiense Uramin en </w:t>
      </w:r>
      <w:r>
        <w:rPr>
          <w:rFonts w:ascii="Times New Roman" w:hAnsi="Times New Roman"/>
          <w:sz w:val="24"/>
          <w:szCs w:val="24"/>
        </w:rPr>
        <w:t>2007 contribuyeron al desastre.</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El valor de EDF, cuyo 85% pertenece al Gobierno francés, ha caído de 150.000 millones de euros en 2007 </w:t>
      </w:r>
      <w:r>
        <w:rPr>
          <w:rFonts w:ascii="Times New Roman" w:hAnsi="Times New Roman"/>
          <w:sz w:val="24"/>
          <w:szCs w:val="24"/>
        </w:rPr>
        <w:t>a 20.000 millones de euros hoy.</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Otros grupos con participación estatal, como Air France-KLM, Engie, La Poste y SNCF, también han tenido problemas. El valor de la participación estatal en grupos cotizados ha caído en un quinto solo en el último año, </w:t>
      </w:r>
      <w:r>
        <w:rPr>
          <w:rFonts w:ascii="Times New Roman" w:hAnsi="Times New Roman"/>
          <w:sz w:val="24"/>
          <w:szCs w:val="24"/>
        </w:rPr>
        <w:t>hasta 57.000 millones de euros.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caso Renault</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Estado también ha sido acusado de mangonear sin entender las consecuencias. En 2014, Renault vio cómo el Gobierno aumentaba su participación de un 15% a casi un 20% antes de una votación c</w:t>
      </w:r>
      <w:r>
        <w:rPr>
          <w:rFonts w:ascii="Times New Roman" w:hAnsi="Times New Roman"/>
          <w:sz w:val="24"/>
          <w:szCs w:val="24"/>
        </w:rPr>
        <w:t>lave en la junta general anual.</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El movimiento le permitió obligar a aceptar una ley que duplicaba sus derechos de voto. Carlos Ghosn, consejero delegado del fabricante de coches, se mostró indignado. El </w:t>
      </w:r>
      <w:r w:rsidRPr="003348AB">
        <w:rPr>
          <w:rFonts w:ascii="Times New Roman" w:hAnsi="Times New Roman"/>
          <w:sz w:val="24"/>
          <w:szCs w:val="24"/>
        </w:rPr>
        <w:lastRenderedPageBreak/>
        <w:t>hecho afectó al frágil equilibrio de la estructura de propieda</w:t>
      </w:r>
      <w:r>
        <w:rPr>
          <w:rFonts w:ascii="Times New Roman" w:hAnsi="Times New Roman"/>
          <w:sz w:val="24"/>
          <w:szCs w:val="24"/>
        </w:rPr>
        <w:t>d cruzada que tiene con Nissan.</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La acusación de cortoplacismo se produce una y otra vez. El Tribunal de Cuentas criticó el año pasado la estrategia de inversión del Estado afirmando que en algunos casos -La Poste, Engie, EDF, SNCF- la demanda del gobierno de obtener altos dividendos ha ido</w:t>
      </w:r>
      <w:r>
        <w:rPr>
          <w:rFonts w:ascii="Times New Roman" w:hAnsi="Times New Roman"/>
          <w:sz w:val="24"/>
          <w:szCs w:val="24"/>
        </w:rPr>
        <w:t xml:space="preserve"> en detrimento de las empresas.</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Estado no es un accionista normal", dice François Soulmagnon, director general de Afep, un lobby que representa a más de cien de la</w:t>
      </w:r>
      <w:r w:rsidR="00C97D60">
        <w:rPr>
          <w:rFonts w:ascii="Times New Roman" w:hAnsi="Times New Roman"/>
          <w:sz w:val="24"/>
          <w:szCs w:val="24"/>
        </w:rPr>
        <w:t>s grandes compañías francesas. “</w:t>
      </w:r>
      <w:r w:rsidRPr="003348AB">
        <w:rPr>
          <w:rFonts w:ascii="Times New Roman" w:hAnsi="Times New Roman"/>
          <w:sz w:val="24"/>
          <w:szCs w:val="24"/>
        </w:rPr>
        <w:t>Lo que hace no es por el bien de las emp</w:t>
      </w:r>
      <w:r w:rsidR="00C97D60">
        <w:rPr>
          <w:rFonts w:ascii="Times New Roman" w:hAnsi="Times New Roman"/>
          <w:sz w:val="24"/>
          <w:szCs w:val="24"/>
        </w:rPr>
        <w:t>resas, sino por otras razones”</w:t>
      </w:r>
      <w:r>
        <w:rPr>
          <w:rFonts w:ascii="Times New Roman" w:hAnsi="Times New Roman"/>
          <w:sz w:val="24"/>
          <w:szCs w:val="24"/>
        </w:rPr>
        <w:t>.</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Martin Vial, director de la APE, el órgano que gestiona las inversiones estatales, afirmó recientemente en Le Monde que las críticas son injustas, ya que la gente no reconoce los éxitos. Entre estos, Peugeot, que el Estado rescató en 2014. Sus acciones han subido desde entonces un 70%. También ha ayudado a los grupos de servicios petrolíferos CGG y Technip ante la caí</w:t>
      </w:r>
      <w:r>
        <w:rPr>
          <w:rFonts w:ascii="Times New Roman" w:hAnsi="Times New Roman"/>
          <w:sz w:val="24"/>
          <w:szCs w:val="24"/>
        </w:rPr>
        <w:t>da de los precios del petróleo.</w:t>
      </w:r>
    </w:p>
    <w:p w:rsidR="00F562C4" w:rsidRPr="003348AB" w:rsidRDefault="00C97D60" w:rsidP="00F562C4">
      <w:pPr>
        <w:spacing w:line="240" w:lineRule="auto"/>
        <w:jc w:val="both"/>
        <w:rPr>
          <w:rFonts w:ascii="Times New Roman" w:hAnsi="Times New Roman"/>
          <w:sz w:val="24"/>
          <w:szCs w:val="24"/>
        </w:rPr>
      </w:pPr>
      <w:r>
        <w:rPr>
          <w:rFonts w:ascii="Times New Roman" w:hAnsi="Times New Roman"/>
          <w:sz w:val="24"/>
          <w:szCs w:val="24"/>
        </w:rPr>
        <w:t>“</w:t>
      </w:r>
      <w:r w:rsidR="00F562C4" w:rsidRPr="003348AB">
        <w:rPr>
          <w:rFonts w:ascii="Times New Roman" w:hAnsi="Times New Roman"/>
          <w:sz w:val="24"/>
          <w:szCs w:val="24"/>
        </w:rPr>
        <w:t>El Estado tiene un papel ofensivo y defensivo que jugar como promotor de las políticas industriales, c</w:t>
      </w:r>
      <w:r>
        <w:rPr>
          <w:rFonts w:ascii="Times New Roman" w:hAnsi="Times New Roman"/>
          <w:sz w:val="24"/>
          <w:szCs w:val="24"/>
        </w:rPr>
        <w:t>omo regulador y como accionista”</w:t>
      </w:r>
      <w:r w:rsidR="00F562C4" w:rsidRPr="003348AB">
        <w:rPr>
          <w:rFonts w:ascii="Times New Roman" w:hAnsi="Times New Roman"/>
          <w:sz w:val="24"/>
          <w:szCs w:val="24"/>
        </w:rPr>
        <w:t>, afirmaba el año pasado en</w:t>
      </w:r>
      <w:r w:rsidR="00F562C4">
        <w:rPr>
          <w:rFonts w:ascii="Times New Roman" w:hAnsi="Times New Roman"/>
          <w:sz w:val="24"/>
          <w:szCs w:val="24"/>
        </w:rPr>
        <w:t xml:space="preserve"> FT el exministro de Industria.</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El dirigismo</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Es improbable que el dirigismo muera por completo tras las elecciones de primavera, dice Mark Thatcher, economista de la London School of Economics. Las privatizaciones de la década de los 90, afirma, no acabaron</w:t>
      </w:r>
      <w:r w:rsidR="00C97D60">
        <w:rPr>
          <w:rFonts w:ascii="Times New Roman" w:hAnsi="Times New Roman"/>
          <w:sz w:val="24"/>
          <w:szCs w:val="24"/>
        </w:rPr>
        <w:t xml:space="preserve"> con la interferencia estatal. “</w:t>
      </w:r>
      <w:r w:rsidRPr="003348AB">
        <w:rPr>
          <w:rFonts w:ascii="Times New Roman" w:hAnsi="Times New Roman"/>
          <w:sz w:val="24"/>
          <w:szCs w:val="24"/>
        </w:rPr>
        <w:t xml:space="preserve">El Estado francés siempre jugará un papel en </w:t>
      </w:r>
      <w:r w:rsidR="00C97D60">
        <w:rPr>
          <w:rFonts w:ascii="Times New Roman" w:hAnsi="Times New Roman"/>
          <w:sz w:val="24"/>
          <w:szCs w:val="24"/>
        </w:rPr>
        <w:t>la Francia corporativa”</w:t>
      </w:r>
      <w:r>
        <w:rPr>
          <w:rFonts w:ascii="Times New Roman" w:hAnsi="Times New Roman"/>
          <w:sz w:val="24"/>
          <w:szCs w:val="24"/>
        </w:rPr>
        <w:t>, añade.</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Pero la creciente lista de fracasos y críticas ha contribuido a un cambio en el ánimo político. Juppé afirma que si es elegido venderá la mayor parte de las acciones que el Estado posee en las empresas francesas, con la excepción de los sectores de</w:t>
      </w:r>
      <w:r w:rsidR="00C97D60">
        <w:rPr>
          <w:rFonts w:ascii="Times New Roman" w:hAnsi="Times New Roman"/>
          <w:sz w:val="24"/>
          <w:szCs w:val="24"/>
        </w:rPr>
        <w:t xml:space="preserve"> energía y defensa, donde solo “reducirá”</w:t>
      </w:r>
      <w:r w:rsidRPr="003348AB">
        <w:rPr>
          <w:rFonts w:ascii="Times New Roman" w:hAnsi="Times New Roman"/>
          <w:sz w:val="24"/>
          <w:szCs w:val="24"/>
        </w:rPr>
        <w:t xml:space="preserve"> la participación.</w:t>
      </w:r>
    </w:p>
    <w:p w:rsidR="00F562C4" w:rsidRPr="003348AB"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 xml:space="preserve">Incluso la izquierda está cambiando de actitud. Pierre-René Lemas, jefe de personal de François Hollande antes de ser nombrado en 2014 director de </w:t>
      </w:r>
      <w:r w:rsidR="00C97D60">
        <w:rPr>
          <w:rFonts w:ascii="Times New Roman" w:hAnsi="Times New Roman"/>
          <w:sz w:val="24"/>
          <w:szCs w:val="24"/>
        </w:rPr>
        <w:t>la Caisse des Dépôts, dice que “no tiene sentido”</w:t>
      </w:r>
      <w:r w:rsidRPr="003348AB">
        <w:rPr>
          <w:rFonts w:ascii="Times New Roman" w:hAnsi="Times New Roman"/>
          <w:sz w:val="24"/>
          <w:szCs w:val="24"/>
        </w:rPr>
        <w:t xml:space="preserve"> que el Estado mantenga muchas de sus partic</w:t>
      </w:r>
      <w:r>
        <w:rPr>
          <w:rFonts w:ascii="Times New Roman" w:hAnsi="Times New Roman"/>
          <w:sz w:val="24"/>
          <w:szCs w:val="24"/>
        </w:rPr>
        <w:t>ipaciones en grandes compañías.</w:t>
      </w:r>
    </w:p>
    <w:p w:rsidR="00F562C4" w:rsidRDefault="00F562C4" w:rsidP="00F562C4">
      <w:pPr>
        <w:spacing w:line="240" w:lineRule="auto"/>
        <w:jc w:val="both"/>
        <w:rPr>
          <w:rFonts w:ascii="Times New Roman" w:hAnsi="Times New Roman"/>
          <w:sz w:val="24"/>
          <w:szCs w:val="24"/>
        </w:rPr>
      </w:pPr>
      <w:r w:rsidRPr="003348AB">
        <w:rPr>
          <w:rFonts w:ascii="Times New Roman" w:hAnsi="Times New Roman"/>
          <w:sz w:val="24"/>
          <w:szCs w:val="24"/>
        </w:rPr>
        <w:t>Una de las principales razones por las que mantiene su participación en docenas de grandes empresas es para protegerlas de opa extranjeras. Muchas firmas son hoy vulnerables.</w:t>
      </w:r>
    </w:p>
    <w:p w:rsidR="00F562C4" w:rsidRDefault="00F562C4" w:rsidP="00F562C4">
      <w:pPr>
        <w:pStyle w:val="NormalWeb"/>
        <w:shd w:val="clear" w:color="auto" w:fill="FFFFFF"/>
        <w:spacing w:after="300"/>
        <w:jc w:val="both"/>
      </w:pPr>
      <w:r>
        <w:t xml:space="preserve">- </w:t>
      </w:r>
      <w:r w:rsidRPr="00351D4D">
        <w:rPr>
          <w:u w:val="single"/>
        </w:rPr>
        <w:t>La UE cambiará la austeridad por los estímulos tras la victoria de Trump</w:t>
      </w:r>
      <w:r>
        <w:t xml:space="preserve"> (Expansión - </w:t>
      </w:r>
      <w:r w:rsidRPr="00351D4D">
        <w:rPr>
          <w:b/>
        </w:rPr>
        <w:t>19/11/16</w:t>
      </w:r>
      <w:r>
        <w:t>)</w:t>
      </w:r>
    </w:p>
    <w:p w:rsidR="00F562C4" w:rsidRDefault="00F562C4" w:rsidP="00F562C4">
      <w:pPr>
        <w:pStyle w:val="NormalWeb"/>
        <w:shd w:val="clear" w:color="auto" w:fill="FFFFFF"/>
        <w:spacing w:before="0" w:beforeAutospacing="0" w:after="300" w:afterAutospacing="0"/>
        <w:jc w:val="both"/>
      </w:pPr>
      <w:r>
        <w:t>(Por J</w:t>
      </w:r>
      <w:r w:rsidR="00537258">
        <w:t>osé Luis Bajo Benayas)</w:t>
      </w:r>
    </w:p>
    <w:p w:rsidR="00F562C4" w:rsidRPr="00C97D60" w:rsidRDefault="00C97D60" w:rsidP="00F562C4">
      <w:pPr>
        <w:pStyle w:val="NormalWeb"/>
        <w:shd w:val="clear" w:color="auto" w:fill="FFFFFF"/>
        <w:spacing w:after="300"/>
        <w:jc w:val="both"/>
      </w:pPr>
      <w:r>
        <w:rPr>
          <w:i/>
        </w:rPr>
        <w:t>“</w:t>
      </w:r>
      <w:r w:rsidR="00F562C4" w:rsidRPr="00C97D60">
        <w:rPr>
          <w:i/>
        </w:rPr>
        <w:t xml:space="preserve">La sorpresiva llegada de Donald Trump a la Casa Blanca trastocará los planes económicos de medio mundo. Después de años de austeridad, la Unión Europea se prepara para consumar un claro viraje al terreno de las políticas expansivas con un doble objetivo: contrarrestar los potenciales efectos negativos sobre el PIB del más que posible retorno de EEUU al proteccionismo; y combatir, con inversión y si es posible </w:t>
      </w:r>
      <w:r w:rsidR="00F562C4" w:rsidRPr="00C97D60">
        <w:rPr>
          <w:i/>
        </w:rPr>
        <w:lastRenderedPageBreak/>
        <w:t>rebajas de impuestos, el avance del populismo, que se ha erigido en voz de una clase media golpeada por la crisis y que está decidida a votar a políticos que se declaren antisistema. En este sentido, Bruselas animó a los socios comunitarios a aprobar medidas de estímulo del PIB europeo por valor de 50.000 millones de euros</w:t>
      </w:r>
      <w:r>
        <w:rPr>
          <w:i/>
        </w:rPr>
        <w:t>”..</w:t>
      </w:r>
      <w:r w:rsidR="00F562C4" w:rsidRPr="00C97D60">
        <w:rPr>
          <w:i/>
        </w:rPr>
        <w:t>.</w:t>
      </w:r>
      <w:r w:rsidRPr="00351D4D">
        <w:rPr>
          <w:u w:val="single"/>
        </w:rPr>
        <w:t>La UE cambiará la austeridad por los estímulos tras la victoria de Trump</w:t>
      </w:r>
      <w:r>
        <w:t xml:space="preserve"> (Expansión - </w:t>
      </w:r>
      <w:r w:rsidRPr="00351D4D">
        <w:rPr>
          <w:b/>
        </w:rPr>
        <w:t>19/11/16</w:t>
      </w:r>
      <w:r>
        <w:t>)</w:t>
      </w:r>
    </w:p>
    <w:p w:rsidR="00F562C4" w:rsidRDefault="00F562C4" w:rsidP="00F562C4">
      <w:pPr>
        <w:pStyle w:val="NormalWeb"/>
        <w:shd w:val="clear" w:color="auto" w:fill="FFFFFF"/>
        <w:spacing w:after="300"/>
        <w:jc w:val="both"/>
      </w:pPr>
      <w:r>
        <w:t>Una de las primeras medidas anunciadas por Trump, en campaña y tras alzars</w:t>
      </w:r>
      <w:r w:rsidR="00C97D60">
        <w:t xml:space="preserve">e con la victoria el </w:t>
      </w:r>
      <w:r>
        <w:t>8</w:t>
      </w:r>
      <w:r w:rsidR="00C97D60">
        <w:t xml:space="preserve"> de noviembre (2016)</w:t>
      </w:r>
      <w:r>
        <w:t>, ha sido la de que estimulará la economía doméstica norteamericana con una inyección de medio billón de dólares para invertir en el campo de las infraestructuras. Un gesto más propio de un gobernante socialista que de quien fue tildado de ultraderechista por los medios y numerosos líderes mundiales, pero que impactará de lleno en el PIB de EEUU.</w:t>
      </w:r>
    </w:p>
    <w:p w:rsidR="00F562C4" w:rsidRDefault="00F562C4" w:rsidP="00F562C4">
      <w:pPr>
        <w:pStyle w:val="NormalWeb"/>
        <w:shd w:val="clear" w:color="auto" w:fill="FFFFFF"/>
        <w:spacing w:after="300"/>
        <w:jc w:val="both"/>
      </w:pPr>
      <w:r>
        <w:t>Ese impulso vendrá acompañado de una clara apuesta por el made in América, lo que mejorará la posición de las empresas de aquel país, pero impactará de forma notable en las exportaciones del resto del mundo, especialmente de sus socios comerciales. Y he aquí el problema: entre los principales se encuentran Reino Unido, aún en la UE, Francia, Italia y España.</w:t>
      </w:r>
    </w:p>
    <w:p w:rsidR="00F562C4" w:rsidRDefault="00F562C4" w:rsidP="00F562C4">
      <w:pPr>
        <w:pStyle w:val="NormalWeb"/>
        <w:shd w:val="clear" w:color="auto" w:fill="FFFFFF"/>
        <w:spacing w:after="300"/>
        <w:jc w:val="both"/>
      </w:pPr>
      <w:r>
        <w:t>No es de extrañar, por tanto, que el vicepresidente del Banco Central Europeo (BCE), Victor Constancio, advirtiera de que la recuperación en Europa sigue siendo débil -el crecimiento no llegará al 2 por ciento ni este año</w:t>
      </w:r>
      <w:r w:rsidR="00C97D60">
        <w:t xml:space="preserve"> (2016)</w:t>
      </w:r>
      <w:r>
        <w:t xml:space="preserve"> ni los dos próximos- y puede sufrir un </w:t>
      </w:r>
      <w:r w:rsidR="00C97D60">
        <w:t>deterioro adicional en caso de “incertidumbres”</w:t>
      </w:r>
      <w:r>
        <w:t xml:space="preserve"> como la de la política que vaya a llevar a cabo Trump y su posibl</w:t>
      </w:r>
      <w:r w:rsidR="00414189">
        <w:t>e impacto en los mercados emer</w:t>
      </w:r>
      <w:r>
        <w:t>gentes.</w:t>
      </w:r>
    </w:p>
    <w:p w:rsidR="00F562C4" w:rsidRDefault="00C97D60" w:rsidP="00F562C4">
      <w:pPr>
        <w:pStyle w:val="NormalWeb"/>
        <w:shd w:val="clear" w:color="auto" w:fill="FFFFFF"/>
        <w:spacing w:after="300"/>
        <w:jc w:val="both"/>
      </w:pPr>
      <w:r>
        <w:t>“</w:t>
      </w:r>
      <w:r w:rsidR="00F562C4">
        <w:t>Será necesario aplicar medidas de estímulo y reformas encaminadas a mejorar la competitividad</w:t>
      </w:r>
      <w:r>
        <w:t xml:space="preserve"> en el seno de la eurozona”</w:t>
      </w:r>
      <w:r w:rsidR="00F562C4">
        <w:t>, advirtió Constancio, en una clara advertencia a la Comisión Europea y a los países más defensores de las políticas de austeridad -Alemania, Austria, Finlandia y Holanda, entre otros-. No es un mensaje nuevo de manos del BCE, que lleva más de un año advirtiendo sobre la necesidad de estimular la renqueante economía europea y de subir salarios para favorecer el consumo y, en último término, elevar un</w:t>
      </w:r>
      <w:r>
        <w:t>a inflación en estado comatoso.</w:t>
      </w:r>
    </w:p>
    <w:p w:rsidR="00F562C4" w:rsidRDefault="00F562C4" w:rsidP="00F562C4">
      <w:pPr>
        <w:pStyle w:val="NormalWeb"/>
        <w:shd w:val="clear" w:color="auto" w:fill="FFFFFF"/>
        <w:spacing w:after="300"/>
        <w:jc w:val="both"/>
      </w:pPr>
      <w:r>
        <w:t>Detrás del viraje de las instituciones europeas no solo existen motivos económicos, sino también políticos. Trump ha ganado las elecciones de EEUU apelando a la clase media, la más perjudicada por los efectos de la crisis económica y que ha dejado de confiar, como también puso de manifiesto el Brexit del pasado 23 de junio</w:t>
      </w:r>
      <w:r w:rsidR="00C97D60">
        <w:t xml:space="preserve"> (2016)</w:t>
      </w:r>
      <w:r>
        <w:t>, en los mensajes de la clase política dirigente de las últimas décadas.</w:t>
      </w:r>
    </w:p>
    <w:p w:rsidR="00F562C4" w:rsidRDefault="00F562C4" w:rsidP="00F562C4">
      <w:pPr>
        <w:pStyle w:val="NormalWeb"/>
        <w:shd w:val="clear" w:color="auto" w:fill="FFFFFF"/>
        <w:spacing w:after="300"/>
        <w:jc w:val="both"/>
      </w:pPr>
      <w:r>
        <w:t>En el seno de la UE y entre los líderes de las grandes economías del continente existe una gran preocupación por el hecho de que haya prendido la mecha antisistema, mucho más después de la victoria de Trump. Ni la respuesta más socialdemócrata a la crisis, llevada a cabo por Obama; ni la más ortodoxa, practicada a este lado del Océano Atlántico, han funcionado. UKIP en Inglaterra, el Frente Nacional en Francia, la AFD en Alemania; el Movimiento 5 Estrellas en Italia, Sryza en Grecia y Podemos en España han experimentado un auge en el que pocos creían hace solo un par de años. Hoy, de hecho, los gobiernos de tinte populista se han hecho con el poder en Grecia y Hungría, donde gobierna el ultrana</w:t>
      </w:r>
      <w:r w:rsidR="00414189">
        <w:t>cionalista Fidesz de Víktor Orbá</w:t>
      </w:r>
      <w:r>
        <w:t xml:space="preserve">n, y ostentan el poder en </w:t>
      </w:r>
      <w:r>
        <w:lastRenderedPageBreak/>
        <w:t>regiones y ciudades hasta ahora gobernadas por la izquierda y la derecha más tradicionales.</w:t>
      </w:r>
    </w:p>
    <w:p w:rsidR="00F562C4" w:rsidRDefault="00F562C4" w:rsidP="00F562C4">
      <w:pPr>
        <w:pStyle w:val="NormalWeb"/>
        <w:shd w:val="clear" w:color="auto" w:fill="FFFFFF"/>
        <w:spacing w:after="300"/>
        <w:jc w:val="both"/>
      </w:pPr>
      <w:r>
        <w:t>El problema es que el fenómeno parece ir a más justo cuando el calendario se pone más peligroso. Este diciembre</w:t>
      </w:r>
      <w:r w:rsidR="00C97D60">
        <w:t xml:space="preserve"> (2016)</w:t>
      </w:r>
      <w:r>
        <w:t xml:space="preserve"> el primer ministro italiano, Matteo Renzi, se juega su supervivencia política a través del referéndum de reforma constitucional en el que el no, que defienden los partidos más radicales, tiene tantas opciones de victoria como el sí. Y es el mes en el que la ultraderecha puede hacerse con el poder en las elecciones de Austria aprovechando la coyuntura de la crisis abierta por la ola de refugiados.</w:t>
      </w:r>
    </w:p>
    <w:p w:rsidR="00F562C4" w:rsidRDefault="00C97D60" w:rsidP="00F562C4">
      <w:pPr>
        <w:pStyle w:val="NormalWeb"/>
        <w:shd w:val="clear" w:color="auto" w:fill="FFFFFF"/>
        <w:spacing w:after="300"/>
        <w:jc w:val="both"/>
      </w:pPr>
      <w:r>
        <w:t xml:space="preserve">El </w:t>
      </w:r>
      <w:r w:rsidR="00F562C4">
        <w:t>año</w:t>
      </w:r>
      <w:r>
        <w:t xml:space="preserve"> 2017</w:t>
      </w:r>
      <w:r w:rsidR="00F562C4">
        <w:t>, Francia, con Marine Le Pen encabezando los sondeos, celebra elecciones. Y hasta la canciller alemana, Angela Merkel, podría terminar perdiendo el poder ante el ascenso de la AFD y de los partidos más a la izquierda.</w:t>
      </w:r>
    </w:p>
    <w:p w:rsidR="00F562C4" w:rsidRDefault="00F562C4" w:rsidP="00F562C4">
      <w:pPr>
        <w:pStyle w:val="NormalWeb"/>
        <w:shd w:val="clear" w:color="auto" w:fill="FFFFFF"/>
        <w:spacing w:after="300"/>
        <w:jc w:val="both"/>
      </w:pPr>
      <w:r>
        <w:t>Antes de consumar un viraje tan radical, las autoridades europeas están dispuestas a intentar ganarse de nuevo el apoyo de la clase media, en un momento en el que la tasa de paro de la UE sigue bordeando el 10 por ciento y el crecimiento apenas rebasa el 1,5 por ciento; pero en el que el déficit, inferior al 3 por ciento, y la deuda pública, menor al 90 por ciento, parecen haber sido contenidos.</w:t>
      </w:r>
    </w:p>
    <w:p w:rsidR="00F562C4" w:rsidRDefault="00F562C4" w:rsidP="00F562C4">
      <w:pPr>
        <w:pStyle w:val="NormalWeb"/>
        <w:shd w:val="clear" w:color="auto" w:fill="FFFFFF"/>
        <w:spacing w:after="300"/>
        <w:jc w:val="both"/>
      </w:pPr>
      <w:r>
        <w:t>El miedo a ese tsunami populist</w:t>
      </w:r>
      <w:r w:rsidR="00C97D60">
        <w:t xml:space="preserve">a en las elecciones del </w:t>
      </w:r>
      <w:r>
        <w:t>año</w:t>
      </w:r>
      <w:r w:rsidR="00C97D60">
        <w:t xml:space="preserve"> 2017</w:t>
      </w:r>
      <w:r>
        <w:t xml:space="preserve"> en Francia, Alemania y también Holanda ha conducido a que la Comisión Europea procl</w:t>
      </w:r>
      <w:r w:rsidR="00C97D60">
        <w:t>ame el fin de la austeridad</w:t>
      </w:r>
      <w:r>
        <w:t>. Y, para probarlo, está dispuesta a respaldar el impulso fiscal que cada vez más voces le recomiendan a Europa.</w:t>
      </w:r>
    </w:p>
    <w:p w:rsidR="00F562C4" w:rsidRDefault="00F562C4" w:rsidP="00F562C4">
      <w:pPr>
        <w:pStyle w:val="NormalWeb"/>
        <w:shd w:val="clear" w:color="auto" w:fill="FFFFFF"/>
        <w:spacing w:after="300"/>
        <w:jc w:val="both"/>
      </w:pPr>
      <w:r>
        <w:t xml:space="preserve">Bruselas propuso por </w:t>
      </w:r>
      <w:r w:rsidR="00C97D60">
        <w:t xml:space="preserve">primera vez </w:t>
      </w:r>
      <w:r>
        <w:t>una orientación fiscal expansiva del 0,5 por ciento del PIB en 2017 para el conjunto de la eurozona (unos 50.000 millones de euros). Sin embargo, lo cierto es que el impulso será significativamente menor, dado que la institución que preside el lux</w:t>
      </w:r>
      <w:r w:rsidR="00414189">
        <w:t>emburgués Jean Claude Juncker -</w:t>
      </w:r>
      <w:r w:rsidR="00C97D60">
        <w:t>“</w:t>
      </w:r>
      <w:r>
        <w:t>no s</w:t>
      </w:r>
      <w:r w:rsidR="00C97D60">
        <w:t>oy un fanático de la austeridad”</w:t>
      </w:r>
      <w:r>
        <w:t>, llegó a espetar ante la prensa- ya espera que la zona euro se mantenga en una posición fiscal positiva de alrededor del 0,2 por ciento el próximo año, sin necesidad de adoptar ninguna decisión más.</w:t>
      </w:r>
    </w:p>
    <w:p w:rsidR="00F562C4" w:rsidRDefault="00F562C4" w:rsidP="00F562C4">
      <w:pPr>
        <w:pStyle w:val="NormalWeb"/>
        <w:shd w:val="clear" w:color="auto" w:fill="FFFFFF"/>
        <w:spacing w:after="300"/>
        <w:jc w:val="both"/>
      </w:pPr>
      <w:r>
        <w:t>Este tímido paso tiene por ahora más de simbólico que de otra cosa, ya que el renacimiento de la política fiscal expansiva está por ahora limitado por la necesidad de no incrementar la deuda; la falta de un colchón europeo para dar este estímulo adicional; y la oposición de Alemania, la única con el espacio fiscal necesario como para liderar ese cambio.</w:t>
      </w:r>
    </w:p>
    <w:p w:rsidR="00C97D60" w:rsidRDefault="00F562C4" w:rsidP="00F562C4">
      <w:pPr>
        <w:pStyle w:val="NormalWeb"/>
        <w:shd w:val="clear" w:color="auto" w:fill="FFFFFF"/>
        <w:spacing w:after="300"/>
        <w:jc w:val="both"/>
      </w:pPr>
      <w:r>
        <w:t>En este sentido, sin embargo, incluso los más férreos de la ortodoxia presupuestaria pueden encontrarse graves problemas en el camino a la hora de defender su postura. El vicecanciller alemán, el social- demócrata Sigmar Gabr</w:t>
      </w:r>
      <w:r w:rsidR="00C97D60">
        <w:t>iel, ya ha pedido públicamente “</w:t>
      </w:r>
      <w:r>
        <w:t xml:space="preserve">el fin de la austeridad en Europa </w:t>
      </w:r>
      <w:r w:rsidR="00C97D60">
        <w:t>cuanto antes”</w:t>
      </w:r>
      <w:r>
        <w:t xml:space="preserve">, en una clara advertencia a su jefa de Gobierno, una Angela Merkel cada día más presionada a izquierda y derecha. No es baladí, de hecho, el escrupuloso silencio que Merkel y su todopoderoso ministro de Finanzas, Wolfgang Schäuble, guardan ante la actuación del director del BCE, Mario Draghi, quien ayer mismo anunció una prórroga del programa de </w:t>
      </w:r>
      <w:r w:rsidR="00C97D60">
        <w:t>compras del supervisor europeo.</w:t>
      </w:r>
    </w:p>
    <w:p w:rsidR="00F562C4" w:rsidRDefault="00F562C4" w:rsidP="00F562C4">
      <w:pPr>
        <w:pStyle w:val="NormalWeb"/>
        <w:shd w:val="clear" w:color="auto" w:fill="FFFFFF"/>
        <w:spacing w:after="300"/>
        <w:jc w:val="both"/>
      </w:pPr>
      <w:r>
        <w:lastRenderedPageBreak/>
        <w:t>Al margen del auge populista y de la llegada de Trump al poder, lo cierto es que la subida de la infla</w:t>
      </w:r>
      <w:r w:rsidR="00C97D60">
        <w:t>ción, que el año 2017 “</w:t>
      </w:r>
      <w:r>
        <w:t>podría superar coyunturalmente el 2 por ciento en Esp</w:t>
      </w:r>
      <w:r w:rsidR="00C97D60">
        <w:t>aña y en otros países de Europa”</w:t>
      </w:r>
      <w:r>
        <w:t>, según el Instituto de Estudios Económicos (IEE), adelanta un cambio de ciclo que tendrá que traducirse en un cambio en las políticas económicas.</w:t>
      </w:r>
    </w:p>
    <w:p w:rsidR="00F562C4" w:rsidRDefault="00F562C4" w:rsidP="00F562C4">
      <w:pPr>
        <w:pStyle w:val="NormalWeb"/>
        <w:shd w:val="clear" w:color="auto" w:fill="FFFFFF"/>
        <w:spacing w:after="300"/>
        <w:jc w:val="both"/>
      </w:pPr>
      <w:r>
        <w:t>La Reserva Federal parece dispuesta a subir t</w:t>
      </w:r>
      <w:r w:rsidR="00C97D60">
        <w:t>ipos de interés</w:t>
      </w:r>
      <w:r>
        <w:t>, y algunos expertos advierten de que si las medidas de Trump elevan el PIB -en este sentido algunos como Raymond Torres, de Funcas, se mues</w:t>
      </w:r>
      <w:r w:rsidR="00C97D60">
        <w:t>tran incrédulos respecto a que “</w:t>
      </w:r>
      <w:r>
        <w:t xml:space="preserve">se </w:t>
      </w:r>
      <w:r w:rsidR="00C97D60">
        <w:t>vaya a doblar el crecimiento”</w:t>
      </w:r>
      <w:r>
        <w:t>- el organismo dirigido por Yanet Yellen puede acelerar el ritmo de esos incrementos.</w:t>
      </w:r>
    </w:p>
    <w:p w:rsidR="00F562C4" w:rsidRDefault="00F562C4" w:rsidP="00F562C4">
      <w:pPr>
        <w:pStyle w:val="NormalWeb"/>
        <w:shd w:val="clear" w:color="auto" w:fill="FFFFFF"/>
        <w:spacing w:before="0" w:beforeAutospacing="0" w:after="300" w:afterAutospacing="0"/>
        <w:jc w:val="both"/>
      </w:pPr>
      <w:r>
        <w:t>El efecto contagio sobre otros bancos centrales será cuestión de tiempo, y al progresivo fin de los estímulos de mano de los reguladores tendrá que sucederle una actuación más firme por parte del Estado, al estilo de la anunciada por el magnate republicano en EEUU.</w:t>
      </w:r>
    </w:p>
    <w:p w:rsidR="00F562C4" w:rsidRPr="00F90FF4" w:rsidRDefault="00F90FF4" w:rsidP="00F562C4">
      <w:pPr>
        <w:pStyle w:val="NormalWeb"/>
        <w:shd w:val="clear" w:color="auto" w:fill="FFFFFF"/>
        <w:spacing w:after="0"/>
        <w:jc w:val="both"/>
        <w:textAlignment w:val="baseline"/>
        <w:rPr>
          <w:color w:val="1A1A1A"/>
        </w:rPr>
      </w:pPr>
      <w:r>
        <w:rPr>
          <w:i/>
        </w:rPr>
        <w:t>“</w:t>
      </w:r>
      <w:r w:rsidR="00F562C4" w:rsidRPr="00F90FF4">
        <w:rPr>
          <w:i/>
        </w:rPr>
        <w:t>El presidente electo de Estados Unidos, Donald Trump, anunció que retirará a su país del Acuerdo Transpacífico de Cooperación Económica (TPP, por sus siglas en inglés)</w:t>
      </w:r>
      <w:r>
        <w:rPr>
          <w:i/>
        </w:rPr>
        <w:t>”..</w:t>
      </w:r>
      <w:r w:rsidR="00F562C4" w:rsidRPr="00F90FF4">
        <w:rPr>
          <w:i/>
        </w:rPr>
        <w:t>.</w:t>
      </w:r>
      <w:r w:rsidRPr="00FF217E">
        <w:rPr>
          <w:color w:val="1A1A1A"/>
          <w:u w:val="single"/>
        </w:rPr>
        <w:t>Donald Trump anuncia que retirará a Estados Unidos del TPP y otras 5 medidas para los primeros 100 días de gobierno</w:t>
      </w:r>
      <w:r>
        <w:rPr>
          <w:color w:val="1A1A1A"/>
        </w:rPr>
        <w:t xml:space="preserve"> (BBCMundo - </w:t>
      </w:r>
      <w:r w:rsidRPr="00FF217E">
        <w:rPr>
          <w:b/>
          <w:color w:val="1A1A1A"/>
        </w:rPr>
        <w:t>22/11/16</w:t>
      </w:r>
      <w:r>
        <w:rPr>
          <w:color w:val="1A1A1A"/>
        </w:rPr>
        <w:t>)</w:t>
      </w:r>
    </w:p>
    <w:p w:rsidR="00F562C4" w:rsidRPr="00F90FF4" w:rsidRDefault="00F562C4" w:rsidP="00F562C4">
      <w:pPr>
        <w:pStyle w:val="NormalWeb"/>
        <w:shd w:val="clear" w:color="auto" w:fill="FFFFFF"/>
        <w:spacing w:after="0"/>
        <w:jc w:val="both"/>
        <w:textAlignment w:val="baseline"/>
      </w:pPr>
      <w:r w:rsidRPr="00F90FF4">
        <w:t>En un video difundido en internet detalla sus planes para sus primeros cien días en la Casa Blanca, entre los</w:t>
      </w:r>
      <w:r w:rsidR="00F90FF4" w:rsidRPr="00F90FF4">
        <w:t xml:space="preserve"> que figura también investigar “</w:t>
      </w:r>
      <w:r w:rsidRPr="00F90FF4">
        <w:t>todos l</w:t>
      </w:r>
      <w:r w:rsidR="00F90FF4" w:rsidRPr="00F90FF4">
        <w:t>os abusos de programas de visas”</w:t>
      </w:r>
      <w:r w:rsidRPr="00F90FF4">
        <w:t xml:space="preserve"> que afectan negativamente a los trabajadores estadounidenses.</w:t>
      </w:r>
    </w:p>
    <w:p w:rsidR="00F562C4" w:rsidRPr="00F90FF4" w:rsidRDefault="00F90FF4" w:rsidP="00F562C4">
      <w:pPr>
        <w:pStyle w:val="NormalWeb"/>
        <w:shd w:val="clear" w:color="auto" w:fill="FFFFFF"/>
        <w:spacing w:after="0"/>
        <w:jc w:val="both"/>
        <w:textAlignment w:val="baseline"/>
      </w:pPr>
      <w:r w:rsidRPr="00F90FF4">
        <w:t>“</w:t>
      </w:r>
      <w:r w:rsidR="00F562C4" w:rsidRPr="00F90FF4">
        <w:t>(El TPP) un desas</w:t>
      </w:r>
      <w:r w:rsidRPr="00F90FF4">
        <w:t>tre potencial para nuestro país”</w:t>
      </w:r>
      <w:r w:rsidR="00F562C4" w:rsidRPr="00F90FF4">
        <w:t>, dijo</w:t>
      </w:r>
      <w:r w:rsidRPr="00F90FF4">
        <w:t xml:space="preserve"> Trump enun video difundido en internet detalla sus planes para sus primeros cien días en la Casa </w:t>
      </w:r>
      <w:r w:rsidR="00414189" w:rsidRPr="00F90FF4">
        <w:t>Blanca</w:t>
      </w:r>
      <w:r w:rsidR="00414189">
        <w:t xml:space="preserve">. </w:t>
      </w:r>
      <w:r w:rsidRPr="00F90FF4">
        <w:t>“</w:t>
      </w:r>
      <w:r w:rsidR="00F562C4" w:rsidRPr="00F90FF4">
        <w:t>En cambio, negociaremos acuerdos comerciales bilaterales que ge</w:t>
      </w:r>
      <w:r w:rsidRPr="00F90FF4">
        <w:t>neren empleos e industria en EEUU otra vez”</w:t>
      </w:r>
      <w:r w:rsidR="00F562C4" w:rsidRPr="00F90FF4">
        <w:t>, agregó.</w:t>
      </w:r>
    </w:p>
    <w:p w:rsidR="00F562C4" w:rsidRPr="00F90FF4" w:rsidRDefault="00F562C4" w:rsidP="00F562C4">
      <w:pPr>
        <w:pStyle w:val="NormalWeb"/>
        <w:shd w:val="clear" w:color="auto" w:fill="FFFFFF"/>
        <w:spacing w:after="0"/>
        <w:jc w:val="both"/>
        <w:textAlignment w:val="baseline"/>
      </w:pPr>
      <w:r w:rsidRPr="00F90FF4">
        <w:t>El TPP fue firmado en febrero de este año por 12 países que, juntos, representan el 40% de la economía mundial, pero to</w:t>
      </w:r>
      <w:r w:rsidR="00F90FF4" w:rsidRPr="00F90FF4">
        <w:t xml:space="preserve">davía tiene que ser ratificado. </w:t>
      </w:r>
      <w:r w:rsidRPr="00F90FF4">
        <w:t>La salida del acuerdo, que se considera como una de las partes más importantes de la política comercial de la presidencia de Barack Obama, fue una de las promesas de campaña de Trump.</w:t>
      </w:r>
    </w:p>
    <w:p w:rsidR="00F562C4" w:rsidRPr="00F90FF4" w:rsidRDefault="00F562C4" w:rsidP="00F562C4">
      <w:pPr>
        <w:pStyle w:val="NormalWeb"/>
        <w:shd w:val="clear" w:color="auto" w:fill="FFFFFF"/>
        <w:spacing w:after="0"/>
        <w:jc w:val="both"/>
        <w:textAlignment w:val="baseline"/>
      </w:pPr>
      <w:r w:rsidRPr="00F90FF4">
        <w:t>El primer ministro japonés, Shinzo Abe, fue uno de los primeros en reaccionar al anuncio de Trump y dijo que sin Estados Unidos, el acuerdo no tiene sentido.</w:t>
      </w:r>
    </w:p>
    <w:p w:rsidR="00F562C4" w:rsidRPr="00F90FF4" w:rsidRDefault="00F562C4" w:rsidP="00F562C4">
      <w:pPr>
        <w:pStyle w:val="NormalWeb"/>
        <w:shd w:val="clear" w:color="auto" w:fill="FFFFFF"/>
        <w:spacing w:after="0"/>
        <w:jc w:val="both"/>
        <w:textAlignment w:val="baseline"/>
      </w:pPr>
      <w:r w:rsidRPr="00F90FF4">
        <w:t>Para entrar en vigor, el acuerdo tiene que haber sido ratificado en febrero de 2018 por al menos seis países que, en su conjunto, representen el 85% de la producción económica del grupo.</w:t>
      </w:r>
    </w:p>
    <w:p w:rsidR="004F7972"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 </w:t>
      </w:r>
      <w:r w:rsidRPr="00B77808">
        <w:rPr>
          <w:rFonts w:ascii="Times New Roman" w:eastAsia="Times New Roman" w:hAnsi="Times New Roman"/>
          <w:iCs/>
          <w:sz w:val="24"/>
          <w:szCs w:val="24"/>
          <w:u w:val="single"/>
        </w:rPr>
        <w:t>Donald Trump saldría perdiendo si rompiera con Europa</w:t>
      </w:r>
      <w:r>
        <w:rPr>
          <w:rFonts w:ascii="Times New Roman" w:eastAsia="Times New Roman" w:hAnsi="Times New Roman"/>
          <w:iCs/>
          <w:sz w:val="24"/>
          <w:szCs w:val="24"/>
        </w:rPr>
        <w:t xml:space="preserve"> (Expansión - FT - </w:t>
      </w:r>
      <w:r w:rsidRPr="00B77808">
        <w:rPr>
          <w:rFonts w:ascii="Times New Roman" w:eastAsia="Times New Roman" w:hAnsi="Times New Roman"/>
          <w:b/>
          <w:iCs/>
          <w:sz w:val="24"/>
          <w:szCs w:val="24"/>
        </w:rPr>
        <w:t>24/11/16</w:t>
      </w:r>
      <w:r>
        <w:rPr>
          <w:rFonts w:ascii="Times New Roman" w:eastAsia="Times New Roman" w:hAnsi="Times New Roman"/>
          <w:iCs/>
          <w:sz w:val="24"/>
          <w:szCs w:val="24"/>
        </w:rPr>
        <w:t>)</w:t>
      </w:r>
    </w:p>
    <w:p w:rsidR="00F90FF4" w:rsidRPr="00F90FF4" w:rsidRDefault="00F90FF4" w:rsidP="004F7972">
      <w:pPr>
        <w:shd w:val="clear" w:color="auto" w:fill="FFFFFF"/>
        <w:spacing w:after="150" w:line="240" w:lineRule="auto"/>
        <w:jc w:val="both"/>
        <w:textAlignment w:val="baseline"/>
        <w:rPr>
          <w:rFonts w:ascii="Times New Roman" w:eastAsia="Times New Roman" w:hAnsi="Times New Roman"/>
          <w:iCs/>
          <w:sz w:val="24"/>
          <w:szCs w:val="24"/>
          <w:lang w:val="en-US"/>
        </w:rPr>
      </w:pPr>
      <w:r w:rsidRPr="00F90FF4">
        <w:rPr>
          <w:rFonts w:ascii="Times New Roman" w:eastAsia="Times New Roman" w:hAnsi="Times New Roman"/>
          <w:iCs/>
          <w:sz w:val="24"/>
          <w:szCs w:val="24"/>
          <w:lang w:val="en-US"/>
        </w:rPr>
        <w:t xml:space="preserve">(Por Philip Stephens </w:t>
      </w:r>
      <w:r>
        <w:rPr>
          <w:rFonts w:ascii="Times New Roman" w:eastAsia="Times New Roman" w:hAnsi="Times New Roman"/>
          <w:iCs/>
          <w:sz w:val="24"/>
          <w:szCs w:val="24"/>
          <w:lang w:val="en-US"/>
        </w:rPr>
        <w:t>-</w:t>
      </w:r>
      <w:r w:rsidRPr="00F90FF4">
        <w:rPr>
          <w:rFonts w:ascii="Times New Roman" w:eastAsia="Times New Roman" w:hAnsi="Times New Roman"/>
          <w:iCs/>
          <w:sz w:val="24"/>
          <w:szCs w:val="24"/>
          <w:lang w:val="en-US"/>
        </w:rPr>
        <w:t xml:space="preserve"> Financial Times)</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Cs/>
          <w:sz w:val="24"/>
          <w:szCs w:val="24"/>
        </w:rPr>
        <w:t xml:space="preserve">El </w:t>
      </w:r>
      <w:r w:rsidRPr="00B77808">
        <w:rPr>
          <w:rFonts w:ascii="Times New Roman" w:eastAsia="Times New Roman" w:hAnsi="Times New Roman"/>
          <w:iCs/>
          <w:sz w:val="24"/>
          <w:szCs w:val="24"/>
        </w:rPr>
        <w:t>papel del Viejo Continente durante las últimas décadas ha consistido en ofrecer a EEUU un sello de legitimidad internacional para la búsqueda de sus intereses nacionales.</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lastRenderedPageBreak/>
        <w:t>La recuperación ha sido rápida. Donald Trump es justo la sacudida que necesitaba Europa. Los europeos han estado demasiado tiempo mimados por EEUU y deberían acoger con satisfacción la advertencia del presidente electo de que vayan por su cuenta. Aturdidas por el resultado de las elecciones estadounidenses, las autoridades europeas han intentado encontrar desesperadamente los aspectos pos</w:t>
      </w:r>
      <w:r>
        <w:rPr>
          <w:rFonts w:ascii="Times New Roman" w:eastAsia="Times New Roman" w:hAnsi="Times New Roman"/>
          <w:iCs/>
          <w:sz w:val="24"/>
          <w:szCs w:val="24"/>
        </w:rPr>
        <w:t>itivos de la elección de Trump.</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No hay ninguno. Sean cuales sea las deficiencias de Europa como socio de EEUU, y son muchas, las ideas de Trump implican que el mundo, incluyendo Europa, será un lugar más inestable y más peligroso. El hecho de que esta perspectiva pueda alentar a los europeos a asumir una mayor responsabilidad de su propia seguridad es bueno, pero no</w:t>
      </w:r>
      <w:r>
        <w:rPr>
          <w:rFonts w:ascii="Times New Roman" w:eastAsia="Times New Roman" w:hAnsi="Times New Roman"/>
          <w:iCs/>
          <w:sz w:val="24"/>
          <w:szCs w:val="24"/>
        </w:rPr>
        <w:t xml:space="preserve"> altera el pronóstico esencial.</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La política exterior de Trump es un trabajo que sigue en curso. Teniendo en cuenta sus declaraciones públicas y las de sus asesores más cercanos, está llena de contradicciones. El primer presidente electo aislacionista de EEUU ha prometido aumentar el gasto en defensa. Pero los temas recurrentes son el nacionalismo económico y la renuncia a las responsabilidades a nivel mundial que ha asumido el país desde 1945. Trump lleva mucho tiempo criticando a la OTAN y parece tener claro que sus aliados -Japón, Corea del Sur o miembros de la OTAN como Alemania, Polonia, Francia o Reino Unido</w:t>
      </w:r>
      <w:r>
        <w:rPr>
          <w:rFonts w:ascii="Times New Roman" w:eastAsia="Times New Roman" w:hAnsi="Times New Roman"/>
          <w:iCs/>
          <w:sz w:val="24"/>
          <w:szCs w:val="24"/>
        </w:rPr>
        <w:t>- deberían cuidar de sí mismos.</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El desdén por la globalización es una idea imperante en la opinión pública estadounidense. Después de costosas guerras en Afganistán e Irak no hay mucho interés en el Medio Oeste del país por más aventuras en el extranjero. La guerra de Irak fue concebida como una demostración del poderío de EEUU, pero resultó que puso de manifiesto su debilidad. El poderío militar superior te lleva solamente hasta cierto punto si no cuentas con el</w:t>
      </w:r>
      <w:r>
        <w:rPr>
          <w:rFonts w:ascii="Times New Roman" w:eastAsia="Times New Roman" w:hAnsi="Times New Roman"/>
          <w:iCs/>
          <w:sz w:val="24"/>
          <w:szCs w:val="24"/>
        </w:rPr>
        <w:t xml:space="preserve"> consentimiento político.</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La acusación de que Europa se ha aprovechado del presupuesto de defensa de EEUU es justa en términos generales. Muchos políticos europeos lo han reconocido, aunque luego lo han ignorado. Nunca he entendido por qué los nuevos gobiernos democráticos de Europa del Este han recortado tanto sus presupuestos de defensa, teniendo en cuenta que la mayoría</w:t>
      </w:r>
      <w:r>
        <w:rPr>
          <w:rFonts w:ascii="Times New Roman" w:eastAsia="Times New Roman" w:hAnsi="Times New Roman"/>
          <w:iCs/>
          <w:sz w:val="24"/>
          <w:szCs w:val="24"/>
        </w:rPr>
        <w:t xml:space="preserve"> temen el revanchismo de Rusia.</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Algunos europeos recurren a un argumento filosófico para justificar la contribución desigual a la OTAN. El papel de Europa después de la caída del co</w:t>
      </w:r>
      <w:r w:rsidR="00F90FF4">
        <w:rPr>
          <w:rFonts w:ascii="Times New Roman" w:eastAsia="Times New Roman" w:hAnsi="Times New Roman"/>
          <w:iCs/>
          <w:sz w:val="24"/>
          <w:szCs w:val="24"/>
        </w:rPr>
        <w:t>munismo fue el de ser un poder “normativo”</w:t>
      </w:r>
      <w:r w:rsidRPr="00B77808">
        <w:rPr>
          <w:rFonts w:ascii="Times New Roman" w:eastAsia="Times New Roman" w:hAnsi="Times New Roman"/>
          <w:iCs/>
          <w:sz w:val="24"/>
          <w:szCs w:val="24"/>
        </w:rPr>
        <w:t xml:space="preserve"> y difundir el internacionalismo liberal con el ejemplo. Como EEUU era la única superpotencia, era el único país que podía mantener la paz. Pero según el punto de vista de Washington esto nunca fue un buen trato. Y, de todos modos, las cosas han cambiado desde ese momento glorioso de inocencia en el que era posible imaginar un orden mundial reconfigurado a la manera de </w:t>
      </w:r>
      <w:r>
        <w:rPr>
          <w:rFonts w:ascii="Times New Roman" w:eastAsia="Times New Roman" w:hAnsi="Times New Roman"/>
          <w:iCs/>
          <w:sz w:val="24"/>
          <w:szCs w:val="24"/>
        </w:rPr>
        <w:t>la imagen posmoderna de Europa.</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Dicho todo esto, el altruismo estadounidense siempre ha sido un mito. Desde el principio, el compromiso de EEUU con la OTAN se ha basado en su propio interés. Roosevelt, Truman y el resto de presidentes sopesaron el coste del aislamiento durante las décadas de 1920 y 1930. La OTAN fue la primera línea de defensa contra las ambiciones globales y anti-amer</w:t>
      </w:r>
      <w:r>
        <w:rPr>
          <w:rFonts w:ascii="Times New Roman" w:eastAsia="Times New Roman" w:hAnsi="Times New Roman"/>
          <w:iCs/>
          <w:sz w:val="24"/>
          <w:szCs w:val="24"/>
        </w:rPr>
        <w:t>icanas del comunismo soviético.</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 xml:space="preserve">Del mismo modo, la arquitectura económica internacional de la posguerra se elaboró siguiendo las especificaciones americanas. Una Europa segura y próspera supuso un </w:t>
      </w:r>
      <w:r w:rsidRPr="00B77808">
        <w:rPr>
          <w:rFonts w:ascii="Times New Roman" w:eastAsia="Times New Roman" w:hAnsi="Times New Roman"/>
          <w:iCs/>
          <w:sz w:val="24"/>
          <w:szCs w:val="24"/>
        </w:rPr>
        <w:lastRenderedPageBreak/>
        <w:t>rico mercado para las multinacionales estadounidenses, las cuales fueron las que más se beneficiaron d</w:t>
      </w:r>
      <w:r>
        <w:rPr>
          <w:rFonts w:ascii="Times New Roman" w:eastAsia="Times New Roman" w:hAnsi="Times New Roman"/>
          <w:iCs/>
          <w:sz w:val="24"/>
          <w:szCs w:val="24"/>
        </w:rPr>
        <w:t>el orden internacional abierto.</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Esta situación cambió ligeramente cuando cayó el muro de Berlín. La idea era que la Alianza Atlántica consolidaría la democracia en los antiguos países comunistas y</w:t>
      </w:r>
      <w:r w:rsidR="00F90FF4">
        <w:rPr>
          <w:rFonts w:ascii="Times New Roman" w:eastAsia="Times New Roman" w:hAnsi="Times New Roman"/>
          <w:iCs/>
          <w:sz w:val="24"/>
          <w:szCs w:val="24"/>
        </w:rPr>
        <w:t xml:space="preserve"> al mismo tiempo difundiría el “consenso liberal de Washington”</w:t>
      </w:r>
      <w:r w:rsidRPr="00B77808">
        <w:rPr>
          <w:rFonts w:ascii="Times New Roman" w:eastAsia="Times New Roman" w:hAnsi="Times New Roman"/>
          <w:iCs/>
          <w:sz w:val="24"/>
          <w:szCs w:val="24"/>
        </w:rPr>
        <w:t xml:space="preserve"> a los nu</w:t>
      </w:r>
      <w:r>
        <w:rPr>
          <w:rFonts w:ascii="Times New Roman" w:eastAsia="Times New Roman" w:hAnsi="Times New Roman"/>
          <w:iCs/>
          <w:sz w:val="24"/>
          <w:szCs w:val="24"/>
        </w:rPr>
        <w:t>evos estados del sur y el este.</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La situación económica ha cambiado en los últimos 10 años, principalmente porque China ha sido quien más se ha beneficiado del sistema de comercio abierto, pero es muy raro que una empresa importante de EEUU piense que su país se b</w:t>
      </w:r>
      <w:r>
        <w:rPr>
          <w:rFonts w:ascii="Times New Roman" w:eastAsia="Times New Roman" w:hAnsi="Times New Roman"/>
          <w:iCs/>
          <w:sz w:val="24"/>
          <w:szCs w:val="24"/>
        </w:rPr>
        <w:t>eneficiaría del proteccionismo.</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 xml:space="preserve">Acabar con la alianza no costaría mucho. Ahora, al igual que durante la Guerra Fría, la posición y la supervivencia de la OTAN dependen de la credibilidad del compromiso de EEUU de defender a sus aliados. Si Trump comparte la opinión de su amigo Newt Gingrich de </w:t>
      </w:r>
      <w:r w:rsidR="00F90FF4">
        <w:rPr>
          <w:rFonts w:ascii="Times New Roman" w:eastAsia="Times New Roman" w:hAnsi="Times New Roman"/>
          <w:iCs/>
          <w:sz w:val="24"/>
          <w:szCs w:val="24"/>
        </w:rPr>
        <w:t>que Estonia es poco más que un “barrio de San Petersburgo”</w:t>
      </w:r>
      <w:r w:rsidRPr="00B77808">
        <w:rPr>
          <w:rFonts w:ascii="Times New Roman" w:eastAsia="Times New Roman" w:hAnsi="Times New Roman"/>
          <w:iCs/>
          <w:sz w:val="24"/>
          <w:szCs w:val="24"/>
        </w:rPr>
        <w:t>, el juego está perdido. Ningún aumento de los presupuestos de defensa europeos sostendrá la disuasión de la OTAN si Rusia ve que EEUU rechaza los acuerdos de defensa mutua contemplados en el</w:t>
      </w:r>
      <w:r>
        <w:rPr>
          <w:rFonts w:ascii="Times New Roman" w:eastAsia="Times New Roman" w:hAnsi="Times New Roman"/>
          <w:iCs/>
          <w:sz w:val="24"/>
          <w:szCs w:val="24"/>
        </w:rPr>
        <w:t xml:space="preserve"> artículo 5 de la alianza.</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Una parte de Trump podría decir: ¿a quién le importa? No cabe duda de que hay expertos "realistas" en política exterior en EEUU y Europa que serían partidarios de entregar partes del antiguo espacio soviético a la esfera de influencia rusa. Pero la cuestión verdaderamente realista es lo que EEUU conseguiría a cambio de Moscú. Tan sólo dañar su reputación p</w:t>
      </w:r>
      <w:r>
        <w:rPr>
          <w:rFonts w:ascii="Times New Roman" w:eastAsia="Times New Roman" w:hAnsi="Times New Roman"/>
          <w:iCs/>
          <w:sz w:val="24"/>
          <w:szCs w:val="24"/>
        </w:rPr>
        <w:t>or tener un aliado poco fiable.</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Aparte de su interés económico en la estabilidad europea -la UE ha tenido problemas, pero es el mercado exterior más rico de EEUU-, EEUU tiene mucho que perder si se rompe la alianza. El poder y el prestigio estadounidenses no se restauran a</w:t>
      </w:r>
      <w:r>
        <w:rPr>
          <w:rFonts w:ascii="Times New Roman" w:eastAsia="Times New Roman" w:hAnsi="Times New Roman"/>
          <w:iCs/>
          <w:sz w:val="24"/>
          <w:szCs w:val="24"/>
        </w:rPr>
        <w:t>bandonando a los viejos amigos.</w:t>
      </w:r>
    </w:p>
    <w:p w:rsidR="004F7972" w:rsidRPr="00B77808"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El papel de Europa durante las últimas décadas ha consistido en ofrecer a EEUU un sello de legitimidad internacional para la búsqueda de sus intereses nacionales. Algunos dirían que Europa se ha vendido demasiado barata. Wolfgang Ischinger, el presidente de la Conferencia de Seguridad de Múnich, ha escrito recientem</w:t>
      </w:r>
      <w:r w:rsidR="00F90FF4">
        <w:rPr>
          <w:rFonts w:ascii="Times New Roman" w:eastAsia="Times New Roman" w:hAnsi="Times New Roman"/>
          <w:iCs/>
          <w:sz w:val="24"/>
          <w:szCs w:val="24"/>
        </w:rPr>
        <w:t>ente en The New York Times que “</w:t>
      </w:r>
      <w:r w:rsidRPr="00B77808">
        <w:rPr>
          <w:rFonts w:ascii="Times New Roman" w:eastAsia="Times New Roman" w:hAnsi="Times New Roman"/>
          <w:iCs/>
          <w:sz w:val="24"/>
          <w:szCs w:val="24"/>
        </w:rPr>
        <w:t>Trump no va a encontrar mejores socios para asegurar los intereses e</w:t>
      </w:r>
      <w:r w:rsidR="00F90FF4">
        <w:rPr>
          <w:rFonts w:ascii="Times New Roman" w:eastAsia="Times New Roman" w:hAnsi="Times New Roman"/>
          <w:iCs/>
          <w:sz w:val="24"/>
          <w:szCs w:val="24"/>
        </w:rPr>
        <w:t>stratégicos de Estados Unidos”</w:t>
      </w:r>
      <w:r>
        <w:rPr>
          <w:rFonts w:ascii="Times New Roman" w:eastAsia="Times New Roman" w:hAnsi="Times New Roman"/>
          <w:iCs/>
          <w:sz w:val="24"/>
          <w:szCs w:val="24"/>
        </w:rPr>
        <w:t>.</w:t>
      </w:r>
    </w:p>
    <w:p w:rsidR="004F7972"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B77808">
        <w:rPr>
          <w:rFonts w:ascii="Times New Roman" w:eastAsia="Times New Roman" w:hAnsi="Times New Roman"/>
          <w:iCs/>
          <w:sz w:val="24"/>
          <w:szCs w:val="24"/>
        </w:rPr>
        <w:t>De modo que sí, los europeos deberían gastar más en defensa. Pero un hecho igual de importante es que necesitan una estrategia para hacer frente a la amenaza de Moscú y al caos en sus fronteras del sur. Pero nadie debería fingir que EEUU saldría beneficiado si Trump rompiera los lazos de forma permanente con una de las alianzas más exitosas de la historia.</w:t>
      </w:r>
    </w:p>
    <w:p w:rsidR="00F90FF4" w:rsidRPr="004A2715" w:rsidRDefault="00F90FF4" w:rsidP="00F90FF4">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
          <w:iCs/>
          <w:sz w:val="24"/>
          <w:szCs w:val="24"/>
        </w:rPr>
        <w:t>“</w:t>
      </w:r>
      <w:r w:rsidR="004F7972" w:rsidRPr="00F90FF4">
        <w:rPr>
          <w:rFonts w:ascii="Times New Roman" w:eastAsia="Times New Roman" w:hAnsi="Times New Roman"/>
          <w:i/>
          <w:iCs/>
          <w:sz w:val="24"/>
          <w:szCs w:val="24"/>
        </w:rPr>
        <w:t>La desigualdad en el reparto de la renta continúa creciendo pese a la recuperación. Es lo que sostiene el último informe de la OCDE, que revela la mala situación de España</w:t>
      </w:r>
      <w:r>
        <w:rPr>
          <w:rFonts w:ascii="Times New Roman" w:eastAsia="Times New Roman" w:hAnsi="Times New Roman"/>
          <w:i/>
          <w:iCs/>
          <w:sz w:val="24"/>
          <w:szCs w:val="24"/>
        </w:rPr>
        <w:t xml:space="preserve">”… </w:t>
      </w:r>
      <w:r w:rsidRPr="004A2715">
        <w:rPr>
          <w:rFonts w:ascii="Times New Roman" w:eastAsia="Times New Roman" w:hAnsi="Times New Roman"/>
          <w:iCs/>
          <w:sz w:val="24"/>
          <w:szCs w:val="24"/>
          <w:u w:val="single"/>
        </w:rPr>
        <w:t>La OCDE destapa que la desigualdad se ensancha pese a la recuperación</w:t>
      </w:r>
      <w:r>
        <w:rPr>
          <w:rFonts w:ascii="Times New Roman" w:eastAsia="Times New Roman" w:hAnsi="Times New Roman"/>
          <w:iCs/>
          <w:sz w:val="24"/>
          <w:szCs w:val="24"/>
        </w:rPr>
        <w:t xml:space="preserve"> (El Confidencial - </w:t>
      </w:r>
      <w:r>
        <w:rPr>
          <w:rFonts w:ascii="Times New Roman" w:eastAsia="Times New Roman" w:hAnsi="Times New Roman"/>
          <w:b/>
          <w:iCs/>
          <w:sz w:val="24"/>
          <w:szCs w:val="24"/>
        </w:rPr>
        <w:t>25</w:t>
      </w:r>
      <w:r w:rsidRPr="004A2715">
        <w:rPr>
          <w:rFonts w:ascii="Times New Roman" w:eastAsia="Times New Roman" w:hAnsi="Times New Roman"/>
          <w:b/>
          <w:iCs/>
          <w:sz w:val="24"/>
          <w:szCs w:val="24"/>
        </w:rPr>
        <w:t>/11/16</w:t>
      </w:r>
      <w:r>
        <w:rPr>
          <w:rFonts w:ascii="Times New Roman" w:eastAsia="Times New Roman" w:hAnsi="Times New Roman"/>
          <w:iCs/>
          <w:sz w:val="24"/>
          <w:szCs w:val="24"/>
        </w:rPr>
        <w:t>)</w:t>
      </w:r>
    </w:p>
    <w:p w:rsidR="00E60123" w:rsidRPr="00F90FF4" w:rsidRDefault="00F90FF4" w:rsidP="00E60123">
      <w:pPr>
        <w:pStyle w:val="NormalWeb"/>
        <w:shd w:val="clear" w:color="auto" w:fill="FFFFFF"/>
        <w:spacing w:before="0" w:beforeAutospacing="0" w:after="0" w:afterAutospacing="0"/>
        <w:jc w:val="both"/>
        <w:textAlignment w:val="baseline"/>
      </w:pPr>
      <w:r w:rsidRPr="00F90FF4">
        <w:t>La crisis ha quedado atrás -</w:t>
      </w:r>
      <w:r w:rsidR="00E60123" w:rsidRPr="00F90FF4">
        <w:t>al menos, la parte más dura en té</w:t>
      </w:r>
      <w:r w:rsidRPr="00F90FF4">
        <w:t>rminos de destrucción de empleo-</w:t>
      </w:r>
      <w:r w:rsidR="00E60123" w:rsidRPr="00F90FF4">
        <w:t>, pero el</w:t>
      </w:r>
      <w:hyperlink r:id="rId25" w:tgtFrame="_self" w:history="1">
        <w:r w:rsidR="00E60123" w:rsidRPr="00F90FF4">
          <w:rPr>
            <w:rStyle w:val="apple-converted-space"/>
            <w:rFonts w:eastAsiaTheme="majorEastAsia"/>
          </w:rPr>
          <w:t> </w:t>
        </w:r>
        <w:r w:rsidR="00E60123" w:rsidRPr="00F90FF4">
          <w:rPr>
            <w:rStyle w:val="Hipervnculo"/>
            <w:bCs/>
            <w:color w:val="auto"/>
            <w:u w:val="none"/>
          </w:rPr>
          <w:t>ensanchamiento</w:t>
        </w:r>
      </w:hyperlink>
      <w:r w:rsidR="00E60123" w:rsidRPr="00F90FF4">
        <w:rPr>
          <w:rStyle w:val="apple-converted-space"/>
          <w:rFonts w:eastAsiaTheme="majorEastAsia"/>
        </w:rPr>
        <w:t> </w:t>
      </w:r>
      <w:r w:rsidR="00E60123" w:rsidRPr="00F90FF4">
        <w:t>de la desigualdad, lejos de reducirse, continú</w:t>
      </w:r>
      <w:r w:rsidRPr="00F90FF4">
        <w:t>a ampliándose. Lo dice la OCDE -</w:t>
      </w:r>
      <w:r w:rsidR="00E60123" w:rsidRPr="00F90FF4">
        <w:t>la organización qu</w:t>
      </w:r>
      <w:r w:rsidRPr="00F90FF4">
        <w:t>e agrupa a los países más ricos-</w:t>
      </w:r>
      <w:r w:rsidR="00E60123" w:rsidRPr="00F90FF4">
        <w:t xml:space="preserve"> en su</w:t>
      </w:r>
      <w:r w:rsidR="00E60123" w:rsidRPr="00F90FF4">
        <w:rPr>
          <w:rStyle w:val="apple-converted-space"/>
          <w:rFonts w:eastAsiaTheme="majorEastAsia"/>
        </w:rPr>
        <w:t> </w:t>
      </w:r>
      <w:hyperlink r:id="rId26" w:history="1">
        <w:r w:rsidR="00E60123" w:rsidRPr="00F90FF4">
          <w:rPr>
            <w:rStyle w:val="Hipervnculo"/>
            <w:bCs/>
            <w:color w:val="auto"/>
            <w:u w:val="none"/>
          </w:rPr>
          <w:t>último informe</w:t>
        </w:r>
        <w:r w:rsidR="00E60123" w:rsidRPr="00F90FF4">
          <w:rPr>
            <w:rStyle w:val="apple-converted-space"/>
            <w:rFonts w:eastAsiaTheme="majorEastAsia"/>
          </w:rPr>
          <w:t> </w:t>
        </w:r>
      </w:hyperlink>
      <w:r w:rsidR="00E60123" w:rsidRPr="00F90FF4">
        <w:t>sobre las consecuencias que ha tenido la crisis en el</w:t>
      </w:r>
      <w:r w:rsidR="00E60123" w:rsidRPr="00F90FF4">
        <w:rPr>
          <w:rStyle w:val="apple-converted-space"/>
          <w:rFonts w:eastAsiaTheme="majorEastAsia"/>
        </w:rPr>
        <w:t> </w:t>
      </w:r>
      <w:r w:rsidR="00E60123" w:rsidRPr="00F90FF4">
        <w:rPr>
          <w:bCs/>
          <w:bdr w:val="none" w:sz="0" w:space="0" w:color="auto" w:frame="1"/>
        </w:rPr>
        <w:t>reparto</w:t>
      </w:r>
      <w:r w:rsidR="00E60123" w:rsidRPr="00F90FF4">
        <w:rPr>
          <w:rStyle w:val="apple-converted-space"/>
          <w:rFonts w:eastAsiaTheme="majorEastAsia"/>
          <w:bdr w:val="none" w:sz="0" w:space="0" w:color="auto" w:frame="1"/>
        </w:rPr>
        <w:t> </w:t>
      </w:r>
      <w:r w:rsidR="00E60123" w:rsidRPr="00F90FF4">
        <w:t xml:space="preserve">de la </w:t>
      </w:r>
      <w:r w:rsidR="00E60123" w:rsidRPr="00F90FF4">
        <w:lastRenderedPageBreak/>
        <w:t>renta. Sus economistas incluyen a España entre las naciones en que la</w:t>
      </w:r>
      <w:hyperlink r:id="rId27" w:tgtFrame="_self" w:history="1">
        <w:r w:rsidR="00E60123" w:rsidRPr="00F90FF4">
          <w:rPr>
            <w:rStyle w:val="apple-converted-space"/>
            <w:rFonts w:eastAsiaTheme="majorEastAsia"/>
          </w:rPr>
          <w:t> </w:t>
        </w:r>
        <w:r w:rsidR="00E60123" w:rsidRPr="00F90FF4">
          <w:rPr>
            <w:rStyle w:val="Hipervnculo"/>
            <w:bCs/>
            <w:color w:val="auto"/>
            <w:u w:val="none"/>
          </w:rPr>
          <w:t>desigualdad</w:t>
        </w:r>
      </w:hyperlink>
      <w:r w:rsidR="00E60123" w:rsidRPr="00F90FF4">
        <w:t>continúa creciendo, pese a la recuperación económica y la creación de empleo.</w:t>
      </w:r>
    </w:p>
    <w:p w:rsidR="00E60123" w:rsidRDefault="00E60123" w:rsidP="004F7972">
      <w:pPr>
        <w:shd w:val="clear" w:color="auto" w:fill="FFFFFF"/>
        <w:spacing w:after="150" w:line="240" w:lineRule="auto"/>
        <w:jc w:val="both"/>
        <w:textAlignment w:val="baseline"/>
        <w:rPr>
          <w:rFonts w:ascii="Times New Roman" w:eastAsia="Times New Roman" w:hAnsi="Times New Roman"/>
          <w:iCs/>
          <w:sz w:val="24"/>
          <w:szCs w:val="24"/>
        </w:rPr>
      </w:pPr>
    </w:p>
    <w:p w:rsidR="004F7972"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Pr>
          <w:noProof/>
          <w:lang w:val="en-GB" w:eastAsia="en-GB"/>
        </w:rPr>
        <w:drawing>
          <wp:inline distT="0" distB="0" distL="0" distR="0">
            <wp:extent cx="5397500" cy="2533650"/>
            <wp:effectExtent l="0" t="0" r="0" b="0"/>
            <wp:docPr id="55" name="Imagen 55" descr="Fot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34843"/>
                    </a:xfrm>
                    <a:prstGeom prst="rect">
                      <a:avLst/>
                    </a:prstGeom>
                    <a:noFill/>
                    <a:ln>
                      <a:noFill/>
                    </a:ln>
                  </pic:spPr>
                </pic:pic>
              </a:graphicData>
            </a:graphic>
          </wp:inline>
        </w:drawing>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5936C6" w:rsidRDefault="004F7972" w:rsidP="004F7972">
      <w:pPr>
        <w:pStyle w:val="NormalWeb"/>
        <w:shd w:val="clear" w:color="auto" w:fill="FFFFFF"/>
        <w:spacing w:before="0" w:beforeAutospacing="0" w:after="0" w:afterAutospacing="0"/>
        <w:jc w:val="both"/>
        <w:textAlignment w:val="baseline"/>
      </w:pPr>
      <w:r w:rsidRPr="005936C6">
        <w:t>El índice Gini es una</w:t>
      </w:r>
      <w:r w:rsidRPr="005936C6">
        <w:rPr>
          <w:rStyle w:val="apple-converted-space"/>
          <w:rFonts w:eastAsiaTheme="majorEastAsia"/>
        </w:rPr>
        <w:t> </w:t>
      </w:r>
      <w:hyperlink r:id="rId29" w:history="1">
        <w:r w:rsidRPr="005936C6">
          <w:rPr>
            <w:rStyle w:val="Hipervnculo"/>
            <w:bCs/>
            <w:color w:val="auto"/>
            <w:u w:val="none"/>
          </w:rPr>
          <w:t>medida</w:t>
        </w:r>
      </w:hyperlink>
      <w:r w:rsidRPr="005936C6">
        <w:t>de desigualdad que oscila entre el cero y el uno (el cero es lo mismo que la igualdad absoluta y el uno, el nivel máximo). Y lo que sostiene la OCDE es que la desigualdad “permanece en altos niveles” a pesar de que las economías más avanzadas “han vuelto a crecer y que las tasas de paro están reduciéndose”.</w:t>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4A2715" w:rsidRDefault="004F7972" w:rsidP="004F7972">
      <w:pPr>
        <w:shd w:val="clear" w:color="auto" w:fill="FFFFFF"/>
        <w:spacing w:line="240" w:lineRule="auto"/>
        <w:jc w:val="both"/>
        <w:textAlignment w:val="baseline"/>
        <w:rPr>
          <w:rFonts w:ascii="Times New Roman" w:hAnsi="Times New Roman"/>
          <w:color w:val="1A1A1A"/>
          <w:sz w:val="24"/>
          <w:szCs w:val="24"/>
        </w:rPr>
      </w:pPr>
      <w:r w:rsidRPr="004A2715">
        <w:rPr>
          <w:rFonts w:ascii="Times New Roman" w:hAnsi="Times New Roman"/>
          <w:noProof/>
          <w:color w:val="1A1A1A"/>
          <w:sz w:val="24"/>
          <w:szCs w:val="24"/>
          <w:lang w:val="en-GB" w:eastAsia="en-GB"/>
        </w:rPr>
        <w:drawing>
          <wp:inline distT="0" distB="0" distL="0" distR="0">
            <wp:extent cx="5461000" cy="2584450"/>
            <wp:effectExtent l="0" t="0" r="6350" b="6350"/>
            <wp:docPr id="57" name="Imagen 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61000" cy="2584450"/>
                    </a:xfrm>
                    <a:prstGeom prst="rect">
                      <a:avLst/>
                    </a:prstGeom>
                    <a:noFill/>
                    <a:ln>
                      <a:noFill/>
                    </a:ln>
                  </pic:spPr>
                </pic:pic>
              </a:graphicData>
            </a:graphic>
          </wp:inline>
        </w:drawing>
      </w:r>
    </w:p>
    <w:p w:rsidR="005936C6" w:rsidRDefault="005936C6" w:rsidP="004F7972">
      <w:pPr>
        <w:pStyle w:val="NormalWeb"/>
        <w:shd w:val="clear" w:color="auto" w:fill="FFFFFF"/>
        <w:spacing w:before="0" w:beforeAutospacing="0" w:after="0" w:afterAutospacing="0"/>
        <w:jc w:val="both"/>
        <w:textAlignment w:val="baseline"/>
        <w:rPr>
          <w:color w:val="1A1A1A"/>
        </w:rPr>
      </w:pPr>
    </w:p>
    <w:p w:rsidR="004F7972" w:rsidRDefault="004F7972" w:rsidP="004F7972">
      <w:pPr>
        <w:pStyle w:val="NormalWeb"/>
        <w:shd w:val="clear" w:color="auto" w:fill="FFFFFF"/>
        <w:spacing w:before="0" w:beforeAutospacing="0" w:after="0" w:afterAutospacing="0"/>
        <w:jc w:val="both"/>
        <w:textAlignment w:val="baseline"/>
        <w:rPr>
          <w:color w:val="1A1A1A"/>
        </w:rPr>
      </w:pPr>
      <w:r w:rsidRPr="004A2715">
        <w:rPr>
          <w:color w:val="1A1A1A"/>
        </w:rPr>
        <w:t>Es más, según sus expertos, los hogares de altos ingresos se han beneficiado más de la recuperación que aquellos con rentas medias o bajas. Una situación que es todavía más aguda en el caso de los</w:t>
      </w:r>
      <w:r w:rsidRPr="004A2715">
        <w:rPr>
          <w:rStyle w:val="apple-converted-space"/>
          <w:rFonts w:eastAsiaTheme="majorEastAsia"/>
          <w:color w:val="1A1A1A"/>
        </w:rPr>
        <w:t> </w:t>
      </w:r>
      <w:r w:rsidRPr="005936C6">
        <w:rPr>
          <w:bCs/>
          <w:color w:val="1A1A1A"/>
          <w:bdr w:val="none" w:sz="0" w:space="0" w:color="auto" w:frame="1"/>
        </w:rPr>
        <w:t>parados de larga duración</w:t>
      </w:r>
      <w:r w:rsidRPr="004A2715">
        <w:rPr>
          <w:color w:val="1A1A1A"/>
        </w:rPr>
        <w:t>. La conclusión que saca la OCDE es que las políticas redistributivas han tenido escaso impacto en la mayoría de los países analizados.</w:t>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5936C6" w:rsidRDefault="004F7972" w:rsidP="004F7972">
      <w:pPr>
        <w:pStyle w:val="NormalWeb"/>
        <w:shd w:val="clear" w:color="auto" w:fill="FFFFFF"/>
        <w:spacing w:before="0" w:beforeAutospacing="0" w:after="0" w:afterAutospacing="0"/>
        <w:jc w:val="both"/>
        <w:textAlignment w:val="baseline"/>
      </w:pPr>
      <w:r w:rsidRPr="005936C6">
        <w:lastRenderedPageBreak/>
        <w:t>Hasta ahora estaba acreditado que a consecuencia de la crisis, y en particular debido a la destrucción de empleo, la desigualdad se había</w:t>
      </w:r>
      <w:r w:rsidRPr="005936C6">
        <w:rPr>
          <w:rStyle w:val="apple-converted-space"/>
          <w:rFonts w:eastAsiaTheme="majorEastAsia"/>
        </w:rPr>
        <w:t> </w:t>
      </w:r>
      <w:r w:rsidRPr="005936C6">
        <w:rPr>
          <w:bCs/>
          <w:bdr w:val="none" w:sz="0" w:space="0" w:color="auto" w:frame="1"/>
        </w:rPr>
        <w:t>ensanchado</w:t>
      </w:r>
      <w:r w:rsidRPr="005936C6">
        <w:rPr>
          <w:rStyle w:val="apple-converted-space"/>
          <w:rFonts w:eastAsiaTheme="majorEastAsia"/>
          <w:bdr w:val="none" w:sz="0" w:space="0" w:color="auto" w:frame="1"/>
        </w:rPr>
        <w:t> </w:t>
      </w:r>
      <w:r w:rsidRPr="005936C6">
        <w:t>de forma relevante, pero el informe de la OCDE tiene la utilidad de que, por primera vez, se incluyen años de</w:t>
      </w:r>
      <w:r w:rsidRPr="005936C6">
        <w:rPr>
          <w:rStyle w:val="apple-converted-space"/>
          <w:rFonts w:eastAsiaTheme="majorEastAsia"/>
        </w:rPr>
        <w:t> </w:t>
      </w:r>
      <w:hyperlink r:id="rId31" w:tgtFrame="_self" w:history="1">
        <w:r w:rsidRPr="005936C6">
          <w:rPr>
            <w:rStyle w:val="Hipervnculo"/>
            <w:bCs/>
            <w:color w:val="auto"/>
            <w:u w:val="none"/>
          </w:rPr>
          <w:t>recuperación económica</w:t>
        </w:r>
      </w:hyperlink>
      <w:r w:rsidRPr="005936C6">
        <w:t>. Es decir, de alguna manera, empaña la idea de que los aumentos de la desigualdad en los últimos años son consecuencia casi exclusiva de la destrucción de empleo.</w:t>
      </w:r>
    </w:p>
    <w:p w:rsidR="005936C6" w:rsidRPr="004A2715" w:rsidRDefault="005936C6" w:rsidP="004F7972">
      <w:pPr>
        <w:pStyle w:val="NormalWeb"/>
        <w:shd w:val="clear" w:color="auto" w:fill="FFFFFF"/>
        <w:spacing w:before="0" w:beforeAutospacing="0" w:after="0" w:afterAutospacing="0"/>
        <w:jc w:val="both"/>
        <w:textAlignment w:val="baseline"/>
        <w:rPr>
          <w:color w:val="1A1A1A"/>
        </w:rPr>
      </w:pPr>
    </w:p>
    <w:p w:rsidR="004F7972" w:rsidRDefault="004F7972" w:rsidP="004F7972">
      <w:pPr>
        <w:pStyle w:val="NormalWeb"/>
        <w:shd w:val="clear" w:color="auto" w:fill="FFFFFF"/>
        <w:spacing w:before="0" w:beforeAutospacing="0" w:after="0" w:afterAutospacing="0"/>
        <w:jc w:val="both"/>
        <w:textAlignment w:val="baseline"/>
        <w:rPr>
          <w:color w:val="1A1A1A"/>
        </w:rPr>
      </w:pPr>
      <w:r w:rsidRPr="004A2715">
        <w:rPr>
          <w:color w:val="1A1A1A"/>
        </w:rPr>
        <w:t>¿Qué ha pasado en el conjunto de la OCDE? Pues que la desigualdad ha pasado del coeficiente 0,317 al 0,318, por lo tanto, ha quedado prácticamente sin cambios entre 2007 y 2014, justo lo contrario de lo que ha sucedido en España. Los países con el Gini más bajo, y por tanto con</w:t>
      </w:r>
      <w:r w:rsidRPr="004A2715">
        <w:rPr>
          <w:rStyle w:val="apple-converted-space"/>
          <w:rFonts w:eastAsiaTheme="majorEastAsia"/>
          <w:color w:val="1A1A1A"/>
        </w:rPr>
        <w:t> </w:t>
      </w:r>
      <w:r w:rsidRPr="005936C6">
        <w:rPr>
          <w:bCs/>
          <w:color w:val="1A1A1A"/>
          <w:bdr w:val="none" w:sz="0" w:space="0" w:color="auto" w:frame="1"/>
        </w:rPr>
        <w:t>menores desigualdades</w:t>
      </w:r>
      <w:r w:rsidRPr="004A2715">
        <w:rPr>
          <w:color w:val="1A1A1A"/>
        </w:rPr>
        <w:t>, son Islandia, Noruega y Dinamarca, y en el extremo contrario se encuentran Chile, México y EEUU.</w:t>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4A2715" w:rsidRDefault="004F7972" w:rsidP="004F7972">
      <w:pPr>
        <w:pStyle w:val="Ttulo2"/>
        <w:shd w:val="clear" w:color="auto" w:fill="FFFFFF"/>
        <w:spacing w:before="0"/>
        <w:jc w:val="both"/>
        <w:textAlignment w:val="baseline"/>
        <w:rPr>
          <w:color w:val="1A1A1A"/>
          <w:sz w:val="24"/>
          <w:szCs w:val="24"/>
        </w:rPr>
      </w:pPr>
      <w:r w:rsidRPr="004A2715">
        <w:rPr>
          <w:color w:val="1A1A1A"/>
          <w:sz w:val="24"/>
          <w:szCs w:val="24"/>
        </w:rPr>
        <w:t>Rentas bajas y altas</w:t>
      </w:r>
    </w:p>
    <w:p w:rsidR="004F7972" w:rsidRPr="004A2715" w:rsidRDefault="004F7972" w:rsidP="004F7972">
      <w:pPr>
        <w:shd w:val="clear" w:color="auto" w:fill="FFFFFF"/>
        <w:spacing w:line="240" w:lineRule="auto"/>
        <w:jc w:val="both"/>
        <w:textAlignment w:val="baseline"/>
        <w:rPr>
          <w:rFonts w:ascii="Times New Roman" w:hAnsi="Times New Roman"/>
          <w:color w:val="1A1A1A"/>
          <w:sz w:val="24"/>
          <w:szCs w:val="24"/>
        </w:rPr>
      </w:pPr>
      <w:r w:rsidRPr="004A2715">
        <w:rPr>
          <w:rFonts w:ascii="Times New Roman" w:hAnsi="Times New Roman"/>
          <w:b/>
          <w:bCs/>
          <w:noProof/>
          <w:color w:val="A49909"/>
          <w:sz w:val="24"/>
          <w:szCs w:val="24"/>
          <w:lang w:val="en-GB" w:eastAsia="en-GB"/>
        </w:rPr>
        <w:drawing>
          <wp:inline distT="0" distB="0" distL="0" distR="0">
            <wp:extent cx="3143250" cy="5626100"/>
            <wp:effectExtent l="0" t="0" r="0" b="0"/>
            <wp:docPr id="56" name="Imagen 56" descr="http://www.ecestaticos.com/image/clipping/330/e5dcd07e4a12ae5323f28171db537c8a/imagen-sin-titulo.jpg">
              <a:hlinkClick xmlns:a="http://schemas.openxmlformats.org/drawingml/2006/main" r:id="rId3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cestaticos.com/image/clipping/330/e5dcd07e4a12ae5323f28171db537c8a/imagen-sin-titulo.jpg">
                      <a:hlinkClick r:id="rId32" tgtFrame="&quot;_blank&quot;"/>
                    </pic:cNvPr>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3250" cy="5626100"/>
                    </a:xfrm>
                    <a:prstGeom prst="rect">
                      <a:avLst/>
                    </a:prstGeom>
                    <a:noFill/>
                    <a:ln>
                      <a:noFill/>
                    </a:ln>
                  </pic:spPr>
                </pic:pic>
              </a:graphicData>
            </a:graphic>
          </wp:inline>
        </w:drawing>
      </w:r>
    </w:p>
    <w:p w:rsidR="004F7972" w:rsidRPr="005936C6" w:rsidRDefault="004F7972" w:rsidP="004F7972">
      <w:pPr>
        <w:pStyle w:val="NormalWeb"/>
        <w:shd w:val="clear" w:color="auto" w:fill="FFFFFF"/>
        <w:spacing w:before="0" w:beforeAutospacing="0" w:after="0" w:afterAutospacing="0"/>
        <w:jc w:val="both"/>
        <w:textAlignment w:val="baseline"/>
      </w:pPr>
      <w:r w:rsidRPr="005936C6">
        <w:t>La OCDE estima que en los países desarrollados, entre 2007 y 2010, la</w:t>
      </w:r>
      <w:hyperlink r:id="rId34" w:tgtFrame="_self" w:history="1">
        <w:r w:rsidRPr="005936C6">
          <w:rPr>
            <w:rStyle w:val="apple-converted-space"/>
            <w:rFonts w:eastAsiaTheme="majorEastAsia"/>
          </w:rPr>
          <w:t> </w:t>
        </w:r>
        <w:r w:rsidRPr="005936C6">
          <w:rPr>
            <w:rStyle w:val="Hipervnculo"/>
            <w:bCs/>
            <w:color w:val="auto"/>
            <w:u w:val="none"/>
          </w:rPr>
          <w:t>renta real</w:t>
        </w:r>
        <w:r w:rsidRPr="005936C6">
          <w:rPr>
            <w:rStyle w:val="apple-converted-space"/>
            <w:rFonts w:eastAsiaTheme="majorEastAsia"/>
          </w:rPr>
          <w:t> </w:t>
        </w:r>
      </w:hyperlink>
      <w:r w:rsidRPr="005936C6">
        <w:t xml:space="preserve">media de los hogares cayó una media del 2,1%, con un descenso más acusado en los hogares más pobres que entre los más favorecidos. Desde entonces, la mayor recuperación en </w:t>
      </w:r>
      <w:r w:rsidRPr="005936C6">
        <w:lastRenderedPageBreak/>
        <w:t>los ingresos</w:t>
      </w:r>
      <w:r w:rsidRPr="005936C6">
        <w:rPr>
          <w:rStyle w:val="apple-converted-space"/>
          <w:rFonts w:eastAsiaTheme="majorEastAsia"/>
        </w:rPr>
        <w:t> </w:t>
      </w:r>
      <w:r w:rsidRPr="005936C6">
        <w:rPr>
          <w:bCs/>
          <w:bdr w:val="none" w:sz="0" w:space="0" w:color="auto" w:frame="1"/>
        </w:rPr>
        <w:t>más elevados</w:t>
      </w:r>
      <w:r w:rsidRPr="005936C6">
        <w:rPr>
          <w:rStyle w:val="apple-converted-space"/>
          <w:rFonts w:eastAsiaTheme="majorEastAsia"/>
        </w:rPr>
        <w:t> </w:t>
      </w:r>
      <w:r w:rsidRPr="005936C6">
        <w:t>(+2,3%) y la débil mejora en los otros (+1,3%) han agudizado las desigualdades. El organismo considera que en 2013 y 2014 las</w:t>
      </w:r>
      <w:r w:rsidRPr="005936C6">
        <w:rPr>
          <w:rStyle w:val="apple-converted-space"/>
          <w:rFonts w:eastAsiaTheme="majorEastAsia"/>
        </w:rPr>
        <w:t> </w:t>
      </w:r>
      <w:hyperlink r:id="rId35" w:tgtFrame="_self" w:history="1">
        <w:r w:rsidRPr="005936C6">
          <w:rPr>
            <w:rStyle w:val="Hipervnculo"/>
            <w:bCs/>
            <w:color w:val="auto"/>
            <w:u w:val="none"/>
          </w:rPr>
          <w:t>rentas más bajas</w:t>
        </w:r>
      </w:hyperlink>
      <w:r w:rsidRPr="005936C6">
        <w:rPr>
          <w:rStyle w:val="apple-converted-space"/>
          <w:rFonts w:eastAsiaTheme="majorEastAsia"/>
        </w:rPr>
        <w:t> </w:t>
      </w:r>
      <w:r w:rsidRPr="005936C6">
        <w:t>siguieron por debajo de sus niveles de antes de la crisis, mientras que los más altos y los medios</w:t>
      </w:r>
      <w:r w:rsidRPr="005936C6">
        <w:rPr>
          <w:rStyle w:val="apple-converted-space"/>
          <w:rFonts w:eastAsiaTheme="majorEastAsia"/>
        </w:rPr>
        <w:t> </w:t>
      </w:r>
      <w:r w:rsidRPr="005936C6">
        <w:rPr>
          <w:bCs/>
          <w:bdr w:val="none" w:sz="0" w:space="0" w:color="auto" w:frame="1"/>
        </w:rPr>
        <w:t>recuperaron</w:t>
      </w:r>
      <w:r w:rsidRPr="005936C6">
        <w:rPr>
          <w:rStyle w:val="apple-converted-space"/>
          <w:rFonts w:eastAsiaTheme="majorEastAsia"/>
          <w:bdr w:val="none" w:sz="0" w:space="0" w:color="auto" w:frame="1"/>
        </w:rPr>
        <w:t> </w:t>
      </w:r>
      <w:r w:rsidRPr="005936C6">
        <w:t>gran parte del terreno perdido.</w:t>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Default="004F7972" w:rsidP="004F7972">
      <w:pPr>
        <w:pStyle w:val="NormalWeb"/>
        <w:shd w:val="clear" w:color="auto" w:fill="FFFFFF"/>
        <w:spacing w:before="0" w:beforeAutospacing="0" w:after="0" w:afterAutospacing="0"/>
        <w:jc w:val="both"/>
        <w:textAlignment w:val="baseline"/>
        <w:rPr>
          <w:color w:val="1A1A1A"/>
        </w:rPr>
      </w:pPr>
      <w:r w:rsidRPr="004A2715">
        <w:rPr>
          <w:color w:val="1A1A1A"/>
        </w:rPr>
        <w:t xml:space="preserve">La crisis, a su juicio, ha afectado no solo al número </w:t>
      </w:r>
      <w:r w:rsidR="005936C6">
        <w:rPr>
          <w:color w:val="1A1A1A"/>
        </w:rPr>
        <w:t>de empleos, sino a su calidad: “</w:t>
      </w:r>
      <w:r w:rsidRPr="004A2715">
        <w:rPr>
          <w:color w:val="1A1A1A"/>
        </w:rPr>
        <w:t>Incluso en los países donde la situación laboral ha mejorado, la mala calidad de los empleos representa una car</w:t>
      </w:r>
      <w:r w:rsidR="005936C6">
        <w:rPr>
          <w:color w:val="1A1A1A"/>
        </w:rPr>
        <w:t>ga importante sobre los hogares”</w:t>
      </w:r>
      <w:r w:rsidRPr="004A2715">
        <w:rPr>
          <w:color w:val="1A1A1A"/>
        </w:rPr>
        <w:t>. La OCDE recuerda que los salarios se han estancado en la mayoría de países, incl</w:t>
      </w:r>
      <w:r w:rsidR="005936C6">
        <w:rPr>
          <w:color w:val="1A1A1A"/>
        </w:rPr>
        <w:t>uidos aquellos que se libraron “relativamente”</w:t>
      </w:r>
      <w:r w:rsidRPr="004A2715">
        <w:rPr>
          <w:color w:val="1A1A1A"/>
        </w:rPr>
        <w:t> de la</w:t>
      </w:r>
      <w:r w:rsidRPr="004A2715">
        <w:rPr>
          <w:rStyle w:val="apple-converted-space"/>
          <w:rFonts w:eastAsiaTheme="majorEastAsia"/>
          <w:color w:val="1A1A1A"/>
        </w:rPr>
        <w:t> </w:t>
      </w:r>
      <w:r w:rsidRPr="005936C6">
        <w:rPr>
          <w:bCs/>
          <w:color w:val="1A1A1A"/>
          <w:bdr w:val="none" w:sz="0" w:space="0" w:color="auto" w:frame="1"/>
        </w:rPr>
        <w:t>recesión</w:t>
      </w:r>
      <w:r w:rsidRPr="004A2715">
        <w:rPr>
          <w:color w:val="1A1A1A"/>
        </w:rPr>
        <w:t>, como Japón, mientras que han disminuido en los más afectados, como Grecia, España, Portugal y el Reino Unido.</w:t>
      </w:r>
    </w:p>
    <w:p w:rsidR="004F7972" w:rsidRPr="004A2715" w:rsidRDefault="004F7972" w:rsidP="004F7972">
      <w:pPr>
        <w:pStyle w:val="NormalWeb"/>
        <w:shd w:val="clear" w:color="auto" w:fill="FFFFFF"/>
        <w:spacing w:before="0" w:beforeAutospacing="0" w:after="0" w:afterAutospacing="0"/>
        <w:jc w:val="both"/>
        <w:textAlignment w:val="baseline"/>
        <w:rPr>
          <w:color w:val="1A1A1A"/>
        </w:rPr>
      </w:pPr>
    </w:p>
    <w:p w:rsidR="004F7972" w:rsidRPr="005936C6" w:rsidRDefault="005936C6" w:rsidP="004F7972">
      <w:pPr>
        <w:shd w:val="clear" w:color="auto" w:fill="FFFFFF"/>
        <w:spacing w:after="150" w:line="240" w:lineRule="auto"/>
        <w:jc w:val="both"/>
        <w:textAlignment w:val="baseline"/>
        <w:rPr>
          <w:rFonts w:ascii="Times New Roman" w:eastAsia="Times New Roman" w:hAnsi="Times New Roman"/>
          <w:iCs/>
          <w:sz w:val="24"/>
          <w:szCs w:val="24"/>
        </w:rPr>
      </w:pPr>
      <w:r>
        <w:rPr>
          <w:rFonts w:ascii="Times New Roman" w:eastAsia="Times New Roman" w:hAnsi="Times New Roman"/>
          <w:i/>
          <w:iCs/>
          <w:sz w:val="24"/>
          <w:szCs w:val="24"/>
        </w:rPr>
        <w:t>“</w:t>
      </w:r>
      <w:r w:rsidR="004F7972" w:rsidRPr="005936C6">
        <w:rPr>
          <w:rFonts w:ascii="Times New Roman" w:eastAsia="Times New Roman" w:hAnsi="Times New Roman"/>
          <w:i/>
          <w:iCs/>
          <w:sz w:val="24"/>
          <w:szCs w:val="24"/>
        </w:rPr>
        <w:t>La victoria de Donald Trump en las elecciones presidenciales de Estados Unidos, después de una campaña en la que atacó al libre comercio, tiene a las compañías del mayor exportador de Europa tratando de medir el impacto</w:t>
      </w:r>
      <w:r>
        <w:rPr>
          <w:rFonts w:ascii="Times New Roman" w:eastAsia="Times New Roman" w:hAnsi="Times New Roman"/>
          <w:i/>
          <w:iCs/>
          <w:sz w:val="24"/>
          <w:szCs w:val="24"/>
        </w:rPr>
        <w:t>”..</w:t>
      </w:r>
      <w:r w:rsidR="004F7972" w:rsidRPr="005936C6">
        <w:rPr>
          <w:rFonts w:ascii="Times New Roman" w:eastAsia="Times New Roman" w:hAnsi="Times New Roman"/>
          <w:i/>
          <w:iCs/>
          <w:sz w:val="24"/>
          <w:szCs w:val="24"/>
        </w:rPr>
        <w:t>.</w:t>
      </w:r>
      <w:r w:rsidRPr="00FA5333">
        <w:rPr>
          <w:rFonts w:ascii="Times New Roman" w:eastAsia="Times New Roman" w:hAnsi="Times New Roman"/>
          <w:iCs/>
          <w:sz w:val="24"/>
          <w:szCs w:val="24"/>
          <w:u w:val="single"/>
        </w:rPr>
        <w:t>Alemania se prepara para enfrentar las políticas comerciales de Trump</w:t>
      </w:r>
      <w:r>
        <w:rPr>
          <w:rFonts w:ascii="Times New Roman" w:eastAsia="Times New Roman" w:hAnsi="Times New Roman"/>
          <w:iCs/>
          <w:sz w:val="24"/>
          <w:szCs w:val="24"/>
        </w:rPr>
        <w:t xml:space="preserve">(The Wall Street Journal - </w:t>
      </w:r>
      <w:r>
        <w:rPr>
          <w:rFonts w:ascii="Times New Roman" w:eastAsia="Times New Roman" w:hAnsi="Times New Roman"/>
          <w:b/>
          <w:iCs/>
          <w:sz w:val="24"/>
          <w:szCs w:val="24"/>
        </w:rPr>
        <w:t>28</w:t>
      </w:r>
      <w:r w:rsidRPr="00FA5333">
        <w:rPr>
          <w:rFonts w:ascii="Times New Roman" w:eastAsia="Times New Roman" w:hAnsi="Times New Roman"/>
          <w:b/>
          <w:iCs/>
          <w:sz w:val="24"/>
          <w:szCs w:val="24"/>
        </w:rPr>
        <w:t>/11/16</w:t>
      </w:r>
      <w:r>
        <w:rPr>
          <w:rFonts w:ascii="Times New Roman" w:eastAsia="Times New Roman" w:hAnsi="Times New Roman"/>
          <w:iCs/>
          <w:sz w:val="24"/>
          <w:szCs w:val="24"/>
        </w:rPr>
        <w:t>)</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Alemania envió US$</w:t>
      </w:r>
      <w:r w:rsidR="005936C6" w:rsidRPr="005936C6">
        <w:rPr>
          <w:rFonts w:ascii="Times New Roman" w:eastAsia="Times New Roman" w:hAnsi="Times New Roman"/>
          <w:iCs/>
          <w:sz w:val="24"/>
          <w:szCs w:val="24"/>
        </w:rPr>
        <w:t xml:space="preserve"> 125.000 millones en bienes a EEUU el año 2015, 2,</w:t>
      </w:r>
      <w:r w:rsidRPr="005936C6">
        <w:rPr>
          <w:rFonts w:ascii="Times New Roman" w:eastAsia="Times New Roman" w:hAnsi="Times New Roman"/>
          <w:iCs/>
          <w:sz w:val="24"/>
          <w:szCs w:val="24"/>
        </w:rPr>
        <w:t>5 veces lo que importó de ese país, s</w:t>
      </w:r>
      <w:r w:rsidR="005936C6" w:rsidRPr="005936C6">
        <w:rPr>
          <w:rFonts w:ascii="Times New Roman" w:eastAsia="Times New Roman" w:hAnsi="Times New Roman"/>
          <w:iCs/>
          <w:sz w:val="24"/>
          <w:szCs w:val="24"/>
        </w:rPr>
        <w:t>egún la oficina del censo de EE</w:t>
      </w:r>
      <w:r w:rsidRPr="005936C6">
        <w:rPr>
          <w:rFonts w:ascii="Times New Roman" w:eastAsia="Times New Roman" w:hAnsi="Times New Roman"/>
          <w:iCs/>
          <w:sz w:val="24"/>
          <w:szCs w:val="24"/>
        </w:rPr>
        <w:t>UU. Es el mayor socio comercial de Alemania, representando cerca de 10% de todas sus exportaciones, según la oficina de estadísticas de Alemania.</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“Si Trump puede implementar los límites al comercio que ha anunci</w:t>
      </w:r>
      <w:r w:rsidR="00DA30AB">
        <w:rPr>
          <w:rFonts w:ascii="Times New Roman" w:eastAsia="Times New Roman" w:hAnsi="Times New Roman"/>
          <w:iCs/>
          <w:sz w:val="24"/>
          <w:szCs w:val="24"/>
        </w:rPr>
        <w:t xml:space="preserve">ado, el daño sería sustancial”, </w:t>
      </w:r>
      <w:r w:rsidRPr="005936C6">
        <w:rPr>
          <w:rFonts w:ascii="Times New Roman" w:eastAsia="Times New Roman" w:hAnsi="Times New Roman"/>
          <w:iCs/>
          <w:sz w:val="24"/>
          <w:szCs w:val="24"/>
        </w:rPr>
        <w:t>dijo Clemens Fuest, presidente del Instituto alemán Ifo para la Investigación Económica. Él calcula que 1,5 millones de empleos en el país dep</w:t>
      </w:r>
      <w:r w:rsidR="005936C6" w:rsidRPr="005936C6">
        <w:rPr>
          <w:rFonts w:ascii="Times New Roman" w:eastAsia="Times New Roman" w:hAnsi="Times New Roman"/>
          <w:iCs/>
          <w:sz w:val="24"/>
          <w:szCs w:val="24"/>
        </w:rPr>
        <w:t>enden de las exportaciones a EE</w:t>
      </w:r>
      <w:r w:rsidRPr="005936C6">
        <w:rPr>
          <w:rFonts w:ascii="Times New Roman" w:eastAsia="Times New Roman" w:hAnsi="Times New Roman"/>
          <w:iCs/>
          <w:sz w:val="24"/>
          <w:szCs w:val="24"/>
        </w:rPr>
        <w:t>UU.</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El ministerio de Hacienda alemán, en una valoración interna de la plataforma económica de Trump, compilada antes de las elecciones, adv</w:t>
      </w:r>
      <w:r w:rsidR="005936C6" w:rsidRPr="005936C6">
        <w:rPr>
          <w:rFonts w:ascii="Times New Roman" w:eastAsia="Times New Roman" w:hAnsi="Times New Roman"/>
          <w:iCs/>
          <w:sz w:val="24"/>
          <w:szCs w:val="24"/>
        </w:rPr>
        <w:t>irtió que él podría aislar a EEUU</w:t>
      </w:r>
      <w:r w:rsidRPr="005936C6">
        <w:rPr>
          <w:rFonts w:ascii="Times New Roman" w:eastAsia="Times New Roman" w:hAnsi="Times New Roman"/>
          <w:iCs/>
          <w:sz w:val="24"/>
          <w:szCs w:val="24"/>
        </w:rPr>
        <w:t xml:space="preserve"> de la actividad económica mundial, al retirar una enorme fuente de demanda para las exportaciones alemanas.</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El estudio, que fue reportado por el semanario Der Spiegel, fue confirmado por un funcionario alemán, quien indicó que muchas propuestas de campaña quizás no se conviertan en política de estado.</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 xml:space="preserve">Alemania quizás también tenga algo de protección debido a que sus empresas son grandes participantes de la economía estadounidense. La </w:t>
      </w:r>
      <w:r w:rsidR="005936C6" w:rsidRPr="005936C6">
        <w:rPr>
          <w:rFonts w:ascii="Times New Roman" w:eastAsia="Times New Roman" w:hAnsi="Times New Roman"/>
          <w:iCs/>
          <w:sz w:val="24"/>
          <w:szCs w:val="24"/>
        </w:rPr>
        <w:t>inversión directa alemana en EEUU</w:t>
      </w:r>
      <w:r w:rsidRPr="005936C6">
        <w:rPr>
          <w:rFonts w:ascii="Times New Roman" w:eastAsia="Times New Roman" w:hAnsi="Times New Roman"/>
          <w:iCs/>
          <w:sz w:val="24"/>
          <w:szCs w:val="24"/>
        </w:rPr>
        <w:t xml:space="preserve"> sumó US$47.000 millones en 2015, según el Departamento de Comercio d</w:t>
      </w:r>
      <w:r w:rsidR="005936C6" w:rsidRPr="005936C6">
        <w:rPr>
          <w:rFonts w:ascii="Times New Roman" w:eastAsia="Times New Roman" w:hAnsi="Times New Roman"/>
          <w:iCs/>
          <w:sz w:val="24"/>
          <w:szCs w:val="24"/>
        </w:rPr>
        <w:t>e EE</w:t>
      </w:r>
      <w:r w:rsidRPr="005936C6">
        <w:rPr>
          <w:rFonts w:ascii="Times New Roman" w:eastAsia="Times New Roman" w:hAnsi="Times New Roman"/>
          <w:iCs/>
          <w:sz w:val="24"/>
          <w:szCs w:val="24"/>
        </w:rPr>
        <w:t>UU. Las 50 filiales estadounidenses más grandes de las empresas alemanas emplean cerca de 750.000 trabajadores estadounidenses, según la Cámara de Comercio Germano-Estadounidense.</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Además de los íconos alemanes como BMW AG y Siemens AG, las marcas como DHL Express, Trader Joe´s, propiedad de Aldi Nord y TRW Automotive son propiedad de alemanes, por lo que levantar barreras comerciales podría ser complicado.</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De hecho, a medida que se desvanece el choque del resultado de la elección, algunos líderes de negocios alemanes ven un lado positivo a posibles medidas del gobierno Trump, tales como un mayor gasto en infraestructura y un giro en la política energética hacia los combustibles fósiles.</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lastRenderedPageBreak/>
        <w:t>“Los cambios en el gobierno estadounidense abren una constelación de posibilidades de acción que no existían antes”, dijo un portavoz de Bilfinger SE, una compañía de servicios industriales con sede en Alemania.</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El portavoz mencionó Keystone XL, un oleoducto al que Trump respalda, pese a que fue vetado por el presidente Barack Obama.</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“Este es un proyecto que es importante para nuestros clientes en el sector de petróleo y gas”, dijo. La compañía, que provee servicios de mantenimiento industrial, ingeniería y construcción, podría ser un candidato para construir partes del oleoducto, dijo.</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 xml:space="preserve">El conglomerado industrial y tecnológico Siemens, </w:t>
      </w:r>
      <w:r w:rsidR="005936C6" w:rsidRPr="005936C6">
        <w:rPr>
          <w:rFonts w:ascii="Times New Roman" w:eastAsia="Times New Roman" w:hAnsi="Times New Roman"/>
          <w:iCs/>
          <w:sz w:val="24"/>
          <w:szCs w:val="24"/>
        </w:rPr>
        <w:t>el cual registró ingresos en EEUU</w:t>
      </w:r>
      <w:r w:rsidRPr="005936C6">
        <w:rPr>
          <w:rFonts w:ascii="Times New Roman" w:eastAsia="Times New Roman" w:hAnsi="Times New Roman"/>
          <w:iCs/>
          <w:sz w:val="24"/>
          <w:szCs w:val="24"/>
        </w:rPr>
        <w:t xml:space="preserve"> de 16.800 millones de euros (US$17.800 millones) en su año fiscal terminado el 30 de septiembre, expresó confianza en el mercado.</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“Tenemos certeza de que Siemens encontrará muchas áreas en las que estaremos de acuerdo y en las que podremos trabajar de manera product</w:t>
      </w:r>
      <w:r w:rsidR="005936C6" w:rsidRPr="005936C6">
        <w:rPr>
          <w:rFonts w:ascii="Times New Roman" w:eastAsia="Times New Roman" w:hAnsi="Times New Roman"/>
          <w:iCs/>
          <w:sz w:val="24"/>
          <w:szCs w:val="24"/>
        </w:rPr>
        <w:t>iva con el nuevo gobierno de EEUU</w:t>
      </w:r>
      <w:r w:rsidRPr="005936C6">
        <w:rPr>
          <w:rFonts w:ascii="Times New Roman" w:eastAsia="Times New Roman" w:hAnsi="Times New Roman"/>
          <w:iCs/>
          <w:sz w:val="24"/>
          <w:szCs w:val="24"/>
        </w:rPr>
        <w:t>”, dijo un portavoz de la empresa.</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Otra posible capa de protección para muchas empresas alemanas son sus sofisticados productos, como la maquinaria avanzada, las cuales no son producidas masivamente en EE.UU.</w:t>
      </w:r>
    </w:p>
    <w:p w:rsidR="004F7972" w:rsidRPr="005936C6" w:rsidRDefault="005936C6"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“EEUU</w:t>
      </w:r>
      <w:r w:rsidR="004F7972" w:rsidRPr="005936C6">
        <w:rPr>
          <w:rFonts w:ascii="Times New Roman" w:eastAsia="Times New Roman" w:hAnsi="Times New Roman"/>
          <w:iCs/>
          <w:sz w:val="24"/>
          <w:szCs w:val="24"/>
        </w:rPr>
        <w:t xml:space="preserve"> es débil en las industrias tradicionales en las que Alemania es fuerte”, dijo Marcel Fratzscher, presidente de DIW Berlin, un centro de estudios económicos. Él predijo q</w:t>
      </w:r>
      <w:r w:rsidRPr="005936C6">
        <w:rPr>
          <w:rFonts w:ascii="Times New Roman" w:eastAsia="Times New Roman" w:hAnsi="Times New Roman"/>
          <w:iCs/>
          <w:sz w:val="24"/>
          <w:szCs w:val="24"/>
        </w:rPr>
        <w:t>ue un giro en la política de EEUU</w:t>
      </w:r>
      <w:r w:rsidR="004F7972" w:rsidRPr="005936C6">
        <w:rPr>
          <w:rFonts w:ascii="Times New Roman" w:eastAsia="Times New Roman" w:hAnsi="Times New Roman"/>
          <w:iCs/>
          <w:sz w:val="24"/>
          <w:szCs w:val="24"/>
        </w:rPr>
        <w:t xml:space="preserve"> no afectará la demanda de autos, maquinaria o químicos alemanes. “Sin est</w:t>
      </w:r>
      <w:r w:rsidRPr="005936C6">
        <w:rPr>
          <w:rFonts w:ascii="Times New Roman" w:eastAsia="Times New Roman" w:hAnsi="Times New Roman"/>
          <w:iCs/>
          <w:sz w:val="24"/>
          <w:szCs w:val="24"/>
        </w:rPr>
        <w:t>os productos, la economía de EEUU</w:t>
      </w:r>
      <w:r w:rsidR="004F7972" w:rsidRPr="005936C6">
        <w:rPr>
          <w:rFonts w:ascii="Times New Roman" w:eastAsia="Times New Roman" w:hAnsi="Times New Roman"/>
          <w:iCs/>
          <w:sz w:val="24"/>
          <w:szCs w:val="24"/>
        </w:rPr>
        <w:t xml:space="preserve"> tendrá dificultades”, dijo.</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 xml:space="preserve">Las compañías alemanas también podrían beneficiarse de los cambios de política, dijo Sebastian Dullien, un profesor de economía internacional de HTW Berlin. </w:t>
      </w:r>
      <w:r w:rsidR="005936C6" w:rsidRPr="005936C6">
        <w:rPr>
          <w:rFonts w:ascii="Times New Roman" w:eastAsia="Times New Roman" w:hAnsi="Times New Roman"/>
          <w:iCs/>
          <w:sz w:val="24"/>
          <w:szCs w:val="24"/>
        </w:rPr>
        <w:t>Si EEUU</w:t>
      </w:r>
      <w:r w:rsidRPr="005936C6">
        <w:rPr>
          <w:rFonts w:ascii="Times New Roman" w:eastAsia="Times New Roman" w:hAnsi="Times New Roman"/>
          <w:iCs/>
          <w:sz w:val="24"/>
          <w:szCs w:val="24"/>
        </w:rPr>
        <w:t xml:space="preserve"> incrementa el gasto e introduce recortes de impuestos, que suelen generar tasas de interés más altas que fortalecerían el dólar, una ventaja para los exportadores europeos.</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No obstante, advirtió, un dólar más fuerte también conlleva peligros.</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“Si el dólar se aprecia y los fabricantes de autos europeos ganan terreno en el mercado estadounidenses, Europa debería estar preparada para enfrentar medidas proteccionistas, como le sucedió a Japón en los 80 cuando el dólar se disparó”, dijo Dullien.</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Aunque Trump hasta el momento ha enfocado sus críticas en China y México, Dullien advirtió que el creciente superáv</w:t>
      </w:r>
      <w:r w:rsidR="005936C6" w:rsidRPr="005936C6">
        <w:rPr>
          <w:rFonts w:ascii="Times New Roman" w:eastAsia="Times New Roman" w:hAnsi="Times New Roman"/>
          <w:iCs/>
          <w:sz w:val="24"/>
          <w:szCs w:val="24"/>
        </w:rPr>
        <w:t>it comercial de Alemania con EEUU</w:t>
      </w:r>
      <w:r w:rsidRPr="005936C6">
        <w:rPr>
          <w:rFonts w:ascii="Times New Roman" w:eastAsia="Times New Roman" w:hAnsi="Times New Roman"/>
          <w:iCs/>
          <w:sz w:val="24"/>
          <w:szCs w:val="24"/>
        </w:rPr>
        <w:t>, que por mucho tiempo ha sido un tema delicado en Washington, también podría convertirse en un blanco. El superávit comercial global de Alemania es ahora cerca de 9% del producto interno bruto, mucho más que el 2,5% de China.</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E incluso si Trump se mantiene enfocado en restringir el comercio con México y China, las compañías alemanas podrían verse afectadas. Esto se debe a que muchas de ellas, incluyendo Adidas AG</w:t>
      </w:r>
      <w:r w:rsidR="005936C6" w:rsidRPr="005936C6">
        <w:rPr>
          <w:rFonts w:ascii="Times New Roman" w:eastAsia="Times New Roman" w:hAnsi="Times New Roman"/>
          <w:iCs/>
          <w:sz w:val="24"/>
          <w:szCs w:val="24"/>
        </w:rPr>
        <w:t xml:space="preserve"> y Volkswagen AG, exportan a EEUU</w:t>
      </w:r>
      <w:r w:rsidRPr="005936C6">
        <w:rPr>
          <w:rFonts w:ascii="Times New Roman" w:eastAsia="Times New Roman" w:hAnsi="Times New Roman"/>
          <w:iCs/>
          <w:sz w:val="24"/>
          <w:szCs w:val="24"/>
        </w:rPr>
        <w:t xml:space="preserve"> desde plantas en México que se benefician del Tratado de Libre Comercio de América del Norte, el cual Trump promete renegociar o cancelar.</w:t>
      </w:r>
    </w:p>
    <w:p w:rsidR="004F7972" w:rsidRPr="005936C6" w:rsidRDefault="004F7972" w:rsidP="004F7972">
      <w:pPr>
        <w:shd w:val="clear" w:color="auto" w:fill="FFFFFF"/>
        <w:spacing w:after="150" w:line="240" w:lineRule="auto"/>
        <w:jc w:val="both"/>
        <w:textAlignment w:val="baseline"/>
        <w:rPr>
          <w:rFonts w:ascii="Times New Roman" w:eastAsia="Times New Roman" w:hAnsi="Times New Roman"/>
          <w:iCs/>
          <w:sz w:val="24"/>
          <w:szCs w:val="24"/>
        </w:rPr>
      </w:pPr>
      <w:r w:rsidRPr="005936C6">
        <w:rPr>
          <w:rFonts w:ascii="Times New Roman" w:eastAsia="Times New Roman" w:hAnsi="Times New Roman"/>
          <w:iCs/>
          <w:sz w:val="24"/>
          <w:szCs w:val="24"/>
        </w:rPr>
        <w:t>“Si el mayor poder económico del mundo sigue un camino proteccionista, este se sentirá alrededor del mundo”, dijo Reinhold Festge, presidente de la federación alemana de ingeniería VDMA.</w:t>
      </w:r>
    </w:p>
    <w:p w:rsidR="002B6222" w:rsidRDefault="002B6222" w:rsidP="002B6222">
      <w:pPr>
        <w:shd w:val="clear" w:color="auto" w:fill="FBFBFB"/>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000A5341">
        <w:rPr>
          <w:rFonts w:ascii="Times New Roman" w:hAnsi="Times New Roman"/>
          <w:sz w:val="24"/>
          <w:szCs w:val="24"/>
          <w:u w:val="single"/>
        </w:rPr>
        <w:t>“</w:t>
      </w:r>
      <w:r w:rsidRPr="00DA36B1">
        <w:rPr>
          <w:rFonts w:ascii="Times New Roman" w:hAnsi="Times New Roman"/>
          <w:sz w:val="24"/>
          <w:szCs w:val="24"/>
          <w:u w:val="single"/>
        </w:rPr>
        <w:t>El m</w:t>
      </w:r>
      <w:r w:rsidR="000A5341">
        <w:rPr>
          <w:rFonts w:ascii="Times New Roman" w:hAnsi="Times New Roman"/>
          <w:sz w:val="24"/>
          <w:szCs w:val="24"/>
          <w:u w:val="single"/>
        </w:rPr>
        <w:t>omento María Antonieta” o el duro ataque de “Financial Times”</w:t>
      </w:r>
      <w:r w:rsidRPr="00DA36B1">
        <w:rPr>
          <w:rFonts w:ascii="Times New Roman" w:hAnsi="Times New Roman"/>
          <w:sz w:val="24"/>
          <w:szCs w:val="24"/>
          <w:u w:val="single"/>
        </w:rPr>
        <w:t xml:space="preserve"> a las élites</w:t>
      </w:r>
      <w:r>
        <w:rPr>
          <w:rFonts w:ascii="Times New Roman" w:hAnsi="Times New Roman"/>
          <w:sz w:val="24"/>
          <w:szCs w:val="24"/>
        </w:rPr>
        <w:t xml:space="preserve"> (El Confidencial - </w:t>
      </w:r>
      <w:r w:rsidRPr="002B6222">
        <w:rPr>
          <w:rFonts w:ascii="Times New Roman" w:hAnsi="Times New Roman"/>
          <w:b/>
          <w:sz w:val="24"/>
          <w:szCs w:val="24"/>
        </w:rPr>
        <w:t>30/11/16</w:t>
      </w:r>
      <w:r>
        <w:rPr>
          <w:rFonts w:ascii="Times New Roman" w:hAnsi="Times New Roman"/>
          <w:sz w:val="24"/>
          <w:szCs w:val="24"/>
        </w:rPr>
        <w:t>)</w:t>
      </w:r>
    </w:p>
    <w:p w:rsidR="002B6222" w:rsidRPr="00AD1BF9" w:rsidRDefault="002B6222" w:rsidP="002B6222">
      <w:pPr>
        <w:shd w:val="clear" w:color="auto" w:fill="FBFBFB"/>
        <w:spacing w:line="240" w:lineRule="auto"/>
        <w:jc w:val="both"/>
        <w:rPr>
          <w:rFonts w:ascii="Times New Roman" w:hAnsi="Times New Roman"/>
          <w:sz w:val="24"/>
          <w:szCs w:val="24"/>
        </w:rPr>
      </w:pPr>
      <w:r>
        <w:rPr>
          <w:rFonts w:ascii="Times New Roman" w:hAnsi="Times New Roman"/>
          <w:sz w:val="24"/>
          <w:szCs w:val="24"/>
        </w:rPr>
        <w:t>(Por Esteban Hernández)</w:t>
      </w:r>
    </w:p>
    <w:p w:rsidR="002B6222" w:rsidRPr="005F44A9" w:rsidRDefault="000A5341" w:rsidP="002B6222">
      <w:pPr>
        <w:shd w:val="clear" w:color="auto" w:fill="FBFBFB"/>
        <w:spacing w:line="240" w:lineRule="auto"/>
        <w:jc w:val="both"/>
        <w:rPr>
          <w:rFonts w:ascii="Times New Roman" w:hAnsi="Times New Roman"/>
          <w:color w:val="FF0000"/>
          <w:sz w:val="24"/>
          <w:szCs w:val="24"/>
        </w:rPr>
      </w:pPr>
      <w:r>
        <w:rPr>
          <w:rFonts w:ascii="Times New Roman" w:hAnsi="Times New Roman"/>
          <w:color w:val="FF0000"/>
          <w:sz w:val="24"/>
          <w:szCs w:val="24"/>
        </w:rPr>
        <w:t>Un artículo publicado en “Financial Times”</w:t>
      </w:r>
      <w:r w:rsidR="002B6222" w:rsidRPr="005F44A9">
        <w:rPr>
          <w:rFonts w:ascii="Times New Roman" w:hAnsi="Times New Roman"/>
          <w:color w:val="FF0000"/>
          <w:sz w:val="24"/>
          <w:szCs w:val="24"/>
        </w:rPr>
        <w:t xml:space="preserve"> pone de relieve la gran disfunción de nuestro sistema: la incapacidad de quienes lo dirigen de tomar las decisiones correctas</w:t>
      </w:r>
    </w:p>
    <w:p w:rsidR="002B6222" w:rsidRPr="005F44A9" w:rsidRDefault="002B6222" w:rsidP="002B6222">
      <w:pPr>
        <w:shd w:val="clear" w:color="auto" w:fill="FBFBFB"/>
        <w:spacing w:line="240" w:lineRule="auto"/>
        <w:jc w:val="both"/>
        <w:rPr>
          <w:rFonts w:ascii="Times New Roman" w:hAnsi="Times New Roman"/>
          <w:sz w:val="24"/>
          <w:szCs w:val="24"/>
          <w:u w:val="single"/>
        </w:rPr>
      </w:pPr>
      <w:r w:rsidRPr="005F44A9">
        <w:rPr>
          <w:rFonts w:ascii="Times New Roman" w:hAnsi="Times New Roman"/>
          <w:sz w:val="24"/>
          <w:szCs w:val="24"/>
          <w:u w:val="single"/>
        </w:rPr>
        <w:t>Debería ser un momento de cambio de rumbo en la UE. El aumento en popularidad y voto de los partidos populistas, las tensiones económicas, las dudas sobre el euro y demás elementos de nuestra actualidad parecen obligar a un giro en las políticas que se siguen si se quiere tener una UE fuerte (o, si apuramos, si se desea que no se rompa). Sin embargo, nada apunta a ello.</w:t>
      </w:r>
    </w:p>
    <w:p w:rsidR="002B6222" w:rsidRPr="005F44A9" w:rsidRDefault="002B6222" w:rsidP="002B6222">
      <w:pPr>
        <w:shd w:val="clear" w:color="auto" w:fill="FBFBFB"/>
        <w:spacing w:line="240" w:lineRule="auto"/>
        <w:jc w:val="both"/>
        <w:rPr>
          <w:rFonts w:ascii="Times New Roman" w:hAnsi="Times New Roman"/>
          <w:sz w:val="24"/>
          <w:szCs w:val="24"/>
          <w:u w:val="single"/>
        </w:rPr>
      </w:pPr>
      <w:r w:rsidRPr="005F44A9">
        <w:rPr>
          <w:rFonts w:ascii="Times New Roman" w:hAnsi="Times New Roman"/>
          <w:sz w:val="24"/>
          <w:szCs w:val="24"/>
          <w:u w:val="single"/>
        </w:rPr>
        <w:t>La capacidad de autocorrección del sistema, algo indispensable en cualquier régimen político y económico para su supervivencia, parece estar bajo mínimos</w:t>
      </w:r>
      <w:r w:rsidRPr="00DA36B1">
        <w:rPr>
          <w:rFonts w:ascii="Times New Roman" w:hAnsi="Times New Roman"/>
          <w:sz w:val="24"/>
          <w:szCs w:val="24"/>
        </w:rPr>
        <w:t>, tal y como apunta un e</w:t>
      </w:r>
      <w:r w:rsidR="000A5341">
        <w:rPr>
          <w:rFonts w:ascii="Times New Roman" w:hAnsi="Times New Roman"/>
          <w:sz w:val="24"/>
          <w:szCs w:val="24"/>
        </w:rPr>
        <w:t>xpresivo artículo publicado en “Financial Times”</w:t>
      </w:r>
      <w:r w:rsidRPr="00DA36B1">
        <w:rPr>
          <w:rFonts w:ascii="Times New Roman" w:hAnsi="Times New Roman"/>
          <w:sz w:val="24"/>
          <w:szCs w:val="24"/>
        </w:rPr>
        <w:t xml:space="preserve">, de título “El momento María Antonieta de las élites”. </w:t>
      </w:r>
      <w:r w:rsidRPr="005F44A9">
        <w:rPr>
          <w:rFonts w:ascii="Times New Roman" w:hAnsi="Times New Roman"/>
          <w:sz w:val="24"/>
          <w:szCs w:val="24"/>
          <w:u w:val="single"/>
        </w:rPr>
        <w:t>La ceguera de quienes toman las decisiones, que acaba instigando aquello de lo que querían defenderse, no ha sido infrecuente a lo largo de la historia. Y hoy, subraya Wolfgang Münchau, su autor, estamos en uno de esos instantes.</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Un equilibrio extraño</w:t>
      </w:r>
    </w:p>
    <w:p w:rsidR="002B6222" w:rsidRPr="005F44A9" w:rsidRDefault="002B6222" w:rsidP="002B6222">
      <w:pPr>
        <w:shd w:val="clear" w:color="auto" w:fill="FBFBFB"/>
        <w:spacing w:line="240" w:lineRule="auto"/>
        <w:jc w:val="both"/>
        <w:rPr>
          <w:rFonts w:ascii="Times New Roman" w:hAnsi="Times New Roman"/>
          <w:color w:val="FF0000"/>
          <w:sz w:val="24"/>
          <w:szCs w:val="24"/>
          <w:u w:val="single"/>
        </w:rPr>
      </w:pPr>
      <w:r w:rsidRPr="005F44A9">
        <w:rPr>
          <w:rFonts w:ascii="Times New Roman" w:hAnsi="Times New Roman"/>
          <w:color w:val="FF0000"/>
          <w:sz w:val="24"/>
          <w:szCs w:val="24"/>
          <w:u w:val="single"/>
        </w:rPr>
        <w:t>Hasta la fecha, las democracias occidentales habían sabido canalizar el descontento y lidiar con sus contradicciones sin necesidad de cambiar de rumbo. Hoy no es así: el crecimiento de los populismos, que han conseguido dar sentido a los sentimientos y aspiraciones sociales de buena parte de las poblaciones</w:t>
      </w:r>
      <w:r w:rsidR="00414189">
        <w:rPr>
          <w:rFonts w:ascii="Times New Roman" w:hAnsi="Times New Roman"/>
          <w:color w:val="FF0000"/>
          <w:sz w:val="24"/>
          <w:szCs w:val="24"/>
          <w:u w:val="single"/>
        </w:rPr>
        <w:t xml:space="preserve"> europeas, así como su impulso “antiestablishment”</w:t>
      </w:r>
      <w:r w:rsidRPr="005F44A9">
        <w:rPr>
          <w:rFonts w:ascii="Times New Roman" w:hAnsi="Times New Roman"/>
          <w:color w:val="FF0000"/>
          <w:sz w:val="24"/>
          <w:szCs w:val="24"/>
          <w:u w:val="single"/>
        </w:rPr>
        <w:t>, apunta claramente a que el escenario ha cambiado. El Brexit y Trump son buenos ejemplos.</w:t>
      </w:r>
    </w:p>
    <w:p w:rsidR="002B6222" w:rsidRPr="00437CB5" w:rsidRDefault="002B6222" w:rsidP="002B6222">
      <w:pPr>
        <w:shd w:val="clear" w:color="auto" w:fill="FBFBFB"/>
        <w:spacing w:line="240" w:lineRule="auto"/>
        <w:jc w:val="both"/>
        <w:rPr>
          <w:rFonts w:ascii="Times New Roman" w:hAnsi="Times New Roman"/>
          <w:sz w:val="24"/>
          <w:szCs w:val="24"/>
          <w:u w:val="single"/>
        </w:rPr>
      </w:pPr>
      <w:r w:rsidRPr="005F44A9">
        <w:rPr>
          <w:rFonts w:ascii="Times New Roman" w:hAnsi="Times New Roman"/>
          <w:sz w:val="24"/>
          <w:szCs w:val="24"/>
          <w:u w:val="single"/>
        </w:rPr>
        <w:t>Europa es una tecnocracia, basada en las prescripciones de los macroeconomistas, cuyas directrices están provocando notables tensiones. Ocurre entre países, ya que el Estado que sale ganando con la dirección de la actual UE es Alemania, mientras que los perjudicados somos los países del sur, y cada vez más</w:t>
      </w:r>
      <w:r w:rsidRPr="00DA36B1">
        <w:rPr>
          <w:rFonts w:ascii="Times New Roman" w:hAnsi="Times New Roman"/>
          <w:sz w:val="24"/>
          <w:szCs w:val="24"/>
        </w:rPr>
        <w:t xml:space="preserve">. Grecia no va a levantar cabeza, los bancos italianos seguirán sometidos a mucha presión porque no se confía en ellos, probablemente con razón, la deuda española sigue aumentando, con el coste para el futuro inmediato que se deriva de ello, y Francia está siendo instigada para que se someta a reformas cada vez más profundas. Es evidente que Le Pen o Beppe Grillo se apoyan en este contexto. </w:t>
      </w:r>
      <w:r w:rsidRPr="00437CB5">
        <w:rPr>
          <w:rFonts w:ascii="Times New Roman" w:hAnsi="Times New Roman"/>
          <w:sz w:val="24"/>
          <w:szCs w:val="24"/>
          <w:u w:val="single"/>
        </w:rPr>
        <w:t>Pero, al mismo tiempo, los países más ricos también se ven amenazados en su nivel de vida: los efectos de esta transformación liderada por los expertos económicos generan problemas entre sus poblaciones, en especial entre las clases medias y las populares, lo cual abona el terreno para nuevas formaciones políticas.</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El núcleo ideológico</w:t>
      </w:r>
    </w:p>
    <w:p w:rsidR="002B6222" w:rsidRPr="00437CB5" w:rsidRDefault="002B6222" w:rsidP="002B6222">
      <w:pPr>
        <w:shd w:val="clear" w:color="auto" w:fill="FBFBFB"/>
        <w:spacing w:line="240" w:lineRule="auto"/>
        <w:jc w:val="both"/>
        <w:rPr>
          <w:rFonts w:ascii="Times New Roman" w:hAnsi="Times New Roman"/>
          <w:color w:val="FF0000"/>
          <w:sz w:val="24"/>
          <w:szCs w:val="24"/>
          <w:u w:val="single"/>
        </w:rPr>
      </w:pPr>
      <w:r w:rsidRPr="00437CB5">
        <w:rPr>
          <w:rFonts w:ascii="Times New Roman" w:hAnsi="Times New Roman"/>
          <w:color w:val="FF0000"/>
          <w:sz w:val="24"/>
          <w:szCs w:val="24"/>
          <w:u w:val="single"/>
        </w:rPr>
        <w:t>En un entorno en el que hay menos empleo, salarios más bajos, menos prestaciones sociales y una perspectiva de futuro mucho más débil, ha crecido una forma de entender la sociedad que se apoya en dos ideas clave: “Nuestro país, para sus nacionales” y “Europa nos perjudica”. En sus distintas formas, este núcleo ideológico, al que se suma la recuperación de un pasado económicamente mejor y un futuro nacional al que se pueda mirar con orgullo, está reorientando la política europea.</w:t>
      </w:r>
    </w:p>
    <w:p w:rsidR="002B6222" w:rsidRPr="00DA36B1" w:rsidRDefault="002B6222" w:rsidP="002B6222">
      <w:pPr>
        <w:shd w:val="clear" w:color="auto" w:fill="FBFBFB"/>
        <w:spacing w:line="240" w:lineRule="auto"/>
        <w:jc w:val="both"/>
        <w:rPr>
          <w:rFonts w:ascii="Times New Roman" w:hAnsi="Times New Roman"/>
          <w:sz w:val="24"/>
          <w:szCs w:val="24"/>
        </w:rPr>
      </w:pPr>
      <w:r w:rsidRPr="00437CB5">
        <w:rPr>
          <w:rFonts w:ascii="Times New Roman" w:hAnsi="Times New Roman"/>
          <w:sz w:val="24"/>
          <w:szCs w:val="24"/>
          <w:u w:val="single"/>
        </w:rPr>
        <w:lastRenderedPageBreak/>
        <w:t>Este es el telón de fondo en el que se desenvuelve nuestro continente, y esta es la clase de sentimientos y aspiraciones a los que las élites políticas y económicas no están sabiendo dar salida.</w:t>
      </w:r>
      <w:r w:rsidRPr="00DA36B1">
        <w:rPr>
          <w:rFonts w:ascii="Times New Roman" w:hAnsi="Times New Roman"/>
          <w:sz w:val="24"/>
          <w:szCs w:val="24"/>
        </w:rPr>
        <w:t xml:space="preserve"> En gran medida, porque sus formas de reaccionar resultan sorprendentemente torpes. </w:t>
      </w:r>
      <w:r w:rsidRPr="00437CB5">
        <w:rPr>
          <w:rFonts w:ascii="Times New Roman" w:hAnsi="Times New Roman"/>
          <w:color w:val="FF0000"/>
          <w:sz w:val="24"/>
          <w:szCs w:val="24"/>
          <w:u w:val="single"/>
        </w:rPr>
        <w:t>Una vez más, el Brexit y Trump han sido buenas muestras de esta particular ceguera, que piensa que haciendo lo mismo que en el pasado, pero más intensamente, los problemas desaparecen.</w:t>
      </w:r>
      <w:r w:rsidRPr="00DA36B1">
        <w:rPr>
          <w:rFonts w:ascii="Times New Roman" w:hAnsi="Times New Roman"/>
          <w:sz w:val="24"/>
          <w:szCs w:val="24"/>
        </w:rPr>
        <w:t xml:space="preserve"> Como hasta ahora la táctica había sido señalar al adversario como potencialmente peligroso para el bien común, como alguien mentiroso, desinformado, iluso o ambicioso, o todas esas cosas a la vez, y les había funcionado, pensaron que actuando del mismo modo y apretando el acelerador, las opciones de triunfo de los rivales se desvanecerían.</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 xml:space="preserve">En el referéndum británico y en sucesivos procesos electorales europeos, hemos visto </w:t>
      </w:r>
      <w:r w:rsidR="00DA30AB">
        <w:rPr>
          <w:rFonts w:ascii="Times New Roman" w:hAnsi="Times New Roman"/>
          <w:sz w:val="24"/>
          <w:szCs w:val="24"/>
          <w:u w:val="single"/>
        </w:rPr>
        <w:t>un “establishment”</w:t>
      </w:r>
      <w:r w:rsidRPr="00437CB5">
        <w:rPr>
          <w:rFonts w:ascii="Times New Roman" w:hAnsi="Times New Roman"/>
          <w:sz w:val="24"/>
          <w:szCs w:val="24"/>
          <w:u w:val="single"/>
        </w:rPr>
        <w:t xml:space="preserve"> coagulado y vociferante que se agarraba a las fórmulas del pasado y que trató de generar miedo en la población</w:t>
      </w:r>
      <w:r w:rsidRPr="00DA36B1">
        <w:rPr>
          <w:rFonts w:ascii="Times New Roman" w:hAnsi="Times New Roman"/>
          <w:sz w:val="24"/>
          <w:szCs w:val="24"/>
        </w:rPr>
        <w:t>. Eso funciona cada vez peor, y en algunos casos resulta claramente perjudicial: en lugar de mitigar el poder de los rivales, contribuyó a reforzarles. No se dieron cuenta de que los votantes querían que las cosas cambiasen, y que c</w:t>
      </w:r>
      <w:r w:rsidR="00DA30AB">
        <w:rPr>
          <w:rFonts w:ascii="Times New Roman" w:hAnsi="Times New Roman"/>
          <w:sz w:val="24"/>
          <w:szCs w:val="24"/>
        </w:rPr>
        <w:t>uanto más se mostrasen como el “establishment”</w:t>
      </w:r>
      <w:r w:rsidRPr="00DA36B1">
        <w:rPr>
          <w:rFonts w:ascii="Times New Roman" w:hAnsi="Times New Roman"/>
          <w:sz w:val="24"/>
          <w:szCs w:val="24"/>
        </w:rPr>
        <w:t>, como lo de siemp</w:t>
      </w:r>
      <w:r w:rsidR="00DA30AB">
        <w:rPr>
          <w:rFonts w:ascii="Times New Roman" w:hAnsi="Times New Roman"/>
          <w:sz w:val="24"/>
          <w:szCs w:val="24"/>
        </w:rPr>
        <w:t>re, más animadversión provocaba</w:t>
      </w:r>
      <w:r w:rsidRPr="00DA36B1">
        <w:rPr>
          <w:rFonts w:ascii="Times New Roman" w:hAnsi="Times New Roman"/>
          <w:sz w:val="24"/>
          <w:szCs w:val="24"/>
        </w:rPr>
        <w:t>.</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Defender su poder</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Las reacciones están siendo muy torpes en lo político. Ante la grave situación italiana, un país que fue sometido a un especie de protectorado en la etapa de Mario Monti (antes, cuando querían pacificar un Estado, ponían al frente a un militar, hoy a un tecnócrata económico) y que continúa en cierta forma en él, lo que ha hecho Renzi no ha sido combatir los problemas de su país, sino trazar una reforma electoral para perjudicar a Cinque Stelle. En Francia, la elección de François Fillon llevaría, si concurrieran él y Le Pen en segunda vuelta, a que el electorado de izquierdas y el centrista tuvieran que elegir entre lo malo y lo peor, sin identificar bien qué es qué, lo que animaría mucho las posibilidades de Le Pen. En España, no hay un partido populista de derechas mínimamente fuerte, pero si existiera, tendría muchas más opciones de las que creemos.</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 xml:space="preserve">Tampoco las reacciones económicas están siendo muy afortunadas, ya que las políticas que se siguen amenazan con provocar más tensiones sociales, lo que aumenta esa desigualdad creciente. </w:t>
      </w:r>
      <w:r w:rsidR="00414189">
        <w:rPr>
          <w:rFonts w:ascii="Times New Roman" w:hAnsi="Times New Roman"/>
          <w:sz w:val="24"/>
          <w:szCs w:val="24"/>
          <w:u w:val="single"/>
        </w:rPr>
        <w:t>Como recuerda Wolfgang Mü</w:t>
      </w:r>
      <w:r w:rsidRPr="00437CB5">
        <w:rPr>
          <w:rFonts w:ascii="Times New Roman" w:hAnsi="Times New Roman"/>
          <w:sz w:val="24"/>
          <w:szCs w:val="24"/>
          <w:u w:val="single"/>
        </w:rPr>
        <w:t>nchau en su artículo, lo lógico sería</w:t>
      </w:r>
      <w:r w:rsidRPr="00DA36B1">
        <w:rPr>
          <w:rFonts w:ascii="Times New Roman" w:hAnsi="Times New Roman"/>
          <w:sz w:val="24"/>
          <w:szCs w:val="24"/>
        </w:rPr>
        <w:t xml:space="preserve"> “</w:t>
      </w:r>
      <w:r w:rsidRPr="00437CB5">
        <w:rPr>
          <w:rFonts w:ascii="Times New Roman" w:hAnsi="Times New Roman"/>
          <w:sz w:val="24"/>
          <w:szCs w:val="24"/>
          <w:u w:val="single"/>
        </w:rPr>
        <w:t>dejar de insultar a los votantes, resolver los problemas de un sector financiero fuera de control, los flujos incontrolados de personas y capitales y la distribución desigual de los ingresos”.</w:t>
      </w:r>
      <w:r w:rsidRPr="00DA36B1">
        <w:rPr>
          <w:rFonts w:ascii="Times New Roman" w:hAnsi="Times New Roman"/>
          <w:sz w:val="24"/>
          <w:szCs w:val="24"/>
        </w:rPr>
        <w:t xml:space="preserve"> No es así, por lo que “ocho años después, todavía hay inversores que están apostando por un colapso de la zona euro”.</w:t>
      </w:r>
    </w:p>
    <w:p w:rsidR="002B6222" w:rsidRPr="00DA36B1" w:rsidRDefault="002B6222" w:rsidP="002B6222">
      <w:pPr>
        <w:shd w:val="clear" w:color="auto" w:fill="FBFBFB"/>
        <w:spacing w:line="240" w:lineRule="auto"/>
        <w:jc w:val="both"/>
        <w:rPr>
          <w:rFonts w:ascii="Times New Roman" w:hAnsi="Times New Roman"/>
          <w:sz w:val="24"/>
          <w:szCs w:val="24"/>
        </w:rPr>
      </w:pPr>
      <w:r w:rsidRPr="00DA36B1">
        <w:rPr>
          <w:rFonts w:ascii="Times New Roman" w:hAnsi="Times New Roman"/>
          <w:sz w:val="24"/>
          <w:szCs w:val="24"/>
        </w:rPr>
        <w:t>Negar la realidad</w:t>
      </w:r>
    </w:p>
    <w:p w:rsidR="002B6222" w:rsidRPr="00437CB5" w:rsidRDefault="002B6222" w:rsidP="002B6222">
      <w:pPr>
        <w:shd w:val="clear" w:color="auto" w:fill="FBFBFB"/>
        <w:spacing w:line="240" w:lineRule="auto"/>
        <w:jc w:val="both"/>
        <w:rPr>
          <w:rFonts w:ascii="Times New Roman" w:hAnsi="Times New Roman"/>
          <w:sz w:val="24"/>
          <w:szCs w:val="24"/>
          <w:u w:val="single"/>
        </w:rPr>
      </w:pPr>
      <w:r w:rsidRPr="00DA36B1">
        <w:rPr>
          <w:rFonts w:ascii="Times New Roman" w:hAnsi="Times New Roman"/>
          <w:sz w:val="24"/>
          <w:szCs w:val="24"/>
        </w:rPr>
        <w:t xml:space="preserve">Del mismo modo que Renzi ha aprovechado su capital político para consolidar su poder en lugar de arreglar Italia, Merkel ha optado por hacer lo mismo con la influencia de Alemania sobre sus socios, lo cual genera múltiples crisis en la zona euro. </w:t>
      </w:r>
      <w:r w:rsidRPr="00437CB5">
        <w:rPr>
          <w:rFonts w:ascii="Times New Roman" w:hAnsi="Times New Roman"/>
          <w:sz w:val="24"/>
          <w:szCs w:val="24"/>
          <w:u w:val="single"/>
        </w:rPr>
        <w:t>Las élites, en lugar de resolver los problemas que alimentan el extremismo, han decidido encender más fuegos.</w:t>
      </w:r>
    </w:p>
    <w:p w:rsidR="004F7972" w:rsidRPr="000A5341" w:rsidRDefault="002B6222" w:rsidP="000A5341">
      <w:pPr>
        <w:shd w:val="clear" w:color="auto" w:fill="FBFBFB"/>
        <w:spacing w:line="240" w:lineRule="auto"/>
        <w:jc w:val="both"/>
        <w:rPr>
          <w:rFonts w:ascii="Times New Roman" w:hAnsi="Times New Roman"/>
          <w:color w:val="FF0000"/>
          <w:sz w:val="24"/>
          <w:szCs w:val="24"/>
          <w:u w:val="single"/>
        </w:rPr>
      </w:pPr>
      <w:r w:rsidRPr="00437CB5">
        <w:rPr>
          <w:rFonts w:ascii="Times New Roman" w:hAnsi="Times New Roman"/>
          <w:color w:val="FF0000"/>
          <w:sz w:val="24"/>
          <w:szCs w:val="24"/>
          <w:u w:val="single"/>
        </w:rPr>
        <w:t xml:space="preserve">La UE necesita dar un rumbo, pero siguen anclados en el mundo ficticio de la macroeconomía, encerrados en ese confortable castillo de grandes certezas, y pensando que lo que ha fallado no son sus fórmulas, sino el no aplicarlas lo suficiente o lo </w:t>
      </w:r>
      <w:r w:rsidRPr="00437CB5">
        <w:rPr>
          <w:rFonts w:ascii="Times New Roman" w:hAnsi="Times New Roman"/>
          <w:color w:val="FF0000"/>
          <w:sz w:val="24"/>
          <w:szCs w:val="24"/>
          <w:u w:val="single"/>
        </w:rPr>
        <w:lastRenderedPageBreak/>
        <w:t xml:space="preserve">suficientemente bien. Los hechos políticos y sociales </w:t>
      </w:r>
      <w:r w:rsidR="000F6FD1">
        <w:rPr>
          <w:rFonts w:ascii="Times New Roman" w:hAnsi="Times New Roman"/>
          <w:color w:val="FF0000"/>
          <w:sz w:val="24"/>
          <w:szCs w:val="24"/>
          <w:u w:val="single"/>
        </w:rPr>
        <w:t>lo desmienten. Que medios como “Financial Times”</w:t>
      </w:r>
      <w:r w:rsidRPr="00437CB5">
        <w:rPr>
          <w:rFonts w:ascii="Times New Roman" w:hAnsi="Times New Roman"/>
          <w:color w:val="FF0000"/>
          <w:sz w:val="24"/>
          <w:szCs w:val="24"/>
          <w:u w:val="single"/>
        </w:rPr>
        <w:t xml:space="preserve"> estén insistiendo en esto, y que haya muchas voces moderadas y prosistema que lo subrayen, debería ser una señal inequívoca de que el sistema debería empezar a autocorregirse. Pero no hay ninguna pista que indique que las élites estén dispuestas a entender lo que ocurre y a ponerle solución. Más bien están rebelándose contra sus intereses a través de la ne</w:t>
      </w:r>
      <w:r>
        <w:rPr>
          <w:rFonts w:ascii="Times New Roman" w:hAnsi="Times New Roman"/>
          <w:color w:val="FF0000"/>
          <w:sz w:val="24"/>
          <w:szCs w:val="24"/>
          <w:u w:val="single"/>
        </w:rPr>
        <w:t>gación continua de la realidad.</w:t>
      </w:r>
    </w:p>
    <w:p w:rsidR="004F7972" w:rsidRPr="000A5341" w:rsidRDefault="000A5341" w:rsidP="000A5341">
      <w:pPr>
        <w:spacing w:line="240" w:lineRule="auto"/>
        <w:jc w:val="both"/>
        <w:rPr>
          <w:rFonts w:ascii="Times New Roman" w:hAnsi="Times New Roman"/>
          <w:color w:val="FF0000"/>
          <w:sz w:val="24"/>
          <w:szCs w:val="24"/>
        </w:rPr>
      </w:pPr>
      <w:r>
        <w:rPr>
          <w:rFonts w:ascii="Times New Roman" w:eastAsia="Times New Roman" w:hAnsi="Times New Roman"/>
          <w:i/>
          <w:sz w:val="24"/>
          <w:szCs w:val="24"/>
        </w:rPr>
        <w:t>“</w:t>
      </w:r>
      <w:r w:rsidR="004F7972" w:rsidRPr="000A5341">
        <w:rPr>
          <w:rFonts w:ascii="Times New Roman" w:eastAsia="Times New Roman" w:hAnsi="Times New Roman"/>
          <w:i/>
          <w:sz w:val="24"/>
          <w:szCs w:val="24"/>
        </w:rPr>
        <w:t>El euro ha sobrevivido a la cesación de pagos de países, recesiones, crisis bancarias y rescates. Pero qu</w:t>
      </w:r>
      <w:r w:rsidRPr="000A5341">
        <w:rPr>
          <w:rFonts w:ascii="Times New Roman" w:eastAsia="Times New Roman" w:hAnsi="Times New Roman"/>
          <w:i/>
          <w:sz w:val="24"/>
          <w:szCs w:val="24"/>
        </w:rPr>
        <w:t xml:space="preserve">izás no sobreviva al populismo. </w:t>
      </w:r>
      <w:r w:rsidR="004F7972" w:rsidRPr="000A5341">
        <w:rPr>
          <w:rFonts w:ascii="Times New Roman" w:eastAsia="Times New Roman" w:hAnsi="Times New Roman"/>
          <w:i/>
          <w:sz w:val="24"/>
          <w:szCs w:val="24"/>
        </w:rPr>
        <w:t>En el próximo año, se llevarán a cabo al menos cinco elecciones o referendos en la zona euro que podrían llevar a un partido populista, euroescéptico al poder. Para efectos prácticos, la divisa común está a punto de jugar varias rondas de ruleta rusa</w:t>
      </w:r>
      <w:r>
        <w:rPr>
          <w:rFonts w:ascii="Times New Roman" w:eastAsia="Times New Roman" w:hAnsi="Times New Roman"/>
          <w:i/>
          <w:sz w:val="24"/>
          <w:szCs w:val="24"/>
        </w:rPr>
        <w:t>”..</w:t>
      </w:r>
      <w:r w:rsidR="004F7972" w:rsidRPr="000A5341">
        <w:rPr>
          <w:rFonts w:ascii="Times New Roman" w:eastAsia="Times New Roman" w:hAnsi="Times New Roman"/>
          <w:i/>
          <w:sz w:val="24"/>
          <w:szCs w:val="24"/>
        </w:rPr>
        <w:t>.</w:t>
      </w:r>
      <w:r w:rsidRPr="009B1329">
        <w:rPr>
          <w:rFonts w:ascii="Times New Roman" w:hAnsi="Times New Roman"/>
          <w:sz w:val="24"/>
          <w:szCs w:val="24"/>
          <w:u w:val="single"/>
        </w:rPr>
        <w:t>El ascenso del populismo acecha al euro</w:t>
      </w:r>
      <w:r>
        <w:rPr>
          <w:rFonts w:ascii="Times New Roman" w:hAnsi="Times New Roman"/>
          <w:sz w:val="24"/>
          <w:szCs w:val="24"/>
        </w:rPr>
        <w:t xml:space="preserve"> (The Wall Street Journal - </w:t>
      </w:r>
      <w:r w:rsidRPr="009B1329">
        <w:rPr>
          <w:rFonts w:ascii="Times New Roman" w:hAnsi="Times New Roman"/>
          <w:b/>
          <w:sz w:val="24"/>
          <w:szCs w:val="24"/>
        </w:rPr>
        <w:t>2/12/16</w:t>
      </w:r>
      <w:r>
        <w:rPr>
          <w:rFonts w:ascii="Times New Roman" w:hAnsi="Times New Roman"/>
          <w:sz w:val="24"/>
          <w:szCs w:val="24"/>
        </w:rPr>
        <w:t xml:space="preserve">) </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La amenaza populista es cualitativamente diferente a la crisis financiera que se desató en Grecia en 2009 y que posteriormente atrapó a media región. En ese caso, lo que preocupaba a los inversionistas privados era que un país, o sus bancos, se declararan en cesación de pagos y se vieran forzados a dejar el euro. Los inversionistas emprendieron la desbandada, disparando las tasas de interés y arrastrando al continente a la recesión.</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El Banco Central Europeo puso fin a ese pánico prometiendo que no dejaría que ningún país fuera obligado a salir del euro. En cambio, la amenaza actual es que un país elija dejar el euro. “Es difícil imaginar cómo el BCE podría combatir a un gobierno francés que decida convocar a un referendo sobre (la permanencia) en el euro”, dice Andrew Balls, quien supervisa la estrategia de bonos de Pacific Investment Management Co.</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La primera prueba comienza el domingo, cuando los italianos votarán por una nueva constitución y los austriacos elegirán a un nuevo presidente. Dependiendo de los resultados, eso abriría el camino para nuevas elecciones que podrían llevar al partido inconformista Movimiento 5 Estrellas al poder en Italia o al ultraderechista Partido de la Libertad de Austria. El próximo año, Francia, Alemania y Holanda llevarán a cabo elecciones nacionales.</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El mayor riesgo es que Marine Le Pen, líder del Frente Nacional, que se opone al euro, sea elegida presidenta de Francia. No se cree que Le Pen supere en la segunda vuelta al candidato republicano François Fillon, e incluso si lo logra, su partido no controlaría el parlamento. De hecho, pocos de los partidos populistas de Europa Occidental son lo suficientemente fuertes como para gobernar por sí solos.</w:t>
      </w:r>
    </w:p>
    <w:p w:rsidR="004F7972"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No obstante, el viento empieza a soplar a su favor. Los británicos votaron para salir de la Unión Europea y los estadounidenses eligieron presidente a Donald Trump, aunque por razones que quizás no resuenen en el continente. Sin embargo, el hecho de que los votantes británicos y estadounidenses hayan desafiado a los poderes tradicionales y no hayan pagado el precio económico que se predecía, reduce el estigma para los europeos que estén pensando en votar en contra de los partidos tradicionales. Además, estos están perdiendo un importante aliado: Barack Obama, quien ha sido un partidario de la Unión Europea y el euro. Trump y los partidos antieuro de Eur</w:t>
      </w:r>
      <w:r w:rsidR="002B6222" w:rsidRPr="000A5341">
        <w:rPr>
          <w:rFonts w:ascii="Times New Roman" w:eastAsia="Times New Roman" w:hAnsi="Times New Roman"/>
          <w:sz w:val="24"/>
          <w:szCs w:val="24"/>
        </w:rPr>
        <w:t>opa, en cambio, son más afines.</w:t>
      </w:r>
    </w:p>
    <w:p w:rsidR="000F6FD1" w:rsidRPr="000A5341" w:rsidRDefault="000F6FD1"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 xml:space="preserve">No se debe subestimar la durabilidad del euro. Pese a toda la miseria que ha generado, las encuestas muestran que mayorías sólidas en cada país miembro desean mantenerlo. De hecho, el euro es mucho más popular que los populistas que desean acabar con él. </w:t>
      </w:r>
      <w:r w:rsidRPr="000A5341">
        <w:rPr>
          <w:rFonts w:ascii="Times New Roman" w:eastAsia="Times New Roman" w:hAnsi="Times New Roman"/>
          <w:sz w:val="24"/>
          <w:szCs w:val="24"/>
        </w:rPr>
        <w:lastRenderedPageBreak/>
        <w:t>Alternativa para Alemania comenzó como un partido antieuro, pero se hundió en las encuestas hasta que un flujo de refugiados de Medio Oriente elevó su atractivo entre los que se oponen a la inmigración.</w:t>
      </w:r>
    </w:p>
    <w:p w:rsidR="004F7972" w:rsidRPr="000A5341" w:rsidRDefault="004F7972" w:rsidP="004F7972">
      <w:pPr>
        <w:shd w:val="clear" w:color="auto" w:fill="FFFFFF"/>
        <w:spacing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noProof/>
          <w:sz w:val="24"/>
          <w:szCs w:val="24"/>
          <w:lang w:val="en-GB" w:eastAsia="en-GB"/>
        </w:rPr>
        <w:drawing>
          <wp:inline distT="0" distB="0" distL="0" distR="0">
            <wp:extent cx="5372100" cy="5334000"/>
            <wp:effectExtent l="0" t="0" r="0" b="0"/>
            <wp:docPr id="1" name="Imagen 1" descr="https://si.wsj.net/public/resources/images/AO-AB529_wsjamd_NS_2016120118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529_wsjamd_NS_20161201180709.jpg"/>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2100" cy="5334000"/>
                    </a:xfrm>
                    <a:prstGeom prst="rect">
                      <a:avLst/>
                    </a:prstGeom>
                    <a:noFill/>
                    <a:ln>
                      <a:noFill/>
                    </a:ln>
                  </pic:spPr>
                </pic:pic>
              </a:graphicData>
            </a:graphic>
          </wp:inline>
        </w:drawing>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A sabiendas de esto, los populistas podrían suavizar su oposición a la moneda común a medida que se acerquen al poder. El Frente Nacional, por ejemplo, podría diluir su euro escepticismo cuando publique su plataforma para 2017.</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Incluso si los populistas no logran tomar el control de la legislatura, la expansión de su presencia amenaza el futuro de la divisa común. Si Le Pen se acerca a la presidencia en la primera vuelta en abril, los inversionistas podrían salir en desbandada de la deuda francesa por temor a que se redenomine en francos.</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En ese punto, las opciones del BCE son limitadas. Actualmente compra cerca de 14.000 millones de euros de deuda francesa al mes, como parte de un programa más amplio de compra de bonos para estimular el crecimiento. Eso es ligeramente menor que lo que Francia debe tomar prestado para financiar su déficit y refinanciar la deuda que se vence pronto. El BCE podría orientar más de sus compras de bonos a Francia, pero no puede comprar suficiente como para absorber una venta generalizada.</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lastRenderedPageBreak/>
        <w:t>El BCE y el Mecanismo Europeo de Estabilidad, el fondo de rescate de la región, pueden apoyar explícitamente la deuda francesa sólo si el país acepta cambios de política dictados por la Comisión Europea. “Por supuesto, Le Pen nunca haría eso”, dice Mujtaba Rahman, de Eurasia Group, una firma consultora de riesgo político.</w:t>
      </w:r>
    </w:p>
    <w:p w:rsidR="004F7972" w:rsidRPr="000A5341"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0A5341">
        <w:rPr>
          <w:rFonts w:ascii="Times New Roman" w:eastAsia="Times New Roman" w:hAnsi="Times New Roman"/>
          <w:sz w:val="24"/>
          <w:szCs w:val="24"/>
        </w:rPr>
        <w:t>Por lo tanto, el siempre presente riesgo de un gobierno populista podría sacudir los mercados y socavar la aún frágil recuperación. Los partidos tradicionales, amenazados por la derecha euroescéptica, a su vez serán reacios a aceptar los cambios necesarios para resolver las fallas estructurales del euro, como un presupuesto común más amplio, seguro de depósitos o garantías de deuda. El euro podría sobrevivir al próximo año, pero la próxima década se ve mucho menos prometedora.</w:t>
      </w:r>
    </w:p>
    <w:p w:rsidR="004F7972" w:rsidRPr="00D0439D" w:rsidRDefault="004F7972" w:rsidP="004F7972">
      <w:pPr>
        <w:spacing w:line="240" w:lineRule="auto"/>
        <w:jc w:val="both"/>
        <w:rPr>
          <w:rFonts w:ascii="Times New Roman" w:hAnsi="Times New Roman"/>
          <w:color w:val="FF0000"/>
          <w:sz w:val="24"/>
          <w:szCs w:val="24"/>
        </w:rPr>
      </w:pPr>
      <w:r>
        <w:rPr>
          <w:rFonts w:ascii="Times New Roman" w:eastAsia="Times New Roman" w:hAnsi="Times New Roman"/>
          <w:sz w:val="24"/>
          <w:szCs w:val="24"/>
        </w:rPr>
        <w:t xml:space="preserve">- </w:t>
      </w:r>
      <w:r w:rsidRPr="003E5ADD">
        <w:rPr>
          <w:rFonts w:ascii="Times New Roman" w:eastAsia="Times New Roman" w:hAnsi="Times New Roman"/>
          <w:sz w:val="24"/>
          <w:szCs w:val="24"/>
          <w:u w:val="single"/>
        </w:rPr>
        <w:t>La derecha populista derriba a la izquierda</w:t>
      </w:r>
      <w:r>
        <w:rPr>
          <w:rFonts w:ascii="Times New Roman" w:eastAsia="Times New Roman" w:hAnsi="Times New Roman"/>
          <w:sz w:val="24"/>
          <w:szCs w:val="24"/>
        </w:rPr>
        <w:t xml:space="preserve"> (Expansión - FT - </w:t>
      </w:r>
      <w:r w:rsidRPr="003E5ADD">
        <w:rPr>
          <w:rFonts w:ascii="Times New Roman" w:eastAsia="Times New Roman" w:hAnsi="Times New Roman"/>
          <w:b/>
          <w:sz w:val="24"/>
          <w:szCs w:val="24"/>
        </w:rPr>
        <w:t>2/12/16</w:t>
      </w:r>
      <w:r>
        <w:rPr>
          <w:rFonts w:ascii="Times New Roman" w:eastAsia="Times New Roman" w:hAnsi="Times New Roman"/>
          <w:sz w:val="24"/>
          <w:szCs w:val="24"/>
        </w:rPr>
        <w:t xml:space="preserve">) </w:t>
      </w:r>
    </w:p>
    <w:p w:rsidR="004F7972" w:rsidRPr="000E7943" w:rsidRDefault="004F7972" w:rsidP="004F7972">
      <w:pPr>
        <w:shd w:val="clear" w:color="auto" w:fill="FFFFFF"/>
        <w:spacing w:after="270" w:line="240" w:lineRule="auto"/>
        <w:jc w:val="both"/>
        <w:textAlignment w:val="baseline"/>
        <w:rPr>
          <w:rFonts w:ascii="Times New Roman" w:eastAsia="Times New Roman" w:hAnsi="Times New Roman"/>
          <w:sz w:val="24"/>
          <w:szCs w:val="24"/>
          <w:lang w:val="en-US"/>
        </w:rPr>
      </w:pPr>
      <w:r w:rsidRPr="000E7943">
        <w:rPr>
          <w:rFonts w:ascii="Times New Roman" w:eastAsia="Times New Roman" w:hAnsi="Times New Roman"/>
          <w:sz w:val="24"/>
          <w:szCs w:val="24"/>
          <w:lang w:val="en-US"/>
        </w:rPr>
        <w:t>(Por Philip Stephens - Financial Times)</w:t>
      </w:r>
    </w:p>
    <w:p w:rsidR="004F7972" w:rsidRPr="00D0439D" w:rsidRDefault="004F7972" w:rsidP="004F7972">
      <w:pPr>
        <w:spacing w:line="240" w:lineRule="auto"/>
        <w:jc w:val="both"/>
        <w:rPr>
          <w:rFonts w:ascii="Times New Roman" w:hAnsi="Times New Roman"/>
          <w:sz w:val="24"/>
          <w:szCs w:val="24"/>
          <w:u w:val="single"/>
        </w:rPr>
      </w:pPr>
      <w:r w:rsidRPr="00D0439D">
        <w:rPr>
          <w:rFonts w:ascii="Times New Roman" w:hAnsi="Times New Roman"/>
          <w:sz w:val="24"/>
          <w:szCs w:val="24"/>
          <w:u w:val="single"/>
        </w:rPr>
        <w:t>El preocupante nacionalismo no es propiedad exclusiva de la derecha.</w:t>
      </w:r>
    </w:p>
    <w:p w:rsidR="004F7972" w:rsidRPr="003E5ADD" w:rsidRDefault="004F7972" w:rsidP="004F7972">
      <w:pPr>
        <w:spacing w:line="240" w:lineRule="auto"/>
        <w:jc w:val="both"/>
        <w:rPr>
          <w:rFonts w:ascii="Times New Roman" w:hAnsi="Times New Roman"/>
          <w:sz w:val="24"/>
          <w:szCs w:val="24"/>
        </w:rPr>
      </w:pPr>
      <w:r w:rsidRPr="003E5ADD">
        <w:rPr>
          <w:rFonts w:ascii="Times New Roman" w:hAnsi="Times New Roman"/>
          <w:sz w:val="24"/>
          <w:szCs w:val="24"/>
        </w:rPr>
        <w:t>Durante el referéndum británico, aquellos que apoyaban el Brexit reivindicaban que el Servicio Nacional de Salud de Reino Unido estaba saturado por culpa de los millones de inmigrantes turcos. Quien sostuvo este argumento fue Gisela Stuart, diputada del Partido Laborista y líder de</w:t>
      </w:r>
      <w:r>
        <w:rPr>
          <w:rFonts w:ascii="Times New Roman" w:hAnsi="Times New Roman"/>
          <w:sz w:val="24"/>
          <w:szCs w:val="24"/>
        </w:rPr>
        <w:t xml:space="preserve"> la campaña a favor del Brexit.</w:t>
      </w:r>
    </w:p>
    <w:p w:rsidR="004F7972" w:rsidRPr="00D0439D" w:rsidRDefault="004F7972" w:rsidP="004F7972">
      <w:pPr>
        <w:spacing w:line="240" w:lineRule="auto"/>
        <w:jc w:val="both"/>
        <w:rPr>
          <w:rFonts w:ascii="Times New Roman" w:hAnsi="Times New Roman"/>
          <w:sz w:val="24"/>
          <w:szCs w:val="24"/>
          <w:u w:val="single"/>
        </w:rPr>
      </w:pPr>
      <w:r w:rsidRPr="00D0439D">
        <w:rPr>
          <w:rFonts w:ascii="Times New Roman" w:hAnsi="Times New Roman"/>
          <w:sz w:val="24"/>
          <w:szCs w:val="24"/>
          <w:u w:val="single"/>
        </w:rPr>
        <w:t>La política racista y la falta de rigor son las cartas de presentación del populismo. Obtienen más poder con la unión de la derecha y la izquierda. Los nacionalistas de hoy en día se aprovechan de los problemas económicos, sociales y culturales de la clase trabajadora excluida por la globalización. Esta marea está arrastrando a gran parte de la antigua izquierda política europea.</w:t>
      </w:r>
    </w:p>
    <w:p w:rsidR="004F7972" w:rsidRPr="00D0439D" w:rsidRDefault="004F7972" w:rsidP="004F7972">
      <w:pPr>
        <w:spacing w:line="240" w:lineRule="auto"/>
        <w:jc w:val="both"/>
        <w:rPr>
          <w:rFonts w:ascii="Times New Roman" w:hAnsi="Times New Roman"/>
          <w:sz w:val="24"/>
          <w:szCs w:val="24"/>
          <w:u w:val="single"/>
        </w:rPr>
      </w:pPr>
      <w:r w:rsidRPr="00D0439D">
        <w:rPr>
          <w:rFonts w:ascii="Times New Roman" w:hAnsi="Times New Roman"/>
          <w:sz w:val="24"/>
          <w:szCs w:val="24"/>
          <w:u w:val="single"/>
        </w:rPr>
        <w:t>El UKIP (Partido de la Independencia de Reino Unido) empezó adelantando a los conservadores por la derecha</w:t>
      </w:r>
      <w:r w:rsidRPr="003E5ADD">
        <w:rPr>
          <w:rFonts w:ascii="Times New Roman" w:hAnsi="Times New Roman"/>
          <w:sz w:val="24"/>
          <w:szCs w:val="24"/>
        </w:rPr>
        <w:t xml:space="preserve">. El partido de Nigel Farage cosechó su primera victoria al forzar al Gobierno tory a plantear un referéndum sobre la permanencia en la UE. </w:t>
      </w:r>
      <w:r w:rsidRPr="00D0439D">
        <w:rPr>
          <w:rFonts w:ascii="Times New Roman" w:hAnsi="Times New Roman"/>
          <w:sz w:val="24"/>
          <w:szCs w:val="24"/>
          <w:u w:val="single"/>
        </w:rPr>
        <w:t>Pero el Brexit sólo ganó gracias al apoyo contra el establishment y la inmigración de un gran número de votantes laboristas.</w:t>
      </w:r>
    </w:p>
    <w:p w:rsidR="004F7972" w:rsidRPr="00D0439D" w:rsidRDefault="004F7972" w:rsidP="004F7972">
      <w:pPr>
        <w:spacing w:line="240" w:lineRule="auto"/>
        <w:jc w:val="both"/>
        <w:rPr>
          <w:rFonts w:ascii="Times New Roman" w:hAnsi="Times New Roman"/>
          <w:sz w:val="24"/>
          <w:szCs w:val="24"/>
          <w:u w:val="single"/>
        </w:rPr>
      </w:pPr>
      <w:r w:rsidRPr="00D0439D">
        <w:rPr>
          <w:rFonts w:ascii="Times New Roman" w:hAnsi="Times New Roman"/>
          <w:sz w:val="24"/>
          <w:szCs w:val="24"/>
          <w:u w:val="single"/>
        </w:rPr>
        <w:t>Esta semana, Farage ha dimitido como líder del UKIP. Su sucesor, Paul Nuttall, cree que el futuro del partido está en el enfado de los partidarios laboristas de las zonas rurales al norte de Inglaterra.</w:t>
      </w:r>
    </w:p>
    <w:p w:rsidR="004F7972" w:rsidRPr="003E5ADD" w:rsidRDefault="004F7972" w:rsidP="004F7972">
      <w:pPr>
        <w:spacing w:line="240" w:lineRule="auto"/>
        <w:jc w:val="both"/>
        <w:rPr>
          <w:rFonts w:ascii="Times New Roman" w:hAnsi="Times New Roman"/>
          <w:sz w:val="24"/>
          <w:szCs w:val="24"/>
        </w:rPr>
      </w:pPr>
      <w:r w:rsidRPr="003E5ADD">
        <w:rPr>
          <w:rFonts w:ascii="Times New Roman" w:hAnsi="Times New Roman"/>
          <w:sz w:val="24"/>
          <w:szCs w:val="24"/>
        </w:rPr>
        <w:t xml:space="preserve">El Partido Republicano de centro-derecha francés ha decidido que su candidato para las elecciones presidenciales del año que viene sea François Fillon, al que muchos consideran el único que puede hacer frente a la extrema derecha del Frente Nacional de Marine Le Pen. </w:t>
      </w:r>
      <w:r w:rsidRPr="00D0439D">
        <w:rPr>
          <w:rFonts w:ascii="Times New Roman" w:hAnsi="Times New Roman"/>
          <w:sz w:val="24"/>
          <w:szCs w:val="24"/>
          <w:u w:val="single"/>
        </w:rPr>
        <w:t>Lo sorprendente es el apoyo que ha conseguido Le Pen entre la clase trabajadora. Lo que Le Pen busca es limitar las</w:t>
      </w:r>
      <w:r w:rsidR="00414189">
        <w:rPr>
          <w:rFonts w:ascii="Times New Roman" w:hAnsi="Times New Roman"/>
          <w:sz w:val="24"/>
          <w:szCs w:val="24"/>
          <w:u w:val="single"/>
        </w:rPr>
        <w:t xml:space="preserve"> opciones entre el liberalismo “thatcherista”</w:t>
      </w:r>
      <w:r w:rsidRPr="00D0439D">
        <w:rPr>
          <w:rFonts w:ascii="Times New Roman" w:hAnsi="Times New Roman"/>
          <w:sz w:val="24"/>
          <w:szCs w:val="24"/>
          <w:u w:val="single"/>
        </w:rPr>
        <w:t xml:space="preserve"> de Fillon y la idea de estado de bienestar del Frente Nacional.</w:t>
      </w:r>
    </w:p>
    <w:p w:rsidR="004F7972" w:rsidRPr="00637A72" w:rsidRDefault="004F7972" w:rsidP="004F7972">
      <w:pPr>
        <w:spacing w:line="240" w:lineRule="auto"/>
        <w:jc w:val="both"/>
        <w:rPr>
          <w:rFonts w:ascii="Times New Roman" w:hAnsi="Times New Roman"/>
          <w:sz w:val="24"/>
          <w:szCs w:val="24"/>
          <w:u w:val="single"/>
        </w:rPr>
      </w:pPr>
      <w:r w:rsidRPr="00637A72">
        <w:rPr>
          <w:rFonts w:ascii="Times New Roman" w:hAnsi="Times New Roman"/>
          <w:sz w:val="24"/>
          <w:szCs w:val="24"/>
          <w:u w:val="single"/>
        </w:rPr>
        <w:t>La que no aparece por ningún sitio es la izquierda tradicional</w:t>
      </w:r>
      <w:r w:rsidRPr="003E5ADD">
        <w:rPr>
          <w:rFonts w:ascii="Times New Roman" w:hAnsi="Times New Roman"/>
          <w:sz w:val="24"/>
          <w:szCs w:val="24"/>
        </w:rPr>
        <w:t xml:space="preserve">. Si François Hollande insiste en buscar su segundo mandato, no conseguirá el apoyo del Partido Socialista. Los índices de popularidad del presidente se han desplomado, muy por debajo de Emmanuel Macron, su exministro de Economía. </w:t>
      </w:r>
      <w:r w:rsidRPr="00637A72">
        <w:rPr>
          <w:rFonts w:ascii="Times New Roman" w:hAnsi="Times New Roman"/>
          <w:sz w:val="24"/>
          <w:szCs w:val="24"/>
          <w:u w:val="single"/>
        </w:rPr>
        <w:t>Tal y como está la situación, Le Pen y Fillon se enfrentarán en la última vuelta. Para la UE, la victoria del Frente Nacional podría ser fatídica.</w:t>
      </w:r>
    </w:p>
    <w:p w:rsidR="004F7972" w:rsidRPr="00637A72" w:rsidRDefault="004F7972" w:rsidP="004F7972">
      <w:pPr>
        <w:spacing w:line="240" w:lineRule="auto"/>
        <w:jc w:val="both"/>
        <w:rPr>
          <w:rFonts w:ascii="Times New Roman" w:hAnsi="Times New Roman"/>
          <w:sz w:val="24"/>
          <w:szCs w:val="24"/>
          <w:u w:val="single"/>
        </w:rPr>
      </w:pPr>
      <w:r w:rsidRPr="00637A72">
        <w:rPr>
          <w:rFonts w:ascii="Times New Roman" w:hAnsi="Times New Roman"/>
          <w:sz w:val="24"/>
          <w:szCs w:val="24"/>
          <w:u w:val="single"/>
        </w:rPr>
        <w:lastRenderedPageBreak/>
        <w:t>En EEUU, Hillary Clinton ganó la votación popular, pero perdió el apoyo de los estados rurales que solían ser demócratas. La rabia contra las élites, el descarado nacionalismo y el proteccionismo económico han consternado a las clases pudientes y a los estadounidenses cultos, y han ofendido a la mayoría de las minorías, pero el resultado de las elecciones refleja el mismo grito de protesta de los obreros de Reino Unido.</w:t>
      </w:r>
    </w:p>
    <w:p w:rsidR="004F7972" w:rsidRPr="003E5ADD" w:rsidRDefault="004F7972" w:rsidP="004F7972">
      <w:pPr>
        <w:spacing w:line="240" w:lineRule="auto"/>
        <w:jc w:val="both"/>
        <w:rPr>
          <w:rFonts w:ascii="Times New Roman" w:hAnsi="Times New Roman"/>
          <w:sz w:val="24"/>
          <w:szCs w:val="24"/>
        </w:rPr>
      </w:pPr>
      <w:r w:rsidRPr="00637A72">
        <w:rPr>
          <w:rFonts w:ascii="Times New Roman" w:hAnsi="Times New Roman"/>
          <w:sz w:val="24"/>
          <w:szCs w:val="24"/>
          <w:u w:val="single"/>
        </w:rPr>
        <w:t>En toda Europa, los partidos de centro-izquierda han sufrido un castigo motivado por el discurso populista sobre el abandono de la población autóctona</w:t>
      </w:r>
      <w:r w:rsidRPr="003E5ADD">
        <w:rPr>
          <w:rFonts w:ascii="Times New Roman" w:hAnsi="Times New Roman"/>
          <w:sz w:val="24"/>
          <w:szCs w:val="24"/>
        </w:rPr>
        <w:t xml:space="preserve">. En </w:t>
      </w:r>
      <w:r w:rsidRPr="00637A72">
        <w:rPr>
          <w:rFonts w:ascii="Times New Roman" w:hAnsi="Times New Roman"/>
          <w:sz w:val="24"/>
          <w:szCs w:val="24"/>
          <w:u w:val="single"/>
        </w:rPr>
        <w:t>Italia</w:t>
      </w:r>
      <w:r w:rsidRPr="003E5ADD">
        <w:rPr>
          <w:rFonts w:ascii="Times New Roman" w:hAnsi="Times New Roman"/>
          <w:sz w:val="24"/>
          <w:szCs w:val="24"/>
        </w:rPr>
        <w:t xml:space="preserve">, el primer ministro Matteo Renzi puede verse desplazado por Beppe Grillo, del partido nacionalista Movimiento 5 Estrellas, un partido que aplaude el nacionalismo beligerante del trumpismo. </w:t>
      </w:r>
      <w:r w:rsidRPr="00637A72">
        <w:rPr>
          <w:rFonts w:ascii="Times New Roman" w:hAnsi="Times New Roman"/>
          <w:sz w:val="24"/>
          <w:szCs w:val="24"/>
          <w:u w:val="single"/>
        </w:rPr>
        <w:t>Alemania</w:t>
      </w:r>
      <w:r w:rsidRPr="003E5ADD">
        <w:rPr>
          <w:rFonts w:ascii="Times New Roman" w:hAnsi="Times New Roman"/>
          <w:sz w:val="24"/>
          <w:szCs w:val="24"/>
        </w:rPr>
        <w:t xml:space="preserve"> ha logrado escapar de los excesos populistas, pero el año que viene el mayor rival de </w:t>
      </w:r>
      <w:r>
        <w:rPr>
          <w:rFonts w:ascii="Times New Roman" w:hAnsi="Times New Roman"/>
          <w:sz w:val="24"/>
          <w:szCs w:val="24"/>
        </w:rPr>
        <w:t>la canciller A</w:t>
      </w:r>
      <w:r w:rsidRPr="003E5ADD">
        <w:rPr>
          <w:rFonts w:ascii="Times New Roman" w:hAnsi="Times New Roman"/>
          <w:sz w:val="24"/>
          <w:szCs w:val="24"/>
        </w:rPr>
        <w:t xml:space="preserve">ngela Merkel será la ultraderecha y no el Partido Socialdemócrata. Y en </w:t>
      </w:r>
      <w:r w:rsidRPr="00637A72">
        <w:rPr>
          <w:rFonts w:ascii="Times New Roman" w:hAnsi="Times New Roman"/>
          <w:sz w:val="24"/>
          <w:szCs w:val="24"/>
          <w:u w:val="single"/>
        </w:rPr>
        <w:t>Austria</w:t>
      </w:r>
      <w:r w:rsidRPr="003E5ADD">
        <w:rPr>
          <w:rFonts w:ascii="Times New Roman" w:hAnsi="Times New Roman"/>
          <w:sz w:val="24"/>
          <w:szCs w:val="24"/>
        </w:rPr>
        <w:t xml:space="preserve"> puede que el próximo presidente sea d</w:t>
      </w:r>
      <w:r>
        <w:rPr>
          <w:rFonts w:ascii="Times New Roman" w:hAnsi="Times New Roman"/>
          <w:sz w:val="24"/>
          <w:szCs w:val="24"/>
        </w:rPr>
        <w:t>e un partido fundado por nazis.</w:t>
      </w:r>
    </w:p>
    <w:p w:rsidR="004F7972" w:rsidRPr="00637A72" w:rsidRDefault="004F7972" w:rsidP="004F7972">
      <w:pPr>
        <w:spacing w:line="240" w:lineRule="auto"/>
        <w:jc w:val="both"/>
        <w:rPr>
          <w:rFonts w:ascii="Times New Roman" w:hAnsi="Times New Roman"/>
          <w:sz w:val="24"/>
          <w:szCs w:val="24"/>
          <w:u w:val="single"/>
        </w:rPr>
      </w:pPr>
      <w:r w:rsidRPr="00637A72">
        <w:rPr>
          <w:rFonts w:ascii="Times New Roman" w:hAnsi="Times New Roman"/>
          <w:sz w:val="24"/>
          <w:szCs w:val="24"/>
          <w:u w:val="single"/>
        </w:rPr>
        <w:t>En la izquierda piensan que la solución es adoptar una postura más de izquierdas. Aquellos que apoyaban a Bernie Sanders creen que hubiese tenido más opciones que Clinton de derrotar a Trump.</w:t>
      </w:r>
    </w:p>
    <w:p w:rsidR="004F7972" w:rsidRPr="003E5ADD" w:rsidRDefault="004F7972" w:rsidP="004F7972">
      <w:pPr>
        <w:spacing w:line="240" w:lineRule="auto"/>
        <w:jc w:val="both"/>
        <w:rPr>
          <w:rFonts w:ascii="Times New Roman" w:hAnsi="Times New Roman"/>
          <w:sz w:val="24"/>
          <w:szCs w:val="24"/>
        </w:rPr>
      </w:pPr>
      <w:r w:rsidRPr="00637A72">
        <w:rPr>
          <w:rFonts w:ascii="Times New Roman" w:hAnsi="Times New Roman"/>
          <w:sz w:val="24"/>
          <w:szCs w:val="24"/>
          <w:u w:val="single"/>
        </w:rPr>
        <w:t>En realidad, la extrema derecha y la izquierda radical comparten su visión proteccionista de la economía</w:t>
      </w:r>
      <w:r w:rsidRPr="003E5ADD">
        <w:rPr>
          <w:rFonts w:ascii="Times New Roman" w:hAnsi="Times New Roman"/>
          <w:sz w:val="24"/>
          <w:szCs w:val="24"/>
        </w:rPr>
        <w:t>. La opinión de Le Pen sobre el capitalismo mundial no dista de la de Jeremy Corbyn, líder del Partido Laborista de Reino Unido. Ambas posturas ta</w:t>
      </w:r>
      <w:r>
        <w:rPr>
          <w:rFonts w:ascii="Times New Roman" w:hAnsi="Times New Roman"/>
          <w:sz w:val="24"/>
          <w:szCs w:val="24"/>
        </w:rPr>
        <w:t>mbién suelen admirar a líderes “poderosos”</w:t>
      </w:r>
      <w:r w:rsidRPr="003E5ADD">
        <w:rPr>
          <w:rFonts w:ascii="Times New Roman" w:hAnsi="Times New Roman"/>
          <w:sz w:val="24"/>
          <w:szCs w:val="24"/>
        </w:rPr>
        <w:t xml:space="preserve"> como Vladimir Putin. En cualquier caso, la derecha siempre puede acorralar a la izquierda con las cuestiones de la cul</w:t>
      </w:r>
      <w:r>
        <w:rPr>
          <w:rFonts w:ascii="Times New Roman" w:hAnsi="Times New Roman"/>
          <w:sz w:val="24"/>
          <w:szCs w:val="24"/>
        </w:rPr>
        <w:t>tura y la identidad.</w:t>
      </w:r>
    </w:p>
    <w:p w:rsidR="004F7972" w:rsidRPr="00637A72" w:rsidRDefault="004F7972" w:rsidP="004F7972">
      <w:pPr>
        <w:spacing w:line="240" w:lineRule="auto"/>
        <w:jc w:val="both"/>
        <w:rPr>
          <w:rFonts w:ascii="Times New Roman" w:hAnsi="Times New Roman"/>
          <w:sz w:val="24"/>
          <w:szCs w:val="24"/>
          <w:u w:val="single"/>
        </w:rPr>
      </w:pPr>
      <w:r w:rsidRPr="003E5ADD">
        <w:rPr>
          <w:rFonts w:ascii="Times New Roman" w:hAnsi="Times New Roman"/>
          <w:sz w:val="24"/>
          <w:szCs w:val="24"/>
        </w:rPr>
        <w:t xml:space="preserve">Este hecho queda patente en los errores de políticos como Corbyn, que esta semana ensalzó los logros de Fidel Castro. </w:t>
      </w:r>
      <w:r w:rsidRPr="00637A72">
        <w:rPr>
          <w:rFonts w:ascii="Times New Roman" w:hAnsi="Times New Roman"/>
          <w:sz w:val="24"/>
          <w:szCs w:val="24"/>
          <w:u w:val="single"/>
        </w:rPr>
        <w:t>El Gobierno de Theresa May está atrapado en el fango del Brexit. Los ministros están en guerra los unos con los otros, la libra ha caído y la economía se está desacelerando.</w:t>
      </w:r>
    </w:p>
    <w:p w:rsidR="004F7972" w:rsidRPr="00637A72" w:rsidRDefault="004F7972" w:rsidP="004F7972">
      <w:pPr>
        <w:spacing w:line="240" w:lineRule="auto"/>
        <w:jc w:val="both"/>
        <w:rPr>
          <w:rFonts w:ascii="Times New Roman" w:hAnsi="Times New Roman"/>
          <w:color w:val="FF0000"/>
          <w:sz w:val="24"/>
          <w:szCs w:val="24"/>
          <w:u w:val="single"/>
        </w:rPr>
      </w:pPr>
      <w:r w:rsidRPr="00637A72">
        <w:rPr>
          <w:rFonts w:ascii="Times New Roman" w:hAnsi="Times New Roman"/>
          <w:color w:val="FF0000"/>
          <w:sz w:val="24"/>
          <w:szCs w:val="24"/>
          <w:u w:val="single"/>
        </w:rPr>
        <w:t>Los partidos de la izquierda y de la derecha moderada tienen claro que sólo el “centrismo” puede derrotar al populismo. La globalización no puede desaparecer, pero tampoco puede distribuir todas sus ganancias entre los más ricos. El cierre de fronteras nos perjudicará a todos, pero se deben evitar los disturbios sociales. El patriotismo puede celebrarse, pero no debe derivar en la xenofobia. Las multinacionales deben pagar impuestos, y los consejos de administración deben limitar las remuneraciones excesivas de los ejecutivos.</w:t>
      </w:r>
    </w:p>
    <w:p w:rsidR="004F7972" w:rsidRPr="00637A72" w:rsidRDefault="004F7972" w:rsidP="004F7972">
      <w:pPr>
        <w:spacing w:line="240" w:lineRule="auto"/>
        <w:jc w:val="both"/>
        <w:rPr>
          <w:rFonts w:ascii="Times New Roman" w:hAnsi="Times New Roman"/>
          <w:color w:val="FF0000"/>
          <w:sz w:val="24"/>
          <w:szCs w:val="24"/>
          <w:u w:val="single"/>
        </w:rPr>
      </w:pPr>
      <w:r w:rsidRPr="00637A72">
        <w:rPr>
          <w:rFonts w:ascii="Times New Roman" w:hAnsi="Times New Roman"/>
          <w:color w:val="FF0000"/>
          <w:sz w:val="24"/>
          <w:szCs w:val="24"/>
          <w:u w:val="single"/>
        </w:rPr>
        <w:t>Los paralelismos con los años 30 son a un mismo tiempo inexactos y desconcertantes. Muchas personas han perdido la fe en el sistema. Y algo debe ir realmente mal cuando los ciudadanos de las democracias desarrolladas declaran constantemente que la situación empeorará para sus hijos. Los populistas se alimentan de ese pesimismo. La política necesita el optimismo de un centro robusto.</w:t>
      </w:r>
    </w:p>
    <w:p w:rsidR="004F7972" w:rsidRDefault="000A5341" w:rsidP="004F7972">
      <w:pPr>
        <w:shd w:val="clear" w:color="auto" w:fill="FFFFFF"/>
        <w:spacing w:line="240" w:lineRule="auto"/>
        <w:jc w:val="both"/>
        <w:textAlignment w:val="baseline"/>
        <w:rPr>
          <w:rFonts w:ascii="Times New Roman" w:hAnsi="Times New Roman"/>
          <w:sz w:val="24"/>
          <w:szCs w:val="24"/>
        </w:rPr>
      </w:pPr>
      <w:r>
        <w:rPr>
          <w:rFonts w:ascii="Times New Roman" w:hAnsi="Times New Roman"/>
          <w:i/>
          <w:sz w:val="24"/>
          <w:szCs w:val="24"/>
        </w:rPr>
        <w:t>“</w:t>
      </w:r>
      <w:r w:rsidR="004F7972" w:rsidRPr="000A5341">
        <w:rPr>
          <w:rFonts w:ascii="Times New Roman" w:hAnsi="Times New Roman"/>
          <w:i/>
          <w:sz w:val="24"/>
          <w:szCs w:val="24"/>
        </w:rPr>
        <w:t>2016 ha sido el peor año para el proyecto europeo desde sus inicios, marcado por atentados, flujos migratorios, populismos nacionalistas y referéndums desestabilizadores</w:t>
      </w:r>
      <w:r>
        <w:rPr>
          <w:rFonts w:ascii="Times New Roman" w:hAnsi="Times New Roman"/>
          <w:i/>
          <w:sz w:val="24"/>
          <w:szCs w:val="24"/>
        </w:rPr>
        <w:t xml:space="preserve">”… </w:t>
      </w:r>
      <w:r>
        <w:rPr>
          <w:rFonts w:ascii="Times New Roman" w:hAnsi="Times New Roman"/>
          <w:sz w:val="24"/>
          <w:szCs w:val="24"/>
          <w:u w:val="single"/>
        </w:rPr>
        <w:t>El “annus horribilis”</w:t>
      </w:r>
      <w:r w:rsidRPr="006B0AAD">
        <w:rPr>
          <w:rFonts w:ascii="Times New Roman" w:hAnsi="Times New Roman"/>
          <w:sz w:val="24"/>
          <w:szCs w:val="24"/>
          <w:u w:val="single"/>
        </w:rPr>
        <w:t xml:space="preserve"> de la Unión Europea</w:t>
      </w:r>
      <w:r>
        <w:rPr>
          <w:rFonts w:ascii="Times New Roman" w:hAnsi="Times New Roman"/>
          <w:sz w:val="24"/>
          <w:szCs w:val="24"/>
        </w:rPr>
        <w:t xml:space="preserve"> (El Confidencial - </w:t>
      </w:r>
      <w:r w:rsidRPr="006B0AAD">
        <w:rPr>
          <w:rFonts w:ascii="Times New Roman" w:hAnsi="Times New Roman"/>
          <w:b/>
          <w:sz w:val="24"/>
          <w:szCs w:val="24"/>
        </w:rPr>
        <w:t>27/12/16</w:t>
      </w:r>
      <w:r>
        <w:rPr>
          <w:rFonts w:ascii="Times New Roman" w:hAnsi="Times New Roman"/>
          <w:sz w:val="24"/>
          <w:szCs w:val="24"/>
        </w:rPr>
        <w:t>)</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 xml:space="preserve">De los errores se aprende, y a la Unión Europea falta le hace empezar el año nuevo con la lección aprendida. Las instituciones europeas deberían tomar nota de este 2016, para </w:t>
      </w:r>
      <w:r w:rsidRPr="004865AA">
        <w:rPr>
          <w:rFonts w:ascii="Times New Roman" w:hAnsi="Times New Roman"/>
          <w:sz w:val="24"/>
          <w:szCs w:val="24"/>
        </w:rPr>
        <w:lastRenderedPageBreak/>
        <w:t>saber qué ha fallado y cómo evitar que vuelva a pasar en el futuro. La balanza europea se ha desnivelado este año en materias tan importantes como la seguridad, la cooperación entre países y los acuerdos internacionales, a pesar de los esfuerzos inútiles de la Comisión y el Parlamento por intentar evitarlo.</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2016 empezaba con la llegada de Cameron a Bruselas exigiendo un nuevo acuerdo de cara al referéndum por el Brexit. El entonces primer ministro británico viajó a la capital europea para reclamar cambios en la soberanía, la gobernanza económica, la emigración y el Estado de bienestar, materias es las que la UE no estaba dispuesta a hacer muchas concesiones, pero que el líder británico creía imprescindibles para su campaña por la permane</w:t>
      </w:r>
      <w:r w:rsidR="004865AA" w:rsidRPr="004865AA">
        <w:rPr>
          <w:rFonts w:ascii="Times New Roman" w:hAnsi="Times New Roman"/>
          <w:sz w:val="24"/>
          <w:szCs w:val="24"/>
        </w:rPr>
        <w:t>ncia. La fuerte cruzada por el “no”</w:t>
      </w:r>
      <w:r w:rsidRPr="004865AA">
        <w:rPr>
          <w:rFonts w:ascii="Times New Roman" w:hAnsi="Times New Roman"/>
          <w:sz w:val="24"/>
          <w:szCs w:val="24"/>
        </w:rPr>
        <w:t>, promovida entre otros por el UKIP de Nigel Farage, ni siquiera se vio afectada por la radicalidad que tomó la campaña con la muerte de la laborista Jo Cox, asesinada a puñaladas y balazos por defender la permanencia del Reino Unido en la Unión Europea.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 xml:space="preserve">Las encuestas preveían </w:t>
      </w:r>
      <w:r w:rsidR="004865AA" w:rsidRPr="004865AA">
        <w:rPr>
          <w:rFonts w:ascii="Times New Roman" w:hAnsi="Times New Roman"/>
          <w:sz w:val="24"/>
          <w:szCs w:val="24"/>
        </w:rPr>
        <w:t>una victoria por la mínima del “remain”</w:t>
      </w:r>
      <w:r w:rsidRPr="004865AA">
        <w:rPr>
          <w:rFonts w:ascii="Times New Roman" w:hAnsi="Times New Roman"/>
          <w:sz w:val="24"/>
          <w:szCs w:val="24"/>
        </w:rPr>
        <w:t>, aunque si algo ha demostrado este 2016 es que no hay que fiarse de los resultados de las encuestas. Europa amanecía co</w:t>
      </w:r>
      <w:r w:rsidR="004865AA" w:rsidRPr="004865AA">
        <w:rPr>
          <w:rFonts w:ascii="Times New Roman" w:hAnsi="Times New Roman"/>
          <w:sz w:val="24"/>
          <w:szCs w:val="24"/>
        </w:rPr>
        <w:t>n la sorprendente victoria del “no”</w:t>
      </w:r>
      <w:r w:rsidRPr="004865AA">
        <w:rPr>
          <w:rFonts w:ascii="Times New Roman" w:hAnsi="Times New Roman"/>
          <w:sz w:val="24"/>
          <w:szCs w:val="24"/>
        </w:rPr>
        <w:t xml:space="preserve"> y confundida por las miles de dudas que se abrían tras este resultado. Los expertos intentaban analizar qué había pasado y qué les deparaba el futuro. El Brexit se llevó por delante a Cameron, que dimitió de su cargo aceptando la derrota y abriendo una etapa de incertidumbre en las instituciones europeas, que por primera vez se enfrentan a la salida de uno de sus miembros. Y no uno cualquiera.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Otro de los puntos más polémicos y amargos de este año dentro de la Unión Europea es el famoso pacto migratorio firmado con Turquía. Un acuerdo con el que la UE pretendía sellar la ruta del Mar Egeo por el que han entrado más de un millón de refugiados, devolviendo a tierras turcas a todos aquellos “migrantes irregulares” que llegan a Grecia. Turquía, que desde hace años lleva negociando su entrada en la Unión, vivió uno de sus momentos más agrios este verano, con el intento de golpe de estado que el presidente Erdogán solventó con mano de hierro. Las medidas del líder turco no han gustado en el Parlamento Europeo, que hace poco votó la congelación de las negociaciones con Turquía en oposición a la deriva autoritaria de Erdogán.</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Varias organizaciones de ayuda humanitaria, como Oxfam o ACNUR, han denunciado las bajas cifras de acogida de refugiados de los países más ricos. España no ha llegado al 3% de lo prometido, mientras que Francia solo ha alcanzado el 7% y Reino Unido el 13% de lo previsto. Mientras tanto, las cifras de los refugiados que han muerto en el mar intentando llegar a tierras europeas es escandalosamente alta. La situación de los refugiados en tierras europeas es dramática y aún no se han dado soluciones específicas para tan terrible tragedia. Por otra parte, la canciller Angela Merkel se ha visto perjudicada por su política de acogida de refugiados, siendo Alemania un país con una de las tasas más altas de la Unión Europea. El problema al que se enfrenta Europa no es solo la cifra de acogida, sino el poder asegurar los derechos universales de los refugiados y garantizarles una estabilidad en su nueva residencia.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 xml:space="preserve">Aunque en eso de las “garantías” también la UE ha demostrado que tiene mucho que mejorar. A pesar de que la seguridad es una de las fortalezas entre los países miembro, los atentados terroristas sufridos en Bruselas, Berlín y Niza han sido la cara más triste y amarga de este año. A Bruselas le está costando recuperarse del mazazo sufrido en marzo y aún mantiene el nivel 3 de alerta, con soldados recorriendo las calles de la capital belga. Las evidencias han demostrado que la coordinación entre cuerpos de </w:t>
      </w:r>
      <w:r w:rsidRPr="004865AA">
        <w:rPr>
          <w:rFonts w:ascii="Times New Roman" w:hAnsi="Times New Roman"/>
          <w:sz w:val="24"/>
          <w:szCs w:val="24"/>
        </w:rPr>
        <w:lastRenderedPageBreak/>
        <w:t>seguridad y los servicios de inteligencia han sido insuficientes a pesar de que los autores de los atentados estaban fichados y en la lista negra de la policía de Bruselas desde hace tiempo. Los atentados han demostrado una vez más la fragilidad de la seguridad europea, a pesar de los evidentes refuerzos y el mantenimiento del estado de alerta tanto en Fran</w:t>
      </w:r>
      <w:r w:rsidR="004865AA" w:rsidRPr="004865AA">
        <w:rPr>
          <w:rFonts w:ascii="Times New Roman" w:hAnsi="Times New Roman"/>
          <w:sz w:val="24"/>
          <w:szCs w:val="24"/>
        </w:rPr>
        <w:t>cia como en Alemania y Bélgica.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Tras los atentados de Paris y la posterior respuesta bélica en Siria por parte de Francia, la popularidad de Hollande se hundió hasta tocar fondo, lo que supuso su retirada para las elecciones del próximo año. Como contraposición, Marine Le Pen no deja de crecer y ganar apoyos sin abandonar la radicalidad de su discurso contra los inmigrantes, los musulmanes y la propia Unión Europea. Un discurso que se repite y propaga entre países como Austria y Holanda y que parece ganar adeptos día a día.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El “populismo” ha dado más de un susto este año en Europa. En las elecciones de Austria, la extrema derecha estuvo a punto de dar la campanada. En Holanda, el partido de ultraderecha se postula como ganador en todas las encuestas de cara a las próximas elecciones, que se celebrarán en marzo de 2017. En Francia, para combatir el auge de Marine Le Pen, la derecha más conservadora ha confiado sus opciones en un candidato anti-europeísta como François Fillon. El “populismo” es otro de esos asuntos para el que las instituciones europeas parecen no haber encontrado aún la respuesta.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Con la victoria de Trump, el candidato que rompió todas las encuestas, las negociaciones del TTIP se han paralizado, aunque todo parece indicar que el acuerdo entre Europa y los Estados Unidos tiene las horas contadas. Para la Unión esto supondría otro fracaso político, más aún tras los continuos enfrentamientos con los opositores y las intentonas de dar más transparencia a las negociaciones. También se les atragantó a las instituciones europeas el CETA, el acuerdo de libre comercio con Canadá que estuvo a punto de suspenderse por la negativa de Valonia y que llegó a sacar de quicio a los líderes canadienses, que no dejaban de cruzar el Atlántico una y otra vez en vano para después volver a casa con las manos vacías. Finalmente, la UE se anotó un tanto que supo amargo y parece que no volverá a repetirse con los estadounidenses.</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2016 termina dejando un mal sabor de boca en la UE tras la victoria del ‘no’ en el referéndum italiano, que se debatía por una reforma constitucional respaldada por las instituciones europeas y que terminó con la dimisión de Mateo Renzi. Al final, los italianos fueron a votar para deslegitimar a un presidente tecnócrata que no había necesitado las urnas para ostentar el poder. Así, Italia volvía a dejar su futuro en manos del presidente de la República que intenta evitar repetir elecciones a toda costa con la elección de Paolo Gentolini como nuevo primer ministro. Dos referéndums, dos dimisiones y dos decepciones para una Unión Europea más desunida y desconectada que nunca.</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t>Las instituciones europeas encaran el próximo año con varios retos entre las manos. Entre ellos, la negociación con el Reino Unido para acordar su salida de manera definitiva a través de la activación del artículo 50. La Unión mete prisa a Londres para empezar las negociaciones con el fin de que la salida se dé antes del 2018. Además, otra de las preocupaciones de la Unión recae en las elecciones francesas, alemanas y holandesas, en las que se determinará si el “auge populista” acaba ganando terreno o se queda en agua de borrajas.</w:t>
      </w:r>
    </w:p>
    <w:p w:rsidR="004F7972" w:rsidRPr="004865AA" w:rsidRDefault="004F7972" w:rsidP="004F7972">
      <w:pPr>
        <w:shd w:val="clear" w:color="auto" w:fill="FFFFFF"/>
        <w:spacing w:line="240" w:lineRule="auto"/>
        <w:jc w:val="both"/>
        <w:textAlignment w:val="baseline"/>
        <w:rPr>
          <w:rFonts w:ascii="Times New Roman" w:hAnsi="Times New Roman"/>
          <w:sz w:val="24"/>
          <w:szCs w:val="24"/>
        </w:rPr>
      </w:pPr>
      <w:r w:rsidRPr="004865AA">
        <w:rPr>
          <w:rFonts w:ascii="Times New Roman" w:hAnsi="Times New Roman"/>
          <w:sz w:val="24"/>
          <w:szCs w:val="24"/>
        </w:rPr>
        <w:lastRenderedPageBreak/>
        <w:t>La estabilidad del Parlamento es otro de los problemas a resolver en 2017. En el pleno de enero se votará un nuevo presidente, con los socialistas y conservadores enfrentados. Unos, negando que haya ningún tipo de coalición y otros pidiendo respeto por los acuerdos firmados a principio de la legislatura. Habrá que ver si la Unión Europea encarrila el nuevo año y demuestra que se puede enfrentar a todos los retos con la lección más que aprendida.</w:t>
      </w:r>
    </w:p>
    <w:p w:rsidR="004F7972" w:rsidRPr="004865AA" w:rsidRDefault="004865AA" w:rsidP="004F7972">
      <w:pPr>
        <w:spacing w:line="240" w:lineRule="auto"/>
        <w:jc w:val="both"/>
        <w:rPr>
          <w:rFonts w:ascii="Times New Roman" w:hAnsi="Times New Roman"/>
          <w:sz w:val="24"/>
          <w:szCs w:val="24"/>
        </w:rPr>
      </w:pPr>
      <w:r>
        <w:rPr>
          <w:rFonts w:ascii="Times New Roman" w:hAnsi="Times New Roman"/>
          <w:i/>
          <w:sz w:val="24"/>
          <w:szCs w:val="24"/>
        </w:rPr>
        <w:t>“</w:t>
      </w:r>
      <w:r w:rsidR="004F7972" w:rsidRPr="004865AA">
        <w:rPr>
          <w:rFonts w:ascii="Times New Roman" w:hAnsi="Times New Roman"/>
          <w:i/>
          <w:sz w:val="24"/>
          <w:szCs w:val="24"/>
        </w:rPr>
        <w:t>El paisaje político de la Unión Europea se transformó radicalmente en 12 meses: el primer ministro británico David Cameron dimitió. También lo hizo italiano, Matteo Renzi. Y el presidente francés, François Hollande, anunció su despedida. Además, Reino Unido, uno de los miembros clave de la Unión, dijo adiós al grupo</w:t>
      </w:r>
      <w:r>
        <w:rPr>
          <w:rFonts w:ascii="Times New Roman" w:hAnsi="Times New Roman"/>
          <w:i/>
          <w:sz w:val="24"/>
          <w:szCs w:val="24"/>
        </w:rPr>
        <w:t>”..</w:t>
      </w:r>
      <w:r w:rsidR="004F7972" w:rsidRPr="004865AA">
        <w:rPr>
          <w:rFonts w:ascii="Times New Roman" w:hAnsi="Times New Roman"/>
          <w:i/>
          <w:sz w:val="24"/>
          <w:szCs w:val="24"/>
        </w:rPr>
        <w:t>.</w:t>
      </w:r>
      <w:r w:rsidRPr="00F7032E">
        <w:rPr>
          <w:rFonts w:ascii="Times New Roman" w:hAnsi="Times New Roman"/>
          <w:sz w:val="24"/>
          <w:szCs w:val="24"/>
          <w:u w:val="single"/>
        </w:rPr>
        <w:t>Las batallas electorales que redefinirán el paisaje político de Europa en 2017</w:t>
      </w:r>
      <w:r>
        <w:rPr>
          <w:rFonts w:ascii="Times New Roman" w:hAnsi="Times New Roman"/>
          <w:sz w:val="24"/>
          <w:szCs w:val="24"/>
        </w:rPr>
        <w:t xml:space="preserve"> (BBCMundo - </w:t>
      </w:r>
      <w:r w:rsidRPr="00F7032E">
        <w:rPr>
          <w:rFonts w:ascii="Times New Roman" w:hAnsi="Times New Roman"/>
          <w:b/>
          <w:sz w:val="24"/>
          <w:szCs w:val="24"/>
        </w:rPr>
        <w:t>2/1/17</w:t>
      </w:r>
      <w:r>
        <w:rPr>
          <w:rFonts w:ascii="Times New Roman" w:hAnsi="Times New Roman"/>
          <w:sz w:val="24"/>
          <w:szCs w:val="24"/>
        </w:rPr>
        <w:t>)</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2016 fue sin duda un año de cambios en Europa. 2017 puede ser crucial.</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Francia y Alemania, los dos principales países del bloque por población y peso económico y político, renovarán sus gobiernos en mayo y septiembre</w:t>
      </w:r>
      <w:r w:rsidR="004865AA" w:rsidRPr="004865AA">
        <w:rPr>
          <w:rFonts w:ascii="Times New Roman" w:hAnsi="Times New Roman"/>
          <w:sz w:val="24"/>
          <w:szCs w:val="24"/>
        </w:rPr>
        <w:t xml:space="preserve"> de 2017</w:t>
      </w:r>
      <w:r w:rsidRPr="004865AA">
        <w:rPr>
          <w:rFonts w:ascii="Times New Roman" w:hAnsi="Times New Roman"/>
          <w:sz w:val="24"/>
          <w:szCs w:val="24"/>
        </w:rPr>
        <w:t xml:space="preserve"> r</w:t>
      </w:r>
      <w:r w:rsidR="004865AA" w:rsidRPr="004865AA">
        <w:rPr>
          <w:rFonts w:ascii="Times New Roman" w:hAnsi="Times New Roman"/>
          <w:sz w:val="24"/>
          <w:szCs w:val="24"/>
        </w:rPr>
        <w:t xml:space="preserve">espectivamente. </w:t>
      </w:r>
      <w:r w:rsidRPr="004865AA">
        <w:rPr>
          <w:rFonts w:ascii="Times New Roman" w:hAnsi="Times New Roman"/>
          <w:sz w:val="24"/>
          <w:szCs w:val="24"/>
        </w:rPr>
        <w:t>También lo harán Holanda en marzo y República Checa en octubre.</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 xml:space="preserve">Y en Italia, el futuro político es incierto después de la renuncia de Renzi tras perder el referendo de reforma constitucional celebrado el pasado 4 de diciembre. Si no se logra la formación de un nuevo gobierno, también la tercera economía de la eurozona podría convocar </w:t>
      </w:r>
      <w:r w:rsidR="004865AA" w:rsidRPr="004865AA">
        <w:rPr>
          <w:rFonts w:ascii="Times New Roman" w:hAnsi="Times New Roman"/>
          <w:sz w:val="24"/>
          <w:szCs w:val="24"/>
        </w:rPr>
        <w:t>elecciones anticipadas en 2017.</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Sin embargo, por el momento, parece ser en París donde se juega la</w:t>
      </w:r>
      <w:r w:rsidR="004865AA" w:rsidRPr="004865AA">
        <w:rPr>
          <w:rFonts w:ascii="Times New Roman" w:hAnsi="Times New Roman"/>
          <w:sz w:val="24"/>
          <w:szCs w:val="24"/>
        </w:rPr>
        <w:t xml:space="preserve"> partida política más compleja. “</w:t>
      </w:r>
      <w:r w:rsidRPr="004865AA">
        <w:rPr>
          <w:rFonts w:ascii="Times New Roman" w:hAnsi="Times New Roman"/>
          <w:sz w:val="24"/>
          <w:szCs w:val="24"/>
        </w:rPr>
        <w:t>Gran parte de la atención estará puesta en Francia. El Frente Nacional es una amenaza potencial para los partidos tradicionales en las elecciones presidenciales. Han adoptado una posición muy euroescéptica y Marine Le Pen habló de un referendo sobre la permanencia en la Unión Europea. En el clima político actual no se puede saber qué sucederá, pero si ocurriera, s</w:t>
      </w:r>
      <w:r w:rsidR="004865AA" w:rsidRPr="004865AA">
        <w:rPr>
          <w:rFonts w:ascii="Times New Roman" w:hAnsi="Times New Roman"/>
          <w:sz w:val="24"/>
          <w:szCs w:val="24"/>
        </w:rPr>
        <w:t>ería muy perjudicial para la UE”</w:t>
      </w:r>
      <w:r w:rsidRPr="004865AA">
        <w:rPr>
          <w:rFonts w:ascii="Times New Roman" w:hAnsi="Times New Roman"/>
          <w:sz w:val="24"/>
          <w:szCs w:val="24"/>
        </w:rPr>
        <w:t xml:space="preserve">, dice Thomas Christensen, profesor de ciencias políticas de la Universidad de </w:t>
      </w:r>
      <w:r w:rsidR="00414189" w:rsidRPr="004865AA">
        <w:rPr>
          <w:rFonts w:ascii="Times New Roman" w:hAnsi="Times New Roman"/>
          <w:sz w:val="24"/>
          <w:szCs w:val="24"/>
        </w:rPr>
        <w:t>Maastricht</w:t>
      </w:r>
      <w:r w:rsidRPr="004865AA">
        <w:rPr>
          <w:rFonts w:ascii="Times New Roman" w:hAnsi="Times New Roman"/>
          <w:sz w:val="24"/>
          <w:szCs w:val="24"/>
        </w:rPr>
        <w:t>, en Holanda.</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En Francia, la primera vuelta de las elecciones presidenciales tendrá lugar el domingo 23 de abril. El balo</w:t>
      </w:r>
      <w:r w:rsidR="004865AA" w:rsidRPr="004865AA">
        <w:rPr>
          <w:rFonts w:ascii="Times New Roman" w:hAnsi="Times New Roman"/>
          <w:sz w:val="24"/>
          <w:szCs w:val="24"/>
        </w:rPr>
        <w:t xml:space="preserve">taje se celebrará el 7 de mayo. </w:t>
      </w:r>
      <w:r w:rsidRPr="004865AA">
        <w:rPr>
          <w:rFonts w:ascii="Times New Roman" w:hAnsi="Times New Roman"/>
          <w:sz w:val="24"/>
          <w:szCs w:val="24"/>
        </w:rPr>
        <w:t>El actual presidente, el socialista François Hollande ya anunció que no concurrirá a los comicios. Pero su partido, que celebrará las primarias en enero, aún no tiene candidato.</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François Fillon, candidato de los republicanos, el principal grupo de la oposición conservadora, lidera las encuestas con algo menos del 30% de intención de voto. A un solo punto se sitúa Marine LePen, del ultraderechista Frente Nacional.</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 xml:space="preserve">De mantenerse esta tendencia en los próximos meses, Francia se verá abocada a una segunda vuelta que en enfrentará a quien fuera primer ministro entre 2007 y 2012 durante la presidencia de Nicolas Sarkozy y a la hija del histórico líder ultraderechista Jean Marie </w:t>
      </w:r>
      <w:r w:rsidR="004865AA" w:rsidRPr="004865AA">
        <w:rPr>
          <w:rFonts w:ascii="Times New Roman" w:hAnsi="Times New Roman"/>
          <w:sz w:val="24"/>
          <w:szCs w:val="24"/>
        </w:rPr>
        <w:t xml:space="preserve">Le Pen. </w:t>
      </w:r>
      <w:r w:rsidRPr="004865AA">
        <w:rPr>
          <w:rFonts w:ascii="Times New Roman" w:hAnsi="Times New Roman"/>
          <w:sz w:val="24"/>
          <w:szCs w:val="24"/>
        </w:rPr>
        <w:t>Ante ese escenario hipotético, los expertos consultados creen improbable que Le Pen alcance la presidencia francesa.</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 xml:space="preserve">En Francia, el hecho de que haya dos vueltas presidenciales hace mucho más posible que haya un pacto entre el resto de fuerzas para no apoyar </w:t>
      </w:r>
      <w:r w:rsidRPr="004865AA">
        <w:rPr>
          <w:rFonts w:ascii="Times New Roman" w:hAnsi="Times New Roman"/>
          <w:sz w:val="24"/>
          <w:szCs w:val="24"/>
        </w:rPr>
        <w:t>al candidato de extrema derecha”</w:t>
      </w:r>
      <w:r w:rsidR="004F7972" w:rsidRPr="004865AA">
        <w:rPr>
          <w:rFonts w:ascii="Times New Roman" w:hAnsi="Times New Roman"/>
          <w:sz w:val="24"/>
          <w:szCs w:val="24"/>
        </w:rPr>
        <w:t>, apunta Pol Morillas, investigador principal sobre Europa del Centro para Asuntos Internacionales de Barcelona (CIDOB).</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lastRenderedPageBreak/>
        <w:t>El crecimiento de los movimientos ultraderechistas de carácter xenófobo y generalmente euroescépticos planea sobre las principales cita</w:t>
      </w:r>
      <w:r w:rsidR="004865AA" w:rsidRPr="004865AA">
        <w:rPr>
          <w:rFonts w:ascii="Times New Roman" w:hAnsi="Times New Roman"/>
          <w:sz w:val="24"/>
          <w:szCs w:val="24"/>
        </w:rPr>
        <w:t xml:space="preserve">s electorales europeas en 2017. </w:t>
      </w:r>
      <w:r w:rsidRPr="004865AA">
        <w:rPr>
          <w:rFonts w:ascii="Times New Roman" w:hAnsi="Times New Roman"/>
          <w:sz w:val="24"/>
          <w:szCs w:val="24"/>
        </w:rPr>
        <w:t>Sin embargo, s</w:t>
      </w:r>
      <w:r w:rsidR="004865AA" w:rsidRPr="004865AA">
        <w:rPr>
          <w:rFonts w:ascii="Times New Roman" w:hAnsi="Times New Roman"/>
          <w:sz w:val="24"/>
          <w:szCs w:val="24"/>
        </w:rPr>
        <w:t>eñalan los expertos, el factor “sorpresa”</w:t>
      </w:r>
      <w:r w:rsidRPr="004865AA">
        <w:rPr>
          <w:rFonts w:ascii="Times New Roman" w:hAnsi="Times New Roman"/>
          <w:sz w:val="24"/>
          <w:szCs w:val="24"/>
        </w:rPr>
        <w:t xml:space="preserve"> propio de los referendos -donde se elige únicamente entre dos opciones- es menor en las elecciones generales o presidenciales. En estas, el voto puede ser más variado y se abre después la posibilidad de establecer coaliciones y pactos.Y este proceso reduce las opciones de llegar al poder de los grupos de extrema derecha. No solo en Francia.</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En Holanda es muy probable que Wilders (líder del ultraderechista Partido de la Libertad) saque un buen resultado. Pero el sistema ultraproporcional holandés permitirá pactos que podrán dejar fuera del gobierno y de la influenc</w:t>
      </w:r>
      <w:r w:rsidRPr="004865AA">
        <w:rPr>
          <w:rFonts w:ascii="Times New Roman" w:hAnsi="Times New Roman"/>
          <w:sz w:val="24"/>
          <w:szCs w:val="24"/>
        </w:rPr>
        <w:t>ia directa a la extrema derecha”</w:t>
      </w:r>
      <w:r w:rsidR="004F7972" w:rsidRPr="004865AA">
        <w:rPr>
          <w:rFonts w:ascii="Times New Roman" w:hAnsi="Times New Roman"/>
          <w:sz w:val="24"/>
          <w:szCs w:val="24"/>
        </w:rPr>
        <w:t>, indica Morillas.</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En el caso de Alemania es poco probable que Alternativa por Alemania (otro grupo de ultraderecha) tenga un peso fuerte. Por el momento parece que Angela Mer</w:t>
      </w:r>
      <w:r w:rsidRPr="004865AA">
        <w:rPr>
          <w:rFonts w:ascii="Times New Roman" w:hAnsi="Times New Roman"/>
          <w:sz w:val="24"/>
          <w:szCs w:val="24"/>
        </w:rPr>
        <w:t>kel continuará siendo canciller”</w:t>
      </w:r>
      <w:r w:rsidR="004F7972" w:rsidRPr="004865AA">
        <w:rPr>
          <w:rFonts w:ascii="Times New Roman" w:hAnsi="Times New Roman"/>
          <w:sz w:val="24"/>
          <w:szCs w:val="24"/>
        </w:rPr>
        <w:t>, afirma.</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 xml:space="preserve">Sondeos recientes otorgan una amplia ventaja a la actual mandataria con un 35% de intención de voto frente al 22%del Partido Socialista Alemán y el </w:t>
      </w:r>
      <w:r w:rsidR="004865AA" w:rsidRPr="004865AA">
        <w:rPr>
          <w:rFonts w:ascii="Times New Roman" w:hAnsi="Times New Roman"/>
          <w:sz w:val="24"/>
          <w:szCs w:val="24"/>
        </w:rPr>
        <w:t>13%de Alternativa por Alemania.</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Pero, ¿cuáles son los grandes temas de fondo de estas elecciones? ¿Existen asuntos que afecten al conjunto de Europa que vayan más allá del interés nacional y de las fronteras estatales?</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 xml:space="preserve">Mirando a la UE en su conjunto, uno ve cuestiones compartidas: las desigualdades sociales y las políticas de austeridad por un lado y la inmigración e integración de minorías por otro. Ambos asuntos se asocian a la pertenencia a la UE. De hecho, existe una tendencia común donde los movimientos populistas intentan vincular Europa con los desafíos a las que se enfrenta la población en cuestiones internas de </w:t>
      </w:r>
      <w:r w:rsidRPr="004865AA">
        <w:rPr>
          <w:rFonts w:ascii="Times New Roman" w:hAnsi="Times New Roman"/>
          <w:sz w:val="24"/>
          <w:szCs w:val="24"/>
        </w:rPr>
        <w:t>los países”</w:t>
      </w:r>
      <w:r w:rsidR="004F7972" w:rsidRPr="004865AA">
        <w:rPr>
          <w:rFonts w:ascii="Times New Roman" w:hAnsi="Times New Roman"/>
          <w:sz w:val="24"/>
          <w:szCs w:val="24"/>
        </w:rPr>
        <w:t>, indica Christensen.</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¿Por qué el populismo está en auge en Estados Unidos y Europa?</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El profesor Richard Whitman, director del Centro Europa Global de la Universidad de Kent, en Reino Unido, coincide en que las actitudes frente a la inmigración y los demandantes de asilo serán cuestiones electorales clave.</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Y suma dos temas de política exterior a la lista de preocupaciones comunes europeas.</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 xml:space="preserve">Las relaciones con Estados Unidos, que quizá no será un gran tema de campaña, pero será importante para las personas que resulten elegidas: cómo se quieren relacionar con el gobierno de Trump. Y otra cuestión será probablemente el Brexit. Tampoco como tema principal de campaña, pero sí en relación a cómo se gestionará la salida de Reino Unido de la UE. Hay partidos, como el Frente Nacional, que harán campaña por establecer una relación diferente entre Francia y la UE si ganan. Y esta es una </w:t>
      </w:r>
      <w:r w:rsidRPr="004865AA">
        <w:rPr>
          <w:rFonts w:ascii="Times New Roman" w:hAnsi="Times New Roman"/>
          <w:sz w:val="24"/>
          <w:szCs w:val="24"/>
        </w:rPr>
        <w:t>cuestión existencial para la UE”</w:t>
      </w:r>
      <w:r w:rsidR="004F7972" w:rsidRPr="004865AA">
        <w:rPr>
          <w:rFonts w:ascii="Times New Roman" w:hAnsi="Times New Roman"/>
          <w:sz w:val="24"/>
          <w:szCs w:val="24"/>
        </w:rPr>
        <w:t>, sugiere.</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Los (inesperados) efectos del Brexit</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t>La inesperada victoria del sí en el referendo sobre la salida de Reino Unido de la UE, celebrado en junio de 2016, fue el mayor triunfo de los euroescépticos hasta la fecha.</w:t>
      </w:r>
    </w:p>
    <w:p w:rsidR="004F7972" w:rsidRPr="004865AA" w:rsidRDefault="004F7972" w:rsidP="004F7972">
      <w:pPr>
        <w:spacing w:line="240" w:lineRule="auto"/>
        <w:jc w:val="both"/>
        <w:rPr>
          <w:rFonts w:ascii="Times New Roman" w:hAnsi="Times New Roman"/>
          <w:sz w:val="24"/>
          <w:szCs w:val="24"/>
        </w:rPr>
      </w:pPr>
      <w:r w:rsidRPr="004865AA">
        <w:rPr>
          <w:rFonts w:ascii="Times New Roman" w:hAnsi="Times New Roman"/>
          <w:sz w:val="24"/>
          <w:szCs w:val="24"/>
        </w:rPr>
        <w:lastRenderedPageBreak/>
        <w:t>En los meses siguientes se habló de una crisis profunda en el proyecto europeo. Sin embargo, medio año después, el resultado del Brexit podría tener un efecto contrario dentro de la Unión.</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El referendo en Reino Unido y los problemas que ha desencadenado está siendo un toque de atención para la población en toda Europa. Según las encuestas que vi, desde el verano, las actitudes hacia la UE son más positivas. La gente se dio cuenta de qué está potencialment</w:t>
      </w:r>
      <w:r w:rsidRPr="004865AA">
        <w:rPr>
          <w:rFonts w:ascii="Times New Roman" w:hAnsi="Times New Roman"/>
          <w:sz w:val="24"/>
          <w:szCs w:val="24"/>
        </w:rPr>
        <w:t>e en juego si se abandona la UE”</w:t>
      </w:r>
      <w:r w:rsidR="004F7972" w:rsidRPr="004865AA">
        <w:rPr>
          <w:rFonts w:ascii="Times New Roman" w:hAnsi="Times New Roman"/>
          <w:sz w:val="24"/>
          <w:szCs w:val="24"/>
        </w:rPr>
        <w:t>, sugiere Christensen.</w:t>
      </w:r>
    </w:p>
    <w:p w:rsidR="004F7972" w:rsidRPr="004865AA" w:rsidRDefault="004865AA" w:rsidP="004F7972">
      <w:pPr>
        <w:spacing w:line="240" w:lineRule="auto"/>
        <w:jc w:val="both"/>
        <w:rPr>
          <w:rFonts w:ascii="Times New Roman" w:hAnsi="Times New Roman"/>
          <w:sz w:val="24"/>
          <w:szCs w:val="24"/>
        </w:rPr>
      </w:pPr>
      <w:r w:rsidRPr="004865AA">
        <w:rPr>
          <w:rFonts w:ascii="Times New Roman" w:hAnsi="Times New Roman"/>
          <w:sz w:val="24"/>
          <w:szCs w:val="24"/>
        </w:rPr>
        <w:t>“</w:t>
      </w:r>
      <w:r w:rsidR="004F7972" w:rsidRPr="004865AA">
        <w:rPr>
          <w:rFonts w:ascii="Times New Roman" w:hAnsi="Times New Roman"/>
          <w:sz w:val="24"/>
          <w:szCs w:val="24"/>
        </w:rPr>
        <w:t>Creo que lo que uno espera de 2017 desde el punto de vista de la UE ver si realmente los tres grandes países que quedan después del Brexit, Francia, Alemania e Italia, seguirán siendo apoyos estables del proyecto europeo. En este sentido, 2017 es un</w:t>
      </w:r>
      <w:r w:rsidRPr="004865AA">
        <w:rPr>
          <w:rFonts w:ascii="Times New Roman" w:hAnsi="Times New Roman"/>
          <w:sz w:val="24"/>
          <w:szCs w:val="24"/>
        </w:rPr>
        <w:t xml:space="preserve"> año muy decisivo para la Unión”</w:t>
      </w:r>
      <w:r w:rsidR="004F7972" w:rsidRPr="004865AA">
        <w:rPr>
          <w:rFonts w:ascii="Times New Roman" w:hAnsi="Times New Roman"/>
          <w:sz w:val="24"/>
          <w:szCs w:val="24"/>
        </w:rPr>
        <w:t>, concluye el experto.</w:t>
      </w:r>
    </w:p>
    <w:p w:rsidR="004F7972" w:rsidRPr="00701690" w:rsidRDefault="00701690" w:rsidP="004F7972">
      <w:pPr>
        <w:spacing w:line="240" w:lineRule="auto"/>
        <w:jc w:val="both"/>
        <w:rPr>
          <w:rFonts w:ascii="Times New Roman" w:hAnsi="Times New Roman"/>
          <w:sz w:val="24"/>
          <w:szCs w:val="24"/>
        </w:rPr>
      </w:pPr>
      <w:r>
        <w:rPr>
          <w:rFonts w:ascii="Times New Roman" w:hAnsi="Times New Roman"/>
          <w:i/>
          <w:sz w:val="24"/>
          <w:szCs w:val="24"/>
        </w:rPr>
        <w:t>“</w:t>
      </w:r>
      <w:r w:rsidRPr="00701690">
        <w:rPr>
          <w:rFonts w:ascii="Times New Roman" w:hAnsi="Times New Roman"/>
          <w:i/>
          <w:sz w:val="24"/>
          <w:szCs w:val="24"/>
        </w:rPr>
        <w:t>¿C</w:t>
      </w:r>
      <w:r w:rsidR="004F7972" w:rsidRPr="00701690">
        <w:rPr>
          <w:rFonts w:ascii="Times New Roman" w:hAnsi="Times New Roman"/>
          <w:i/>
          <w:sz w:val="24"/>
          <w:szCs w:val="24"/>
        </w:rPr>
        <w:t>ómo y por qué acontecimientos podría cambiar el ritmo del planeta en 2017? La web RT hace un repaso de las citas más importantes del año que comienza, desde la llegada de Trump a la Casa Blanca hasta las elecciones chilenas a finales de año</w:t>
      </w:r>
      <w:r>
        <w:rPr>
          <w:rFonts w:ascii="Times New Roman" w:hAnsi="Times New Roman"/>
          <w:i/>
          <w:sz w:val="24"/>
          <w:szCs w:val="24"/>
        </w:rPr>
        <w:t>”..</w:t>
      </w:r>
      <w:r w:rsidR="004F7972" w:rsidRPr="00701690">
        <w:rPr>
          <w:rFonts w:ascii="Times New Roman" w:hAnsi="Times New Roman"/>
          <w:i/>
          <w:sz w:val="24"/>
          <w:szCs w:val="24"/>
        </w:rPr>
        <w:t xml:space="preserve">.  </w:t>
      </w:r>
      <w:r w:rsidRPr="009A3CE5">
        <w:rPr>
          <w:rFonts w:ascii="Times New Roman" w:hAnsi="Times New Roman"/>
          <w:sz w:val="24"/>
          <w:szCs w:val="24"/>
          <w:u w:val="single"/>
        </w:rPr>
        <w:t>De Trump al Brexit, el calendario internacional de 2017</w:t>
      </w:r>
      <w:r>
        <w:rPr>
          <w:rFonts w:ascii="Times New Roman" w:hAnsi="Times New Roman"/>
          <w:sz w:val="24"/>
          <w:szCs w:val="24"/>
        </w:rPr>
        <w:t xml:space="preserve"> (Gaceta.es - </w:t>
      </w:r>
      <w:r w:rsidRPr="009A3CE5">
        <w:rPr>
          <w:rFonts w:ascii="Times New Roman" w:hAnsi="Times New Roman"/>
          <w:b/>
          <w:sz w:val="24"/>
          <w:szCs w:val="24"/>
        </w:rPr>
        <w:t>5/1/17</w:t>
      </w:r>
      <w:r>
        <w:rPr>
          <w:rFonts w:ascii="Times New Roman" w:hAnsi="Times New Roman"/>
          <w:sz w:val="24"/>
          <w:szCs w:val="24"/>
        </w:rPr>
        <w:t>)</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Enero: Donald Trump asume el cargo de presidente</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El próximo 20 de enero, Donald Trump se conver</w:t>
      </w:r>
      <w:r w:rsidR="00701690">
        <w:rPr>
          <w:rFonts w:ascii="Times New Roman" w:hAnsi="Times New Roman"/>
          <w:sz w:val="24"/>
          <w:szCs w:val="24"/>
        </w:rPr>
        <w:t>tirá en el 45º presidente de EEUU</w:t>
      </w:r>
      <w:r w:rsidRPr="009A3CE5">
        <w:rPr>
          <w:rFonts w:ascii="Times New Roman" w:hAnsi="Times New Roman"/>
          <w:sz w:val="24"/>
          <w:szCs w:val="24"/>
        </w:rPr>
        <w:t xml:space="preserve">, tras ganar inesperadamente las elecciones celebradas el pasado 8 de noviembre. </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Entre las decisiones que podría adoptar el republicano a su llegada a la Ca</w:t>
      </w:r>
      <w:r w:rsidR="00701690">
        <w:rPr>
          <w:rFonts w:ascii="Times New Roman" w:hAnsi="Times New Roman"/>
          <w:sz w:val="24"/>
          <w:szCs w:val="24"/>
        </w:rPr>
        <w:t>sa Blanca están la salida de EEUU</w:t>
      </w:r>
      <w:r w:rsidRPr="009A3CE5">
        <w:rPr>
          <w:rFonts w:ascii="Times New Roman" w:hAnsi="Times New Roman"/>
          <w:sz w:val="24"/>
          <w:szCs w:val="24"/>
        </w:rPr>
        <w:t xml:space="preserve"> del Acuerdo Transpacífico de Cooperación Económica (TPP); la revisión del sistema sanitario puesto en marcha por su predecesor, Barack Obama; el levantamiento de las restricciones en el sector energético, en especial las que afectan a la producción de hidrocarburos en la plataforma marítima y a la extracción de carbón; así como la construcción de un muro en la frontera con México para frenar la inmigración ilegal. </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Sin embargo, si hay un acontecimiento que acaparará toda la atención mediática este 2017 será su primer encuentro con el presidente ruso, Vladimir Putin, tras el grave deterioro de las relaciones diplomáticas entre ambos países durante los últimos meses, en los que la administración Obama ha acusado reiteradamente a Rusia de llevar a cabo supuestos ciberataques durante la campaña electoral y las elecciones presidenciales para favorecer a Trump.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Febrero: elecciones presidenciales en Ecuador</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Ecuador celebrará elecciones presidenciales el 19 de febrero para elegir al sucesor de Rafael Correa, tras casi 10 años en el poder. Aunque las encuestas señalan una ventaja del candidato de su partido, el exvicepresidente Lenin Moreno, sobre el resto de aspirantes, los últimos escándalos de corrupción podrían cambiar los resultados en las urnas. En este sentido, la victoria de cualquier partido de la derecha chilena podría suponer un cambio en las relaciones cercanas que mantiene el actual presidente Correa con los gobiernos de izquierda de América Latina, así como un giro </w:t>
      </w:r>
      <w:r w:rsidR="00701690">
        <w:rPr>
          <w:rFonts w:ascii="Times New Roman" w:hAnsi="Times New Roman"/>
          <w:sz w:val="24"/>
          <w:szCs w:val="24"/>
        </w:rPr>
        <w:t>en las tensas relaciones con EEUU</w:t>
      </w:r>
      <w:r w:rsidRPr="009A3CE5">
        <w:rPr>
          <w:rFonts w:ascii="Times New Roman" w:hAnsi="Times New Roman"/>
          <w:sz w:val="24"/>
          <w:szCs w:val="24"/>
        </w:rPr>
        <w:t xml:space="preserve"> que han marcado su política de los últimos años.</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Entre marzo y abril: referéndum turco</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lastRenderedPageBreak/>
        <w:t>Turquía podría someter a referéndum una reforma constitucional para dar más competencias al cargo del presidente del Gobierno. El sistema presidencialista que propone el actual presidente turco, Recep Tayyip Erdogan, otorga todo el poder ejecutivo al presidente, en contraste con el modelo parlamentario actual en el que el jefe del Estado solo tiene atribuciones ceremoniales, y le permite formar parte de un partido, mientras que ahora debe permanecer neutral. Además, contempla la abolición de la figura del primer ministro, ahora jefe del Gobierno. Son muchos en la oposición los que temen que la administración Erdogan acabe si</w:t>
      </w:r>
      <w:r>
        <w:rPr>
          <w:rFonts w:ascii="Times New Roman" w:hAnsi="Times New Roman"/>
          <w:sz w:val="24"/>
          <w:szCs w:val="24"/>
        </w:rPr>
        <w:t xml:space="preserve">endo, de facto, una dictadura.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Marzo: Reino Unido activa el Brexit</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La primera ministra británica, Theresa May, prometió activar el artículo 50 del Tratado de Lisboa, el mecanismo que abre oficialmente el proceso de salida de Reino Unido de la Unión Europea (UE) antes de que finalice el mes de marzo. Con la activación del citado artículo se abrirá un plazo de dos años para completar su salida, de forma que los británicos estarán fuera del club europeo en primavera de 2019, salvo que ambas partes acuerden unánimemente una prórroga. May tendrá por delante la difícil tarea de negociar con los que hasta ahora eran sus socios europeos una estrategia que contrarreste las posibles consecuencias de esta decisión para la economía británica.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Marzo: Elecciones en Holanda</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La primera gran cita con las urnas en Europa se celebrará el próximo 15 de marzo en Holanda, donde las encuestas apuntan a que el líder de la derecha alternativa Geert Wilders, del Partido de la Libertad, obtendrá muy buenos resultados. Wilders ha prometido que si llega a la presidencia holandesa convocará un referéndum para que los holandeses puedan votar su permanencia o salida de la Unión, que </w:t>
      </w:r>
      <w:r w:rsidR="00701690">
        <w:rPr>
          <w:rFonts w:ascii="Times New Roman" w:hAnsi="Times New Roman"/>
          <w:sz w:val="24"/>
          <w:szCs w:val="24"/>
        </w:rPr>
        <w:t>ya se conoce popularmente como “Nexit”</w:t>
      </w:r>
      <w:r w:rsidRPr="009A3CE5">
        <w:rPr>
          <w:rFonts w:ascii="Times New Roman" w:hAnsi="Times New Roman"/>
          <w:sz w:val="24"/>
          <w:szCs w:val="24"/>
        </w:rPr>
        <w:t xml:space="preserve">. </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Sin embargo, no tendrá fácil alcanzar la presidencia del país, ya que aunque su partido consiga tener más representación en el Parlamento holandés, será difícil que pueda alcanzar la mayoría necesaria para gobernar en solitario, por lo que es muy posible que sus adversarios alcancen un pacto entre ellos para evitar su llegada al poder.</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Abril: prosigue el acuerdo del Gobierno colombiano con las FARC</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A pesar de que a principios de octubre el pueblo colombiano d</w:t>
      </w:r>
      <w:r w:rsidR="00701690">
        <w:rPr>
          <w:rFonts w:ascii="Times New Roman" w:hAnsi="Times New Roman"/>
          <w:sz w:val="24"/>
          <w:szCs w:val="24"/>
        </w:rPr>
        <w:t>ijo “No” al llamado acuerdo de “paz”</w:t>
      </w:r>
      <w:r w:rsidRPr="009A3CE5">
        <w:rPr>
          <w:rFonts w:ascii="Times New Roman" w:hAnsi="Times New Roman"/>
          <w:sz w:val="24"/>
          <w:szCs w:val="24"/>
        </w:rPr>
        <w:t xml:space="preserve"> del Gobierno y las FARC, el presidente Juan Manuel Santos aprobó un segundo acuerdo, esta vez sin contar con la voluntad popular. En 2017 habrá que pasar de las letras, de la teoría, a la práctica y terminar la entrega de armas (a finales de abril, se prevé) y la conversión de la </w:t>
      </w:r>
      <w:r>
        <w:rPr>
          <w:rFonts w:ascii="Times New Roman" w:hAnsi="Times New Roman"/>
          <w:sz w:val="24"/>
          <w:szCs w:val="24"/>
        </w:rPr>
        <w:t xml:space="preserve">guerrilla en un partido legal.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Abril / Mayo: elecciones presidenciales en Francia</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La decisión británica de abandonar a sus socios europeos supuso un duro golpe para la Unión Europea, pero los resultados de las elecciones presidenciales de Francia, que se celebrarán entre abril y mayo, podrían suponer su sentencia de muerte. De momento, los partidos políticos tradicionales franceses tratarán de contrarrestar el auge de la candidata del Frente Nacional, Marine Le Pen, quien propone un referéndum para votar la salida o permanencia de Francia de la Unión Europea y otro sobre su pertenencia a la OTAN. Aunque Le Pen es favorita en las encuestas, tendrá difícil alzarse con la victoria con un sistema electoral que contempla dos vueltas ya que sus rivales se unirán contra ella en la segunda votación para evitar su llegada al poder.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lastRenderedPageBreak/>
        <w:t>Mayo: elecciones presidenciales en Irán</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El actual presidente iraní, Hasán Rohaní, buscará su reelección en las elecciones presidenciales que se celebrarán a mediados de mayo. Su llegada al poder supuso una relativa calma en las tensas relaciones internacionales establecidas por su predecesor, Mahmud Ahmadineyad, tal y como demostró la firma de un acuerdo nuclear, en junio de 2015, con Estados Unidos, Rusia, China, Francia, Reino Unido y Alemania. Sin embargo, Rohaní ha estado estos cuatro años en el centro de los ataques del ala más conservadora de los Guardianes de la Revolución y ciertos miembros del sistema judicial, que acusan al presidente iraní de hacer demasiadas concesiones y de que el acuerdo nuclear apenas ha tenido consecuencias positivas para la economía. Además, el presidente iraní concurrirá a las urnas tras la</w:t>
      </w:r>
      <w:r w:rsidR="00701690">
        <w:rPr>
          <w:rFonts w:ascii="Times New Roman" w:hAnsi="Times New Roman"/>
          <w:sz w:val="24"/>
          <w:szCs w:val="24"/>
        </w:rPr>
        <w:t xml:space="preserve"> llegada a la presidencia de EEUU</w:t>
      </w:r>
      <w:r w:rsidRPr="009A3CE5">
        <w:rPr>
          <w:rFonts w:ascii="Times New Roman" w:hAnsi="Times New Roman"/>
          <w:sz w:val="24"/>
          <w:szCs w:val="24"/>
        </w:rPr>
        <w:t xml:space="preserve"> de Donald Trump, que ya ha anunciado que no aceptará las condiciones pactadas en el citado acuerdo. </w:t>
      </w:r>
    </w:p>
    <w:p w:rsidR="004F7972" w:rsidRPr="00D30381" w:rsidRDefault="004F7972" w:rsidP="004F7972">
      <w:pPr>
        <w:spacing w:line="240" w:lineRule="auto"/>
        <w:jc w:val="both"/>
        <w:rPr>
          <w:rFonts w:ascii="Times New Roman" w:hAnsi="Times New Roman"/>
          <w:color w:val="FF0000"/>
          <w:sz w:val="24"/>
          <w:szCs w:val="24"/>
        </w:rPr>
      </w:pPr>
      <w:r w:rsidRPr="00D30381">
        <w:rPr>
          <w:rFonts w:ascii="Times New Roman" w:hAnsi="Times New Roman"/>
          <w:color w:val="FF0000"/>
          <w:sz w:val="24"/>
          <w:szCs w:val="24"/>
        </w:rPr>
        <w:t>Septiembre - octubre: elecciones en Alemania</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 xml:space="preserve">Tras las elecciones presidenciales en Francia, la otra gran prueba de la Unión Europea se disputará en las elecciones generales alemanas, que se celebrarán entre septiembre y octubre. </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La actual canciller alemana y una de las personas con mayor peso dentro de la UE, Angela Merkel, se enfrentará a su reelección en un contexto político y social muy diferente al de pasadas citas electorales. Merkel atraviesa por uno de los momentos de mayor fragilidad en sus más de diez años al frente del Gobierno debido, en buena medida, a su política de refugiados. Mientras, el par</w:t>
      </w:r>
      <w:r w:rsidR="00701690">
        <w:rPr>
          <w:rFonts w:ascii="Times New Roman" w:hAnsi="Times New Roman"/>
          <w:sz w:val="24"/>
          <w:szCs w:val="24"/>
        </w:rPr>
        <w:t>tido de la derecha alternativa “</w:t>
      </w:r>
      <w:r w:rsidR="00414189">
        <w:rPr>
          <w:rFonts w:ascii="Times New Roman" w:hAnsi="Times New Roman"/>
          <w:sz w:val="24"/>
          <w:szCs w:val="24"/>
        </w:rPr>
        <w:t>Alternativa</w:t>
      </w:r>
      <w:r w:rsidR="00701690">
        <w:rPr>
          <w:rFonts w:ascii="Times New Roman" w:hAnsi="Times New Roman"/>
          <w:sz w:val="24"/>
          <w:szCs w:val="24"/>
        </w:rPr>
        <w:t xml:space="preserve"> por Alemania (AfD)”</w:t>
      </w:r>
      <w:r w:rsidRPr="009A3CE5">
        <w:rPr>
          <w:rFonts w:ascii="Times New Roman" w:hAnsi="Times New Roman"/>
          <w:sz w:val="24"/>
          <w:szCs w:val="24"/>
        </w:rPr>
        <w:t xml:space="preserve">, con presencia en diez de los 16 parlamentos regionales del país, se coloca como fuerte rival de Merkel. </w:t>
      </w:r>
    </w:p>
    <w:p w:rsidR="004F7972" w:rsidRPr="00E478A4" w:rsidRDefault="004F7972" w:rsidP="004F7972">
      <w:pPr>
        <w:spacing w:line="240" w:lineRule="auto"/>
        <w:jc w:val="both"/>
        <w:rPr>
          <w:rFonts w:ascii="Times New Roman" w:hAnsi="Times New Roman"/>
          <w:color w:val="FF0000"/>
          <w:sz w:val="24"/>
          <w:szCs w:val="24"/>
        </w:rPr>
      </w:pPr>
      <w:r w:rsidRPr="00E478A4">
        <w:rPr>
          <w:rFonts w:ascii="Times New Roman" w:hAnsi="Times New Roman"/>
          <w:color w:val="FF0000"/>
          <w:sz w:val="24"/>
          <w:szCs w:val="24"/>
        </w:rPr>
        <w:t>Otoño: Congreso del Partido Comunista chino</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China celebrará en octubre el 19º Congreso del Partido Comunista, que determinará el camino que seguirá el país durante los próximos cinco años. Aunque el presidente Xi Jinping seguirá como secretario general del partido hasta 2022, estará acompañado por un Comité Permanente completamente renovado, lo que podría afectar a las reformas económicas que están pendientes en el país. Además, China tendrá que hacer frente a las nuevas rel</w:t>
      </w:r>
      <w:r w:rsidR="00701690">
        <w:rPr>
          <w:rFonts w:ascii="Times New Roman" w:hAnsi="Times New Roman"/>
          <w:sz w:val="24"/>
          <w:szCs w:val="24"/>
        </w:rPr>
        <w:t>aciones comerciales con EEUU</w:t>
      </w:r>
      <w:r w:rsidRPr="009A3CE5">
        <w:rPr>
          <w:rFonts w:ascii="Times New Roman" w:hAnsi="Times New Roman"/>
          <w:sz w:val="24"/>
          <w:szCs w:val="24"/>
        </w:rPr>
        <w:t xml:space="preserve"> tras la llegada a la Casa Blanca de Donald Trump, quien además podría reconocer oficialmente la soberanía de Taiwán. </w:t>
      </w:r>
    </w:p>
    <w:p w:rsidR="004F7972" w:rsidRPr="00E478A4" w:rsidRDefault="004F7972" w:rsidP="004F7972">
      <w:pPr>
        <w:spacing w:line="240" w:lineRule="auto"/>
        <w:jc w:val="both"/>
        <w:rPr>
          <w:rFonts w:ascii="Times New Roman" w:hAnsi="Times New Roman"/>
          <w:color w:val="FF0000"/>
          <w:sz w:val="24"/>
          <w:szCs w:val="24"/>
        </w:rPr>
      </w:pPr>
      <w:r w:rsidRPr="00E478A4">
        <w:rPr>
          <w:rFonts w:ascii="Times New Roman" w:hAnsi="Times New Roman"/>
          <w:color w:val="FF0000"/>
          <w:sz w:val="24"/>
          <w:szCs w:val="24"/>
        </w:rPr>
        <w:t>Noviembre / Diciembre: elecciones presidenciales en Chile</w:t>
      </w:r>
    </w:p>
    <w:p w:rsidR="004F7972" w:rsidRPr="009A3CE5" w:rsidRDefault="004F7972" w:rsidP="004F7972">
      <w:pPr>
        <w:spacing w:line="240" w:lineRule="auto"/>
        <w:jc w:val="both"/>
        <w:rPr>
          <w:rFonts w:ascii="Times New Roman" w:hAnsi="Times New Roman"/>
          <w:sz w:val="24"/>
          <w:szCs w:val="24"/>
        </w:rPr>
      </w:pPr>
      <w:r w:rsidRPr="009A3CE5">
        <w:rPr>
          <w:rFonts w:ascii="Times New Roman" w:hAnsi="Times New Roman"/>
          <w:sz w:val="24"/>
          <w:szCs w:val="24"/>
        </w:rPr>
        <w:t>Al igual que sucede con Ecuador, las alianzas entre los países latinoamericanos podría cambiar con los resultados de las elecciones presidenciales y parlamentarias de Chile, previstas para el 19 de noviembre, y en caso de haber una segunda vuelta, esta se celebraría el 17 de diciembre, a las que no concurrirá la actual presidenta del país, Michelle Bachelet. Según una reciente encuesta publicada por la consultora CERC-Mori, el senador independiente Alejandro Guillier ganaría la segunda vuelta de las elecciones, mientras que en la primera, con todos los candidatos en el escenario, se mantendría como favorito el expresidente conservador Sebastián Piñera, seguido de Guillier y el también expresidente Ricardo Lagos, que sucede a Bachelet como candidato del Partido Socialista de Chile.</w:t>
      </w:r>
    </w:p>
    <w:p w:rsidR="004F7972" w:rsidRPr="00E478A4" w:rsidRDefault="004F7972" w:rsidP="004F7972">
      <w:pPr>
        <w:spacing w:line="240" w:lineRule="auto"/>
        <w:jc w:val="both"/>
        <w:rPr>
          <w:rFonts w:ascii="Times New Roman" w:hAnsi="Times New Roman"/>
          <w:color w:val="FF0000"/>
          <w:sz w:val="24"/>
          <w:szCs w:val="24"/>
        </w:rPr>
      </w:pPr>
      <w:r w:rsidRPr="00E478A4">
        <w:rPr>
          <w:rFonts w:ascii="Times New Roman" w:hAnsi="Times New Roman"/>
          <w:color w:val="FF0000"/>
          <w:sz w:val="24"/>
          <w:szCs w:val="24"/>
        </w:rPr>
        <w:t>A lo largo del año: tres subidas de intereses de la Reserva Federal</w:t>
      </w:r>
    </w:p>
    <w:p w:rsidR="00132E9C" w:rsidRPr="00701690" w:rsidRDefault="004F7972" w:rsidP="00701690">
      <w:pPr>
        <w:spacing w:line="240" w:lineRule="auto"/>
        <w:jc w:val="both"/>
        <w:rPr>
          <w:rFonts w:ascii="Times New Roman" w:hAnsi="Times New Roman"/>
          <w:sz w:val="24"/>
          <w:szCs w:val="24"/>
        </w:rPr>
      </w:pPr>
      <w:r w:rsidRPr="009A3CE5">
        <w:rPr>
          <w:rFonts w:ascii="Times New Roman" w:hAnsi="Times New Roman"/>
          <w:sz w:val="24"/>
          <w:szCs w:val="24"/>
        </w:rPr>
        <w:lastRenderedPageBreak/>
        <w:t>La s</w:t>
      </w:r>
      <w:r w:rsidR="000F6FD1">
        <w:rPr>
          <w:rFonts w:ascii="Times New Roman" w:hAnsi="Times New Roman"/>
          <w:sz w:val="24"/>
          <w:szCs w:val="24"/>
        </w:rPr>
        <w:t>ubida de tipos de interés en EEUU</w:t>
      </w:r>
      <w:r w:rsidRPr="009A3CE5">
        <w:rPr>
          <w:rFonts w:ascii="Times New Roman" w:hAnsi="Times New Roman"/>
          <w:sz w:val="24"/>
          <w:szCs w:val="24"/>
        </w:rPr>
        <w:t>, así como el precio del petróleo, son dos de los temas económicos que podrían afectar a otros países durante el 2017. El pasado mes de diciembre, la Reserva Federal (Fed) anunció una subida de los tipos en un 0,25%, hasta situarlo en el 0,75%. A pesar de que se trata de la primera subida de tipos desde finales del 2015 y la segunda desde el 2006, la Fed anticipó tres nuevos incrementos graduales en 2017, frente a los dos que había previsto en septiembre, lo que dejaría los tipo</w:t>
      </w:r>
      <w:r w:rsidR="00701690">
        <w:rPr>
          <w:rFonts w:ascii="Times New Roman" w:hAnsi="Times New Roman"/>
          <w:sz w:val="24"/>
          <w:szCs w:val="24"/>
        </w:rPr>
        <w:t>s en el 1,4% a finales del año.</w:t>
      </w:r>
    </w:p>
    <w:p w:rsidR="00701690" w:rsidRDefault="00701690" w:rsidP="00701690">
      <w:pPr>
        <w:spacing w:line="240" w:lineRule="auto"/>
        <w:jc w:val="both"/>
        <w:rPr>
          <w:rFonts w:ascii="Times New Roman" w:hAnsi="Times New Roman"/>
          <w:sz w:val="24"/>
          <w:szCs w:val="24"/>
        </w:rPr>
      </w:pPr>
      <w:r>
        <w:rPr>
          <w:rFonts w:ascii="Times New Roman" w:eastAsia="Times New Roman" w:hAnsi="Times New Roman"/>
          <w:sz w:val="24"/>
          <w:szCs w:val="24"/>
        </w:rPr>
        <w:t>“</w:t>
      </w:r>
      <w:r w:rsidR="004F7972" w:rsidRPr="00701690">
        <w:rPr>
          <w:rFonts w:ascii="Times New Roman" w:eastAsia="Times New Roman" w:hAnsi="Times New Roman"/>
          <w:i/>
          <w:sz w:val="24"/>
          <w:szCs w:val="24"/>
        </w:rPr>
        <w:t>En un mundo de crecimiento económico flojo, dos tendencias en conflicto desconciertan a los encargados de trazar políticas: ¿por qué las compañías están contratando con tanto entusiasmo y por qué los salarios hasta hace poco no han subido con igual fuerza?</w:t>
      </w:r>
      <w:r>
        <w:rPr>
          <w:rFonts w:ascii="Times New Roman" w:eastAsia="Times New Roman" w:hAnsi="Times New Roman"/>
          <w:i/>
          <w:sz w:val="24"/>
          <w:szCs w:val="24"/>
        </w:rPr>
        <w:t xml:space="preserve">”… </w:t>
      </w:r>
      <w:r w:rsidRPr="001B2E3C">
        <w:rPr>
          <w:rFonts w:ascii="Times New Roman" w:hAnsi="Times New Roman"/>
          <w:sz w:val="24"/>
          <w:szCs w:val="24"/>
          <w:u w:val="single"/>
        </w:rPr>
        <w:t>Por qué los salarios no suben al ritmo del empleo en los países desarrollados</w:t>
      </w:r>
      <w:r>
        <w:rPr>
          <w:rFonts w:ascii="Times New Roman" w:hAnsi="Times New Roman"/>
          <w:sz w:val="24"/>
          <w:szCs w:val="24"/>
        </w:rPr>
        <w:t xml:space="preserve"> (The Wall Street Journal - </w:t>
      </w:r>
      <w:r w:rsidRPr="001B2E3C">
        <w:rPr>
          <w:rFonts w:ascii="Times New Roman" w:hAnsi="Times New Roman"/>
          <w:b/>
          <w:sz w:val="24"/>
          <w:szCs w:val="24"/>
        </w:rPr>
        <w:t>9/1/17</w:t>
      </w:r>
      <w:r>
        <w:rPr>
          <w:rFonts w:ascii="Times New Roman" w:hAnsi="Times New Roman"/>
          <w:sz w:val="24"/>
          <w:szCs w:val="24"/>
        </w:rPr>
        <w:t>)</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De Tokio a Londres, las tasas de desempleo han continuado cayendo, pese a que los indicadores del mercado laboral sugieran que las economías están cerca del pleno empleo. La tasa de desempleo de Estados Unidos subió ligeramente a 4,7% en diciembre, pero sigue cerca de su mínimo de nueve años de 4,6%. En Japón, la tasa se encuentra en su nivel más bajo desde principios de los años 90, en 3,1%. La desocupación del Reino Unido fue de 4,8% en el trimestre terminado en octubre, cerca de su punto más bajo en 40 años, pese al voto histórico del país para abandonar la Unión Europea. Incluso en los 19 países que componen la zona euro, el desempleo ha caído a 9,8%, su nivel más bajo en siete años.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Es común que las firmas contraten una gran cantidad de trabajadores en las primeras etapas de una recuperación económica, para lidiar con la demanda reprimida. Eso tiende a desacelerar el crecimiento de la productividad. Pero las empresas han estado sumando empleados por mucho más tiempo de lo que se esperaba, dicen los economistas, y la productividad ha sido moderada por un período prolongado a medida que las firmas no hicieron inversiones de capital.</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“Es muy difícil explicar por qué las empresas están sumando tantos trabajadores (…) a lo largo de las economías avanzadas en momentos en que el crecimiento ha sido de casi cero o incluso a la baja”, dice Adam Posen, presidente del Instituto Peterson de Economía Internacional en Washington. “Es muy barato sustituir capital por mano de obra, en parte debido a lo que están haciendo los bancos centrales”. Las bajas tasas de interés reducen el costo de invertir en máquinas que reemplazan trabajadores.</w:t>
      </w:r>
    </w:p>
    <w:p w:rsidR="00701690" w:rsidRPr="00701690" w:rsidRDefault="00701690" w:rsidP="00701690">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Las autoridades económicas, particularmente en Europa, se han visto sorprendidas. El Banco de Inglaterra prometió a mediados de 2013 que consideraría elevar las tasas de interés cuando el desempleo cayera a 7%, pero tuvo que dar marcha atrás luego de llegar a ese nivel en seis meses. El Banco Central Europeo reconoció que la recuperación mayor a la esperada en el empleo, en relación al crecimiento económico, de los últimos años lo tomó por sorpresa.</w:t>
      </w:r>
    </w:p>
    <w:p w:rsidR="00701690" w:rsidRPr="00701690" w:rsidRDefault="00701690"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Normalmente, los economistas esperan que los salarios suban a medida que cae la tasa de desempleo y aumenta la productividad. Pero parece que esas correlaciones se han roto: el crecimiento de los salarios en EEUU y Japón desde 2007 ha sido hasta un punto porcentual por año menos que lo que sugieren los modelos económicos tradicionales, dice la firma de consultoría Oxford Economics.</w:t>
      </w:r>
    </w:p>
    <w:p w:rsidR="004F7972" w:rsidRPr="00701690" w:rsidRDefault="004F7972" w:rsidP="004F7972">
      <w:pPr>
        <w:shd w:val="clear" w:color="auto" w:fill="FFFFFF"/>
        <w:spacing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noProof/>
          <w:sz w:val="24"/>
          <w:szCs w:val="24"/>
          <w:lang w:val="en-GB" w:eastAsia="en-GB"/>
        </w:rPr>
        <w:lastRenderedPageBreak/>
        <w:drawing>
          <wp:inline distT="0" distB="0" distL="0" distR="0">
            <wp:extent cx="5295900" cy="5454650"/>
            <wp:effectExtent l="0" t="0" r="0" b="0"/>
            <wp:docPr id="12" name="Imagen 12" descr="https://si.wsj.net/public/resources/images/AO-AB603_wsjamd_NS_20170109172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603_wsjamd_NS_20170109172612.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0" cy="5454650"/>
                    </a:xfrm>
                    <a:prstGeom prst="rect">
                      <a:avLst/>
                    </a:prstGeom>
                    <a:noFill/>
                    <a:ln>
                      <a:noFill/>
                    </a:ln>
                  </pic:spPr>
                </pic:pic>
              </a:graphicData>
            </a:graphic>
          </wp:inline>
        </w:drawing>
      </w:r>
    </w:p>
    <w:p w:rsidR="000F6FD1" w:rsidRDefault="000F6FD1" w:rsidP="004F7972">
      <w:pPr>
        <w:shd w:val="clear" w:color="auto" w:fill="FFFFFF"/>
        <w:spacing w:after="270" w:line="240" w:lineRule="auto"/>
        <w:jc w:val="both"/>
        <w:textAlignment w:val="baseline"/>
        <w:rPr>
          <w:rFonts w:ascii="Times New Roman" w:eastAsia="Times New Roman" w:hAnsi="Times New Roman"/>
          <w:sz w:val="24"/>
          <w:szCs w:val="24"/>
        </w:rPr>
      </w:pP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El crecimiento de los salarios parece haber cob</w:t>
      </w:r>
      <w:r w:rsidR="000F6FD1">
        <w:rPr>
          <w:rFonts w:ascii="Times New Roman" w:eastAsia="Times New Roman" w:hAnsi="Times New Roman"/>
          <w:sz w:val="24"/>
          <w:szCs w:val="24"/>
        </w:rPr>
        <w:t>rado fuerza recientemente en EE</w:t>
      </w:r>
      <w:r w:rsidRPr="00701690">
        <w:rPr>
          <w:rFonts w:ascii="Times New Roman" w:eastAsia="Times New Roman" w:hAnsi="Times New Roman"/>
          <w:sz w:val="24"/>
          <w:szCs w:val="24"/>
        </w:rPr>
        <w:t>UU. Los ingresos promedio por hora subieron 2,9% en diciembre frente al mismo período del año anterior, más que el promedio de 2% que prevaleció durante buena parte de la expansión. Sin embargo aún es pronto para decir si eso será sostenible. Además, otras medida</w:t>
      </w:r>
      <w:r w:rsidR="00701690" w:rsidRPr="00701690">
        <w:rPr>
          <w:rFonts w:ascii="Times New Roman" w:eastAsia="Times New Roman" w:hAnsi="Times New Roman"/>
          <w:sz w:val="24"/>
          <w:szCs w:val="24"/>
        </w:rPr>
        <w:t>s salariales de EEUU</w:t>
      </w:r>
      <w:r w:rsidRPr="00701690">
        <w:rPr>
          <w:rFonts w:ascii="Times New Roman" w:eastAsia="Times New Roman" w:hAnsi="Times New Roman"/>
          <w:sz w:val="24"/>
          <w:szCs w:val="24"/>
        </w:rPr>
        <w:t xml:space="preserve"> son menos robustas.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Los salarios en 22 economías avanzadas crecieron en promedio 3,8% al año entre 1995 y 2007, pero en menos de 2% al año entre 2008 y 2016, según Oxford Economics.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La curva de Phillips, que refleja una relación inversa entre los salarios y el desempleo, parece haber dejado de funcionar en muchos lugares. Los economistas sugieren una serie de posibles explicaciones.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 xml:space="preserve">Primero, los tipos de empleos creados desde la crisis no son los mismos que se perdieron antes de ella. Mientras que la mayor parte de trabajos perdidos fueron en el sector de construcción y manufacturas, los que se han agregado están en el sector de </w:t>
      </w:r>
      <w:r w:rsidRPr="00701690">
        <w:rPr>
          <w:rFonts w:ascii="Times New Roman" w:eastAsia="Times New Roman" w:hAnsi="Times New Roman"/>
          <w:sz w:val="24"/>
          <w:szCs w:val="24"/>
        </w:rPr>
        <w:lastRenderedPageBreak/>
        <w:t>servicios, dice Stefano Scarpetta, economista de la Organización para la Cooperación y el Desarrollo Económicos (OCDE), un centro de estudios para economías avanzadas. En la zona euro, casi todos los 3,2 millones de empleos creados desde la recuperación fueron trabajos del sector de servicios, principalmente en comercio, transporte y negocios, según el BCE. Muchos de estos cargos tienden a ser más difíciles de sustituir con máquinas y no son tan bien remunerados.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Segundo, el poder de negociación de los trabajadores podría haber sido erosionado por la incertidumbre económica generalizada, las reformas de los mercados laborales y la intensificación de la competencia global por parte de China y otros países. Trabajadores en los nuevos empleos del sector de servicios pueden que no estén organizados en sindicatos, lo que reduce la presión para que se suban los salarios, dice Christopher A. Pissarides, economista de la de London School of Economics y ganador del Nobel. Los empleados también están cambiando de empleo con menos frecuencia, lo cual se asocia con un menor crecimiento de los salarios.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Tercero, algunas firmas quizás no lograron reducir sus costos laborales tanto como hubieran querido después de la crisis y por lo tanto extendieron el ajuste. Funcionarios del BCE señalaron a tal “control reprimido de salarios” en su reunión de octubre, según las acta. El sector público también ha sido exprimido a medida que los gobiernos se aprietan el cinturón, reduciendo sus salarios y quizás afectando los sueldos del sector privado por asociación.</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Cuarto, la composición cambiante del mercado laboral podría haber apuntalado artificialmente los salarios tras la recesión, para posteriormente restringirlos. Ya que los trabajadores con bajos sueldos fueron despedidos en una mayor proporción a otros y las firmas desaceleraron la contratación de empleados, que usualmente ganan menos, los salarios promedio se mantuvieron en su nivel, según investigadores del Banco de la Reserva Federal de San Francisco. A medida que la economía se ha fortalecido, los trabajadores con salarios bajos han reingresado a la fuerza laboral. Entre tanto, los miembros de la generación de la posguerra, que disfrutaban de altos salarios, han comenzado a jubilarse, lo que ha puesto presión a la baja sobre los salarios.</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Todo eso significa que el crecimiento de los salarios podría ser un pobre indicador de la fortaleza del mercado. Una mejor medida, argumentan los investigadores de la Fed, es el pago continuo a los trabajadores de jornada completa, ignorando a aquellos que entran y dejan la fuerza laboral. Ese indicador, que es seguido por la Fed de Atlanta, sugiere que el crecimiento de los salarios ha sido de cerca de un punto porcentual más alto por año desde 2014 de lo que indican los ingresos promedio por hora.</w:t>
      </w:r>
    </w:p>
    <w:p w:rsidR="004F7972" w:rsidRPr="00701690" w:rsidRDefault="004F7972" w:rsidP="004F7972">
      <w:pPr>
        <w:shd w:val="clear" w:color="auto" w:fill="FFFFFF"/>
        <w:spacing w:after="270" w:line="240" w:lineRule="auto"/>
        <w:jc w:val="both"/>
        <w:textAlignment w:val="baseline"/>
        <w:rPr>
          <w:rFonts w:ascii="Times New Roman" w:eastAsia="Times New Roman" w:hAnsi="Times New Roman"/>
          <w:sz w:val="24"/>
          <w:szCs w:val="24"/>
        </w:rPr>
      </w:pPr>
      <w:r w:rsidRPr="00701690">
        <w:rPr>
          <w:rFonts w:ascii="Times New Roman" w:eastAsia="Times New Roman" w:hAnsi="Times New Roman"/>
          <w:sz w:val="24"/>
          <w:szCs w:val="24"/>
        </w:rPr>
        <w:t>Algunos prevén que los salarios suban con mayor fuerza a medida que los mercados laborales se ajusten y se disipen los problemas surgidos después de la crisis. El reporte</w:t>
      </w:r>
      <w:r w:rsidR="00701690" w:rsidRPr="00701690">
        <w:rPr>
          <w:rFonts w:ascii="Times New Roman" w:eastAsia="Times New Roman" w:hAnsi="Times New Roman"/>
          <w:sz w:val="24"/>
          <w:szCs w:val="24"/>
        </w:rPr>
        <w:t xml:space="preserve"> más reciente de salarios en EEUU</w:t>
      </w:r>
      <w:r w:rsidRPr="00701690">
        <w:rPr>
          <w:rFonts w:ascii="Times New Roman" w:eastAsia="Times New Roman" w:hAnsi="Times New Roman"/>
          <w:sz w:val="24"/>
          <w:szCs w:val="24"/>
        </w:rPr>
        <w:t xml:space="preserve"> lo comprueba. Pero con el crecimiento de la productividad débil, un auge de los salarios en esta etapa no parece cercano.</w:t>
      </w:r>
    </w:p>
    <w:p w:rsidR="004F7972" w:rsidRPr="00701690" w:rsidRDefault="00701690" w:rsidP="004F7972">
      <w:pPr>
        <w:shd w:val="clear" w:color="auto" w:fill="FBFBFB"/>
        <w:spacing w:line="240" w:lineRule="auto"/>
        <w:jc w:val="both"/>
        <w:rPr>
          <w:rFonts w:ascii="Times New Roman" w:hAnsi="Times New Roman"/>
          <w:i/>
          <w:sz w:val="24"/>
          <w:szCs w:val="24"/>
        </w:rPr>
      </w:pPr>
      <w:r>
        <w:rPr>
          <w:rFonts w:ascii="Times New Roman" w:hAnsi="Times New Roman"/>
          <w:i/>
          <w:sz w:val="24"/>
          <w:szCs w:val="24"/>
        </w:rPr>
        <w:t>“</w:t>
      </w:r>
      <w:r w:rsidR="004F7972" w:rsidRPr="00701690">
        <w:rPr>
          <w:rFonts w:ascii="Times New Roman" w:hAnsi="Times New Roman"/>
          <w:i/>
          <w:sz w:val="24"/>
          <w:szCs w:val="24"/>
        </w:rPr>
        <w:t>El presidente electo de Estados Unidos, Donald Trump, ha asegurado en una comparecencia ante los medios que Estados Unidos se va a convertir en el mayor productor de empleo que Dios</w:t>
      </w:r>
      <w:r w:rsidRPr="00701690">
        <w:rPr>
          <w:rFonts w:ascii="Times New Roman" w:hAnsi="Times New Roman"/>
          <w:i/>
          <w:sz w:val="24"/>
          <w:szCs w:val="24"/>
        </w:rPr>
        <w:t xml:space="preserve"> ha creado </w:t>
      </w:r>
      <w:r w:rsidR="00414189" w:rsidRPr="00701690">
        <w:rPr>
          <w:rFonts w:ascii="Times New Roman" w:hAnsi="Times New Roman"/>
          <w:i/>
          <w:sz w:val="24"/>
          <w:szCs w:val="24"/>
        </w:rPr>
        <w:t>jamás</w:t>
      </w:r>
      <w:r w:rsidRPr="00701690">
        <w:rPr>
          <w:rFonts w:ascii="Times New Roman" w:hAnsi="Times New Roman"/>
          <w:i/>
          <w:sz w:val="24"/>
          <w:szCs w:val="24"/>
        </w:rPr>
        <w:t xml:space="preserve"> en la Tierra. “</w:t>
      </w:r>
      <w:r w:rsidR="004F7972" w:rsidRPr="00701690">
        <w:rPr>
          <w:rFonts w:ascii="Times New Roman" w:hAnsi="Times New Roman"/>
          <w:i/>
          <w:sz w:val="24"/>
          <w:szCs w:val="24"/>
        </w:rPr>
        <w:t xml:space="preserve">Veremos en los próximos meses como muchas empresas estadounidenses vuelven a su país a instalar nuevas fábricas  e iniciar nuevos negocios. Fiat. Ford y Chrysler ya lo han anunciado y espero </w:t>
      </w:r>
      <w:r w:rsidR="004F7972" w:rsidRPr="00701690">
        <w:rPr>
          <w:rFonts w:ascii="Times New Roman" w:hAnsi="Times New Roman"/>
          <w:i/>
          <w:sz w:val="24"/>
          <w:szCs w:val="24"/>
        </w:rPr>
        <w:lastRenderedPageBreak/>
        <w:t>que General Motors l</w:t>
      </w:r>
      <w:r w:rsidRPr="00701690">
        <w:rPr>
          <w:rFonts w:ascii="Times New Roman" w:hAnsi="Times New Roman"/>
          <w:i/>
          <w:sz w:val="24"/>
          <w:szCs w:val="24"/>
        </w:rPr>
        <w:t>o haga en breve”</w:t>
      </w:r>
      <w:r w:rsidR="004F7972" w:rsidRPr="00701690">
        <w:rPr>
          <w:rFonts w:ascii="Times New Roman" w:hAnsi="Times New Roman"/>
          <w:i/>
          <w:sz w:val="24"/>
          <w:szCs w:val="24"/>
        </w:rPr>
        <w:t>, ha subrayado</w:t>
      </w:r>
      <w:r>
        <w:rPr>
          <w:rFonts w:ascii="Times New Roman" w:hAnsi="Times New Roman"/>
          <w:i/>
          <w:sz w:val="24"/>
          <w:szCs w:val="24"/>
        </w:rPr>
        <w:t>”..</w:t>
      </w:r>
      <w:r w:rsidR="004F7972" w:rsidRPr="00701690">
        <w:rPr>
          <w:rFonts w:ascii="Times New Roman" w:hAnsi="Times New Roman"/>
          <w:i/>
          <w:sz w:val="24"/>
          <w:szCs w:val="24"/>
        </w:rPr>
        <w:t>.</w:t>
      </w:r>
      <w:r w:rsidR="00537258">
        <w:rPr>
          <w:rFonts w:ascii="Times New Roman" w:hAnsi="Times New Roman"/>
          <w:sz w:val="24"/>
          <w:szCs w:val="24"/>
          <w:u w:val="single"/>
        </w:rPr>
        <w:t>Trump: “</w:t>
      </w:r>
      <w:r w:rsidRPr="007B2587">
        <w:rPr>
          <w:rFonts w:ascii="Times New Roman" w:hAnsi="Times New Roman"/>
          <w:sz w:val="24"/>
          <w:szCs w:val="24"/>
          <w:u w:val="single"/>
        </w:rPr>
        <w:t xml:space="preserve">Voy a ser el mayor productor de </w:t>
      </w:r>
      <w:r w:rsidR="00537258">
        <w:rPr>
          <w:rFonts w:ascii="Times New Roman" w:hAnsi="Times New Roman"/>
          <w:sz w:val="24"/>
          <w:szCs w:val="24"/>
          <w:u w:val="single"/>
        </w:rPr>
        <w:t>empleo que Dios ha creado jamás”</w:t>
      </w:r>
      <w:r>
        <w:rPr>
          <w:rFonts w:ascii="Times New Roman" w:hAnsi="Times New Roman"/>
          <w:sz w:val="24"/>
          <w:szCs w:val="24"/>
        </w:rPr>
        <w:t xml:space="preserve"> (Cinco Días - </w:t>
      </w:r>
      <w:r w:rsidRPr="007B2587">
        <w:rPr>
          <w:rFonts w:ascii="Times New Roman" w:hAnsi="Times New Roman"/>
          <w:b/>
          <w:sz w:val="24"/>
          <w:szCs w:val="24"/>
        </w:rPr>
        <w:t>12/1/17</w:t>
      </w:r>
      <w:r>
        <w:rPr>
          <w:rFonts w:ascii="Times New Roman" w:hAnsi="Times New Roman"/>
          <w:sz w:val="24"/>
          <w:szCs w:val="24"/>
        </w:rPr>
        <w:t>)</w:t>
      </w:r>
    </w:p>
    <w:p w:rsidR="004F7972" w:rsidRDefault="004F7972" w:rsidP="004F7972">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En una comparecencia en la que ha dejado ver su inconfundible carisma mostrando su indudable perfil proteccionista, ha señalado además que su intención es que la industria farmacéutica vuelva</w:t>
      </w:r>
      <w:r w:rsidR="00701690">
        <w:rPr>
          <w:rFonts w:ascii="Times New Roman" w:hAnsi="Times New Roman"/>
          <w:sz w:val="24"/>
          <w:szCs w:val="24"/>
        </w:rPr>
        <w:t xml:space="preserve"> a fabricar en Estados Unidos. “</w:t>
      </w:r>
      <w:r w:rsidRPr="007B2587">
        <w:rPr>
          <w:rFonts w:ascii="Times New Roman" w:hAnsi="Times New Roman"/>
          <w:sz w:val="24"/>
          <w:szCs w:val="24"/>
        </w:rPr>
        <w:t>Hacen estupendos medic</w:t>
      </w:r>
      <w:r w:rsidR="00701690">
        <w:rPr>
          <w:rFonts w:ascii="Times New Roman" w:hAnsi="Times New Roman"/>
          <w:sz w:val="24"/>
          <w:szCs w:val="24"/>
        </w:rPr>
        <w:t>amentos, pero no los hacen aquí”</w:t>
      </w:r>
      <w:r w:rsidRPr="007B2587">
        <w:rPr>
          <w:rFonts w:ascii="Times New Roman" w:hAnsi="Times New Roman"/>
          <w:sz w:val="24"/>
          <w:szCs w:val="24"/>
        </w:rPr>
        <w:t>.  Por ello, ha explicado que su intención es poner en marcha un sistema de subasta para optimizar la compra de medicamentos. Estados Unidos es el primer comprad</w:t>
      </w:r>
      <w:r w:rsidR="00701690">
        <w:rPr>
          <w:rFonts w:ascii="Times New Roman" w:hAnsi="Times New Roman"/>
          <w:sz w:val="24"/>
          <w:szCs w:val="24"/>
        </w:rPr>
        <w:t>or de medicamentos del mundo y “</w:t>
      </w:r>
      <w:r w:rsidRPr="007B2587">
        <w:rPr>
          <w:rFonts w:ascii="Times New Roman" w:hAnsi="Times New Roman"/>
          <w:sz w:val="24"/>
          <w:szCs w:val="24"/>
        </w:rPr>
        <w:t>vamos a intentar ahorrar much</w:t>
      </w:r>
      <w:r w:rsidR="00701690">
        <w:rPr>
          <w:rFonts w:ascii="Times New Roman" w:hAnsi="Times New Roman"/>
          <w:sz w:val="24"/>
          <w:szCs w:val="24"/>
        </w:rPr>
        <w:t>o dinero con este nuevo sistema”</w:t>
      </w:r>
      <w:r>
        <w:rPr>
          <w:rFonts w:ascii="Times New Roman" w:hAnsi="Times New Roman"/>
          <w:sz w:val="24"/>
          <w:szCs w:val="24"/>
        </w:rPr>
        <w:t>…</w:t>
      </w:r>
    </w:p>
    <w:p w:rsidR="004F7972" w:rsidRDefault="004F7972" w:rsidP="004F7972">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Respecto a la deslocalización de empresas en Estados Unidos ha asegurado que a partir de ahora si una empresa decide marcharse del país e insta</w:t>
      </w:r>
      <w:r w:rsidR="00701690">
        <w:rPr>
          <w:rFonts w:ascii="Times New Roman" w:hAnsi="Times New Roman"/>
          <w:sz w:val="24"/>
          <w:szCs w:val="24"/>
        </w:rPr>
        <w:t>larse por ejemplo en Méjico “</w:t>
      </w:r>
      <w:r w:rsidRPr="007B2587">
        <w:rPr>
          <w:rFonts w:ascii="Times New Roman" w:hAnsi="Times New Roman"/>
          <w:sz w:val="24"/>
          <w:szCs w:val="24"/>
        </w:rPr>
        <w:t>se pagará  un impuesto fronterizo muy fuerte. Puedes moverte por Estados Unidos, no habrá ningún problema, pero si decides irte pagarás</w:t>
      </w:r>
      <w:r w:rsidR="00701690">
        <w:rPr>
          <w:rFonts w:ascii="Times New Roman" w:hAnsi="Times New Roman"/>
          <w:sz w:val="24"/>
          <w:szCs w:val="24"/>
        </w:rPr>
        <w:t>”</w:t>
      </w:r>
      <w:r>
        <w:rPr>
          <w:rFonts w:ascii="Times New Roman" w:hAnsi="Times New Roman"/>
          <w:sz w:val="24"/>
          <w:szCs w:val="24"/>
        </w:rPr>
        <w:t>…</w:t>
      </w:r>
    </w:p>
    <w:p w:rsidR="004F7972" w:rsidRPr="00701690" w:rsidRDefault="004F7972" w:rsidP="00701690">
      <w:pPr>
        <w:shd w:val="clear" w:color="auto" w:fill="FBFBFB"/>
        <w:spacing w:line="240" w:lineRule="auto"/>
        <w:jc w:val="both"/>
        <w:rPr>
          <w:rFonts w:ascii="Times New Roman" w:hAnsi="Times New Roman"/>
          <w:sz w:val="24"/>
          <w:szCs w:val="24"/>
        </w:rPr>
      </w:pPr>
      <w:r>
        <w:rPr>
          <w:rFonts w:ascii="Times New Roman" w:hAnsi="Times New Roman"/>
          <w:sz w:val="24"/>
          <w:szCs w:val="24"/>
        </w:rPr>
        <w:t>(En l</w:t>
      </w:r>
      <w:r w:rsidRPr="007B2587">
        <w:rPr>
          <w:rFonts w:ascii="Times New Roman" w:hAnsi="Times New Roman"/>
          <w:sz w:val="24"/>
          <w:szCs w:val="24"/>
        </w:rPr>
        <w:t>a primera rueda de prensa del presidente electo de EEUU, Donald Trump, a pocos días de</w:t>
      </w:r>
      <w:r>
        <w:rPr>
          <w:rFonts w:ascii="Times New Roman" w:hAnsi="Times New Roman"/>
          <w:sz w:val="24"/>
          <w:szCs w:val="24"/>
        </w:rPr>
        <w:t xml:space="preserve"> su toma de posesión, e</w:t>
      </w:r>
      <w:r w:rsidRPr="007B2587">
        <w:rPr>
          <w:rFonts w:ascii="Times New Roman" w:hAnsi="Times New Roman"/>
          <w:sz w:val="24"/>
          <w:szCs w:val="24"/>
        </w:rPr>
        <w:t>l mundo pudo ver a un líder de claro perfil nacionalista, que apostará por el proteccionismo y el cierre a la inmigración, con ganas de intervenir en las empresas para revertir la deslocalización, hostil a China au</w:t>
      </w:r>
      <w:r>
        <w:rPr>
          <w:rFonts w:ascii="Times New Roman" w:hAnsi="Times New Roman"/>
          <w:sz w:val="24"/>
          <w:szCs w:val="24"/>
        </w:rPr>
        <w:t xml:space="preserve">nque amigo de la Rusia de Putin. </w:t>
      </w:r>
      <w:r w:rsidRPr="007B2587">
        <w:rPr>
          <w:rFonts w:ascii="Times New Roman" w:hAnsi="Times New Roman"/>
          <w:sz w:val="24"/>
          <w:szCs w:val="24"/>
        </w:rPr>
        <w:t>El mensaje a las empresas sonó amenazante. Traigan las fábricas a casa o paguen las consecuencias, vino a decir.</w:t>
      </w:r>
      <w:r w:rsidR="00701690">
        <w:rPr>
          <w:rFonts w:ascii="Times New Roman" w:hAnsi="Times New Roman"/>
          <w:sz w:val="24"/>
          <w:szCs w:val="24"/>
        </w:rPr>
        <w:t>)</w:t>
      </w:r>
    </w:p>
    <w:p w:rsidR="00701690" w:rsidRDefault="00701690" w:rsidP="00701690">
      <w:pPr>
        <w:spacing w:after="0" w:line="240" w:lineRule="auto"/>
        <w:jc w:val="both"/>
        <w:rPr>
          <w:rFonts w:ascii="Times New Roman" w:eastAsia="Times New Roman" w:hAnsi="Times New Roman"/>
          <w:color w:val="000000"/>
          <w:sz w:val="24"/>
          <w:szCs w:val="24"/>
        </w:rPr>
      </w:pPr>
      <w:r>
        <w:rPr>
          <w:rFonts w:ascii="Times New Roman" w:eastAsia="Times New Roman" w:hAnsi="Times New Roman"/>
          <w:i/>
          <w:color w:val="000000"/>
          <w:sz w:val="24"/>
          <w:szCs w:val="24"/>
        </w:rPr>
        <w:t>“</w:t>
      </w:r>
      <w:r w:rsidR="004F7972" w:rsidRPr="00701690">
        <w:rPr>
          <w:rFonts w:ascii="Times New Roman" w:eastAsia="Times New Roman" w:hAnsi="Times New Roman"/>
          <w:i/>
          <w:color w:val="000000"/>
          <w:sz w:val="24"/>
          <w:szCs w:val="24"/>
        </w:rPr>
        <w:t>El Banco Central Europeo (BCE) ha disparado su balance desde que empezó con el programa de compras de deuda en marzo de 2015, el llamado QE. La entidad que preside el economista italiano Mario Draghi ha sumado 1,51 billones de euros desde que arrancó el programa, en marzo de 2015, hace ya casi 2 años, o lo que es lo mismo, 1,58 billones de dólares. De esta forma, el ritmo al que aumenta el balance del regulador europeo es más rápido que el de su homólogo estadounidense, donde se sumaron en torno a 3,5 billones de dólares durante los seis años que duró el QE, que para la Fed se llevó a cabo en tres rondas consecutivas</w:t>
      </w:r>
      <w:r>
        <w:rPr>
          <w:rFonts w:ascii="Times New Roman" w:eastAsia="Times New Roman" w:hAnsi="Times New Roman"/>
          <w:i/>
          <w:color w:val="000000"/>
          <w:sz w:val="24"/>
          <w:szCs w:val="24"/>
        </w:rPr>
        <w:t>”..</w:t>
      </w:r>
      <w:r w:rsidR="004F7972" w:rsidRPr="00701690">
        <w:rPr>
          <w:rFonts w:ascii="Times New Roman" w:eastAsia="Times New Roman" w:hAnsi="Times New Roman"/>
          <w:i/>
          <w:color w:val="000000"/>
          <w:sz w:val="24"/>
          <w:szCs w:val="24"/>
        </w:rPr>
        <w:t>.</w:t>
      </w:r>
      <w:r w:rsidRPr="0029101E">
        <w:rPr>
          <w:rFonts w:ascii="Times New Roman" w:eastAsia="Times New Roman" w:hAnsi="Times New Roman"/>
          <w:color w:val="000000"/>
          <w:sz w:val="24"/>
          <w:szCs w:val="24"/>
          <w:u w:val="single"/>
        </w:rPr>
        <w:t>El balance del BCE superará al de la Reserva Federal de EEUU este año</w:t>
      </w:r>
      <w:r>
        <w:rPr>
          <w:rFonts w:ascii="Times New Roman" w:eastAsia="Times New Roman" w:hAnsi="Times New Roman"/>
          <w:color w:val="000000"/>
          <w:sz w:val="24"/>
          <w:szCs w:val="24"/>
        </w:rPr>
        <w:t xml:space="preserve"> (El Economista - </w:t>
      </w:r>
      <w:r w:rsidRPr="0029101E">
        <w:rPr>
          <w:rFonts w:ascii="Times New Roman" w:eastAsia="Times New Roman" w:hAnsi="Times New Roman"/>
          <w:b/>
          <w:color w:val="000000"/>
          <w:sz w:val="24"/>
          <w:szCs w:val="24"/>
        </w:rPr>
        <w:t>16/1/17</w:t>
      </w:r>
      <w:r>
        <w:rPr>
          <w:rFonts w:ascii="Times New Roman" w:eastAsia="Times New Roman" w:hAnsi="Times New Roman"/>
          <w:color w:val="000000"/>
          <w:sz w:val="24"/>
          <w:szCs w:val="24"/>
        </w:rPr>
        <w:t>)</w:t>
      </w:r>
    </w:p>
    <w:p w:rsidR="004F7972" w:rsidRPr="0029101E" w:rsidRDefault="004F7972" w:rsidP="004F7972">
      <w:pPr>
        <w:spacing w:after="0" w:line="240" w:lineRule="auto"/>
        <w:jc w:val="both"/>
        <w:rPr>
          <w:rFonts w:ascii="Times New Roman" w:eastAsia="Times New Roman" w:hAnsi="Times New Roman"/>
          <w:color w:val="000000"/>
          <w:sz w:val="24"/>
          <w:szCs w:val="24"/>
        </w:rPr>
      </w:pPr>
    </w:p>
    <w:p w:rsidR="004F7972" w:rsidRDefault="004F7972" w:rsidP="004F7972">
      <w:pPr>
        <w:spacing w:after="0" w:line="240" w:lineRule="auto"/>
        <w:jc w:val="both"/>
        <w:rPr>
          <w:rFonts w:ascii="Times New Roman" w:eastAsia="Times New Roman" w:hAnsi="Times New Roman"/>
          <w:color w:val="000000"/>
          <w:sz w:val="24"/>
          <w:szCs w:val="24"/>
        </w:rPr>
      </w:pPr>
      <w:r w:rsidRPr="0029101E">
        <w:rPr>
          <w:rFonts w:ascii="Times New Roman" w:eastAsia="Times New Roman" w:hAnsi="Times New Roman"/>
          <w:color w:val="000000"/>
          <w:sz w:val="24"/>
          <w:szCs w:val="24"/>
        </w:rPr>
        <w:t>Ahora, teniendo en cuenta el tamaño del balance del BCE, y el ritmo al que seguirá comprando deuda europea, suponiendo que el de la Reserva Federal se mantenga sin cambios, será en septiembre, dentro de 9 meses, cuando la entidad europea supere a la estadounidense en este aspecto.</w:t>
      </w:r>
    </w:p>
    <w:p w:rsidR="00701690" w:rsidRDefault="00701690" w:rsidP="004F7972">
      <w:pPr>
        <w:spacing w:after="0" w:line="240" w:lineRule="auto"/>
        <w:jc w:val="both"/>
        <w:rPr>
          <w:rFonts w:ascii="Times New Roman" w:eastAsia="Times New Roman" w:hAnsi="Times New Roman"/>
          <w:color w:val="000000"/>
          <w:sz w:val="24"/>
          <w:szCs w:val="24"/>
        </w:rPr>
      </w:pPr>
    </w:p>
    <w:p w:rsidR="00701690" w:rsidRPr="0029101E" w:rsidRDefault="00701690" w:rsidP="00701690">
      <w:pPr>
        <w:spacing w:after="0" w:line="240" w:lineRule="auto"/>
        <w:jc w:val="both"/>
        <w:rPr>
          <w:rFonts w:ascii="Times New Roman" w:eastAsia="Times New Roman" w:hAnsi="Times New Roman"/>
          <w:color w:val="000000"/>
          <w:sz w:val="24"/>
          <w:szCs w:val="24"/>
        </w:rPr>
      </w:pPr>
      <w:r w:rsidRPr="0029101E">
        <w:rPr>
          <w:rFonts w:ascii="Times New Roman" w:eastAsia="Times New Roman" w:hAnsi="Times New Roman"/>
          <w:color w:val="000000"/>
          <w:sz w:val="24"/>
          <w:szCs w:val="24"/>
        </w:rPr>
        <w:t>Y es que el balance del BCE se mantiene ahora en 3,87 billones de dólares, si se aplica el tipo de cambio actual del euro con el dólar, en los 1,0615, mientras que el de la Fed es ahora de 4,45 billones. Esta diferencia se irá reduciendo paulatinamente a medida que Draghi siga comprando deuda, a un ritmo de 80.000 millones de euros cada mes hasta marzo, -84.920 millones de dólares mensuales-, y de 60.000 millones de euros a partir de entonces, y al menos hasta diciembre.</w:t>
      </w:r>
    </w:p>
    <w:p w:rsidR="00701690" w:rsidRPr="0029101E" w:rsidRDefault="00701690" w:rsidP="00701690">
      <w:pPr>
        <w:spacing w:after="0" w:line="240" w:lineRule="auto"/>
        <w:jc w:val="both"/>
        <w:rPr>
          <w:rFonts w:ascii="Times New Roman" w:eastAsia="Times New Roman" w:hAnsi="Times New Roman"/>
          <w:color w:val="000000"/>
          <w:sz w:val="24"/>
          <w:szCs w:val="24"/>
        </w:rPr>
      </w:pPr>
    </w:p>
    <w:p w:rsidR="00701690" w:rsidRDefault="00701690" w:rsidP="00701690">
      <w:pPr>
        <w:spacing w:after="0" w:line="240" w:lineRule="auto"/>
        <w:jc w:val="both"/>
        <w:rPr>
          <w:rFonts w:ascii="Times New Roman" w:eastAsia="Times New Roman" w:hAnsi="Times New Roman"/>
          <w:color w:val="000000"/>
          <w:sz w:val="24"/>
          <w:szCs w:val="24"/>
        </w:rPr>
      </w:pPr>
      <w:r w:rsidRPr="0029101E">
        <w:rPr>
          <w:rFonts w:ascii="Times New Roman" w:eastAsia="Times New Roman" w:hAnsi="Times New Roman"/>
          <w:color w:val="000000"/>
          <w:sz w:val="24"/>
          <w:szCs w:val="24"/>
        </w:rPr>
        <w:t>Si el QE terminase de golpe y porrazo ese mes -algo más que improbable, ya que todavía podría ampliarse más en el tiempo, en palabras de Draghi, o, en el caso de decidir desmantelarlo, se haría paulatinamente- el balance de la entidad quedaría en 4,69 billones de dólares, casi 250.000 millones de dólares por encima que el de la Fed, y esto considerando que el balance que maneja Yellen no se recorte.</w:t>
      </w:r>
    </w:p>
    <w:p w:rsidR="00701690" w:rsidRDefault="00701690" w:rsidP="004F7972">
      <w:pPr>
        <w:spacing w:after="0" w:line="240" w:lineRule="auto"/>
        <w:jc w:val="both"/>
        <w:rPr>
          <w:rFonts w:ascii="Times New Roman" w:eastAsia="Times New Roman" w:hAnsi="Times New Roman"/>
          <w:color w:val="000000"/>
          <w:sz w:val="24"/>
          <w:szCs w:val="24"/>
        </w:rPr>
      </w:pPr>
    </w:p>
    <w:p w:rsidR="00AF1E10" w:rsidRPr="0029101E" w:rsidRDefault="00AF1E10" w:rsidP="004F7972">
      <w:pPr>
        <w:spacing w:after="0" w:line="240" w:lineRule="auto"/>
        <w:jc w:val="both"/>
        <w:rPr>
          <w:rFonts w:ascii="Times New Roman" w:eastAsia="Times New Roman" w:hAnsi="Times New Roman"/>
          <w:color w:val="000000"/>
          <w:sz w:val="24"/>
          <w:szCs w:val="24"/>
        </w:rPr>
      </w:pPr>
      <w:r>
        <w:rPr>
          <w:rFonts w:ascii="Arial" w:hAnsi="Arial" w:cs="Arial"/>
          <w:noProof/>
          <w:color w:val="000000"/>
          <w:sz w:val="26"/>
          <w:szCs w:val="26"/>
          <w:lang w:val="en-GB" w:eastAsia="en-GB"/>
        </w:rPr>
        <w:lastRenderedPageBreak/>
        <w:drawing>
          <wp:inline distT="0" distB="0" distL="0" distR="0">
            <wp:extent cx="5397500" cy="5581650"/>
            <wp:effectExtent l="0" t="0" r="0" b="0"/>
            <wp:docPr id="60" name="Imagen 60" descr="http://s03.s3c.es/imag/_v0/1316x1602/1/3/9/grafico-radiografia-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3.s3c.es/imag/_v0/1316x1602/1/3/9/grafico-radiografia-bce.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5584277"/>
                    </a:xfrm>
                    <a:prstGeom prst="rect">
                      <a:avLst/>
                    </a:prstGeom>
                    <a:noFill/>
                    <a:ln>
                      <a:noFill/>
                    </a:ln>
                  </pic:spPr>
                </pic:pic>
              </a:graphicData>
            </a:graphic>
          </wp:inline>
        </w:drawing>
      </w:r>
    </w:p>
    <w:p w:rsidR="004F7972" w:rsidRPr="0029101E" w:rsidRDefault="004F7972" w:rsidP="004F7972">
      <w:pPr>
        <w:spacing w:after="0" w:line="240" w:lineRule="auto"/>
        <w:jc w:val="both"/>
        <w:rPr>
          <w:rFonts w:ascii="Times New Roman" w:eastAsia="Times New Roman" w:hAnsi="Times New Roman"/>
          <w:color w:val="000000"/>
          <w:sz w:val="24"/>
          <w:szCs w:val="24"/>
        </w:rPr>
      </w:pPr>
    </w:p>
    <w:p w:rsidR="004F7972" w:rsidRPr="00701690" w:rsidRDefault="00701690" w:rsidP="00701690">
      <w:pPr>
        <w:jc w:val="both"/>
        <w:rPr>
          <w:rFonts w:ascii="Times New Roman" w:hAnsi="Times New Roman"/>
          <w:sz w:val="24"/>
          <w:szCs w:val="24"/>
        </w:rPr>
      </w:pPr>
      <w:r>
        <w:rPr>
          <w:rFonts w:ascii="Times New Roman" w:hAnsi="Times New Roman"/>
          <w:i/>
          <w:sz w:val="24"/>
          <w:szCs w:val="24"/>
        </w:rPr>
        <w:t>“</w:t>
      </w:r>
      <w:r w:rsidR="004F7972" w:rsidRPr="00701690">
        <w:rPr>
          <w:rFonts w:ascii="Times New Roman" w:hAnsi="Times New Roman"/>
          <w:i/>
          <w:sz w:val="24"/>
          <w:szCs w:val="24"/>
        </w:rPr>
        <w:t>Donald Trump ofrecerá a Reino Unido un acuerdo comercial rápido y justo, según afirmó el presidente electo de Estados Unidos en una entrevista con el diario The Times publicada el domingo</w:t>
      </w:r>
      <w:r>
        <w:rPr>
          <w:rFonts w:ascii="Times New Roman" w:hAnsi="Times New Roman"/>
          <w:i/>
          <w:sz w:val="24"/>
          <w:szCs w:val="24"/>
        </w:rPr>
        <w:t>”..</w:t>
      </w:r>
      <w:r w:rsidR="004F7972" w:rsidRPr="00701690">
        <w:rPr>
          <w:rFonts w:ascii="Times New Roman" w:hAnsi="Times New Roman"/>
          <w:i/>
          <w:sz w:val="24"/>
          <w:szCs w:val="24"/>
        </w:rPr>
        <w:t>.</w:t>
      </w:r>
      <w:r w:rsidRPr="00772518">
        <w:rPr>
          <w:rFonts w:ascii="Times New Roman" w:hAnsi="Times New Roman"/>
          <w:sz w:val="24"/>
          <w:szCs w:val="24"/>
          <w:u w:val="single"/>
        </w:rPr>
        <w:t>Trump dice que ofrecerá un acuerdo co</w:t>
      </w:r>
      <w:r w:rsidR="000F6FD1">
        <w:rPr>
          <w:rFonts w:ascii="Times New Roman" w:hAnsi="Times New Roman"/>
          <w:sz w:val="24"/>
          <w:szCs w:val="24"/>
          <w:u w:val="single"/>
        </w:rPr>
        <w:t>mercial al Reino Unido tras el “brexit”</w:t>
      </w:r>
      <w:r>
        <w:rPr>
          <w:rFonts w:ascii="Times New Roman" w:hAnsi="Times New Roman"/>
          <w:sz w:val="24"/>
          <w:szCs w:val="24"/>
        </w:rPr>
        <w:t xml:space="preserve"> (The Wall Street Journal - </w:t>
      </w:r>
      <w:r w:rsidRPr="00772518">
        <w:rPr>
          <w:rFonts w:ascii="Times New Roman" w:hAnsi="Times New Roman"/>
          <w:b/>
          <w:sz w:val="24"/>
          <w:szCs w:val="24"/>
        </w:rPr>
        <w:t>16/1/17</w:t>
      </w:r>
      <w:r>
        <w:rPr>
          <w:rFonts w:ascii="Times New Roman" w:hAnsi="Times New Roman"/>
          <w:sz w:val="24"/>
          <w:szCs w:val="24"/>
        </w:rPr>
        <w:t>)</w:t>
      </w:r>
    </w:p>
    <w:p w:rsidR="004F7972" w:rsidRPr="00772518" w:rsidRDefault="004F7972" w:rsidP="004F7972">
      <w:pPr>
        <w:spacing w:line="240" w:lineRule="auto"/>
        <w:jc w:val="both"/>
        <w:rPr>
          <w:rFonts w:ascii="Times New Roman" w:hAnsi="Times New Roman"/>
          <w:sz w:val="24"/>
          <w:szCs w:val="24"/>
        </w:rPr>
      </w:pPr>
      <w:r w:rsidRPr="00772518">
        <w:rPr>
          <w:rFonts w:ascii="Times New Roman" w:hAnsi="Times New Roman"/>
          <w:sz w:val="24"/>
          <w:szCs w:val="24"/>
        </w:rPr>
        <w:t>“Vamos a trabajar muy duro para tenerlo hecho rápido y de forma adecuada. Bueno para las dos partes”, dijo Trump, que tiene previsto reunirse con la primera ministra británica, Theresa May, poco después d</w:t>
      </w:r>
      <w:r>
        <w:rPr>
          <w:rFonts w:ascii="Times New Roman" w:hAnsi="Times New Roman"/>
          <w:sz w:val="24"/>
          <w:szCs w:val="24"/>
        </w:rPr>
        <w:t>e instalarse en la Casa Blanca.</w:t>
      </w:r>
    </w:p>
    <w:p w:rsidR="00F30EB7" w:rsidRDefault="004F7972" w:rsidP="004F7972">
      <w:pPr>
        <w:spacing w:line="240" w:lineRule="auto"/>
        <w:jc w:val="both"/>
        <w:rPr>
          <w:rFonts w:ascii="Times New Roman" w:hAnsi="Times New Roman"/>
          <w:sz w:val="24"/>
          <w:szCs w:val="24"/>
        </w:rPr>
      </w:pPr>
      <w:r w:rsidRPr="00772518">
        <w:rPr>
          <w:rFonts w:ascii="Times New Roman" w:hAnsi="Times New Roman"/>
          <w:sz w:val="24"/>
          <w:szCs w:val="24"/>
        </w:rPr>
        <w:t>El gobierno británico no podrá firmar nuevos pactos comerciales bilaterales hasta que haya salido completamente de la Unión Europea, pero es libre de analizar posibles acuerdos antes de esa fecha. May ha indicado que tiene intención de iniciar a finales de marzo el proceso formal de dos años para la salida de la UE.</w:t>
      </w:r>
    </w:p>
    <w:p w:rsidR="004F7972" w:rsidRPr="00772518" w:rsidRDefault="004F7972" w:rsidP="004F7972">
      <w:pPr>
        <w:spacing w:line="240" w:lineRule="auto"/>
        <w:jc w:val="both"/>
        <w:rPr>
          <w:rFonts w:ascii="Times New Roman" w:hAnsi="Times New Roman"/>
          <w:sz w:val="24"/>
          <w:szCs w:val="24"/>
        </w:rPr>
      </w:pPr>
      <w:r w:rsidRPr="00772518">
        <w:rPr>
          <w:rFonts w:ascii="Times New Roman" w:hAnsi="Times New Roman"/>
          <w:sz w:val="24"/>
          <w:szCs w:val="24"/>
        </w:rPr>
        <w:t>Trump, que tiene intereses empresariales en Reino Unido, dijo que considera que “</w:t>
      </w:r>
      <w:r w:rsidR="000F6FD1">
        <w:rPr>
          <w:rFonts w:ascii="Times New Roman" w:hAnsi="Times New Roman"/>
          <w:sz w:val="24"/>
          <w:szCs w:val="24"/>
        </w:rPr>
        <w:t>el “Brexit”</w:t>
      </w:r>
      <w:r w:rsidRPr="00772518">
        <w:rPr>
          <w:rFonts w:ascii="Times New Roman" w:hAnsi="Times New Roman"/>
          <w:sz w:val="24"/>
          <w:szCs w:val="24"/>
        </w:rPr>
        <w:t xml:space="preserve"> va a acabar siendo algo genial” y dio la bienvenida a la depreciación de la libra porque ayuda a incrementar el atractivo de los product</w:t>
      </w:r>
      <w:r>
        <w:rPr>
          <w:rFonts w:ascii="Times New Roman" w:hAnsi="Times New Roman"/>
          <w:sz w:val="24"/>
          <w:szCs w:val="24"/>
        </w:rPr>
        <w:t>os británicos en el extranjero.</w:t>
      </w:r>
    </w:p>
    <w:p w:rsidR="004F7972" w:rsidRPr="00772518" w:rsidRDefault="004F7972" w:rsidP="004F7972">
      <w:pPr>
        <w:spacing w:line="240" w:lineRule="auto"/>
        <w:jc w:val="both"/>
        <w:rPr>
          <w:rFonts w:ascii="Times New Roman" w:hAnsi="Times New Roman"/>
          <w:sz w:val="24"/>
          <w:szCs w:val="24"/>
        </w:rPr>
      </w:pPr>
      <w:r w:rsidRPr="00772518">
        <w:rPr>
          <w:rFonts w:ascii="Times New Roman" w:hAnsi="Times New Roman"/>
          <w:sz w:val="24"/>
          <w:szCs w:val="24"/>
        </w:rPr>
        <w:lastRenderedPageBreak/>
        <w:t>El presidente electo, que tomará posesión de su nuevo cargo el viernes, agregó que entiende el sentimiento existente tras la campaña para abandonar la UE que, en su opinión, se debió fun</w:t>
      </w:r>
      <w:r>
        <w:rPr>
          <w:rFonts w:ascii="Times New Roman" w:hAnsi="Times New Roman"/>
          <w:sz w:val="24"/>
          <w:szCs w:val="24"/>
        </w:rPr>
        <w:t>damentalmente a la inmigración.</w:t>
      </w:r>
    </w:p>
    <w:p w:rsidR="00132E9C" w:rsidRPr="00F30EB7" w:rsidRDefault="00F30EB7" w:rsidP="00F30EB7">
      <w:pPr>
        <w:spacing w:line="240" w:lineRule="auto"/>
        <w:jc w:val="both"/>
        <w:rPr>
          <w:rFonts w:ascii="Times New Roman" w:hAnsi="Times New Roman"/>
          <w:sz w:val="24"/>
          <w:szCs w:val="24"/>
        </w:rPr>
      </w:pPr>
      <w:r>
        <w:rPr>
          <w:rFonts w:ascii="Times New Roman" w:hAnsi="Times New Roman"/>
          <w:sz w:val="24"/>
          <w:szCs w:val="24"/>
        </w:rPr>
        <w:t>“Sí creo que si ellos (los países de la UE)</w:t>
      </w:r>
      <w:r w:rsidR="004F7972" w:rsidRPr="00772518">
        <w:rPr>
          <w:rFonts w:ascii="Times New Roman" w:hAnsi="Times New Roman"/>
          <w:sz w:val="24"/>
          <w:szCs w:val="24"/>
        </w:rPr>
        <w:t xml:space="preserve"> no se hubieran visto obligados a aceptar a todos los refugiados, tantos, con todos los problemas que ello (...</w:t>
      </w:r>
      <w:r w:rsidR="000F6FD1">
        <w:rPr>
          <w:rFonts w:ascii="Times New Roman" w:hAnsi="Times New Roman"/>
          <w:sz w:val="24"/>
          <w:szCs w:val="24"/>
        </w:rPr>
        <w:t>) conlleva, creo que no habría “Brexit”</w:t>
      </w:r>
      <w:r w:rsidR="004F7972" w:rsidRPr="00772518">
        <w:rPr>
          <w:rFonts w:ascii="Times New Roman" w:hAnsi="Times New Roman"/>
          <w:sz w:val="24"/>
          <w:szCs w:val="24"/>
        </w:rPr>
        <w:t>. Probablemente podría haberse solucionado, pero esto fue la gota que colmó el vaso”, señaló y predijo que otros países también abandonarán el bloque.</w:t>
      </w:r>
    </w:p>
    <w:p w:rsidR="00F30EB7" w:rsidRDefault="00F30EB7" w:rsidP="00F30EB7">
      <w:pPr>
        <w:spacing w:after="0" w:line="240" w:lineRule="auto"/>
        <w:jc w:val="both"/>
        <w:rPr>
          <w:rFonts w:ascii="Times New Roman" w:eastAsia="Times New Roman" w:hAnsi="Times New Roman"/>
          <w:color w:val="000000"/>
          <w:sz w:val="24"/>
          <w:szCs w:val="24"/>
        </w:rPr>
      </w:pPr>
      <w:r>
        <w:rPr>
          <w:rFonts w:ascii="Times New Roman" w:eastAsia="Times New Roman" w:hAnsi="Times New Roman"/>
          <w:i/>
          <w:color w:val="000000"/>
          <w:sz w:val="24"/>
          <w:szCs w:val="24"/>
        </w:rPr>
        <w:t>“</w:t>
      </w:r>
      <w:r w:rsidR="00132E9C" w:rsidRPr="00F30EB7">
        <w:rPr>
          <w:rFonts w:ascii="Times New Roman" w:eastAsia="Times New Roman" w:hAnsi="Times New Roman"/>
          <w:i/>
          <w:color w:val="000000"/>
          <w:sz w:val="24"/>
          <w:szCs w:val="24"/>
        </w:rPr>
        <w:t>El deterioro de la convi</w:t>
      </w:r>
      <w:r w:rsidRPr="00F30EB7">
        <w:rPr>
          <w:rFonts w:ascii="Times New Roman" w:eastAsia="Times New Roman" w:hAnsi="Times New Roman"/>
          <w:i/>
          <w:color w:val="000000"/>
          <w:sz w:val="24"/>
          <w:szCs w:val="24"/>
        </w:rPr>
        <w:t>vencia entre Europa y EEUU</w:t>
      </w:r>
      <w:r w:rsidR="00132E9C" w:rsidRPr="00F30EB7">
        <w:rPr>
          <w:rFonts w:ascii="Times New Roman" w:eastAsia="Times New Roman" w:hAnsi="Times New Roman"/>
          <w:i/>
          <w:color w:val="000000"/>
          <w:sz w:val="24"/>
          <w:szCs w:val="24"/>
        </w:rPr>
        <w:t xml:space="preserve"> se ha acelerado de manera vertiginosa, cuando sólo faltan cuatro días para que Barack Obama abandone la Casa Blanca y Donald Trump se convierta en el 45 presidente estadounidense. Trump ha embestido hoy en una entrevista con medios europeos contra la Unión Europea y la OTAN, los dos pilares de la estabilidad y la prosperidad del Viejo Continente tras la II Guerra Mundial</w:t>
      </w:r>
      <w:r>
        <w:rPr>
          <w:rFonts w:ascii="Times New Roman" w:eastAsia="Times New Roman" w:hAnsi="Times New Roman"/>
          <w:i/>
          <w:color w:val="000000"/>
          <w:sz w:val="24"/>
          <w:szCs w:val="24"/>
        </w:rPr>
        <w:t>”..</w:t>
      </w:r>
      <w:r w:rsidR="00132E9C" w:rsidRPr="00F30EB7">
        <w:rPr>
          <w:rFonts w:ascii="Times New Roman" w:eastAsia="Times New Roman" w:hAnsi="Times New Roman"/>
          <w:i/>
          <w:color w:val="000000"/>
          <w:sz w:val="24"/>
          <w:szCs w:val="24"/>
        </w:rPr>
        <w:t>.</w:t>
      </w:r>
      <w:r w:rsidRPr="001F295D">
        <w:rPr>
          <w:rFonts w:ascii="Times New Roman" w:eastAsia="Times New Roman" w:hAnsi="Times New Roman"/>
          <w:color w:val="000000"/>
          <w:sz w:val="24"/>
          <w:szCs w:val="24"/>
          <w:u w:val="single"/>
        </w:rPr>
        <w:t>La UE y Trump se embisten en víspe</w:t>
      </w:r>
      <w:r w:rsidR="00414189">
        <w:rPr>
          <w:rFonts w:ascii="Times New Roman" w:eastAsia="Times New Roman" w:hAnsi="Times New Roman"/>
          <w:color w:val="000000"/>
          <w:sz w:val="24"/>
          <w:szCs w:val="24"/>
          <w:u w:val="single"/>
        </w:rPr>
        <w:t>ras del relevo en EE</w:t>
      </w:r>
      <w:r w:rsidRPr="001F295D">
        <w:rPr>
          <w:rFonts w:ascii="Times New Roman" w:eastAsia="Times New Roman" w:hAnsi="Times New Roman"/>
          <w:color w:val="000000"/>
          <w:sz w:val="24"/>
          <w:szCs w:val="24"/>
          <w:u w:val="single"/>
        </w:rPr>
        <w:t>UU</w:t>
      </w:r>
      <w:r w:rsidR="00414189">
        <w:rPr>
          <w:rFonts w:ascii="Times New Roman" w:eastAsia="Times New Roman" w:hAnsi="Times New Roman"/>
          <w:color w:val="000000"/>
          <w:sz w:val="24"/>
          <w:szCs w:val="24"/>
        </w:rPr>
        <w:t xml:space="preserve"> (Cinc</w:t>
      </w:r>
      <w:r>
        <w:rPr>
          <w:rFonts w:ascii="Times New Roman" w:eastAsia="Times New Roman" w:hAnsi="Times New Roman"/>
          <w:color w:val="000000"/>
          <w:sz w:val="24"/>
          <w:szCs w:val="24"/>
        </w:rPr>
        <w:t xml:space="preserve">o Días - </w:t>
      </w:r>
      <w:r w:rsidRPr="001F295D">
        <w:rPr>
          <w:rFonts w:ascii="Times New Roman" w:eastAsia="Times New Roman" w:hAnsi="Times New Roman"/>
          <w:b/>
          <w:color w:val="000000"/>
          <w:sz w:val="24"/>
          <w:szCs w:val="24"/>
        </w:rPr>
        <w:t>16/1/17</w:t>
      </w:r>
      <w:r>
        <w:rPr>
          <w:rFonts w:ascii="Times New Roman" w:eastAsia="Times New Roman" w:hAnsi="Times New Roman"/>
          <w:color w:val="000000"/>
          <w:sz w:val="24"/>
          <w:szCs w:val="24"/>
        </w:rPr>
        <w:t>)</w:t>
      </w:r>
    </w:p>
    <w:p w:rsidR="00132E9C" w:rsidRPr="00F30EB7" w:rsidRDefault="00132E9C" w:rsidP="00132E9C">
      <w:pPr>
        <w:spacing w:after="0" w:line="240" w:lineRule="auto"/>
        <w:jc w:val="both"/>
        <w:rPr>
          <w:rFonts w:ascii="Times New Roman" w:eastAsia="Times New Roman" w:hAnsi="Times New Roman"/>
          <w:i/>
          <w:color w:val="000000"/>
          <w:sz w:val="24"/>
          <w:szCs w:val="24"/>
        </w:rPr>
      </w:pPr>
    </w:p>
    <w:p w:rsidR="00132E9C" w:rsidRPr="001F295D"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El ataque ha sido especialmente furibundo contra Alemania, país al que acusa de explotar a la UE en su propio beneficio, y contra la canciller alemana, Angela Merkel, a quien culpa en parte del brexit por su política de puertas abiertas hacia los refugiados, a qui</w:t>
      </w:r>
      <w:r w:rsidR="00F30EB7">
        <w:rPr>
          <w:rFonts w:ascii="Times New Roman" w:eastAsia="Times New Roman" w:hAnsi="Times New Roman"/>
          <w:color w:val="000000"/>
          <w:sz w:val="24"/>
          <w:szCs w:val="24"/>
        </w:rPr>
        <w:t>enes Trump describe como meros “inmigrantes ilegales”</w:t>
      </w:r>
      <w:r w:rsidRPr="001F295D">
        <w:rPr>
          <w:rFonts w:ascii="Times New Roman" w:eastAsia="Times New Roman" w:hAnsi="Times New Roman"/>
          <w:color w:val="000000"/>
          <w:sz w:val="24"/>
          <w:szCs w:val="24"/>
        </w:rPr>
        <w:t>.</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F30EB7" w:rsidP="00132E9C">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w:t>
      </w:r>
      <w:r w:rsidR="00132E9C" w:rsidRPr="001F295D">
        <w:rPr>
          <w:rFonts w:ascii="Times New Roman" w:eastAsia="Times New Roman" w:hAnsi="Times New Roman"/>
          <w:color w:val="000000"/>
          <w:sz w:val="24"/>
          <w:szCs w:val="24"/>
        </w:rPr>
        <w:t>Los comentarios de Trump han causado asombro y e</w:t>
      </w:r>
      <w:r>
        <w:rPr>
          <w:rFonts w:ascii="Times New Roman" w:eastAsia="Times New Roman" w:hAnsi="Times New Roman"/>
          <w:color w:val="000000"/>
          <w:sz w:val="24"/>
          <w:szCs w:val="24"/>
        </w:rPr>
        <w:t>xcitación y no sólo en Bruselas”</w:t>
      </w:r>
      <w:r w:rsidR="00132E9C" w:rsidRPr="001F295D">
        <w:rPr>
          <w:rFonts w:ascii="Times New Roman" w:eastAsia="Times New Roman" w:hAnsi="Times New Roman"/>
          <w:color w:val="000000"/>
          <w:sz w:val="24"/>
          <w:szCs w:val="24"/>
        </w:rPr>
        <w:t>, ha señalado el ministro alemán de Exteriores, Frank-Walter Steinmeier, a su llegada a la capital comunitaria para asistir a una reunión del Consejo de Ministros de Exteriores de la UE.</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Steinmeier, que también se ha reunido hoy en Bruselas con el secretario general de la OTAN, se ha mostrado especialmente sorprendido por las palabras de Trump sobre la alia</w:t>
      </w:r>
      <w:r w:rsidR="00F30EB7">
        <w:rPr>
          <w:rFonts w:ascii="Times New Roman" w:eastAsia="Times New Roman" w:hAnsi="Times New Roman"/>
          <w:color w:val="000000"/>
          <w:sz w:val="24"/>
          <w:szCs w:val="24"/>
        </w:rPr>
        <w:t>nza atlántica, calificada como “obsoleta”por el futuro presidente de EE</w:t>
      </w:r>
      <w:r w:rsidRPr="001F295D">
        <w:rPr>
          <w:rFonts w:ascii="Times New Roman" w:eastAsia="Times New Roman" w:hAnsi="Times New Roman"/>
          <w:color w:val="000000"/>
          <w:sz w:val="24"/>
          <w:szCs w:val="24"/>
        </w:rPr>
        <w:t>UU. Steinmeier ha acusado a Trump de romper con la línea mantenida hasta ahora por su futuro Secretario de Defensa, que se había mostrado partidario de pres</w:t>
      </w:r>
      <w:r w:rsidR="00F30EB7">
        <w:rPr>
          <w:rFonts w:ascii="Times New Roman" w:eastAsia="Times New Roman" w:hAnsi="Times New Roman"/>
          <w:color w:val="000000"/>
          <w:sz w:val="24"/>
          <w:szCs w:val="24"/>
        </w:rPr>
        <w:t>ervar el papel esencial que EEUU</w:t>
      </w:r>
      <w:r w:rsidRPr="001F295D">
        <w:rPr>
          <w:rFonts w:ascii="Times New Roman" w:eastAsia="Times New Roman" w:hAnsi="Times New Roman"/>
          <w:color w:val="000000"/>
          <w:sz w:val="24"/>
          <w:szCs w:val="24"/>
        </w:rPr>
        <w:t xml:space="preserve"> juega en la OTAN.</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La UE ya reaccionó con estupor tras la victoria de Trump en las elecciones del pasado de noviembre y en un movimiento de pánico llegó a convocar una reunión informal de ministros de Exteriores para analizar las consecuencias del resultado en las relaciones transatlánticas. Pero aquella cita fue un fracaso que sólo sirvió para revelar las diferencias en el seno del club europeo en relación con la nueva era que se inicia. Desde entonces, Bruselas ha preferido mantener un perfil bajo y confiar en que Trump modere su actitud tras la toma de posesión.</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 xml:space="preserve">España milita en esa línea de apostar por la convivencia con la nueva </w:t>
      </w:r>
      <w:r w:rsidR="00F30EB7">
        <w:rPr>
          <w:rFonts w:ascii="Times New Roman" w:eastAsia="Times New Roman" w:hAnsi="Times New Roman"/>
          <w:color w:val="000000"/>
          <w:sz w:val="24"/>
          <w:szCs w:val="24"/>
        </w:rPr>
        <w:t>administración estadounidense. “</w:t>
      </w:r>
      <w:r w:rsidRPr="001F295D">
        <w:rPr>
          <w:rFonts w:ascii="Times New Roman" w:eastAsia="Times New Roman" w:hAnsi="Times New Roman"/>
          <w:color w:val="000000"/>
          <w:sz w:val="24"/>
          <w:szCs w:val="24"/>
        </w:rPr>
        <w:t>Esperemos que a medida que vaya conociendo la UE y la OTA</w:t>
      </w:r>
      <w:r w:rsidR="00F30EB7">
        <w:rPr>
          <w:rFonts w:ascii="Times New Roman" w:eastAsia="Times New Roman" w:hAnsi="Times New Roman"/>
          <w:color w:val="000000"/>
          <w:sz w:val="24"/>
          <w:szCs w:val="24"/>
        </w:rPr>
        <w:t>N por dentro, cambie de opinión”</w:t>
      </w:r>
      <w:r w:rsidRPr="001F295D">
        <w:rPr>
          <w:rFonts w:ascii="Times New Roman" w:eastAsia="Times New Roman" w:hAnsi="Times New Roman"/>
          <w:color w:val="000000"/>
          <w:sz w:val="24"/>
          <w:szCs w:val="24"/>
        </w:rPr>
        <w:t>, señaló hoy el ministro español de Exteriores, Alfonso Dastis, en Bruselas.</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Pero la cuenta atrás para el 20 de enero, día de la toma de posesión de Trump, se agota y el presidente electo, lejos de moderar sus comentarios sobre Europa, los endurece. Hoy llega a vaticinar nuevas salidas</w:t>
      </w:r>
      <w:r w:rsidR="00F30EB7">
        <w:rPr>
          <w:rFonts w:ascii="Times New Roman" w:eastAsia="Times New Roman" w:hAnsi="Times New Roman"/>
          <w:color w:val="000000"/>
          <w:sz w:val="24"/>
          <w:szCs w:val="24"/>
        </w:rPr>
        <w:t xml:space="preserve"> de la UE tras la victoria del “brexit”</w:t>
      </w:r>
      <w:r w:rsidRPr="001F295D">
        <w:rPr>
          <w:rFonts w:ascii="Times New Roman" w:eastAsia="Times New Roman" w:hAnsi="Times New Roman"/>
          <w:color w:val="000000"/>
          <w:sz w:val="24"/>
          <w:szCs w:val="24"/>
        </w:rPr>
        <w:t xml:space="preserve"> en Reino Unido. Y ha elegido con cuidado los dos medios desde los que lanzar el ataque, para dejar claras </w:t>
      </w:r>
      <w:r w:rsidRPr="001F295D">
        <w:rPr>
          <w:rFonts w:ascii="Times New Roman" w:eastAsia="Times New Roman" w:hAnsi="Times New Roman"/>
          <w:color w:val="000000"/>
          <w:sz w:val="24"/>
          <w:szCs w:val="24"/>
        </w:rPr>
        <w:lastRenderedPageBreak/>
        <w:t>sus filias y sus intenciones: el diario británico The Times, ariete del euroescepticismo, y el tabloide alemán Bild, conocido, entre otras cosas, por su empeño en expulsar a Grecia de la zona euro.</w:t>
      </w:r>
    </w:p>
    <w:p w:rsidR="00F30EB7" w:rsidRPr="001F295D" w:rsidRDefault="00F30EB7" w:rsidP="00132E9C">
      <w:pPr>
        <w:spacing w:after="0" w:line="240" w:lineRule="auto"/>
        <w:jc w:val="both"/>
        <w:rPr>
          <w:rFonts w:ascii="Times New Roman" w:eastAsia="Times New Roman" w:hAnsi="Times New Roman"/>
          <w:color w:val="000000"/>
          <w:sz w:val="24"/>
          <w:szCs w:val="24"/>
        </w:rPr>
      </w:pPr>
    </w:p>
    <w:p w:rsidR="00132E9C" w:rsidRDefault="00F30EB7" w:rsidP="00132E9C">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“Otros países se irán (de la UE)”</w:t>
      </w:r>
      <w:r w:rsidR="00132E9C" w:rsidRPr="001F295D">
        <w:rPr>
          <w:rFonts w:ascii="Times New Roman" w:eastAsia="Times New Roman" w:hAnsi="Times New Roman"/>
          <w:color w:val="000000"/>
          <w:sz w:val="24"/>
          <w:szCs w:val="24"/>
        </w:rPr>
        <w:t>, vaticina Trump en la entrevista con esos dos diarios. Y basa su apuesta en que los ciudadanos de otros países comprenderán, como ya hicieron los británicos, que la UE es una estructura que sólo beneficia a Alemania.</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 xml:space="preserve">En países fundadores de la UE, como Italia y Holanda, las voces partidarias de la salida de la UE o del euro arrecian y podrían verse </w:t>
      </w:r>
      <w:r w:rsidR="00414189" w:rsidRPr="001F295D">
        <w:rPr>
          <w:rFonts w:ascii="Times New Roman" w:eastAsia="Times New Roman" w:hAnsi="Times New Roman"/>
          <w:color w:val="000000"/>
          <w:sz w:val="24"/>
          <w:szCs w:val="24"/>
        </w:rPr>
        <w:t>avivadas</w:t>
      </w:r>
      <w:r w:rsidRPr="001F295D">
        <w:rPr>
          <w:rFonts w:ascii="Times New Roman" w:eastAsia="Times New Roman" w:hAnsi="Times New Roman"/>
          <w:color w:val="000000"/>
          <w:sz w:val="24"/>
          <w:szCs w:val="24"/>
        </w:rPr>
        <w:t xml:space="preserve"> aún más por las palabras de Trump. Pero Bruselas confía en que ocurra lo contrario y que el torbellino desencadenado por el magnate estadounidense aliente un giro del electorado europeo hacia posiciones más continuistas. De hecho, en Francia, donde la extrema derecha de Marine Le Pen ganó las elecciones europeas en 2014, parece de momento incapaz de aprovechar el rebufo de Trump y sus opciones para las presidenciales de primavera no despegan en los sondeos.</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El ministro francés de Exteriores, Jean-Marc Ayrault, abogó ayer en Bruselas por cerrar filas a nivel europeo ante el huracán político que llega desde Was</w:t>
      </w:r>
      <w:r w:rsidR="00F30EB7">
        <w:rPr>
          <w:rFonts w:ascii="Times New Roman" w:eastAsia="Times New Roman" w:hAnsi="Times New Roman"/>
          <w:color w:val="000000"/>
          <w:sz w:val="24"/>
          <w:szCs w:val="24"/>
        </w:rPr>
        <w:t>hington. “</w:t>
      </w:r>
      <w:r w:rsidRPr="001F295D">
        <w:rPr>
          <w:rFonts w:ascii="Times New Roman" w:eastAsia="Times New Roman" w:hAnsi="Times New Roman"/>
          <w:color w:val="000000"/>
          <w:sz w:val="24"/>
          <w:szCs w:val="24"/>
        </w:rPr>
        <w:t>La mejor</w:t>
      </w:r>
      <w:r w:rsidR="00F30EB7">
        <w:rPr>
          <w:rFonts w:ascii="Times New Roman" w:eastAsia="Times New Roman" w:hAnsi="Times New Roman"/>
          <w:color w:val="000000"/>
          <w:sz w:val="24"/>
          <w:szCs w:val="24"/>
        </w:rPr>
        <w:t xml:space="preserve"> respuesta es permanecer unidos”</w:t>
      </w:r>
      <w:r w:rsidRPr="001F295D">
        <w:rPr>
          <w:rFonts w:ascii="Times New Roman" w:eastAsia="Times New Roman" w:hAnsi="Times New Roman"/>
          <w:color w:val="000000"/>
          <w:sz w:val="24"/>
          <w:szCs w:val="24"/>
        </w:rPr>
        <w:t>, señaló Ayrault tras conocer las últimas declaraciones de Trump. Pero el sucesor de Obama parece dispuesto a utilizar su ingente poder para intentar quebrar la frágil unidad europea. El nuevo inquilino de la Casa Blanca ya ofrece un rápido acuerdo comercial al Reino Unido</w:t>
      </w:r>
      <w:r w:rsidR="00F30EB7">
        <w:rPr>
          <w:rFonts w:ascii="Times New Roman" w:eastAsia="Times New Roman" w:hAnsi="Times New Roman"/>
          <w:color w:val="000000"/>
          <w:sz w:val="24"/>
          <w:szCs w:val="24"/>
        </w:rPr>
        <w:t xml:space="preserve"> tras su salida de la UE, como “recompensa”</w:t>
      </w:r>
      <w:r w:rsidRPr="001F295D">
        <w:rPr>
          <w:rFonts w:ascii="Times New Roman" w:eastAsia="Times New Roman" w:hAnsi="Times New Roman"/>
          <w:color w:val="000000"/>
          <w:sz w:val="24"/>
          <w:szCs w:val="24"/>
        </w:rPr>
        <w:t xml:space="preserve"> económi</w:t>
      </w:r>
      <w:r w:rsidR="00F30EB7">
        <w:rPr>
          <w:rFonts w:ascii="Times New Roman" w:eastAsia="Times New Roman" w:hAnsi="Times New Roman"/>
          <w:color w:val="000000"/>
          <w:sz w:val="24"/>
          <w:szCs w:val="24"/>
        </w:rPr>
        <w:t>ca por un brexit que, asegura, “vi venir”</w:t>
      </w:r>
      <w:r w:rsidRPr="001F295D">
        <w:rPr>
          <w:rFonts w:ascii="Times New Roman" w:eastAsia="Times New Roman" w:hAnsi="Times New Roman"/>
          <w:color w:val="000000"/>
          <w:sz w:val="24"/>
          <w:szCs w:val="24"/>
        </w:rPr>
        <w:t>.</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En paralelo, Manuel Valls, ex primer ministro francés y aspirante a liderar a los socialistas en las presidenciales de 2017, consideró “una declaración de guerra” las declaraciones sobre la Unión Europea del presidente electo de Estados Unidos, Donald Trump.</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“Muchos pensaban que Donald Trump se iba a suavizar después de su elección, pero nos olvidemos que es un populista y quiere poner en marcha su programa. Lo que ha dicho es una provocación, una declaración de guerra a Europa”, dijo Valls en una entrevista a la televisión francesa BFMTV.</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El político de origen español se refirió así cuando le preguntaron sobre las últimas declaraciones de Trump, quien criticó la laxitud de Alemania en la acogida de refugiados, calificó de “gran cosa” al “brexit” -la salida británica de la Unión Europea-, y opinó que otros países podrían abandonar el bloque comunitario.</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Valls, que competirá por ser el candidato socialista en las presidenciales de abril y mayo de 2017 en las primarias que se celebran el 22 y 29 de enero, afirmó que lo que Trump busca es la descomposición de Europa.</w:t>
      </w:r>
    </w:p>
    <w:p w:rsidR="00132E9C" w:rsidRPr="001F295D"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Para el exgobernante, la solución es una UE unida, y recordó que “el destino de Francia” está unido al del club comunitario.</w:t>
      </w:r>
    </w:p>
    <w:p w:rsidR="000F6FD1" w:rsidRDefault="000F6FD1" w:rsidP="00132E9C">
      <w:pPr>
        <w:spacing w:after="0" w:line="240" w:lineRule="auto"/>
        <w:jc w:val="both"/>
        <w:rPr>
          <w:rFonts w:ascii="Times New Roman" w:eastAsia="Times New Roman" w:hAnsi="Times New Roman"/>
          <w:color w:val="000000"/>
          <w:sz w:val="24"/>
          <w:szCs w:val="24"/>
        </w:rPr>
      </w:pPr>
    </w:p>
    <w:p w:rsidR="000F6FD1" w:rsidRDefault="000F6FD1" w:rsidP="00132E9C">
      <w:pPr>
        <w:spacing w:after="0" w:line="240" w:lineRule="auto"/>
        <w:jc w:val="both"/>
        <w:rPr>
          <w:rFonts w:ascii="Times New Roman" w:eastAsia="Times New Roman" w:hAnsi="Times New Roman"/>
          <w:color w:val="000000"/>
          <w:sz w:val="24"/>
          <w:szCs w:val="24"/>
        </w:rPr>
      </w:pPr>
    </w:p>
    <w:p w:rsidR="000F6FD1" w:rsidRDefault="000F6FD1"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color w:val="000000"/>
          <w:sz w:val="24"/>
          <w:szCs w:val="24"/>
        </w:rPr>
      </w:pPr>
    </w:p>
    <w:p w:rsidR="00132E9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lastRenderedPageBreak/>
        <w:t>Perspectivas económicas</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Default="00132E9C" w:rsidP="00132E9C">
      <w:pPr>
        <w:spacing w:after="0" w:line="240" w:lineRule="auto"/>
        <w:jc w:val="both"/>
        <w:rPr>
          <w:rFonts w:ascii="Times New Roman" w:eastAsia="Times New Roman" w:hAnsi="Times New Roman"/>
          <w:color w:val="FF0000"/>
          <w:sz w:val="24"/>
          <w:szCs w:val="24"/>
        </w:rPr>
      </w:pPr>
      <w:r>
        <w:rPr>
          <w:noProof/>
          <w:lang w:val="en-GB" w:eastAsia="en-GB"/>
        </w:rPr>
        <w:drawing>
          <wp:inline distT="0" distB="0" distL="0" distR="0">
            <wp:extent cx="5400040" cy="2556754"/>
            <wp:effectExtent l="0" t="0" r="0" b="0"/>
            <wp:docPr id="10" name="Imagen 10"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56754"/>
                    </a:xfrm>
                    <a:prstGeom prst="rect">
                      <a:avLst/>
                    </a:prstGeom>
                    <a:noFill/>
                    <a:ln>
                      <a:noFill/>
                    </a:ln>
                  </pic:spPr>
                </pic:pic>
              </a:graphicData>
            </a:graphic>
          </wp:inline>
        </w:drawing>
      </w:r>
    </w:p>
    <w:p w:rsidR="00132E9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 xml:space="preserve">(Cinco Días - </w:t>
      </w:r>
      <w:r w:rsidRPr="007D1D7C">
        <w:rPr>
          <w:rFonts w:ascii="Times New Roman" w:eastAsia="Times New Roman" w:hAnsi="Times New Roman"/>
          <w:b/>
          <w:sz w:val="24"/>
          <w:szCs w:val="24"/>
        </w:rPr>
        <w:t>16/1/17</w:t>
      </w:r>
      <w:r w:rsidRPr="007D1D7C">
        <w:rPr>
          <w:rFonts w:ascii="Times New Roman" w:eastAsia="Times New Roman" w:hAnsi="Times New Roman"/>
          <w:sz w:val="24"/>
          <w:szCs w:val="24"/>
        </w:rPr>
        <w:t>)</w:t>
      </w:r>
    </w:p>
    <w:p w:rsidR="00132E9C" w:rsidRDefault="00132E9C" w:rsidP="00132E9C">
      <w:pPr>
        <w:spacing w:after="0" w:line="240" w:lineRule="auto"/>
        <w:jc w:val="both"/>
        <w:rPr>
          <w:rFonts w:ascii="Times New Roman" w:eastAsia="Times New Roman" w:hAnsi="Times New Roman"/>
          <w:sz w:val="24"/>
          <w:szCs w:val="24"/>
        </w:rPr>
      </w:pPr>
    </w:p>
    <w:p w:rsidR="00132E9C" w:rsidRDefault="00132E9C" w:rsidP="00132E9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7D1D7C">
        <w:rPr>
          <w:rFonts w:ascii="Times New Roman" w:eastAsia="Times New Roman" w:hAnsi="Times New Roman"/>
          <w:sz w:val="24"/>
          <w:szCs w:val="24"/>
          <w:u w:val="single"/>
        </w:rPr>
        <w:t>La incertidumbre política ensombrece el foro de Davos</w:t>
      </w:r>
      <w:r>
        <w:rPr>
          <w:rFonts w:ascii="Times New Roman" w:eastAsia="Times New Roman" w:hAnsi="Times New Roman"/>
          <w:sz w:val="24"/>
          <w:szCs w:val="24"/>
        </w:rPr>
        <w:t xml:space="preserve"> (Expansión - FT - </w:t>
      </w:r>
      <w:r w:rsidRPr="007D1D7C">
        <w:rPr>
          <w:rFonts w:ascii="Times New Roman" w:eastAsia="Times New Roman" w:hAnsi="Times New Roman"/>
          <w:b/>
          <w:sz w:val="24"/>
          <w:szCs w:val="24"/>
        </w:rPr>
        <w:t>16/1/17</w:t>
      </w:r>
      <w:r>
        <w:rPr>
          <w:rFonts w:ascii="Times New Roman" w:eastAsia="Times New Roman" w:hAnsi="Times New Roman"/>
          <w:sz w:val="24"/>
          <w:szCs w:val="24"/>
        </w:rPr>
        <w:t>)</w:t>
      </w:r>
    </w:p>
    <w:p w:rsidR="00F30EB7" w:rsidRDefault="00F30EB7" w:rsidP="00132E9C">
      <w:pPr>
        <w:spacing w:after="0" w:line="240" w:lineRule="auto"/>
        <w:jc w:val="both"/>
        <w:rPr>
          <w:rFonts w:ascii="Times New Roman" w:eastAsia="Times New Roman" w:hAnsi="Times New Roman"/>
          <w:sz w:val="24"/>
          <w:szCs w:val="24"/>
        </w:rPr>
      </w:pPr>
    </w:p>
    <w:p w:rsidR="00132E9C" w:rsidRDefault="00F30EB7" w:rsidP="00132E9C">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Gideon Rachman - Financial Times)</w:t>
      </w:r>
    </w:p>
    <w:p w:rsidR="00132E9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La reunión anual del Foro Económico Mundial (WEF, por sus siglas en inglés) estará marcada por la investidura de Donald Trump.</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Aunque su lema es: comprometidos a mejorar la situación del mundo, este año podría ser defendiéndonos de un mundo hostil. El año pasado concluí mi informe sobre Davos, donde la élite empresarial y política se han reuni</w:t>
      </w:r>
      <w:r w:rsidR="00F30EB7">
        <w:rPr>
          <w:rFonts w:ascii="Times New Roman" w:eastAsia="Times New Roman" w:hAnsi="Times New Roman"/>
          <w:sz w:val="24"/>
          <w:szCs w:val="24"/>
        </w:rPr>
        <w:t>do desde los 70, afirmando que “</w:t>
      </w:r>
      <w:r w:rsidRPr="007D1D7C">
        <w:rPr>
          <w:rFonts w:ascii="Times New Roman" w:eastAsia="Times New Roman" w:hAnsi="Times New Roman"/>
          <w:sz w:val="24"/>
          <w:szCs w:val="24"/>
        </w:rPr>
        <w:t>es posible -aunque improbable- que cuando el WEF se reúna en 2017, Trump sea el presidente de EEUU y Reino Unido haya vo</w:t>
      </w:r>
      <w:r w:rsidR="00F30EB7">
        <w:rPr>
          <w:rFonts w:ascii="Times New Roman" w:eastAsia="Times New Roman" w:hAnsi="Times New Roman"/>
          <w:sz w:val="24"/>
          <w:szCs w:val="24"/>
        </w:rPr>
        <w:t>tado a favor del Brexit”</w:t>
      </w:r>
      <w:r w:rsidRPr="007D1D7C">
        <w:rPr>
          <w:rFonts w:ascii="Times New Roman" w:eastAsia="Times New Roman" w:hAnsi="Times New Roman"/>
          <w:sz w:val="24"/>
          <w:szCs w:val="24"/>
        </w:rPr>
        <w:t>. En estos últimos 12 meses, lo improbable se ha hecho realidad. Y aunque esta semana los delegados de Davos harán todo lo posible por fingir que no ha cambiado nada, en realidad, la visión del mundo representada por el WEF está cambiando como no lo había hecho nunca.</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El tema para el foro de este año es Liderazgo responsable y receptivo. Pero el contexto político para la reunión anual estará marcado por la toma de posesión de Trump. Y está claro que Trump no representa lo que la mayoría de los d</w:t>
      </w:r>
      <w:r w:rsidR="00F30EB7">
        <w:rPr>
          <w:rFonts w:ascii="Times New Roman" w:eastAsia="Times New Roman" w:hAnsi="Times New Roman"/>
          <w:sz w:val="24"/>
          <w:szCs w:val="24"/>
        </w:rPr>
        <w:t>elegados de Davos considera un “líder responsable”</w:t>
      </w:r>
      <w:r w:rsidRPr="007D1D7C">
        <w:rPr>
          <w:rFonts w:ascii="Times New Roman" w:eastAsia="Times New Roman" w:hAnsi="Times New Roman"/>
          <w:sz w:val="24"/>
          <w:szCs w:val="24"/>
        </w:rPr>
        <w:t>. De igual modo, para el presidente electo y sus consejeros políticos, Davos representa la globalización que han prometido destruir. Steve Bannon, que se convertirá en el nuevo jefe de Estrategia de la</w:t>
      </w:r>
      <w:r w:rsidR="00F30EB7">
        <w:rPr>
          <w:rFonts w:ascii="Times New Roman" w:eastAsia="Times New Roman" w:hAnsi="Times New Roman"/>
          <w:sz w:val="24"/>
          <w:szCs w:val="24"/>
        </w:rPr>
        <w:t xml:space="preserve"> Casa Blanca, ha denunciado el “partido de Davos”</w:t>
      </w:r>
      <w:r w:rsidRPr="007D1D7C">
        <w:rPr>
          <w:rFonts w:ascii="Times New Roman" w:eastAsia="Times New Roman" w:hAnsi="Times New Roman"/>
          <w:sz w:val="24"/>
          <w:szCs w:val="24"/>
        </w:rPr>
        <w:t>, describiéndolo como una élite global a la que no le interesan las personas normales.</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El proteccionismo prometido por Trump es un atentado contra la premisa fundamental de Davos, que afirma que el comercio y la inversión a nivel internacional son beneficiosos. La promesa del presidente electo de establecer una prohibición temporal a la entrada de todos los</w:t>
      </w:r>
      <w:r w:rsidR="00F30EB7">
        <w:rPr>
          <w:rFonts w:ascii="Times New Roman" w:eastAsia="Times New Roman" w:hAnsi="Times New Roman"/>
          <w:sz w:val="24"/>
          <w:szCs w:val="24"/>
        </w:rPr>
        <w:t xml:space="preserve"> musulmanes es la antítesis al “dedicado diálogo multicultural”</w:t>
      </w:r>
      <w:r w:rsidRPr="007D1D7C">
        <w:rPr>
          <w:rFonts w:ascii="Times New Roman" w:eastAsia="Times New Roman" w:hAnsi="Times New Roman"/>
          <w:sz w:val="24"/>
          <w:szCs w:val="24"/>
        </w:rPr>
        <w:t xml:space="preserve"> que se proclamó este año en la presentación preliminar del WEF. Trump también ha </w:t>
      </w:r>
      <w:r w:rsidR="00F30EB7">
        <w:rPr>
          <w:rFonts w:ascii="Times New Roman" w:eastAsia="Times New Roman" w:hAnsi="Times New Roman"/>
          <w:sz w:val="24"/>
          <w:szCs w:val="24"/>
        </w:rPr>
        <w:t>argumentado que “</w:t>
      </w:r>
      <w:r w:rsidRPr="007D1D7C">
        <w:rPr>
          <w:rFonts w:ascii="Times New Roman" w:eastAsia="Times New Roman" w:hAnsi="Times New Roman"/>
          <w:sz w:val="24"/>
          <w:szCs w:val="24"/>
        </w:rPr>
        <w:t>e</w:t>
      </w:r>
      <w:r w:rsidR="00F30EB7">
        <w:rPr>
          <w:rFonts w:ascii="Times New Roman" w:eastAsia="Times New Roman" w:hAnsi="Times New Roman"/>
          <w:sz w:val="24"/>
          <w:szCs w:val="24"/>
        </w:rPr>
        <w:t>l concepto del cambio climático”</w:t>
      </w:r>
      <w:r w:rsidRPr="007D1D7C">
        <w:rPr>
          <w:rFonts w:ascii="Times New Roman" w:eastAsia="Times New Roman" w:hAnsi="Times New Roman"/>
          <w:sz w:val="24"/>
          <w:szCs w:val="24"/>
        </w:rPr>
        <w:t xml:space="preserve"> lo ha inventado China y forma parte de un complot para destruir la industria estadounidense. El programa del WEF </w:t>
      </w:r>
      <w:r w:rsidRPr="007D1D7C">
        <w:rPr>
          <w:rFonts w:ascii="Times New Roman" w:eastAsia="Times New Roman" w:hAnsi="Times New Roman"/>
          <w:sz w:val="24"/>
          <w:szCs w:val="24"/>
        </w:rPr>
        <w:lastRenderedPageBreak/>
        <w:t>normalmente está lleno de sesiones sobre las políticas y la ciencia relacionadas con el cambio climático.</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Simbólicamente, el último día del foro de este año, el 20 de enero, coincidirá con el primer día de la presidencia de Trump, que será investido presidente justo cuando los delegados de Davos se preparen para la última noche de gala.</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En ausencia de Trump, este año la estrella será Xi Jinping, el presidente de China. La decisión del líder chino de participar por primera vez en el foro es digna de mención. Debido a la ausencia física y espiritual del nuevo presidente estadounidense, es posible que Xi haya decidido acudi</w:t>
      </w:r>
      <w:r w:rsidR="00F30EB7">
        <w:rPr>
          <w:rFonts w:ascii="Times New Roman" w:eastAsia="Times New Roman" w:hAnsi="Times New Roman"/>
          <w:sz w:val="24"/>
          <w:szCs w:val="24"/>
        </w:rPr>
        <w:t>r para representar el papel de “líder responsable y receptivo”</w:t>
      </w:r>
      <w:r w:rsidRPr="007D1D7C">
        <w:rPr>
          <w:rFonts w:ascii="Times New Roman" w:eastAsia="Times New Roman" w:hAnsi="Times New Roman"/>
          <w:sz w:val="24"/>
          <w:szCs w:val="24"/>
        </w:rPr>
        <w:t xml:space="preserve"> del sistema económico internacional.</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Xi probablemente pronunciará comentarios tranquilizadores sobre temas que resultan importantes para los delegados, especialmente relacionados con la globalización y el cambio climático. Una actuación estelar en Davos podría ser de lo más reconfortante para Xi.</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7D1D7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Es muy probable que el año entrante veamos crecientes tensiones entre EEUU y China sobre temas como el comercio, Taiwán, Corea del Norte y el Mar de China Meridional. Xi tendrá mucho interés en usar su presencia para argumentar el punto de vista de China frente a una audiencia influyente que incluye a algunos líderes empresariales, financieros y gubernamentales del mundo. Otra administración que quiere utilizar el foro de Davos para moldear la opinión internacional es la del Reino Unido. Los asistentes a la cumbre del año pasado no supieron pronosticar el resultado del referéndum de Reino Unido que resultó favorable a su salida de la UE. El primer día del WEF coincidirá con el discurso muy esperado de Theresa May sobre el plan de Gran Bretaña en relación al Brexit, que será escuchado con muchísima atención en Davos. No se espera que May viaje a Suiza para atender el foro. Tampoco acudirá Angela Merkel, tal vez porque sabe que no es un destino apropiado en año electoral. Tampoco veremos a François Hollande, al que no le queda mucho en la presidencia francesa.</w:t>
      </w:r>
    </w:p>
    <w:p w:rsidR="00132E9C" w:rsidRPr="007D1D7C" w:rsidRDefault="00132E9C" w:rsidP="00132E9C">
      <w:pPr>
        <w:spacing w:after="0" w:line="240" w:lineRule="auto"/>
        <w:jc w:val="both"/>
        <w:rPr>
          <w:rFonts w:ascii="Times New Roman" w:eastAsia="Times New Roman" w:hAnsi="Times New Roman"/>
          <w:sz w:val="24"/>
          <w:szCs w:val="24"/>
        </w:rPr>
      </w:pPr>
    </w:p>
    <w:p w:rsidR="00132E9C" w:rsidRPr="00132E9C" w:rsidRDefault="00132E9C" w:rsidP="00132E9C">
      <w:pPr>
        <w:spacing w:after="0" w:line="240" w:lineRule="auto"/>
        <w:jc w:val="both"/>
        <w:rPr>
          <w:rFonts w:ascii="Times New Roman" w:eastAsia="Times New Roman" w:hAnsi="Times New Roman"/>
          <w:sz w:val="24"/>
          <w:szCs w:val="24"/>
        </w:rPr>
      </w:pPr>
      <w:r w:rsidRPr="007D1D7C">
        <w:rPr>
          <w:rFonts w:ascii="Times New Roman" w:eastAsia="Times New Roman" w:hAnsi="Times New Roman"/>
          <w:sz w:val="24"/>
          <w:szCs w:val="24"/>
        </w:rPr>
        <w:t>Aunque los participantes del foro seguramente estarán ansiosos por escuchar un mensaje de tranquilidad, no pueden ignorar el hecho de que el WEF está operando en un contexto que ha sufrido un cambio radical. Su presentación preli</w:t>
      </w:r>
      <w:r w:rsidR="00F30EB7">
        <w:rPr>
          <w:rFonts w:ascii="Times New Roman" w:eastAsia="Times New Roman" w:hAnsi="Times New Roman"/>
          <w:sz w:val="24"/>
          <w:szCs w:val="24"/>
        </w:rPr>
        <w:t>minar comienza asegurando que: “</w:t>
      </w:r>
      <w:r w:rsidRPr="007D1D7C">
        <w:rPr>
          <w:rFonts w:ascii="Times New Roman" w:eastAsia="Times New Roman" w:hAnsi="Times New Roman"/>
          <w:sz w:val="24"/>
          <w:szCs w:val="24"/>
        </w:rPr>
        <w:t xml:space="preserve">Los eventos globales este año nos recuerdan que cuando más complejo sea un sistema, mayor será la preocupación </w:t>
      </w:r>
      <w:r w:rsidR="00F30EB7">
        <w:rPr>
          <w:rFonts w:ascii="Times New Roman" w:eastAsia="Times New Roman" w:hAnsi="Times New Roman"/>
          <w:sz w:val="24"/>
          <w:szCs w:val="24"/>
        </w:rPr>
        <w:t>de la comunidad sobre su futuro”</w:t>
      </w:r>
      <w:r w:rsidRPr="007D1D7C">
        <w:rPr>
          <w:rFonts w:ascii="Times New Roman" w:eastAsia="Times New Roman" w:hAnsi="Times New Roman"/>
          <w:sz w:val="24"/>
          <w:szCs w:val="24"/>
        </w:rPr>
        <w:t xml:space="preserve">. Pero rápidamente continúa con las </w:t>
      </w:r>
      <w:r w:rsidR="00F30EB7">
        <w:rPr>
          <w:rFonts w:ascii="Times New Roman" w:eastAsia="Times New Roman" w:hAnsi="Times New Roman"/>
          <w:sz w:val="24"/>
          <w:szCs w:val="24"/>
        </w:rPr>
        <w:t>peticiones habituales para una “</w:t>
      </w:r>
      <w:r w:rsidRPr="007D1D7C">
        <w:rPr>
          <w:rFonts w:ascii="Times New Roman" w:eastAsia="Times New Roman" w:hAnsi="Times New Roman"/>
          <w:sz w:val="24"/>
          <w:szCs w:val="24"/>
        </w:rPr>
        <w:t>mayor cooperación internacional y un sincero diálogo multicul</w:t>
      </w:r>
      <w:r w:rsidR="00F30EB7">
        <w:rPr>
          <w:rFonts w:ascii="Times New Roman" w:eastAsia="Times New Roman" w:hAnsi="Times New Roman"/>
          <w:sz w:val="24"/>
          <w:szCs w:val="24"/>
        </w:rPr>
        <w:t>tural”</w:t>
      </w:r>
      <w:r w:rsidRPr="007D1D7C">
        <w:rPr>
          <w:rFonts w:ascii="Times New Roman" w:eastAsia="Times New Roman" w:hAnsi="Times New Roman"/>
          <w:sz w:val="24"/>
          <w:szCs w:val="24"/>
        </w:rPr>
        <w:t>. Los tópicos como estos repletos de buenas intenciones no serán de mucha ayuda en un momento en el que el WEF lucha por adaptarse a las tormentas políticas que asolan al mundo más allá de las montañas protectoras de Davos.</w:t>
      </w:r>
    </w:p>
    <w:p w:rsidR="00132E9C" w:rsidRDefault="00132E9C" w:rsidP="00132E9C">
      <w:pPr>
        <w:pStyle w:val="Ttulo2"/>
        <w:shd w:val="clear" w:color="auto" w:fill="FFFFFF"/>
        <w:spacing w:before="300" w:after="150" w:line="264" w:lineRule="atLeast"/>
        <w:jc w:val="both"/>
        <w:textAlignment w:val="baseline"/>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t xml:space="preserve">- </w:t>
      </w:r>
      <w:r w:rsidRPr="00772518">
        <w:rPr>
          <w:rFonts w:ascii="Times New Roman" w:hAnsi="Times New Roman" w:cs="Times New Roman"/>
          <w:b w:val="0"/>
          <w:bCs w:val="0"/>
          <w:color w:val="auto"/>
          <w:sz w:val="24"/>
          <w:szCs w:val="24"/>
          <w:u w:val="single"/>
        </w:rPr>
        <w:t>La élite global afronta un año en el que la globalización está en peligro</w:t>
      </w:r>
      <w:r>
        <w:rPr>
          <w:rFonts w:ascii="Times New Roman" w:hAnsi="Times New Roman" w:cs="Times New Roman"/>
          <w:b w:val="0"/>
          <w:bCs w:val="0"/>
          <w:color w:val="auto"/>
          <w:sz w:val="24"/>
          <w:szCs w:val="24"/>
        </w:rPr>
        <w:t xml:space="preserve"> (The Wall Street Journal - </w:t>
      </w:r>
      <w:r w:rsidRPr="00772518">
        <w:rPr>
          <w:rFonts w:ascii="Times New Roman" w:hAnsi="Times New Roman" w:cs="Times New Roman"/>
          <w:bCs w:val="0"/>
          <w:color w:val="auto"/>
          <w:sz w:val="24"/>
          <w:szCs w:val="24"/>
        </w:rPr>
        <w:t>17/1/17</w:t>
      </w:r>
      <w:r>
        <w:rPr>
          <w:rFonts w:ascii="Times New Roman" w:hAnsi="Times New Roman" w:cs="Times New Roman"/>
          <w:b w:val="0"/>
          <w:bCs w:val="0"/>
          <w:color w:val="auto"/>
          <w:sz w:val="24"/>
          <w:szCs w:val="24"/>
        </w:rPr>
        <w:t>)</w:t>
      </w:r>
    </w:p>
    <w:p w:rsidR="00F30EB7" w:rsidRPr="00F30EB7" w:rsidRDefault="00F30EB7" w:rsidP="00F30EB7">
      <w:pPr>
        <w:rPr>
          <w:rFonts w:ascii="Times New Roman" w:hAnsi="Times New Roman" w:cs="Times New Roman"/>
          <w:sz w:val="24"/>
          <w:szCs w:val="24"/>
        </w:rPr>
      </w:pPr>
      <w:r w:rsidRPr="00F30EB7">
        <w:rPr>
          <w:rFonts w:ascii="Times New Roman" w:hAnsi="Times New Roman" w:cs="Times New Roman"/>
          <w:sz w:val="24"/>
          <w:szCs w:val="24"/>
        </w:rPr>
        <w:t>(Por Stephen Fidler)</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Este año es diferente. Mientras las élites financieras, empresariales y políticas del mundo acuden a la reunión anual del Foro Económico Mundial en Davos, el orden económico global tambalea. La pregunta es si se puede rescatar.</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lastRenderedPageBreak/>
        <w:t>La historia comenzó un nuevo capítulo en 2016. El triunfo de Donald Trump en las elecciones estadounidenses y la decisión de los electores británicos de abandonar la Unión Europea, un proceso conocido como brexit, revirtieron la marcha hacia una integración económica del mundo cada vez más estrecha que había tenido lugar desde el fin de la Segunda Guerra Mundial.</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movimientos políticos que se oponen a la clase dirigente han ganado terreno en Europa continental, alentados por la anémica recuperación tras la crisis de la zona euro, donde los salarios están estancados y el desempleo sigue siendo alto en numerosos países. Su influencia podría aumentar en un año en que hay elecciones en Francia, Alemania, Holanda y posiblemente Italia.</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Muchos interpretan estos acontecimientos como una señal de que las personas que habían estado al margen del proceso político están finalmente tomando el control de sus destinos. A otros, incluyendo la élite mundial que se congregará esta semana en Davos, les preocupa que esta clase de eventos termine por desarticular las conexiones internacionales que han producido una riqueza sin precedentes.</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En el corazón del cambio radica un acontecimiento fundamental en la economía de la posguerra: la liberalización del comercio, una mayor interconexión y los acelerados adelantos de la tecnología han sacado a miles de millones de personas de la pobreza y creado una pujante clase media en los países en desarrollo.</w:t>
      </w:r>
    </w:p>
    <w:p w:rsidR="00132E9C"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países desarrollados también se han vuelto más acaudalados, pero los beneficios han ido a parar de manera desproporcionada a los bolsillos de una minoría, dejando a muchos rezagados o marginados. La globalización, caracterizada por el libre intercambio de bienes y capital y la aceptación nacional de normas internacionales, ha sido buena a la hora de generar riqueza, pero menos exitosa a la hora de maximizar el bienestar de la población.</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Algunos historiadores que han estudiado períodos previos de la globalización dudan de que la versión moderna pueda seguir adelante con todos estos problemas. “Mi intuición es que no vamos a salir del paso”, dice Harold James, profesor de la Universidad de Princeton.</w:t>
      </w:r>
    </w:p>
    <w:p w:rsidR="00132E9C"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colapsos de las etapas anteriores de la globalización, como la que ocurrió antes de la Primera Guerra Mundial, “se caracterizaron por el surgimiento de crisis súbitas e imprevistas que resaltaron nuevas fisuras”, indica. “El mundo es terriblemente vulnerable ahora” a acontecimientos como el asesinato del embajador ruso en Turquía el año pasado que pueden salirse de control, agrega.</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En términos del bienestar general, la economía global ha tenido un buen desempeño. Un informe del Banco Mundial publicado en octubre muestra que la cantidad de personas que viven por debajo de la línea de pobreza cayó a 10,7% de la población global en 2013, el último año del cual hay cifras disponibles, tras alcanzar 35% en 1990, pese a que los habitantes del planeta aumentaron en casi 2.000 millones durante ese lapso.</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Sin embargo, algo anda mal en muchos de los países ricos del mundo. Desde la crisis financiera, la inseguridad económica ha aumentado, al igual que las disparidades de ingresos y patrimonio.</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lastRenderedPageBreak/>
        <w:t>El cambio tecnológico es, en parte, responsable de ello al beneficiar a los individuos mejor educados y con mayores destrezas. Los ganadores parecen concentrarse en los centros urbanos globalizados, dejando a los menos afortunados en las áreas r</w:t>
      </w:r>
      <w:r>
        <w:rPr>
          <w:rFonts w:ascii="Times New Roman" w:eastAsia="Times New Roman" w:hAnsi="Times New Roman"/>
          <w:sz w:val="24"/>
          <w:szCs w:val="24"/>
        </w:rPr>
        <w:t>urales y ciudades más pequeñas.</w:t>
      </w:r>
    </w:p>
    <w:p w:rsidR="00132E9C" w:rsidRPr="00772518" w:rsidRDefault="00132E9C" w:rsidP="00132E9C">
      <w:pPr>
        <w:shd w:val="clear" w:color="auto" w:fill="FFFFFF"/>
        <w:spacing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noProof/>
          <w:sz w:val="24"/>
          <w:szCs w:val="24"/>
          <w:lang w:val="en-GB" w:eastAsia="en-GB"/>
        </w:rPr>
        <w:drawing>
          <wp:inline distT="0" distB="0" distL="0" distR="0">
            <wp:extent cx="4749800" cy="3771900"/>
            <wp:effectExtent l="0" t="0" r="0" b="0"/>
            <wp:docPr id="9" name="Imagen 9" descr="https://si.wsj.net/public/resources/images/AO-AB609_wsjamd_NS_20170116163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AO-AB609_wsjamd_NS_20170116163926.jp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49800" cy="3771900"/>
                    </a:xfrm>
                    <a:prstGeom prst="rect">
                      <a:avLst/>
                    </a:prstGeom>
                    <a:noFill/>
                    <a:ln>
                      <a:noFill/>
                    </a:ln>
                  </pic:spPr>
                </pic:pic>
              </a:graphicData>
            </a:graphic>
          </wp:inline>
        </w:drawing>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Un informe del centro de estudios británico Resolution Foundation sugiere similitudes importantes entre el brexit y la victoria de Trump. Las zonas más pobres de Estados Unidos pasaron de votar por Obama en 2012 a hacerlo por Trump, mientras que las partes menos pudientes del Reino Unido tenían una mayor probabilidad de inclinarse a favor de la salida de la UE.</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regiones con un alto número de electores de mayor edad votaron por Trump y tuvieron una mayor probabilidad de apoyar el brexit. La variable más importante fue la educación: mientras más bajo era el nivel educativo del elector, mayor era la probabilidad de que votara por Trump y el brexit.</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tendencias en otras partes de Europa son parecidas. Los votantes de más edad y menos educados tienden a preocuparse más sobre la inmigración y el apoyo a los partidos antiglobalización es fuerte en muchas regiones postindustriales. Una encuesta del centro de estudios estadounidense Pew Research Center concluyó el año pasado que “los europeos de mayor edad tienden a mirar más hacia adentro que los más jóvenes”. El promedio de edad de los electores europeos también está en aumento.</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Las crecientes desigualdades han tenido varias manifestaciones en las diferen</w:t>
      </w:r>
      <w:r w:rsidR="00F30EB7">
        <w:rPr>
          <w:rFonts w:ascii="Times New Roman" w:eastAsia="Times New Roman" w:hAnsi="Times New Roman"/>
          <w:sz w:val="24"/>
          <w:szCs w:val="24"/>
        </w:rPr>
        <w:t>tes economías. En el caso de EEUU</w:t>
      </w:r>
      <w:r w:rsidRPr="00772518">
        <w:rPr>
          <w:rFonts w:ascii="Times New Roman" w:eastAsia="Times New Roman" w:hAnsi="Times New Roman"/>
          <w:sz w:val="24"/>
          <w:szCs w:val="24"/>
        </w:rPr>
        <w:t>, el desempleo es bajo y el salario promedio ha subido desde la crisis, pero la participación en la fuerza laboral se ubica en los niveles más bajos en casi 40 años, lo que sugiere que numerosos adultos han dejado de buscar empleo.</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lastRenderedPageBreak/>
        <w:t>En el Reino Unido, el desempleo es bajo y la participación laboral es alta, pero los salarios reales han descendido 10% desde la crisis, casi tanto como en la atribulada Grecia. En buena parte de Europa continental, a su vez, la desocupación sigue siendo muy alta.</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Estos eventos, combinados con la ansiedad acerca de la inmigración y el terrorismo, han alentado una reacción en contra de la clase política y las élites asociadas.</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Un motor detrás de esta tendencia, según funcionarios occidentales, es Rusia. Donald Tusk, quien preside las reuniones de los líderes de la UE, dijo en octubre que Rusia intentaba debilitar a la UE a través de “campañas de desinformación, ciberataques, interferencia en los procesos políticos de la UE y otras partes, herramientas híbridas en los Balcanes”, entre otros aspectos. En una evaluación sin precedentes, las agencias de intelige</w:t>
      </w:r>
      <w:r w:rsidR="00F30EB7">
        <w:rPr>
          <w:rFonts w:ascii="Times New Roman" w:eastAsia="Times New Roman" w:hAnsi="Times New Roman"/>
          <w:sz w:val="24"/>
          <w:szCs w:val="24"/>
        </w:rPr>
        <w:t>ncia de EEUU</w:t>
      </w:r>
      <w:r w:rsidRPr="00772518">
        <w:rPr>
          <w:rFonts w:ascii="Times New Roman" w:eastAsia="Times New Roman" w:hAnsi="Times New Roman"/>
          <w:sz w:val="24"/>
          <w:szCs w:val="24"/>
        </w:rPr>
        <w:t xml:space="preserve"> acusaron a Moscú de intervenir en la elección estadounidense con el fin de ayudar a Trump.</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beneficiarios han sido movimientos políticos o personas que apelan a una identidad cultural, a menudo mediante el uso de retórica antiinmigrante o xenofóbica, y lo combinan con un relato antiestablishment.</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A pesar de sus posturas nacionalistas, estos grupos normalmente se apoyan. El líder del Partido de la Independencia del Reino Unido, Nigel Farage, quien aparece con frecuencia en compañía de otros políticos europeos antiestablishment, fue el primer político no estadounidense en reunirse con Trump después de la elección. Steve Bannon, el director de estrategia de Trump, quien sostiene que la globalización ha golpeado a los estadounidenses de menores recursos, se ha calificado como un “nacionalista económico” que ha “admirado los movimientos nacionalistas en todo el mundo”.</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Un nacionalismo más enérgico se combina a menudo con políticas económicas que pueden venir de la derecha, de la izquierda, o de ambas. Durante la campaña, Trump prometió recortes de impuestos, una política considerada de derecha, y prometió preservar la seguridad social y atacar los pactos de libre comercio que considera nocivos para EE.UU., medidas vinculadas con la izquierda.</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Los economistas discrepan sobre un sinnúmero de temas, pero la mayoría concuerda en que aumentar las barreras comerciales, una política que muchos países, incluyendo EE.UU., adoptaron en los años 30, perjudica el crecimiento. Sin crecimiento, las decisiones sobre la distribución del ingreso son más riesgosas.</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Para muchos economistas, los remedios propuestos por los grupos populistas probablemente serán peores que la enfermedad, tal vez mucho peores.</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La globalización también necesita un auspiciador. El Reino Unido desempeñó ese papel durant</w:t>
      </w:r>
      <w:r w:rsidR="00F30EB7">
        <w:rPr>
          <w:rFonts w:ascii="Times New Roman" w:eastAsia="Times New Roman" w:hAnsi="Times New Roman"/>
          <w:sz w:val="24"/>
          <w:szCs w:val="24"/>
        </w:rPr>
        <w:t>e gran parte del siglo XIX y EEUU</w:t>
      </w:r>
      <w:r w:rsidRPr="00772518">
        <w:rPr>
          <w:rFonts w:ascii="Times New Roman" w:eastAsia="Times New Roman" w:hAnsi="Times New Roman"/>
          <w:sz w:val="24"/>
          <w:szCs w:val="24"/>
        </w:rPr>
        <w:t xml:space="preserve"> lo ha hecho en la era</w:t>
      </w:r>
      <w:r w:rsidR="00F30EB7">
        <w:rPr>
          <w:rFonts w:ascii="Times New Roman" w:eastAsia="Times New Roman" w:hAnsi="Times New Roman"/>
          <w:sz w:val="24"/>
          <w:szCs w:val="24"/>
        </w:rPr>
        <w:t xml:space="preserve"> actual. Ahora, sin embargo, EEUU</w:t>
      </w:r>
      <w:r w:rsidRPr="00772518">
        <w:rPr>
          <w:rFonts w:ascii="Times New Roman" w:eastAsia="Times New Roman" w:hAnsi="Times New Roman"/>
          <w:sz w:val="24"/>
          <w:szCs w:val="24"/>
        </w:rPr>
        <w:t xml:space="preserve"> parece volcarse hacia sus propios problemas aunque ha sido el país más influyente a la hora de establecer y supervisar las reglas del juego internacional. Eso ha dejado un vacío en Medio Oriente que otras potencias, en especial Rusia, han tratado de llenar.</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lastRenderedPageBreak/>
        <w:t>Rusia ha despotricado desde hace t</w:t>
      </w:r>
      <w:r w:rsidR="00F30EB7">
        <w:rPr>
          <w:rFonts w:ascii="Times New Roman" w:eastAsia="Times New Roman" w:hAnsi="Times New Roman"/>
          <w:sz w:val="24"/>
          <w:szCs w:val="24"/>
        </w:rPr>
        <w:t>iempo contra el liderazgo de EEUU</w:t>
      </w:r>
      <w:r w:rsidRPr="00772518">
        <w:rPr>
          <w:rFonts w:ascii="Times New Roman" w:eastAsia="Times New Roman" w:hAnsi="Times New Roman"/>
          <w:sz w:val="24"/>
          <w:szCs w:val="24"/>
        </w:rPr>
        <w:t>, pero aunque se trata de una potencia geopolítica capaz de desestabilizar a sus vecinos, no cuenta con el suficiente poderío económico. A juzgar por las tendencias actuales, es más probable que la UE se desintegre, o al menos se reduzca, a que asuma el liderazgo de la economía global.</w:t>
      </w:r>
    </w:p>
    <w:p w:rsidR="00132E9C" w:rsidRPr="00772518" w:rsidRDefault="00132E9C" w:rsidP="00132E9C">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El único otro candidato a sustit</w:t>
      </w:r>
      <w:r w:rsidR="00F30EB7">
        <w:rPr>
          <w:rFonts w:ascii="Times New Roman" w:eastAsia="Times New Roman" w:hAnsi="Times New Roman"/>
          <w:sz w:val="24"/>
          <w:szCs w:val="24"/>
        </w:rPr>
        <w:t>uir a EEUU</w:t>
      </w:r>
      <w:r w:rsidRPr="00772518">
        <w:rPr>
          <w:rFonts w:ascii="Times New Roman" w:eastAsia="Times New Roman" w:hAnsi="Times New Roman"/>
          <w:sz w:val="24"/>
          <w:szCs w:val="24"/>
        </w:rPr>
        <w:t xml:space="preserve"> es China. Durante la crisis financiera, muchos esperaron que el gigante asiático estabilizara la economía mundial, lo cual ayudó a hacer. En un gesto importante, mientras la asunción de Trum</w:t>
      </w:r>
      <w:r w:rsidR="00F30EB7">
        <w:rPr>
          <w:rFonts w:ascii="Times New Roman" w:eastAsia="Times New Roman" w:hAnsi="Times New Roman"/>
          <w:sz w:val="24"/>
          <w:szCs w:val="24"/>
        </w:rPr>
        <w:t>p a la presidencia consume a EEUU</w:t>
      </w:r>
      <w:r w:rsidRPr="00772518">
        <w:rPr>
          <w:rFonts w:ascii="Times New Roman" w:eastAsia="Times New Roman" w:hAnsi="Times New Roman"/>
          <w:sz w:val="24"/>
          <w:szCs w:val="24"/>
        </w:rPr>
        <w:t>, Xi Jinping será el primer líder chino en asistir a Davos y presentar la visión de su país de un mundo globalizado.</w:t>
      </w:r>
    </w:p>
    <w:p w:rsidR="004F7972" w:rsidRPr="00F30EB7" w:rsidRDefault="00132E9C" w:rsidP="00F30EB7">
      <w:pPr>
        <w:shd w:val="clear" w:color="auto" w:fill="FFFFFF"/>
        <w:spacing w:after="270" w:line="240" w:lineRule="auto"/>
        <w:jc w:val="both"/>
        <w:textAlignment w:val="baseline"/>
        <w:rPr>
          <w:rFonts w:ascii="Times New Roman" w:eastAsia="Times New Roman" w:hAnsi="Times New Roman"/>
          <w:sz w:val="24"/>
          <w:szCs w:val="24"/>
        </w:rPr>
      </w:pPr>
      <w:r w:rsidRPr="00772518">
        <w:rPr>
          <w:rFonts w:ascii="Times New Roman" w:eastAsia="Times New Roman" w:hAnsi="Times New Roman"/>
          <w:sz w:val="24"/>
          <w:szCs w:val="24"/>
        </w:rPr>
        <w:t>No obstante, la preparación de China para asumir un rol de esta naturaleza está en duda, incluso si otros, como Trump, lo permitieran, lo que parece improbable. Se avecina un mundo marcado p</w:t>
      </w:r>
      <w:r>
        <w:rPr>
          <w:rFonts w:ascii="Times New Roman" w:eastAsia="Times New Roman" w:hAnsi="Times New Roman"/>
          <w:sz w:val="24"/>
          <w:szCs w:val="24"/>
        </w:rPr>
        <w:t>or una incertidumbre aún mayor.</w:t>
      </w:r>
    </w:p>
    <w:p w:rsidR="00F30EB7" w:rsidRDefault="00F30EB7" w:rsidP="00F30EB7">
      <w:pPr>
        <w:spacing w:after="0" w:line="240" w:lineRule="auto"/>
        <w:jc w:val="both"/>
        <w:rPr>
          <w:rFonts w:ascii="Times New Roman" w:eastAsia="Times New Roman" w:hAnsi="Times New Roman"/>
          <w:color w:val="000000"/>
          <w:sz w:val="24"/>
          <w:szCs w:val="24"/>
        </w:rPr>
      </w:pPr>
      <w:r>
        <w:rPr>
          <w:rFonts w:ascii="Times New Roman" w:eastAsia="Times New Roman" w:hAnsi="Times New Roman"/>
          <w:i/>
          <w:color w:val="000000"/>
          <w:sz w:val="24"/>
          <w:szCs w:val="24"/>
        </w:rPr>
        <w:t>“</w:t>
      </w:r>
      <w:r w:rsidR="004F7972" w:rsidRPr="00F30EB7">
        <w:rPr>
          <w:rFonts w:ascii="Times New Roman" w:eastAsia="Times New Roman" w:hAnsi="Times New Roman"/>
          <w:i/>
          <w:color w:val="000000"/>
          <w:sz w:val="24"/>
          <w:szCs w:val="24"/>
        </w:rPr>
        <w:t>La primera ministra británica, Theresa May, detallará, más de seis meses después del referéndum que dio al Ejecutivo el mandato para salir de la UE, los planes para poner en práctica el Brexit. Según las informaciones filtradas a los medios de comunicación, May prepara una ruptura en toda regla, es decir, no solicitará a los socios europeos mantener parte del acceso al mercado común</w:t>
      </w:r>
      <w:r>
        <w:rPr>
          <w:rFonts w:ascii="Times New Roman" w:eastAsia="Times New Roman" w:hAnsi="Times New Roman"/>
          <w:i/>
          <w:color w:val="000000"/>
          <w:sz w:val="24"/>
          <w:szCs w:val="24"/>
        </w:rPr>
        <w:t>”..</w:t>
      </w:r>
      <w:r w:rsidR="004F7972" w:rsidRPr="00F30EB7">
        <w:rPr>
          <w:rFonts w:ascii="Times New Roman" w:eastAsia="Times New Roman" w:hAnsi="Times New Roman"/>
          <w:i/>
          <w:color w:val="000000"/>
          <w:sz w:val="24"/>
          <w:szCs w:val="24"/>
        </w:rPr>
        <w:t>.</w:t>
      </w:r>
      <w:r w:rsidRPr="001F295D">
        <w:rPr>
          <w:rFonts w:ascii="Times New Roman" w:eastAsia="Times New Roman" w:hAnsi="Times New Roman"/>
          <w:color w:val="000000"/>
          <w:sz w:val="24"/>
          <w:szCs w:val="24"/>
          <w:u w:val="single"/>
        </w:rPr>
        <w:t>May anunciará hoy una ruptura total con Europa</w:t>
      </w:r>
      <w:r>
        <w:rPr>
          <w:rFonts w:ascii="Times New Roman" w:eastAsia="Times New Roman" w:hAnsi="Times New Roman"/>
          <w:color w:val="000000"/>
          <w:sz w:val="24"/>
          <w:szCs w:val="24"/>
        </w:rPr>
        <w:t xml:space="preserve"> (Cinco Días - </w:t>
      </w:r>
      <w:r w:rsidRPr="001F295D">
        <w:rPr>
          <w:rFonts w:ascii="Times New Roman" w:eastAsia="Times New Roman" w:hAnsi="Times New Roman"/>
          <w:b/>
          <w:color w:val="000000"/>
          <w:sz w:val="24"/>
          <w:szCs w:val="24"/>
        </w:rPr>
        <w:t>17/1/17</w:t>
      </w:r>
      <w:r>
        <w:rPr>
          <w:rFonts w:ascii="Times New Roman" w:eastAsia="Times New Roman" w:hAnsi="Times New Roman"/>
          <w:color w:val="000000"/>
          <w:sz w:val="24"/>
          <w:szCs w:val="24"/>
        </w:rPr>
        <w:t>)</w:t>
      </w:r>
    </w:p>
    <w:p w:rsidR="004F7972" w:rsidRPr="001F295D" w:rsidRDefault="004F7972" w:rsidP="004F7972">
      <w:pPr>
        <w:spacing w:after="0" w:line="240" w:lineRule="auto"/>
        <w:jc w:val="both"/>
        <w:rPr>
          <w:rFonts w:ascii="Times New Roman" w:eastAsia="Times New Roman" w:hAnsi="Times New Roman"/>
          <w:color w:val="000000"/>
          <w:sz w:val="24"/>
          <w:szCs w:val="24"/>
        </w:rPr>
      </w:pPr>
    </w:p>
    <w:p w:rsidR="004F7972" w:rsidRPr="001F295D" w:rsidRDefault="004F7972" w:rsidP="004F7972">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 xml:space="preserve">Los planes ya fueron apuntados por </w:t>
      </w:r>
      <w:r w:rsidR="00F30EB7">
        <w:rPr>
          <w:rFonts w:ascii="Times New Roman" w:eastAsia="Times New Roman" w:hAnsi="Times New Roman"/>
          <w:color w:val="000000"/>
          <w:sz w:val="24"/>
          <w:szCs w:val="24"/>
        </w:rPr>
        <w:t>la propia May</w:t>
      </w:r>
      <w:r w:rsidRPr="001F295D">
        <w:rPr>
          <w:rFonts w:ascii="Times New Roman" w:eastAsia="Times New Roman" w:hAnsi="Times New Roman"/>
          <w:color w:val="000000"/>
          <w:sz w:val="24"/>
          <w:szCs w:val="24"/>
        </w:rPr>
        <w:t>, cuando aseguró que no querría un</w:t>
      </w:r>
      <w:r w:rsidR="00F30EB7">
        <w:rPr>
          <w:rFonts w:ascii="Times New Roman" w:eastAsia="Times New Roman" w:hAnsi="Times New Roman"/>
          <w:color w:val="000000"/>
          <w:sz w:val="24"/>
          <w:szCs w:val="24"/>
        </w:rPr>
        <w:t xml:space="preserve"> Brexit que deje a Reino Unido “</w:t>
      </w:r>
      <w:r w:rsidRPr="001F295D">
        <w:rPr>
          <w:rFonts w:ascii="Times New Roman" w:eastAsia="Times New Roman" w:hAnsi="Times New Roman"/>
          <w:color w:val="000000"/>
          <w:sz w:val="24"/>
          <w:szCs w:val="24"/>
        </w:rPr>
        <w:t>med</w:t>
      </w:r>
      <w:r w:rsidR="00F30EB7">
        <w:rPr>
          <w:rFonts w:ascii="Times New Roman" w:eastAsia="Times New Roman" w:hAnsi="Times New Roman"/>
          <w:color w:val="000000"/>
          <w:sz w:val="24"/>
          <w:szCs w:val="24"/>
        </w:rPr>
        <w:t>io dentro, medio fuera”</w:t>
      </w:r>
      <w:r w:rsidRPr="001F295D">
        <w:rPr>
          <w:rFonts w:ascii="Times New Roman" w:eastAsia="Times New Roman" w:hAnsi="Times New Roman"/>
          <w:color w:val="000000"/>
          <w:sz w:val="24"/>
          <w:szCs w:val="24"/>
        </w:rPr>
        <w:t>. El discurso resaltará 12 prioridades para las negociaciones de salida, según el diario euroescéptico Daily Telegraph, entre las que estará la salida del mercado común. La primera ministra será menos clara en cuanto a los aranceles. Y seguramente exija el control completo de las fronteras, según este mismo rotativo.</w:t>
      </w:r>
    </w:p>
    <w:p w:rsidR="004F7972" w:rsidRPr="001F295D" w:rsidRDefault="004F7972" w:rsidP="004F7972">
      <w:pPr>
        <w:spacing w:after="0" w:line="240" w:lineRule="auto"/>
        <w:jc w:val="both"/>
        <w:rPr>
          <w:rFonts w:ascii="Times New Roman" w:eastAsia="Times New Roman" w:hAnsi="Times New Roman"/>
          <w:color w:val="000000"/>
          <w:sz w:val="24"/>
          <w:szCs w:val="24"/>
        </w:rPr>
      </w:pPr>
    </w:p>
    <w:p w:rsidR="004F7972" w:rsidRDefault="00477266" w:rsidP="004F7972">
      <w:pPr>
        <w:spacing w:after="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La opción por el llamado “Brexit duro”</w:t>
      </w:r>
      <w:r w:rsidR="004F7972" w:rsidRPr="001F295D">
        <w:rPr>
          <w:rFonts w:ascii="Times New Roman" w:eastAsia="Times New Roman" w:hAnsi="Times New Roman"/>
          <w:color w:val="000000"/>
          <w:sz w:val="24"/>
          <w:szCs w:val="24"/>
        </w:rPr>
        <w:t xml:space="preserve"> ha reforzado los miedos de los i</w:t>
      </w:r>
      <w:r>
        <w:rPr>
          <w:rFonts w:ascii="Times New Roman" w:eastAsia="Times New Roman" w:hAnsi="Times New Roman"/>
          <w:color w:val="000000"/>
          <w:sz w:val="24"/>
          <w:szCs w:val="24"/>
        </w:rPr>
        <w:t>nversores desde el momento de su anuncio</w:t>
      </w:r>
      <w:r w:rsidR="004F7972" w:rsidRPr="001F295D">
        <w:rPr>
          <w:rFonts w:ascii="Times New Roman" w:eastAsia="Times New Roman" w:hAnsi="Times New Roman"/>
          <w:color w:val="000000"/>
          <w:sz w:val="24"/>
          <w:szCs w:val="24"/>
        </w:rPr>
        <w:t xml:space="preserve">, con la libra de nuevo en zona de mínimos y las Bolsas perdiendo </w:t>
      </w:r>
      <w:r>
        <w:rPr>
          <w:rFonts w:ascii="Times New Roman" w:eastAsia="Times New Roman" w:hAnsi="Times New Roman"/>
          <w:color w:val="000000"/>
          <w:sz w:val="24"/>
          <w:szCs w:val="24"/>
        </w:rPr>
        <w:t>posiciones. E</w:t>
      </w:r>
      <w:r w:rsidR="004F7972" w:rsidRPr="001F295D">
        <w:rPr>
          <w:rFonts w:ascii="Times New Roman" w:eastAsia="Times New Roman" w:hAnsi="Times New Roman"/>
          <w:color w:val="000000"/>
          <w:sz w:val="24"/>
          <w:szCs w:val="24"/>
        </w:rPr>
        <w:t>l miedo inversor se refleja</w:t>
      </w:r>
      <w:r>
        <w:rPr>
          <w:rFonts w:ascii="Times New Roman" w:eastAsia="Times New Roman" w:hAnsi="Times New Roman"/>
          <w:color w:val="000000"/>
          <w:sz w:val="24"/>
          <w:szCs w:val="24"/>
        </w:rPr>
        <w:t xml:space="preserve"> también,</w:t>
      </w:r>
      <w:r w:rsidR="004F7972" w:rsidRPr="001F295D">
        <w:rPr>
          <w:rFonts w:ascii="Times New Roman" w:eastAsia="Times New Roman" w:hAnsi="Times New Roman"/>
          <w:color w:val="000000"/>
          <w:sz w:val="24"/>
          <w:szCs w:val="24"/>
        </w:rPr>
        <w:t xml:space="preserve"> en el alza del precio del oro. Un Brexit por las bravas es una amenaza para el crecimiento, el comercio y el movimiento de capitales, según los expertos.</w:t>
      </w:r>
    </w:p>
    <w:p w:rsidR="004F7972" w:rsidRPr="001F295D" w:rsidRDefault="004F7972" w:rsidP="004F7972">
      <w:pPr>
        <w:spacing w:after="0" w:line="240" w:lineRule="auto"/>
        <w:jc w:val="both"/>
        <w:rPr>
          <w:rFonts w:ascii="Times New Roman" w:eastAsia="Times New Roman" w:hAnsi="Times New Roman"/>
          <w:color w:val="000000"/>
          <w:sz w:val="24"/>
          <w:szCs w:val="24"/>
        </w:rPr>
      </w:pPr>
    </w:p>
    <w:p w:rsidR="004F7972" w:rsidRDefault="004F7972" w:rsidP="004F7972">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Para Reino Unido la UE representa la mitad de su mercado exportador. El final del mercado común implicará que las exportaciones estarán sujetas a regulaciones, inspecciones y aranceles. La capacidad de llevar a cabo un Brexit radical pero, a la vez, no traumático, dependerá de si se llega a un acuerdo de transición entre la salida del mercado europeo y la negociación de nuevos acuerdos comerciales.</w:t>
      </w:r>
    </w:p>
    <w:p w:rsidR="004F7972" w:rsidRPr="001F295D" w:rsidRDefault="004F7972" w:rsidP="004F7972">
      <w:pPr>
        <w:spacing w:after="0" w:line="240" w:lineRule="auto"/>
        <w:jc w:val="both"/>
        <w:rPr>
          <w:rFonts w:ascii="Times New Roman" w:eastAsia="Times New Roman" w:hAnsi="Times New Roman"/>
          <w:color w:val="000000"/>
          <w:sz w:val="24"/>
          <w:szCs w:val="24"/>
        </w:rPr>
      </w:pPr>
    </w:p>
    <w:p w:rsidR="004F7972" w:rsidRDefault="004F7972" w:rsidP="004F7972">
      <w:pPr>
        <w:spacing w:after="0" w:line="240" w:lineRule="auto"/>
        <w:jc w:val="both"/>
        <w:rPr>
          <w:rFonts w:ascii="Times New Roman" w:eastAsia="Times New Roman" w:hAnsi="Times New Roman"/>
          <w:color w:val="000000"/>
          <w:sz w:val="24"/>
          <w:szCs w:val="24"/>
        </w:rPr>
      </w:pPr>
      <w:r w:rsidRPr="001F295D">
        <w:rPr>
          <w:rFonts w:ascii="Times New Roman" w:eastAsia="Times New Roman" w:hAnsi="Times New Roman"/>
          <w:color w:val="000000"/>
          <w:sz w:val="24"/>
          <w:szCs w:val="24"/>
        </w:rPr>
        <w:t>No obstante, desde Bruselas los líderes políticos han insistido en que la libertad de movimiento de capitales y mercancías debe estar ligada a la libertad de movimiento de personas. En otras palabras, prolongar un acuerdo comercial debería implicar también prolongar un acuerdo migratorio.</w:t>
      </w:r>
    </w:p>
    <w:p w:rsidR="004F7972" w:rsidRDefault="004F7972" w:rsidP="004F7972">
      <w:pPr>
        <w:spacing w:after="0" w:line="240" w:lineRule="auto"/>
        <w:jc w:val="both"/>
        <w:rPr>
          <w:rFonts w:ascii="Times New Roman" w:eastAsia="Times New Roman" w:hAnsi="Times New Roman"/>
          <w:sz w:val="24"/>
          <w:szCs w:val="24"/>
        </w:rPr>
      </w:pPr>
    </w:p>
    <w:p w:rsidR="00477266" w:rsidRDefault="00477266" w:rsidP="00477266">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004F7972" w:rsidRPr="00477266">
        <w:rPr>
          <w:rFonts w:ascii="Times New Roman" w:eastAsia="Times New Roman" w:hAnsi="Times New Roman"/>
          <w:i/>
          <w:sz w:val="24"/>
          <w:szCs w:val="24"/>
        </w:rPr>
        <w:t>¿Marcará el ascenso al poder de Donald Trump el final de la influencia de El Hombre de Davos?</w:t>
      </w:r>
      <w:r>
        <w:rPr>
          <w:rFonts w:ascii="Times New Roman" w:eastAsia="Times New Roman" w:hAnsi="Times New Roman"/>
          <w:i/>
          <w:sz w:val="24"/>
          <w:szCs w:val="24"/>
        </w:rPr>
        <w:t xml:space="preserve">”… </w:t>
      </w:r>
      <w:r w:rsidRPr="007D1D7C">
        <w:rPr>
          <w:rFonts w:ascii="Times New Roman" w:eastAsia="Times New Roman" w:hAnsi="Times New Roman"/>
          <w:sz w:val="24"/>
          <w:szCs w:val="24"/>
        </w:rPr>
        <w:t>¿</w:t>
      </w:r>
      <w:r w:rsidRPr="003A3FDD">
        <w:rPr>
          <w:rFonts w:ascii="Times New Roman" w:eastAsia="Times New Roman" w:hAnsi="Times New Roman"/>
          <w:sz w:val="24"/>
          <w:szCs w:val="24"/>
          <w:u w:val="single"/>
        </w:rPr>
        <w:t>Acabará Trump con la influencia de Davos</w:t>
      </w:r>
      <w:r w:rsidRPr="007D1D7C">
        <w:rPr>
          <w:rFonts w:ascii="Times New Roman" w:eastAsia="Times New Roman" w:hAnsi="Times New Roman"/>
          <w:sz w:val="24"/>
          <w:szCs w:val="24"/>
        </w:rPr>
        <w:t>?</w:t>
      </w:r>
      <w:r>
        <w:rPr>
          <w:rFonts w:ascii="Times New Roman" w:eastAsia="Times New Roman" w:hAnsi="Times New Roman"/>
          <w:sz w:val="24"/>
          <w:szCs w:val="24"/>
        </w:rPr>
        <w:t xml:space="preserve"> (Expansión - FT - </w:t>
      </w:r>
      <w:r w:rsidRPr="003A3FDD">
        <w:rPr>
          <w:rFonts w:ascii="Times New Roman" w:eastAsia="Times New Roman" w:hAnsi="Times New Roman"/>
          <w:b/>
          <w:sz w:val="24"/>
          <w:szCs w:val="24"/>
        </w:rPr>
        <w:t>17/1/17</w:t>
      </w:r>
      <w:r>
        <w:rPr>
          <w:rFonts w:ascii="Times New Roman" w:eastAsia="Times New Roman" w:hAnsi="Times New Roman"/>
          <w:sz w:val="24"/>
          <w:szCs w:val="24"/>
        </w:rPr>
        <w:t>)</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lastRenderedPageBreak/>
        <w:t>El término lo acuñó el politólogo Samuel Huntington, que también asistía a las cumbres del Foro Económico Mundial (WEF, por sus siglas en inglés) en Davos, para referi</w:t>
      </w:r>
      <w:r w:rsidR="00477266">
        <w:rPr>
          <w:rFonts w:ascii="Times New Roman" w:eastAsia="Times New Roman" w:hAnsi="Times New Roman"/>
          <w:sz w:val="24"/>
          <w:szCs w:val="24"/>
        </w:rPr>
        <w:t xml:space="preserve">rse a la gente que despreciaba. </w:t>
      </w:r>
      <w:r w:rsidRPr="003A3FDD">
        <w:rPr>
          <w:rFonts w:ascii="Times New Roman" w:eastAsia="Times New Roman" w:hAnsi="Times New Roman"/>
          <w:sz w:val="24"/>
          <w:szCs w:val="24"/>
        </w:rPr>
        <w:t>Huntington aseguraba que este perfi</w:t>
      </w:r>
      <w:r w:rsidR="00477266">
        <w:rPr>
          <w:rFonts w:ascii="Times New Roman" w:eastAsia="Times New Roman" w:hAnsi="Times New Roman"/>
          <w:sz w:val="24"/>
          <w:szCs w:val="24"/>
        </w:rPr>
        <w:t>l correspondía a políticos con “</w:t>
      </w:r>
      <w:r w:rsidRPr="003A3FDD">
        <w:rPr>
          <w:rFonts w:ascii="Times New Roman" w:eastAsia="Times New Roman" w:hAnsi="Times New Roman"/>
          <w:sz w:val="24"/>
          <w:szCs w:val="24"/>
        </w:rPr>
        <w:t>poco respeto por la lealtad nacional, y que consideraban los gobiernos nacionales residuos del pasado cuya única función útil era facilitar las operaci</w:t>
      </w:r>
      <w:r w:rsidR="00477266">
        <w:rPr>
          <w:rFonts w:ascii="Times New Roman" w:eastAsia="Times New Roman" w:hAnsi="Times New Roman"/>
          <w:sz w:val="24"/>
          <w:szCs w:val="24"/>
        </w:rPr>
        <w:t xml:space="preserve">ones de la élite a nivel global”. </w:t>
      </w:r>
      <w:r w:rsidRPr="003A3FDD">
        <w:rPr>
          <w:rFonts w:ascii="Times New Roman" w:eastAsia="Times New Roman" w:hAnsi="Times New Roman"/>
          <w:sz w:val="24"/>
          <w:szCs w:val="24"/>
        </w:rPr>
        <w:t>Dicho lo cual, cabe preguntarse si estamos a punto de presenciar un cambio decisivo de las aspiraciones de los miembros del WEF y, de ser así, si e</w:t>
      </w:r>
      <w:r w:rsidR="00477266">
        <w:rPr>
          <w:rFonts w:ascii="Times New Roman" w:eastAsia="Times New Roman" w:hAnsi="Times New Roman"/>
          <w:sz w:val="24"/>
          <w:szCs w:val="24"/>
        </w:rPr>
        <w:t>s conveniente. La respuesta es “sí” y “no”</w:t>
      </w:r>
      <w:r w:rsidRPr="003A3FDD">
        <w:rPr>
          <w:rFonts w:ascii="Times New Roman" w:eastAsia="Times New Roman" w:hAnsi="Times New Roman"/>
          <w:sz w:val="24"/>
          <w:szCs w:val="24"/>
        </w:rPr>
        <w:t>.</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Las principales convicciones del credo de Davos han sido la cooperación global y la globalización de la economía. No obstante, la fe en esta última se tambaleó después de la crisis financiera global. Desde entonces, la ratio del comercio frente a la producción económica global se ha estancado, tras duplicarse desde la década de los setenta hasta 2007. El volumen de inversiones extranjeras directas sigue aumentando con respecto a la producción mundial, aunque a ritmo muy lento. Y el nivel de activos financieros transfronterizos ha caído en picado.</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Esta debilidad de la globalización refleja en parte el agotamiento de las oportunidades fáciles para el comercio global y el débil crecimiento de </w:t>
      </w:r>
      <w:r w:rsidR="00477266">
        <w:rPr>
          <w:rFonts w:ascii="Times New Roman" w:eastAsia="Times New Roman" w:hAnsi="Times New Roman"/>
          <w:sz w:val="24"/>
          <w:szCs w:val="24"/>
        </w:rPr>
        <w:t xml:space="preserve">la demanda a raíz de la crisis. </w:t>
      </w:r>
      <w:r w:rsidRPr="003A3FDD">
        <w:rPr>
          <w:rFonts w:ascii="Times New Roman" w:eastAsia="Times New Roman" w:hAnsi="Times New Roman"/>
          <w:sz w:val="24"/>
          <w:szCs w:val="24"/>
        </w:rPr>
        <w:t>También refleja un cambio de política: la regulación del sector financiero a raíz de la crisis ha tenido un importante sesgo nacional, con un menor apoyo a las actividades transfronterizas. La liberalización del comercio se ha estancado, y algunos estudios muestran un incremento de las medidas proteccionistas. La investidura de Trump esta semana presagia un marcado ajuste de las políticas proteccionistas. El Acuerdo TransPacífico negociado por su predecesor, Barack Obama, parece cosa del pasado. Por si fuera poco, Trump amenaza con centrarse en los acuerdos bilaterales, imponer aranceles a las importaciones de socios tan importantes como China y México. Además, el futuro presidente de EEUU ya ha expresado su desprecio por la Organización Mundial de Comercio. Esta estrategia podría remontarnos a la clase de caos comercial que dominó la escena global entre la Primera y la Segunda Guerra Mundial.</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Al mismo tiempo, por extraño que parezca, Trump parece dispuesto a acabar con muchas de las regulaciones al sector financiero impuestas a raíz de la crisis. Por tanto, los participantes en el foro de Davos podrán tomar los riesgos financieros que quieran, pero tendrán muchos más límites a la hora de comerciar con sus bienes y servicios. Encontrarle sentido a esta política es prácticamente imposible, ya que refleja la falta de coherencia intelectual típica de las políticas </w:t>
      </w:r>
      <w:r w:rsidR="00414189" w:rsidRPr="003A3FDD">
        <w:rPr>
          <w:rFonts w:ascii="Times New Roman" w:eastAsia="Times New Roman" w:hAnsi="Times New Roman"/>
          <w:sz w:val="24"/>
          <w:szCs w:val="24"/>
        </w:rPr>
        <w:t>populistas. Pero</w:t>
      </w:r>
      <w:r w:rsidRPr="003A3FDD">
        <w:rPr>
          <w:rFonts w:ascii="Times New Roman" w:eastAsia="Times New Roman" w:hAnsi="Times New Roman"/>
          <w:sz w:val="24"/>
          <w:szCs w:val="24"/>
        </w:rPr>
        <w:t xml:space="preserve"> no nos equivoquemos: Trump podría derrumbar el templo del comercio mundial. Si impusiera aranceles punitivos (e injustificables) a las importaciones chinas, es probable que la UE siguiese el ejemplo para proteger a sus productores de un aumento de la entrada de productos del gigante asiático. China se vería obligada entonces a contraatacar. El sistema de normas comerciales podría colapsar. También podría hacerlo la propia idea de un sistema global cooperativo. El comercio podría ser sólo uno de los puntos de un cambio mayor. Si la administración estadounidense adopta la mentalidad del presidente ruso Vladimir Putin (introversión, egoísmo e indiferencia hacia las normas morales en las relaciones internacionales), podría desaparecer incluso un sistema global mínimamente cooperativo.</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 xml:space="preserve">Esto supondría el final de la Pax Americana, el periodo de hegemonía estadounidense desde el final de la Segunda Guerra Mundial. El mundo no encontrará con facilidad un </w:t>
      </w:r>
      <w:r w:rsidRPr="003A3FDD">
        <w:rPr>
          <w:rFonts w:ascii="Times New Roman" w:eastAsia="Times New Roman" w:hAnsi="Times New Roman"/>
          <w:sz w:val="24"/>
          <w:szCs w:val="24"/>
        </w:rPr>
        <w:lastRenderedPageBreak/>
        <w:t>sustituto para EEUU, sobre todo cuando fuerzas populistas y proteccionistas similares están presentes en otras partes del mundo, especialmente en Europa. Sería imposible culminar gran parte del trabajo que los países todavía tienen que hacer juntos, en materias como la lucha contra el cambio climático o los retos para el desarrollo económico.</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Esto, por lo tanto, podría suponer el fin de un mundo gestionado para, y a menudo por, los miembros de Davos. Muchos pensarán que no es algo malo. Pero deberían tener cuidado con lo que desean. Como ha sucedido otras muchas veces, la arrogancia lleva a extralimitarse. Los actores de Davos no vieron la importancia de su papel como estados potentes y legítimos responsables de apuntalar el sistema global. Olvidaron la necesidad de que los triunfadores reconozcan que tienen una responsabilidad para con las sociedades que hicieron posible su éxito. Olvidaron, por encima de todo, la obligación de compartir los beneficios de la globalización con perjudicados por ella. El entusiasmo con el que muchos aprovecharon las oportunidades que se les abrieron para evitar pagar impuestos fue vergonzoso.</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Pr="003A3FDD"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Algunos de los proyectos de la era de la liberalización económica global también llegaron demasiado lejos, sobre todo la despreocupada liberalización financiera, la imprudente expansión de la eurozona y el fomento de la inmigración a gran escala. Puede que la educación cívica no tenga gran importancia para muchos actores de Davos, pero sí la tiene para muchos de sus conciudadanos. Estos errores, no obstante, no son tan malos como los que probablemente cometerían los nuevos populistas. La gente de Davos está en el negocio: no empuñan los instrumentos de la extorsión masiva, sino que quieren entablar relaciones comerciales que enriquezcan a todas las partes, y creen en la conveniencia de un mundo en paz y cooperativo. No cuesta mucho imaginar a élites mucho más crueles, estúpidas y dañinas.</w:t>
      </w:r>
    </w:p>
    <w:p w:rsidR="004F7972" w:rsidRPr="003A3FDD"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3A3FDD">
        <w:rPr>
          <w:rFonts w:ascii="Times New Roman" w:eastAsia="Times New Roman" w:hAnsi="Times New Roman"/>
          <w:sz w:val="24"/>
          <w:szCs w:val="24"/>
        </w:rPr>
        <w:t>Es posible que la reacción populista se hubiese convertido ya en algo inevitable. Pero no llevará a un mundo mejor, ni siquiera para aquellos que la apoyan. Es cierto que los políticos deberían haber prestado más atención a los problemas de sus ciudadanos, pero el populismo ingenuo ahora en auge no tardará en demostrar que es mucho peor que la arrogancia de la élite de Davos.</w:t>
      </w:r>
    </w:p>
    <w:p w:rsidR="004F7972" w:rsidRDefault="004F7972" w:rsidP="004F7972">
      <w:pPr>
        <w:spacing w:after="0" w:line="240" w:lineRule="auto"/>
        <w:jc w:val="both"/>
        <w:rPr>
          <w:rFonts w:ascii="Times New Roman" w:eastAsia="Times New Roman" w:hAnsi="Times New Roman"/>
          <w:sz w:val="24"/>
          <w:szCs w:val="24"/>
        </w:rPr>
      </w:pPr>
    </w:p>
    <w:p w:rsidR="00477266" w:rsidRDefault="00477266" w:rsidP="00477266">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004F7972" w:rsidRPr="00477266">
        <w:rPr>
          <w:rFonts w:ascii="Times New Roman" w:eastAsia="Times New Roman" w:hAnsi="Times New Roman"/>
          <w:i/>
          <w:sz w:val="24"/>
          <w:szCs w:val="24"/>
        </w:rPr>
        <w:t>La primera ministra británica, Theresa May, dijo el martes que el Reino Unido tiene intención de abandonar el mercado único de la Unión Europea, con lo que aclara un poco su enfoque de la relación económica futura del país con el bloque monetario</w:t>
      </w:r>
      <w:r>
        <w:rPr>
          <w:rFonts w:ascii="Times New Roman" w:eastAsia="Times New Roman" w:hAnsi="Times New Roman"/>
          <w:i/>
          <w:sz w:val="24"/>
          <w:szCs w:val="24"/>
        </w:rPr>
        <w:t>”..</w:t>
      </w:r>
      <w:r w:rsidR="004F7972" w:rsidRPr="00477266">
        <w:rPr>
          <w:rFonts w:ascii="Times New Roman" w:eastAsia="Times New Roman" w:hAnsi="Times New Roman"/>
          <w:i/>
          <w:sz w:val="24"/>
          <w:szCs w:val="24"/>
        </w:rPr>
        <w:t>.</w:t>
      </w:r>
      <w:r w:rsidRPr="00DD2B9A">
        <w:rPr>
          <w:rFonts w:ascii="Times New Roman" w:eastAsia="Times New Roman" w:hAnsi="Times New Roman"/>
          <w:sz w:val="24"/>
          <w:szCs w:val="24"/>
          <w:u w:val="single"/>
        </w:rPr>
        <w:t>May: El Reino Unido no buscará seguir en el mercado único europeo</w:t>
      </w:r>
      <w:r>
        <w:rPr>
          <w:rFonts w:ascii="Times New Roman" w:eastAsia="Times New Roman" w:hAnsi="Times New Roman"/>
          <w:sz w:val="24"/>
          <w:szCs w:val="24"/>
        </w:rPr>
        <w:t xml:space="preserve"> (The Wall Street Journal - </w:t>
      </w:r>
      <w:r w:rsidRPr="00DD2B9A">
        <w:rPr>
          <w:rFonts w:ascii="Times New Roman" w:eastAsia="Times New Roman" w:hAnsi="Times New Roman"/>
          <w:b/>
          <w:sz w:val="24"/>
          <w:szCs w:val="24"/>
        </w:rPr>
        <w:t>17/1/17</w:t>
      </w:r>
      <w:r>
        <w:rPr>
          <w:rFonts w:ascii="Times New Roman" w:eastAsia="Times New Roman" w:hAnsi="Times New Roman"/>
          <w:sz w:val="24"/>
          <w:szCs w:val="24"/>
        </w:rPr>
        <w:t>)</w:t>
      </w:r>
    </w:p>
    <w:p w:rsidR="004F7972" w:rsidRPr="00DD2B9A" w:rsidRDefault="004F7972" w:rsidP="004F7972">
      <w:pPr>
        <w:spacing w:after="0" w:line="240" w:lineRule="auto"/>
        <w:jc w:val="both"/>
        <w:rPr>
          <w:rFonts w:ascii="Times New Roman" w:eastAsia="Times New Roman" w:hAnsi="Times New Roman"/>
          <w:sz w:val="24"/>
          <w:szCs w:val="24"/>
        </w:rPr>
      </w:pPr>
    </w:p>
    <w:p w:rsidR="004F7972" w:rsidRPr="00DD2B9A" w:rsidRDefault="004F7972" w:rsidP="004F7972">
      <w:pPr>
        <w:spacing w:after="0" w:line="240" w:lineRule="auto"/>
        <w:jc w:val="both"/>
        <w:rPr>
          <w:rFonts w:ascii="Times New Roman" w:eastAsia="Times New Roman" w:hAnsi="Times New Roman"/>
          <w:sz w:val="24"/>
          <w:szCs w:val="24"/>
        </w:rPr>
      </w:pPr>
      <w:r w:rsidRPr="00DD2B9A">
        <w:rPr>
          <w:rFonts w:ascii="Times New Roman" w:eastAsia="Times New Roman" w:hAnsi="Times New Roman"/>
          <w:sz w:val="24"/>
          <w:szCs w:val="24"/>
        </w:rPr>
        <w:t>En un discurso muy esperado, May señaló que no buscará continuar en el mercado único, sino que apuesta por un acuerdo de libre</w:t>
      </w:r>
      <w:r w:rsidR="00477266">
        <w:rPr>
          <w:rFonts w:ascii="Times New Roman" w:eastAsia="Times New Roman" w:hAnsi="Times New Roman"/>
          <w:sz w:val="24"/>
          <w:szCs w:val="24"/>
        </w:rPr>
        <w:t xml:space="preserve"> comercio ambicioso y atrevido. </w:t>
      </w:r>
      <w:r w:rsidRPr="00DD2B9A">
        <w:rPr>
          <w:rFonts w:ascii="Times New Roman" w:eastAsia="Times New Roman" w:hAnsi="Times New Roman"/>
          <w:sz w:val="24"/>
          <w:szCs w:val="24"/>
        </w:rPr>
        <w:t>La salida del mercado único generará incertidumbres para las empresas británicas que dependen del comercio con Europa, pero podría permitir al Reino Unido rechazar el principio del bloque de libertad de movimientos de los ciudadanos, que permite a los ciudadanos de la UE vivir y trabajar en Reino Unido.</w:t>
      </w:r>
    </w:p>
    <w:p w:rsidR="004F7972" w:rsidRPr="00DD2B9A" w:rsidRDefault="004F7972" w:rsidP="004F7972">
      <w:pPr>
        <w:spacing w:after="0" w:line="240" w:lineRule="auto"/>
        <w:jc w:val="both"/>
        <w:rPr>
          <w:rFonts w:ascii="Times New Roman" w:eastAsia="Times New Roman" w:hAnsi="Times New Roman"/>
          <w:sz w:val="24"/>
          <w:szCs w:val="24"/>
        </w:rPr>
      </w:pPr>
    </w:p>
    <w:p w:rsidR="004F7972" w:rsidRPr="00DD2B9A" w:rsidRDefault="004F7972" w:rsidP="004F7972">
      <w:pPr>
        <w:spacing w:after="0" w:line="240" w:lineRule="auto"/>
        <w:jc w:val="both"/>
        <w:rPr>
          <w:rFonts w:ascii="Times New Roman" w:eastAsia="Times New Roman" w:hAnsi="Times New Roman"/>
          <w:sz w:val="24"/>
          <w:szCs w:val="24"/>
        </w:rPr>
      </w:pPr>
      <w:r w:rsidRPr="00DD2B9A">
        <w:rPr>
          <w:rFonts w:ascii="Times New Roman" w:eastAsia="Times New Roman" w:hAnsi="Times New Roman"/>
          <w:sz w:val="24"/>
          <w:szCs w:val="24"/>
        </w:rPr>
        <w:t>“Controlaremos el número de personas que llegan a Gran Bretaña de</w:t>
      </w:r>
      <w:r w:rsidR="00477266">
        <w:rPr>
          <w:rFonts w:ascii="Times New Roman" w:eastAsia="Times New Roman" w:hAnsi="Times New Roman"/>
          <w:sz w:val="24"/>
          <w:szCs w:val="24"/>
        </w:rPr>
        <w:t xml:space="preserve">sde la UE”, dijo la mandataria. </w:t>
      </w:r>
      <w:r w:rsidRPr="00DD2B9A">
        <w:rPr>
          <w:rFonts w:ascii="Times New Roman" w:eastAsia="Times New Roman" w:hAnsi="Times New Roman"/>
          <w:sz w:val="24"/>
          <w:szCs w:val="24"/>
        </w:rPr>
        <w:t xml:space="preserve">May desea iniciar formalmente en marzo las negociaciones de la desconexión de su país del bloque, lo que dejaría para marzo de 2019 la salida de la UE. </w:t>
      </w:r>
      <w:r w:rsidRPr="00DD2B9A">
        <w:rPr>
          <w:rFonts w:ascii="Times New Roman" w:eastAsia="Times New Roman" w:hAnsi="Times New Roman"/>
          <w:sz w:val="24"/>
          <w:szCs w:val="24"/>
        </w:rPr>
        <w:lastRenderedPageBreak/>
        <w:t>En su discurso, la Primera Ministra dijo que su gobierno someterá a votación en ambas cámaras del Parlamento el acuerdo definitivo del brexit.</w:t>
      </w:r>
    </w:p>
    <w:p w:rsidR="004F7972" w:rsidRPr="00DD2B9A" w:rsidRDefault="004F7972" w:rsidP="004F7972">
      <w:pPr>
        <w:spacing w:after="0" w:line="240" w:lineRule="auto"/>
        <w:jc w:val="both"/>
        <w:rPr>
          <w:rFonts w:ascii="Times New Roman" w:eastAsia="Times New Roman" w:hAnsi="Times New Roman"/>
          <w:sz w:val="24"/>
          <w:szCs w:val="24"/>
        </w:rPr>
      </w:pPr>
    </w:p>
    <w:p w:rsidR="004F7972" w:rsidRPr="00DD2B9A" w:rsidRDefault="004F7972" w:rsidP="004F7972">
      <w:pPr>
        <w:spacing w:after="0" w:line="240" w:lineRule="auto"/>
        <w:jc w:val="both"/>
        <w:rPr>
          <w:rFonts w:ascii="Times New Roman" w:eastAsia="Times New Roman" w:hAnsi="Times New Roman"/>
          <w:sz w:val="24"/>
          <w:szCs w:val="24"/>
        </w:rPr>
      </w:pPr>
      <w:r w:rsidRPr="00DD2B9A">
        <w:rPr>
          <w:rFonts w:ascii="Times New Roman" w:eastAsia="Times New Roman" w:hAnsi="Times New Roman"/>
          <w:sz w:val="24"/>
          <w:szCs w:val="24"/>
        </w:rPr>
        <w:t>Los inversionistas se han estado preparando para este discurso de May tras meses de incertidumbre en los mercados sobre el rumbo que tomará el país. La libra esterlina se ha depreciado cerca de 20% frente al dólar y muchos inversionistas temen que aún no haya descontado del todo los riesgos políticos que afronta la economía.</w:t>
      </w:r>
    </w:p>
    <w:p w:rsidR="004F7972" w:rsidRPr="00DD2B9A"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DD2B9A">
        <w:rPr>
          <w:rFonts w:ascii="Times New Roman" w:eastAsia="Times New Roman" w:hAnsi="Times New Roman"/>
          <w:sz w:val="24"/>
          <w:szCs w:val="24"/>
        </w:rPr>
        <w:t>May resumió sus prioridades durante el discurso. Desea que el país recupere el control de sus fronteras y quiere sacar al Reino Unido de la jurisdicción del Tribunal Europeo de Justicia, al tiempo que se mantienen los buenos términos comerciales con Europa.</w:t>
      </w:r>
    </w:p>
    <w:p w:rsidR="002F532E" w:rsidRDefault="002F532E" w:rsidP="004F7972">
      <w:pPr>
        <w:spacing w:after="0" w:line="240" w:lineRule="auto"/>
        <w:jc w:val="both"/>
        <w:rPr>
          <w:rFonts w:ascii="Times New Roman" w:eastAsia="Times New Roman" w:hAnsi="Times New Roman"/>
          <w:sz w:val="24"/>
          <w:szCs w:val="24"/>
        </w:rPr>
      </w:pPr>
    </w:p>
    <w:p w:rsidR="00477266" w:rsidRDefault="00477266" w:rsidP="00477266">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002F532E" w:rsidRPr="00477266">
        <w:rPr>
          <w:rFonts w:ascii="Times New Roman" w:eastAsia="Times New Roman" w:hAnsi="Times New Roman"/>
          <w:i/>
          <w:sz w:val="24"/>
          <w:szCs w:val="24"/>
        </w:rPr>
        <w:t>En apenas 24 horas, la Unión Europea ha sufrido el despreciativo ataque del próximo presiden</w:t>
      </w:r>
      <w:r>
        <w:rPr>
          <w:rFonts w:ascii="Times New Roman" w:eastAsia="Times New Roman" w:hAnsi="Times New Roman"/>
          <w:i/>
          <w:sz w:val="24"/>
          <w:szCs w:val="24"/>
        </w:rPr>
        <w:t>te de EE</w:t>
      </w:r>
      <w:r w:rsidR="002F532E" w:rsidRPr="00477266">
        <w:rPr>
          <w:rFonts w:ascii="Times New Roman" w:eastAsia="Times New Roman" w:hAnsi="Times New Roman"/>
          <w:i/>
          <w:sz w:val="24"/>
          <w:szCs w:val="24"/>
        </w:rPr>
        <w:t>UU, Donald Trump, y el claro desafío de la primera ministra británica, Theresa May. El nuevo inquilino de la Casa Blanca describía el lunes el brexit como la primera ruptura de un club que, a su juicio, sufrirá muchas otras porque sólo sirve para  los intereses de Alemania</w:t>
      </w:r>
      <w:r>
        <w:rPr>
          <w:rFonts w:ascii="Times New Roman" w:eastAsia="Times New Roman" w:hAnsi="Times New Roman"/>
          <w:i/>
          <w:sz w:val="24"/>
          <w:szCs w:val="24"/>
        </w:rPr>
        <w:t>”..</w:t>
      </w:r>
      <w:r w:rsidR="002F532E" w:rsidRPr="00477266">
        <w:rPr>
          <w:rFonts w:ascii="Times New Roman" w:eastAsia="Times New Roman" w:hAnsi="Times New Roman"/>
          <w:i/>
          <w:sz w:val="24"/>
          <w:szCs w:val="24"/>
        </w:rPr>
        <w:t>.</w:t>
      </w:r>
      <w:r w:rsidRPr="00DD2B9A">
        <w:rPr>
          <w:rFonts w:ascii="Times New Roman" w:eastAsia="Times New Roman" w:hAnsi="Times New Roman"/>
          <w:sz w:val="24"/>
          <w:szCs w:val="24"/>
          <w:u w:val="single"/>
        </w:rPr>
        <w:t>Ther</w:t>
      </w:r>
      <w:r>
        <w:rPr>
          <w:rFonts w:ascii="Times New Roman" w:eastAsia="Times New Roman" w:hAnsi="Times New Roman"/>
          <w:sz w:val="24"/>
          <w:szCs w:val="24"/>
          <w:u w:val="single"/>
        </w:rPr>
        <w:t>esa May desafía a la UE con un “brexit”</w:t>
      </w:r>
      <w:r w:rsidRPr="00DD2B9A">
        <w:rPr>
          <w:rFonts w:ascii="Times New Roman" w:eastAsia="Times New Roman" w:hAnsi="Times New Roman"/>
          <w:sz w:val="24"/>
          <w:szCs w:val="24"/>
          <w:u w:val="single"/>
        </w:rPr>
        <w:t xml:space="preserve"> tajante y sin concesiones</w:t>
      </w:r>
      <w:r>
        <w:rPr>
          <w:rFonts w:ascii="Times New Roman" w:eastAsia="Times New Roman" w:hAnsi="Times New Roman"/>
          <w:sz w:val="24"/>
          <w:szCs w:val="24"/>
        </w:rPr>
        <w:t xml:space="preserve"> (Cinco Días - </w:t>
      </w:r>
      <w:r w:rsidRPr="00DD2B9A">
        <w:rPr>
          <w:rFonts w:ascii="Times New Roman" w:eastAsia="Times New Roman" w:hAnsi="Times New Roman"/>
          <w:b/>
          <w:sz w:val="24"/>
          <w:szCs w:val="24"/>
        </w:rPr>
        <w:t>17/1/17</w:t>
      </w:r>
      <w:r>
        <w:rPr>
          <w:rFonts w:ascii="Times New Roman" w:eastAsia="Times New Roman" w:hAnsi="Times New Roman"/>
          <w:sz w:val="24"/>
          <w:szCs w:val="24"/>
        </w:rPr>
        <w:t>)</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Pr="001F32A3"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May no ha ido tan lejos como el magnate e</w:t>
      </w:r>
      <w:r w:rsidR="00477266">
        <w:rPr>
          <w:rFonts w:ascii="Times New Roman" w:eastAsia="Times New Roman" w:hAnsi="Times New Roman"/>
          <w:sz w:val="24"/>
          <w:szCs w:val="24"/>
        </w:rPr>
        <w:t xml:space="preserve">stadounidense. Pero </w:t>
      </w:r>
      <w:r w:rsidRPr="001F32A3">
        <w:rPr>
          <w:rFonts w:ascii="Times New Roman" w:eastAsia="Times New Roman" w:hAnsi="Times New Roman"/>
          <w:sz w:val="24"/>
          <w:szCs w:val="24"/>
        </w:rPr>
        <w:t>se atrevió a exigir a sus 27 socios europeos un acuerdo de salida a la medida de Londres para garantizar la prosperidad “de un Reino Unido más fuerte”.</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Las dos embestidas sorprendieron a las instituciones europeas en sus ocupaciones burocráticas habituales (como revisar por enésima vez las décimas del proyecto de Presupuestos de España) o en sus rifirrafes políticos de andar por casa (como la elección de un cargo casi simbólico como la presidencia del Parlamento Europeo).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Como en el caso de Trump, la primera respuesta a Londres tuvo que llegar desde Alemania y desde algunos países del Este, que pueden verse seriamente afectados por el anuncio de May de un brexit total con estrictos límites a la inmigración.</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“Ni pertenencia parcial a la UE, ni acuerdo de asociación ni nada que nos deje medio dentro y medio fuera”. La primera ministra británica, Theresa May, ha zanjado hoy con estas palabras siete meses de debate sobre el brexit que cabe esperar tras el referéndum del pasado 23 de junio</w:t>
      </w:r>
      <w:r w:rsidR="00477266">
        <w:rPr>
          <w:rFonts w:ascii="Times New Roman" w:eastAsia="Times New Roman" w:hAnsi="Times New Roman"/>
          <w:sz w:val="24"/>
          <w:szCs w:val="24"/>
        </w:rPr>
        <w:t xml:space="preserve"> (2016)</w:t>
      </w:r>
      <w:r w:rsidRPr="001F32A3">
        <w:rPr>
          <w:rFonts w:ascii="Times New Roman" w:eastAsia="Times New Roman" w:hAnsi="Times New Roman"/>
          <w:sz w:val="24"/>
          <w:szCs w:val="24"/>
        </w:rPr>
        <w:t>.</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May ha dejado claro que, tal y como exige el ala euroescéptica de su Gobierno, Reino Unido saldrá de la UE, abandonará el mercado único e incluso la unión aduanera. Londres, según May, negociará un brexit total, que convertirá al Reino Unido en un país te</w:t>
      </w:r>
      <w:r w:rsidR="00477266">
        <w:rPr>
          <w:rFonts w:ascii="Times New Roman" w:eastAsia="Times New Roman" w:hAnsi="Times New Roman"/>
          <w:sz w:val="24"/>
          <w:szCs w:val="24"/>
        </w:rPr>
        <w:t>rcero tan ajeno a la UE como EE</w:t>
      </w:r>
      <w:r w:rsidRPr="001F32A3">
        <w:rPr>
          <w:rFonts w:ascii="Times New Roman" w:eastAsia="Times New Roman" w:hAnsi="Times New Roman"/>
          <w:sz w:val="24"/>
          <w:szCs w:val="24"/>
        </w:rPr>
        <w:t>UU, Canadá o China.</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 pesar de ese portazo, May exige a Bruselas una negociación de terciopelo, que a partir de marzo y en sólo dos años establezca una relación especial y exclusiva entre la UE y Reino Unido, con acuerdos específicos para áreas tan diversas como los servicios financieros (con el objetivo de que la City londinense siga siendo el principal centro financiero de la zona euro), la cooperación judicial y policial o los acuerdos aduaneros necesarios para mantener unos flujos comerciales entre la isla y el continente que ascienden a más de 480.000 millones de euros al año.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lastRenderedPageBreak/>
        <w:t>La primera ministra advirtió a sus pronto ex socios europeos que si el acuerdo no resulta favorable a los intereses británicos Londres responderá con represalias fiscales -“unos impuestos a tipos competitivos”-, barreras comerciales -”que pondrían en riesgo exportaciones europeas a Gran Bretaña valoradas en 290.000 millones de libras al año”-, frenos a la l</w:t>
      </w:r>
      <w:r w:rsidR="000F6FD1">
        <w:rPr>
          <w:rFonts w:ascii="Times New Roman" w:eastAsia="Times New Roman" w:hAnsi="Times New Roman"/>
          <w:sz w:val="24"/>
          <w:szCs w:val="24"/>
        </w:rPr>
        <w:t>ibre circulación de capitales -“</w:t>
      </w:r>
      <w:r w:rsidRPr="001F32A3">
        <w:rPr>
          <w:rFonts w:ascii="Times New Roman" w:eastAsia="Times New Roman" w:hAnsi="Times New Roman"/>
          <w:sz w:val="24"/>
          <w:szCs w:val="24"/>
        </w:rPr>
        <w:t>lo que dañaría a las inversiones de empresas europeas, valoradas en más de medio billón de libras”-  y hasta “en la pérdida de acceso a la City londinense para las compañías europeas”.</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May lanzó el guante en un esperado discurso en la Lancaster House de Londres (edificio del Foreign Office) ante los embajadores de los socios europeos en Reino Unido. Los diplomáticos, que esperaban desde hace meses que Downing Street concretase sus intenciones sobre elbrexit, pudieron escuchar en directo un desafío en toda regla que pretende colocar a la UE entre la espada de un acuerdo favorable a Londres y la pared de un período indefinido de incertidumbre que paralice y gangrene al club europeo.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“Antes que un mal acuerdo preferimos que no haya acuerdo”, advirtió May a los diplomáticos. Sin pacto, la UE debería elegir entre una abrupta salida del Reino Unido en 2019, lo que podría dañar gravemente las relaciones entre ambas partes, o mantener al socio saliente en el club hasta que Londres considere aceptable el acuerdo.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 xml:space="preserve">La primera ministra también advirtió contra la tentación de algunos socios europeos, encabezados por Francia, de utilizar las negociaciones para dar un escarmiento </w:t>
      </w:r>
      <w:r>
        <w:rPr>
          <w:rFonts w:ascii="Times New Roman" w:eastAsia="Times New Roman" w:hAnsi="Times New Roman"/>
          <w:sz w:val="24"/>
          <w:szCs w:val="24"/>
        </w:rPr>
        <w:t xml:space="preserve">a las formaciones políticas que </w:t>
      </w:r>
      <w:r w:rsidRPr="001F32A3">
        <w:rPr>
          <w:rFonts w:ascii="Times New Roman" w:eastAsia="Times New Roman" w:hAnsi="Times New Roman"/>
          <w:sz w:val="24"/>
          <w:szCs w:val="24"/>
        </w:rPr>
        <w:t>en otros países defienden la salida de la UE o del Euro, como el Frente Nacional francés, el Movimiento 5 Estrellas italiano o el Partido de la Libertad holandés.</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“Debo ser clara”, señaló May. “Gran Bretaña quiere seguir siendo un buen amigo y vecino de Europa, pero sé que algunas voces piden un acuerdo punitivo para disuadir a otros países de seguir el mismo camino. Sería un calamitoso acto autopunitivo por parte de Europa y no sería un acto amistoso”.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May recordó los ingentes intereses europeos en Reino Unido y las estrechas relaciones comerciales, que en bienes arrojan un superávit de más de 100.000 millones de euros a favor del continente. “No creo que los líderes europeos le vayan a decir a los exportadores alemanes, a los agricultores franceses, a los pescadores españoles o a los jóvenes parados de la zona euro, que van a ser más pobres con el único objetivo de castigar a Gran Bretaña y hacer un gesto político”.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El discurso de May provocó reacciones inmediatas en varias capitales europeas y dentro del Reino Unido. En Edimburgo, la primera ministra escocesa, Nicola Sturgeon, señaló que la apuesta de Downing Street por un drástico brexit hace “más probable” la convocatoria de un nuevoreferéndum para la independencia de Escocia.</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 xml:space="preserve">En la UE, la respuesta llegó desde Berlín, con un medido comunicado del ministro alemán de Asuntos Exteriores, Frank-Walter Steinmeier, quien agradeció que “la primera ministra haya arrojado por fin un poco de claridad sobre los planes británicos”. </w:t>
      </w:r>
    </w:p>
    <w:p w:rsidR="002F532E"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Alem</w:t>
      </w:r>
      <w:r w:rsidR="00477266">
        <w:rPr>
          <w:rFonts w:ascii="Times New Roman" w:eastAsia="Times New Roman" w:hAnsi="Times New Roman"/>
          <w:sz w:val="24"/>
          <w:szCs w:val="24"/>
        </w:rPr>
        <w:t xml:space="preserve">ania, que </w:t>
      </w:r>
      <w:r w:rsidRPr="001F32A3">
        <w:rPr>
          <w:rFonts w:ascii="Times New Roman" w:eastAsia="Times New Roman" w:hAnsi="Times New Roman"/>
          <w:sz w:val="24"/>
          <w:szCs w:val="24"/>
        </w:rPr>
        <w:t>tiene previsto votar su posición negociadora en el comité parlamentario sobre el brexit, defenderá la integridad del mercado interior, señaló Steinmeier en un comunicado.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En los países de Europa del Este, causó cierto estupor la intención de Londres de lograr un acuerdo para acceder sin cortapisas a la mayor parte del mercado europeo al mismo tiempo que limita la entrada de trabajadores europeos en su territorio.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0F6FD1" w:rsidP="002F532E">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“¿Cuál es la contrapartida (de Londres)</w:t>
      </w:r>
      <w:r w:rsidR="002F532E" w:rsidRPr="001F32A3">
        <w:rPr>
          <w:rFonts w:ascii="Times New Roman" w:eastAsia="Times New Roman" w:hAnsi="Times New Roman"/>
          <w:sz w:val="24"/>
          <w:szCs w:val="24"/>
        </w:rPr>
        <w:t xml:space="preserve"> por tantas concesiones?”, se preguntaba el secretario de Estado de asuntos europeos de la República checa, Tomas Prouza. El llamado grupo de Visegrado (Polonia, Hungría, República checa y Eslovaquia) teme el cierre del mercado laboral británico, donde trabajan casi 900.000 polacos, 85.000 húngaros, 79.000 eslovacos y 37.000 checos, según datos recogidos por el instituto Jacques Delors.</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En el caso de Polonia, por ejemplo, esos emigrantes remiten a su país de origen más de 1.200 millones de euros al año. En un sector como la construcción, el 50% de los trabajadores en Londres son de origen extranjero.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Por su parte, el presidente del Gobierno, Mariano Rajoy, respondió  a la primera ministra de Reino Unido, Theresa May, que la Unión Europea no permitirá que su país fragmente las libertades de circulación para permitir unas y no otras. En la rueda de prensa en el Senado tras finalizar la reunión de la Conferencia de Presidentes, Rajoy ha advertido de que “no se pueden disociar” las cuatro libertades que conllevan la pertenencia a la UE -personas, capitales, mercancías y servicios-. Rajoy ha recordado que los estados de la UE empezarán a negociar con el Reino Unido cuando los británicos “digan formalmente” ante Bruselas que quieren dejar la Unión, aunque ha subrayado que la idea es mantener con ese país una relación “lo más intensa posible”.</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Ha advertido en cualquier caso de que la posición de la UE es clara, y no se pueden disociar las cuatro libertades que conlleva cuando se es miembro.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“Las cuatro libertades van juntas, y no vale decir me quedo solo con la libre circulación pero no con otra de ellas”, ha dicho Rajoy, quien en cualquier caso ha subrayado que los británicos no han dicho aún “qué tipo de relación quieren”.</w:t>
      </w:r>
    </w:p>
    <w:p w:rsidR="002F532E" w:rsidRPr="001F32A3" w:rsidRDefault="002F532E" w:rsidP="002F532E">
      <w:pPr>
        <w:spacing w:after="0" w:line="240" w:lineRule="auto"/>
        <w:jc w:val="both"/>
        <w:rPr>
          <w:rFonts w:ascii="Times New Roman" w:eastAsia="Times New Roman" w:hAnsi="Times New Roman"/>
          <w:sz w:val="24"/>
          <w:szCs w:val="24"/>
        </w:rPr>
      </w:pPr>
    </w:p>
    <w:p w:rsidR="00477266"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Será el Reino Unido quien deba hacer este planteamiento, ha dicho Rajoy, que en cualquier caso ha insistido en la “firme voluntad” de los Estados de la UE de “no dividir las cuatro libertades”. Ha reiterado que la disposición es la de tener un entendimiento bueno, y habrá que esperar a saber si los británicos quieren un modelo como el de Suiza, Noruega o Canadá, u otro distinto</w:t>
      </w:r>
      <w:r>
        <w:rPr>
          <w:rFonts w:ascii="Times New Roman" w:eastAsia="Times New Roman" w:hAnsi="Times New Roman"/>
          <w:sz w:val="24"/>
          <w:szCs w:val="24"/>
        </w:rPr>
        <w:t>.</w:t>
      </w:r>
    </w:p>
    <w:p w:rsidR="000F6FD1" w:rsidRDefault="000F6FD1"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Las exportaciones españolas al Reino Unido se han disparado desde 2009 (hasta los 15.000 millones de euros), con un superávit comercial de 5.000 millones, y el 21,6% de los turistas extranjeros son británicos. Además, miles de españoles han buscado trabajo en las islas británicas, una  vía de escape al paro nacional que puede cerrarse en breve.</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“Seguiremos atrayendo a los más brillantes y a los mejores”, señaló May en su discurso como presunta prueba de que el país seguirá abierto a la inmigración. “Pero el mensaje de la opinión pública antes y durante la campaña del referéndum fue claro: debemos controlar el número de gente que viene a Gran Bretaña desde Europa y eso es lo que vamos a hacer”, añadió la primera ministra.</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lastRenderedPageBreak/>
        <w:t xml:space="preserve">Para poder imponer esos controles, Londres acepta abandonar de manera definitiva el mercado único europeo, un espacio económico de 500 millones de consumidores que se puso en marcha en 1986 y se dio por concluido en 1993. Bruselas asegura que, en su momento, la supresión de barreras legales y técnicas sin barreras legales que afectaban al comercio transfronterizo supuso un ahorro de unos 200.000 millones de euros. Pero May interpreta que el Reino Unido puede arriesgarse a </w:t>
      </w:r>
      <w:r w:rsidR="00414189" w:rsidRPr="001F32A3">
        <w:rPr>
          <w:rFonts w:ascii="Times New Roman" w:eastAsia="Times New Roman" w:hAnsi="Times New Roman"/>
          <w:sz w:val="24"/>
          <w:szCs w:val="24"/>
        </w:rPr>
        <w:t>perder</w:t>
      </w:r>
      <w:r w:rsidRPr="001F32A3">
        <w:rPr>
          <w:rFonts w:ascii="Times New Roman" w:eastAsia="Times New Roman" w:hAnsi="Times New Roman"/>
          <w:sz w:val="24"/>
          <w:szCs w:val="24"/>
        </w:rPr>
        <w:t xml:space="preserve"> tamaño mercado.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 xml:space="preserve">La primera ministra británica, Theresa May,  hizo ayer un largo listado de posible represalias económicas contra la UE si el acuerdo sobre el brexit se tuerce. Pero evitó mencionar las graves consecuencias que también tendría una brusca ruptura para el Reino Unido. En exportaciones de bienes, los 27 socios de la UE se juegan un descomunal superávit comercial de 149.000 millones de euros, según datos de Eurostat para 2015. Pero la industria británica es más dependiente del mercado continental que a la inversa. El 44% de las exportaciones británicas tienen </w:t>
      </w:r>
      <w:r w:rsidR="00477266">
        <w:rPr>
          <w:rFonts w:ascii="Times New Roman" w:eastAsia="Times New Roman" w:hAnsi="Times New Roman"/>
          <w:sz w:val="24"/>
          <w:szCs w:val="24"/>
        </w:rPr>
        <w:t xml:space="preserve">como destino el resto de la UE, </w:t>
      </w:r>
      <w:r w:rsidRPr="001F32A3">
        <w:rPr>
          <w:rFonts w:ascii="Times New Roman" w:eastAsia="Times New Roman" w:hAnsi="Times New Roman"/>
          <w:sz w:val="24"/>
          <w:szCs w:val="24"/>
        </w:rPr>
        <w:t>mientras que sólo el 10% de las exportaciones de los 27 se di</w:t>
      </w:r>
      <w:r>
        <w:rPr>
          <w:rFonts w:ascii="Times New Roman" w:eastAsia="Times New Roman" w:hAnsi="Times New Roman"/>
          <w:sz w:val="24"/>
          <w:szCs w:val="24"/>
        </w:rPr>
        <w:t xml:space="preserve">rigen </w:t>
      </w:r>
      <w:r w:rsidRPr="001F32A3">
        <w:rPr>
          <w:rFonts w:ascii="Times New Roman" w:eastAsia="Times New Roman" w:hAnsi="Times New Roman"/>
          <w:sz w:val="24"/>
          <w:szCs w:val="24"/>
        </w:rPr>
        <w:t>hacia la isla.</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 xml:space="preserve">Reino Unido se juega además un importante superávit en el sector servicios, donde cuenta con unas </w:t>
      </w:r>
      <w:r w:rsidR="00414189" w:rsidRPr="001F32A3">
        <w:rPr>
          <w:rFonts w:ascii="Times New Roman" w:eastAsia="Times New Roman" w:hAnsi="Times New Roman"/>
          <w:sz w:val="24"/>
          <w:szCs w:val="24"/>
        </w:rPr>
        <w:t>expor</w:t>
      </w:r>
      <w:r w:rsidR="00414189">
        <w:rPr>
          <w:rFonts w:ascii="Times New Roman" w:eastAsia="Times New Roman" w:hAnsi="Times New Roman"/>
          <w:sz w:val="24"/>
          <w:szCs w:val="24"/>
        </w:rPr>
        <w:t>taciones</w:t>
      </w:r>
      <w:r>
        <w:rPr>
          <w:rFonts w:ascii="Times New Roman" w:eastAsia="Times New Roman" w:hAnsi="Times New Roman"/>
          <w:sz w:val="24"/>
          <w:szCs w:val="24"/>
        </w:rPr>
        <w:t xml:space="preserve"> hacia la UE de 123.000 </w:t>
      </w:r>
      <w:r w:rsidRPr="001F32A3">
        <w:rPr>
          <w:rFonts w:ascii="Times New Roman" w:eastAsia="Times New Roman" w:hAnsi="Times New Roman"/>
          <w:sz w:val="24"/>
          <w:szCs w:val="24"/>
        </w:rPr>
        <w:t>millones de euros frente a unas importaciones de 94.000 millones.</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Londres podría compensar en parte la</w:t>
      </w:r>
      <w:r>
        <w:rPr>
          <w:rFonts w:ascii="Times New Roman" w:eastAsia="Times New Roman" w:hAnsi="Times New Roman"/>
          <w:sz w:val="24"/>
          <w:szCs w:val="24"/>
        </w:rPr>
        <w:t xml:space="preserve"> pérdida en Europa gracias a su </w:t>
      </w:r>
      <w:r w:rsidRPr="001F32A3">
        <w:rPr>
          <w:rFonts w:ascii="Times New Roman" w:eastAsia="Times New Roman" w:hAnsi="Times New Roman"/>
          <w:sz w:val="24"/>
          <w:szCs w:val="24"/>
        </w:rPr>
        <w:t>internacionalización. El 57% de su</w:t>
      </w:r>
      <w:r>
        <w:rPr>
          <w:rFonts w:ascii="Times New Roman" w:eastAsia="Times New Roman" w:hAnsi="Times New Roman"/>
          <w:sz w:val="24"/>
          <w:szCs w:val="24"/>
        </w:rPr>
        <w:t xml:space="preserve">s ingresos por exportaciones en </w:t>
      </w:r>
      <w:r w:rsidRPr="001F32A3">
        <w:rPr>
          <w:rFonts w:ascii="Times New Roman" w:eastAsia="Times New Roman" w:hAnsi="Times New Roman"/>
          <w:sz w:val="24"/>
          <w:szCs w:val="24"/>
        </w:rPr>
        <w:t>servicios dependen de países no europeo</w:t>
      </w:r>
      <w:r>
        <w:rPr>
          <w:rFonts w:ascii="Times New Roman" w:eastAsia="Times New Roman" w:hAnsi="Times New Roman"/>
          <w:sz w:val="24"/>
          <w:szCs w:val="24"/>
        </w:rPr>
        <w:t xml:space="preserve">s, el porcentaje más alto entre </w:t>
      </w:r>
      <w:r w:rsidRPr="001F32A3">
        <w:rPr>
          <w:rFonts w:ascii="Times New Roman" w:eastAsia="Times New Roman" w:hAnsi="Times New Roman"/>
          <w:sz w:val="24"/>
          <w:szCs w:val="24"/>
        </w:rPr>
        <w:t>las grandes economías del club. Pero una</w:t>
      </w:r>
      <w:r>
        <w:rPr>
          <w:rFonts w:ascii="Times New Roman" w:eastAsia="Times New Roman" w:hAnsi="Times New Roman"/>
          <w:sz w:val="24"/>
          <w:szCs w:val="24"/>
        </w:rPr>
        <w:t xml:space="preserve"> ruptura a las malas pondría en </w:t>
      </w:r>
      <w:r w:rsidRPr="001F32A3">
        <w:rPr>
          <w:rFonts w:ascii="Times New Roman" w:eastAsia="Times New Roman" w:hAnsi="Times New Roman"/>
          <w:sz w:val="24"/>
          <w:szCs w:val="24"/>
        </w:rPr>
        <w:t>peligro el futuro de la City, principal centro financiero de la zona euro. El 75% de las operaciones internacionales en euros se liquidan en Londres. Y sólo en el sector de las cámaras de compensación, la City se juega más de 84.000 puestos de trabajo.</w:t>
      </w:r>
    </w:p>
    <w:p w:rsidR="002F532E" w:rsidRPr="001F32A3" w:rsidRDefault="002F532E" w:rsidP="002F532E">
      <w:pPr>
        <w:spacing w:after="0" w:line="240" w:lineRule="auto"/>
        <w:jc w:val="both"/>
        <w:rPr>
          <w:rFonts w:ascii="Times New Roman" w:eastAsia="Times New Roman" w:hAnsi="Times New Roman"/>
          <w:sz w:val="24"/>
          <w:szCs w:val="24"/>
        </w:rPr>
      </w:pPr>
    </w:p>
    <w:p w:rsidR="002F532E" w:rsidRDefault="002F532E" w:rsidP="002F532E">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Sin duda, May conoce todos esos rie</w:t>
      </w:r>
      <w:r>
        <w:rPr>
          <w:rFonts w:ascii="Times New Roman" w:eastAsia="Times New Roman" w:hAnsi="Times New Roman"/>
          <w:sz w:val="24"/>
          <w:szCs w:val="24"/>
        </w:rPr>
        <w:t xml:space="preserve">sgos. Pero en el arranque de la </w:t>
      </w:r>
      <w:r w:rsidRPr="001F32A3">
        <w:rPr>
          <w:rFonts w:ascii="Times New Roman" w:eastAsia="Times New Roman" w:hAnsi="Times New Roman"/>
          <w:sz w:val="24"/>
          <w:szCs w:val="24"/>
        </w:rPr>
        <w:t>negociación ha prefiere ignorarlos para asustar al contrario.</w:t>
      </w:r>
    </w:p>
    <w:p w:rsidR="002F532E" w:rsidRDefault="002F532E" w:rsidP="002F532E">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1F32A3">
        <w:rPr>
          <w:rFonts w:ascii="Times New Roman" w:eastAsia="Times New Roman" w:hAnsi="Times New Roman"/>
          <w:sz w:val="24"/>
          <w:szCs w:val="24"/>
          <w:u w:val="single"/>
        </w:rPr>
        <w:t>China se convierte en un férreo defensor de la globalización</w:t>
      </w:r>
      <w:r>
        <w:rPr>
          <w:rFonts w:ascii="Times New Roman" w:eastAsia="Times New Roman" w:hAnsi="Times New Roman"/>
          <w:sz w:val="24"/>
          <w:szCs w:val="24"/>
        </w:rPr>
        <w:t xml:space="preserve"> (Expansión - FT - </w:t>
      </w:r>
      <w:r>
        <w:rPr>
          <w:rFonts w:ascii="Times New Roman" w:eastAsia="Times New Roman" w:hAnsi="Times New Roman"/>
          <w:b/>
          <w:sz w:val="24"/>
          <w:szCs w:val="24"/>
        </w:rPr>
        <w:t>18</w:t>
      </w:r>
      <w:r w:rsidRPr="001F32A3">
        <w:rPr>
          <w:rFonts w:ascii="Times New Roman" w:eastAsia="Times New Roman" w:hAnsi="Times New Roman"/>
          <w:b/>
          <w:sz w:val="24"/>
          <w:szCs w:val="24"/>
        </w:rPr>
        <w:t>/1/17</w:t>
      </w:r>
      <w:r>
        <w:rPr>
          <w:rFonts w:ascii="Times New Roman" w:eastAsia="Times New Roman" w:hAnsi="Times New Roman"/>
          <w:sz w:val="24"/>
          <w:szCs w:val="24"/>
        </w:rPr>
        <w:t>)</w:t>
      </w:r>
    </w:p>
    <w:p w:rsidR="00BF41EB" w:rsidRDefault="00BF41EB" w:rsidP="004F7972">
      <w:pPr>
        <w:spacing w:after="0" w:line="240" w:lineRule="auto"/>
        <w:jc w:val="both"/>
        <w:rPr>
          <w:rFonts w:ascii="Times New Roman" w:eastAsia="Times New Roman" w:hAnsi="Times New Roman"/>
          <w:sz w:val="24"/>
          <w:szCs w:val="24"/>
        </w:rPr>
      </w:pPr>
    </w:p>
    <w:p w:rsidR="00BF41EB" w:rsidRPr="00BF41EB" w:rsidRDefault="00BF41EB" w:rsidP="004F7972">
      <w:pPr>
        <w:spacing w:after="0" w:line="240" w:lineRule="auto"/>
        <w:jc w:val="both"/>
        <w:rPr>
          <w:rFonts w:ascii="Times New Roman" w:eastAsia="Times New Roman" w:hAnsi="Times New Roman"/>
          <w:sz w:val="24"/>
          <w:szCs w:val="24"/>
          <w:lang w:val="en-US"/>
        </w:rPr>
      </w:pPr>
      <w:r w:rsidRPr="00BF41EB">
        <w:rPr>
          <w:rFonts w:ascii="Times New Roman" w:eastAsia="Times New Roman" w:hAnsi="Times New Roman"/>
          <w:sz w:val="24"/>
          <w:szCs w:val="24"/>
          <w:lang w:val="en-US"/>
        </w:rPr>
        <w:t xml:space="preserve">(Por J. Anderlini / W. Feng / T. Mitchell </w:t>
      </w:r>
      <w:r>
        <w:rPr>
          <w:rFonts w:ascii="Times New Roman" w:eastAsia="Times New Roman" w:hAnsi="Times New Roman"/>
          <w:sz w:val="24"/>
          <w:szCs w:val="24"/>
          <w:lang w:val="en-US"/>
        </w:rPr>
        <w:t>-</w:t>
      </w:r>
      <w:r w:rsidRPr="00BF41EB">
        <w:rPr>
          <w:rFonts w:ascii="Times New Roman" w:eastAsia="Times New Roman" w:hAnsi="Times New Roman"/>
          <w:sz w:val="24"/>
          <w:szCs w:val="24"/>
          <w:lang w:val="en-US"/>
        </w:rPr>
        <w:t xml:space="preserve"> Financial Times)</w:t>
      </w:r>
    </w:p>
    <w:p w:rsidR="004F7972" w:rsidRPr="00BF41EB" w:rsidRDefault="004F7972" w:rsidP="004F7972">
      <w:pPr>
        <w:spacing w:after="0" w:line="240" w:lineRule="auto"/>
        <w:jc w:val="both"/>
        <w:rPr>
          <w:rFonts w:ascii="Times New Roman" w:eastAsia="Times New Roman" w:hAnsi="Times New Roman"/>
          <w:sz w:val="24"/>
          <w:szCs w:val="24"/>
          <w:lang w:val="en-US"/>
        </w:rPr>
      </w:pPr>
    </w:p>
    <w:p w:rsidR="00BF41EB" w:rsidRDefault="004F7972" w:rsidP="004F7972">
      <w:pPr>
        <w:spacing w:after="0" w:line="240" w:lineRule="auto"/>
        <w:jc w:val="both"/>
        <w:rPr>
          <w:rFonts w:ascii="Times New Roman" w:eastAsia="Times New Roman" w:hAnsi="Times New Roman"/>
          <w:color w:val="FF0000"/>
          <w:sz w:val="24"/>
          <w:szCs w:val="24"/>
          <w:u w:val="single"/>
        </w:rPr>
      </w:pPr>
      <w:r w:rsidRPr="00BF41EB">
        <w:rPr>
          <w:rFonts w:ascii="Times New Roman" w:eastAsia="Times New Roman" w:hAnsi="Times New Roman"/>
          <w:color w:val="FF0000"/>
          <w:sz w:val="24"/>
          <w:szCs w:val="24"/>
          <w:u w:val="single"/>
        </w:rPr>
        <w:t>El presidente de China hizo una férrea defensa de la globalización y del libre comercio ayer, marcando diferencias frente a Donald Trump sólo tres días antes del discurso de investidura del presidente electo de EEUU en Washington.</w:t>
      </w:r>
    </w:p>
    <w:p w:rsidR="000F6FD1" w:rsidRPr="00BF41EB" w:rsidRDefault="000F6FD1" w:rsidP="004F7972">
      <w:pPr>
        <w:spacing w:after="0" w:line="240" w:lineRule="auto"/>
        <w:jc w:val="both"/>
        <w:rPr>
          <w:rFonts w:ascii="Times New Roman" w:eastAsia="Times New Roman" w:hAnsi="Times New Roman"/>
          <w:color w:val="FF0000"/>
          <w:sz w:val="24"/>
          <w:szCs w:val="24"/>
          <w:u w:val="single"/>
        </w:rPr>
      </w:pPr>
    </w:p>
    <w:p w:rsidR="004F7972" w:rsidRPr="00BF41EB" w:rsidRDefault="00BF41EB" w:rsidP="004F7972">
      <w:pPr>
        <w:spacing w:after="0" w:line="240" w:lineRule="auto"/>
        <w:jc w:val="both"/>
        <w:rPr>
          <w:rFonts w:ascii="Times New Roman" w:eastAsia="Times New Roman" w:hAnsi="Times New Roman"/>
          <w:color w:val="FF0000"/>
          <w:sz w:val="24"/>
          <w:szCs w:val="24"/>
          <w:u w:val="single"/>
        </w:rPr>
      </w:pPr>
      <w:r w:rsidRPr="00BF41EB">
        <w:rPr>
          <w:rFonts w:ascii="Times New Roman" w:eastAsia="Times New Roman" w:hAnsi="Times New Roman"/>
          <w:color w:val="FF0000"/>
          <w:sz w:val="24"/>
          <w:szCs w:val="24"/>
          <w:u w:val="single"/>
        </w:rPr>
        <w:t>“</w:t>
      </w:r>
      <w:r w:rsidR="004F7972" w:rsidRPr="00BF41EB">
        <w:rPr>
          <w:rFonts w:ascii="Times New Roman" w:eastAsia="Times New Roman" w:hAnsi="Times New Roman"/>
          <w:color w:val="FF0000"/>
          <w:sz w:val="24"/>
          <w:szCs w:val="24"/>
          <w:u w:val="single"/>
        </w:rPr>
        <w:t>Los problemas que afligen al mundo no está</w:t>
      </w:r>
      <w:r w:rsidRPr="00BF41EB">
        <w:rPr>
          <w:rFonts w:ascii="Times New Roman" w:eastAsia="Times New Roman" w:hAnsi="Times New Roman"/>
          <w:color w:val="FF0000"/>
          <w:sz w:val="24"/>
          <w:szCs w:val="24"/>
          <w:u w:val="single"/>
        </w:rPr>
        <w:t>n causados por la globalización”</w:t>
      </w:r>
      <w:r w:rsidR="004F7972" w:rsidRPr="00BF41EB">
        <w:rPr>
          <w:rFonts w:ascii="Times New Roman" w:eastAsia="Times New Roman" w:hAnsi="Times New Roman"/>
          <w:color w:val="FF0000"/>
          <w:sz w:val="24"/>
          <w:szCs w:val="24"/>
          <w:u w:val="single"/>
        </w:rPr>
        <w:t>, aseguró Xi Jinping en una intervención en el Fo</w:t>
      </w:r>
      <w:r w:rsidRPr="00BF41EB">
        <w:rPr>
          <w:rFonts w:ascii="Times New Roman" w:eastAsia="Times New Roman" w:hAnsi="Times New Roman"/>
          <w:color w:val="FF0000"/>
          <w:sz w:val="24"/>
          <w:szCs w:val="24"/>
          <w:u w:val="single"/>
        </w:rPr>
        <w:t>ro Económico Mundial de Davos. “</w:t>
      </w:r>
      <w:r w:rsidR="004F7972" w:rsidRPr="00BF41EB">
        <w:rPr>
          <w:rFonts w:ascii="Times New Roman" w:eastAsia="Times New Roman" w:hAnsi="Times New Roman"/>
          <w:color w:val="FF0000"/>
          <w:sz w:val="24"/>
          <w:szCs w:val="24"/>
          <w:u w:val="single"/>
        </w:rPr>
        <w:t>No son el resultado</w:t>
      </w:r>
      <w:r w:rsidRPr="00BF41EB">
        <w:rPr>
          <w:rFonts w:ascii="Times New Roman" w:eastAsia="Times New Roman" w:hAnsi="Times New Roman"/>
          <w:color w:val="FF0000"/>
          <w:sz w:val="24"/>
          <w:szCs w:val="24"/>
          <w:u w:val="single"/>
        </w:rPr>
        <w:t xml:space="preserve"> inevitable de la globalización”</w:t>
      </w:r>
      <w:r w:rsidR="004F7972" w:rsidRPr="00BF41EB">
        <w:rPr>
          <w:rFonts w:ascii="Times New Roman" w:eastAsia="Times New Roman" w:hAnsi="Times New Roman"/>
          <w:color w:val="FF0000"/>
          <w:sz w:val="24"/>
          <w:szCs w:val="24"/>
          <w:u w:val="single"/>
        </w:rPr>
        <w:t>.</w:t>
      </w:r>
    </w:p>
    <w:p w:rsidR="004F7972" w:rsidRPr="00BF41EB" w:rsidRDefault="004F7972" w:rsidP="004F7972">
      <w:pPr>
        <w:spacing w:after="0" w:line="240" w:lineRule="auto"/>
        <w:jc w:val="both"/>
        <w:rPr>
          <w:rFonts w:ascii="Times New Roman" w:eastAsia="Times New Roman" w:hAnsi="Times New Roman"/>
          <w:color w:val="FF0000"/>
          <w:sz w:val="24"/>
          <w:szCs w:val="24"/>
          <w:u w:val="single"/>
        </w:rPr>
      </w:pPr>
    </w:p>
    <w:p w:rsidR="004F7972" w:rsidRPr="00BF41EB" w:rsidRDefault="004F7972" w:rsidP="004F7972">
      <w:pPr>
        <w:spacing w:after="0" w:line="240" w:lineRule="auto"/>
        <w:jc w:val="both"/>
        <w:rPr>
          <w:rFonts w:ascii="Times New Roman" w:eastAsia="Times New Roman" w:hAnsi="Times New Roman"/>
          <w:color w:val="FF0000"/>
          <w:sz w:val="24"/>
          <w:szCs w:val="24"/>
          <w:u w:val="single"/>
        </w:rPr>
      </w:pPr>
      <w:r w:rsidRPr="00BF41EB">
        <w:rPr>
          <w:rFonts w:ascii="Times New Roman" w:eastAsia="Times New Roman" w:hAnsi="Times New Roman"/>
          <w:color w:val="FF0000"/>
          <w:sz w:val="24"/>
          <w:szCs w:val="24"/>
          <w:u w:val="single"/>
        </w:rPr>
        <w:t>Aunque Xi no se refirió a Trump por su nombre, advirtió sobre lo</w:t>
      </w:r>
      <w:r w:rsidR="00BF41EB" w:rsidRPr="00BF41EB">
        <w:rPr>
          <w:rFonts w:ascii="Times New Roman" w:eastAsia="Times New Roman" w:hAnsi="Times New Roman"/>
          <w:color w:val="FF0000"/>
          <w:sz w:val="24"/>
          <w:szCs w:val="24"/>
          <w:u w:val="single"/>
        </w:rPr>
        <w:t>s peligros del proteccionismo. “</w:t>
      </w:r>
      <w:r w:rsidRPr="00BF41EB">
        <w:rPr>
          <w:rFonts w:ascii="Times New Roman" w:eastAsia="Times New Roman" w:hAnsi="Times New Roman"/>
          <w:color w:val="FF0000"/>
          <w:sz w:val="24"/>
          <w:szCs w:val="24"/>
          <w:u w:val="single"/>
        </w:rPr>
        <w:t>Los países deberían analizar sus intereses propios en un contexto m</w:t>
      </w:r>
      <w:r w:rsidR="00BF41EB" w:rsidRPr="00BF41EB">
        <w:rPr>
          <w:rFonts w:ascii="Times New Roman" w:eastAsia="Times New Roman" w:hAnsi="Times New Roman"/>
          <w:color w:val="FF0000"/>
          <w:sz w:val="24"/>
          <w:szCs w:val="24"/>
          <w:u w:val="single"/>
        </w:rPr>
        <w:t>ás amplio y no a costa de otros”, señaló el presidente chino. “</w:t>
      </w:r>
      <w:r w:rsidRPr="00BF41EB">
        <w:rPr>
          <w:rFonts w:ascii="Times New Roman" w:eastAsia="Times New Roman" w:hAnsi="Times New Roman"/>
          <w:color w:val="FF0000"/>
          <w:sz w:val="24"/>
          <w:szCs w:val="24"/>
          <w:u w:val="single"/>
        </w:rPr>
        <w:t>No deberíamos retirarnos a puerto cada vez que encontremos una tormenta o nu</w:t>
      </w:r>
      <w:r w:rsidR="00BF41EB" w:rsidRPr="00BF41EB">
        <w:rPr>
          <w:rFonts w:ascii="Times New Roman" w:eastAsia="Times New Roman" w:hAnsi="Times New Roman"/>
          <w:color w:val="FF0000"/>
          <w:sz w:val="24"/>
          <w:szCs w:val="24"/>
          <w:u w:val="single"/>
        </w:rPr>
        <w:t>nca alcanzaremos la otra orilla”</w:t>
      </w:r>
      <w:r w:rsidRPr="00BF41EB">
        <w:rPr>
          <w:rFonts w:ascii="Times New Roman" w:eastAsia="Times New Roman" w:hAnsi="Times New Roman"/>
          <w:color w:val="FF0000"/>
          <w:sz w:val="24"/>
          <w:szCs w:val="24"/>
          <w:u w:val="single"/>
        </w:rPr>
        <w:t>.</w:t>
      </w:r>
    </w:p>
    <w:p w:rsidR="004F7972" w:rsidRPr="00BF41EB" w:rsidRDefault="004F7972" w:rsidP="004F7972">
      <w:pPr>
        <w:spacing w:after="0" w:line="240" w:lineRule="auto"/>
        <w:jc w:val="both"/>
        <w:rPr>
          <w:rFonts w:ascii="Times New Roman" w:eastAsia="Times New Roman" w:hAnsi="Times New Roman"/>
          <w:color w:val="FF0000"/>
          <w:sz w:val="24"/>
          <w:szCs w:val="24"/>
          <w:u w:val="single"/>
        </w:rPr>
      </w:pPr>
    </w:p>
    <w:p w:rsidR="004F7972" w:rsidRPr="00BF41EB" w:rsidRDefault="00BF41EB" w:rsidP="004F7972">
      <w:pPr>
        <w:spacing w:after="0" w:line="240" w:lineRule="auto"/>
        <w:jc w:val="both"/>
        <w:rPr>
          <w:rFonts w:ascii="Times New Roman" w:eastAsia="Times New Roman" w:hAnsi="Times New Roman"/>
          <w:color w:val="FF0000"/>
          <w:sz w:val="24"/>
          <w:szCs w:val="24"/>
          <w:u w:val="single"/>
        </w:rPr>
      </w:pPr>
      <w:r w:rsidRPr="00BF41EB">
        <w:rPr>
          <w:rFonts w:ascii="Times New Roman" w:eastAsia="Times New Roman" w:hAnsi="Times New Roman"/>
          <w:color w:val="FF0000"/>
          <w:sz w:val="24"/>
          <w:szCs w:val="24"/>
          <w:u w:val="single"/>
        </w:rPr>
        <w:lastRenderedPageBreak/>
        <w:t>También advirtió de que “</w:t>
      </w:r>
      <w:r w:rsidR="004F7972" w:rsidRPr="00BF41EB">
        <w:rPr>
          <w:rFonts w:ascii="Times New Roman" w:eastAsia="Times New Roman" w:hAnsi="Times New Roman"/>
          <w:color w:val="FF0000"/>
          <w:sz w:val="24"/>
          <w:szCs w:val="24"/>
          <w:u w:val="single"/>
        </w:rPr>
        <w:t>nadie saldrá v</w:t>
      </w:r>
      <w:r w:rsidRPr="00BF41EB">
        <w:rPr>
          <w:rFonts w:ascii="Times New Roman" w:eastAsia="Times New Roman" w:hAnsi="Times New Roman"/>
          <w:color w:val="FF0000"/>
          <w:sz w:val="24"/>
          <w:szCs w:val="24"/>
          <w:u w:val="single"/>
        </w:rPr>
        <w:t>encedor en una guerra comercial”</w:t>
      </w:r>
      <w:r w:rsidR="004F7972" w:rsidRPr="00BF41EB">
        <w:rPr>
          <w:rFonts w:ascii="Times New Roman" w:eastAsia="Times New Roman" w:hAnsi="Times New Roman"/>
          <w:color w:val="FF0000"/>
          <w:sz w:val="24"/>
          <w:szCs w:val="24"/>
          <w:u w:val="single"/>
        </w:rPr>
        <w:t xml:space="preserve"> y prometió que China no intentaría beneficiarse de la dev</w:t>
      </w:r>
      <w:r w:rsidRPr="00BF41EB">
        <w:rPr>
          <w:rFonts w:ascii="Times New Roman" w:eastAsia="Times New Roman" w:hAnsi="Times New Roman"/>
          <w:color w:val="FF0000"/>
          <w:sz w:val="24"/>
          <w:szCs w:val="24"/>
          <w:u w:val="single"/>
        </w:rPr>
        <w:t>aluación de su moneda o de una “guerra de divisas”</w:t>
      </w:r>
      <w:r w:rsidR="004F7972" w:rsidRPr="00BF41EB">
        <w:rPr>
          <w:rFonts w:ascii="Times New Roman" w:eastAsia="Times New Roman" w:hAnsi="Times New Roman"/>
          <w:color w:val="FF0000"/>
          <w:sz w:val="24"/>
          <w:szCs w:val="24"/>
          <w:u w:val="single"/>
        </w:rPr>
        <w:t>.</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presencia de Xi en el foro de Davos, que requirió meses de planificación pero que no se confirmó hasta el 10 de enero</w:t>
      </w:r>
      <w:r w:rsidR="00BF41EB">
        <w:rPr>
          <w:rFonts w:ascii="Times New Roman" w:eastAsia="Times New Roman" w:hAnsi="Times New Roman"/>
          <w:sz w:val="24"/>
          <w:szCs w:val="24"/>
        </w:rPr>
        <w:t xml:space="preserve"> (2017)</w:t>
      </w:r>
      <w:r w:rsidRPr="001F32A3">
        <w:rPr>
          <w:rFonts w:ascii="Times New Roman" w:eastAsia="Times New Roman" w:hAnsi="Times New Roman"/>
          <w:sz w:val="24"/>
          <w:szCs w:val="24"/>
        </w:rPr>
        <w:t>, ha puesto de relieve la emergencia de China como una de las pocas potencias comprometidas con la defensa del libre comercio y la lucha contra el cambio climático.</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victoria de Trump en las elecciones presidenciales de EEUU y la decisión de Reino Unido de abandonar la UE han conmocionado a la élite global que se reúne cada mes de enero en Suiza.</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Analistas chinos señalaron que Davos había ofrecido a Xi una oportunidad de oro para presentarse como un destacado estadista internacional, mientras el resto del mundo se prepara para la presidencia de Trump. El presidente electo de EEUU, que asumirá el cargo el viernes, ha amenazado en las últimas semanas con iniciar una guerra comercial con México y China, e incluso ha lanzado calumnias</w:t>
      </w:r>
      <w:r w:rsidR="00BF41EB">
        <w:rPr>
          <w:rFonts w:ascii="Times New Roman" w:eastAsia="Times New Roman" w:hAnsi="Times New Roman"/>
          <w:sz w:val="24"/>
          <w:szCs w:val="24"/>
        </w:rPr>
        <w:t xml:space="preserve"> contra la UE calificándola de “vehículo de Alemania”</w:t>
      </w:r>
      <w:r w:rsidRPr="001F32A3">
        <w:rPr>
          <w:rFonts w:ascii="Times New Roman" w:eastAsia="Times New Roman" w:hAnsi="Times New Roman"/>
          <w:sz w:val="24"/>
          <w:szCs w:val="24"/>
        </w:rPr>
        <w:t xml:space="preserve"> al borde del colapso.</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BF41EB" w:rsidRDefault="00BF41EB" w:rsidP="004F7972">
      <w:pPr>
        <w:spacing w:after="0" w:line="240" w:lineRule="auto"/>
        <w:jc w:val="both"/>
        <w:rPr>
          <w:rFonts w:ascii="Times New Roman" w:eastAsia="Times New Roman" w:hAnsi="Times New Roman"/>
          <w:sz w:val="24"/>
          <w:szCs w:val="24"/>
          <w:u w:val="single"/>
        </w:rPr>
      </w:pPr>
      <w:r w:rsidRPr="00BF41EB">
        <w:rPr>
          <w:rFonts w:ascii="Times New Roman" w:eastAsia="Times New Roman" w:hAnsi="Times New Roman"/>
          <w:sz w:val="24"/>
          <w:szCs w:val="24"/>
          <w:u w:val="single"/>
        </w:rPr>
        <w:t>“</w:t>
      </w:r>
      <w:r w:rsidR="004F7972" w:rsidRPr="00BF41EB">
        <w:rPr>
          <w:rFonts w:ascii="Times New Roman" w:eastAsia="Times New Roman" w:hAnsi="Times New Roman"/>
          <w:sz w:val="24"/>
          <w:szCs w:val="24"/>
          <w:u w:val="single"/>
        </w:rPr>
        <w:t>El mundo no está preparado para tratar con un líder de la mayor potencias global que tuitea comentarios en plena noche que pueden conmocionar a los mercados y tener un serio impacto so</w:t>
      </w:r>
      <w:r w:rsidRPr="00BF41EB">
        <w:rPr>
          <w:rFonts w:ascii="Times New Roman" w:eastAsia="Times New Roman" w:hAnsi="Times New Roman"/>
          <w:sz w:val="24"/>
          <w:szCs w:val="24"/>
          <w:u w:val="single"/>
        </w:rPr>
        <w:t>bre las relaciones diplomáticas”</w:t>
      </w:r>
      <w:r w:rsidR="004F7972" w:rsidRPr="00BF41EB">
        <w:rPr>
          <w:rFonts w:ascii="Times New Roman" w:eastAsia="Times New Roman" w:hAnsi="Times New Roman"/>
          <w:sz w:val="24"/>
          <w:szCs w:val="24"/>
          <w:u w:val="single"/>
        </w:rPr>
        <w:t>, explicó Chen Fengying, un experto en relaciones internacionales de Pekín.</w:t>
      </w:r>
    </w:p>
    <w:p w:rsidR="004F7972" w:rsidRPr="00BF41EB" w:rsidRDefault="004F7972" w:rsidP="004F7972">
      <w:pPr>
        <w:spacing w:after="0" w:line="240" w:lineRule="auto"/>
        <w:jc w:val="both"/>
        <w:rPr>
          <w:rFonts w:ascii="Times New Roman" w:eastAsia="Times New Roman" w:hAnsi="Times New Roman"/>
          <w:sz w:val="24"/>
          <w:szCs w:val="24"/>
          <w:u w:val="single"/>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La delegación estadounidense que acude este año a Davos está liderada por el vicepresidente saliente Joe Biden y por John Kerry, el secretario de Estado. Incluso líderes europeos como la canciller alemana Angela Merkel, que aspira a un cuarto mandato, han evitado viajar a Davos, recelosos de la reacción populista que se ha producido por todo el mundo.</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Shi Yinhong, catedrático de relaciones internacionales de la Universidad Renmin de Pekín, explicó que la presencia de Xi en Davos también ponía de relieve la mejora de la confianza del Gobierno chino en las perspectivas económicas del país. El año pasado por estas fechas, los mercados globales se resentían a causa de las turbulencias en los mercados de renta variable y divisas de China.</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Tuvieron que pasar meses hasta que los líderes chinos abordaron la doble crisis en público, y Pekín envió a dos autoridades relativamente desconocidas a Davos el año pasado.</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BF41EB"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4F7972" w:rsidRPr="001F32A3">
        <w:rPr>
          <w:rFonts w:ascii="Times New Roman" w:eastAsia="Times New Roman" w:hAnsi="Times New Roman"/>
          <w:sz w:val="24"/>
          <w:szCs w:val="24"/>
        </w:rPr>
        <w:t>Pekín confía en su capacidad para abordar los riesgos financieros mientr</w:t>
      </w:r>
      <w:r>
        <w:rPr>
          <w:rFonts w:ascii="Times New Roman" w:eastAsia="Times New Roman" w:hAnsi="Times New Roman"/>
          <w:sz w:val="24"/>
          <w:szCs w:val="24"/>
        </w:rPr>
        <w:t>as sigue reformando la economía”, aseguró el Prof. Shi. “</w:t>
      </w:r>
      <w:r w:rsidR="004F7972" w:rsidRPr="001F32A3">
        <w:rPr>
          <w:rFonts w:ascii="Times New Roman" w:eastAsia="Times New Roman" w:hAnsi="Times New Roman"/>
          <w:sz w:val="24"/>
          <w:szCs w:val="24"/>
        </w:rPr>
        <w:t>Ante las presiones que plantean Trump y el Brexit, Xi también está dispuesto a reiterar la creencia de China en un orden económico global liberal y abierto, y nuestra oposición al proteccionismo comerc</w:t>
      </w:r>
      <w:r>
        <w:rPr>
          <w:rFonts w:ascii="Times New Roman" w:eastAsia="Times New Roman" w:hAnsi="Times New Roman"/>
          <w:sz w:val="24"/>
          <w:szCs w:val="24"/>
        </w:rPr>
        <w:t>ial y al nacionalismo económico”</w:t>
      </w:r>
      <w:r w:rsidR="004F7972" w:rsidRPr="001F32A3">
        <w:rPr>
          <w:rFonts w:ascii="Times New Roman" w:eastAsia="Times New Roman" w:hAnsi="Times New Roman"/>
          <w:sz w:val="24"/>
          <w:szCs w:val="24"/>
        </w:rPr>
        <w:t>.</w:t>
      </w:r>
    </w:p>
    <w:p w:rsidR="004F7972" w:rsidRPr="001F32A3" w:rsidRDefault="004F7972" w:rsidP="004F7972">
      <w:pPr>
        <w:spacing w:after="0" w:line="240" w:lineRule="auto"/>
        <w:jc w:val="both"/>
        <w:rPr>
          <w:rFonts w:ascii="Times New Roman" w:eastAsia="Times New Roman" w:hAnsi="Times New Roman"/>
          <w:sz w:val="24"/>
          <w:szCs w:val="24"/>
        </w:rPr>
      </w:pPr>
    </w:p>
    <w:p w:rsidR="004F7972" w:rsidRPr="001F32A3" w:rsidRDefault="004F7972" w:rsidP="004F7972">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t>El Gobierno chino anunciará el viernes que la segunda mayor economía del mundo habría crecido cerca de un 6,7% el año pasado, dentro de los objetivos de Pekín.</w:t>
      </w:r>
    </w:p>
    <w:p w:rsidR="004F7972" w:rsidRPr="001F32A3" w:rsidRDefault="004F7972" w:rsidP="004F7972">
      <w:pPr>
        <w:spacing w:after="0" w:line="240" w:lineRule="auto"/>
        <w:jc w:val="both"/>
        <w:rPr>
          <w:rFonts w:ascii="Times New Roman" w:eastAsia="Times New Roman" w:hAnsi="Times New Roman"/>
          <w:sz w:val="24"/>
          <w:szCs w:val="24"/>
        </w:rPr>
      </w:pPr>
    </w:p>
    <w:p w:rsidR="00127BFB" w:rsidRDefault="004F7972" w:rsidP="00127BFB">
      <w:pPr>
        <w:spacing w:after="0" w:line="240" w:lineRule="auto"/>
        <w:jc w:val="both"/>
        <w:rPr>
          <w:rFonts w:ascii="Times New Roman" w:eastAsia="Times New Roman" w:hAnsi="Times New Roman"/>
          <w:sz w:val="24"/>
          <w:szCs w:val="24"/>
        </w:rPr>
      </w:pPr>
      <w:r w:rsidRPr="001F32A3">
        <w:rPr>
          <w:rFonts w:ascii="Times New Roman" w:eastAsia="Times New Roman" w:hAnsi="Times New Roman"/>
          <w:sz w:val="24"/>
          <w:szCs w:val="24"/>
        </w:rPr>
        <w:lastRenderedPageBreak/>
        <w:t>El lunes, el Fondo Monetario Internacional revisó al alza sus previsiones de crecimiento global, haciendo referencia a una economía china más sólida de lo previsto y a los posibles estímulos de la nueva administración Trump. Algunos diplomáticos han contrastado la retórica a favor de la globalización del presidente Xi Jinping con las políticas proteccionistas de China. En declaraciones el lunes, el embajador de Ale</w:t>
      </w:r>
      <w:r w:rsidR="00BF41EB">
        <w:rPr>
          <w:rFonts w:ascii="Times New Roman" w:eastAsia="Times New Roman" w:hAnsi="Times New Roman"/>
          <w:sz w:val="24"/>
          <w:szCs w:val="24"/>
        </w:rPr>
        <w:t>mania en Pekín advirtió de que “</w:t>
      </w:r>
      <w:r w:rsidRPr="001F32A3">
        <w:rPr>
          <w:rFonts w:ascii="Times New Roman" w:eastAsia="Times New Roman" w:hAnsi="Times New Roman"/>
          <w:sz w:val="24"/>
          <w:szCs w:val="24"/>
        </w:rPr>
        <w:t>las promesas políti</w:t>
      </w:r>
      <w:r w:rsidR="003053DD">
        <w:rPr>
          <w:rFonts w:ascii="Times New Roman" w:eastAsia="Times New Roman" w:hAnsi="Times New Roman"/>
          <w:sz w:val="24"/>
          <w:szCs w:val="24"/>
        </w:rPr>
        <w:t>cas de tratamiento equitativo (para las empresas extranjeras)</w:t>
      </w:r>
      <w:r w:rsidRPr="001F32A3">
        <w:rPr>
          <w:rFonts w:ascii="Times New Roman" w:eastAsia="Times New Roman" w:hAnsi="Times New Roman"/>
          <w:sz w:val="24"/>
          <w:szCs w:val="24"/>
        </w:rPr>
        <w:t xml:space="preserve"> dan pa</w:t>
      </w:r>
      <w:r w:rsidR="00BF41EB">
        <w:rPr>
          <w:rFonts w:ascii="Times New Roman" w:eastAsia="Times New Roman" w:hAnsi="Times New Roman"/>
          <w:sz w:val="24"/>
          <w:szCs w:val="24"/>
        </w:rPr>
        <w:t>so a tendencias proteccionistas”</w:t>
      </w:r>
      <w:r w:rsidRPr="001F32A3">
        <w:rPr>
          <w:rFonts w:ascii="Times New Roman" w:eastAsia="Times New Roman" w:hAnsi="Times New Roman"/>
          <w:sz w:val="24"/>
          <w:szCs w:val="24"/>
        </w:rPr>
        <w:t>. Michael Clauss también instó a concluir las negociaciones comerciales entre China y la UE que, según</w:t>
      </w:r>
      <w:r w:rsidR="00127BFB">
        <w:rPr>
          <w:rFonts w:ascii="Times New Roman" w:eastAsia="Times New Roman" w:hAnsi="Times New Roman"/>
          <w:sz w:val="24"/>
          <w:szCs w:val="24"/>
        </w:rPr>
        <w:t xml:space="preserve"> él, indicarían que “</w:t>
      </w:r>
      <w:r w:rsidRPr="001F32A3">
        <w:rPr>
          <w:rFonts w:ascii="Times New Roman" w:eastAsia="Times New Roman" w:hAnsi="Times New Roman"/>
          <w:sz w:val="24"/>
          <w:szCs w:val="24"/>
        </w:rPr>
        <w:t>dos de las principales regiones comerciales del mundo están determinadas a progresar hacia mayores inversiones, m</w:t>
      </w:r>
      <w:r w:rsidR="00127BFB">
        <w:rPr>
          <w:rFonts w:ascii="Times New Roman" w:eastAsia="Times New Roman" w:hAnsi="Times New Roman"/>
          <w:sz w:val="24"/>
          <w:szCs w:val="24"/>
        </w:rPr>
        <w:t>ás comercio y más prosperidad”</w:t>
      </w:r>
      <w:r w:rsidR="00E60123">
        <w:rPr>
          <w:rFonts w:ascii="Times New Roman" w:eastAsia="Times New Roman" w:hAnsi="Times New Roman"/>
          <w:sz w:val="24"/>
          <w:szCs w:val="24"/>
        </w:rPr>
        <w:t>.</w:t>
      </w:r>
    </w:p>
    <w:p w:rsidR="00127BFB" w:rsidRPr="00127BFB" w:rsidRDefault="00127BFB" w:rsidP="00127BFB">
      <w:pPr>
        <w:spacing w:after="0" w:line="240" w:lineRule="auto"/>
        <w:jc w:val="both"/>
        <w:rPr>
          <w:rFonts w:ascii="Times New Roman" w:eastAsia="Times New Roman" w:hAnsi="Times New Roman"/>
          <w:sz w:val="24"/>
          <w:szCs w:val="24"/>
        </w:rPr>
      </w:pPr>
    </w:p>
    <w:p w:rsidR="004F7972" w:rsidRDefault="004F7972" w:rsidP="004F7972">
      <w:pPr>
        <w:pStyle w:val="NormalWeb"/>
        <w:shd w:val="clear" w:color="auto" w:fill="FFFFFF"/>
        <w:spacing w:before="0" w:beforeAutospacing="0" w:after="270" w:afterAutospacing="0"/>
        <w:jc w:val="both"/>
        <w:textAlignment w:val="baseline"/>
      </w:pPr>
      <w:r>
        <w:t xml:space="preserve">- </w:t>
      </w:r>
      <w:r w:rsidRPr="00471913">
        <w:rPr>
          <w:u w:val="single"/>
        </w:rPr>
        <w:t>Brexit, Donald Trump y la amenaza para Europa</w:t>
      </w:r>
      <w:r>
        <w:t xml:space="preserve"> (Expansión - FT - </w:t>
      </w:r>
      <w:r w:rsidRPr="00471913">
        <w:rPr>
          <w:b/>
        </w:rPr>
        <w:t>20/1/17</w:t>
      </w:r>
      <w:r>
        <w:t>)</w:t>
      </w:r>
    </w:p>
    <w:p w:rsidR="00127BFB" w:rsidRPr="00127BFB" w:rsidRDefault="00127BFB" w:rsidP="004F7972">
      <w:pPr>
        <w:pStyle w:val="NormalWeb"/>
        <w:shd w:val="clear" w:color="auto" w:fill="FFFFFF"/>
        <w:spacing w:before="0" w:beforeAutospacing="0" w:after="270" w:afterAutospacing="0"/>
        <w:jc w:val="both"/>
        <w:textAlignment w:val="baseline"/>
        <w:rPr>
          <w:lang w:val="en-US"/>
        </w:rPr>
      </w:pPr>
      <w:r w:rsidRPr="00127BFB">
        <w:rPr>
          <w:lang w:val="en-US"/>
        </w:rPr>
        <w:t>(Por Philip Stephens - Financial Times)</w:t>
      </w:r>
    </w:p>
    <w:p w:rsidR="004F7972" w:rsidRPr="00000529" w:rsidRDefault="004F7972" w:rsidP="004F7972">
      <w:pPr>
        <w:spacing w:after="0" w:line="240" w:lineRule="auto"/>
        <w:jc w:val="both"/>
        <w:rPr>
          <w:rFonts w:ascii="Times New Roman" w:eastAsia="Times New Roman" w:hAnsi="Times New Roman"/>
          <w:sz w:val="24"/>
          <w:szCs w:val="24"/>
          <w:u w:val="single"/>
        </w:rPr>
      </w:pPr>
      <w:r w:rsidRPr="00000529">
        <w:rPr>
          <w:rFonts w:ascii="Times New Roman" w:eastAsia="Times New Roman" w:hAnsi="Times New Roman"/>
          <w:sz w:val="24"/>
          <w:szCs w:val="24"/>
          <w:u w:val="single"/>
        </w:rPr>
        <w:t>En sus últimos días de mandato, los primeros ministros británicos suelen gobernar desde un búnker.</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471913">
        <w:rPr>
          <w:rFonts w:ascii="Times New Roman" w:eastAsia="Times New Roman" w:hAnsi="Times New Roman"/>
          <w:sz w:val="24"/>
          <w:szCs w:val="24"/>
        </w:rPr>
        <w:t xml:space="preserve">Convencidos de su propia inmortalidad, </w:t>
      </w:r>
      <w:r w:rsidRPr="00000529">
        <w:rPr>
          <w:rFonts w:ascii="Times New Roman" w:eastAsia="Times New Roman" w:hAnsi="Times New Roman"/>
          <w:sz w:val="24"/>
          <w:szCs w:val="24"/>
          <w:u w:val="single"/>
        </w:rPr>
        <w:t>prescinden de sus asesores más cercanos recurriendo a los ayudantes más abnegados</w:t>
      </w:r>
      <w:r w:rsidRPr="00471913">
        <w:rPr>
          <w:rFonts w:ascii="Times New Roman" w:eastAsia="Times New Roman" w:hAnsi="Times New Roman"/>
          <w:sz w:val="24"/>
          <w:szCs w:val="24"/>
        </w:rPr>
        <w:t xml:space="preserve">. </w:t>
      </w:r>
      <w:r w:rsidRPr="00000529">
        <w:rPr>
          <w:rFonts w:ascii="Times New Roman" w:eastAsia="Times New Roman" w:hAnsi="Times New Roman"/>
          <w:sz w:val="24"/>
          <w:szCs w:val="24"/>
          <w:u w:val="single"/>
        </w:rPr>
        <w:t>El paso del tiempo reduce su visión del mundo fuera del 10 de Downing Street.</w:t>
      </w:r>
    </w:p>
    <w:p w:rsidR="004F7972" w:rsidRPr="00000529" w:rsidRDefault="004F7972" w:rsidP="004F7972">
      <w:pPr>
        <w:spacing w:after="0" w:line="240" w:lineRule="auto"/>
        <w:jc w:val="both"/>
        <w:rPr>
          <w:rFonts w:ascii="Times New Roman" w:eastAsia="Times New Roman" w:hAnsi="Times New Roman"/>
          <w:sz w:val="24"/>
          <w:szCs w:val="24"/>
          <w:u w:val="single"/>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000529">
        <w:rPr>
          <w:rFonts w:ascii="Times New Roman" w:eastAsia="Times New Roman" w:hAnsi="Times New Roman"/>
          <w:sz w:val="24"/>
          <w:szCs w:val="24"/>
          <w:u w:val="single"/>
        </w:rPr>
        <w:t>Theresa May ha empezado en el punto en el que terminaron sus antecesores. Seis meses después de jurar el cargo, May desconfía totalmente de su equipo de funcionarios</w:t>
      </w:r>
      <w:r w:rsidRPr="00471913">
        <w:rPr>
          <w:rFonts w:ascii="Times New Roman" w:eastAsia="Times New Roman" w:hAnsi="Times New Roman"/>
          <w:sz w:val="24"/>
          <w:szCs w:val="24"/>
        </w:rPr>
        <w:t xml:space="preserve">. Las autoridades son apartadas del proceso de toma de decisiones. </w:t>
      </w:r>
      <w:r w:rsidRPr="00000529">
        <w:rPr>
          <w:rFonts w:ascii="Times New Roman" w:eastAsia="Times New Roman" w:hAnsi="Times New Roman"/>
          <w:sz w:val="24"/>
          <w:szCs w:val="24"/>
          <w:u w:val="single"/>
        </w:rPr>
        <w:t>No es una forma inteligente de dirigir un Gobierno, y no digamos ya un Ejecutivo encargado de gestionar el mayor cambio político y económico desde el final de la Segunda Guerra Mundial.</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000529">
        <w:rPr>
          <w:rFonts w:ascii="Times New Roman" w:eastAsia="Times New Roman" w:hAnsi="Times New Roman"/>
          <w:sz w:val="24"/>
          <w:szCs w:val="24"/>
          <w:u w:val="single"/>
        </w:rPr>
        <w:t>May ha elaborado un programa para llevar a cab</w:t>
      </w:r>
      <w:r w:rsidR="00127BFB">
        <w:rPr>
          <w:rFonts w:ascii="Times New Roman" w:eastAsia="Times New Roman" w:hAnsi="Times New Roman"/>
          <w:sz w:val="24"/>
          <w:szCs w:val="24"/>
          <w:u w:val="single"/>
        </w:rPr>
        <w:t>o un Brexit “duro”</w:t>
      </w:r>
      <w:r w:rsidRPr="00000529">
        <w:rPr>
          <w:rFonts w:ascii="Times New Roman" w:eastAsia="Times New Roman" w:hAnsi="Times New Roman"/>
          <w:sz w:val="24"/>
          <w:szCs w:val="24"/>
          <w:u w:val="single"/>
        </w:rPr>
        <w:t>, una ruptura completa con la UE que sacará a Reino Unido del mercado único y de la unión aduanera. No puede haber soluciones a medias, asegura, si lo que quiere Reino Unido es reducir la inmigración de la UE y renunciar a la jurisdicción del Tribunal de Justicia Europeo.</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471913">
        <w:rPr>
          <w:rFonts w:ascii="Times New Roman" w:eastAsia="Times New Roman" w:hAnsi="Times New Roman"/>
          <w:sz w:val="24"/>
          <w:szCs w:val="24"/>
        </w:rPr>
        <w:t xml:space="preserve">En su discurso más reciente, la primera ministra ha ofrecido las habituales garantías de que tras el Brexit mantendrá unos fuertes vínculos con Europa, </w:t>
      </w:r>
      <w:r w:rsidRPr="00000529">
        <w:rPr>
          <w:rFonts w:ascii="Times New Roman" w:eastAsia="Times New Roman" w:hAnsi="Times New Roman"/>
          <w:sz w:val="24"/>
          <w:szCs w:val="24"/>
          <w:u w:val="single"/>
        </w:rPr>
        <w:t>ofreciendo un discurso absurdo sobre las nuevas oportunidades para u</w:t>
      </w:r>
      <w:r w:rsidR="00127BFB">
        <w:rPr>
          <w:rFonts w:ascii="Times New Roman" w:eastAsia="Times New Roman" w:hAnsi="Times New Roman"/>
          <w:sz w:val="24"/>
          <w:szCs w:val="24"/>
          <w:u w:val="single"/>
        </w:rPr>
        <w:t>n país ahora rebautizado como “Reino Unido”</w:t>
      </w:r>
      <w:r w:rsidRPr="00000529">
        <w:rPr>
          <w:rFonts w:ascii="Times New Roman" w:eastAsia="Times New Roman" w:hAnsi="Times New Roman"/>
          <w:sz w:val="24"/>
          <w:szCs w:val="24"/>
          <w:u w:val="single"/>
        </w:rPr>
        <w:t xml:space="preserve"> global.</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471913" w:rsidRDefault="004F7972" w:rsidP="004F7972">
      <w:pPr>
        <w:spacing w:after="0" w:line="240" w:lineRule="auto"/>
        <w:jc w:val="both"/>
        <w:rPr>
          <w:rFonts w:ascii="Times New Roman" w:eastAsia="Times New Roman" w:hAnsi="Times New Roman"/>
          <w:sz w:val="24"/>
          <w:szCs w:val="24"/>
        </w:rPr>
      </w:pPr>
      <w:r w:rsidRPr="00000529">
        <w:rPr>
          <w:rFonts w:ascii="Times New Roman" w:eastAsia="Times New Roman" w:hAnsi="Times New Roman"/>
          <w:color w:val="FF0000"/>
          <w:sz w:val="24"/>
          <w:szCs w:val="24"/>
          <w:u w:val="single"/>
        </w:rPr>
        <w:t>Aun así, nadie debería dudar del coste económico y geopolítico de la ruptura con la Unión Europea.</w:t>
      </w:r>
      <w:r w:rsidRPr="00000529">
        <w:rPr>
          <w:rFonts w:ascii="Times New Roman" w:eastAsia="Times New Roman" w:hAnsi="Times New Roman"/>
          <w:sz w:val="24"/>
          <w:szCs w:val="24"/>
          <w:u w:val="single"/>
        </w:rPr>
        <w:t>Reino Unido dejará de ser una plataforma para los negocios extranjeros, manufacturero y de servicios, que quieran vender libremente al mayor mercado del mundo.</w:t>
      </w:r>
      <w:r w:rsidRPr="00471913">
        <w:rPr>
          <w:rFonts w:ascii="Times New Roman" w:eastAsia="Times New Roman" w:hAnsi="Times New Roman"/>
          <w:sz w:val="24"/>
          <w:szCs w:val="24"/>
        </w:rPr>
        <w:t xml:space="preserve"> Las empresas tendrán nuevas barreras para comerciar con los 27 países miembros de la UE, que representan más del 40% de las exportaciones británicas. Decenas de tratados comerciales con terceros países quedarán invalidados. Tanto los vínculos económicos como las relaciones políticas perderán fuerza. Los primeros ministros británicos estarán ausentes de los consejos que se celebren en su propio continente.</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471913">
        <w:rPr>
          <w:rFonts w:ascii="Times New Roman" w:eastAsia="Times New Roman" w:hAnsi="Times New Roman"/>
          <w:sz w:val="24"/>
          <w:szCs w:val="24"/>
        </w:rPr>
        <w:lastRenderedPageBreak/>
        <w:t xml:space="preserve">Es probable que May haya entendido esto, de ahí su interés por cortejar al presidente Donald Trump. </w:t>
      </w:r>
      <w:r w:rsidRPr="00000529">
        <w:rPr>
          <w:rFonts w:ascii="Times New Roman" w:eastAsia="Times New Roman" w:hAnsi="Times New Roman"/>
          <w:sz w:val="24"/>
          <w:szCs w:val="24"/>
          <w:u w:val="single"/>
        </w:rPr>
        <w:t>Antes de las elecciones compartió la opinión del establishment de Westminster, que dijo que Trump era un ricachón peligroso. Ahora, desde el 10 de Downing Street se ha dado la orden de que no se haga ninguna declaración que contradiga la admiración de Reino Unido por la nueva Administración.</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000529">
        <w:rPr>
          <w:rFonts w:ascii="Times New Roman" w:eastAsia="Times New Roman" w:hAnsi="Times New Roman"/>
          <w:sz w:val="24"/>
          <w:szCs w:val="24"/>
          <w:u w:val="single"/>
        </w:rPr>
        <w:t>Seguramente, la Reina Isabel se verá obligada a dar una recepción a Trump en el Palacio de Buckingham. A los líderes británicos siempre les ha preocupado tener una buena relación con los nuevos inquilinos de la Casa Blanca. La relación es un pilar fundamental de la seguridad nacional. Y todo apunta a que esa preocupación irá en aumento. Trump ha prometido un acuerdo comercial, razón por la que un poco de galantería no está de más.</w:t>
      </w:r>
    </w:p>
    <w:p w:rsidR="004F7972" w:rsidRPr="00000529" w:rsidRDefault="004F7972" w:rsidP="004F7972">
      <w:pPr>
        <w:spacing w:after="0" w:line="240" w:lineRule="auto"/>
        <w:jc w:val="both"/>
        <w:rPr>
          <w:rFonts w:ascii="Times New Roman" w:eastAsia="Times New Roman" w:hAnsi="Times New Roman"/>
          <w:sz w:val="24"/>
          <w:szCs w:val="24"/>
          <w:u w:val="single"/>
        </w:rPr>
      </w:pPr>
    </w:p>
    <w:p w:rsidR="004F7972" w:rsidRPr="00000529" w:rsidRDefault="004F7972" w:rsidP="004F7972">
      <w:pPr>
        <w:spacing w:after="0" w:line="240" w:lineRule="auto"/>
        <w:jc w:val="both"/>
        <w:rPr>
          <w:rFonts w:ascii="Times New Roman" w:eastAsia="Times New Roman" w:hAnsi="Times New Roman"/>
          <w:sz w:val="24"/>
          <w:szCs w:val="24"/>
          <w:u w:val="single"/>
        </w:rPr>
      </w:pPr>
      <w:r w:rsidRPr="00000529">
        <w:rPr>
          <w:rFonts w:ascii="Times New Roman" w:eastAsia="Times New Roman" w:hAnsi="Times New Roman"/>
          <w:sz w:val="24"/>
          <w:szCs w:val="24"/>
          <w:u w:val="single"/>
        </w:rPr>
        <w:t>No obstante, llega un momento en el que los elogios pueden rozar la autodegradación.</w:t>
      </w:r>
      <w:r w:rsidRPr="00471913">
        <w:rPr>
          <w:rFonts w:ascii="Times New Roman" w:eastAsia="Times New Roman" w:hAnsi="Times New Roman"/>
          <w:sz w:val="24"/>
          <w:szCs w:val="24"/>
        </w:rPr>
        <w:t xml:space="preserve"> Donald Trump no proyecta una imagen de socio en el que se pueda confiar. </w:t>
      </w:r>
      <w:r w:rsidRPr="00000529">
        <w:rPr>
          <w:rFonts w:ascii="Times New Roman" w:eastAsia="Times New Roman" w:hAnsi="Times New Roman"/>
          <w:sz w:val="24"/>
          <w:szCs w:val="24"/>
          <w:u w:val="single"/>
        </w:rPr>
        <w:t>En casi todos los aspectos, desde el libre comercio, pasando por el cambio climático, la OTAN, Rusia o Irán, sus opiniones chocan con los intereses nacionales de Reino Unido. De hecho, los servicios secretos británicos se preguntan si a partir de ahora será seguro intercambiar su información confidencial con Washington.</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471913" w:rsidRDefault="004F7972" w:rsidP="004F7972">
      <w:pPr>
        <w:spacing w:after="0" w:line="240" w:lineRule="auto"/>
        <w:jc w:val="both"/>
        <w:rPr>
          <w:rFonts w:ascii="Times New Roman" w:eastAsia="Times New Roman" w:hAnsi="Times New Roman"/>
          <w:sz w:val="24"/>
          <w:szCs w:val="24"/>
        </w:rPr>
      </w:pPr>
      <w:r w:rsidRPr="00000529">
        <w:rPr>
          <w:rFonts w:ascii="Times New Roman" w:eastAsia="Times New Roman" w:hAnsi="Times New Roman"/>
          <w:color w:val="FF0000"/>
          <w:sz w:val="24"/>
          <w:szCs w:val="24"/>
          <w:u w:val="single"/>
        </w:rPr>
        <w:t>Ante este giro radical de May, cabe preguntarse cuánto tiempo tardará la primera ministra en deshacerse en elogios con el presidente ruso Vladimir Putin y en negar el calentamiento global</w:t>
      </w:r>
      <w:r w:rsidRPr="00471913">
        <w:rPr>
          <w:rFonts w:ascii="Times New Roman" w:eastAsia="Times New Roman" w:hAnsi="Times New Roman"/>
          <w:sz w:val="24"/>
          <w:szCs w:val="24"/>
        </w:rPr>
        <w:t>. Las amenazas de represalias de la primera ministra si las conversaciones con la UE fracasan sin duda afectarán negativamente al proceso del Brexit.</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Pr="00000529" w:rsidRDefault="004F7972" w:rsidP="004F7972">
      <w:pPr>
        <w:spacing w:after="0" w:line="240" w:lineRule="auto"/>
        <w:jc w:val="both"/>
        <w:rPr>
          <w:rFonts w:ascii="Times New Roman" w:eastAsia="Times New Roman" w:hAnsi="Times New Roman"/>
          <w:color w:val="FF0000"/>
          <w:sz w:val="24"/>
          <w:szCs w:val="24"/>
          <w:u w:val="single"/>
        </w:rPr>
      </w:pPr>
      <w:r w:rsidRPr="00000529">
        <w:rPr>
          <w:rFonts w:ascii="Times New Roman" w:eastAsia="Times New Roman" w:hAnsi="Times New Roman"/>
          <w:sz w:val="24"/>
          <w:szCs w:val="24"/>
          <w:u w:val="single"/>
        </w:rPr>
        <w:t>Parece lógico que los socios de Reino Unido no le permitan escoger los puntos más ventajosos de la unión aduanera o una protección extraordinaria para sus servicios financieros</w:t>
      </w:r>
      <w:r w:rsidRPr="00471913">
        <w:rPr>
          <w:rFonts w:ascii="Times New Roman" w:eastAsia="Times New Roman" w:hAnsi="Times New Roman"/>
          <w:sz w:val="24"/>
          <w:szCs w:val="24"/>
        </w:rPr>
        <w:t xml:space="preserve">. No obstante, deberían ser conscientes de la diferencia entre una respuesta dura pero razonable y una respuesta punitiva a la estrategia de May. </w:t>
      </w:r>
      <w:r w:rsidRPr="00000529">
        <w:rPr>
          <w:rFonts w:ascii="Times New Roman" w:eastAsia="Times New Roman" w:hAnsi="Times New Roman"/>
          <w:sz w:val="24"/>
          <w:szCs w:val="24"/>
          <w:u w:val="single"/>
        </w:rPr>
        <w:t>Nadie saldrá beneficiado de un Brexit caótico.</w:t>
      </w:r>
      <w:r w:rsidRPr="00471913">
        <w:rPr>
          <w:rFonts w:ascii="Times New Roman" w:eastAsia="Times New Roman" w:hAnsi="Times New Roman"/>
          <w:sz w:val="24"/>
          <w:szCs w:val="24"/>
        </w:rPr>
        <w:t xml:space="preserve"> Después de todo, </w:t>
      </w:r>
      <w:r w:rsidRPr="00000529">
        <w:rPr>
          <w:rFonts w:ascii="Times New Roman" w:eastAsia="Times New Roman" w:hAnsi="Times New Roman"/>
          <w:color w:val="FF0000"/>
          <w:sz w:val="24"/>
          <w:szCs w:val="24"/>
          <w:u w:val="single"/>
        </w:rPr>
        <w:t>los 27 ya tienen suficientes problemas, como un lento nivel de crecimiento, una unión monetaria incompleta o un auge de los populistas contrarios a la inmigración.</w:t>
      </w:r>
    </w:p>
    <w:p w:rsidR="004F7972" w:rsidRPr="00000529" w:rsidRDefault="004F7972" w:rsidP="004F7972">
      <w:pPr>
        <w:spacing w:after="0" w:line="240" w:lineRule="auto"/>
        <w:jc w:val="both"/>
        <w:rPr>
          <w:rFonts w:ascii="Times New Roman" w:eastAsia="Times New Roman" w:hAnsi="Times New Roman"/>
          <w:color w:val="FF0000"/>
          <w:sz w:val="24"/>
          <w:szCs w:val="24"/>
          <w:u w:val="single"/>
        </w:rPr>
      </w:pPr>
    </w:p>
    <w:p w:rsidR="004F7972" w:rsidRPr="00000529" w:rsidRDefault="004F7972" w:rsidP="004F7972">
      <w:pPr>
        <w:spacing w:after="0" w:line="240" w:lineRule="auto"/>
        <w:jc w:val="both"/>
        <w:rPr>
          <w:rFonts w:ascii="Times New Roman" w:eastAsia="Times New Roman" w:hAnsi="Times New Roman"/>
          <w:color w:val="FF0000"/>
          <w:sz w:val="24"/>
          <w:szCs w:val="24"/>
          <w:u w:val="single"/>
        </w:rPr>
      </w:pPr>
      <w:r w:rsidRPr="00000529">
        <w:rPr>
          <w:rFonts w:ascii="Times New Roman" w:eastAsia="Times New Roman" w:hAnsi="Times New Roman"/>
          <w:color w:val="FF0000"/>
          <w:sz w:val="24"/>
          <w:szCs w:val="24"/>
          <w:u w:val="single"/>
        </w:rPr>
        <w:t>Trump ha prometido empeorar las cosas aún más. Durante más de seis décadas, EEUU ha alentado, e incluso garantizado, la integración europea. Trump quiere dar un giro radical a esta política y espera que el Brexit sea el comienzo de la desintegración del proyecto europeo. No tiene sentido buscar la lógica en esta idea. Una Europa unida seguiría velando por los intereses de EEUU.</w:t>
      </w:r>
    </w:p>
    <w:p w:rsidR="004F7972" w:rsidRPr="00471913"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b/>
          <w:color w:val="FF0000"/>
          <w:sz w:val="24"/>
          <w:szCs w:val="24"/>
          <w:u w:val="single"/>
        </w:rPr>
      </w:pPr>
      <w:r w:rsidRPr="00000529">
        <w:rPr>
          <w:rFonts w:ascii="Times New Roman" w:eastAsia="Times New Roman" w:hAnsi="Times New Roman"/>
          <w:sz w:val="24"/>
          <w:szCs w:val="24"/>
          <w:u w:val="single"/>
        </w:rPr>
        <w:t>En referencia a la llegada de Trump, la canciller Angela Merkel dijo esta semana que el destino de Europa está en sus manos. A no ser que Marine Le Pen gane las elecciones presidenciales en Francia, casi cualquier alternativa presentará a Berlín y París como una oportunidad y un desafío</w:t>
      </w:r>
      <w:r w:rsidRPr="00471913">
        <w:rPr>
          <w:rFonts w:ascii="Times New Roman" w:eastAsia="Times New Roman" w:hAnsi="Times New Roman"/>
          <w:sz w:val="24"/>
          <w:szCs w:val="24"/>
        </w:rPr>
        <w:t xml:space="preserve">. </w:t>
      </w:r>
      <w:r w:rsidRPr="00000529">
        <w:rPr>
          <w:rFonts w:ascii="Times New Roman" w:eastAsia="Times New Roman" w:hAnsi="Times New Roman"/>
          <w:b/>
          <w:color w:val="FF0000"/>
          <w:sz w:val="24"/>
          <w:szCs w:val="24"/>
          <w:u w:val="single"/>
        </w:rPr>
        <w:t>Hace más de medio siglo, el canciller alemán Konrad Adenauer, le dijo a su homólogo francés, Guy Mollet, que una Europa unida sería la revancha de Francia frente a los pérfidos anglosajones. Aunque el mundo ha avanzado, los paralelismos son reveladores.</w:t>
      </w:r>
    </w:p>
    <w:p w:rsidR="000F6FD1" w:rsidRPr="00000529" w:rsidRDefault="000F6FD1" w:rsidP="004F7972">
      <w:pPr>
        <w:spacing w:after="0" w:line="240" w:lineRule="auto"/>
        <w:jc w:val="both"/>
        <w:rPr>
          <w:rFonts w:ascii="Times New Roman" w:eastAsia="Times New Roman" w:hAnsi="Times New Roman"/>
          <w:b/>
          <w:color w:val="FF0000"/>
          <w:sz w:val="24"/>
          <w:szCs w:val="24"/>
          <w:u w:val="single"/>
        </w:rPr>
      </w:pPr>
    </w:p>
    <w:p w:rsidR="004F7972" w:rsidRDefault="004F7972" w:rsidP="004F7972">
      <w:pPr>
        <w:spacing w:after="0" w:line="240" w:lineRule="auto"/>
        <w:jc w:val="both"/>
        <w:rPr>
          <w:rFonts w:ascii="Times New Roman" w:eastAsia="Times New Roman" w:hAnsi="Times New Roman"/>
          <w:sz w:val="24"/>
          <w:szCs w:val="24"/>
        </w:rPr>
      </w:pPr>
    </w:p>
    <w:p w:rsidR="004F7972" w:rsidRPr="008C3A42" w:rsidRDefault="004F797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Pr="008C3A42">
        <w:rPr>
          <w:rFonts w:ascii="Times New Roman" w:eastAsia="Times New Roman" w:hAnsi="Times New Roman"/>
          <w:sz w:val="24"/>
          <w:szCs w:val="24"/>
          <w:u w:val="single"/>
        </w:rPr>
        <w:t>La solución para Europa, según Davos: tenéis que vivir peor</w:t>
      </w:r>
      <w:r>
        <w:rPr>
          <w:rFonts w:ascii="Times New Roman" w:eastAsia="Times New Roman" w:hAnsi="Times New Roman"/>
          <w:sz w:val="24"/>
          <w:szCs w:val="24"/>
        </w:rPr>
        <w:t xml:space="preserve"> (El Confidencial - </w:t>
      </w:r>
      <w:r w:rsidRPr="008C3A42">
        <w:rPr>
          <w:rFonts w:ascii="Times New Roman" w:eastAsia="Times New Roman" w:hAnsi="Times New Roman"/>
          <w:b/>
          <w:sz w:val="24"/>
          <w:szCs w:val="24"/>
        </w:rPr>
        <w:t>21/1/17</w:t>
      </w:r>
      <w:r>
        <w:rPr>
          <w:rFonts w:ascii="Times New Roman" w:eastAsia="Times New Roman" w:hAnsi="Times New Roman"/>
          <w:sz w:val="24"/>
          <w:szCs w:val="24"/>
        </w:rPr>
        <w:t>)</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declaraciones de Jamie Dimon, CEO de JP Morgan en el Foro son buena muestra del consenso de las élites sobre nuestro continente: vivimos demasiado bien</w:t>
      </w:r>
    </w:p>
    <w:p w:rsidR="004F797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Esteban Hernández)</w:t>
      </w:r>
    </w:p>
    <w:p w:rsidR="004F797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Europa está bajo amenaza. Pero no de los populismos, ni de las tentaciones nacionalistas, ni del proteccionismo. El mayor peligro para la UE proviene del ataque de las élites, y en este sentido, Davos no deja de ser una excelente muestra de su alejamiento de la realidad y de la persistencia en sus errores.</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Gran parte de estas élites, parte de las cuales no son europeas, no tienen en mucha estima a la UE. En particular, desagrada a los multimillonarios estadounidenses que están detrás del gobierno de Trump, que insisten en que la unión va camino de romperse, y que estaría bien que así fuera; el mismo Trump cree que debilitar a Alemania es necesario, y que, para ese propósito, una Europa dividida es una buena idea.</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Enemigos de Europa</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UE puede ser un excelente instrumento para mejorar la vida colectiva de los europeos, pero lo cierto es que no lo está siendo, por lo que no es extraño que se multipliquen las tensiones internas, y los enemigos de la UE aprovechan para hurgar en la herida. Lo curioso es la forma en que lo hacen.</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Jamie Dimon, CEO de JP Morgan, es uno de sus portavoces, y señala que a los europeos nos espera un futuro negro. En una entrevista c</w:t>
      </w:r>
      <w:r w:rsidR="00127BFB">
        <w:rPr>
          <w:rFonts w:ascii="Times New Roman" w:eastAsia="Times New Roman" w:hAnsi="Times New Roman"/>
          <w:sz w:val="24"/>
          <w:szCs w:val="24"/>
        </w:rPr>
        <w:t>oncedida en Davos, aseguró que “</w:t>
      </w:r>
      <w:r w:rsidRPr="008C3A42">
        <w:rPr>
          <w:rFonts w:ascii="Times New Roman" w:eastAsia="Times New Roman" w:hAnsi="Times New Roman"/>
          <w:sz w:val="24"/>
          <w:szCs w:val="24"/>
        </w:rPr>
        <w:t xml:space="preserve">lo que va mal, va mal para todo el mundo, no sólo para Reino Unido, y ahora va a multiplicarse por dos”. Según Dimon, los líderes van a tener que ocuparse de solventar unos cuantos problemas “sobre la inmigración, las leyes del país y la cantidad de poder que se </w:t>
      </w:r>
      <w:r w:rsidR="00127BFB">
        <w:rPr>
          <w:rFonts w:ascii="Times New Roman" w:eastAsia="Times New Roman" w:hAnsi="Times New Roman"/>
          <w:sz w:val="24"/>
          <w:szCs w:val="24"/>
        </w:rPr>
        <w:t>delega en Bruselas”.</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tensiones en Europa son una preocupación insistente en el entorno de Davos. El panel celebrado sobre la clase media, en el que estuvieron presentes el economista Larry Summers, la directora del FMI, Christine Lagarde, el ministro de finanzas italiano, Pier Carlo Padoan y Ray Dalio, el multimillonario que dirige Blackwater, el hedge fund más importante del mundo, fue una buena muestra de los asuntos que realmente les preocupan.</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lastRenderedPageBreak/>
        <w:t>El problema real de Europa</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¿Liderazgo responsable?</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Lo peculiar es que ambas afirmaciones van juntas, como si Dimon quisiera pasar por alto que no se puede querer una cosa y su contraria a la vez. El populismo está cobrando tanta fuerza social precisamente porque el deterioro material, ese que Dimon promueve, ha empezado, y lógicamente trata de combatirlo. Lo que las élites de Davos pretenden, y por eso el lema del Foro de este año es el liderazgo responsable, es que todo siga igual a pesar de lo que ha llovido: cuando invocan a la necesidad de nuevos liderazgos, lo que quieren señalar es que necesitan personas capaces de enfocar a las poblaciones hacia los objetivos que ellos desean pero sin tener que sufrir el descontento social que inevitablemente las acompaña.</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Tiene su lógica, porque Trump lo ha hecho. Ha logrado canalizar el descontento de esas capas en declive hacia un gobierno de nuevo cuño en el que está medio Goldman Sachs y en el que los multimillonarios son la norma. Incluso algunos de ellos, que no están en el gobierno, y con los que ha discutido con frecuencia, como Warren Buffet, han manifestado su actual apoyo al presidente.</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excusas de los acomodados</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Quizá, como señala el New York Times, todo esto no sea más que el producto de conversar sobre desigualdad en salones bien abastecidos con bandejas de canapés y vinos caros. Para ninguno de ellos los temas materiales, las menores posibilidades económicas, el declive de la clase media, el emprobrecimiento de las clases trabajadoras y las menores opciones vitales de la mayoría de la gente constituye un problema real. Más bien, esconden las excusas de gente que quiere seguir viviendo por encima de sus posibilidades, y que en el fondo no son más que unos racistas que temen que los inmigrantes les quiten el puesto. Algo así venía a decir Larry Summers, el economista que nos llevó a la crisis: en el fondo, esto del populismo puede explicarse como el producto del choque cultural de personas acomodadas que eligen como presidente a alguien como Trump, el ejemplo más claro de consumo conspicuo.</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Para luchar contra esta comodidad instalada en las clases medias, y contra la indignación resultante cuando se les saca de ellas, Davos ha encontrado una receta: es necesario que la gente tenga más mentalidad emprendedora, más entrenamiento en </w:t>
      </w:r>
      <w:r w:rsidRPr="008C3A42">
        <w:rPr>
          <w:rFonts w:ascii="Times New Roman" w:eastAsia="Times New Roman" w:hAnsi="Times New Roman"/>
          <w:sz w:val="24"/>
          <w:szCs w:val="24"/>
        </w:rPr>
        <w:lastRenderedPageBreak/>
        <w:t>mindfulness y más educación orientada a la tecnología. Luchar contra la desigualdad material, contra el declive europeo y contra un entorno de deterioro es sencillo: hay que ayudarles a que sean emprendedores, a que manejen su ira a través del pensamiento positivo y a que se focalicen en aquellas disciplinas que realmente demanda el mercado.</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opción de Dimon</w:t>
      </w:r>
    </w:p>
    <w:p w:rsidR="004F7972" w:rsidRPr="008C3A42"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ataque a la UE por parte de Trump tiene motivaciones estratégicas ligadas a esa recomposición del mapa político mundial que pretende el nuevo presidente estadounidense, pero también hay bastante de asalto al único espacio en el que todavía el estado del bienestar se conserva. El populismo, en este sentido, posee dos vertientes. Davos ofrece una, como es la reconducción hacia las prioridades de las élites de esta clase de movimientos, y Trump, según muchos de los millonarios ligados al sec</w:t>
      </w:r>
      <w:r w:rsidR="00127BFB">
        <w:rPr>
          <w:rFonts w:ascii="Times New Roman" w:eastAsia="Times New Roman" w:hAnsi="Times New Roman"/>
          <w:sz w:val="24"/>
          <w:szCs w:val="24"/>
        </w:rPr>
        <w:t>tor financiero presentes en la “montaña mágica”</w:t>
      </w:r>
      <w:r w:rsidRPr="008C3A42">
        <w:rPr>
          <w:rFonts w:ascii="Times New Roman" w:eastAsia="Times New Roman" w:hAnsi="Times New Roman"/>
          <w:sz w:val="24"/>
          <w:szCs w:val="24"/>
        </w:rPr>
        <w:t>, es más una oportunidad que un riesgo, como se nota en la composición de su gabinete. Es también la opción defendida por gente como Dimon, quien en 2016 ganó 28 millones de dólares, un 3,7% más que el año anterior.</w:t>
      </w:r>
    </w:p>
    <w:p w:rsidR="004F7972" w:rsidRDefault="004F7972" w:rsidP="004F7972">
      <w:pPr>
        <w:spacing w:after="0" w:line="240" w:lineRule="auto"/>
        <w:jc w:val="both"/>
        <w:rPr>
          <w:rFonts w:ascii="Times New Roman" w:eastAsia="Times New Roman" w:hAnsi="Times New Roman"/>
          <w:sz w:val="24"/>
          <w:szCs w:val="24"/>
        </w:rPr>
      </w:pPr>
    </w:p>
    <w:p w:rsidR="00127BFB" w:rsidRPr="004F7972" w:rsidRDefault="00127BFB" w:rsidP="00127BFB">
      <w:pPr>
        <w:spacing w:after="0"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004F7972" w:rsidRPr="00127BFB">
        <w:rPr>
          <w:rFonts w:ascii="Times New Roman" w:eastAsia="Times New Roman" w:hAnsi="Times New Roman"/>
          <w:i/>
          <w:sz w:val="24"/>
          <w:szCs w:val="24"/>
        </w:rPr>
        <w:t>El presidente de Estados Unidos, Donald Trump, retiró el lunes formalmente al país norteamericano del Acuerdo Transpacífico de Cooperación Económica, el pacto comercial de 12 naciones que incluía a Perú, Chile y México, entre otros, y que fue negociado por Barack Obama</w:t>
      </w:r>
      <w:r>
        <w:rPr>
          <w:rFonts w:ascii="Times New Roman" w:eastAsia="Times New Roman" w:hAnsi="Times New Roman"/>
          <w:i/>
          <w:sz w:val="24"/>
          <w:szCs w:val="24"/>
        </w:rPr>
        <w:t>”..</w:t>
      </w:r>
      <w:r w:rsidR="004F7972" w:rsidRPr="00127BFB">
        <w:rPr>
          <w:rFonts w:ascii="Times New Roman" w:eastAsia="Times New Roman" w:hAnsi="Times New Roman"/>
          <w:i/>
          <w:sz w:val="24"/>
          <w:szCs w:val="24"/>
        </w:rPr>
        <w:t>.</w:t>
      </w:r>
      <w:r w:rsidRPr="004F7972">
        <w:rPr>
          <w:rFonts w:ascii="Times New Roman" w:eastAsia="Times New Roman" w:hAnsi="Times New Roman"/>
          <w:sz w:val="24"/>
          <w:szCs w:val="24"/>
          <w:u w:val="single"/>
        </w:rPr>
        <w:t>Donald</w:t>
      </w:r>
      <w:r>
        <w:rPr>
          <w:rFonts w:ascii="Times New Roman" w:eastAsia="Times New Roman" w:hAnsi="Times New Roman"/>
          <w:sz w:val="24"/>
          <w:szCs w:val="24"/>
          <w:u w:val="single"/>
        </w:rPr>
        <w:t xml:space="preserve"> Trump retira oficialmente a EEUU</w:t>
      </w:r>
      <w:r w:rsidRPr="004F7972">
        <w:rPr>
          <w:rFonts w:ascii="Times New Roman" w:eastAsia="Times New Roman" w:hAnsi="Times New Roman"/>
          <w:sz w:val="24"/>
          <w:szCs w:val="24"/>
          <w:u w:val="single"/>
        </w:rPr>
        <w:t xml:space="preserve"> del Acuerdo Transpacífico</w:t>
      </w:r>
      <w:r w:rsidRPr="004F7972">
        <w:rPr>
          <w:rFonts w:ascii="Times New Roman" w:eastAsia="Times New Roman" w:hAnsi="Times New Roman"/>
          <w:sz w:val="24"/>
          <w:szCs w:val="24"/>
        </w:rPr>
        <w:t xml:space="preserve"> (The Wall Street Journal - </w:t>
      </w:r>
      <w:r w:rsidRPr="004F7972">
        <w:rPr>
          <w:rFonts w:ascii="Times New Roman" w:eastAsia="Times New Roman" w:hAnsi="Times New Roman"/>
          <w:b/>
          <w:sz w:val="24"/>
          <w:szCs w:val="24"/>
        </w:rPr>
        <w:t>23/1/17</w:t>
      </w:r>
      <w:r w:rsidRPr="004F7972">
        <w:rPr>
          <w:rFonts w:ascii="Times New Roman" w:eastAsia="Times New Roman" w:hAnsi="Times New Roman"/>
          <w:sz w:val="24"/>
          <w:szCs w:val="24"/>
        </w:rPr>
        <w:t>)</w:t>
      </w:r>
    </w:p>
    <w:p w:rsidR="004F7972" w:rsidRPr="00127BFB" w:rsidRDefault="004F7972" w:rsidP="004F7972">
      <w:pPr>
        <w:spacing w:after="0" w:line="240" w:lineRule="auto"/>
        <w:jc w:val="both"/>
        <w:rPr>
          <w:rFonts w:ascii="Times New Roman" w:eastAsia="Times New Roman" w:hAnsi="Times New Roman"/>
          <w:i/>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La medida de Trump fue el cumplimiento de una promesa de campaña de poner fin a la participación estadounidense en el acuerdo, conocido como TPP por sus siglas en inglés. El pacto tenía como objetivo eliminar la mayoría de los aranceles y otras barreras comerciales entre E</w:t>
      </w:r>
      <w:r w:rsidR="00127BFB" w:rsidRPr="00127BFB">
        <w:rPr>
          <w:rFonts w:ascii="Times New Roman" w:eastAsia="Times New Roman" w:hAnsi="Times New Roman"/>
          <w:sz w:val="24"/>
          <w:szCs w:val="24"/>
        </w:rPr>
        <w:t>EUU</w:t>
      </w:r>
      <w:r w:rsidRPr="00127BFB">
        <w:rPr>
          <w:rFonts w:ascii="Times New Roman" w:eastAsia="Times New Roman" w:hAnsi="Times New Roman"/>
          <w:sz w:val="24"/>
          <w:szCs w:val="24"/>
        </w:rPr>
        <w:t>, Japón, Canadá, México, Australia, Vietnam y media decena de otros países alrededor del Pacífico. China está excluida del acuerdo.</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El memorándum que anuncia la decisión de Trump fue en gran medida simbólico, porque los líderes del Congreso y el gobierno de Obama habían señalado en noviembre que no se celebraría una votación a corto plazo sobre el TPP.</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Sin embargo, la decisión del nuevo presidente estadounidense de enterrar el acuerdo de su predecesor en su primera semana de mandato demuestra que se toma en serio el cambio de política comercial de Estados Unidos, abandonando décadas de constante liberalización comercial y prefiriendo una mayor confrontación con China y otros socios comerciales, a los que ha amenazado con la imposición de aranceles si no llegan a la mesa de negociación dispuestos a hacer concesiones.</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“Hemos estado hablando sobre esto durante mucho tiempo”, dijo Trump tras firmar la orden ante la presencia del vicepresidente, Mike Pence, su jefe de gabinete, Reince Priebus, y dos de sus asesores más cercanos, Steve Bannon y su yerno Jared Kushner.</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 xml:space="preserve">La retirada del país del TPP es “algo grande para los trabajadores estadounidenses”, enfatizó el </w:t>
      </w:r>
      <w:r w:rsidR="00414189" w:rsidRPr="00127BFB">
        <w:rPr>
          <w:rFonts w:ascii="Times New Roman" w:eastAsia="Times New Roman" w:hAnsi="Times New Roman"/>
          <w:sz w:val="24"/>
          <w:szCs w:val="24"/>
        </w:rPr>
        <w:t>mandatario</w:t>
      </w:r>
      <w:r w:rsidRPr="00127BFB">
        <w:rPr>
          <w:rFonts w:ascii="Times New Roman" w:eastAsia="Times New Roman" w:hAnsi="Times New Roman"/>
          <w:sz w:val="24"/>
          <w:szCs w:val="24"/>
        </w:rPr>
        <w:t>.</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 xml:space="preserve">Tras el acto del lunes en el Despacho Oval, el influyente senador republicano y excandidato presidencial John McCain denunció en un comunicado que la decisión de </w:t>
      </w:r>
      <w:r w:rsidRPr="00127BFB">
        <w:rPr>
          <w:rFonts w:ascii="Times New Roman" w:eastAsia="Times New Roman" w:hAnsi="Times New Roman"/>
          <w:sz w:val="24"/>
          <w:szCs w:val="24"/>
        </w:rPr>
        <w:lastRenderedPageBreak/>
        <w:t>salir del TPP es “un error grave” con “consecuencias duraderas para la economía estadounidense” y la “posición estratégica” del país en Asia-Pacífico.</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El TPP, cuya negociación llevó más de seis años y se firmó a comienzos de 2016, está en proceso de ratificación en los parlamentos de los países firmantes para su entrada en vigor.</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Pese a la promesa de Trump de sacar a Estados Unidos del pacto, algunos de sus miembros han señalado su disposición a continuar con él.</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Algunos medios habían anticipado que Trump también iba a firmar el lunes otra orden para iniciar la renegociación del Tratado de Libre Comercio de América del Norte, firmado con Canadá y México hace 20 años, algo que finalmente no se produjo.</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No obstante, en un acto en la Casa Blanca este domingo, el presidente confirmó su intención de iniciar en breve la renegociación de ese tratado con el mandatario mexicano, Enrique Peña Nieto, al que recibirá el 31, y con el primer ministro canadiense, Justin Trudeau, con quien también prevé reunirse pronto.</w:t>
      </w:r>
    </w:p>
    <w:p w:rsidR="004F7972" w:rsidRPr="00127BFB" w:rsidRDefault="004F7972" w:rsidP="004F7972">
      <w:pPr>
        <w:spacing w:after="0" w:line="240" w:lineRule="auto"/>
        <w:jc w:val="both"/>
        <w:rPr>
          <w:rFonts w:ascii="Times New Roman" w:eastAsia="Times New Roman" w:hAnsi="Times New Roman"/>
          <w:sz w:val="24"/>
          <w:szCs w:val="24"/>
        </w:rPr>
      </w:pPr>
    </w:p>
    <w:p w:rsidR="004F7972" w:rsidRPr="00127BFB" w:rsidRDefault="004F7972" w:rsidP="004F7972">
      <w:pPr>
        <w:spacing w:after="0" w:line="240" w:lineRule="auto"/>
        <w:jc w:val="both"/>
        <w:rPr>
          <w:rFonts w:ascii="Times New Roman" w:eastAsia="Times New Roman" w:hAnsi="Times New Roman"/>
          <w:sz w:val="24"/>
          <w:szCs w:val="24"/>
        </w:rPr>
      </w:pPr>
      <w:r w:rsidRPr="00127BFB">
        <w:rPr>
          <w:rFonts w:ascii="Times New Roman" w:eastAsia="Times New Roman" w:hAnsi="Times New Roman"/>
          <w:sz w:val="24"/>
          <w:szCs w:val="24"/>
        </w:rPr>
        <w:t>Además de la orden sobre el TPP, Trump firmó el lunes otra que prohíbe el uso de fondos gubernamentales para subvencionar a grupos que practiquen o asesoren sobre el aborto en el extranjero y una tercera para congelar las contrataciones del Gobierno federal, exceptuando las de las Fuerzas Armadas.</w:t>
      </w:r>
    </w:p>
    <w:p w:rsidR="00127BFB" w:rsidRPr="00E60123" w:rsidRDefault="00127BFB" w:rsidP="004F7972">
      <w:pPr>
        <w:spacing w:after="0" w:line="240" w:lineRule="auto"/>
        <w:jc w:val="both"/>
        <w:rPr>
          <w:rFonts w:ascii="Times New Roman" w:eastAsia="Times New Roman" w:hAnsi="Times New Roman"/>
          <w:sz w:val="24"/>
          <w:szCs w:val="24"/>
          <w:u w:val="single"/>
        </w:rPr>
      </w:pPr>
    </w:p>
    <w:p w:rsidR="004F7972" w:rsidRPr="00DE6570" w:rsidRDefault="004F797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0F6FD1">
        <w:rPr>
          <w:rFonts w:ascii="Times New Roman" w:eastAsia="Times New Roman" w:hAnsi="Times New Roman"/>
          <w:sz w:val="24"/>
          <w:szCs w:val="24"/>
          <w:u w:val="single"/>
        </w:rPr>
        <w:t>El nuevo orden mundial (porqué</w:t>
      </w:r>
      <w:r w:rsidRPr="00DE6570">
        <w:rPr>
          <w:rFonts w:ascii="Times New Roman" w:eastAsia="Times New Roman" w:hAnsi="Times New Roman"/>
          <w:sz w:val="24"/>
          <w:szCs w:val="24"/>
          <w:u w:val="single"/>
        </w:rPr>
        <w:t xml:space="preserve"> a la UE solo le queda año y medio de vida)</w:t>
      </w:r>
      <w:r>
        <w:rPr>
          <w:rFonts w:ascii="Times New Roman" w:eastAsia="Times New Roman" w:hAnsi="Times New Roman"/>
          <w:sz w:val="24"/>
          <w:szCs w:val="24"/>
        </w:rPr>
        <w:t xml:space="preserve"> (El Confidencial - </w:t>
      </w:r>
      <w:r w:rsidRPr="00DE6570">
        <w:rPr>
          <w:rFonts w:ascii="Times New Roman" w:eastAsia="Times New Roman" w:hAnsi="Times New Roman"/>
          <w:b/>
          <w:sz w:val="24"/>
          <w:szCs w:val="24"/>
        </w:rPr>
        <w:t>26/1/17</w:t>
      </w:r>
      <w:r>
        <w:rPr>
          <w:rFonts w:ascii="Times New Roman" w:eastAsia="Times New Roman" w:hAnsi="Times New Roman"/>
          <w:sz w:val="24"/>
          <w:szCs w:val="24"/>
        </w:rPr>
        <w:t>)</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Pr="00370B5B" w:rsidRDefault="004F7972" w:rsidP="004F7972">
      <w:pPr>
        <w:spacing w:after="0" w:line="240" w:lineRule="auto"/>
        <w:jc w:val="both"/>
        <w:rPr>
          <w:rFonts w:ascii="Times New Roman" w:eastAsia="Times New Roman" w:hAnsi="Times New Roman"/>
          <w:color w:val="FF0000"/>
          <w:sz w:val="24"/>
          <w:szCs w:val="24"/>
        </w:rPr>
      </w:pPr>
      <w:r w:rsidRPr="00370B5B">
        <w:rPr>
          <w:rFonts w:ascii="Times New Roman" w:eastAsia="Times New Roman" w:hAnsi="Times New Roman"/>
          <w:color w:val="FF0000"/>
          <w:sz w:val="24"/>
          <w:szCs w:val="24"/>
        </w:rPr>
        <w:t>Trump no pretende únicamente que los trabajos vuelvan a EEUU: quiere reconfigurar el mapa geopolítico y el económico, y la Unión Europea va a ser la gran perdedora</w:t>
      </w:r>
    </w:p>
    <w:p w:rsidR="004F7972" w:rsidRPr="00370B5B" w:rsidRDefault="004F7972" w:rsidP="004F7972">
      <w:pPr>
        <w:spacing w:after="0" w:line="240" w:lineRule="auto"/>
        <w:jc w:val="both"/>
        <w:rPr>
          <w:rFonts w:ascii="Times New Roman" w:eastAsia="Times New Roman" w:hAnsi="Times New Roman"/>
          <w:color w:val="FF0000"/>
          <w:sz w:val="24"/>
          <w:szCs w:val="24"/>
        </w:rPr>
      </w:pPr>
    </w:p>
    <w:p w:rsidR="004F7972" w:rsidRDefault="004F797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Esteban Hernández)</w:t>
      </w:r>
    </w:p>
    <w:p w:rsidR="004F7972" w:rsidRDefault="004F7972" w:rsidP="004F7972">
      <w:pPr>
        <w:spacing w:after="0" w:line="240" w:lineRule="auto"/>
        <w:jc w:val="both"/>
        <w:rPr>
          <w:rFonts w:ascii="Times New Roman" w:eastAsia="Times New Roman" w:hAnsi="Times New Roman"/>
          <w:sz w:val="24"/>
          <w:szCs w:val="24"/>
        </w:rPr>
      </w:pPr>
    </w:p>
    <w:p w:rsidR="004F7972" w:rsidRPr="00370B5B" w:rsidRDefault="004F7972" w:rsidP="004F7972">
      <w:pPr>
        <w:spacing w:after="0" w:line="240" w:lineRule="auto"/>
        <w:jc w:val="both"/>
        <w:rPr>
          <w:rFonts w:ascii="Times New Roman" w:eastAsia="Times New Roman" w:hAnsi="Times New Roman"/>
          <w:sz w:val="24"/>
          <w:szCs w:val="24"/>
          <w:u w:val="single"/>
        </w:rPr>
      </w:pPr>
      <w:r w:rsidRPr="00370B5B">
        <w:rPr>
          <w:rFonts w:ascii="Times New Roman" w:eastAsia="Times New Roman" w:hAnsi="Times New Roman"/>
          <w:color w:val="FF0000"/>
          <w:sz w:val="24"/>
          <w:szCs w:val="24"/>
          <w:u w:val="single"/>
        </w:rPr>
        <w:t>El mapa geopolítico está reconfigurándose y las perspectivas no son buenas para Europa</w:t>
      </w:r>
      <w:r w:rsidRPr="00DE6570">
        <w:rPr>
          <w:rFonts w:ascii="Times New Roman" w:eastAsia="Times New Roman" w:hAnsi="Times New Roman"/>
          <w:sz w:val="24"/>
          <w:szCs w:val="24"/>
        </w:rPr>
        <w:t xml:space="preserve">. La elección de Trump va mucho más allá de la simple intención de que los estadounidenses recuperen sus fábricas u obtengan mejores condiciones en los tratados de libre comercio. </w:t>
      </w:r>
      <w:r w:rsidRPr="00370B5B">
        <w:rPr>
          <w:rFonts w:ascii="Times New Roman" w:eastAsia="Times New Roman" w:hAnsi="Times New Roman"/>
          <w:sz w:val="24"/>
          <w:szCs w:val="24"/>
          <w:u w:val="single"/>
        </w:rPr>
        <w:t>No es solo proteccionismo, sino parte de un cambio que puede ser radical.</w:t>
      </w:r>
    </w:p>
    <w:p w:rsidR="004F7972" w:rsidRPr="00370B5B" w:rsidRDefault="004F7972" w:rsidP="004F7972">
      <w:pPr>
        <w:spacing w:after="0" w:line="240" w:lineRule="auto"/>
        <w:jc w:val="both"/>
        <w:rPr>
          <w:rFonts w:ascii="Times New Roman" w:eastAsia="Times New Roman" w:hAnsi="Times New Roman"/>
          <w:sz w:val="24"/>
          <w:szCs w:val="24"/>
          <w:u w:val="single"/>
        </w:rPr>
      </w:pP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r w:rsidRPr="00370B5B">
        <w:rPr>
          <w:rFonts w:ascii="Times New Roman" w:eastAsia="Times New Roman" w:hAnsi="Times New Roman"/>
          <w:sz w:val="24"/>
          <w:szCs w:val="24"/>
          <w:u w:val="single"/>
        </w:rPr>
        <w:t>Un elemento esencial tiene que ver con el nuevo papel de EEUU en el mundo</w:t>
      </w:r>
      <w:r w:rsidRPr="00DE6570">
        <w:rPr>
          <w:rFonts w:ascii="Times New Roman" w:eastAsia="Times New Roman" w:hAnsi="Times New Roman"/>
          <w:sz w:val="24"/>
          <w:szCs w:val="24"/>
        </w:rPr>
        <w:t xml:space="preserve">. </w:t>
      </w:r>
      <w:r w:rsidRPr="00370B5B">
        <w:rPr>
          <w:rFonts w:ascii="Times New Roman" w:eastAsia="Times New Roman" w:hAnsi="Times New Roman"/>
          <w:sz w:val="24"/>
          <w:szCs w:val="24"/>
          <w:u w:val="single"/>
        </w:rPr>
        <w:t>Es la gran potencia militar mundial, la que concentra las mayores y más importantes empresas financieras, las que tienen un peso decisivo en la energía, y las que están desarrollando las innovaciones más atrevidas en el entorno productivo</w:t>
      </w:r>
      <w:r w:rsidRPr="00DE6570">
        <w:rPr>
          <w:rFonts w:ascii="Times New Roman" w:eastAsia="Times New Roman" w:hAnsi="Times New Roman"/>
          <w:sz w:val="24"/>
          <w:szCs w:val="24"/>
        </w:rPr>
        <w:t xml:space="preserve">. Las empresas fabriles estadounidenses, por importantes que resulten, ya no son, a causa de la competencia, tan decisivas como en el pasado. En contrapartida, </w:t>
      </w:r>
      <w:r w:rsidRPr="00370B5B">
        <w:rPr>
          <w:rFonts w:ascii="Times New Roman" w:eastAsia="Times New Roman" w:hAnsi="Times New Roman"/>
          <w:sz w:val="24"/>
          <w:szCs w:val="24"/>
          <w:u w:val="single"/>
        </w:rPr>
        <w:t>muchas de las firmas norteamericanas ligadas a Silicon Valley, desde Amazon hasta Facebook, están convirtiéndose en los actores dominantes en el nuevo contexto económico, y algunas otras, como Uber o Airbnb, amenazan con hacerlo</w:t>
      </w:r>
      <w:r w:rsidRPr="00DE6570">
        <w:rPr>
          <w:rFonts w:ascii="Times New Roman" w:eastAsia="Times New Roman" w:hAnsi="Times New Roman"/>
          <w:sz w:val="24"/>
          <w:szCs w:val="24"/>
        </w:rPr>
        <w:t xml:space="preserve">. </w:t>
      </w:r>
      <w:r w:rsidRPr="00370B5B">
        <w:rPr>
          <w:rFonts w:ascii="Times New Roman" w:eastAsia="Times New Roman" w:hAnsi="Times New Roman"/>
          <w:color w:val="FF0000"/>
          <w:sz w:val="24"/>
          <w:szCs w:val="24"/>
          <w:u w:val="single"/>
        </w:rPr>
        <w:t xml:space="preserve">La mayoría de ellas utilizan un modelo que les permite absorber sectores ya existentes, que tenían su propia ecología, concentrarlos y reconvertirlos al servicio de una empresa mediadora (desde las librerías y tiendas de discos o de informática hasta los taxis o los hoteles) que recoge casi todos </w:t>
      </w:r>
      <w:r w:rsidRPr="00370B5B">
        <w:rPr>
          <w:rFonts w:ascii="Times New Roman" w:eastAsia="Times New Roman" w:hAnsi="Times New Roman"/>
          <w:color w:val="FF0000"/>
          <w:sz w:val="24"/>
          <w:szCs w:val="24"/>
          <w:u w:val="single"/>
        </w:rPr>
        <w:lastRenderedPageBreak/>
        <w:t>los réditos. Eso supondrá, si la fórmula termina siendo exitosa, que el dominio económico de EEUU se va a potenciar de una nueva manera, más intensa que en el pasado.</w:t>
      </w: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p>
    <w:p w:rsidR="004F7972" w:rsidRDefault="004F7972" w:rsidP="004F7972">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 xml:space="preserve">Otra manera de extender la influencia estadounidense tiene que ver con el mapa político que está dibujándose, con quiénes van a ser sus aliados y cuál va a ser el grado de vinculación. </w:t>
      </w:r>
      <w:r w:rsidRPr="00370B5B">
        <w:rPr>
          <w:rFonts w:ascii="Times New Roman" w:eastAsia="Times New Roman" w:hAnsi="Times New Roman"/>
          <w:sz w:val="24"/>
          <w:szCs w:val="24"/>
          <w:u w:val="single"/>
        </w:rPr>
        <w:t>Es evidente que Trump respaldará a Israel en Oriente Medio, que buscará otro tipo de relación, más cercana, con Rusia y que tratará de rebajar el papel de China.</w:t>
      </w:r>
      <w:r w:rsidRPr="00DE6570">
        <w:rPr>
          <w:rFonts w:ascii="Times New Roman" w:eastAsia="Times New Roman" w:hAnsi="Times New Roman"/>
          <w:sz w:val="24"/>
          <w:szCs w:val="24"/>
        </w:rPr>
        <w:t xml:space="preserve"> Mientras las élites occidentales han reaccionado a la presidencia de Trump asegurando que hay que ser prudentes, que hay personas de mucha experiencia y de gran conocimiento en su gabinete, y que probablemente tomará medidas económicamente inteligentes, las chinas han sido más beligerantes: el presidente fue el conferenciante estrella en Davos, donde defendió con uñas y dientes ese libre comercio que les ha convertido en ricos, y Jack Ma, el CEO de Alibaba, ha declarado que si a los trabajadores norteamericanos les va mal, es por culpa de su Gobierno, que se gasta el dinero en presupuesto militar.</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Un clarísimo perdedor</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r w:rsidRPr="00370B5B">
        <w:rPr>
          <w:rFonts w:ascii="Times New Roman" w:eastAsia="Times New Roman" w:hAnsi="Times New Roman"/>
          <w:color w:val="FF0000"/>
          <w:sz w:val="24"/>
          <w:szCs w:val="24"/>
          <w:u w:val="single"/>
        </w:rPr>
        <w:t>En esa recomposición hay un pequeño perdedor, como es Japón, su tradicional aliado asiático, y un clarísimo perdedor, la Unión Europea</w:t>
      </w:r>
      <w:r w:rsidRPr="00DE6570">
        <w:rPr>
          <w:rFonts w:ascii="Times New Roman" w:eastAsia="Times New Roman" w:hAnsi="Times New Roman"/>
          <w:sz w:val="24"/>
          <w:szCs w:val="24"/>
        </w:rPr>
        <w:t xml:space="preserve">. </w:t>
      </w:r>
      <w:r w:rsidRPr="00370B5B">
        <w:rPr>
          <w:rFonts w:ascii="Times New Roman" w:eastAsia="Times New Roman" w:hAnsi="Times New Roman"/>
          <w:sz w:val="24"/>
          <w:szCs w:val="24"/>
          <w:u w:val="single"/>
        </w:rPr>
        <w:t>El Brexit es el primer paso hacia el declive de una Unión que Trump entiende que está supeditada a Alemania y que pretende debilitar.</w:t>
      </w:r>
      <w:r w:rsidRPr="00370B5B">
        <w:rPr>
          <w:rFonts w:ascii="Times New Roman" w:eastAsia="Times New Roman" w:hAnsi="Times New Roman"/>
          <w:color w:val="FF0000"/>
          <w:sz w:val="24"/>
          <w:szCs w:val="24"/>
          <w:u w:val="single"/>
        </w:rPr>
        <w:t>El que se espera sea el próximo embajador ante la UE, Ted Malloch, ha declarado que al euro le queda año y medio de vida; que 2017 será el de la celebración de elecciones decisivas, en el que los europeos van a decidir de modo democrático si quieren seguir o no en la UE, y que el final del camino resultará inevitable.</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370B5B">
        <w:rPr>
          <w:rFonts w:ascii="Times New Roman" w:eastAsia="Times New Roman" w:hAnsi="Times New Roman"/>
          <w:color w:val="FF0000"/>
          <w:sz w:val="24"/>
          <w:szCs w:val="24"/>
          <w:u w:val="single"/>
        </w:rPr>
        <w:t>Por supuesto, que la moneda común desaparezca y la UE se rompa no será ningún problema para los países que se marchen porque ahí estará EEUU para respaldarles.</w:t>
      </w:r>
      <w:r w:rsidRPr="00370B5B">
        <w:rPr>
          <w:rFonts w:ascii="Times New Roman" w:eastAsia="Times New Roman" w:hAnsi="Times New Roman"/>
          <w:sz w:val="24"/>
          <w:szCs w:val="24"/>
          <w:u w:val="single"/>
        </w:rPr>
        <w:t>Dicen que Trump está contra el libre comercio, pero quizás esté solo en contra de ese libre comercio que beneficia a países distintos del suyo</w:t>
      </w:r>
      <w:r w:rsidRPr="00DE6570">
        <w:rPr>
          <w:rFonts w:ascii="Times New Roman" w:eastAsia="Times New Roman" w:hAnsi="Times New Roman"/>
          <w:sz w:val="24"/>
          <w:szCs w:val="24"/>
        </w:rPr>
        <w:t>. La apuesta ha quedado clara con el Reino Unido, al que ha ofrecido un tratado bilateral por la vía exprés si fuese necesario, y ese será el camino que utilice para reafirmar la posición de su país.</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La fórmula para salir de la UE</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370B5B">
        <w:rPr>
          <w:rFonts w:ascii="Times New Roman" w:eastAsia="Times New Roman" w:hAnsi="Times New Roman"/>
          <w:sz w:val="24"/>
          <w:szCs w:val="24"/>
          <w:u w:val="single"/>
        </w:rPr>
        <w:t>El problema es que en esta recomposición del mapa europeo, es muy probable que se produzca. Como bien señalan Malloch y Trump, son fruto de tensiones internas, de una población que encuentra muchos motivos para la insatisfacción en esta aventura europea, y que ha ido acumulando descontento que ha dirigido, con bastante lógica, hacia los burócratas de Bruselas y hacia ese Banco Central Europeo que tan poco ha pensado en ellos</w:t>
      </w:r>
      <w:r w:rsidRPr="00DE6570">
        <w:rPr>
          <w:rFonts w:ascii="Times New Roman" w:eastAsia="Times New Roman" w:hAnsi="Times New Roman"/>
          <w:sz w:val="24"/>
          <w:szCs w:val="24"/>
        </w:rPr>
        <w:t xml:space="preserve">. </w:t>
      </w:r>
      <w:r w:rsidRPr="00370B5B">
        <w:rPr>
          <w:rFonts w:ascii="Times New Roman" w:eastAsia="Times New Roman" w:hAnsi="Times New Roman"/>
          <w:color w:val="FF0000"/>
          <w:sz w:val="24"/>
          <w:szCs w:val="24"/>
          <w:u w:val="single"/>
        </w:rPr>
        <w:t>La mezcla de populismo de derechas, sectores empobrecidos y desconfianza en las instituciones es un desafío enormemente serio para la Unión, y posee bastantes bazas, no ya para generar dudas sino para salir triunfante</w:t>
      </w:r>
      <w:r w:rsidRPr="00DE6570">
        <w:rPr>
          <w:rFonts w:ascii="Times New Roman" w:eastAsia="Times New Roman" w:hAnsi="Times New Roman"/>
          <w:sz w:val="24"/>
          <w:szCs w:val="24"/>
        </w:rPr>
        <w:t>. Trump lo sabe, porque esa es la fórmula que le ha llevado al poder y porque sus aliados han logrado sacar al Reino Unido de Europa, y por tanto confía en que esos escenarios ofrezcan los mismos frutos.</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r w:rsidRPr="00370B5B">
        <w:rPr>
          <w:rFonts w:ascii="Times New Roman" w:eastAsia="Times New Roman" w:hAnsi="Times New Roman"/>
          <w:color w:val="FF0000"/>
          <w:sz w:val="24"/>
          <w:szCs w:val="24"/>
          <w:u w:val="single"/>
        </w:rPr>
        <w:lastRenderedPageBreak/>
        <w:t>Para Europa, la actitud hostil estadounidense es un problema, pero haría mucho menos daño si el magnate no tuviera razón en el argumento de fondo: Europa está dividida, producto de las políticas de Bruselas y del BCE, que han empeorado el nivel de vida de buena parte de su población. Lo lógico hubiera sido, frente a este descontento, generar una respuesta a la altura del desafío. Pero no se hizo: se prefirió seguir unos dictados que beneficiaban a Alemania, y de paso a los inversores financieros, y que perjudicaban a pequeñas empresas y asalariados, urbanos y rurales.</w:t>
      </w: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p>
    <w:p w:rsidR="004F7972" w:rsidRDefault="004F7972" w:rsidP="004F7972">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El enemigo a las puertas</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Pr="00370B5B" w:rsidRDefault="004F7972" w:rsidP="004F7972">
      <w:pPr>
        <w:spacing w:after="0" w:line="240" w:lineRule="auto"/>
        <w:jc w:val="both"/>
        <w:rPr>
          <w:rFonts w:ascii="Times New Roman" w:eastAsia="Times New Roman" w:hAnsi="Times New Roman"/>
          <w:color w:val="FF0000"/>
          <w:sz w:val="24"/>
          <w:szCs w:val="24"/>
          <w:u w:val="single"/>
        </w:rPr>
      </w:pPr>
      <w:r w:rsidRPr="00370B5B">
        <w:rPr>
          <w:rFonts w:ascii="Times New Roman" w:eastAsia="Times New Roman" w:hAnsi="Times New Roman"/>
          <w:sz w:val="24"/>
          <w:szCs w:val="24"/>
          <w:u w:val="single"/>
        </w:rPr>
        <w:t>El último Foro de Davos fue una demostración más de esta particular ceguera, y ni siquiera ahora que el enemigo está a las puertas han amagado con poner en marcha otro tipo de políticas</w:t>
      </w:r>
      <w:r w:rsidRPr="00DE6570">
        <w:rPr>
          <w:rFonts w:ascii="Times New Roman" w:eastAsia="Times New Roman" w:hAnsi="Times New Roman"/>
          <w:sz w:val="24"/>
          <w:szCs w:val="24"/>
        </w:rPr>
        <w:t xml:space="preserve">. </w:t>
      </w:r>
      <w:r w:rsidRPr="00370B5B">
        <w:rPr>
          <w:rFonts w:ascii="Times New Roman" w:eastAsia="Times New Roman" w:hAnsi="Times New Roman"/>
          <w:color w:val="FF0000"/>
          <w:sz w:val="24"/>
          <w:szCs w:val="24"/>
          <w:u w:val="single"/>
        </w:rPr>
        <w:t>Eso es arrojar Europa a los brazos de Trump y renunciar al legado europeo, ese que se asentó en el Estado de bienestar. Pero al mismo tiempo es echar al pozo de la historia todo aquello que Europa debería significar, desde el legado de la Ilustración hasta la defensa de los derechos humanos pasando por la idea de una sociedad donde la desigualdad no sea el núcleo estructural.</w:t>
      </w:r>
    </w:p>
    <w:p w:rsidR="004F7972" w:rsidRPr="00DE6570" w:rsidRDefault="004F7972" w:rsidP="004F7972">
      <w:pPr>
        <w:spacing w:after="0" w:line="240" w:lineRule="auto"/>
        <w:jc w:val="both"/>
        <w:rPr>
          <w:rFonts w:ascii="Times New Roman" w:eastAsia="Times New Roman" w:hAnsi="Times New Roman"/>
          <w:sz w:val="24"/>
          <w:szCs w:val="24"/>
        </w:rPr>
      </w:pPr>
    </w:p>
    <w:p w:rsidR="004F7972" w:rsidRDefault="004F7972" w:rsidP="004F7972">
      <w:pPr>
        <w:spacing w:after="0" w:line="240" w:lineRule="auto"/>
        <w:jc w:val="both"/>
        <w:rPr>
          <w:rFonts w:ascii="Times New Roman" w:eastAsia="Times New Roman" w:hAnsi="Times New Roman"/>
          <w:sz w:val="24"/>
          <w:szCs w:val="24"/>
        </w:rPr>
      </w:pPr>
      <w:r w:rsidRPr="00DE6570">
        <w:rPr>
          <w:rFonts w:ascii="Times New Roman" w:eastAsia="Times New Roman" w:hAnsi="Times New Roman"/>
          <w:sz w:val="24"/>
          <w:szCs w:val="24"/>
        </w:rPr>
        <w:t xml:space="preserve">A la UE le pasa igual que al periodismo. Es cierto que los medios son cada vez más partidistas, ofrecen peor información y están políticamente mucho más controlados: les importan más los suyos que la realidad, de modo que cuando alguien como Trump les critica, encuentra muchas simpatías entre los ciudadanos. Pero lo que Trump pretende no es reformar los medios para que hagan mejor su trabajo, ese de confrontar al poder con los hechos, sino simplemente eliminar su mediación: así no habrá nadie que pueda difundir una realidad diferente de la que a él le agrada. Este es también el caso de la UE. Su expresión actual es deficiente, torpe y en ocasiones repelente, pero sus enemigos no tratan de mejorarla: quieren eliminar la modernidad social, material y redistributiva en la que en un momento llegó a basarse, y todas las ideas racionales, aplicadas o no, que la inspiraron. </w:t>
      </w:r>
      <w:r w:rsidRPr="00370B5B">
        <w:rPr>
          <w:rFonts w:ascii="Times New Roman" w:eastAsia="Times New Roman" w:hAnsi="Times New Roman"/>
          <w:sz w:val="24"/>
          <w:szCs w:val="24"/>
          <w:u w:val="single"/>
        </w:rPr>
        <w:t>Es la hora de los presidentes carismáticos (y mejor si son millonarios) a los que expertos, especialistas, intelectuales y periodistas les sobran</w:t>
      </w:r>
      <w:r w:rsidRPr="00DE6570">
        <w:rPr>
          <w:rFonts w:ascii="Times New Roman" w:eastAsia="Times New Roman" w:hAnsi="Times New Roman"/>
          <w:sz w:val="24"/>
          <w:szCs w:val="24"/>
        </w:rPr>
        <w:t xml:space="preserve">. </w:t>
      </w:r>
      <w:r w:rsidRPr="00370B5B">
        <w:rPr>
          <w:rFonts w:ascii="Times New Roman" w:eastAsia="Times New Roman" w:hAnsi="Times New Roman"/>
          <w:color w:val="FF0000"/>
          <w:sz w:val="24"/>
          <w:szCs w:val="24"/>
          <w:u w:val="single"/>
        </w:rPr>
        <w:t>Acabar con esta UE puede ser una buena idea para mucha gente, lo cual es lógico, pero quienes van tras ella son bastante peores</w:t>
      </w:r>
      <w:r w:rsidRPr="00DE6570">
        <w:rPr>
          <w:rFonts w:ascii="Times New Roman" w:eastAsia="Times New Roman" w:hAnsi="Times New Roman"/>
          <w:sz w:val="24"/>
          <w:szCs w:val="24"/>
        </w:rPr>
        <w:t>. En fin, quizá las élites europeas, algunas de las cuales van a salir muy dañadas de este proceso, comiencen a darse cuenta antes de que las exilien en el Caribe.</w:t>
      </w:r>
    </w:p>
    <w:p w:rsidR="00ED2664" w:rsidRDefault="00ED2664" w:rsidP="004F7972">
      <w:pPr>
        <w:spacing w:after="0" w:line="240" w:lineRule="auto"/>
        <w:jc w:val="both"/>
        <w:rPr>
          <w:rFonts w:ascii="Times New Roman" w:eastAsia="Times New Roman" w:hAnsi="Times New Roman"/>
          <w:sz w:val="24"/>
          <w:szCs w:val="24"/>
        </w:rPr>
      </w:pPr>
    </w:p>
    <w:p w:rsidR="006B14A2" w:rsidRDefault="004F7972" w:rsidP="004F7972">
      <w:pPr>
        <w:spacing w:after="0" w:line="240" w:lineRule="auto"/>
        <w:jc w:val="both"/>
        <w:rPr>
          <w:rFonts w:ascii="Times New Roman" w:eastAsia="Times New Roman" w:hAnsi="Times New Roman"/>
          <w:sz w:val="24"/>
          <w:szCs w:val="24"/>
        </w:rPr>
      </w:pPr>
      <w:r w:rsidRPr="008B48C7">
        <w:rPr>
          <w:rFonts w:ascii="Times New Roman" w:eastAsia="Times New Roman" w:hAnsi="Times New Roman"/>
          <w:sz w:val="24"/>
          <w:szCs w:val="24"/>
        </w:rPr>
        <w:t>¿</w:t>
      </w:r>
      <w:r w:rsidRPr="008B48C7">
        <w:rPr>
          <w:rFonts w:ascii="Times New Roman" w:eastAsia="Times New Roman" w:hAnsi="Times New Roman"/>
          <w:sz w:val="24"/>
          <w:szCs w:val="24"/>
          <w:u w:val="single"/>
        </w:rPr>
        <w:t>Qué países han ganado y cuáles han perdido con la globalización</w:t>
      </w:r>
      <w:r w:rsidRPr="008B48C7">
        <w:rPr>
          <w:rFonts w:ascii="Times New Roman" w:eastAsia="Times New Roman" w:hAnsi="Times New Roman"/>
          <w:sz w:val="24"/>
          <w:szCs w:val="24"/>
        </w:rPr>
        <w:t>?</w:t>
      </w:r>
    </w:p>
    <w:p w:rsidR="004F7972" w:rsidRPr="008B48C7"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rPr>
          <w:rStyle w:val="Textoennegrita"/>
          <w:b w:val="0"/>
          <w:bdr w:val="none" w:sz="0" w:space="0" w:color="auto" w:frame="1"/>
        </w:rPr>
        <w:t>Diciembre de 2005</w:t>
      </w:r>
      <w:r w:rsidRPr="006B14A2">
        <w:rPr>
          <w:rStyle w:val="Textoennegrita"/>
          <w:bdr w:val="none" w:sz="0" w:space="0" w:color="auto" w:frame="1"/>
        </w:rPr>
        <w:t>.</w:t>
      </w:r>
      <w:r w:rsidRPr="006B14A2">
        <w:rPr>
          <w:rStyle w:val="apple-converted-space"/>
          <w:rFonts w:eastAsiaTheme="majorEastAsia"/>
        </w:rPr>
        <w:t> </w:t>
      </w:r>
      <w:r w:rsidR="006B14A2" w:rsidRPr="006B14A2">
        <w:t>EE</w:t>
      </w:r>
      <w:r w:rsidRPr="006B14A2">
        <w:t>UU pugnaba con Alemania por ser el mayor exportador del mundo. Las ventas de bienes al exterior germanas rozaron los 700.000 millones de euros, lo que supuso un 9,5% del total mundial, mientras que las estadounidenses superaban los 621.000 millones, con un 8,67%.</w:t>
      </w:r>
      <w:r w:rsidRPr="006B14A2">
        <w:rPr>
          <w:rStyle w:val="apple-converted-space"/>
          <w:rFonts w:eastAsiaTheme="majorEastAsia"/>
        </w:rPr>
        <w:t> </w:t>
      </w:r>
      <w:hyperlink r:id="rId41" w:tgtFrame="_blank" w:history="1">
        <w:r w:rsidRPr="006B14A2">
          <w:rPr>
            <w:rStyle w:val="Hipervnculo"/>
            <w:rFonts w:eastAsiaTheme="majorEastAsia"/>
            <w:color w:val="auto"/>
            <w:u w:val="none"/>
            <w:bdr w:val="none" w:sz="0" w:space="0" w:color="auto" w:frame="1"/>
          </w:rPr>
          <w:t>La industria europea</w:t>
        </w:r>
      </w:hyperlink>
      <w:r w:rsidRPr="006B14A2">
        <w:rPr>
          <w:rStyle w:val="apple-converted-space"/>
          <w:rFonts w:eastAsiaTheme="majorEastAsia"/>
        </w:rPr>
        <w:t> </w:t>
      </w:r>
      <w:r w:rsidRPr="006B14A2">
        <w:t>competía con la estadounidense por mantener un liderazgo que se empezaba a ver</w:t>
      </w:r>
      <w:r w:rsidRPr="006B14A2">
        <w:rPr>
          <w:rStyle w:val="apple-converted-space"/>
          <w:rFonts w:eastAsiaTheme="majorEastAsia"/>
        </w:rPr>
        <w:t> </w:t>
      </w:r>
      <w:hyperlink r:id="rId42" w:tgtFrame="_blank" w:history="1">
        <w:r w:rsidRPr="006B14A2">
          <w:rPr>
            <w:rStyle w:val="Hipervnculo"/>
            <w:rFonts w:eastAsiaTheme="majorEastAsia"/>
            <w:color w:val="auto"/>
            <w:u w:val="none"/>
            <w:bdr w:val="none" w:sz="0" w:space="0" w:color="auto" w:frame="1"/>
          </w:rPr>
          <w:t>amenazado por los bajos costes del Este de Europa</w:t>
        </w:r>
      </w:hyperlink>
      <w:r w:rsidRPr="006B14A2">
        <w:t>. Más lejos aparecía la amenaza de China. Ya había superado a Japón, tradicionalmente en el tercer puesto de los exportadores mundiales, y sus ventas de bienes al exterior rebasaron en 2005 por primera vez el medio billón de euros.</w:t>
      </w:r>
      <w:r w:rsidRPr="006B14A2">
        <w:rPr>
          <w:rStyle w:val="apple-converted-space"/>
          <w:rFonts w:eastAsiaTheme="majorEastAsia"/>
        </w:rPr>
        <w:t> </w:t>
      </w:r>
      <w:hyperlink r:id="rId43" w:tgtFrame="_blank" w:history="1">
        <w:r w:rsidRPr="006B14A2">
          <w:rPr>
            <w:rStyle w:val="Hipervnculo"/>
            <w:rFonts w:eastAsiaTheme="majorEastAsia"/>
            <w:color w:val="auto"/>
            <w:u w:val="none"/>
            <w:bdr w:val="none" w:sz="0" w:space="0" w:color="auto" w:frame="1"/>
          </w:rPr>
          <w:t>El petróleo empezaba a remontar con fuerza</w:t>
        </w:r>
      </w:hyperlink>
      <w:r w:rsidRPr="006B14A2">
        <w:rPr>
          <w:rStyle w:val="apple-converted-space"/>
          <w:rFonts w:eastAsiaTheme="majorEastAsia"/>
        </w:rPr>
        <w:t> </w:t>
      </w:r>
      <w:r w:rsidRPr="006B14A2">
        <w:t>y superaba el techo de los 50 euros por barril, más del doble de lo registrado un año antes, lo que impulsaba las ganancias entre los países productores con Arabia Saudí a la cabeza.</w:t>
      </w:r>
    </w:p>
    <w:p w:rsidR="004F7972" w:rsidRPr="008B48C7"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lastRenderedPageBreak/>
        <w:t>Once años después, la fotografía ha cambiado radicalmente.</w:t>
      </w:r>
      <w:r w:rsidRPr="006B14A2">
        <w:rPr>
          <w:rStyle w:val="apple-converted-space"/>
          <w:rFonts w:eastAsiaTheme="majorEastAsia"/>
        </w:rPr>
        <w:t> </w:t>
      </w:r>
      <w:r w:rsidRPr="006B14A2">
        <w:rPr>
          <w:rStyle w:val="Textoennegrita"/>
          <w:b w:val="0"/>
          <w:bdr w:val="none" w:sz="0" w:space="0" w:color="auto" w:frame="1"/>
        </w:rPr>
        <w:t>China ha roto todos los registros y se sitúa como la nación más exportadora del año, con 1,4 billones de euros entre enero y septiembre de 2016, un 13,1% de las ventas de bienes de todo el mundo, a mucha distancia de sus perseguidores</w:t>
      </w:r>
      <w:r w:rsidRPr="006B14A2">
        <w:rPr>
          <w:b/>
        </w:rPr>
        <w:t>.</w:t>
      </w:r>
      <w:r w:rsidRPr="006B14A2">
        <w:t xml:space="preserve"> China se ha convertido en la gran beneficiada del proceso de globalización, ya que ha triplicado sus números en once años y su cuota exportadora (su participación en el comercio mundial) ha crecido seis puntos.</w:t>
      </w:r>
      <w:r w:rsidRPr="006B14A2">
        <w:rPr>
          <w:rStyle w:val="apple-converted-space"/>
          <w:rFonts w:eastAsiaTheme="majorEastAsia"/>
        </w:rPr>
        <w:t> </w:t>
      </w:r>
      <w:r w:rsidRPr="006B14A2">
        <w:rPr>
          <w:rStyle w:val="Textoennegrita"/>
          <w:b w:val="0"/>
          <w:bdr w:val="none" w:sz="0" w:space="0" w:color="auto" w:frame="1"/>
        </w:rPr>
        <w:t>En ese período, las exportaciones mundiales crecieron un 51,8% y solo cinco naciones registraron incrementos superiores: China (179,1%), México (76,4%), Corea (74,8%) y Brasil (60,4%).</w:t>
      </w:r>
      <w:r w:rsidRPr="006B14A2">
        <w:rPr>
          <w:rStyle w:val="apple-converted-space"/>
          <w:rFonts w:eastAsiaTheme="majorEastAsia"/>
        </w:rPr>
        <w:t> </w:t>
      </w:r>
      <w:r w:rsidRPr="006B14A2">
        <w:t>El resto de grandes naciones vendedoras de bienes avanzaron a un ritmo más lento.</w:t>
      </w:r>
    </w:p>
    <w:p w:rsidR="006B14A2" w:rsidRDefault="006B14A2" w:rsidP="004F7972">
      <w:pPr>
        <w:pStyle w:val="NormalWeb"/>
        <w:shd w:val="clear" w:color="auto" w:fill="FFFFFF"/>
        <w:spacing w:before="0" w:beforeAutospacing="0" w:after="0" w:afterAutospacing="0"/>
        <w:jc w:val="both"/>
        <w:textAlignment w:val="baseline"/>
        <w:rPr>
          <w:color w:val="FF0000"/>
          <w:u w:val="single"/>
        </w:rPr>
      </w:pPr>
    </w:p>
    <w:p w:rsidR="006B14A2" w:rsidRDefault="006B14A2" w:rsidP="004F7972">
      <w:pPr>
        <w:pStyle w:val="NormalWeb"/>
        <w:shd w:val="clear" w:color="auto" w:fill="FFFFFF"/>
        <w:spacing w:before="0" w:beforeAutospacing="0" w:after="0" w:afterAutospacing="0"/>
        <w:jc w:val="both"/>
        <w:textAlignment w:val="baseline"/>
        <w:rPr>
          <w:color w:val="FF0000"/>
          <w:u w:val="single"/>
        </w:rPr>
      </w:pPr>
      <w:r w:rsidRPr="008B48C7">
        <w:rPr>
          <w:noProof/>
          <w:color w:val="205D5D"/>
          <w:bdr w:val="none" w:sz="0" w:space="0" w:color="auto" w:frame="1"/>
          <w:lang w:val="en-GB" w:eastAsia="en-GB"/>
        </w:rPr>
        <w:drawing>
          <wp:inline distT="0" distB="0" distL="0" distR="0">
            <wp:extent cx="5397500" cy="2571750"/>
            <wp:effectExtent l="0" t="0" r="0" b="0"/>
            <wp:docPr id="32" name="Imagen 32" descr="Exportaciones mundiales">
              <a:hlinkClick xmlns:a="http://schemas.openxmlformats.org/drawingml/2006/main" r:id="rId44"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portaciones mundiales">
                      <a:hlinkClick r:id="rId44" tooltip="&quot;pulsa en la foto&quot;"/>
                    </pic:cNvPr>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72960"/>
                    </a:xfrm>
                    <a:prstGeom prst="rect">
                      <a:avLst/>
                    </a:prstGeom>
                    <a:noFill/>
                    <a:ln>
                      <a:noFill/>
                    </a:ln>
                  </pic:spPr>
                </pic:pic>
              </a:graphicData>
            </a:graphic>
          </wp:inline>
        </w:drawing>
      </w:r>
    </w:p>
    <w:p w:rsidR="006B14A2" w:rsidRDefault="006B14A2" w:rsidP="004F7972">
      <w:pPr>
        <w:pStyle w:val="NormalWeb"/>
        <w:shd w:val="clear" w:color="auto" w:fill="FFFFFF"/>
        <w:spacing w:before="0" w:beforeAutospacing="0" w:after="0" w:afterAutospacing="0"/>
        <w:jc w:val="both"/>
        <w:textAlignment w:val="baseline"/>
        <w:rPr>
          <w:color w:val="FF0000"/>
          <w:u w:val="single"/>
        </w:rPr>
      </w:pPr>
    </w:p>
    <w:p w:rsidR="006B14A2" w:rsidRDefault="006B14A2" w:rsidP="006B14A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(Fuente: Cinco Días - </w:t>
      </w:r>
      <w:r w:rsidRPr="008B48C7">
        <w:rPr>
          <w:rFonts w:ascii="Times New Roman" w:eastAsia="Times New Roman" w:hAnsi="Times New Roman"/>
          <w:b/>
          <w:sz w:val="24"/>
          <w:szCs w:val="24"/>
        </w:rPr>
        <w:t>30/1/17</w:t>
      </w:r>
      <w:r w:rsidRPr="006B14A2">
        <w:rPr>
          <w:rFonts w:ascii="Times New Roman" w:eastAsia="Times New Roman" w:hAnsi="Times New Roman"/>
          <w:sz w:val="24"/>
          <w:szCs w:val="24"/>
        </w:rPr>
        <w:t>)</w:t>
      </w:r>
    </w:p>
    <w:p w:rsidR="006B14A2" w:rsidRPr="00303A05" w:rsidRDefault="006B14A2" w:rsidP="004F7972">
      <w:pPr>
        <w:pStyle w:val="NormalWeb"/>
        <w:shd w:val="clear" w:color="auto" w:fill="FFFFFF"/>
        <w:spacing w:before="0" w:beforeAutospacing="0" w:after="0" w:afterAutospacing="0"/>
        <w:jc w:val="both"/>
        <w:textAlignment w:val="baseline"/>
        <w:rPr>
          <w:color w:val="FF0000"/>
          <w:u w:val="single"/>
        </w:rPr>
      </w:pPr>
    </w:p>
    <w:p w:rsidR="004F7972" w:rsidRPr="006B14A2" w:rsidRDefault="004F7972" w:rsidP="004F7972">
      <w:pPr>
        <w:pStyle w:val="NormalWeb"/>
        <w:shd w:val="clear" w:color="auto" w:fill="FFFFFF"/>
        <w:spacing w:before="0" w:beforeAutospacing="0" w:after="0" w:afterAutospacing="0"/>
        <w:jc w:val="both"/>
        <w:textAlignment w:val="baseline"/>
      </w:pPr>
      <w:bookmarkStart w:id="0" w:name="sumario_1"/>
      <w:bookmarkEnd w:id="0"/>
      <w:r w:rsidRPr="006B14A2">
        <w:rPr>
          <w:rStyle w:val="Textoennegrita"/>
          <w:b w:val="0"/>
          <w:bdr w:val="none" w:sz="0" w:space="0" w:color="auto" w:frame="1"/>
        </w:rPr>
        <w:t>Los bajos salarios y la elevada productividad en China</w:t>
      </w:r>
      <w:r w:rsidRPr="006B14A2">
        <w:rPr>
          <w:rStyle w:val="apple-converted-space"/>
          <w:rFonts w:eastAsiaTheme="majorEastAsia"/>
        </w:rPr>
        <w:t> </w:t>
      </w:r>
      <w:r w:rsidRPr="006B14A2">
        <w:t>generaron un proceso generalizado de deslocalización industrial en todo el mundo en busca de mayores rentabilidades, lo que provocó pérdidas de actividad y empleo en numerosas zonas.</w:t>
      </w:r>
      <w:r w:rsidRPr="006B14A2">
        <w:rPr>
          <w:rStyle w:val="apple-converted-space"/>
          <w:rFonts w:eastAsiaTheme="majorEastAsia"/>
        </w:rPr>
        <w:t> </w:t>
      </w:r>
      <w:r w:rsidRPr="006B14A2">
        <w:rPr>
          <w:rStyle w:val="Textoennegrita"/>
          <w:b w:val="0"/>
          <w:bdr w:val="none" w:sz="0" w:space="0" w:color="auto" w:frame="1"/>
        </w:rPr>
        <w:t>La segunda más beneficiada ha sido México</w:t>
      </w:r>
      <w:r w:rsidRPr="006B14A2">
        <w:t xml:space="preserve">, con un crecimiento de las exportaciones del 76,4% en esos once años, lo que le ha llevado a contar con una cuota exportadora del 2,35%, por encima de naciones como Singapur, España, </w:t>
      </w:r>
      <w:r w:rsidR="00414189" w:rsidRPr="006B14A2">
        <w:t>Taiwán</w:t>
      </w:r>
      <w:r w:rsidRPr="006B14A2">
        <w:t>, Rusia, Brasil o Arabia Saudí.</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China y México han sido las protagonistas del</w:t>
      </w:r>
      <w:r w:rsidRPr="006B14A2">
        <w:rPr>
          <w:rStyle w:val="apple-converted-space"/>
          <w:rFonts w:eastAsiaTheme="majorEastAsia"/>
        </w:rPr>
        <w:t> </w:t>
      </w:r>
      <w:hyperlink r:id="rId46" w:tgtFrame="_blank" w:history="1">
        <w:r w:rsidRPr="006B14A2">
          <w:rPr>
            <w:rStyle w:val="Hipervnculo"/>
            <w:rFonts w:eastAsiaTheme="majorEastAsia"/>
            <w:color w:val="auto"/>
            <w:u w:val="none"/>
            <w:bdr w:val="none" w:sz="0" w:space="0" w:color="auto" w:frame="1"/>
          </w:rPr>
          <w:t>discurso proteccionista de Donald Trump</w:t>
        </w:r>
      </w:hyperlink>
      <w:r w:rsidRPr="006B14A2">
        <w:rPr>
          <w:rStyle w:val="apple-converted-space"/>
          <w:rFonts w:eastAsiaTheme="majorEastAsia"/>
        </w:rPr>
        <w:t> </w:t>
      </w:r>
      <w:r w:rsidRPr="006B14A2">
        <w:t>durante la campaña electoral y de las primeras medidas que ha adoptado pa</w:t>
      </w:r>
      <w:r w:rsidR="006B14A2">
        <w:t>ra volver a hacer “grande” a EE</w:t>
      </w:r>
      <w:r w:rsidRPr="006B14A2">
        <w:t>UU. A ambas les acusa de llevarse la industria norteamericana a través de sus políticas de salarios y costes bajos. En particular a China le achaca intervencionismo en su política monetaria, con constantes</w:t>
      </w:r>
      <w:r w:rsidRPr="006B14A2">
        <w:rPr>
          <w:rStyle w:val="apple-converted-space"/>
          <w:rFonts w:eastAsiaTheme="majorEastAsia"/>
        </w:rPr>
        <w:t> </w:t>
      </w:r>
      <w:hyperlink r:id="rId47" w:tgtFrame="_blank" w:history="1">
        <w:r w:rsidRPr="006B14A2">
          <w:rPr>
            <w:rStyle w:val="Hipervnculo"/>
            <w:rFonts w:eastAsiaTheme="majorEastAsia"/>
            <w:color w:val="auto"/>
            <w:u w:val="none"/>
            <w:bdr w:val="none" w:sz="0" w:space="0" w:color="auto" w:frame="1"/>
          </w:rPr>
          <w:t>devaluaciones del yuan</w:t>
        </w:r>
      </w:hyperlink>
      <w:r w:rsidRPr="006B14A2">
        <w:rPr>
          <w:rStyle w:val="apple-converted-space"/>
          <w:rFonts w:eastAsiaTheme="majorEastAsia"/>
        </w:rPr>
        <w:t> </w:t>
      </w:r>
      <w:r w:rsidRPr="006B14A2">
        <w:t>para hacer más competitivas sus exportaciones frente a las del resto del mundo. Si bien el presidente norteamericano ha sido muy cauto en sus declaraciones sobre el gigante asiático, no lo ha sido con México.</w:t>
      </w:r>
      <w:r w:rsidRPr="006B14A2">
        <w:rPr>
          <w:rStyle w:val="apple-converted-space"/>
          <w:rFonts w:eastAsiaTheme="majorEastAsia"/>
        </w:rPr>
        <w:t> </w:t>
      </w:r>
      <w:r w:rsidRPr="006B14A2">
        <w:rPr>
          <w:rStyle w:val="Textoennegrita"/>
          <w:b w:val="0"/>
          <w:bdr w:val="none" w:sz="0" w:space="0" w:color="auto" w:frame="1"/>
        </w:rPr>
        <w:t>Una de las primeras decisiones que ha adoptado ha sido la construcción del muro que separará por completo la frontera de ambos países,</w:t>
      </w:r>
      <w:r w:rsidRPr="006B14A2">
        <w:rPr>
          <w:rStyle w:val="apple-converted-space"/>
          <w:rFonts w:eastAsiaTheme="majorEastAsia"/>
        </w:rPr>
        <w:t> </w:t>
      </w:r>
      <w:r w:rsidRPr="006B14A2">
        <w:t>cuyo coste asumirá en principio el Ejecutivo norteamericano y posteriormente lo recuperará a través de la imposición de un arancel del 20% para todas las exportaciones mexicanas con destino EEUU.</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rPr>
          <w:rStyle w:val="Textoennegrita"/>
          <w:b w:val="0"/>
          <w:bdr w:val="none" w:sz="0" w:space="0" w:color="auto" w:frame="1"/>
        </w:rPr>
        <w:lastRenderedPageBreak/>
        <w:t>Los datos de la Organización Mundial de Comercio son una enmienda a la totalidad a los argumentos de Trump</w:t>
      </w:r>
      <w:r w:rsidRPr="006B14A2">
        <w:t>. EEUU no ha sido el país más perjudicado con la globalización y la irrupción de China como fábrica del mundo. Las exportaciones han crecido un 61,8% entre 2005 y 2016, diez puntos más que la media nacional, y su participación en el comercio mundial ha subido 0,57 puntos hasta un 9,24% del total, consolidando la segunda posición en la clasificación mundial y ya a bastante distancia de Alemania (8,67%).</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Si EEUU no ha sido la gran damnificada, ¿quién lo ha sido? Hay tres bloques diferenciados en función de la cuota exportadora que hayan perdido en esos once años.</w:t>
      </w:r>
      <w:r w:rsidRPr="006B14A2">
        <w:rPr>
          <w:rStyle w:val="apple-converted-space"/>
          <w:rFonts w:eastAsiaTheme="majorEastAsia"/>
        </w:rPr>
        <w:t> </w:t>
      </w:r>
      <w:r w:rsidRPr="006B14A2">
        <w:rPr>
          <w:rStyle w:val="Textoennegrita"/>
          <w:b w:val="0"/>
          <w:bdr w:val="none" w:sz="0" w:space="0" w:color="auto" w:frame="1"/>
        </w:rPr>
        <w:t>El más dañado ha sido la Unión Europea, con una merma de 4,7 puntos en ese período, seguido por los países productores de petróleo, como Arabia Saudí, y las naciones asiáticas que han visto como gran parte de su producción se ha trasladado a China</w:t>
      </w:r>
      <w:r w:rsidRPr="006B14A2">
        <w:t>.</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La zona euro simboliza mejor que ninguna otra área geográfica en el mundo el proceso de desindustrialización, vivido en dos fases (primero al este de Europa y posteriormente a China) y que le ha llevado a convertirse en una economía en la que los servicios cada vez adquieren un peso mayor (un 75,9% del total).</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rPr>
          <w:rStyle w:val="Textoennegrita"/>
          <w:b w:val="0"/>
          <w:bdr w:val="none" w:sz="0" w:space="0" w:color="auto" w:frame="1"/>
        </w:rPr>
        <w:t>La importancia de la industria manufacturera ha caído en picado y se ha situado en el 19,3% del PIB europeo</w:t>
      </w:r>
      <w:r w:rsidRPr="006B14A2">
        <w:t xml:space="preserve">. Una media que, sin embargo, está condicionada por el elevado peso que tiene en algunos países. Es el caso de Irlanda, la primera en la clasificación, en el que la industria representa el 40% del PIB, gracia al dumping fiscal que realiza, ya que ofrece un impuesto de sociedades con un gravamen reducido (12,5%) con el que ha atraído un gran número de multinacionales. A continuación aparecen los países del Este de Europa (República Checa, Hungría, Eslovenia o Rumanía) en el que la industria representa valores cercanos a una tercera de su riqueza, gracias al proceso de desindustrialización iniciado en 2005. Por debajo de la media del 19,3% aparecen los grandes países de la zona euro como España (18,3%), Francia (14%) y Reino Unido (13,3%). </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A ese proceso de deslocalización también han contribuido</w:t>
      </w:r>
      <w:r w:rsidRPr="006B14A2">
        <w:rPr>
          <w:rStyle w:val="apple-converted-space"/>
          <w:rFonts w:eastAsiaTheme="majorEastAsia"/>
        </w:rPr>
        <w:t> </w:t>
      </w:r>
      <w:hyperlink r:id="rId48" w:tgtFrame="_blank" w:history="1">
        <w:r w:rsidRPr="006B14A2">
          <w:rPr>
            <w:rStyle w:val="Hipervnculo"/>
            <w:rFonts w:eastAsiaTheme="majorEastAsia"/>
            <w:color w:val="auto"/>
            <w:u w:val="none"/>
            <w:bdr w:val="none" w:sz="0" w:space="0" w:color="auto" w:frame="1"/>
          </w:rPr>
          <w:t>los elevados costes de la energía en la Unión Europea</w:t>
        </w:r>
      </w:hyperlink>
      <w:r w:rsidRPr="006B14A2">
        <w:t>, denunciada con reiteración con las empresas para justificar la falta de competitividad frente a sus homólogas americanas o asiáticas. Esa es una de las razones que han provocado la salida masiva de las fábricas de coches o de la industria pesada de Francia o Reino Unido a otros destinos.</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602DF3" w:rsidP="004F7972">
      <w:pPr>
        <w:pStyle w:val="NormalWeb"/>
        <w:shd w:val="clear" w:color="auto" w:fill="FFFFFF"/>
        <w:spacing w:before="0" w:beforeAutospacing="0" w:after="0" w:afterAutospacing="0"/>
        <w:jc w:val="both"/>
        <w:textAlignment w:val="baseline"/>
      </w:pPr>
      <w:hyperlink r:id="rId49" w:tgtFrame="_blank" w:history="1">
        <w:r w:rsidR="004F7972" w:rsidRPr="006B14A2">
          <w:rPr>
            <w:rStyle w:val="Hipervnculo"/>
            <w:rFonts w:eastAsiaTheme="majorEastAsia"/>
            <w:color w:val="auto"/>
            <w:u w:val="none"/>
            <w:bdr w:val="none" w:sz="0" w:space="0" w:color="auto" w:frame="1"/>
          </w:rPr>
          <w:t>Los datos de la OMC así lo corroboran</w:t>
        </w:r>
      </w:hyperlink>
      <w:r w:rsidR="004F7972" w:rsidRPr="006B14A2">
        <w:t>. Las exportaciones europeas han pasado de representar el 42,7% del total mundial al 38% en once años. Una pérdida de 4,7 puntos que supone la mayor en todo el mundo y que esconde una doble tendencia, con los países del Este ganando peso y los del oeste cayendo en picado.</w:t>
      </w:r>
      <w:r w:rsidR="004F7972" w:rsidRPr="006B14A2">
        <w:rPr>
          <w:rStyle w:val="apple-converted-space"/>
          <w:rFonts w:eastAsiaTheme="majorEastAsia"/>
        </w:rPr>
        <w:t> </w:t>
      </w:r>
      <w:r w:rsidR="004F7972" w:rsidRPr="006B14A2">
        <w:rPr>
          <w:rStyle w:val="Textoennegrita"/>
          <w:b w:val="0"/>
          <w:bdr w:val="none" w:sz="0" w:space="0" w:color="auto" w:frame="1"/>
        </w:rPr>
        <w:t>El mayor retroceso le ha correspondido a Francia, cuyas exportaciones solo crecieron un 8,2% entre 2005 y 2016 frente al 51,8% mundial, lo que le hizo perder 1,29 puntos de cuota exportadora</w:t>
      </w:r>
      <w:r w:rsidR="004F7972" w:rsidRPr="006B14A2">
        <w:t xml:space="preserve">. Las ventas al exterior de Reino Unido, inmersa en pleno proceso de desconexión de la UE, todavía crecieron menos (un 4,4%) y su peso en el comercio mundial se redujo 0,94 puntos. Alemania, la locomotora de la zona euro y el mayor exportador de la UE, también cayó 0,80 puntos y ha pasado de ser el mayor vendedor de bienes en 2005 a la tercera posición en 2016. Ningún país ha ganado peso y todos tienen menos </w:t>
      </w:r>
      <w:r w:rsidR="004F7972" w:rsidRPr="006B14A2">
        <w:lastRenderedPageBreak/>
        <w:t>protagonismo en el comercio mundial. Bélgica pierde 0,75 puntos de cuota, Italia 0,69 puntos, Holanda 0,32 puntos y España 0,03 puntos.</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El segundo bloque de países perjudicados afecta a los productores de petróleo que figuran entre los mayores exportadores del mundo (</w:t>
      </w:r>
      <w:r w:rsidRPr="006B14A2">
        <w:rPr>
          <w:rStyle w:val="Textoennegrita"/>
          <w:b w:val="0"/>
          <w:bdr w:val="none" w:sz="0" w:space="0" w:color="auto" w:frame="1"/>
        </w:rPr>
        <w:t>Rusia y Arabia Saudí</w:t>
      </w:r>
      <w:r w:rsidRPr="006B14A2">
        <w:t>). Ambas han perdido peso en el comercio mundial (-0,56 y -1,05 puntos, respectivamente) y en ello ha tenido que ver el desplome del petróleo, que tocó suelo a principios de enero al llegar a 28 dólares. Posteriormente la cotización se recuperó y cerró el año en un nivel medio de 45 dólares, diez menos que la cotización registrada en 2005.</w:t>
      </w:r>
    </w:p>
    <w:p w:rsidR="004F7972" w:rsidRPr="006B14A2" w:rsidRDefault="004F7972" w:rsidP="004F7972">
      <w:pPr>
        <w:pStyle w:val="NormalWeb"/>
        <w:shd w:val="clear" w:color="auto" w:fill="FFFFFF"/>
        <w:spacing w:before="0" w:beforeAutospacing="0" w:after="0" w:afterAutospacing="0"/>
        <w:jc w:val="both"/>
        <w:textAlignment w:val="baseline"/>
      </w:pPr>
    </w:p>
    <w:p w:rsidR="004F7972" w:rsidRPr="006B14A2" w:rsidRDefault="004F7972" w:rsidP="004F7972">
      <w:pPr>
        <w:pStyle w:val="NormalWeb"/>
        <w:shd w:val="clear" w:color="auto" w:fill="FFFFFF"/>
        <w:spacing w:before="0" w:beforeAutospacing="0" w:after="0" w:afterAutospacing="0"/>
        <w:jc w:val="both"/>
        <w:textAlignment w:val="baseline"/>
      </w:pPr>
      <w:r w:rsidRPr="006B14A2">
        <w:t>El tercer bloque de afectados se refiere a los vecinos asiáticos de China, que han visto como su industria tecnológica ha desplazado la gran mayoría de sus centros de producción por el abaratamiento de costes. J</w:t>
      </w:r>
      <w:hyperlink r:id="rId50" w:tgtFrame="_blank" w:history="1">
        <w:r w:rsidRPr="006B14A2">
          <w:rPr>
            <w:rStyle w:val="Hipervnculo"/>
            <w:rFonts w:eastAsiaTheme="majorEastAsia"/>
            <w:color w:val="auto"/>
            <w:u w:val="none"/>
            <w:bdr w:val="none" w:sz="0" w:space="0" w:color="auto" w:frame="1"/>
          </w:rPr>
          <w:t>apón es el país del mundo que más cuota exportadora pierde</w:t>
        </w:r>
      </w:hyperlink>
      <w:r w:rsidRPr="006B14A2">
        <w:rPr>
          <w:rStyle w:val="apple-converted-space"/>
          <w:rFonts w:eastAsiaTheme="majorEastAsia"/>
        </w:rPr>
        <w:t> </w:t>
      </w:r>
      <w:r w:rsidRPr="006B14A2">
        <w:t>(1,66 puntos) y Singapur ha sufrido una merma de 0,6 puntos.</w:t>
      </w:r>
    </w:p>
    <w:p w:rsidR="004F7972" w:rsidRPr="002E5562" w:rsidRDefault="004F7972" w:rsidP="004F7972">
      <w:pPr>
        <w:spacing w:after="0" w:line="240" w:lineRule="auto"/>
        <w:jc w:val="both"/>
        <w:rPr>
          <w:rFonts w:ascii="Times New Roman" w:eastAsia="Times New Roman" w:hAnsi="Times New Roman"/>
          <w:sz w:val="24"/>
          <w:szCs w:val="24"/>
          <w:u w:val="single"/>
        </w:rPr>
      </w:pPr>
    </w:p>
    <w:p w:rsidR="004F7972" w:rsidRPr="006B14A2" w:rsidRDefault="006B14A2" w:rsidP="004F7972">
      <w:pPr>
        <w:spacing w:after="0"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004F7972" w:rsidRPr="006B14A2">
        <w:rPr>
          <w:rFonts w:ascii="Times New Roman" w:eastAsia="Times New Roman" w:hAnsi="Times New Roman"/>
          <w:i/>
          <w:sz w:val="24"/>
          <w:szCs w:val="24"/>
        </w:rPr>
        <w:t>El choque entre la Unión Europea y la nueva administración estadounidense se ha agudizado y sólo 11 días después de la investidura de Donald Trump la tensión en las relaciones transatlánticas alcanza ya un nivel desconocido al menos desde la guerra de Irak en 2003, cuando Berlín y París chocaron frontalmente con el gobierno de George W. Bush</w:t>
      </w:r>
      <w:r>
        <w:rPr>
          <w:rFonts w:ascii="Times New Roman" w:eastAsia="Times New Roman" w:hAnsi="Times New Roman"/>
          <w:i/>
          <w:sz w:val="24"/>
          <w:szCs w:val="24"/>
        </w:rPr>
        <w:t>”..</w:t>
      </w:r>
      <w:r w:rsidR="004F7972" w:rsidRPr="006B14A2">
        <w:rPr>
          <w:rFonts w:ascii="Times New Roman" w:eastAsia="Times New Roman" w:hAnsi="Times New Roman"/>
          <w:i/>
          <w:sz w:val="24"/>
          <w:szCs w:val="24"/>
        </w:rPr>
        <w:t>.</w:t>
      </w:r>
      <w:r w:rsidRPr="00704B85">
        <w:rPr>
          <w:rFonts w:ascii="Times New Roman" w:eastAsia="Times New Roman" w:hAnsi="Times New Roman"/>
          <w:sz w:val="24"/>
          <w:szCs w:val="24"/>
          <w:u w:val="single"/>
        </w:rPr>
        <w:t>Trump abre hostilidades contra la economía de Alemania y el euro</w:t>
      </w:r>
      <w:r>
        <w:rPr>
          <w:rFonts w:ascii="Times New Roman" w:eastAsia="Times New Roman" w:hAnsi="Times New Roman"/>
          <w:sz w:val="24"/>
          <w:szCs w:val="24"/>
        </w:rPr>
        <w:t xml:space="preserve"> (Cinco Días - </w:t>
      </w:r>
      <w:r w:rsidRPr="00704B85">
        <w:rPr>
          <w:rFonts w:ascii="Times New Roman" w:eastAsia="Times New Roman" w:hAnsi="Times New Roman"/>
          <w:b/>
          <w:sz w:val="24"/>
          <w:szCs w:val="24"/>
        </w:rPr>
        <w:t>31/1/17</w:t>
      </w:r>
      <w:r>
        <w:rPr>
          <w:rFonts w:ascii="Times New Roman" w:eastAsia="Times New Roman" w:hAnsi="Times New Roman"/>
          <w:sz w:val="24"/>
          <w:szCs w:val="24"/>
        </w:rPr>
        <w:t>)</w:t>
      </w:r>
    </w:p>
    <w:p w:rsidR="004F7972" w:rsidRPr="00704B85"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El presidente del Consejo Europeo, el conservador polaco Donald Tus</w:t>
      </w:r>
      <w:r w:rsidR="006B14A2">
        <w:rPr>
          <w:rFonts w:ascii="Times New Roman" w:eastAsia="Times New Roman" w:hAnsi="Times New Roman"/>
          <w:sz w:val="24"/>
          <w:szCs w:val="24"/>
        </w:rPr>
        <w:t>k, ha llegado hoy a situar a EE</w:t>
      </w:r>
      <w:r w:rsidRPr="006B14A2">
        <w:rPr>
          <w:rFonts w:ascii="Times New Roman" w:eastAsia="Times New Roman" w:hAnsi="Times New Roman"/>
          <w:sz w:val="24"/>
          <w:szCs w:val="24"/>
        </w:rPr>
        <w:t>UU entre las “amenazas externas” que afronta la UE, una ominosa categoría en la que también situó a China, Rusia y el terrorismo islámico.</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 xml:space="preserve">Washington, por su parte, redobló los ataques contra el presunto dumping comercial de Alemania, un país que destina el 10% de sus exportaciones al mercado estadounidense y que disfruta de un superávit comercial de </w:t>
      </w:r>
      <w:r w:rsidR="006B14A2">
        <w:rPr>
          <w:rFonts w:ascii="Times New Roman" w:eastAsia="Times New Roman" w:hAnsi="Times New Roman"/>
          <w:sz w:val="24"/>
          <w:szCs w:val="24"/>
        </w:rPr>
        <w:t>58.000 millones de euros con EE</w:t>
      </w:r>
      <w:r w:rsidRPr="006B14A2">
        <w:rPr>
          <w:rFonts w:ascii="Times New Roman" w:eastAsia="Times New Roman" w:hAnsi="Times New Roman"/>
          <w:sz w:val="24"/>
          <w:szCs w:val="24"/>
        </w:rPr>
        <w:t>UU.</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Peter Navarro, el máximo asesor comercial de Trump, ha acusado a Alemania de “explotar</w:t>
      </w:r>
      <w:r w:rsidR="006B14A2">
        <w:rPr>
          <w:rFonts w:ascii="Times New Roman" w:eastAsia="Times New Roman" w:hAnsi="Times New Roman"/>
          <w:sz w:val="24"/>
          <w:szCs w:val="24"/>
        </w:rPr>
        <w:t xml:space="preserve"> a otros países de la UE y a EE</w:t>
      </w:r>
      <w:r w:rsidRPr="006B14A2">
        <w:rPr>
          <w:rFonts w:ascii="Times New Roman" w:eastAsia="Times New Roman" w:hAnsi="Times New Roman"/>
          <w:sz w:val="24"/>
          <w:szCs w:val="24"/>
        </w:rPr>
        <w:t>UU con un marco alemán implícito que está exageradamente infravalorado”. Las palabras de Navarro, presidente del Cons</w:t>
      </w:r>
      <w:r w:rsidR="006B14A2">
        <w:rPr>
          <w:rFonts w:ascii="Times New Roman" w:eastAsia="Times New Roman" w:hAnsi="Times New Roman"/>
          <w:sz w:val="24"/>
          <w:szCs w:val="24"/>
        </w:rPr>
        <w:t>ejo de Política Comercial de EE</w:t>
      </w:r>
      <w:r w:rsidRPr="006B14A2">
        <w:rPr>
          <w:rFonts w:ascii="Times New Roman" w:eastAsia="Times New Roman" w:hAnsi="Times New Roman"/>
          <w:sz w:val="24"/>
          <w:szCs w:val="24"/>
        </w:rPr>
        <w:t>UU, no sólo describen al euro como una mera reencarnación de la desaparecida moneda alemana sino que denuncian su presunta manipulación por parte del gobierno alemán.</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El gobierno estadounidense puede adoptar represalias comerciales contra los países que tengan un superávit comercial co</w:t>
      </w:r>
      <w:r w:rsidR="006B14A2">
        <w:rPr>
          <w:rFonts w:ascii="Times New Roman" w:eastAsia="Times New Roman" w:hAnsi="Times New Roman"/>
          <w:sz w:val="24"/>
          <w:szCs w:val="24"/>
        </w:rPr>
        <w:t>n EE</w:t>
      </w:r>
      <w:r w:rsidRPr="006B14A2">
        <w:rPr>
          <w:rFonts w:ascii="Times New Roman" w:eastAsia="Times New Roman" w:hAnsi="Times New Roman"/>
          <w:sz w:val="24"/>
          <w:szCs w:val="24"/>
        </w:rPr>
        <w:t>UU superior a los 20.000 millones de euros, un superávit de balanza corriente superior al 3% y que manipulen la moneda para facilitar el dumping comercial.</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El Tesoro estad</w:t>
      </w:r>
      <w:r w:rsidR="006B14A2">
        <w:rPr>
          <w:rFonts w:ascii="Times New Roman" w:eastAsia="Times New Roman" w:hAnsi="Times New Roman"/>
          <w:sz w:val="24"/>
          <w:szCs w:val="24"/>
        </w:rPr>
        <w:t>ounidense concluyó el año 2016</w:t>
      </w:r>
      <w:r w:rsidRPr="006B14A2">
        <w:rPr>
          <w:rFonts w:ascii="Times New Roman" w:eastAsia="Times New Roman" w:hAnsi="Times New Roman"/>
          <w:sz w:val="24"/>
          <w:szCs w:val="24"/>
        </w:rPr>
        <w:t xml:space="preserve"> que Alemania rebasa los dos primeros umbrales pero no manipula su moneda, el euro. La acusación de Navarro, e confirmarse, podría desencadenar una guerra comercial.</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 xml:space="preserve">El ataque de Navarro pareció coger por sorpresa a Alemania y la canciller Angela Merkel se limitó a señalar, en una rueda de prensa, que su Gobierno “siempre ha respetado la independencia del BCE”. Las palabras de Merkel parecen sugerir que el BCE es el responsable de la cotización de la divisa europea, aunque Fráncfort siempre </w:t>
      </w:r>
      <w:r w:rsidRPr="006B14A2">
        <w:rPr>
          <w:rFonts w:ascii="Times New Roman" w:eastAsia="Times New Roman" w:hAnsi="Times New Roman"/>
          <w:sz w:val="24"/>
          <w:szCs w:val="24"/>
        </w:rPr>
        <w:lastRenderedPageBreak/>
        <w:t>ha asegurado que “el tipo de cambio no es uno de sus objetivos y que nunca ha intentado influir en él”.</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El choque transatlántico parece ya tan evidente que el presidente del Consejo Europeo, Donald Tusk, en una carta dirigida a los 28 Gobiernos de la UE para convoc</w:t>
      </w:r>
      <w:r w:rsidR="006B14A2">
        <w:rPr>
          <w:rFonts w:ascii="Times New Roman" w:eastAsia="Times New Roman" w:hAnsi="Times New Roman"/>
          <w:sz w:val="24"/>
          <w:szCs w:val="24"/>
        </w:rPr>
        <w:t>ar la cumbre europea del mes de enero (2017)</w:t>
      </w:r>
      <w:r w:rsidRPr="006B14A2">
        <w:rPr>
          <w:rFonts w:ascii="Times New Roman" w:eastAsia="Times New Roman" w:hAnsi="Times New Roman"/>
          <w:sz w:val="24"/>
          <w:szCs w:val="24"/>
        </w:rPr>
        <w:t>, advierte que “el cambio en Washington pone a la UE en una difícil situación, con una nueva administración que parece poner en cuestión los últimos 70 años de política exterior americana”.</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En clara alusión hacia Trump, Tusk añade que “por primera vez en nuestra historia, en un mundo crecientemente multipolar, muchos se están volviendo antieuropeos”.</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La descarnada misiva del presidente del Consejo resume la creciente preocupación en las principales capitales europeas ante la confirmada voluntad de Trump de romper con el orden diplomático mundial imperante desde hace 60 años.</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6B14A2" w:rsidP="004F7972">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La cita </w:t>
      </w:r>
      <w:r w:rsidR="004F7972" w:rsidRPr="006B14A2">
        <w:rPr>
          <w:rFonts w:ascii="Times New Roman" w:eastAsia="Times New Roman" w:hAnsi="Times New Roman"/>
          <w:sz w:val="24"/>
          <w:szCs w:val="24"/>
        </w:rPr>
        <w:t xml:space="preserve">en la capital maltesa, La Valeta, parece llamada a convertirse en la prueba de fuego de respuesta europea al nuevo escenario mundial. El gobierno alemán de Angela Merkel y el francés de </w:t>
      </w:r>
      <w:r w:rsidR="00414189" w:rsidRPr="006B14A2">
        <w:rPr>
          <w:rFonts w:ascii="Times New Roman" w:eastAsia="Times New Roman" w:hAnsi="Times New Roman"/>
          <w:sz w:val="24"/>
          <w:szCs w:val="24"/>
        </w:rPr>
        <w:t>François</w:t>
      </w:r>
      <w:r w:rsidR="004F7972" w:rsidRPr="006B14A2">
        <w:rPr>
          <w:rFonts w:ascii="Times New Roman" w:eastAsia="Times New Roman" w:hAnsi="Times New Roman"/>
          <w:sz w:val="24"/>
          <w:szCs w:val="24"/>
        </w:rPr>
        <w:t xml:space="preserve"> Hollande abogan por cerrar filas en el Viejo Continente. Pero Washington parece dispuesto a sembrar la discordia y a dar prioridad a unas relaciones bilaterales, país por país, que amenazan con dividir a los socios de la Unión Europea.</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“El brexit es un ejemplo de lo que viene”, señaló Trump la semana pasada tras reunirse con la primera ministra británica, Theresa May, la primera mandataria extranjera en visitarle.</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La alfombra roja al Reino Unido contrasta con el aparente desprecio hacia Bruselas y la creciente tensión con Berlín y París. El ataque contra el superávit comercial de Alemania parece sólo la primera andanada, pero ya va directa a la línea de flotación de la UE</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 xml:space="preserve">La canciller alemana, Angela Merkel, ha respondido a las acusaciones vertidas por el máximo asesor de Donald Trump en materia de comercio, Peter Navarro. </w:t>
      </w:r>
      <w:r w:rsidR="006B14A2">
        <w:rPr>
          <w:rFonts w:ascii="Times New Roman" w:eastAsia="Times New Roman" w:hAnsi="Times New Roman"/>
          <w:sz w:val="24"/>
          <w:szCs w:val="24"/>
        </w:rPr>
        <w:t>La dirigente ha afirmado que “no pueden influir”</w:t>
      </w:r>
      <w:r w:rsidRPr="006B14A2">
        <w:rPr>
          <w:rFonts w:ascii="Times New Roman" w:eastAsia="Times New Roman" w:hAnsi="Times New Roman"/>
          <w:sz w:val="24"/>
          <w:szCs w:val="24"/>
        </w:rPr>
        <w:t xml:space="preserve"> en la cotización de la divisa comunitaria.</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“Alemania es un país que siempre ha reclamado al Banco Central Europeo (BCE) que establezca una política monetaria independiente, igual que hizo con el Bundesbank antes de la existencia del euro”, ha señalado Merkel en una comparecencia conjunta con el primer ministro de Suecia, Stefan Lofven, recogida por Reuters. “Por esto, no podemos influir en el comportamiento del BCE y como resultado, no puedo y no quiero que la situación cambie”, ha añadido Merkel.</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Doce días después de la investidura de Donald Trump la Unión Europea sigue tan descolocada en su relación con la Casa Blanca como el 8 de noviembre de 2016, cuando el magnate estadounidense se alzó con la victoria electoral frente a Hillary Clinton, la candidata preferida por Bruselas.</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 xml:space="preserve">El resultado pilló tan desprevenida a la diplomacia comunitaria que, según fuentes europeas, la delegación de la UE en Washington no había establecido ni un sólo </w:t>
      </w:r>
      <w:r w:rsidRPr="006B14A2">
        <w:rPr>
          <w:rFonts w:ascii="Times New Roman" w:eastAsia="Times New Roman" w:hAnsi="Times New Roman"/>
          <w:sz w:val="24"/>
          <w:szCs w:val="24"/>
        </w:rPr>
        <w:lastRenderedPageBreak/>
        <w:t>contacto con el equipo de Trump. La aparente falta de profesionalidad dejó en entredicho a las instituciones europeas ante el recién elegido presidente, que desde entonces no ha disimulado su desprecio hacia Bruselas.</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La Comisión Europea ha intentado capear la situación refugiándose en un estruendoso silencio y todavía ni siquiera ha criticado la decisión de Trump de impedir la entrada a las personas procedentes de siete países musulmanes, incluidas las que dispongan también de nacionalidad europea.</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La pasividad de la CE ha servido de poco y Trump mantiene su actitud claramente hostil hacia Bruselas. El pre</w:t>
      </w:r>
      <w:r w:rsidR="006053C1">
        <w:rPr>
          <w:rFonts w:ascii="Times New Roman" w:eastAsia="Times New Roman" w:hAnsi="Times New Roman"/>
          <w:sz w:val="24"/>
          <w:szCs w:val="24"/>
        </w:rPr>
        <w:t>sidente cesó al embajador de EE</w:t>
      </w:r>
      <w:r w:rsidRPr="006B14A2">
        <w:rPr>
          <w:rFonts w:ascii="Times New Roman" w:eastAsia="Times New Roman" w:hAnsi="Times New Roman"/>
          <w:sz w:val="24"/>
          <w:szCs w:val="24"/>
        </w:rPr>
        <w:t>UU ante la UE nada más tomar posesión y todavía no ha designado a su sucesor. El favorito para ocupar el puesto, Ted Malloch, es conocido por sus declaraciones a favor de la desintegración de la UE y del euro.</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Esta misma semana, Malloch describió al presidente de la CE, Jean-Claude Juncker, como “alguien que fue un buen alcalde de alguna ciudad en Luxemburgo y que tal vez debería volver a ese puesto”.</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6B14A2" w:rsidRDefault="004F7972" w:rsidP="004F7972">
      <w:pPr>
        <w:spacing w:after="0" w:line="240" w:lineRule="auto"/>
        <w:jc w:val="both"/>
        <w:rPr>
          <w:rFonts w:ascii="Times New Roman" w:eastAsia="Times New Roman" w:hAnsi="Times New Roman"/>
          <w:sz w:val="24"/>
          <w:szCs w:val="24"/>
        </w:rPr>
      </w:pPr>
      <w:r w:rsidRPr="006B14A2">
        <w:rPr>
          <w:rFonts w:ascii="Times New Roman" w:eastAsia="Times New Roman" w:hAnsi="Times New Roman"/>
          <w:sz w:val="24"/>
          <w:szCs w:val="24"/>
        </w:rPr>
        <w:t>La CE ha respondido con el silencio. Tal vez para no provocar una escalada diplomática, aunque más bien parece que ha sido por pura desorientación ante la nueva escena mundial.</w:t>
      </w:r>
    </w:p>
    <w:p w:rsidR="004F7972" w:rsidRPr="006B14A2" w:rsidRDefault="004F7972" w:rsidP="004F7972">
      <w:pPr>
        <w:spacing w:after="0" w:line="240" w:lineRule="auto"/>
        <w:jc w:val="both"/>
        <w:rPr>
          <w:rFonts w:ascii="Times New Roman" w:eastAsia="Times New Roman" w:hAnsi="Times New Roman"/>
          <w:sz w:val="24"/>
          <w:szCs w:val="24"/>
        </w:rPr>
      </w:pPr>
    </w:p>
    <w:p w:rsidR="004F7972" w:rsidRPr="007952D6" w:rsidRDefault="004F7972" w:rsidP="004F7972">
      <w:pPr>
        <w:spacing w:line="240" w:lineRule="auto"/>
        <w:jc w:val="both"/>
        <w:rPr>
          <w:rFonts w:ascii="Times New Roman" w:hAnsi="Times New Roman"/>
          <w:sz w:val="24"/>
          <w:szCs w:val="24"/>
        </w:rPr>
      </w:pPr>
      <w:r w:rsidRPr="007952D6">
        <w:rPr>
          <w:rFonts w:ascii="Times New Roman" w:hAnsi="Times New Roman"/>
          <w:sz w:val="24"/>
          <w:szCs w:val="24"/>
          <w:u w:val="single"/>
        </w:rPr>
        <w:t>Las medias verdades de Trump sobre Alemania</w:t>
      </w:r>
    </w:p>
    <w:p w:rsidR="004F7972" w:rsidRDefault="004F7972" w:rsidP="004F7972">
      <w:pPr>
        <w:spacing w:line="240" w:lineRule="auto"/>
        <w:jc w:val="both"/>
        <w:rPr>
          <w:rFonts w:ascii="Times New Roman" w:hAnsi="Times New Roman"/>
          <w:sz w:val="24"/>
          <w:szCs w:val="24"/>
        </w:rPr>
      </w:pPr>
      <w:r>
        <w:rPr>
          <w:noProof/>
          <w:lang w:val="en-GB" w:eastAsia="en-GB"/>
        </w:rPr>
        <w:drawing>
          <wp:inline distT="0" distB="0" distL="0" distR="0">
            <wp:extent cx="5400040" cy="3356049"/>
            <wp:effectExtent l="0" t="0" r="0" b="0"/>
            <wp:docPr id="13" name="Imagen 13"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3356049"/>
                    </a:xfrm>
                    <a:prstGeom prst="rect">
                      <a:avLst/>
                    </a:prstGeom>
                    <a:noFill/>
                    <a:ln>
                      <a:noFill/>
                    </a:ln>
                  </pic:spPr>
                </pic:pic>
              </a:graphicData>
            </a:graphic>
          </wp:inline>
        </w:drawing>
      </w:r>
    </w:p>
    <w:p w:rsidR="002068C5" w:rsidRDefault="002068C5" w:rsidP="004F7972">
      <w:pPr>
        <w:spacing w:line="240" w:lineRule="auto"/>
        <w:jc w:val="both"/>
        <w:rPr>
          <w:rFonts w:ascii="Times New Roman" w:hAnsi="Times New Roman"/>
          <w:sz w:val="24"/>
          <w:szCs w:val="24"/>
        </w:rPr>
      </w:pPr>
      <w:r>
        <w:rPr>
          <w:rFonts w:ascii="Times New Roman" w:hAnsi="Times New Roman"/>
          <w:sz w:val="24"/>
          <w:szCs w:val="24"/>
        </w:rPr>
        <w:t xml:space="preserve">(Fuente: Cinco Días - </w:t>
      </w:r>
      <w:r w:rsidRPr="007952D6">
        <w:rPr>
          <w:rFonts w:ascii="Times New Roman" w:hAnsi="Times New Roman"/>
          <w:b/>
          <w:sz w:val="24"/>
          <w:szCs w:val="24"/>
        </w:rPr>
        <w:t>2/2/17</w:t>
      </w:r>
      <w:r>
        <w:rPr>
          <w:rFonts w:ascii="Times New Roman" w:hAnsi="Times New Roman"/>
          <w:sz w:val="24"/>
          <w:szCs w:val="24"/>
        </w:rPr>
        <w:t xml:space="preserve">) </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1973 fue el último año en el que la economía norteamericana tuvo superávit comercial (exportó más bienes de los que importó). En concreto vendió bienes a terceros países por valor de 85.000 millones de euros y compró por valor de 83.100 millones, registrando un saldo positivo de 1.900 millones de euros. A partir de esa fecha, tal y </w:t>
      </w:r>
      <w:r w:rsidRPr="002068C5">
        <w:rPr>
          <w:rFonts w:ascii="Times New Roman" w:hAnsi="Times New Roman"/>
          <w:sz w:val="24"/>
          <w:szCs w:val="24"/>
        </w:rPr>
        <w:lastRenderedPageBreak/>
        <w:t>como muestran los datos del Departamento de Comercio, el déficit comercial no ha parado de crecer y se situó a finales de 2015 por encima de 705.000 millones de dólares. Este año, el déficit será inferior y llegará a 680.000 millones de euros, como consecuencia de la parálisis del comercio mundial.</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Pete Navarro, director del Consejo Nacional de Comercio de EEUU, acusó el martes a Alemania de infravalorar “manifiestamente” el euro con el objetivo de obtener ventajas competitivas frente a sus principales socios comerciales, entre ellos EEUU. En declaraciones a Financial Times acusó al Ejecutivo presidido por Merkel de explotar una divisa “manifiestamente devaluada” y señaló que Alemania es “un gran obstáculo” en la consecución del tra</w:t>
      </w:r>
      <w:r w:rsidR="006053C1">
        <w:rPr>
          <w:rFonts w:ascii="Times New Roman" w:hAnsi="Times New Roman"/>
          <w:sz w:val="24"/>
          <w:szCs w:val="24"/>
        </w:rPr>
        <w:t>tado de libre comercio entre EE</w:t>
      </w:r>
      <w:r w:rsidRPr="002068C5">
        <w:rPr>
          <w:rFonts w:ascii="Times New Roman" w:hAnsi="Times New Roman"/>
          <w:sz w:val="24"/>
          <w:szCs w:val="24"/>
        </w:rPr>
        <w:t>UU y la UE, conocido como TTIP.</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Los datos muestran otra realidad. Hay cuatro economías (China, Japón, Alemania y México) que son las principales responsables de que ese déficit haya crecido de forma imparable y que las importaciones estadounidenses de bienes casi dupliquen a las exportaciones. De los 627.000 millones de saldo negativo acumulados hasta noviembre de 2016, China es responsable de 296.000 millones (un 47,2%), Japón de 57.822 millones (un 9,2%), Alemania de 55.245 (un 8,8%) y México de 54.400 (un 8,7%). De los cuatro, Alemania es el único que está en la zona euro y que se puede haber aprovechado de la devaluación del euro frente al dólar.</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Las explicaciones del Ejecutivo de Trump son tan solo medias verdades. Desde que se introdujo el euro en 2002, el déficit comercial de EEUU con Alemania se ha duplicado, pasando de 33.529 a rozar los 70.000 millones en el cierre de 2015. Entre enero y noviembre de 2016, el saldo negativo no supera los 56.000 millones y cerrará en el entorno de los 63.000 millones. De hecho, EEUU se ha convertido en el primer comprador de bienes a Alemania, con un 9,5% del total.</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¿Cuáles son las razones de ese crecimiento? Trump lo achaca a la devaluación del euro frente al dólar. Media verdad. La moneda única estuvo muy apreciada con el dólar desde 2004 hasta 2014, con un cambio medio de 1,33 dólares y con un máximo de 1,59 dólares en abril de 2008. Los actuales niveles, en los que ha llegado alguna vez a rozar la paridad, solo se han producido en los dos últimos ejercicios. Por lo tanto, los verdaderos motivos de que Alemania exporte más a EEUU no tienen que ver con la relación entre el euro y el dólar.</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El principal argumento se centra en la fortaleza de la industria alemana (automoción, bienes de equipo y productos químicos suman más de la mitad de las ventas al exterior), sus ganancias de competitividad a través de la moderación salarial y la deslocalización de las grandes multinacionales de EEUU en busca de ahor</w:t>
      </w:r>
      <w:r w:rsidR="002068C5" w:rsidRPr="002068C5">
        <w:rPr>
          <w:rFonts w:ascii="Times New Roman" w:hAnsi="Times New Roman"/>
          <w:sz w:val="24"/>
          <w:szCs w:val="24"/>
        </w:rPr>
        <w:t>ro.</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El Ejecutivo nipón rechazó también las acusaciones de Trump de intervenir los tipos de cambio de su divisa. El ministro portavoz Yoshihide Suga negó que Japón realice intervenciones en el Forex, y señaló que este país “basa su política monetaria en los acuerdos del G7 y el G20 sobre la no manipulación de divisas”.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En declaraciones recogidas por EFE, Suga calificó de “totalmente incorrectas” las acusaciones de Trump, quien dijo en la víspera que tanto Japón como China “han jugado a la devaluación” en los mercados monetarios durante los últimos años, en una reunión con responsables de compañías farmacéuticas celebrada en Nueva York. Los comentarios de Trump propiciaron un incremento de la divisa japonesa frente a la </w:t>
      </w:r>
      <w:r w:rsidRPr="002068C5">
        <w:rPr>
          <w:rFonts w:ascii="Times New Roman" w:hAnsi="Times New Roman"/>
          <w:sz w:val="24"/>
          <w:szCs w:val="24"/>
        </w:rPr>
        <w:lastRenderedPageBreak/>
        <w:t>estadounidense en el mercado tokiota hasta rebasar los 112 yenes, su máximo en los últimos dos meses. El portavoz del Ejecutivo nipón añadió que la política financiera de su país “tiene como objetivo buscar la estabilidad de los precios de consumo y por tanto no está dirigida a abaratar el yen”.</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En la misma línea, el viceministro de Finanzas a cargo de Asuntos Internacionales, Masatsugu Asakawa, explicó hoy que la estrategia financiera de Japón “es una política interna dirigida a salir de la deflación”, en declaraciones a la agencia Kyodo. “Los tipos de cambio de divisas están determinados por los mercados. Nosotros no los estamos manipulando”, subrayó Asakawa</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Este tema podría tratarse en la reunión que Trump mantendrá con el primer ministro japonés, Shinzo Abe, el próximo 10 de febrero en Washington.</w:t>
      </w:r>
    </w:p>
    <w:p w:rsidR="004F7972" w:rsidRPr="00E31D18" w:rsidRDefault="002068C5" w:rsidP="004F7972">
      <w:pPr>
        <w:spacing w:line="240" w:lineRule="auto"/>
        <w:jc w:val="both"/>
        <w:rPr>
          <w:rFonts w:ascii="Times New Roman" w:hAnsi="Times New Roman"/>
          <w:sz w:val="24"/>
          <w:szCs w:val="24"/>
        </w:rPr>
      </w:pPr>
      <w:r>
        <w:rPr>
          <w:rFonts w:ascii="Times New Roman" w:hAnsi="Times New Roman"/>
          <w:i/>
          <w:sz w:val="24"/>
          <w:szCs w:val="24"/>
        </w:rPr>
        <w:t>“</w:t>
      </w:r>
      <w:r w:rsidR="004F7972" w:rsidRPr="002068C5">
        <w:rPr>
          <w:rFonts w:ascii="Times New Roman" w:hAnsi="Times New Roman"/>
          <w:i/>
          <w:sz w:val="24"/>
          <w:szCs w:val="24"/>
        </w:rPr>
        <w:t>El marco de supervisión y coordinación financiera creado tras la crisis de 2008 se perfila como la primera víctima de la ruptura de Donald Trump con el orden mundial. Las reuniones de algunos organismos ya están paralizadas, según reconocen fuentes europeas. Y las citas previstas han quedado entre paréntesis ante el temido boicot de Washington</w:t>
      </w:r>
      <w:r>
        <w:rPr>
          <w:rFonts w:ascii="Times New Roman" w:hAnsi="Times New Roman"/>
          <w:i/>
          <w:sz w:val="24"/>
          <w:szCs w:val="24"/>
        </w:rPr>
        <w:t>”..</w:t>
      </w:r>
      <w:r w:rsidR="004F7972">
        <w:rPr>
          <w:rFonts w:ascii="Times New Roman" w:hAnsi="Times New Roman"/>
          <w:sz w:val="24"/>
          <w:szCs w:val="24"/>
        </w:rPr>
        <w:t>.</w:t>
      </w:r>
      <w:r w:rsidRPr="00E31D18">
        <w:rPr>
          <w:rFonts w:ascii="Times New Roman" w:hAnsi="Times New Roman"/>
          <w:sz w:val="24"/>
          <w:szCs w:val="24"/>
          <w:u w:val="single"/>
        </w:rPr>
        <w:t>Washington abandona los órganos de supervisión creados tras la crisis de 2008</w:t>
      </w:r>
      <w:r>
        <w:rPr>
          <w:rFonts w:ascii="Times New Roman" w:hAnsi="Times New Roman"/>
          <w:sz w:val="24"/>
          <w:szCs w:val="24"/>
        </w:rPr>
        <w:t xml:space="preserve"> (Cinco Días - </w:t>
      </w:r>
      <w:r w:rsidRPr="00E31D18">
        <w:rPr>
          <w:rFonts w:ascii="Times New Roman" w:hAnsi="Times New Roman"/>
          <w:b/>
          <w:sz w:val="24"/>
          <w:szCs w:val="24"/>
        </w:rPr>
        <w:t>3/2/17</w:t>
      </w:r>
      <w:r>
        <w:rPr>
          <w:rFonts w:ascii="Times New Roman" w:hAnsi="Times New Roman"/>
          <w:sz w:val="24"/>
          <w:szCs w:val="24"/>
        </w:rPr>
        <w:t>)</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mayor arremetida ha llegado a través de una carta de Patrick McHenry, vicepresidente del Comité Financiero de la Cámara de Representantes, en la que exige a la presidenta de la Reserva Federal, Janet Yellen, que deje de participar en las reuniones de los foros internacionales como la FSB (Financial Stability Board) o el com</w:t>
      </w:r>
      <w:r w:rsidR="002068C5" w:rsidRPr="002068C5">
        <w:rPr>
          <w:rFonts w:ascii="Times New Roman" w:hAnsi="Times New Roman"/>
          <w:sz w:val="24"/>
          <w:szCs w:val="24"/>
        </w:rPr>
        <w:t>ité de Basilea, donde la UE, EE</w:t>
      </w:r>
      <w:r w:rsidRPr="002068C5">
        <w:rPr>
          <w:rFonts w:ascii="Times New Roman" w:hAnsi="Times New Roman"/>
          <w:sz w:val="24"/>
          <w:szCs w:val="24"/>
        </w:rPr>
        <w:t>UU y el resto de países del G-20 pactan la regulación financiera.</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carta de McHenry, a la que ha tenido acceso CincoDías, acusa a esos organismos de “penalizar injustamente al sector financiero estadounidense” y “de ralentizar</w:t>
      </w:r>
      <w:r w:rsidR="002068C5">
        <w:rPr>
          <w:rFonts w:ascii="Times New Roman" w:hAnsi="Times New Roman"/>
          <w:sz w:val="24"/>
          <w:szCs w:val="24"/>
        </w:rPr>
        <w:t xml:space="preserve"> el crecimiento económico de EE</w:t>
      </w:r>
      <w:r w:rsidRPr="002068C5">
        <w:rPr>
          <w:rFonts w:ascii="Times New Roman" w:hAnsi="Times New Roman"/>
          <w:sz w:val="24"/>
          <w:szCs w:val="24"/>
        </w:rPr>
        <w:t>UU”. McHenry plantea la ruptura con el modelo actual e, incluso, la revisión de los acuerdos ya suscritos.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misiva del congresista republicano también arremete contra “las estructuras secretas de estos foros internacionales”. Y considera que los acuerdos se negocian “con un proceso opaco” y se y firman “sin que el pueblo americano apenas se percate”.</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El texto de McHenry contra el FSB y el Comité de Basilea evoca el tono de las diatribas lanzadas contra ese tipo de organizaciones por parte de los movimientos antiglobalización. Y concluye pidiendo “una revisión de los acuerdos internacionales que aniquilan puestos de trabajo en América” y exigiendo a la Reserva Federal que “ponga fin a todas las negociaciones” al menos hasta que “el presidente Trump tenga ocasión de designar y nombrar a funcionarios que prioricen los mejores intereses de América”.</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primera negociación a punto de saltar por los aires es la del llamado acuerdo de Basilea IV, para endurecer el control de la evaluación de riesgos del sector bancario. La reunión de noviembre de 2016, la última con Barack Obama en la Casa Blanca, no logró rematar el acuerdo. Se convocó otra cita para el 8 de enero</w:t>
      </w:r>
      <w:r w:rsidR="002068C5">
        <w:rPr>
          <w:rFonts w:ascii="Times New Roman" w:hAnsi="Times New Roman"/>
          <w:sz w:val="24"/>
          <w:szCs w:val="24"/>
        </w:rPr>
        <w:t xml:space="preserve"> (2017)</w:t>
      </w:r>
      <w:r w:rsidRPr="002068C5">
        <w:rPr>
          <w:rFonts w:ascii="Times New Roman" w:hAnsi="Times New Roman"/>
          <w:sz w:val="24"/>
          <w:szCs w:val="24"/>
        </w:rPr>
        <w:t>, pero esa reunión, a solo unos días de la investidura de Trump, ni siquiera llegó ya a celebrarse.</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“No lograr un acuerdo sería un duro golpe a la credibilidad de todo el proceso”, señalaba anteayer Olivier Guersent, director general de Mercados Financieros de la </w:t>
      </w:r>
      <w:r w:rsidRPr="002068C5">
        <w:rPr>
          <w:rFonts w:ascii="Times New Roman" w:hAnsi="Times New Roman"/>
          <w:sz w:val="24"/>
          <w:szCs w:val="24"/>
        </w:rPr>
        <w:lastRenderedPageBreak/>
        <w:t>Comisión Europea. “Sería una señal terrible en el clima actual de políticas de postverdad y de creciente proteccionismo”, añadió ese alto cargo comunitario en una conferencia del sector financiero.</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Fuentes europeas reconocen que, aparte de los acuerdos concretos, la sacudida de Trump hace tambalearse toda la estructura de coordinación internacional. Los organismos que más peligro corren son el Consejo de Estabilidad Financiera (FSB, en sus siglas en inglés), que desde 2009 revisa los puntos vulnerables de la banca internacional; el Comité de Basilea, que elabora las directrices de la regulación bancaria; y la Asociación internacional de Supervisores de Seguros, que agrupa a las aut</w:t>
      </w:r>
      <w:r w:rsidR="002068C5" w:rsidRPr="002068C5">
        <w:rPr>
          <w:rFonts w:ascii="Times New Roman" w:hAnsi="Times New Roman"/>
          <w:sz w:val="24"/>
          <w:szCs w:val="24"/>
        </w:rPr>
        <w:t>oridades del sector asegurador.</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En el sector financiero, algunas fuentes</w:t>
      </w:r>
      <w:r w:rsidR="002068C5" w:rsidRPr="002068C5">
        <w:rPr>
          <w:rFonts w:ascii="Times New Roman" w:hAnsi="Times New Roman"/>
          <w:sz w:val="24"/>
          <w:szCs w:val="24"/>
        </w:rPr>
        <w:t xml:space="preserve"> apuntan que la espantada de EE</w:t>
      </w:r>
      <w:r w:rsidRPr="002068C5">
        <w:rPr>
          <w:rFonts w:ascii="Times New Roman" w:hAnsi="Times New Roman"/>
          <w:sz w:val="24"/>
          <w:szCs w:val="24"/>
        </w:rPr>
        <w:t>UU hiere de muerte el marco regulador actual. “Se entra en un período de parálisis total”, apuntan esas fuentes, que anticipan una “peligrosa etapa de incertidumbre en cuanto a la regulación financiera internacional”.</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banca europea teme quedar en desventaja competitiva una vez que Trump consume su decisión de desmantelar las normas adoptadas durante el mandato de Obama. El sector cree que la UE no secundará esa marcha atrás. Pero pronostican que Bruselas pisará el freno y suavizará o retirará las normas pendientes.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Fuentes bancarias auguran que el parón de la UE se llevará por delante, con toda probabilidad, iniciativas como la separación estructural de banca comercial de inversión, los nuevos requisitos de capital o el impuesto sobre</w:t>
      </w:r>
      <w:r w:rsidR="002068C5" w:rsidRPr="002068C5">
        <w:rPr>
          <w:rFonts w:ascii="Times New Roman" w:hAnsi="Times New Roman"/>
          <w:sz w:val="24"/>
          <w:szCs w:val="24"/>
        </w:rPr>
        <w:t xml:space="preserve"> las transacciones financieras.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El Consejo de Estabilidad Financiera o Financial Stability Board (FSB) nació en abril de 2009 como la primera respuesta del G-20 a la debacle financiera del año anterior. Mario Draghi, entonces gobernador del Banco de Italia, fue su primer presidente. En el FSB participan representantes de los ministerios de Finanzas y de los bancos centrales. A</w:t>
      </w:r>
      <w:r w:rsidR="006053C1">
        <w:rPr>
          <w:rFonts w:ascii="Times New Roman" w:hAnsi="Times New Roman"/>
          <w:sz w:val="24"/>
          <w:szCs w:val="24"/>
        </w:rPr>
        <w:t>lgunos países, como EE</w:t>
      </w:r>
      <w:r w:rsidRPr="002068C5">
        <w:rPr>
          <w:rFonts w:ascii="Times New Roman" w:hAnsi="Times New Roman"/>
          <w:sz w:val="24"/>
          <w:szCs w:val="24"/>
        </w:rPr>
        <w:t>UU, Alemania o Brasil, cuentan con tres miembros y el resto de los países, entre ellos España, con dos. Las directrices se aprueban por consenso. Y aunque carecen de fuerza legal y no son vinculantes, encauzan de manera decisiva la regulación financiera, en particul</w:t>
      </w:r>
      <w:r w:rsidR="002068C5" w:rsidRPr="002068C5">
        <w:rPr>
          <w:rFonts w:ascii="Times New Roman" w:hAnsi="Times New Roman"/>
          <w:sz w:val="24"/>
          <w:szCs w:val="24"/>
        </w:rPr>
        <w:t>ar, en la UE y en EE</w:t>
      </w:r>
      <w:r w:rsidRPr="002068C5">
        <w:rPr>
          <w:rFonts w:ascii="Times New Roman" w:hAnsi="Times New Roman"/>
          <w:sz w:val="24"/>
          <w:szCs w:val="24"/>
        </w:rPr>
        <w:t>UU.</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Su funcionamiento ha sido criticado por opacidad y se han estudiado diversas fórmulas para dotarle de mayor transparencia, pero nunca se han aplicado. Ahora que las críticas llegan desde Washington tal vez sea demasiado tarde. El congresista estadounidense, Patrick McHenry, en su carta para exigir a la Reserva Federal que abandone el FSB y organismos similares, describe esos for</w:t>
      </w:r>
      <w:r w:rsidR="00B453A2">
        <w:rPr>
          <w:rFonts w:ascii="Times New Roman" w:hAnsi="Times New Roman"/>
          <w:sz w:val="24"/>
          <w:szCs w:val="24"/>
        </w:rPr>
        <w:t>os como “</w:t>
      </w:r>
      <w:r w:rsidRPr="002068C5">
        <w:rPr>
          <w:rFonts w:ascii="Times New Roman" w:hAnsi="Times New Roman"/>
          <w:sz w:val="24"/>
          <w:szCs w:val="24"/>
        </w:rPr>
        <w:t>burócratas mundiales en tierras extranjeras sin transparencia, control ni au</w:t>
      </w:r>
      <w:r w:rsidR="00B453A2">
        <w:rPr>
          <w:rFonts w:ascii="Times New Roman" w:hAnsi="Times New Roman"/>
          <w:sz w:val="24"/>
          <w:szCs w:val="24"/>
        </w:rPr>
        <w:t>toridad para hacer lo que hacen”</w:t>
      </w:r>
      <w:r w:rsidRPr="002068C5">
        <w:rPr>
          <w:rFonts w:ascii="Times New Roman" w:hAnsi="Times New Roman"/>
          <w:sz w:val="24"/>
          <w:szCs w:val="24"/>
        </w:rPr>
        <w:t>. Unas palabras que pueden ser el principio del fin del FSB.</w:t>
      </w:r>
    </w:p>
    <w:p w:rsidR="004F7972" w:rsidRPr="002068C5" w:rsidRDefault="002068C5" w:rsidP="004F7972">
      <w:pPr>
        <w:spacing w:line="240" w:lineRule="auto"/>
        <w:jc w:val="both"/>
        <w:rPr>
          <w:rFonts w:ascii="Times New Roman" w:hAnsi="Times New Roman"/>
          <w:sz w:val="24"/>
          <w:szCs w:val="24"/>
        </w:rPr>
      </w:pPr>
      <w:r>
        <w:rPr>
          <w:rFonts w:ascii="Times New Roman" w:hAnsi="Times New Roman"/>
          <w:i/>
          <w:sz w:val="24"/>
          <w:szCs w:val="24"/>
        </w:rPr>
        <w:t>“</w:t>
      </w:r>
      <w:r w:rsidR="004F7972" w:rsidRPr="002068C5">
        <w:rPr>
          <w:rFonts w:ascii="Times New Roman" w:hAnsi="Times New Roman"/>
          <w:i/>
          <w:sz w:val="24"/>
          <w:szCs w:val="24"/>
        </w:rPr>
        <w:t>El presidente de EEUU, Donald Trump, firmó hoy dos órdenes ejecutivas para iniciar el proceso de revocación de parte de la “desastrosa” reforma financiera impulsada tras la crisis de 2008 por su predecesor Barack Obama</w:t>
      </w:r>
      <w:r>
        <w:rPr>
          <w:rFonts w:ascii="Times New Roman" w:hAnsi="Times New Roman"/>
          <w:i/>
          <w:sz w:val="24"/>
          <w:szCs w:val="24"/>
        </w:rPr>
        <w:t>”..</w:t>
      </w:r>
      <w:r w:rsidR="004F7972" w:rsidRPr="002068C5">
        <w:rPr>
          <w:rFonts w:ascii="Times New Roman" w:hAnsi="Times New Roman"/>
          <w:i/>
          <w:sz w:val="24"/>
          <w:szCs w:val="24"/>
        </w:rPr>
        <w:t>.</w:t>
      </w:r>
      <w:r w:rsidRPr="00110B6C">
        <w:rPr>
          <w:rFonts w:ascii="Times New Roman" w:hAnsi="Times New Roman"/>
          <w:sz w:val="24"/>
          <w:szCs w:val="24"/>
          <w:u w:val="single"/>
        </w:rPr>
        <w:t>Trump ordena paralizar la reforma financiera de Obama</w:t>
      </w:r>
      <w:r>
        <w:rPr>
          <w:rFonts w:ascii="Times New Roman" w:hAnsi="Times New Roman"/>
          <w:sz w:val="24"/>
          <w:szCs w:val="24"/>
        </w:rPr>
        <w:t xml:space="preserve"> (Cinco Días - </w:t>
      </w:r>
      <w:r w:rsidRPr="00110B6C">
        <w:rPr>
          <w:rFonts w:ascii="Times New Roman" w:hAnsi="Times New Roman"/>
          <w:b/>
          <w:sz w:val="24"/>
          <w:szCs w:val="24"/>
        </w:rPr>
        <w:t>3/2/17</w:t>
      </w:r>
      <w:r>
        <w:rPr>
          <w:rFonts w:ascii="Times New Roman" w:hAnsi="Times New Roman"/>
          <w:sz w:val="24"/>
          <w:szCs w:val="24"/>
        </w:rPr>
        <w:t>)</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La ley Dodd-Frank, aprobada en 2010, tenía como objetivo elevar la regulación y la supervisión sobre las grandes entidades financieras y evitar la toma de riesgos como los </w:t>
      </w:r>
      <w:r w:rsidRPr="002068C5">
        <w:rPr>
          <w:rFonts w:ascii="Times New Roman" w:hAnsi="Times New Roman"/>
          <w:sz w:val="24"/>
          <w:szCs w:val="24"/>
        </w:rPr>
        <w:lastRenderedPageBreak/>
        <w:t>que provocaron la crisis que estalló en 2008, l</w:t>
      </w:r>
      <w:r w:rsidR="002068C5" w:rsidRPr="002068C5">
        <w:rPr>
          <w:rFonts w:ascii="Times New Roman" w:hAnsi="Times New Roman"/>
          <w:sz w:val="24"/>
          <w:szCs w:val="24"/>
        </w:rPr>
        <w:t>a más profunda que ha vivido EE</w:t>
      </w:r>
      <w:r w:rsidRPr="002068C5">
        <w:rPr>
          <w:rFonts w:ascii="Times New Roman" w:hAnsi="Times New Roman"/>
          <w:sz w:val="24"/>
          <w:szCs w:val="24"/>
        </w:rPr>
        <w:t xml:space="preserve">UU en ocho décadas. </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El presidente estadounidense ha ordenado una revisión de las regulaciones bancarias introducidas después de la crisis, incluida la revisión de una norma sobre el asesoramiento en materia de jubilación.</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Trump prometió durante su campaña para reemplazar la ley Dodd-Frank introducida bajo la administración de Obama, y que sirvió para aumentar los requisitos de capital para la banca, restringieron su negociación y en paralelo creó la Oficina de Protección Financiera del Consumidor.</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Las normas establecidas por Obama y que ahora Trump pretende eliminar incluían estrictos nuevos estándares de capital para los bancos, exigía test de stress anuales para las entidades financieras consideradas demasiado grandes para caer. Establecía una mayor supervisión en el comercio de derivados. La legislación también creó un nuevo organismo de protección del consumidor para defenderlos de eventuales préstamos depredadores.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“Tenemos una necesidad desesperada para reformar cómo nos enfrentamos a la regulación financiera (...). La ley Dodd-Frank es una política desastrosa que está entorpeciendo los mercados y reduciendo la disponibilidad de crédito”, aseguró el portavoz presidencial, Sean Spicer, en su rueda de prensa diaria.</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Trump rubricó los decretos en el Despacho Oval después de sostener un encuentro con destacados líderes empresariales como el consejero delegado de JP Morgan, Jamie Dimon; la consejera de General Motors, Mary Barra; y el consejero de General Electric, Jack Welch, entre otros.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Al comienzo de la reunión, el presidente estadounidense criticó que hay “mucha gente”, como amigos suyos, que tienen “buenos negocios y no pueden pedir dinero prestado debido a las normas y regulaciones de Dodd-Frank”.</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primera de las órdenes firmadas por Trump urge a una revisión integral de esta ley, algo defendido por parte de la industria financiera; mientras que la segunda analiza cómo revertir una norma que fija las condiciones de inversión de los planes de retiro de los trabajadores.</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Para llevar a cabo la revocación de la reforma financiera, no obstante, el presidente estadounidense necesita el respaldo del Congreso, algo para lo que buscará la ayuda de la mayoría republicana (su partido) en ambas cámaras.</w:t>
      </w:r>
    </w:p>
    <w:p w:rsidR="004F7972" w:rsidRPr="001551A0" w:rsidRDefault="004F7972" w:rsidP="004F7972">
      <w:pPr>
        <w:spacing w:line="240" w:lineRule="auto"/>
        <w:jc w:val="both"/>
        <w:rPr>
          <w:rFonts w:ascii="Times New Roman" w:hAnsi="Times New Roman"/>
          <w:sz w:val="24"/>
          <w:szCs w:val="24"/>
        </w:rPr>
      </w:pPr>
      <w:r>
        <w:rPr>
          <w:rFonts w:ascii="Times New Roman" w:hAnsi="Times New Roman"/>
          <w:sz w:val="24"/>
          <w:szCs w:val="24"/>
        </w:rPr>
        <w:t xml:space="preserve">- </w:t>
      </w:r>
      <w:r w:rsidRPr="001551A0">
        <w:rPr>
          <w:rFonts w:ascii="Times New Roman" w:hAnsi="Times New Roman"/>
          <w:sz w:val="24"/>
          <w:szCs w:val="24"/>
          <w:u w:val="single"/>
        </w:rPr>
        <w:t>Francia, el problema y la solución de Europa</w:t>
      </w:r>
      <w:r>
        <w:rPr>
          <w:rFonts w:ascii="Times New Roman" w:hAnsi="Times New Roman"/>
          <w:sz w:val="24"/>
          <w:szCs w:val="24"/>
        </w:rPr>
        <w:t xml:space="preserve"> (El Español - </w:t>
      </w:r>
      <w:r w:rsidRPr="001551A0">
        <w:rPr>
          <w:rFonts w:ascii="Times New Roman" w:hAnsi="Times New Roman"/>
          <w:b/>
          <w:sz w:val="24"/>
          <w:szCs w:val="24"/>
        </w:rPr>
        <w:t>4/2/17</w:t>
      </w:r>
      <w:r>
        <w:rPr>
          <w:rFonts w:ascii="Times New Roman" w:hAnsi="Times New Roman"/>
          <w:sz w:val="24"/>
          <w:szCs w:val="24"/>
        </w:rPr>
        <w:t>)</w:t>
      </w:r>
    </w:p>
    <w:p w:rsidR="004F7972" w:rsidRDefault="004F7972" w:rsidP="004F7972">
      <w:pPr>
        <w:spacing w:line="240" w:lineRule="auto"/>
        <w:jc w:val="both"/>
        <w:rPr>
          <w:rFonts w:ascii="Times New Roman" w:hAnsi="Times New Roman"/>
          <w:sz w:val="24"/>
          <w:szCs w:val="24"/>
        </w:rPr>
      </w:pPr>
      <w:r>
        <w:rPr>
          <w:rFonts w:ascii="Times New Roman" w:hAnsi="Times New Roman"/>
          <w:sz w:val="24"/>
          <w:szCs w:val="24"/>
        </w:rPr>
        <w:t xml:space="preserve">(Por </w:t>
      </w:r>
      <w:r w:rsidRPr="001551A0">
        <w:rPr>
          <w:rFonts w:ascii="Times New Roman" w:hAnsi="Times New Roman"/>
          <w:sz w:val="24"/>
          <w:szCs w:val="24"/>
        </w:rPr>
        <w:t>Daniel Lacalle</w:t>
      </w:r>
      <w:r>
        <w:rPr>
          <w:rFonts w:ascii="Times New Roman" w:hAnsi="Times New Roman"/>
          <w:sz w:val="24"/>
          <w:szCs w:val="24"/>
        </w:rPr>
        <w:t>)</w:t>
      </w:r>
    </w:p>
    <w:p w:rsidR="004F7972" w:rsidRPr="00B30662" w:rsidRDefault="004F7972" w:rsidP="004F7972">
      <w:pPr>
        <w:spacing w:line="240" w:lineRule="auto"/>
        <w:jc w:val="both"/>
        <w:rPr>
          <w:rFonts w:ascii="Times New Roman" w:hAnsi="Times New Roman"/>
          <w:color w:val="FF0000"/>
          <w:sz w:val="24"/>
          <w:szCs w:val="24"/>
        </w:rPr>
      </w:pPr>
      <w:r w:rsidRPr="00B30662">
        <w:rPr>
          <w:rFonts w:ascii="Times New Roman" w:hAnsi="Times New Roman"/>
          <w:color w:val="FF0000"/>
          <w:sz w:val="24"/>
          <w:szCs w:val="24"/>
        </w:rPr>
        <w:t>Olvídense de Trump. El gran problema que amenaza a España y la Unión Europea es Francia.</w:t>
      </w:r>
    </w:p>
    <w:p w:rsidR="004F7972" w:rsidRPr="00B30662" w:rsidRDefault="004F7972" w:rsidP="004F7972">
      <w:pPr>
        <w:spacing w:line="240" w:lineRule="auto"/>
        <w:jc w:val="both"/>
        <w:rPr>
          <w:rFonts w:ascii="Times New Roman" w:hAnsi="Times New Roman"/>
          <w:color w:val="FF0000"/>
          <w:sz w:val="24"/>
          <w:szCs w:val="24"/>
        </w:rPr>
      </w:pPr>
      <w:r w:rsidRPr="00B30662">
        <w:rPr>
          <w:rFonts w:ascii="Times New Roman" w:hAnsi="Times New Roman"/>
          <w:color w:val="FF0000"/>
          <w:sz w:val="24"/>
          <w:szCs w:val="24"/>
        </w:rPr>
        <w:t>Las elecciones francesas son mucho más importantes para nosotros y el futuro de la UE que cualquier otro evento geopolítico global.</w:t>
      </w:r>
    </w:p>
    <w:p w:rsidR="004F7972" w:rsidRPr="001551A0" w:rsidRDefault="004F7972" w:rsidP="004F7972">
      <w:pPr>
        <w:spacing w:line="240" w:lineRule="auto"/>
        <w:jc w:val="both"/>
        <w:rPr>
          <w:rFonts w:ascii="Times New Roman" w:hAnsi="Times New Roman"/>
          <w:sz w:val="24"/>
          <w:szCs w:val="24"/>
        </w:rPr>
      </w:pPr>
      <w:r w:rsidRPr="001551A0">
        <w:rPr>
          <w:rFonts w:ascii="Times New Roman" w:hAnsi="Times New Roman"/>
          <w:sz w:val="24"/>
          <w:szCs w:val="24"/>
        </w:rPr>
        <w:t xml:space="preserve">El lunes analizaremos en detalle los programas económicos de los principales candidatos, pero desafortunadamente, podemos intuir que la mayoría de promesas </w:t>
      </w:r>
      <w:r w:rsidRPr="001551A0">
        <w:rPr>
          <w:rFonts w:ascii="Times New Roman" w:hAnsi="Times New Roman"/>
          <w:sz w:val="24"/>
          <w:szCs w:val="24"/>
        </w:rPr>
        <w:lastRenderedPageBreak/>
        <w:t>vendrán por el lado de aumentar los desequilibrios y soluciones mágicas falsas. Anunciar reformas que luego no se cumplen y continuar con un modelo</w:t>
      </w:r>
      <w:r>
        <w:rPr>
          <w:rFonts w:ascii="Times New Roman" w:hAnsi="Times New Roman"/>
          <w:sz w:val="24"/>
          <w:szCs w:val="24"/>
        </w:rPr>
        <w:t xml:space="preserve"> insostenible de estancamiento.</w:t>
      </w:r>
    </w:p>
    <w:p w:rsidR="004F7972" w:rsidRPr="00B30662" w:rsidRDefault="004F7972" w:rsidP="004F7972">
      <w:pPr>
        <w:spacing w:line="240" w:lineRule="auto"/>
        <w:jc w:val="both"/>
        <w:rPr>
          <w:rFonts w:ascii="Times New Roman" w:hAnsi="Times New Roman"/>
          <w:sz w:val="24"/>
          <w:szCs w:val="24"/>
          <w:u w:val="single"/>
        </w:rPr>
      </w:pPr>
      <w:r w:rsidRPr="001551A0">
        <w:rPr>
          <w:rFonts w:ascii="Times New Roman" w:hAnsi="Times New Roman"/>
          <w:sz w:val="24"/>
          <w:szCs w:val="24"/>
        </w:rPr>
        <w:t xml:space="preserve">Por supuesto, </w:t>
      </w:r>
      <w:r w:rsidRPr="00B30662">
        <w:rPr>
          <w:rFonts w:ascii="Times New Roman" w:hAnsi="Times New Roman"/>
          <w:sz w:val="24"/>
          <w:szCs w:val="24"/>
          <w:u w:val="single"/>
        </w:rPr>
        <w:t>Le Pen promete salir del euro ordenadamente, que es como decir que vas a acuchillarte amablemente. Una sandez. Los defensores del populismo siempre atribuyen la solución a los problemas estructurales hundiendo el país devaluando y destruyendo a las clases medias con inflación desorbitada (lean “La fa</w:t>
      </w:r>
      <w:r w:rsidR="006053C1">
        <w:rPr>
          <w:rFonts w:ascii="Times New Roman" w:hAnsi="Times New Roman"/>
          <w:sz w:val="24"/>
          <w:szCs w:val="24"/>
          <w:u w:val="single"/>
        </w:rPr>
        <w:t>lacia de devaluar para exportar”</w:t>
      </w:r>
      <w:r w:rsidRPr="00B30662">
        <w:rPr>
          <w:rFonts w:ascii="Times New Roman" w:hAnsi="Times New Roman"/>
          <w:sz w:val="24"/>
          <w:szCs w:val="24"/>
          <w:u w:val="single"/>
        </w:rPr>
        <w:t>)</w:t>
      </w:r>
    </w:p>
    <w:p w:rsidR="004F7972" w:rsidRPr="001551A0" w:rsidRDefault="004F7972" w:rsidP="004F7972">
      <w:pPr>
        <w:spacing w:line="240" w:lineRule="auto"/>
        <w:jc w:val="both"/>
        <w:rPr>
          <w:rFonts w:ascii="Times New Roman" w:hAnsi="Times New Roman"/>
          <w:sz w:val="24"/>
          <w:szCs w:val="24"/>
        </w:rPr>
      </w:pPr>
      <w:r w:rsidRPr="00B30662">
        <w:rPr>
          <w:rFonts w:ascii="Times New Roman" w:hAnsi="Times New Roman"/>
          <w:sz w:val="24"/>
          <w:szCs w:val="24"/>
          <w:u w:val="single"/>
        </w:rPr>
        <w:t>Francia es, a la vez, el gran problema y la solución para Europa. Es nuestro primer socio comercial y nos debería preocupar mucho</w:t>
      </w:r>
      <w:r w:rsidRPr="001551A0">
        <w:rPr>
          <w:rFonts w:ascii="Times New Roman" w:hAnsi="Times New Roman"/>
          <w:sz w:val="24"/>
          <w:szCs w:val="24"/>
        </w:rPr>
        <w:t>. No solo es nuestro principal mercado de exportaciones, sino que Francia es el segundo proveedor de España y su primer cliente. Las exportaciones a Francia superan los 31.400 millones de euros, más del 1</w:t>
      </w:r>
      <w:r>
        <w:rPr>
          <w:rFonts w:ascii="Times New Roman" w:hAnsi="Times New Roman"/>
          <w:sz w:val="24"/>
          <w:szCs w:val="24"/>
        </w:rPr>
        <w:t>5,7% de nuestras exportaciones.</w:t>
      </w:r>
    </w:p>
    <w:p w:rsidR="004F7972" w:rsidRPr="00B30662" w:rsidRDefault="004F7972" w:rsidP="004F797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t>Es el gran problema porque es un modelo económico insostenible que el propio candidato Macron ha tildado de “esclerótico”.</w:t>
      </w:r>
    </w:p>
    <w:p w:rsidR="004F7972" w:rsidRPr="001551A0" w:rsidRDefault="004F7972" w:rsidP="004F7972">
      <w:pPr>
        <w:spacing w:line="240" w:lineRule="auto"/>
        <w:jc w:val="both"/>
        <w:rPr>
          <w:rFonts w:ascii="Times New Roman" w:hAnsi="Times New Roman"/>
          <w:sz w:val="24"/>
          <w:szCs w:val="24"/>
        </w:rPr>
      </w:pPr>
      <w:r w:rsidRPr="00B30662">
        <w:rPr>
          <w:rFonts w:ascii="Times New Roman" w:hAnsi="Times New Roman"/>
          <w:sz w:val="24"/>
          <w:szCs w:val="24"/>
          <w:u w:val="single"/>
        </w:rPr>
        <w:t>Una enorme parte del problema es un sector público que supera el 22% de la fuerza laboral y supone casi el 48% del presupuesto, con uno de los mayo</w:t>
      </w:r>
      <w:r w:rsidR="006053C1">
        <w:rPr>
          <w:rFonts w:ascii="Times New Roman" w:hAnsi="Times New Roman"/>
          <w:sz w:val="24"/>
          <w:szCs w:val="24"/>
          <w:u w:val="single"/>
        </w:rPr>
        <w:t>res gastos públicos de la OCDE -el séptimo mayor del mundo-</w:t>
      </w:r>
      <w:r w:rsidRPr="001551A0">
        <w:rPr>
          <w:rFonts w:ascii="Times New Roman" w:hAnsi="Times New Roman"/>
          <w:sz w:val="24"/>
          <w:szCs w:val="24"/>
        </w:rPr>
        <w:t xml:space="preserve">. Pero eso no sería un problema si el país creciera y mejorara su posición internacional. </w:t>
      </w:r>
      <w:r w:rsidRPr="00B30662">
        <w:rPr>
          <w:rFonts w:ascii="Times New Roman" w:hAnsi="Times New Roman"/>
          <w:color w:val="FF0000"/>
          <w:sz w:val="24"/>
          <w:szCs w:val="24"/>
          <w:u w:val="single"/>
        </w:rPr>
        <w:t>El grave error es que ese modelo de “economía dirigida”, socialista gane quien gane, lleva más de dos décadas en estancamiento, una deuda y déficit inaceptable para un país líder y que, además, ha ido perdiendo puestos con respecto a Alemania, con quien debe compararse, desde 2001.</w:t>
      </w:r>
    </w:p>
    <w:p w:rsidR="004F7972" w:rsidRPr="00B30662" w:rsidRDefault="004F7972" w:rsidP="004F797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t>La otra parte del problema es que, para financiar ese enorme gasto público, se acude a subidas de impuestos, con un esfuerzo fiscal que ya es uno de los más altos del mundo, y una presión fiscal que es la más elevada de la eurozona. Una rigidez y presión que afecta al crecimiento, la creación de empresas, empleo y la competitividad.</w:t>
      </w:r>
    </w:p>
    <w:p w:rsidR="004F7972" w:rsidRPr="001551A0" w:rsidRDefault="004F7972" w:rsidP="004F7972">
      <w:pPr>
        <w:spacing w:line="240" w:lineRule="auto"/>
        <w:jc w:val="both"/>
        <w:rPr>
          <w:rFonts w:ascii="Times New Roman" w:hAnsi="Times New Roman"/>
          <w:sz w:val="24"/>
          <w:szCs w:val="24"/>
        </w:rPr>
      </w:pPr>
      <w:r w:rsidRPr="001551A0">
        <w:rPr>
          <w:rFonts w:ascii="Times New Roman" w:hAnsi="Times New Roman"/>
          <w:sz w:val="24"/>
          <w:szCs w:val="24"/>
        </w:rPr>
        <w:t>Esto ha llevado a que, a pesar de subidas de impuestos constantes, el objetivo de déficit no se cumpla, y la economía, tras breves trimestres esperanzadores, caiga una y otra ve</w:t>
      </w:r>
      <w:r>
        <w:rPr>
          <w:rFonts w:ascii="Times New Roman" w:hAnsi="Times New Roman"/>
          <w:sz w:val="24"/>
          <w:szCs w:val="24"/>
        </w:rPr>
        <w:t>z de nuevo en el estancamiento.</w:t>
      </w:r>
    </w:p>
    <w:p w:rsidR="004F7972" w:rsidRPr="00B30662" w:rsidRDefault="004F7972" w:rsidP="004F7972">
      <w:pPr>
        <w:spacing w:line="240" w:lineRule="auto"/>
        <w:jc w:val="both"/>
        <w:rPr>
          <w:rFonts w:ascii="Times New Roman" w:hAnsi="Times New Roman"/>
          <w:sz w:val="24"/>
          <w:szCs w:val="24"/>
          <w:u w:val="single"/>
        </w:rPr>
      </w:pPr>
      <w:r w:rsidRPr="00B30662">
        <w:rPr>
          <w:rFonts w:ascii="Times New Roman" w:hAnsi="Times New Roman"/>
          <w:sz w:val="24"/>
          <w:szCs w:val="24"/>
          <w:u w:val="single"/>
        </w:rPr>
        <w:t>Francia no solo ha visto sus exportaciones perder peso mundial, sino que su vecina Alemania se lanzaba a un récord histórico de superávit comercial mientras reducía el desempleo a niveles de la considerada “tasa natural”. Es decir, casi al pleno empleo.</w:t>
      </w:r>
    </w:p>
    <w:p w:rsidR="004F7972" w:rsidRPr="00B30662" w:rsidRDefault="004F7972" w:rsidP="004F7972">
      <w:pPr>
        <w:spacing w:line="240" w:lineRule="auto"/>
        <w:jc w:val="both"/>
        <w:rPr>
          <w:rFonts w:ascii="Times New Roman" w:hAnsi="Times New Roman"/>
          <w:sz w:val="24"/>
          <w:szCs w:val="24"/>
          <w:u w:val="single"/>
        </w:rPr>
      </w:pPr>
      <w:r w:rsidRPr="00B30662">
        <w:rPr>
          <w:rFonts w:ascii="Times New Roman" w:hAnsi="Times New Roman"/>
          <w:sz w:val="24"/>
          <w:szCs w:val="24"/>
          <w:u w:val="single"/>
        </w:rPr>
        <w:t>Lo peor es que la enorme rigidez laboral no protege y el desempleo juvenil sigue siendo superior al 24%, la tasa de desempleo duplica a la de Alemania o Reino Unido, y crea menos empleo que cualquiera de sus economías comparables. El propio gobierno reconoce que entre 1998 y 2015 el coste laboral ha subido más de un 50% pero la productividad apenas ha crecido un 20%.</w:t>
      </w:r>
    </w:p>
    <w:p w:rsidR="004F7972" w:rsidRPr="00B30662" w:rsidRDefault="004F7972" w:rsidP="004F7972">
      <w:pPr>
        <w:spacing w:line="240" w:lineRule="auto"/>
        <w:jc w:val="both"/>
        <w:rPr>
          <w:rFonts w:ascii="Times New Roman" w:hAnsi="Times New Roman"/>
          <w:sz w:val="24"/>
          <w:szCs w:val="24"/>
          <w:u w:val="single"/>
        </w:rPr>
      </w:pPr>
      <w:r w:rsidRPr="00B30662">
        <w:rPr>
          <w:rFonts w:ascii="Times New Roman" w:hAnsi="Times New Roman"/>
          <w:sz w:val="24"/>
          <w:szCs w:val="24"/>
          <w:u w:val="single"/>
        </w:rPr>
        <w:t>Es tan preocupante, y a la vez triste, que gran parte del arco parlamentario francés, en vez de analizar la pérdida de fuerza y poder económico con respecto a Alemania o los países líderes del mundo, ha pasado a justificarse comparándose con Italia.</w:t>
      </w:r>
    </w:p>
    <w:p w:rsidR="004F7972" w:rsidRPr="001551A0" w:rsidRDefault="004F7972" w:rsidP="004F7972">
      <w:pPr>
        <w:spacing w:line="240" w:lineRule="auto"/>
        <w:jc w:val="both"/>
        <w:rPr>
          <w:rFonts w:ascii="Times New Roman" w:hAnsi="Times New Roman"/>
          <w:sz w:val="24"/>
          <w:szCs w:val="24"/>
        </w:rPr>
      </w:pPr>
      <w:r w:rsidRPr="001551A0">
        <w:rPr>
          <w:rFonts w:ascii="Times New Roman" w:hAnsi="Times New Roman"/>
          <w:sz w:val="24"/>
          <w:szCs w:val="24"/>
        </w:rPr>
        <w:t xml:space="preserve">El jueves estuve en una conferencia sobre el Brexit con los representantes de las principales ciudades candidatas a atraer capital de ese proceso, Fráncfort, París y Dublín. El representante de París, cuando le preguntaron por la rigidez laboral y altos </w:t>
      </w:r>
      <w:r w:rsidRPr="001551A0">
        <w:rPr>
          <w:rFonts w:ascii="Times New Roman" w:hAnsi="Times New Roman"/>
          <w:sz w:val="24"/>
          <w:szCs w:val="24"/>
        </w:rPr>
        <w:lastRenderedPageBreak/>
        <w:t>impuestos, solo pudo responder, diplomáticamente, que Francia ofrecía “seguridad”. Y un miembro de la audiencia comentaba despué</w:t>
      </w:r>
      <w:r>
        <w:rPr>
          <w:rFonts w:ascii="Times New Roman" w:hAnsi="Times New Roman"/>
          <w:sz w:val="24"/>
          <w:szCs w:val="24"/>
        </w:rPr>
        <w:t>s “seguridad de que los suben”.</w:t>
      </w:r>
    </w:p>
    <w:p w:rsidR="004F7972" w:rsidRPr="00B30662" w:rsidRDefault="004F7972" w:rsidP="004F797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t>Pero Francia es también la solución de Europa. Tiene todos los ingredientes para llevar a cabo una revolución como la que llevó a cabo Schröder en Alemania, llevando al país de ser el “enfermo de Europa” al líder del continente. Puede poner en marcha una auténtica reforma que le lleve a compararse con las economías líderes, no a justificarse con los datos de los que tienen un peor desempeño.</w:t>
      </w:r>
    </w:p>
    <w:p w:rsidR="004F7972" w:rsidRPr="00B30662" w:rsidRDefault="004F7972" w:rsidP="004F797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t>Si Francia recupera su liderazgo económico, poniendo como pilares la competitividad, atracción de capital, fortalecer la renta disponible y eliminar los incentivos perversos de los conglomerados dinosáuricos, salvará a Europa.</w:t>
      </w:r>
    </w:p>
    <w:p w:rsidR="004F7972" w:rsidRPr="001551A0" w:rsidRDefault="004F7972" w:rsidP="004F7972">
      <w:pPr>
        <w:spacing w:line="240" w:lineRule="auto"/>
        <w:jc w:val="both"/>
        <w:rPr>
          <w:rFonts w:ascii="Times New Roman" w:hAnsi="Times New Roman"/>
          <w:sz w:val="24"/>
          <w:szCs w:val="24"/>
        </w:rPr>
      </w:pPr>
      <w:r w:rsidRPr="00B30662">
        <w:rPr>
          <w:rFonts w:ascii="Times New Roman" w:hAnsi="Times New Roman"/>
          <w:color w:val="FF0000"/>
          <w:sz w:val="24"/>
          <w:szCs w:val="24"/>
          <w:u w:val="single"/>
        </w:rPr>
        <w:t>Si Francia insiste en la política del avestruz, e ignorar los desequilibrios que la separan cada año más de las economías líderes, se llevará por delante a la Unión Europea.</w:t>
      </w:r>
      <w:r w:rsidRPr="001551A0">
        <w:rPr>
          <w:rFonts w:ascii="Times New Roman" w:hAnsi="Times New Roman"/>
          <w:sz w:val="24"/>
          <w:szCs w:val="24"/>
        </w:rPr>
        <w:t xml:space="preserve">Porque, mientras tanto, los aristócratas del gasto público y los gobiernos de la periferia se comparan con Francia -como siempre- en gastar y subir impuestos con la cantinela de que “estamos por debajo de la media”. Una media que sube desproporcionadamente Francia, y que lleva a los demás a perpetuar, con el aplauso de todos, el gasto inútil, la deuda y el infierno fiscal, con la excusa de que Francia “gasta, sube impuestos y se endeuda más”… Y Francia perpetúa su estancamiento con la excusa de que los países de la periferia lo hacen peor. Vamos, parece un concurso de alumnos a ver quién suspende más, para echarle </w:t>
      </w:r>
      <w:r>
        <w:rPr>
          <w:rFonts w:ascii="Times New Roman" w:hAnsi="Times New Roman"/>
          <w:sz w:val="24"/>
          <w:szCs w:val="24"/>
        </w:rPr>
        <w:t>la culpa al profesor.</w:t>
      </w:r>
    </w:p>
    <w:p w:rsidR="004F7972" w:rsidRPr="001551A0" w:rsidRDefault="004F7972" w:rsidP="004F7972">
      <w:pPr>
        <w:spacing w:line="240" w:lineRule="auto"/>
        <w:jc w:val="both"/>
        <w:rPr>
          <w:rFonts w:ascii="Times New Roman" w:hAnsi="Times New Roman"/>
          <w:sz w:val="24"/>
          <w:szCs w:val="24"/>
        </w:rPr>
      </w:pPr>
      <w:r w:rsidRPr="001551A0">
        <w:rPr>
          <w:rFonts w:ascii="Times New Roman" w:hAnsi="Times New Roman"/>
          <w:sz w:val="24"/>
          <w:szCs w:val="24"/>
        </w:rPr>
        <w:t xml:space="preserve">Fíjense en los debates en España… ¿Qué cosas se les ocurre copiar inmediatamente de Francia? ¿Su fortaleza tecnológica privada, su empresariado innovador? No, la idiotez de la renta básica que se le ocurre al desesperado que ya no sabe qué más prometer después de Pan y Circo para mantener a ese porcentaje de votantes apesebrados que, encima, se le escapa hacia el </w:t>
      </w:r>
      <w:r>
        <w:rPr>
          <w:rFonts w:ascii="Times New Roman" w:hAnsi="Times New Roman"/>
          <w:sz w:val="24"/>
          <w:szCs w:val="24"/>
        </w:rPr>
        <w:t>populismo más intervencionista.</w:t>
      </w:r>
    </w:p>
    <w:p w:rsidR="004F7972" w:rsidRPr="001551A0" w:rsidRDefault="004F7972" w:rsidP="004F7972">
      <w:pPr>
        <w:spacing w:line="240" w:lineRule="auto"/>
        <w:jc w:val="both"/>
        <w:rPr>
          <w:rFonts w:ascii="Times New Roman" w:hAnsi="Times New Roman"/>
          <w:sz w:val="24"/>
          <w:szCs w:val="24"/>
        </w:rPr>
      </w:pPr>
      <w:r w:rsidRPr="001551A0">
        <w:rPr>
          <w:rFonts w:ascii="Times New Roman" w:hAnsi="Times New Roman"/>
          <w:sz w:val="24"/>
          <w:szCs w:val="24"/>
        </w:rPr>
        <w:t xml:space="preserve">Pensar que aguantando la respiración y negando la realidad pasará todo y los desequilibrios de Francia y la UE los solventarán las soluciones </w:t>
      </w:r>
      <w:r>
        <w:rPr>
          <w:rFonts w:ascii="Times New Roman" w:hAnsi="Times New Roman"/>
          <w:sz w:val="24"/>
          <w:szCs w:val="24"/>
        </w:rPr>
        <w:t>mágicas es simplemente suicida.</w:t>
      </w:r>
    </w:p>
    <w:p w:rsidR="004F7972" w:rsidRPr="00B30662" w:rsidRDefault="004F7972" w:rsidP="004F7972">
      <w:pPr>
        <w:spacing w:line="240" w:lineRule="auto"/>
        <w:jc w:val="both"/>
        <w:rPr>
          <w:rFonts w:ascii="Times New Roman" w:hAnsi="Times New Roman"/>
          <w:color w:val="FF0000"/>
          <w:sz w:val="24"/>
          <w:szCs w:val="24"/>
          <w:u w:val="single"/>
        </w:rPr>
      </w:pPr>
      <w:r w:rsidRPr="00B30662">
        <w:rPr>
          <w:rFonts w:ascii="Times New Roman" w:hAnsi="Times New Roman"/>
          <w:color w:val="FF0000"/>
          <w:sz w:val="24"/>
          <w:szCs w:val="24"/>
          <w:u w:val="single"/>
        </w:rPr>
        <w:t>No, el problema de Europa y del euro no es Trump. Es Francia. El problema, y la solución.</w:t>
      </w:r>
    </w:p>
    <w:p w:rsidR="004F7972" w:rsidRPr="002068C5" w:rsidRDefault="002068C5" w:rsidP="004F7972">
      <w:pPr>
        <w:spacing w:line="240" w:lineRule="auto"/>
        <w:jc w:val="both"/>
        <w:rPr>
          <w:rFonts w:ascii="Times New Roman" w:hAnsi="Times New Roman"/>
          <w:i/>
          <w:sz w:val="24"/>
          <w:szCs w:val="24"/>
        </w:rPr>
      </w:pPr>
      <w:r>
        <w:rPr>
          <w:rFonts w:ascii="Times New Roman" w:hAnsi="Times New Roman"/>
          <w:i/>
          <w:sz w:val="24"/>
          <w:szCs w:val="24"/>
        </w:rPr>
        <w:t>“</w:t>
      </w:r>
      <w:r w:rsidR="004F7972" w:rsidRPr="002068C5">
        <w:rPr>
          <w:rFonts w:ascii="Times New Roman" w:hAnsi="Times New Roman"/>
          <w:i/>
          <w:sz w:val="24"/>
          <w:szCs w:val="24"/>
        </w:rPr>
        <w:t>Los líderes europeos no quieren una guerra abierta con Donald Trump, ni polémicas como las que ya han afectado al presidente mexicano, Enrique Peña Nieto, o al primer ministro australiano, Malcolm Turnbull. Pese a la hostilidad y el desprecio que el nuevo presidente de EEUU ha mostrado hacia Bruselas, desean preservar, en la medida de lo posible, la relación transatlántica, que consideran un</w:t>
      </w:r>
      <w:r w:rsidRPr="002068C5">
        <w:rPr>
          <w:rFonts w:ascii="Times New Roman" w:hAnsi="Times New Roman"/>
          <w:i/>
          <w:sz w:val="24"/>
          <w:szCs w:val="24"/>
        </w:rPr>
        <w:t xml:space="preserve"> “</w:t>
      </w:r>
      <w:r w:rsidR="004F7972" w:rsidRPr="002068C5">
        <w:rPr>
          <w:rFonts w:ascii="Times New Roman" w:hAnsi="Times New Roman"/>
          <w:i/>
          <w:sz w:val="24"/>
          <w:szCs w:val="24"/>
        </w:rPr>
        <w:t>pilar ce</w:t>
      </w:r>
      <w:r w:rsidRPr="002068C5">
        <w:rPr>
          <w:rFonts w:ascii="Times New Roman" w:hAnsi="Times New Roman"/>
          <w:i/>
          <w:sz w:val="24"/>
          <w:szCs w:val="24"/>
        </w:rPr>
        <w:t>ntral”</w:t>
      </w:r>
      <w:r w:rsidR="004F7972" w:rsidRPr="002068C5">
        <w:rPr>
          <w:rFonts w:ascii="Times New Roman" w:hAnsi="Times New Roman"/>
          <w:i/>
          <w:sz w:val="24"/>
          <w:szCs w:val="24"/>
        </w:rPr>
        <w:t xml:space="preserve"> del orden internacional</w:t>
      </w:r>
      <w:r>
        <w:rPr>
          <w:rFonts w:ascii="Times New Roman" w:hAnsi="Times New Roman"/>
          <w:i/>
          <w:sz w:val="24"/>
          <w:szCs w:val="24"/>
        </w:rPr>
        <w:t>”..</w:t>
      </w:r>
      <w:r w:rsidR="004F7972" w:rsidRPr="002068C5">
        <w:rPr>
          <w:rFonts w:ascii="Times New Roman" w:hAnsi="Times New Roman"/>
          <w:i/>
          <w:sz w:val="24"/>
          <w:szCs w:val="24"/>
        </w:rPr>
        <w:t>.</w:t>
      </w:r>
      <w:r w:rsidRPr="00133E19">
        <w:rPr>
          <w:rFonts w:ascii="Times New Roman" w:hAnsi="Times New Roman"/>
          <w:sz w:val="24"/>
          <w:szCs w:val="24"/>
          <w:u w:val="single"/>
        </w:rPr>
        <w:t>La UE elude el choque frontal con Trump pero reforzará su autonomía</w:t>
      </w:r>
      <w:r>
        <w:rPr>
          <w:rFonts w:ascii="Times New Roman" w:hAnsi="Times New Roman"/>
          <w:sz w:val="24"/>
          <w:szCs w:val="24"/>
        </w:rPr>
        <w:t xml:space="preserve"> (El Español - </w:t>
      </w:r>
      <w:r w:rsidRPr="00133E19">
        <w:rPr>
          <w:rFonts w:ascii="Times New Roman" w:hAnsi="Times New Roman"/>
          <w:b/>
          <w:sz w:val="24"/>
          <w:szCs w:val="24"/>
        </w:rPr>
        <w:t>4/2/17</w:t>
      </w:r>
      <w:r>
        <w:rPr>
          <w:rFonts w:ascii="Times New Roman" w:hAnsi="Times New Roman"/>
          <w:sz w:val="24"/>
          <w:szCs w:val="24"/>
        </w:rPr>
        <w:t>)</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Por eso, los 28 han optado por un mensaje concili</w:t>
      </w:r>
      <w:r w:rsidR="002068C5">
        <w:rPr>
          <w:rFonts w:ascii="Times New Roman" w:hAnsi="Times New Roman"/>
          <w:sz w:val="24"/>
          <w:szCs w:val="24"/>
        </w:rPr>
        <w:t xml:space="preserve">ador en la cumbre celebrada el 3 de febrero (2017) </w:t>
      </w:r>
      <w:r w:rsidRPr="002068C5">
        <w:rPr>
          <w:rFonts w:ascii="Times New Roman" w:hAnsi="Times New Roman"/>
          <w:sz w:val="24"/>
          <w:szCs w:val="24"/>
        </w:rPr>
        <w:t>en Malta. Y se han desmarcado de las combativas declaraciones del presidente del Consejo Europeo, el conservador polaco Donald Tusk, que tachó a la nueva Ad</w:t>
      </w:r>
      <w:r w:rsidR="002068C5">
        <w:rPr>
          <w:rFonts w:ascii="Times New Roman" w:hAnsi="Times New Roman"/>
          <w:sz w:val="24"/>
          <w:szCs w:val="24"/>
        </w:rPr>
        <w:t>ministración norteamericana de “amenaza”</w:t>
      </w:r>
      <w:r w:rsidRPr="002068C5">
        <w:rPr>
          <w:rFonts w:ascii="Times New Roman" w:hAnsi="Times New Roman"/>
          <w:sz w:val="24"/>
          <w:szCs w:val="24"/>
        </w:rPr>
        <w:t xml:space="preserve"> para la UE al mismo nivel que Rusia, China o el yihadismo.</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Ningún jefe de Estado y de Gobierno ha respaldado el contenido o el tono de Tusk. Tampoco el presidente del Consejo Europeo se ha atrevido a repetir su diagnóstico. Eso </w:t>
      </w:r>
      <w:r w:rsidRPr="002068C5">
        <w:rPr>
          <w:rFonts w:ascii="Times New Roman" w:hAnsi="Times New Roman"/>
          <w:sz w:val="24"/>
          <w:szCs w:val="24"/>
        </w:rPr>
        <w:lastRenderedPageBreak/>
        <w:t>sí, los líde</w:t>
      </w:r>
      <w:r w:rsidR="002068C5">
        <w:rPr>
          <w:rFonts w:ascii="Times New Roman" w:hAnsi="Times New Roman"/>
          <w:sz w:val="24"/>
          <w:szCs w:val="24"/>
        </w:rPr>
        <w:t>res europeos siguen viendo con “preocupación”</w:t>
      </w:r>
      <w:r w:rsidRPr="002068C5">
        <w:rPr>
          <w:rFonts w:ascii="Times New Roman" w:hAnsi="Times New Roman"/>
          <w:sz w:val="24"/>
          <w:szCs w:val="24"/>
        </w:rPr>
        <w:t xml:space="preserve"> algunas decisiones y actitudes de la nueva Administración de Estados Unidos, según ha dicho el primer ministro maltés, Joseph Muscat, cuyo país ocupa la presidencia de turno de la UE, en la rueda de prensa final de la cumbre.</w:t>
      </w:r>
    </w:p>
    <w:p w:rsidR="004F7972" w:rsidRPr="002068C5" w:rsidRDefault="002068C5" w:rsidP="004F7972">
      <w:pPr>
        <w:spacing w:line="240" w:lineRule="auto"/>
        <w:jc w:val="both"/>
        <w:rPr>
          <w:rFonts w:ascii="Times New Roman" w:hAnsi="Times New Roman"/>
          <w:sz w:val="24"/>
          <w:szCs w:val="24"/>
        </w:rPr>
      </w:pPr>
      <w:r>
        <w:rPr>
          <w:rFonts w:ascii="Times New Roman" w:hAnsi="Times New Roman"/>
          <w:sz w:val="24"/>
          <w:szCs w:val="24"/>
        </w:rPr>
        <w:t>“</w:t>
      </w:r>
      <w:r w:rsidR="004F7972" w:rsidRPr="002068C5">
        <w:rPr>
          <w:rFonts w:ascii="Times New Roman" w:hAnsi="Times New Roman"/>
          <w:sz w:val="24"/>
          <w:szCs w:val="24"/>
        </w:rPr>
        <w:t>No obstante, no ha habido ningún sentimiento de antiamericanismo. La sensación es que tenemos que seguir dialogando con EEUU, aunque no nos quedaremos callados cuando estén en juego los principios. Como en cualquier buena relación, hablaremos muy claro cuando creamos que esos pri</w:t>
      </w:r>
      <w:r>
        <w:rPr>
          <w:rFonts w:ascii="Times New Roman" w:hAnsi="Times New Roman"/>
          <w:sz w:val="24"/>
          <w:szCs w:val="24"/>
        </w:rPr>
        <w:t>ncipios estén siendo pisoteados”</w:t>
      </w:r>
      <w:r w:rsidR="004F7972" w:rsidRPr="002068C5">
        <w:rPr>
          <w:rFonts w:ascii="Times New Roman" w:hAnsi="Times New Roman"/>
          <w:sz w:val="24"/>
          <w:szCs w:val="24"/>
        </w:rPr>
        <w:t>, ha dicho Muscat. Hasta ahora, la decisión de Trump que ha provocado más rechazo en la UE ha sido el veto a los inmigrantes de siete países de origen musulmán.</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También el presidente del Gobierno,</w:t>
      </w:r>
      <w:r w:rsidR="002068C5">
        <w:rPr>
          <w:rFonts w:ascii="Times New Roman" w:hAnsi="Times New Roman"/>
          <w:sz w:val="24"/>
          <w:szCs w:val="24"/>
        </w:rPr>
        <w:t xml:space="preserve"> Mariano Rajoy, ha abogado por “</w:t>
      </w:r>
      <w:r w:rsidRPr="002068C5">
        <w:rPr>
          <w:rFonts w:ascii="Times New Roman" w:hAnsi="Times New Roman"/>
          <w:sz w:val="24"/>
          <w:szCs w:val="24"/>
        </w:rPr>
        <w:t xml:space="preserve">mantener </w:t>
      </w:r>
      <w:r w:rsidR="002068C5">
        <w:rPr>
          <w:rFonts w:ascii="Times New Roman" w:hAnsi="Times New Roman"/>
          <w:sz w:val="24"/>
          <w:szCs w:val="24"/>
        </w:rPr>
        <w:t>las mejores relaciones posibles”</w:t>
      </w:r>
      <w:r w:rsidRPr="002068C5">
        <w:rPr>
          <w:rFonts w:ascii="Times New Roman" w:hAnsi="Times New Roman"/>
          <w:sz w:val="24"/>
          <w:szCs w:val="24"/>
        </w:rPr>
        <w:t xml:space="preserve"> con la nueva Administración estadounidense. Bruselas debe identificar áreas de interés común en las que pueda trabajar con Trump, por ejemplo la lucha contra la organización terrorista Estado Islámic</w:t>
      </w:r>
      <w:r w:rsidR="002068C5">
        <w:rPr>
          <w:rFonts w:ascii="Times New Roman" w:hAnsi="Times New Roman"/>
          <w:sz w:val="24"/>
          <w:szCs w:val="24"/>
        </w:rPr>
        <w:t>o. Al mismo tiempo, la UE debe “defender en todo momento”</w:t>
      </w:r>
      <w:r w:rsidRPr="002068C5">
        <w:rPr>
          <w:rFonts w:ascii="Times New Roman" w:hAnsi="Times New Roman"/>
          <w:sz w:val="24"/>
          <w:szCs w:val="24"/>
        </w:rPr>
        <w:t xml:space="preserve"> su identidad y sus valores. Frente al proteccionismo y cierre de fronteras del presidente estadounidense, Rajoy ha reclamado impulsar acuerdos comerciales con México, Chile y Mercosur.</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Incluso el presidente de la Comisión, Jean-Claude Juncker, ha desautorizado a Tusk y ha tratado de rebajar el tono de </w:t>
      </w:r>
      <w:r w:rsidR="002068C5">
        <w:rPr>
          <w:rFonts w:ascii="Times New Roman" w:hAnsi="Times New Roman"/>
          <w:sz w:val="24"/>
          <w:szCs w:val="24"/>
        </w:rPr>
        <w:t>enfrentamiento con Washington. “</w:t>
      </w:r>
      <w:r w:rsidRPr="002068C5">
        <w:rPr>
          <w:rFonts w:ascii="Times New Roman" w:hAnsi="Times New Roman"/>
          <w:sz w:val="24"/>
          <w:szCs w:val="24"/>
        </w:rPr>
        <w:t>No me siento amenazado (por Trump), pero hay que explicar las cosas. Porque a veces tengo la impresión de que la nueva Administración norteamericana no conoce la UE en detalle. Pero en Euro</w:t>
      </w:r>
      <w:r w:rsidR="002068C5">
        <w:rPr>
          <w:rFonts w:ascii="Times New Roman" w:hAnsi="Times New Roman"/>
          <w:sz w:val="24"/>
          <w:szCs w:val="24"/>
        </w:rPr>
        <w:t>pa los detalles son importantes”</w:t>
      </w:r>
      <w:r w:rsidRPr="002068C5">
        <w:rPr>
          <w:rFonts w:ascii="Times New Roman" w:hAnsi="Times New Roman"/>
          <w:sz w:val="24"/>
          <w:szCs w:val="24"/>
        </w:rPr>
        <w:t>, ha resaltado.</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Por su parte, la primera ministra británica, Theresa May, que no ha hablado con la prensa en La Valeta, ha informado a sus colegas durante el almuerzo sobre su reunión con Trump el pasado viernes. </w:t>
      </w:r>
      <w:r w:rsidR="002068C5">
        <w:rPr>
          <w:rFonts w:ascii="Times New Roman" w:hAnsi="Times New Roman"/>
          <w:sz w:val="24"/>
          <w:szCs w:val="24"/>
        </w:rPr>
        <w:t>Londres “</w:t>
      </w:r>
      <w:r w:rsidRPr="002068C5">
        <w:rPr>
          <w:rFonts w:ascii="Times New Roman" w:hAnsi="Times New Roman"/>
          <w:sz w:val="24"/>
          <w:szCs w:val="24"/>
        </w:rPr>
        <w:t>puede ser de mucha</w:t>
      </w:r>
      <w:r w:rsidR="002068C5">
        <w:rPr>
          <w:rFonts w:ascii="Times New Roman" w:hAnsi="Times New Roman"/>
          <w:sz w:val="24"/>
          <w:szCs w:val="24"/>
        </w:rPr>
        <w:t xml:space="preserve"> ayuda, dentro o fuera de la UE”</w:t>
      </w:r>
      <w:r w:rsidRPr="002068C5">
        <w:rPr>
          <w:rFonts w:ascii="Times New Roman" w:hAnsi="Times New Roman"/>
          <w:sz w:val="24"/>
          <w:szCs w:val="24"/>
        </w:rPr>
        <w:t xml:space="preserve"> a la hora de suavizar los conflictos con EEUU. Pero en el futuro serán los 27 los que tengan que tratar unidos con los norteamericanos, ha dicho el presidente del Consejo Europeo.</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La cautela de la UE no se explica únicamente por el deseo de evitar la confrontación con la Administración de EEUU, sino también por la división entre los Estados miembros. Frente a la beligerancia del presidente francés, Franço</w:t>
      </w:r>
      <w:r w:rsidR="002068C5">
        <w:rPr>
          <w:rFonts w:ascii="Times New Roman" w:hAnsi="Times New Roman"/>
          <w:sz w:val="24"/>
          <w:szCs w:val="24"/>
        </w:rPr>
        <w:t>is Hollande, que ha tachado de “inaceptable”</w:t>
      </w:r>
      <w:r w:rsidRPr="002068C5">
        <w:rPr>
          <w:rFonts w:ascii="Times New Roman" w:hAnsi="Times New Roman"/>
          <w:sz w:val="24"/>
          <w:szCs w:val="24"/>
        </w:rPr>
        <w:t xml:space="preserve"> la injerencia de Trump en los asuntos europeos, el primer ministro húngaro, Viktor Orban, no ha escatimado los elogios al magnate neoyorquino. </w:t>
      </w:r>
    </w:p>
    <w:p w:rsidR="004F7972" w:rsidRPr="002068C5" w:rsidRDefault="002068C5" w:rsidP="004F7972">
      <w:pPr>
        <w:spacing w:line="240" w:lineRule="auto"/>
        <w:jc w:val="both"/>
        <w:rPr>
          <w:rFonts w:ascii="Times New Roman" w:hAnsi="Times New Roman"/>
          <w:sz w:val="24"/>
          <w:szCs w:val="24"/>
        </w:rPr>
      </w:pPr>
      <w:r>
        <w:rPr>
          <w:rFonts w:ascii="Times New Roman" w:hAnsi="Times New Roman"/>
          <w:sz w:val="24"/>
          <w:szCs w:val="24"/>
        </w:rPr>
        <w:t>“</w:t>
      </w:r>
      <w:r w:rsidR="004F7972" w:rsidRPr="002068C5">
        <w:rPr>
          <w:rFonts w:ascii="Times New Roman" w:hAnsi="Times New Roman"/>
          <w:sz w:val="24"/>
          <w:szCs w:val="24"/>
        </w:rPr>
        <w:t xml:space="preserve">¿Estamos todos de acuerdo en nuestra opinión sobre la nueva Administración? Sin duda no. Hay países que tienen una actitud de reserva </w:t>
      </w:r>
      <w:r>
        <w:rPr>
          <w:rFonts w:ascii="Times New Roman" w:hAnsi="Times New Roman"/>
          <w:sz w:val="24"/>
          <w:szCs w:val="24"/>
        </w:rPr>
        <w:t>y otros incluso de benevolencia”</w:t>
      </w:r>
      <w:r w:rsidR="004F7972" w:rsidRPr="002068C5">
        <w:rPr>
          <w:rFonts w:ascii="Times New Roman" w:hAnsi="Times New Roman"/>
          <w:sz w:val="24"/>
          <w:szCs w:val="24"/>
        </w:rPr>
        <w:t>, ha admitido el propio Hollande en La Valeta. Pero pese a las discrepancias, el pr</w:t>
      </w:r>
      <w:r>
        <w:rPr>
          <w:rFonts w:ascii="Times New Roman" w:hAnsi="Times New Roman"/>
          <w:sz w:val="24"/>
          <w:szCs w:val="24"/>
        </w:rPr>
        <w:t>esidente galo cree que hay una “convergencia”</w:t>
      </w:r>
      <w:r w:rsidR="004F7972" w:rsidRPr="002068C5">
        <w:rPr>
          <w:rFonts w:ascii="Times New Roman" w:hAnsi="Times New Roman"/>
          <w:sz w:val="24"/>
          <w:szCs w:val="24"/>
        </w:rPr>
        <w:t xml:space="preserve"> entre los Estados miembros: todos coinciden en que Europa debe reforzar su autonomía y no depender tanto de Estados Unidos como en el pasado en cuestiones como la defensa, la política comercial o la seguridad en las fronteras.</w:t>
      </w:r>
    </w:p>
    <w:p w:rsidR="004F7972" w:rsidRPr="002068C5" w:rsidRDefault="00992180" w:rsidP="004F7972">
      <w:pPr>
        <w:spacing w:line="240" w:lineRule="auto"/>
        <w:jc w:val="both"/>
        <w:rPr>
          <w:rFonts w:ascii="Times New Roman" w:hAnsi="Times New Roman"/>
          <w:sz w:val="24"/>
          <w:szCs w:val="24"/>
        </w:rPr>
      </w:pPr>
      <w:r>
        <w:rPr>
          <w:rFonts w:ascii="Times New Roman" w:hAnsi="Times New Roman"/>
          <w:sz w:val="24"/>
          <w:szCs w:val="24"/>
        </w:rPr>
        <w:t>“</w:t>
      </w:r>
      <w:r w:rsidR="004F7972" w:rsidRPr="002068C5">
        <w:rPr>
          <w:rFonts w:ascii="Times New Roman" w:hAnsi="Times New Roman"/>
          <w:sz w:val="24"/>
          <w:szCs w:val="24"/>
        </w:rPr>
        <w:t xml:space="preserve">Europa tiene </w:t>
      </w:r>
      <w:r>
        <w:rPr>
          <w:rFonts w:ascii="Times New Roman" w:hAnsi="Times New Roman"/>
          <w:sz w:val="24"/>
          <w:szCs w:val="24"/>
        </w:rPr>
        <w:t>su destino en sus propias manos”</w:t>
      </w:r>
      <w:r w:rsidR="004F7972" w:rsidRPr="002068C5">
        <w:rPr>
          <w:rFonts w:ascii="Times New Roman" w:hAnsi="Times New Roman"/>
          <w:sz w:val="24"/>
          <w:szCs w:val="24"/>
        </w:rPr>
        <w:t>. Es el lema que ha repetido este viernes hasta en tres ocasiones la canciller alemana, Angela Merk</w:t>
      </w:r>
      <w:r>
        <w:rPr>
          <w:rFonts w:ascii="Times New Roman" w:hAnsi="Times New Roman"/>
          <w:sz w:val="24"/>
          <w:szCs w:val="24"/>
        </w:rPr>
        <w:t>el. Merkel asume que con Trump “</w:t>
      </w:r>
      <w:r w:rsidR="004F7972" w:rsidRPr="002068C5">
        <w:rPr>
          <w:rFonts w:ascii="Times New Roman" w:hAnsi="Times New Roman"/>
          <w:sz w:val="24"/>
          <w:szCs w:val="24"/>
        </w:rPr>
        <w:t>habrá menos áre</w:t>
      </w:r>
      <w:r>
        <w:rPr>
          <w:rFonts w:ascii="Times New Roman" w:hAnsi="Times New Roman"/>
          <w:sz w:val="24"/>
          <w:szCs w:val="24"/>
        </w:rPr>
        <w:t>as de cooperación”</w:t>
      </w:r>
      <w:r w:rsidR="004F7972" w:rsidRPr="002068C5">
        <w:rPr>
          <w:rFonts w:ascii="Times New Roman" w:hAnsi="Times New Roman"/>
          <w:sz w:val="24"/>
          <w:szCs w:val="24"/>
        </w:rPr>
        <w:t xml:space="preserve"> que con las anteriores administraciones de EEUU. Una de ellas, ha destacado, podría ser la lucha contra el terrorismo </w:t>
      </w:r>
      <w:r w:rsidR="004F7972" w:rsidRPr="002068C5">
        <w:rPr>
          <w:rFonts w:ascii="Times New Roman" w:hAnsi="Times New Roman"/>
          <w:sz w:val="24"/>
          <w:szCs w:val="24"/>
        </w:rPr>
        <w:lastRenderedPageBreak/>
        <w:t>internacional. Pero otras tar</w:t>
      </w:r>
      <w:r>
        <w:rPr>
          <w:rFonts w:ascii="Times New Roman" w:hAnsi="Times New Roman"/>
          <w:sz w:val="24"/>
          <w:szCs w:val="24"/>
        </w:rPr>
        <w:t>eas las tendrá que hacer la UE “en solitario”</w:t>
      </w:r>
      <w:r w:rsidR="004F7972" w:rsidRPr="002068C5">
        <w:rPr>
          <w:rFonts w:ascii="Times New Roman" w:hAnsi="Times New Roman"/>
          <w:sz w:val="24"/>
          <w:szCs w:val="24"/>
        </w:rPr>
        <w:t>, como la política comercial, el refuerzo de la defensa o la cooperación con África.</w:t>
      </w:r>
    </w:p>
    <w:p w:rsidR="004F7972" w:rsidRPr="002068C5" w:rsidRDefault="00992180" w:rsidP="004F7972">
      <w:pPr>
        <w:spacing w:line="240" w:lineRule="auto"/>
        <w:jc w:val="both"/>
        <w:rPr>
          <w:rFonts w:ascii="Times New Roman" w:hAnsi="Times New Roman"/>
          <w:sz w:val="24"/>
          <w:szCs w:val="24"/>
        </w:rPr>
      </w:pPr>
      <w:r>
        <w:rPr>
          <w:rFonts w:ascii="Times New Roman" w:hAnsi="Times New Roman"/>
          <w:sz w:val="24"/>
          <w:szCs w:val="24"/>
        </w:rPr>
        <w:t>“</w:t>
      </w:r>
      <w:r w:rsidR="004F7972" w:rsidRPr="002068C5">
        <w:rPr>
          <w:rFonts w:ascii="Times New Roman" w:hAnsi="Times New Roman"/>
          <w:sz w:val="24"/>
          <w:szCs w:val="24"/>
        </w:rPr>
        <w:t>No hay otra opción que ganar con</w:t>
      </w:r>
      <w:r>
        <w:rPr>
          <w:rFonts w:ascii="Times New Roman" w:hAnsi="Times New Roman"/>
          <w:sz w:val="24"/>
          <w:szCs w:val="24"/>
        </w:rPr>
        <w:t>fianza en nuestra propia fuerza”</w:t>
      </w:r>
      <w:r w:rsidR="004F7972" w:rsidRPr="002068C5">
        <w:rPr>
          <w:rFonts w:ascii="Times New Roman" w:hAnsi="Times New Roman"/>
          <w:sz w:val="24"/>
          <w:szCs w:val="24"/>
        </w:rPr>
        <w:t>, ha defendido el presidente del Consejo Europeo. Tusk ha aprovechado la cumbre de Malta para comunicar a los líderes europeos que quiere renovar otros dos años y medio su mandato, que concluye el 31 de mayo. Su principal obstáculo será el Gobierno ultraconservador polaco de Ley y Justicia, que le considera parte de la oposición.</w:t>
      </w:r>
    </w:p>
    <w:p w:rsidR="004F7972" w:rsidRPr="002068C5" w:rsidRDefault="004F7972" w:rsidP="004F7972">
      <w:pPr>
        <w:spacing w:line="240" w:lineRule="auto"/>
        <w:jc w:val="both"/>
        <w:rPr>
          <w:rFonts w:ascii="Times New Roman" w:hAnsi="Times New Roman"/>
          <w:sz w:val="24"/>
          <w:szCs w:val="24"/>
        </w:rPr>
      </w:pPr>
      <w:r w:rsidRPr="002068C5">
        <w:rPr>
          <w:rFonts w:ascii="Times New Roman" w:hAnsi="Times New Roman"/>
          <w:sz w:val="24"/>
          <w:szCs w:val="24"/>
        </w:rPr>
        <w:t xml:space="preserve">Tusk ha tratado de quitar hierro a la desautorización de la que ha sido objeto por parte </w:t>
      </w:r>
      <w:r w:rsidR="00992180">
        <w:rPr>
          <w:rFonts w:ascii="Times New Roman" w:hAnsi="Times New Roman"/>
          <w:sz w:val="24"/>
          <w:szCs w:val="24"/>
        </w:rPr>
        <w:t>del resto de líderes europeos. “</w:t>
      </w:r>
      <w:r w:rsidRPr="002068C5">
        <w:rPr>
          <w:rFonts w:ascii="Times New Roman" w:hAnsi="Times New Roman"/>
          <w:sz w:val="24"/>
          <w:szCs w:val="24"/>
        </w:rPr>
        <w:t>Tenemos diferentes temperamentos y diferentes formas de expresarnos, pero sólo un objetivo: proteger la dignidad europea y el interés europeo. En esto estamos totalmente unidos. En la sustancia, he recibido un apoyo pleno. La mejor prueba de ello es que algunos colegas me ha</w:t>
      </w:r>
      <w:r w:rsidR="006053C1">
        <w:rPr>
          <w:rFonts w:ascii="Times New Roman" w:hAnsi="Times New Roman"/>
          <w:sz w:val="24"/>
          <w:szCs w:val="24"/>
        </w:rPr>
        <w:t>n puesto un nuevo apodo, que es “nuestro Donald”</w:t>
      </w:r>
      <w:r w:rsidRPr="002068C5">
        <w:rPr>
          <w:rFonts w:ascii="Times New Roman" w:hAnsi="Times New Roman"/>
          <w:sz w:val="24"/>
          <w:szCs w:val="24"/>
        </w:rPr>
        <w:t xml:space="preserve"> para diferenciarme del </w:t>
      </w:r>
      <w:r w:rsidR="00992180">
        <w:rPr>
          <w:rFonts w:ascii="Times New Roman" w:hAnsi="Times New Roman"/>
          <w:sz w:val="24"/>
          <w:szCs w:val="24"/>
        </w:rPr>
        <w:t>nuevo presidente estadounidense”</w:t>
      </w:r>
      <w:r w:rsidRPr="002068C5">
        <w:rPr>
          <w:rFonts w:ascii="Times New Roman" w:hAnsi="Times New Roman"/>
          <w:sz w:val="24"/>
          <w:szCs w:val="24"/>
        </w:rPr>
        <w:t>, ha bromeado Tusk.</w:t>
      </w:r>
    </w:p>
    <w:p w:rsidR="004F7972" w:rsidRPr="00EC71EF" w:rsidRDefault="004F7972" w:rsidP="004F7972">
      <w:pPr>
        <w:spacing w:line="240" w:lineRule="auto"/>
        <w:jc w:val="both"/>
        <w:rPr>
          <w:rFonts w:ascii="Times New Roman" w:hAnsi="Times New Roman"/>
          <w:sz w:val="24"/>
          <w:szCs w:val="24"/>
        </w:rPr>
      </w:pPr>
      <w:r>
        <w:rPr>
          <w:rFonts w:ascii="Times New Roman" w:hAnsi="Times New Roman"/>
          <w:sz w:val="24"/>
          <w:szCs w:val="24"/>
        </w:rPr>
        <w:t xml:space="preserve">- </w:t>
      </w:r>
      <w:r w:rsidRPr="00EC71EF">
        <w:rPr>
          <w:rFonts w:ascii="Times New Roman" w:hAnsi="Times New Roman"/>
          <w:sz w:val="24"/>
          <w:szCs w:val="24"/>
          <w:u w:val="single"/>
        </w:rPr>
        <w:t>Alemania sí manipula la divisa</w:t>
      </w:r>
      <w:r>
        <w:rPr>
          <w:rFonts w:ascii="Times New Roman" w:hAnsi="Times New Roman"/>
          <w:sz w:val="24"/>
          <w:szCs w:val="24"/>
        </w:rPr>
        <w:t xml:space="preserve"> (Vozpópuli - </w:t>
      </w:r>
      <w:r w:rsidRPr="00EC71EF">
        <w:rPr>
          <w:rFonts w:ascii="Times New Roman" w:hAnsi="Times New Roman"/>
          <w:b/>
          <w:sz w:val="24"/>
          <w:szCs w:val="24"/>
        </w:rPr>
        <w:t>9/2/17</w:t>
      </w:r>
      <w:r>
        <w:rPr>
          <w:rFonts w:ascii="Times New Roman" w:hAnsi="Times New Roman"/>
          <w:sz w:val="24"/>
          <w:szCs w:val="24"/>
        </w:rPr>
        <w:t>)</w:t>
      </w:r>
    </w:p>
    <w:p w:rsidR="004F7972" w:rsidRPr="00AD76E6" w:rsidRDefault="004F7972" w:rsidP="004F7972">
      <w:pPr>
        <w:spacing w:line="240" w:lineRule="auto"/>
        <w:jc w:val="both"/>
        <w:rPr>
          <w:rFonts w:ascii="Times New Roman" w:hAnsi="Times New Roman"/>
          <w:color w:val="FF0000"/>
          <w:sz w:val="24"/>
          <w:szCs w:val="24"/>
        </w:rPr>
      </w:pPr>
      <w:r w:rsidRPr="00AD76E6">
        <w:rPr>
          <w:rFonts w:ascii="Times New Roman" w:hAnsi="Times New Roman"/>
          <w:color w:val="FF0000"/>
          <w:sz w:val="24"/>
          <w:szCs w:val="24"/>
        </w:rPr>
        <w:t>Alemania, al darse cuenta de que ya no podía manipular el tipo de cambio, se esforzó por mejorar su competitividad mediante una devaluación interna controlada. Mientras que atornillaba a los trabajadores alemanes, también colocaba a sus socios en una posición difícil.</w:t>
      </w:r>
    </w:p>
    <w:p w:rsidR="004F7972" w:rsidRDefault="004F7972" w:rsidP="004F7972">
      <w:pPr>
        <w:spacing w:line="240" w:lineRule="auto"/>
        <w:jc w:val="both"/>
        <w:rPr>
          <w:rFonts w:ascii="Times New Roman" w:hAnsi="Times New Roman"/>
          <w:sz w:val="24"/>
          <w:szCs w:val="24"/>
        </w:rPr>
      </w:pPr>
      <w:r>
        <w:rPr>
          <w:rFonts w:ascii="Times New Roman" w:hAnsi="Times New Roman"/>
          <w:sz w:val="24"/>
          <w:szCs w:val="24"/>
        </w:rPr>
        <w:t>(Por Juan Laborda)</w:t>
      </w:r>
    </w:p>
    <w:p w:rsidR="004F7972" w:rsidRPr="00AD76E6" w:rsidRDefault="004F7972" w:rsidP="004F7972">
      <w:pPr>
        <w:spacing w:line="240" w:lineRule="auto"/>
        <w:jc w:val="both"/>
        <w:rPr>
          <w:rFonts w:ascii="Times New Roman" w:hAnsi="Times New Roman"/>
          <w:sz w:val="24"/>
          <w:szCs w:val="24"/>
          <w:u w:val="single"/>
        </w:rPr>
      </w:pPr>
      <w:r w:rsidRPr="00AD76E6">
        <w:rPr>
          <w:rFonts w:ascii="Times New Roman" w:hAnsi="Times New Roman"/>
          <w:sz w:val="24"/>
          <w:szCs w:val="24"/>
          <w:u w:val="single"/>
        </w:rPr>
        <w:t>Donald Trump ha iniciado su mandato presidencial como era de esperar, con mucha estridencia y con una fuerte oposición del establishment dominante</w:t>
      </w:r>
      <w:r w:rsidRPr="00EC71EF">
        <w:rPr>
          <w:rFonts w:ascii="Times New Roman" w:hAnsi="Times New Roman"/>
          <w:sz w:val="24"/>
          <w:szCs w:val="24"/>
        </w:rPr>
        <w:t xml:space="preserve">. Promete emociones fuertes. De todas sus afirmaciones, algunas de ellas han sido cuando menos rocambolescas, otras delirantes, pero también las hay ciertas. </w:t>
      </w:r>
      <w:r w:rsidRPr="00AD76E6">
        <w:rPr>
          <w:rFonts w:ascii="Times New Roman" w:hAnsi="Times New Roman"/>
          <w:sz w:val="24"/>
          <w:szCs w:val="24"/>
          <w:u w:val="single"/>
        </w:rPr>
        <w:t>Y una de esas afirmaciones ciertas es que Alemania manipula la divisa.</w:t>
      </w:r>
    </w:p>
    <w:p w:rsidR="004F7972" w:rsidRPr="00EC71EF" w:rsidRDefault="004F7972" w:rsidP="004F7972">
      <w:pPr>
        <w:spacing w:line="240" w:lineRule="auto"/>
        <w:jc w:val="both"/>
        <w:rPr>
          <w:rFonts w:ascii="Times New Roman" w:hAnsi="Times New Roman"/>
          <w:sz w:val="24"/>
          <w:szCs w:val="24"/>
        </w:rPr>
      </w:pPr>
      <w:r w:rsidRPr="00AD76E6">
        <w:rPr>
          <w:rFonts w:ascii="Times New Roman" w:hAnsi="Times New Roman"/>
          <w:sz w:val="24"/>
          <w:szCs w:val="24"/>
          <w:u w:val="single"/>
        </w:rPr>
        <w:t>Resulta grotesco ver como aquí nadie dice nada cuando Mario Draghi, con argumentos falsos, amenaza a Italia ante cualquier intento de abandono del Euro, recordándole que deben al Eurosistema alrededor de 360.0000 millones de euros, que son los pasivos Target 2</w:t>
      </w:r>
      <w:r w:rsidRPr="00EC71EF">
        <w:rPr>
          <w:rFonts w:ascii="Times New Roman" w:hAnsi="Times New Roman"/>
          <w:sz w:val="24"/>
          <w:szCs w:val="24"/>
        </w:rPr>
        <w:t xml:space="preserve">. </w:t>
      </w:r>
      <w:r w:rsidRPr="00AD76E6">
        <w:rPr>
          <w:rFonts w:ascii="Times New Roman" w:hAnsi="Times New Roman"/>
          <w:color w:val="FF0000"/>
          <w:sz w:val="24"/>
          <w:szCs w:val="24"/>
          <w:u w:val="single"/>
        </w:rPr>
        <w:t>Draghi engaña al personal porque sabe perfectamente que la posición deficitaria del Target 2 no es deuda ni del Estado ni de los ciudadanos italianos</w:t>
      </w:r>
      <w:r w:rsidRPr="00EC71EF">
        <w:rPr>
          <w:rFonts w:ascii="Times New Roman" w:hAnsi="Times New Roman"/>
          <w:sz w:val="24"/>
          <w:szCs w:val="24"/>
        </w:rPr>
        <w:t>. Por el contrario, cuando el nuevo inquilino de la Casa Blanca afirma que Alemania manipula la divisa, la prensa dominante y el propio Draghi se echan las manos a la cabeza, cuando en realidad tal afirmación analizada detenidamente es c</w:t>
      </w:r>
      <w:r>
        <w:rPr>
          <w:rFonts w:ascii="Times New Roman" w:hAnsi="Times New Roman"/>
          <w:sz w:val="24"/>
          <w:szCs w:val="24"/>
        </w:rPr>
        <w:t>ierta. Pero vayamos por partes.</w:t>
      </w:r>
    </w:p>
    <w:p w:rsidR="004F7972" w:rsidRPr="00AD76E6" w:rsidRDefault="004F7972" w:rsidP="004F7972">
      <w:pPr>
        <w:spacing w:line="240" w:lineRule="auto"/>
        <w:jc w:val="both"/>
        <w:rPr>
          <w:rFonts w:ascii="Times New Roman" w:hAnsi="Times New Roman"/>
          <w:color w:val="FF0000"/>
          <w:sz w:val="24"/>
          <w:szCs w:val="24"/>
          <w:u w:val="single"/>
        </w:rPr>
      </w:pPr>
      <w:r w:rsidRPr="00AD76E6">
        <w:rPr>
          <w:rFonts w:ascii="Times New Roman" w:hAnsi="Times New Roman"/>
          <w:color w:val="FF0000"/>
          <w:sz w:val="24"/>
          <w:szCs w:val="24"/>
          <w:u w:val="single"/>
        </w:rPr>
        <w:t>Target 2 es el sistema que guarda y compensa las operaciones financieras de pagos en el Eurosistema, es decir, es el procedimiento operativo entre las entidades financieras europeas y los bancos centrales del que nos hemos dotado. No es un sistema ni para los Estados europeos ni para los ciudadanos. El aumento de los desequilibrios de Target 2 refleja en última instancia, incluso ahora en plena compra de deuda soberana por parte del regulador, los problemas en los sistemas financieros de los países del sur para financiarse. Ello no tiene nada que ver ni con la situación de los Estados, familias o empresas de economía real. Son una deriva de no haber hecho realmente aquello que se debería haber hecho en 2008: reestructuración de un sistema bancario sobredimensionado a costa de sus acreedores.</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lastRenderedPageBreak/>
        <w:t>Lo más aberrante es que el auténtico manipulador de la moneda común europea, Alemania, que día sí y día también continúa jugando con sus socios de la Eurozona, también está reclamando que se le debe dinero en efectivo como resultado de su aumento de los activos de Target 2. La amenaza de Draghi y de Alemania es hu</w:t>
      </w:r>
      <w:r>
        <w:rPr>
          <w:rFonts w:ascii="Times New Roman" w:hAnsi="Times New Roman"/>
          <w:sz w:val="24"/>
          <w:szCs w:val="24"/>
        </w:rPr>
        <w:t>eca e Italia debería ignorarla.</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Distintos mecanismos de manipulación</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Tras la ruptura de Bretton Woods los tipos de cambio entre las monedas de los países más desarrollados empezaron a ser flotantes. Como consecuencia se produjo una continua apreciación del marco alemán, lo que suponía unos elevados costes para sus industrias exportadoras. Con el fin de evitarlo se diseñaron distintos experimentos, previos al euro, entre ellos la Serpiente Monetaria. Sus resultados no fueron alentadores: los desequilibrios en las economías europeas causaron numerosas devaluaciones y revaluaciones, así como diversas salidas y entradas del mecanismo de estabilidad cambiaria. Como consecuencia se abandonó la Serpiente Monetaria y la alternativa fue introducir un Sistema Monetario Europeo (SME). Los resultados fueron de nuevo perversos. El SME fue golpeado inmediatamente con la segunda subida del precio del petróleo de la OPEP y el Bundesbank consideró que los acuerdos simétricos bajo el SME exponían a la economía alemana a un excesivo riesgo de inflación. Al dar primacía a la posición monetarista sobre la inflación, Alemania se convirtió en la autoridad monetaria de facto en Europa.</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La decisión de los Estados miembros del SME de subyugar su propia independencia política significó que el Bundesbank se convirtió en el banco central de la Comunidad Económica Europea. Lo importante era que a medida que Europa avanzaba hacia la creación de la zona euro, la inestabilidad monetaria era abundante y Alemania estaba renunciando a sus acuerdos de comportarse simétricamente para estabilizar el sistema. Las otras naciones europeas deberían haber detenido la creación de la Eurozona en ese momento. Era obvio que estas naciones no estaban aptas para compartir una moneda, ya que no podían mantener ninguna estabilidad monetaria, excepto si se recur</w:t>
      </w:r>
      <w:r>
        <w:rPr>
          <w:rFonts w:ascii="Times New Roman" w:hAnsi="Times New Roman"/>
          <w:sz w:val="24"/>
          <w:szCs w:val="24"/>
        </w:rPr>
        <w:t>ría a los controles de capital.</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La ma</w:t>
      </w:r>
      <w:r>
        <w:rPr>
          <w:rFonts w:ascii="Times New Roman" w:hAnsi="Times New Roman"/>
          <w:sz w:val="24"/>
          <w:szCs w:val="24"/>
        </w:rPr>
        <w:t>nipulación continúa con el Euro</w:t>
      </w:r>
    </w:p>
    <w:p w:rsidR="004F7972" w:rsidRPr="00AD76E6" w:rsidRDefault="004F7972" w:rsidP="004F7972">
      <w:pPr>
        <w:spacing w:line="240" w:lineRule="auto"/>
        <w:jc w:val="both"/>
        <w:rPr>
          <w:rFonts w:ascii="Times New Roman" w:hAnsi="Times New Roman"/>
          <w:color w:val="FF0000"/>
          <w:sz w:val="24"/>
          <w:szCs w:val="24"/>
          <w:u w:val="single"/>
        </w:rPr>
      </w:pPr>
      <w:r w:rsidRPr="00AD76E6">
        <w:rPr>
          <w:rFonts w:ascii="Times New Roman" w:hAnsi="Times New Roman"/>
          <w:color w:val="FF0000"/>
          <w:sz w:val="24"/>
          <w:szCs w:val="24"/>
          <w:u w:val="single"/>
        </w:rPr>
        <w:t>Es evidente que dentro de la zona del euro, los alemanes también han manipulado el sistema para que se adapte a sus intereses, a expensas del resto de países. En junio de 2014, el informe del FMI sobre Alemania, concluía que su posición externa era sustancialmente más fuerte de lo que implicaban los fundamentos de medio plazo y los ajustes de políticas globales deseados. Los enormes superávits externos de Alemania no eran fáciles de entender y reflejaban en realidad una infravaloración de su tipo de cambio efectivo real</w:t>
      </w:r>
      <w:r w:rsidRPr="00EC71EF">
        <w:rPr>
          <w:rFonts w:ascii="Times New Roman" w:hAnsi="Times New Roman"/>
          <w:sz w:val="24"/>
          <w:szCs w:val="24"/>
        </w:rPr>
        <w:t xml:space="preserve">. </w:t>
      </w:r>
      <w:r w:rsidRPr="00AD76E6">
        <w:rPr>
          <w:rFonts w:ascii="Times New Roman" w:hAnsi="Times New Roman"/>
          <w:sz w:val="24"/>
          <w:szCs w:val="24"/>
          <w:u w:val="single"/>
        </w:rPr>
        <w:t xml:space="preserve">El hecho de que Alemania continuara violando el Procedimiento de Desequilibrio Macroeconómico, incorporado en los cambios del Pacto de Estabilidad y Crecimiento -que restringía los superávits en cuenta corriente al 6 por ciento del PIB-, fue porque su tipo de cambio efectivo real era demasiado bajo. </w:t>
      </w:r>
      <w:r w:rsidRPr="00AD76E6">
        <w:rPr>
          <w:rFonts w:ascii="Times New Roman" w:hAnsi="Times New Roman"/>
          <w:color w:val="FF0000"/>
          <w:sz w:val="24"/>
          <w:szCs w:val="24"/>
          <w:u w:val="single"/>
        </w:rPr>
        <w:t>Si la zona euro se desintegrara, la nueva moneda teutona se apreciaría entre un 15%-30% para reflejar su fortaleza comercial y permitir así posiciones más competitivas para sus socios europeos.</w:t>
      </w:r>
    </w:p>
    <w:p w:rsidR="004F7972" w:rsidRDefault="004F7972" w:rsidP="004F7972">
      <w:pPr>
        <w:spacing w:line="240" w:lineRule="auto"/>
        <w:jc w:val="both"/>
        <w:rPr>
          <w:rFonts w:ascii="Times New Roman" w:hAnsi="Times New Roman"/>
          <w:sz w:val="24"/>
          <w:szCs w:val="24"/>
        </w:rPr>
      </w:pPr>
      <w:r w:rsidRPr="00AD76E6">
        <w:rPr>
          <w:rFonts w:ascii="Times New Roman" w:hAnsi="Times New Roman"/>
          <w:sz w:val="24"/>
          <w:szCs w:val="24"/>
          <w:u w:val="single"/>
        </w:rPr>
        <w:t xml:space="preserve">La conclusión es que Alemania jugó con sus socios europeos antes de la creación de la Unión Monetaria (a través de la manipulación del tipo de cambio) y siguió haciéndolo después de la introducción del euro. Una vez establecida la Unión Monetaria, Alemania, al darse cuenta de que ya no podía manipular el tipo de cambio, se esforzó por mejorar </w:t>
      </w:r>
      <w:r w:rsidRPr="00AD76E6">
        <w:rPr>
          <w:rFonts w:ascii="Times New Roman" w:hAnsi="Times New Roman"/>
          <w:sz w:val="24"/>
          <w:szCs w:val="24"/>
          <w:u w:val="single"/>
        </w:rPr>
        <w:lastRenderedPageBreak/>
        <w:t>su competitividad mediante una devaluación interna controlada. Mientras que atornillaba a los trabajadores alemanes, también colocaba a sus socios en una posición difícil.</w:t>
      </w:r>
      <w:r w:rsidRPr="00EC71EF">
        <w:rPr>
          <w:rFonts w:ascii="Times New Roman" w:hAnsi="Times New Roman"/>
          <w:sz w:val="24"/>
          <w:szCs w:val="24"/>
        </w:rPr>
        <w:t xml:space="preserve"> Alemania violó el Pacto de Estabilidad y Crecimiento en 2003, forzando un cambio de normas, y luego ha estado violando sistemáticamente, desde 2011, los límites de excedente externo, quedando absolutamente impune. Por el contrario no para de exigir austeridad y devaluación salarial al resto de países, empobreciéndolos de manera sistemática, cuando si estuvieran fuera del euro el mecanismo de ajuste menos traumático sería una depreciación de sus divisas. Por eso, en este caso, Donald Trump tiene razón, Alemania ha manipulado y manipula en su propio interés la divisa.</w:t>
      </w:r>
    </w:p>
    <w:p w:rsidR="004F7972" w:rsidRDefault="004F7972" w:rsidP="004F7972">
      <w:pPr>
        <w:spacing w:line="240" w:lineRule="auto"/>
        <w:jc w:val="both"/>
        <w:rPr>
          <w:rFonts w:ascii="Times New Roman" w:hAnsi="Times New Roman"/>
          <w:sz w:val="24"/>
          <w:szCs w:val="24"/>
        </w:rPr>
      </w:pPr>
      <w:r>
        <w:rPr>
          <w:rFonts w:ascii="Times New Roman" w:hAnsi="Times New Roman"/>
          <w:sz w:val="24"/>
          <w:szCs w:val="24"/>
        </w:rPr>
        <w:t xml:space="preserve">- </w:t>
      </w:r>
      <w:r w:rsidRPr="00EC71EF">
        <w:rPr>
          <w:rFonts w:ascii="Times New Roman" w:hAnsi="Times New Roman"/>
          <w:sz w:val="24"/>
          <w:szCs w:val="24"/>
          <w:u w:val="single"/>
        </w:rPr>
        <w:t>Delenda est Europa</w:t>
      </w:r>
      <w:r>
        <w:rPr>
          <w:rFonts w:ascii="Times New Roman" w:hAnsi="Times New Roman"/>
          <w:sz w:val="24"/>
          <w:szCs w:val="24"/>
        </w:rPr>
        <w:t xml:space="preserve"> (Vozpópuli - </w:t>
      </w:r>
      <w:r w:rsidRPr="00EC71EF">
        <w:rPr>
          <w:rFonts w:ascii="Times New Roman" w:hAnsi="Times New Roman"/>
          <w:b/>
          <w:sz w:val="24"/>
          <w:szCs w:val="24"/>
        </w:rPr>
        <w:t>9/2/17</w:t>
      </w:r>
      <w:r>
        <w:rPr>
          <w:rFonts w:ascii="Times New Roman" w:hAnsi="Times New Roman"/>
          <w:sz w:val="24"/>
          <w:szCs w:val="24"/>
        </w:rPr>
        <w:t>)</w:t>
      </w:r>
    </w:p>
    <w:p w:rsidR="004F7972" w:rsidRPr="00EC71EF" w:rsidRDefault="004F7972" w:rsidP="004F7972">
      <w:pPr>
        <w:spacing w:line="240" w:lineRule="auto"/>
        <w:jc w:val="both"/>
        <w:rPr>
          <w:rFonts w:ascii="Times New Roman" w:hAnsi="Times New Roman"/>
          <w:sz w:val="24"/>
          <w:szCs w:val="24"/>
        </w:rPr>
      </w:pPr>
      <w:r>
        <w:rPr>
          <w:rFonts w:ascii="Times New Roman" w:hAnsi="Times New Roman"/>
          <w:sz w:val="24"/>
          <w:szCs w:val="24"/>
        </w:rPr>
        <w:t>(Por Vicente Benedito Francés)</w:t>
      </w:r>
    </w:p>
    <w:p w:rsidR="004F7972" w:rsidRDefault="004F7972" w:rsidP="004F7972">
      <w:pPr>
        <w:spacing w:line="240" w:lineRule="auto"/>
        <w:jc w:val="both"/>
        <w:rPr>
          <w:rFonts w:ascii="Times New Roman" w:hAnsi="Times New Roman"/>
          <w:sz w:val="24"/>
          <w:szCs w:val="24"/>
        </w:rPr>
      </w:pPr>
      <w:r w:rsidRPr="00AD76E6">
        <w:rPr>
          <w:rFonts w:ascii="Times New Roman" w:hAnsi="Times New Roman"/>
          <w:color w:val="FF0000"/>
          <w:sz w:val="24"/>
          <w:szCs w:val="24"/>
          <w:u w:val="single"/>
        </w:rPr>
        <w:t>Celebramos este año el 60 aniversario del Tratado de Roma</w:t>
      </w:r>
      <w:r w:rsidRPr="00EC71EF">
        <w:rPr>
          <w:rFonts w:ascii="Times New Roman" w:hAnsi="Times New Roman"/>
          <w:sz w:val="24"/>
          <w:szCs w:val="24"/>
        </w:rPr>
        <w:t>. Una efeméride que llega en un momento de serias dudas con un grave abandono del proyecto por parte del Reino Unido, con incertidumbres más que preocupantes sobre el futuro electoral de países tan importantes para la consolidación de Europa como son los casos de Francia, Alemania y Holanda.</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Ha transcurrido, hace pocos días, un año desde que con fecha 30 de enero de 2016, publicara, en este mismo blog, un artículo que titulaba “Delenda est Hispania”. El núcleo de la reflexión en él expuesta era la deriva que, en aquel momento, y todavía hoy, atormenta nuestras vidas, las de los ciudadanos comunes de este bendito país nuestro: la sempiterna cuestión catalana y la irresponsable actuación de los partidos políticos españoles, más pendientes de sus juegos de estrategia y poder interno que de salvaguardar los intereses de</w:t>
      </w:r>
      <w:r>
        <w:rPr>
          <w:rFonts w:ascii="Times New Roman" w:hAnsi="Times New Roman"/>
          <w:sz w:val="24"/>
          <w:szCs w:val="24"/>
        </w:rPr>
        <w:t xml:space="preserve"> los ciudadanos en su conjunto.</w:t>
      </w:r>
    </w:p>
    <w:p w:rsidR="004F7972" w:rsidRPr="00AD76E6" w:rsidRDefault="004F7972" w:rsidP="004F7972">
      <w:pPr>
        <w:spacing w:line="240" w:lineRule="auto"/>
        <w:jc w:val="both"/>
        <w:rPr>
          <w:rFonts w:ascii="Times New Roman" w:hAnsi="Times New Roman"/>
          <w:sz w:val="24"/>
          <w:szCs w:val="24"/>
          <w:u w:val="single"/>
        </w:rPr>
      </w:pPr>
      <w:r w:rsidRPr="00EC71EF">
        <w:rPr>
          <w:rFonts w:ascii="Times New Roman" w:hAnsi="Times New Roman"/>
          <w:sz w:val="24"/>
          <w:szCs w:val="24"/>
        </w:rPr>
        <w:t xml:space="preserve">Afirmaba que algunos de nuestros políticos replicaban a Catón el Viejo en su “Delenda est Cartago”. Que desearan lo mismo para nuestra Nación, que Roma con aquella maravillosa ciudad fundada por los fenicios. </w:t>
      </w:r>
      <w:r w:rsidRPr="00AD76E6">
        <w:rPr>
          <w:rFonts w:ascii="Times New Roman" w:hAnsi="Times New Roman"/>
          <w:sz w:val="24"/>
          <w:szCs w:val="24"/>
          <w:u w:val="single"/>
        </w:rPr>
        <w:t>Y como la historia se repite, nos encontramos hoy con más de lo mismo, pero elevando el tiro hacia arriba. Ahora le toca el turno a la inacabada ambición de una Europa fuerte y unida. Siempre en crisis y siempre cuestionada. Siempre rememorando su decadencia, la del “viejo continente”. Y como entonces recordaba, al tiempo de la publicación del artículo que antes citaba, la célebre frase, atribuida a Den Xiao Ping, máximo líder de la revolución popu</w:t>
      </w:r>
      <w:r w:rsidR="00992180">
        <w:rPr>
          <w:rFonts w:ascii="Times New Roman" w:hAnsi="Times New Roman"/>
          <w:sz w:val="24"/>
          <w:szCs w:val="24"/>
          <w:u w:val="single"/>
        </w:rPr>
        <w:t>lar China, quién en 1985 dijo: “</w:t>
      </w:r>
      <w:r w:rsidRPr="00AD76E6">
        <w:rPr>
          <w:rFonts w:ascii="Times New Roman" w:hAnsi="Times New Roman"/>
          <w:sz w:val="24"/>
          <w:szCs w:val="24"/>
          <w:u w:val="single"/>
        </w:rPr>
        <w:t>En el siglo que viene los EEUU nos dirán qué fabricar, los hindúes y chinos lo fabricaran e</w:t>
      </w:r>
      <w:r w:rsidR="00992180">
        <w:rPr>
          <w:rFonts w:ascii="Times New Roman" w:hAnsi="Times New Roman"/>
          <w:sz w:val="24"/>
          <w:szCs w:val="24"/>
          <w:u w:val="single"/>
        </w:rPr>
        <w:t xml:space="preserve"> iremos a Europa de vacaciones”.</w:t>
      </w:r>
    </w:p>
    <w:p w:rsidR="004F7972" w:rsidRPr="00AD76E6" w:rsidRDefault="004F7972" w:rsidP="004F7972">
      <w:pPr>
        <w:spacing w:line="240" w:lineRule="auto"/>
        <w:jc w:val="both"/>
        <w:rPr>
          <w:rFonts w:ascii="Times New Roman" w:hAnsi="Times New Roman"/>
          <w:color w:val="FF0000"/>
          <w:sz w:val="24"/>
          <w:szCs w:val="24"/>
          <w:u w:val="single"/>
        </w:rPr>
      </w:pPr>
      <w:r w:rsidRPr="00AD76E6">
        <w:rPr>
          <w:rFonts w:ascii="Times New Roman" w:hAnsi="Times New Roman"/>
          <w:color w:val="FF0000"/>
          <w:sz w:val="24"/>
          <w:szCs w:val="24"/>
          <w:u w:val="single"/>
        </w:rPr>
        <w:t>Los europeos no dejamos de dudar de nosotros mismos. Recuperamos con frecuencia viejos “demonios” que favorecen cuestionar el futuro integrador y en armonía de sus más de 508 millones de ciudadanos. Parece una aventura imposible, y por muchos indeseada, la de la una verdadera unión política, militar, financiera, fiscal y económica. Siempre, con recurrencia, florecen de nuevo los rancios nacionalismos, las ambiciones egoístas, la amalgama de Reinos de Taifas en el que cada uno va a la suya trabajando poco por el futuro de todos, e importándoles nada tener los mismos impuestos, un gobierno elegido por los europeos, derechos y obligaciones iguales, sistema financiero común, contratos de trabajo armonizados, educación de calidad y homologable y un Presidente de una Europa fuerte y unida que pueda hacer de contrapeso a las potencias de similar tamaño y no sie</w:t>
      </w:r>
      <w:r w:rsidR="00B453A2">
        <w:rPr>
          <w:rFonts w:ascii="Times New Roman" w:hAnsi="Times New Roman"/>
          <w:color w:val="FF0000"/>
          <w:sz w:val="24"/>
          <w:szCs w:val="24"/>
          <w:u w:val="single"/>
        </w:rPr>
        <w:t>mpre iguales objetivos. Hoy EE</w:t>
      </w:r>
      <w:r w:rsidRPr="00AD76E6">
        <w:rPr>
          <w:rFonts w:ascii="Times New Roman" w:hAnsi="Times New Roman"/>
          <w:color w:val="FF0000"/>
          <w:sz w:val="24"/>
          <w:szCs w:val="24"/>
          <w:u w:val="single"/>
        </w:rPr>
        <w:t xml:space="preserve">UU tiene un sólo presidente y la UE tiene cuatro: el de la Comisión (Jean-Claude Juncker); el del Consejo Europeo </w:t>
      </w:r>
      <w:r w:rsidRPr="00AD76E6">
        <w:rPr>
          <w:rFonts w:ascii="Times New Roman" w:hAnsi="Times New Roman"/>
          <w:color w:val="FF0000"/>
          <w:sz w:val="24"/>
          <w:szCs w:val="24"/>
          <w:u w:val="single"/>
        </w:rPr>
        <w:lastRenderedPageBreak/>
        <w:t>(Donald Tusk); el del Parlamento (Antonio Tajani) y el de la presidencia rotatoria semestral (Joseph Muscat)</w:t>
      </w:r>
    </w:p>
    <w:p w:rsidR="004F7972" w:rsidRPr="00AD76E6" w:rsidRDefault="004F7972" w:rsidP="004F7972">
      <w:pPr>
        <w:spacing w:line="240" w:lineRule="auto"/>
        <w:jc w:val="both"/>
        <w:rPr>
          <w:rFonts w:ascii="Times New Roman" w:hAnsi="Times New Roman"/>
          <w:sz w:val="24"/>
          <w:szCs w:val="24"/>
          <w:u w:val="single"/>
        </w:rPr>
      </w:pPr>
      <w:r w:rsidRPr="00AD76E6">
        <w:rPr>
          <w:rFonts w:ascii="Times New Roman" w:hAnsi="Times New Roman"/>
          <w:sz w:val="24"/>
          <w:szCs w:val="24"/>
          <w:u w:val="single"/>
        </w:rPr>
        <w:t>Cada vez son más los indicios que nos señalan que no vamos por el camino correcto, faltando fe en una real y eficaz integración política. O Europa se hace, se termina de construir, o dejemos de perder el tiempo. Hay que poner patas arriba los sistemas estatales sino no tiene sentido mantener sólo una moneda única. Como dijera un antiguo Secretario del Tesoro norteamericano, “el euro será un gran éxito para los americanos que podrán viajar por Europa sin p</w:t>
      </w:r>
      <w:r w:rsidR="00992180">
        <w:rPr>
          <w:rFonts w:ascii="Times New Roman" w:hAnsi="Times New Roman"/>
          <w:sz w:val="24"/>
          <w:szCs w:val="24"/>
          <w:u w:val="single"/>
        </w:rPr>
        <w:t>agar comisiones de cambio”. EE</w:t>
      </w:r>
      <w:r w:rsidRPr="00AD76E6">
        <w:rPr>
          <w:rFonts w:ascii="Times New Roman" w:hAnsi="Times New Roman"/>
          <w:sz w:val="24"/>
          <w:szCs w:val="24"/>
          <w:u w:val="single"/>
        </w:rPr>
        <w:t>UU y ASIA, si se hunde Europa, ellos vivirán mejor.</w:t>
      </w:r>
    </w:p>
    <w:p w:rsidR="004F7972" w:rsidRPr="00AD76E6" w:rsidRDefault="004F7972" w:rsidP="004F7972">
      <w:pPr>
        <w:spacing w:line="240" w:lineRule="auto"/>
        <w:jc w:val="both"/>
        <w:rPr>
          <w:rFonts w:ascii="Times New Roman" w:hAnsi="Times New Roman"/>
          <w:sz w:val="24"/>
          <w:szCs w:val="24"/>
          <w:u w:val="single"/>
        </w:rPr>
      </w:pPr>
      <w:r w:rsidRPr="00AD76E6">
        <w:rPr>
          <w:rFonts w:ascii="Times New Roman" w:hAnsi="Times New Roman"/>
          <w:sz w:val="24"/>
          <w:szCs w:val="24"/>
          <w:u w:val="single"/>
        </w:rPr>
        <w:t>Fiel reflejo de lo que digo lo tienen dos frases recientes pronunciadas por, una de ellas por D. Tusk quién afirmaba que “unidos resistiremos y divididos caeremos”, y la segunda por la “estrella” del momento, el singular presidente de la nación más poderosa del mundo, que sin pudor nos advierte a los que considera cándidos súbditos europeos, que nuestro ilusionante proyecto de una Europa fuerte no es otra cosa que un vehículo para Alemania. Efectivamente tenemos ciertos, e incuestionables, peligros internos y otros, no menos desdeñables, que nos amenazan desde el exterior. Los primeros son los rancios nacionalismos y los populismos de nuevo cuño; los segundos los frívolos e inexpertos primeros pasos de política de Trump; una China más segura en sí misma, la agresividad rusa y el islamismo radical.</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Celebramos este año el 60 aniversario del Tratado de Roma. Una efeméride que llega en un momento de serias dudas con un grave abandono del proyecto por parte del Reino Unido, con incertidumbres más que preocupantes sobre el futuro electoral de países tan importantes para la consolidación de Europa como son los casos de Francia, Alemania y Holanda, en los que los nacionalismos aspiran a recuperar las viejas polí</w:t>
      </w:r>
      <w:r>
        <w:rPr>
          <w:rFonts w:ascii="Times New Roman" w:hAnsi="Times New Roman"/>
          <w:sz w:val="24"/>
          <w:szCs w:val="24"/>
        </w:rPr>
        <w:t>ticas del nacionalismo radical.</w:t>
      </w:r>
    </w:p>
    <w:p w:rsidR="004F7972" w:rsidRPr="00AD76E6" w:rsidRDefault="004F7972" w:rsidP="004F7972">
      <w:pPr>
        <w:spacing w:line="240" w:lineRule="auto"/>
        <w:jc w:val="both"/>
        <w:rPr>
          <w:rFonts w:ascii="Times New Roman" w:hAnsi="Times New Roman"/>
          <w:sz w:val="24"/>
          <w:szCs w:val="24"/>
          <w:u w:val="single"/>
        </w:rPr>
      </w:pPr>
      <w:r w:rsidRPr="00AD76E6">
        <w:rPr>
          <w:rFonts w:ascii="Times New Roman" w:hAnsi="Times New Roman"/>
          <w:sz w:val="24"/>
          <w:szCs w:val="24"/>
          <w:u w:val="single"/>
        </w:rPr>
        <w:t>O apuntalamos, y pronto, lo que nos une, o debería unirnos, o Europa corre un serio riesgo de desaparición. Necesitamos un potente conjunto de naciones que apueste, indeleblemente, por más Europa en vez de más dudas. Precisamos confiar en nuestra moneda única y sostenerla y defenderla de la especulación interesada, incluso dentro de nuestra propia casa común. Es igualmente necesario combatir, con argumentos, las ideas y las posiciones de quienes pretenden destruirla desde posiciones nacionalistas, extremadamente peligrosas, y de sobra conocidas en la historia del último siglo.</w:t>
      </w:r>
    </w:p>
    <w:p w:rsidR="004F7972" w:rsidRPr="00AD76E6" w:rsidRDefault="004F7972" w:rsidP="004F7972">
      <w:pPr>
        <w:spacing w:line="240" w:lineRule="auto"/>
        <w:jc w:val="both"/>
        <w:rPr>
          <w:rFonts w:ascii="Times New Roman" w:hAnsi="Times New Roman"/>
          <w:sz w:val="24"/>
          <w:szCs w:val="24"/>
          <w:u w:val="single"/>
        </w:rPr>
      </w:pPr>
      <w:r w:rsidRPr="00AD76E6">
        <w:rPr>
          <w:rFonts w:ascii="Times New Roman" w:hAnsi="Times New Roman"/>
          <w:sz w:val="24"/>
          <w:szCs w:val="24"/>
          <w:u w:val="single"/>
        </w:rPr>
        <w:t>Apostar por compartir soberanía sin remilgos, con convicción y acercarnos más al ciudadano común, a nuestra desilusionada clase media para seducirla y cautivarla con un proyecto europeo de éxito y bienestar para ellos y sus familias. De no ser así, continuaremos recordando aquella trágica frase de Catón el Viejo: “delenda est Europa”.</w:t>
      </w:r>
    </w:p>
    <w:p w:rsidR="004F7972" w:rsidRPr="00EC71EF" w:rsidRDefault="004F7972" w:rsidP="004F7972">
      <w:pPr>
        <w:spacing w:line="240" w:lineRule="auto"/>
        <w:jc w:val="both"/>
        <w:rPr>
          <w:rFonts w:ascii="Times New Roman" w:hAnsi="Times New Roman"/>
          <w:sz w:val="24"/>
          <w:szCs w:val="24"/>
        </w:rPr>
      </w:pPr>
      <w:r w:rsidRPr="00EC71EF">
        <w:rPr>
          <w:rFonts w:ascii="Times New Roman" w:hAnsi="Times New Roman"/>
          <w:sz w:val="24"/>
          <w:szCs w:val="24"/>
        </w:rPr>
        <w:t>Personalmente, prefiero acabar esta reflexión con la sabiduría del Papa Francisco: “no estamos en una era de cambios, sino ante un cambio de era”</w:t>
      </w:r>
      <w:r>
        <w:rPr>
          <w:rFonts w:ascii="Times New Roman" w:hAnsi="Times New Roman"/>
          <w:sz w:val="24"/>
          <w:szCs w:val="24"/>
        </w:rPr>
        <w:t>.</w:t>
      </w:r>
    </w:p>
    <w:p w:rsidR="004F7972" w:rsidRDefault="004F7972" w:rsidP="004F7972">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Pr="002D4AD8">
        <w:rPr>
          <w:rFonts w:ascii="Times New Roman" w:hAnsi="Times New Roman"/>
          <w:sz w:val="24"/>
          <w:szCs w:val="24"/>
          <w:u w:val="single"/>
        </w:rPr>
        <w:t>La UE prepara medidas contra la reforma comercial de EEUU</w:t>
      </w:r>
      <w:r>
        <w:rPr>
          <w:rFonts w:ascii="Times New Roman" w:hAnsi="Times New Roman"/>
          <w:sz w:val="24"/>
          <w:szCs w:val="24"/>
        </w:rPr>
        <w:t xml:space="preserve"> (Expansión - FT - </w:t>
      </w:r>
      <w:r>
        <w:rPr>
          <w:rFonts w:ascii="Times New Roman" w:hAnsi="Times New Roman"/>
          <w:b/>
          <w:sz w:val="24"/>
          <w:szCs w:val="24"/>
        </w:rPr>
        <w:t>13</w:t>
      </w:r>
      <w:r w:rsidRPr="002D4AD8">
        <w:rPr>
          <w:rFonts w:ascii="Times New Roman" w:hAnsi="Times New Roman"/>
          <w:b/>
          <w:sz w:val="24"/>
          <w:szCs w:val="24"/>
        </w:rPr>
        <w:t>/2/17</w:t>
      </w:r>
      <w:r>
        <w:rPr>
          <w:rFonts w:ascii="Times New Roman" w:hAnsi="Times New Roman"/>
          <w:sz w:val="24"/>
          <w:szCs w:val="24"/>
        </w:rPr>
        <w:t>)</w:t>
      </w:r>
    </w:p>
    <w:p w:rsidR="00992180" w:rsidRPr="00992180" w:rsidRDefault="00992180" w:rsidP="004F7972">
      <w:pPr>
        <w:spacing w:before="150" w:after="150" w:line="240" w:lineRule="auto"/>
        <w:jc w:val="both"/>
        <w:rPr>
          <w:rFonts w:ascii="Times New Roman" w:hAnsi="Times New Roman"/>
          <w:sz w:val="24"/>
          <w:szCs w:val="24"/>
          <w:lang w:val="en-US"/>
        </w:rPr>
      </w:pPr>
      <w:r w:rsidRPr="00992180">
        <w:rPr>
          <w:rFonts w:ascii="Times New Roman" w:hAnsi="Times New Roman"/>
          <w:sz w:val="24"/>
          <w:szCs w:val="24"/>
          <w:lang w:val="en-US"/>
        </w:rPr>
        <w:t>(Por S Donna / B. Jopson / P. McClean - Financial Times)</w:t>
      </w:r>
    </w:p>
    <w:p w:rsidR="004F7972" w:rsidRPr="00CF268B" w:rsidRDefault="004F7972" w:rsidP="004F7972">
      <w:pPr>
        <w:pStyle w:val="entradilla"/>
        <w:shd w:val="clear" w:color="auto" w:fill="FFF1E0"/>
        <w:spacing w:before="0" w:beforeAutospacing="0" w:after="345" w:afterAutospacing="0"/>
        <w:jc w:val="both"/>
        <w:textAlignment w:val="baseline"/>
        <w:rPr>
          <w:color w:val="FF0000"/>
          <w:u w:val="single"/>
        </w:rPr>
      </w:pPr>
      <w:r w:rsidRPr="00CF268B">
        <w:rPr>
          <w:color w:val="FF0000"/>
          <w:u w:val="single"/>
        </w:rPr>
        <w:lastRenderedPageBreak/>
        <w:t>La UE y otros socios comerciales de EEUU han comenzado a preparar el terreno para un recurso judicial a la propuesta fiscal de EEUU, una iniciativa que podría provocar la mayor crisis en la historia de la Organización Mundial de Comercio (OMC).</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Las medidas coinciden con el intento de los congresistas republicanos de convencer al presidente Donald Trump de que apoye una profunda reforma del sistema fiscal corporativ</w:t>
      </w:r>
      <w:r w:rsidR="00992180">
        <w:t>o de EEUU que incluiría nuevos “ajustes fronterizos”</w:t>
      </w:r>
      <w:r w:rsidRPr="002D4AD8">
        <w:t>.</w:t>
      </w:r>
    </w:p>
    <w:p w:rsidR="004F7972" w:rsidRPr="00CF268B" w:rsidRDefault="004F7972" w:rsidP="004F7972">
      <w:pPr>
        <w:pStyle w:val="NormalWeb"/>
        <w:shd w:val="clear" w:color="auto" w:fill="FFF1E0"/>
        <w:spacing w:before="0" w:beforeAutospacing="0" w:after="300" w:afterAutospacing="0"/>
        <w:jc w:val="both"/>
        <w:textAlignment w:val="baseline"/>
        <w:rPr>
          <w:u w:val="single"/>
        </w:rPr>
      </w:pPr>
      <w:r w:rsidRPr="00CF268B">
        <w:rPr>
          <w:u w:val="single"/>
        </w:rPr>
        <w:t xml:space="preserve">Según la reforma, las importaciones de EEUU estarían gravadas con nuevos impuestos. Si EEUU acaba adoptando este mecanismo, representaría la mayor reforma del sistema fiscal corporativo a nivel global en casi </w:t>
      </w:r>
      <w:r w:rsidR="00992180">
        <w:rPr>
          <w:u w:val="single"/>
        </w:rPr>
        <w:t>un siglo, opinan los expertos. “</w:t>
      </w:r>
      <w:r w:rsidRPr="00CF268B">
        <w:rPr>
          <w:u w:val="single"/>
        </w:rPr>
        <w:t>Si alguien va contra nuestros intereses o contra la normativa internacional, utilizaremos los m</w:t>
      </w:r>
      <w:r w:rsidR="00992180">
        <w:rPr>
          <w:u w:val="single"/>
        </w:rPr>
        <w:t>ecanismos de los que disponemos”</w:t>
      </w:r>
      <w:r w:rsidRPr="00CF268B">
        <w:rPr>
          <w:u w:val="single"/>
        </w:rPr>
        <w:t>, ha asegurado Jyrki Katainen, Comisario Europeo de Comercio.</w:t>
      </w:r>
    </w:p>
    <w:p w:rsidR="004F7972" w:rsidRPr="00CF268B" w:rsidRDefault="004F7972" w:rsidP="004F7972">
      <w:pPr>
        <w:pStyle w:val="NormalWeb"/>
        <w:shd w:val="clear" w:color="auto" w:fill="FFF1E0"/>
        <w:spacing w:before="0" w:beforeAutospacing="0" w:after="300" w:afterAutospacing="0"/>
        <w:jc w:val="both"/>
        <w:textAlignment w:val="baseline"/>
        <w:rPr>
          <w:color w:val="FF0000"/>
          <w:u w:val="single"/>
        </w:rPr>
      </w:pPr>
      <w:r w:rsidRPr="00CF268B">
        <w:rPr>
          <w:color w:val="FF0000"/>
          <w:u w:val="single"/>
        </w:rPr>
        <w:t>En declaraciones a Financial Times, Katainen puntualizó que Europa quiere evitar una guerra comercial con EEUU, ya que esta tendría unas consecuencias desastrosas para la economía mundial.</w:t>
      </w:r>
    </w:p>
    <w:p w:rsidR="004F7972" w:rsidRPr="00CF268B" w:rsidRDefault="004F7972" w:rsidP="004F7972">
      <w:pPr>
        <w:pStyle w:val="NormalWeb"/>
        <w:shd w:val="clear" w:color="auto" w:fill="FFF1E0"/>
        <w:spacing w:before="0" w:beforeAutospacing="0" w:after="300" w:afterAutospacing="0"/>
        <w:jc w:val="both"/>
        <w:textAlignment w:val="baseline"/>
        <w:rPr>
          <w:color w:val="FF0000"/>
          <w:u w:val="single"/>
        </w:rPr>
      </w:pPr>
      <w:r w:rsidRPr="00CF268B">
        <w:rPr>
          <w:color w:val="FF0000"/>
          <w:u w:val="single"/>
        </w:rPr>
        <w:t>No obstante, el Comisario dejó claro que Bruselas está dispuesta a actuar contra EEUU si el país decide levantar barreras co</w:t>
      </w:r>
      <w:r w:rsidR="00992180">
        <w:rPr>
          <w:color w:val="FF0000"/>
          <w:u w:val="single"/>
        </w:rPr>
        <w:t>merciales de forma arbitraria. “</w:t>
      </w:r>
      <w:r w:rsidRPr="00CF268B">
        <w:rPr>
          <w:color w:val="FF0000"/>
          <w:u w:val="single"/>
        </w:rPr>
        <w:t>Disponemos de mecanismos legales en el seno de la UE, pero también en l</w:t>
      </w:r>
      <w:r w:rsidR="00992180">
        <w:rPr>
          <w:color w:val="FF0000"/>
          <w:u w:val="single"/>
        </w:rPr>
        <w:t>a OMC, de la que formamos parte”</w:t>
      </w:r>
      <w:r w:rsidRPr="00CF268B">
        <w:rPr>
          <w:color w:val="FF0000"/>
          <w:u w:val="single"/>
        </w:rPr>
        <w:t>, añadió el Comisario.</w:t>
      </w:r>
      <w:r w:rsidRPr="00CF268B">
        <w:rPr>
          <w:rStyle w:val="apple-converted-space"/>
          <w:rFonts w:eastAsia="Calibri"/>
          <w:color w:val="FF0000"/>
          <w:u w:val="single"/>
        </w:rPr>
        <w:t> </w:t>
      </w:r>
    </w:p>
    <w:p w:rsidR="004F7972" w:rsidRPr="00CF268B" w:rsidRDefault="004F7972" w:rsidP="004F7972">
      <w:pPr>
        <w:pStyle w:val="NormalWeb"/>
        <w:shd w:val="clear" w:color="auto" w:fill="FFF1E0"/>
        <w:spacing w:before="0" w:beforeAutospacing="0" w:after="300" w:afterAutospacing="0"/>
        <w:jc w:val="both"/>
        <w:textAlignment w:val="baseline"/>
        <w:rPr>
          <w:u w:val="single"/>
        </w:rPr>
      </w:pPr>
      <w:r w:rsidRPr="00CF268B">
        <w:rPr>
          <w:u w:val="single"/>
        </w:rPr>
        <w:t>Según Chad Bown, experto en comercio y miembro del Peterson Institut</w:t>
      </w:r>
      <w:r w:rsidR="00992180">
        <w:rPr>
          <w:u w:val="single"/>
        </w:rPr>
        <w:t>e for International Economics, “</w:t>
      </w:r>
      <w:r w:rsidRPr="00CF268B">
        <w:rPr>
          <w:u w:val="single"/>
        </w:rPr>
        <w:t>los impuestos a las importaciones podrían dar lugar a represalias comerciales contra EEUU por valor de 385</w:t>
      </w:r>
      <w:r w:rsidR="00992180">
        <w:rPr>
          <w:u w:val="single"/>
        </w:rPr>
        <w:t>.000 millones de dólares al año”</w:t>
      </w:r>
      <w:r w:rsidRPr="00CF268B">
        <w:rPr>
          <w:u w:val="single"/>
        </w:rPr>
        <w:t>.</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Si EEUU ignora la normativa de la OMC, como ha amenazado Trump, podría ponerse en marcha un sistema internacional destinado a evitar guerras comerciales.</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La propuesta del presidente estadounidense ya ha desencadenado una batalla a nivel nacional, que afecta a empresas de EEUU con una elevada dependencia de las importaciones como Walmart y a grandes exportadores como General Electric.</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 xml:space="preserve">No obstante, a la UE y otros socios comerciales de EEUU les preocupa también el impacto que las nuevas medidas </w:t>
      </w:r>
      <w:r w:rsidR="00992180">
        <w:t>tendrían en sus exportaciones. “</w:t>
      </w:r>
      <w:r w:rsidRPr="002D4AD8">
        <w:t>En una primera evaluación, está claro que el nuevo régimen comercial en ningún c</w:t>
      </w:r>
      <w:r w:rsidR="00992180">
        <w:t>aso sería compatible con la OMC”</w:t>
      </w:r>
      <w:r w:rsidRPr="002D4AD8">
        <w:t>, asegura un alto cargo de la Organización, con sede en Ginebra.</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Trump todavía tiene que aprobar la propuesta fiscal, propuesta por Paul Ryan, el portavoz de la Cámara de Representantes, y por Kevin Brady, que preside el comité de impuestos de la Cámara. Pero destacados asesores lo han elogiado como una forma de abordar lo que consideran un tratamiento injusto de la OMC de los impuestos.</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 xml:space="preserve">Los críticos en EEUU denuncian las normas de la OMC que permiten a los países con sistemas fiscales basados en un IVA ofrecer reembolsos sobre las exportaciones mientras que los sistemas basados en ingresos no pueden hacer lo mismo. La reforma de los impuestos corporativos se encuentra aún en una fase inicial, y la propuesta sobre el </w:t>
      </w:r>
      <w:r w:rsidRPr="002D4AD8">
        <w:lastRenderedPageBreak/>
        <w:t>gravamen fronterizo afronta serios obstáculos políticos. Entre los mayores se incluyen los republicanos del Senado, que han puesto como línea roja el cumplimiento de las normas de la OMC. Brady explicó que quería asegurarse de que las reformas respetasen la</w:t>
      </w:r>
      <w:r w:rsidR="00992180">
        <w:t>s normas de comercio globales. “</w:t>
      </w:r>
      <w:r w:rsidRPr="002D4AD8">
        <w:t>Lo estamos diseñando par</w:t>
      </w:r>
      <w:r w:rsidR="00992180">
        <w:t>a que sea compatible con la OMC”</w:t>
      </w:r>
      <w:r w:rsidRPr="002D4AD8">
        <w:t>, aseveró.</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Pero las autoridades comerciales y los expertos afirman que probablemente resulte difícil, ya que la propuesta de los republicanos afecta al flujo de caja de las compañías.</w:t>
      </w:r>
    </w:p>
    <w:p w:rsidR="004F7972" w:rsidRPr="00CF268B" w:rsidRDefault="004F7972" w:rsidP="004F7972">
      <w:pPr>
        <w:pStyle w:val="NormalWeb"/>
        <w:shd w:val="clear" w:color="auto" w:fill="FFF1E0"/>
        <w:spacing w:before="0" w:beforeAutospacing="0" w:after="300" w:afterAutospacing="0"/>
        <w:jc w:val="both"/>
        <w:textAlignment w:val="baseline"/>
        <w:rPr>
          <w:u w:val="single"/>
        </w:rPr>
      </w:pPr>
      <w:r w:rsidRPr="00CF268B">
        <w:rPr>
          <w:u w:val="single"/>
        </w:rPr>
        <w:t>Las normas de la OMC permiten devoluciones fiscales cuando están vinculadas a productos, pero no a ingresos. La propuesta, señalaron autoridades y expertos, también parece violar dos principios básicos de la OMC: no se permite a los miembros discriminar las importaciones ni subvencionar sus exportaciones.</w:t>
      </w:r>
    </w:p>
    <w:p w:rsidR="004F7972" w:rsidRPr="002D4AD8" w:rsidRDefault="004F7972" w:rsidP="004F7972">
      <w:pPr>
        <w:pStyle w:val="NormalWeb"/>
        <w:shd w:val="clear" w:color="auto" w:fill="FFF1E0"/>
        <w:spacing w:before="0" w:beforeAutospacing="0" w:after="300" w:afterAutospacing="0"/>
        <w:jc w:val="both"/>
        <w:textAlignment w:val="baseline"/>
      </w:pPr>
      <w:r w:rsidRPr="002D4AD8">
        <w:t>Jim Bacchus, un ex congresista de EEUU que fue juez de la OMC, explicó que el tratamiento del sistema fiscal empresarial de EEUU era el conflicto más antiguo de Washington con la OMC y el Acuerdo General sobre Aranceles Aduaneros y Comercio. La tentativa de EEUU de permitir reembolsos sobre las exportaciones en los años 90 fue impugnada por la UE y tumbada por la OMC tras años de disputas legales.</w:t>
      </w:r>
    </w:p>
    <w:p w:rsidR="004F7972" w:rsidRDefault="004F7972" w:rsidP="004F7972">
      <w:pPr>
        <w:pStyle w:val="NormalWeb"/>
        <w:shd w:val="clear" w:color="auto" w:fill="FFF1E0"/>
        <w:spacing w:before="0" w:beforeAutospacing="0" w:after="300" w:afterAutospacing="0"/>
        <w:jc w:val="both"/>
        <w:textAlignment w:val="baseline"/>
      </w:pPr>
      <w:r w:rsidRPr="002D4AD8">
        <w:t>La última propuesta republicana reavivaría esa disputa y podría provocar otras respuestas fuera de los confine</w:t>
      </w:r>
      <w:r w:rsidR="00992180">
        <w:t>s de la OMC, advirtió Bacchus. “</w:t>
      </w:r>
      <w:r w:rsidRPr="002D4AD8">
        <w:t>No ayudará a nadie que EEUU y otros países inicien conflictos por l</w:t>
      </w:r>
      <w:r w:rsidR="00992180">
        <w:t>os ajustes fiscales fronterizos”</w:t>
      </w:r>
      <w:r w:rsidRPr="002D4AD8">
        <w:t>, advirtió.</w:t>
      </w:r>
    </w:p>
    <w:p w:rsidR="00AD79CC" w:rsidRPr="00C769E7" w:rsidRDefault="00AD79CC" w:rsidP="00AD79C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69E7">
        <w:rPr>
          <w:rFonts w:ascii="Times New Roman" w:hAnsi="Times New Roman" w:cs="Times New Roman"/>
          <w:sz w:val="24"/>
          <w:szCs w:val="24"/>
          <w:u w:val="single"/>
        </w:rPr>
        <w:t>Las “guerras comerciales” de Trump pueden convertir a Europa en la gran vencedora</w:t>
      </w:r>
      <w:r w:rsidRPr="00C769E7">
        <w:rPr>
          <w:rFonts w:ascii="Times New Roman" w:hAnsi="Times New Roman" w:cs="Times New Roman"/>
          <w:sz w:val="24"/>
          <w:szCs w:val="24"/>
        </w:rPr>
        <w:t xml:space="preserve"> (El Economista - </w:t>
      </w:r>
      <w:r w:rsidRPr="00C769E7">
        <w:rPr>
          <w:rFonts w:ascii="Times New Roman" w:hAnsi="Times New Roman" w:cs="Times New Roman"/>
          <w:b/>
          <w:sz w:val="24"/>
          <w:szCs w:val="24"/>
        </w:rPr>
        <w:t>27/2/17</w:t>
      </w:r>
      <w:r w:rsidRPr="00C769E7">
        <w:rPr>
          <w:rFonts w:ascii="Times New Roman" w:hAnsi="Times New Roman" w:cs="Times New Roman"/>
          <w:sz w:val="24"/>
          <w:szCs w:val="24"/>
        </w:rPr>
        <w:t>)</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(Por</w:t>
      </w:r>
      <w:r>
        <w:rPr>
          <w:rFonts w:ascii="Times New Roman" w:hAnsi="Times New Roman" w:cs="Times New Roman"/>
          <w:sz w:val="24"/>
          <w:szCs w:val="24"/>
        </w:rPr>
        <w:t xml:space="preserve"> Vicente Nieves) </w:t>
      </w:r>
    </w:p>
    <w:p w:rsidR="00AD79CC" w:rsidRPr="00C769E7" w:rsidRDefault="00AD79CC" w:rsidP="00AD79CC">
      <w:pPr>
        <w:spacing w:line="240" w:lineRule="auto"/>
        <w:jc w:val="both"/>
        <w:rPr>
          <w:rFonts w:ascii="Times New Roman" w:hAnsi="Times New Roman" w:cs="Times New Roman"/>
          <w:color w:val="FF0000"/>
          <w:sz w:val="24"/>
          <w:szCs w:val="24"/>
          <w:u w:val="single"/>
        </w:rPr>
      </w:pPr>
      <w:r w:rsidRPr="00C769E7">
        <w:rPr>
          <w:rFonts w:ascii="Times New Roman" w:hAnsi="Times New Roman" w:cs="Times New Roman"/>
          <w:sz w:val="24"/>
          <w:szCs w:val="24"/>
          <w:u w:val="single"/>
        </w:rPr>
        <w:t>La teoría clásica dice que las guerras comerciales reducen el crecimiento y el bienestar económico de forma agregada, sin embargo puede haber partes que salgan muy beneficiadas de estas disputas</w:t>
      </w:r>
      <w:r w:rsidRPr="00C769E7">
        <w:rPr>
          <w:rFonts w:ascii="Times New Roman" w:hAnsi="Times New Roman" w:cs="Times New Roman"/>
          <w:sz w:val="24"/>
          <w:szCs w:val="24"/>
        </w:rPr>
        <w:t xml:space="preserve">. </w:t>
      </w:r>
      <w:r w:rsidRPr="00C769E7">
        <w:rPr>
          <w:rFonts w:ascii="Times New Roman" w:hAnsi="Times New Roman" w:cs="Times New Roman"/>
          <w:color w:val="FF0000"/>
          <w:sz w:val="24"/>
          <w:szCs w:val="24"/>
          <w:u w:val="single"/>
        </w:rPr>
        <w:t>Si Donald Trump lleva a cabo sus amenazas e impone aranceles a los bienes producidos en China o México, la guerra comercial está servida, lo que podría conv</w:t>
      </w:r>
      <w:r>
        <w:rPr>
          <w:rFonts w:ascii="Times New Roman" w:hAnsi="Times New Roman" w:cs="Times New Roman"/>
          <w:color w:val="FF0000"/>
          <w:sz w:val="24"/>
          <w:szCs w:val="24"/>
          <w:u w:val="single"/>
        </w:rPr>
        <w:t>ertir a las zonas neutrales en “vencedoras”</w:t>
      </w:r>
      <w:r w:rsidRPr="00C769E7">
        <w:rPr>
          <w:rFonts w:ascii="Times New Roman" w:hAnsi="Times New Roman" w:cs="Times New Roman"/>
          <w:color w:val="FF0000"/>
          <w:sz w:val="24"/>
          <w:szCs w:val="24"/>
          <w:u w:val="single"/>
        </w:rPr>
        <w:t xml:space="preserve"> de esta situación. </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 xml:space="preserve">Aunque el equipo de Trump ha acusado a varios países (entre ellos Alemania) de manipular sus divisas para exportar con mayor facilidad sus bienes, las grandes amenazas del presidente de EEUU se han centrado en China y México. Si estas regiones inician una batalla comercial imponiendo diferentes aranceles y cuotas, los bienes y servicios perjudicados por estas nuevas normas tendrán que </w:t>
      </w:r>
      <w:r w:rsidR="00414189" w:rsidRPr="00C769E7">
        <w:rPr>
          <w:rFonts w:ascii="Times New Roman" w:hAnsi="Times New Roman" w:cs="Times New Roman"/>
          <w:sz w:val="24"/>
          <w:szCs w:val="24"/>
          <w:u w:val="single"/>
        </w:rPr>
        <w:t>ser</w:t>
      </w:r>
      <w:r w:rsidRPr="00C769E7">
        <w:rPr>
          <w:rFonts w:ascii="Times New Roman" w:hAnsi="Times New Roman" w:cs="Times New Roman"/>
          <w:sz w:val="24"/>
          <w:szCs w:val="24"/>
          <w:u w:val="single"/>
        </w:rPr>
        <w:t xml:space="preserve"> sustituidos por otros procedentes de otros países o tendrán que ser producidos por los propios Estados que han impuesto estas barreras.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Europa puede salir ganando</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Los economistas del Banco de España (BdE) Juan Carlos Berganza y Javier Vallés destacan en un documento publicado por Funcas que esta guerra comercial sería negativ</w:t>
      </w:r>
      <w:r>
        <w:rPr>
          <w:rFonts w:ascii="Times New Roman" w:hAnsi="Times New Roman" w:cs="Times New Roman"/>
          <w:sz w:val="24"/>
          <w:szCs w:val="24"/>
          <w:u w:val="single"/>
        </w:rPr>
        <w:t>a a nivel global, no obstante, “</w:t>
      </w:r>
      <w:r w:rsidRPr="00C769E7">
        <w:rPr>
          <w:rFonts w:ascii="Times New Roman" w:hAnsi="Times New Roman" w:cs="Times New Roman"/>
          <w:sz w:val="24"/>
          <w:szCs w:val="24"/>
          <w:u w:val="single"/>
        </w:rPr>
        <w:t>podría haber ganadores y perdedores en este proceso, al producirse una sustitución de importaciones procedentes de los países a los qu</w:t>
      </w:r>
      <w:r>
        <w:rPr>
          <w:rFonts w:ascii="Times New Roman" w:hAnsi="Times New Roman" w:cs="Times New Roman"/>
          <w:sz w:val="24"/>
          <w:szCs w:val="24"/>
          <w:u w:val="single"/>
        </w:rPr>
        <w:t>e se impongan mayores aranceles”</w:t>
      </w:r>
      <w:r w:rsidRPr="00C769E7">
        <w:rPr>
          <w:rFonts w:ascii="Times New Roman" w:hAnsi="Times New Roman" w:cs="Times New Roman"/>
          <w:sz w:val="24"/>
          <w:szCs w:val="24"/>
          <w:u w:val="single"/>
        </w:rPr>
        <w:t>.</w:t>
      </w:r>
    </w:p>
    <w:p w:rsidR="00AD79CC" w:rsidRPr="00C769E7" w:rsidRDefault="00AD79CC" w:rsidP="00AD79CC">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Estos expertos creen que “</w:t>
      </w:r>
      <w:r w:rsidRPr="00C769E7">
        <w:rPr>
          <w:rFonts w:ascii="Times New Roman" w:hAnsi="Times New Roman" w:cs="Times New Roman"/>
          <w:sz w:val="24"/>
          <w:szCs w:val="24"/>
          <w:u w:val="single"/>
        </w:rPr>
        <w:t>en ese sentido, la eurozona podría verse beneficiada por una mayor demanda de sus productos por parte de Estados Unidos y por la depreciación del euro respecto al dólar gen</w:t>
      </w:r>
      <w:r>
        <w:rPr>
          <w:rFonts w:ascii="Times New Roman" w:hAnsi="Times New Roman" w:cs="Times New Roman"/>
          <w:sz w:val="24"/>
          <w:szCs w:val="24"/>
          <w:u w:val="single"/>
        </w:rPr>
        <w:t>erando presiones inflacionistas”</w:t>
      </w:r>
      <w:r w:rsidRPr="00C769E7">
        <w:rPr>
          <w:rFonts w:ascii="Times New Roman" w:hAnsi="Times New Roman" w:cs="Times New Roman"/>
          <w:sz w:val="24"/>
          <w:szCs w:val="24"/>
          <w:u w:val="single"/>
        </w:rPr>
        <w:t>. Las políticas comerciales proteccionistas suelen desembocar en apreciaciones de la divisa del país que impone dichas barreras.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También China y México</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Además, la eurozona podría verse beneficiada también por el otro “bando” de la guerra comercial. El nivel de desarrollo industrial y económico de la eurozona es relativamente parecido al de EEUU, de modo que las compañías del Viejo Continente podrían ofrecer bienes y servicios similares a países como China y México, que responderían presumiblemente a los ataques comerciales de EEUU en la misma medida.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En este sentido, Keyu Jin, profesora de economía en la London School of Economics, explica en Project Syndicate que en caso de </w:t>
      </w:r>
      <w:r>
        <w:rPr>
          <w:rFonts w:ascii="Times New Roman" w:hAnsi="Times New Roman" w:cs="Times New Roman"/>
          <w:sz w:val="24"/>
          <w:szCs w:val="24"/>
        </w:rPr>
        <w:t>que Trump cumpla sus amenazas, “</w:t>
      </w:r>
      <w:r w:rsidRPr="00C769E7">
        <w:rPr>
          <w:rFonts w:ascii="Times New Roman" w:hAnsi="Times New Roman" w:cs="Times New Roman"/>
          <w:sz w:val="24"/>
          <w:szCs w:val="24"/>
        </w:rPr>
        <w:t>China podría dejar de comprar aviones estadounidenses, podría pasa</w:t>
      </w:r>
      <w:r>
        <w:rPr>
          <w:rFonts w:ascii="Times New Roman" w:hAnsi="Times New Roman" w:cs="Times New Roman"/>
          <w:sz w:val="24"/>
          <w:szCs w:val="24"/>
        </w:rPr>
        <w:t>r de Boeing a la europea Airbus”</w:t>
      </w:r>
      <w:r w:rsidRPr="00C769E7">
        <w:rPr>
          <w:rFonts w:ascii="Times New Roman" w:hAnsi="Times New Roman" w:cs="Times New Roman"/>
          <w:sz w:val="24"/>
          <w:szCs w:val="24"/>
        </w:rPr>
        <w:t>, con un elevado coste para el empleo en EEUU.</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Esta experta cree que este conflicto “podría conducir a una pérdida considerable en el PIB tanto de EEUU como de China”. Si ambos países rompen sus relaciones comerciales tendrán que optar por importar bienes de terceros pagando un precio superior u optando por una calidad inferior, o importar un bien diferente que pueda sustituir al que está gravado por el arancel, lo que sin duda afectará al crecimiento económico y el bienestar de los consumidores.</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En la misma dirección se pronuncia Reto Hess, director de global equity research en Credit Suisse. Este experto cree que un conflicto comercial entre China y EEUU, las empresas de otros países serán las ganadoras, sobre todo las europeas: “Los consumidores chinos podrían decidir comprar coches alemanes en lugar de estadounidenses, o comprar camisetas de Adidas en lugar de ropa Nike”, sentencia este experto en declaraciones a Bloomberg.</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 </w:t>
      </w:r>
      <w:r w:rsidRPr="00C769E7">
        <w:rPr>
          <w:rFonts w:ascii="Times New Roman" w:hAnsi="Times New Roman" w:cs="Times New Roman"/>
          <w:sz w:val="24"/>
          <w:szCs w:val="24"/>
          <w:u w:val="single"/>
        </w:rPr>
        <w:t>7 claves de la estrategia de China para lidiar con el presidente de Estados Unidos, Donald Trump. ¿Está funcionando?</w:t>
      </w:r>
      <w:r>
        <w:rPr>
          <w:rFonts w:ascii="Times New Roman" w:hAnsi="Times New Roman" w:cs="Times New Roman"/>
          <w:sz w:val="24"/>
          <w:szCs w:val="24"/>
        </w:rPr>
        <w:t xml:space="preserve"> (BBCMundo -</w:t>
      </w:r>
      <w:r w:rsidRPr="00C769E7">
        <w:rPr>
          <w:rFonts w:ascii="Times New Roman" w:hAnsi="Times New Roman" w:cs="Times New Roman"/>
          <w:b/>
          <w:sz w:val="24"/>
          <w:szCs w:val="24"/>
        </w:rPr>
        <w:t>28/2/17</w:t>
      </w:r>
      <w:r w:rsidRPr="00C769E7">
        <w:rPr>
          <w:rFonts w:ascii="Times New Roman" w:hAnsi="Times New Roman" w:cs="Times New Roman"/>
          <w:sz w:val="24"/>
          <w:szCs w:val="24"/>
        </w:rPr>
        <w:t>)</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Pekín se dio cuenta de la importancia de cultivar relaciones con la familia de Trump, como su hija Ivanka.</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Antes de convertirse en presidente de Estados Unidos, Donald Trump no paraba de criticar a China y hasta cuestionó el estatus de Taiwán que Pekín considera una provincia separatista.</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t>Pero desde entonces, las aguas parecen haber vuelto a su cauce, y Trump ha dejado de amenazar a China, mientras que personajes claves de su gobierno están en contacto permanente con sus homólogos chinos.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De hecho, este lunes, el mandatario recibió en la Casa Blanca al consejero estatal Yang Jiechi, el diplomático de mayor rango de China para hablar de la posibilidad de coordinar un encuentro con el presidente Xi Jinping.</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rPr>
        <w:t>¿</w:t>
      </w:r>
      <w:r w:rsidRPr="00C769E7">
        <w:rPr>
          <w:rFonts w:ascii="Times New Roman" w:hAnsi="Times New Roman" w:cs="Times New Roman"/>
          <w:sz w:val="24"/>
          <w:szCs w:val="24"/>
          <w:u w:val="single"/>
        </w:rPr>
        <w:t>Cómo ha sido posible que China pasara de ser el “enemigo” o de “tramposos” a estar hablando de cooperación bilateral y hasta una cumbre presidencial?</w:t>
      </w:r>
    </w:p>
    <w:p w:rsidR="00AD79CC" w:rsidRPr="00C769E7" w:rsidRDefault="00AD79CC" w:rsidP="00AD79CC">
      <w:pPr>
        <w:spacing w:line="240" w:lineRule="auto"/>
        <w:jc w:val="both"/>
        <w:rPr>
          <w:rFonts w:ascii="Times New Roman" w:hAnsi="Times New Roman" w:cs="Times New Roman"/>
          <w:sz w:val="24"/>
          <w:szCs w:val="24"/>
          <w:u w:val="single"/>
        </w:rPr>
      </w:pPr>
      <w:r w:rsidRPr="00C769E7">
        <w:rPr>
          <w:rFonts w:ascii="Times New Roman" w:hAnsi="Times New Roman" w:cs="Times New Roman"/>
          <w:sz w:val="24"/>
          <w:szCs w:val="24"/>
          <w:u w:val="single"/>
        </w:rPr>
        <w:lastRenderedPageBreak/>
        <w:t>¿Qué ha ocurrido? Te contamos 7 claves que explican cómo China ha logrado -al m</w:t>
      </w:r>
      <w:r>
        <w:rPr>
          <w:rFonts w:ascii="Times New Roman" w:hAnsi="Times New Roman" w:cs="Times New Roman"/>
          <w:sz w:val="24"/>
          <w:szCs w:val="24"/>
          <w:u w:val="single"/>
        </w:rPr>
        <w:t>enos por ahora- neutralizar el “huracán”</w:t>
      </w:r>
      <w:r w:rsidRPr="00C769E7">
        <w:rPr>
          <w:rFonts w:ascii="Times New Roman" w:hAnsi="Times New Roman" w:cs="Times New Roman"/>
          <w:sz w:val="24"/>
          <w:szCs w:val="24"/>
          <w:u w:val="single"/>
        </w:rPr>
        <w:t xml:space="preserve"> Trump.</w:t>
      </w:r>
    </w:p>
    <w:p w:rsidR="00AD79CC" w:rsidRPr="00C769E7"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1. </w:t>
      </w:r>
      <w:r w:rsidRPr="00C769E7">
        <w:rPr>
          <w:rFonts w:ascii="Times New Roman" w:hAnsi="Times New Roman" w:cs="Times New Roman"/>
          <w:color w:val="FF0000"/>
          <w:sz w:val="24"/>
          <w:szCs w:val="24"/>
        </w:rPr>
        <w:t>Cultiva a la familia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Pekín pronto se dio cuenta que el gobierno de Trump sería distinto a los anteriores. Y no despreció la importancia de la familia.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Antes de que el propio Trump y miembros de su gobierno hablaran con personajes claves del Ejecutivo chino y mientras las redes sociales del gigante asiático hervían sobre las razones por las cuales Trump no envió una felicitación por el Año Nuevo chino, el embajador de ese país en Washington, Cui Tiankai, contactó hábilmente con la hija del presidente, Ivanka.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Ésta a su vez hizo una aparición pública en un acto de Año Nuevo en la e</w:t>
      </w:r>
      <w:r>
        <w:rPr>
          <w:rFonts w:ascii="Times New Roman" w:hAnsi="Times New Roman" w:cs="Times New Roman"/>
          <w:sz w:val="24"/>
          <w:szCs w:val="24"/>
        </w:rPr>
        <w:t xml:space="preserve">mbajada de Pekín en Washington. </w:t>
      </w:r>
      <w:r w:rsidRPr="00C769E7">
        <w:rPr>
          <w:rFonts w:ascii="Times New Roman" w:hAnsi="Times New Roman" w:cs="Times New Roman"/>
          <w:sz w:val="24"/>
          <w:szCs w:val="24"/>
        </w:rPr>
        <w:t>Su marido, Jared Kushner, también mantuvo líneas de comunicación abiertas con Pekín a través de</w:t>
      </w:r>
      <w:r>
        <w:rPr>
          <w:rFonts w:ascii="Times New Roman" w:hAnsi="Times New Roman" w:cs="Times New Roman"/>
          <w:sz w:val="24"/>
          <w:szCs w:val="24"/>
        </w:rPr>
        <w:t xml:space="preserve"> sus socios comerciales chinos. </w:t>
      </w:r>
      <w:r w:rsidRPr="00C769E7">
        <w:rPr>
          <w:rFonts w:ascii="Times New Roman" w:hAnsi="Times New Roman" w:cs="Times New Roman"/>
          <w:sz w:val="24"/>
          <w:szCs w:val="24"/>
        </w:rPr>
        <w:t>Y la otra hija de Trump, Tiffany, se sentó en primera fila durante el desfile de moda de la diseñadora de moda china Taoray Wang en Nueva York.</w:t>
      </w:r>
    </w:p>
    <w:p w:rsidR="00AD79CC"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Para afianzar esta red de contactos informales con el entorno de Trump, el empresario chino más famoso, Jack Ma, se reunió con él y prometió crear un millón de puestos de </w:t>
      </w:r>
      <w:r>
        <w:rPr>
          <w:rFonts w:ascii="Times New Roman" w:hAnsi="Times New Roman" w:cs="Times New Roman"/>
          <w:sz w:val="24"/>
          <w:szCs w:val="24"/>
        </w:rPr>
        <w:t>trabajo en EEUU</w:t>
      </w:r>
      <w:r w:rsidRPr="00C769E7">
        <w:rPr>
          <w:rFonts w:ascii="Times New Roman" w:hAnsi="Times New Roman" w:cs="Times New Roman"/>
          <w:sz w:val="24"/>
          <w:szCs w:val="24"/>
        </w:rPr>
        <w:t xml:space="preserve"> para productos estadounidenses que se venderían a través de su plataforma de venta electrónica Alibaba.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Y es que en China a las empresas privadas el Partido Comunista les exige que actúen como agentes del país en asuntos de interés nacional.Jack Ma hizo lo que le pidieron. Así como 100 empresas que pagaron por un anuncio para Trump en los famosos paneles electrónicos de Times Square en Nueva York.</w:t>
      </w:r>
    </w:p>
    <w:p w:rsidR="00AD79CC" w:rsidRPr="00C769E7"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2. </w:t>
      </w:r>
      <w:r w:rsidRPr="00C769E7">
        <w:rPr>
          <w:rFonts w:ascii="Times New Roman" w:hAnsi="Times New Roman" w:cs="Times New Roman"/>
          <w:color w:val="FF0000"/>
          <w:sz w:val="24"/>
          <w:szCs w:val="24"/>
        </w:rPr>
        <w:t>Haz regalos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El imperio empresarial de Trump tiene varios casos sobre conflicto de patentes languideciendo en los tr</w:t>
      </w:r>
      <w:r>
        <w:rPr>
          <w:rFonts w:ascii="Times New Roman" w:hAnsi="Times New Roman" w:cs="Times New Roman"/>
          <w:sz w:val="24"/>
          <w:szCs w:val="24"/>
        </w:rPr>
        <w:t xml:space="preserve">ibunales chinos. </w:t>
      </w:r>
      <w:r w:rsidRPr="00C769E7">
        <w:rPr>
          <w:rFonts w:ascii="Times New Roman" w:hAnsi="Times New Roman" w:cs="Times New Roman"/>
          <w:sz w:val="24"/>
          <w:szCs w:val="24"/>
        </w:rPr>
        <w:t>Pekín no esconde que los tribunales del país responden a intereses del Partido Comunista.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Así que fue un sencillo acto de buena voluntad acelerar el registro para patentar servicios de una constructora de Trump solicitados hace una década.Los trámites se aceleraron el pasado otoño sin hacer ruido y el caso se cerró exitosamente (para Trump) la semana pasada.</w:t>
      </w:r>
    </w:p>
    <w:p w:rsidR="00AD79CC" w:rsidRPr="00C769E7"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3. </w:t>
      </w:r>
      <w:r w:rsidRPr="00C769E7">
        <w:rPr>
          <w:rFonts w:ascii="Times New Roman" w:hAnsi="Times New Roman" w:cs="Times New Roman"/>
          <w:color w:val="FF0000"/>
          <w:sz w:val="24"/>
          <w:szCs w:val="24"/>
        </w:rPr>
        <w:t>Mantente tranquilo mientras puedas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China no duda en denunciar fuerzas externas o acusar a gobiernos extranjeros de dañar los sentimientos de los chinos. Trump dio innumerables ocasiones para que Pek</w:t>
      </w:r>
      <w:r>
        <w:rPr>
          <w:rFonts w:ascii="Times New Roman" w:hAnsi="Times New Roman" w:cs="Times New Roman"/>
          <w:sz w:val="24"/>
          <w:szCs w:val="24"/>
        </w:rPr>
        <w:t xml:space="preserve">ín reaccionara de forma airada. </w:t>
      </w:r>
      <w:r w:rsidRPr="00C769E7">
        <w:rPr>
          <w:rFonts w:ascii="Times New Roman" w:hAnsi="Times New Roman" w:cs="Times New Roman"/>
          <w:sz w:val="24"/>
          <w:szCs w:val="24"/>
        </w:rPr>
        <w:t>Funcionarios de su campaña también amenazaron con tomar medidas firmes por una disputa territorial en el mar del Sur de China.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Lo que Estados Unidos arriesga económicamente si ofende a C</w:t>
      </w:r>
      <w:r>
        <w:rPr>
          <w:rFonts w:ascii="Times New Roman" w:hAnsi="Times New Roman" w:cs="Times New Roman"/>
          <w:sz w:val="24"/>
          <w:szCs w:val="24"/>
        </w:rPr>
        <w:t xml:space="preserve">hina al congraciarse con Taiwán </w:t>
      </w:r>
      <w:r w:rsidRPr="00C769E7">
        <w:rPr>
          <w:rFonts w:ascii="Times New Roman" w:hAnsi="Times New Roman" w:cs="Times New Roman"/>
          <w:sz w:val="24"/>
          <w:szCs w:val="24"/>
        </w:rPr>
        <w:t>Pero Pekín siempre mantuvo siempre sangre fría y una disciplina férrea, y se mordió la lengua.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La agencia oficial china, Xinhua se</w:t>
      </w:r>
      <w:r>
        <w:rPr>
          <w:rFonts w:ascii="Times New Roman" w:hAnsi="Times New Roman" w:cs="Times New Roman"/>
          <w:sz w:val="24"/>
          <w:szCs w:val="24"/>
        </w:rPr>
        <w:t>ñaló lo siguiente sobre Trump: “</w:t>
      </w:r>
      <w:r w:rsidRPr="00C769E7">
        <w:rPr>
          <w:rFonts w:ascii="Times New Roman" w:hAnsi="Times New Roman" w:cs="Times New Roman"/>
          <w:sz w:val="24"/>
          <w:szCs w:val="24"/>
        </w:rPr>
        <w:t xml:space="preserve">Pronto se dará cuenta que los líderes de ambos países deben de usar una manera más madura y efectiva </w:t>
      </w:r>
      <w:r w:rsidRPr="00C769E7">
        <w:rPr>
          <w:rFonts w:ascii="Times New Roman" w:hAnsi="Times New Roman" w:cs="Times New Roman"/>
          <w:sz w:val="24"/>
          <w:szCs w:val="24"/>
        </w:rPr>
        <w:lastRenderedPageBreak/>
        <w:t xml:space="preserve">para comunicarse que lanzarse púas </w:t>
      </w:r>
      <w:r>
        <w:rPr>
          <w:rFonts w:ascii="Times New Roman" w:hAnsi="Times New Roman" w:cs="Times New Roman"/>
          <w:sz w:val="24"/>
          <w:szCs w:val="24"/>
        </w:rPr>
        <w:t xml:space="preserve">comerciales a través de Twitter”. </w:t>
      </w:r>
      <w:r w:rsidRPr="00C769E7">
        <w:rPr>
          <w:rFonts w:ascii="Times New Roman" w:hAnsi="Times New Roman" w:cs="Times New Roman"/>
          <w:sz w:val="24"/>
          <w:szCs w:val="24"/>
        </w:rPr>
        <w:t>Desde la elección de Trump en noviembre, los medios chinos han estado muy controlados y han mantenido un tono neutro e</w:t>
      </w:r>
      <w:r>
        <w:rPr>
          <w:rFonts w:ascii="Times New Roman" w:hAnsi="Times New Roman" w:cs="Times New Roman"/>
          <w:sz w:val="24"/>
          <w:szCs w:val="24"/>
        </w:rPr>
        <w:t>n la cobertura sobre EE</w:t>
      </w:r>
      <w:r w:rsidRPr="00C769E7">
        <w:rPr>
          <w:rFonts w:ascii="Times New Roman" w:hAnsi="Times New Roman" w:cs="Times New Roman"/>
          <w:sz w:val="24"/>
          <w:szCs w:val="24"/>
        </w:rPr>
        <w:t>UU.</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4. </w:t>
      </w:r>
      <w:r w:rsidRPr="00C769E7">
        <w:rPr>
          <w:rFonts w:ascii="Times New Roman" w:hAnsi="Times New Roman" w:cs="Times New Roman"/>
          <w:color w:val="FF0000"/>
          <w:sz w:val="24"/>
          <w:szCs w:val="24"/>
        </w:rPr>
        <w:t>Ten el guión claro</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Al contrario de otros líderes mundiales, el presidente chino Xi Jinping tardó en llamar a Trump después de que éste asumiera la </w:t>
      </w:r>
      <w:r>
        <w:rPr>
          <w:rFonts w:ascii="Times New Roman" w:hAnsi="Times New Roman" w:cs="Times New Roman"/>
          <w:sz w:val="24"/>
          <w:szCs w:val="24"/>
        </w:rPr>
        <w:t xml:space="preserve">jefatura del gobierno en enero. </w:t>
      </w:r>
      <w:r w:rsidRPr="00C769E7">
        <w:rPr>
          <w:rFonts w:ascii="Times New Roman" w:hAnsi="Times New Roman" w:cs="Times New Roman"/>
          <w:sz w:val="24"/>
          <w:szCs w:val="24"/>
        </w:rPr>
        <w:t>Aprendiendo de las conversaciones entre el mandatario estadounidense y sus homólogos australiano y mexicano, Pekín quiso evitar un incidente diplomático.</w:t>
      </w:r>
    </w:p>
    <w:p w:rsidR="00AD79CC"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Así que esperó a que los pesos pesados de la nueva administración como el secretario de Defensa, James Mattis, y el secretario de Estado, Rex Tillerson, estuviesen en la habitación (en algunos casos literalmente), mode</w:t>
      </w:r>
      <w:r>
        <w:rPr>
          <w:rFonts w:ascii="Times New Roman" w:hAnsi="Times New Roman" w:cs="Times New Roman"/>
          <w:sz w:val="24"/>
          <w:szCs w:val="24"/>
        </w:rPr>
        <w:t xml:space="preserve">rando así la reacción de Trump. </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Cuando la llamada entre Trump y Xi finalmente se produjo, Pekín logró que EE</w:t>
      </w:r>
      <w:r>
        <w:rPr>
          <w:rFonts w:ascii="Times New Roman" w:hAnsi="Times New Roman" w:cs="Times New Roman"/>
          <w:sz w:val="24"/>
          <w:szCs w:val="24"/>
        </w:rPr>
        <w:t>.UU. defendiera la política de “Una Sola China”</w:t>
      </w:r>
      <w:r w:rsidRPr="00C769E7">
        <w:rPr>
          <w:rFonts w:ascii="Times New Roman" w:hAnsi="Times New Roman" w:cs="Times New Roman"/>
          <w:sz w:val="24"/>
          <w:szCs w:val="24"/>
        </w:rPr>
        <w:t xml:space="preserve"> contra Taiwán y qu</w:t>
      </w:r>
      <w:r>
        <w:rPr>
          <w:rFonts w:ascii="Times New Roman" w:hAnsi="Times New Roman" w:cs="Times New Roman"/>
          <w:sz w:val="24"/>
          <w:szCs w:val="24"/>
        </w:rPr>
        <w:t xml:space="preserve">e la conversación fuese fluida. </w:t>
      </w:r>
      <w:r w:rsidRPr="00C769E7">
        <w:rPr>
          <w:rFonts w:ascii="Times New Roman" w:hAnsi="Times New Roman" w:cs="Times New Roman"/>
          <w:sz w:val="24"/>
          <w:szCs w:val="24"/>
        </w:rPr>
        <w:t>Como resultado, el presidente Xi salió del encuentro con una reputación como alguien firme y paciente.</w:t>
      </w:r>
    </w:p>
    <w:p w:rsidR="00AD79CC" w:rsidRPr="00C769E7"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5. </w:t>
      </w:r>
      <w:r w:rsidRPr="00C769E7">
        <w:rPr>
          <w:rFonts w:ascii="Times New Roman" w:hAnsi="Times New Roman" w:cs="Times New Roman"/>
          <w:color w:val="FF0000"/>
          <w:sz w:val="24"/>
          <w:szCs w:val="24"/>
        </w:rPr>
        <w:t>Habla con dulzura mientras resulte</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Desde esa llamada, las líneas entre Pekín y </w:t>
      </w:r>
      <w:r>
        <w:rPr>
          <w:rFonts w:ascii="Times New Roman" w:hAnsi="Times New Roman" w:cs="Times New Roman"/>
          <w:sz w:val="24"/>
          <w:szCs w:val="24"/>
        </w:rPr>
        <w:t xml:space="preserve">Washington han estado abiertas. </w:t>
      </w:r>
      <w:r w:rsidRPr="00C769E7">
        <w:rPr>
          <w:rFonts w:ascii="Times New Roman" w:hAnsi="Times New Roman" w:cs="Times New Roman"/>
          <w:sz w:val="24"/>
          <w:szCs w:val="24"/>
        </w:rPr>
        <w:t>El nuevo secretario del Tesoro estadounidense, Steve Mnuchin, ha conversado con varios personajes clave chinos sobre asuntos económicos. Y Tillerson se reunió con su homólogo Wang Li entre otros.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Pekín y</w:t>
      </w:r>
      <w:r>
        <w:rPr>
          <w:rFonts w:ascii="Times New Roman" w:hAnsi="Times New Roman" w:cs="Times New Roman"/>
          <w:sz w:val="24"/>
          <w:szCs w:val="24"/>
        </w:rPr>
        <w:t>a está hablando de implementar “</w:t>
      </w:r>
      <w:r w:rsidRPr="00C769E7">
        <w:rPr>
          <w:rFonts w:ascii="Times New Roman" w:hAnsi="Times New Roman" w:cs="Times New Roman"/>
          <w:sz w:val="24"/>
          <w:szCs w:val="24"/>
        </w:rPr>
        <w:t>el consenso alcanzado entre el pres</w:t>
      </w:r>
      <w:r>
        <w:rPr>
          <w:rFonts w:ascii="Times New Roman" w:hAnsi="Times New Roman" w:cs="Times New Roman"/>
          <w:sz w:val="24"/>
          <w:szCs w:val="24"/>
        </w:rPr>
        <w:t>idente Xi y el presidente Trump”, una relación “</w:t>
      </w:r>
      <w:r w:rsidRPr="00C769E7">
        <w:rPr>
          <w:rFonts w:ascii="Times New Roman" w:hAnsi="Times New Roman" w:cs="Times New Roman"/>
          <w:sz w:val="24"/>
          <w:szCs w:val="24"/>
        </w:rPr>
        <w:t>sin conflicto, sin confrontación, de respeto mutuo y que be</w:t>
      </w:r>
      <w:r>
        <w:rPr>
          <w:rFonts w:ascii="Times New Roman" w:hAnsi="Times New Roman" w:cs="Times New Roman"/>
          <w:sz w:val="24"/>
          <w:szCs w:val="24"/>
        </w:rPr>
        <w:t>neficie a ambas partes”</w:t>
      </w:r>
      <w:r w:rsidRPr="00C769E7">
        <w:rPr>
          <w:rFonts w:ascii="Times New Roman" w:hAnsi="Times New Roman" w:cs="Times New Roman"/>
          <w:sz w:val="24"/>
          <w:szCs w:val="24"/>
        </w:rPr>
        <w:t>.</w:t>
      </w:r>
    </w:p>
    <w:p w:rsidR="00AD79CC" w:rsidRPr="006053C1"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6. </w:t>
      </w:r>
      <w:r w:rsidRPr="006053C1">
        <w:rPr>
          <w:rFonts w:ascii="Times New Roman" w:hAnsi="Times New Roman" w:cs="Times New Roman"/>
          <w:color w:val="FF0000"/>
          <w:sz w:val="24"/>
          <w:szCs w:val="24"/>
        </w:rPr>
        <w:t>Cede cuando puedas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En términos prácticos, China sabe que tiene que ceder en algunos temas cuando sea posible. Ya hizo eso suspendiendo la importación de carbón desde Corea del Norte, </w:t>
      </w:r>
      <w:r>
        <w:rPr>
          <w:rFonts w:ascii="Times New Roman" w:hAnsi="Times New Roman" w:cs="Times New Roman"/>
          <w:sz w:val="24"/>
          <w:szCs w:val="24"/>
        </w:rPr>
        <w:t xml:space="preserve">un país que preocupa mucho a EEUU. </w:t>
      </w:r>
      <w:r w:rsidRPr="00C769E7">
        <w:rPr>
          <w:rFonts w:ascii="Times New Roman" w:hAnsi="Times New Roman" w:cs="Times New Roman"/>
          <w:sz w:val="24"/>
          <w:szCs w:val="24"/>
        </w:rPr>
        <w:t>Por supuesto que Pekín dice que se trata de un tecnicismo relacionado con cuotas de importaciones de su país vecino y aliado.</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Pero las últimas provocaciones de Pyongyang, incluyendo una prueba de un misil balístico, han</w:t>
      </w:r>
      <w:r>
        <w:rPr>
          <w:rFonts w:ascii="Times New Roman" w:hAnsi="Times New Roman" w:cs="Times New Roman"/>
          <w:sz w:val="24"/>
          <w:szCs w:val="24"/>
        </w:rPr>
        <w:t xml:space="preserve"> hecho saltar las alarmas de EEUU</w:t>
      </w:r>
      <w:r w:rsidRPr="00C769E7">
        <w:rPr>
          <w:rFonts w:ascii="Times New Roman" w:hAnsi="Times New Roman" w:cs="Times New Roman"/>
          <w:sz w:val="24"/>
          <w:szCs w:val="24"/>
        </w:rPr>
        <w:t xml:space="preserve"> sobre el programa nuclear de este país asiático, por lo que China habría decidido presionar al líder norcoreano Kim Jong-un y ofrecer una zanahoria a Washington.</w:t>
      </w:r>
    </w:p>
    <w:p w:rsidR="00AD79CC" w:rsidRPr="00C769E7" w:rsidRDefault="00AD79CC" w:rsidP="00AD79CC">
      <w:pPr>
        <w:spacing w:line="240" w:lineRule="auto"/>
        <w:jc w:val="both"/>
        <w:rPr>
          <w:rFonts w:ascii="Times New Roman" w:hAnsi="Times New Roman" w:cs="Times New Roman"/>
          <w:color w:val="FF0000"/>
          <w:sz w:val="24"/>
          <w:szCs w:val="24"/>
        </w:rPr>
      </w:pPr>
      <w:r w:rsidRPr="00C769E7">
        <w:rPr>
          <w:rFonts w:ascii="Times New Roman" w:hAnsi="Times New Roman" w:cs="Times New Roman"/>
          <w:sz w:val="24"/>
          <w:szCs w:val="24"/>
        </w:rPr>
        <w:t xml:space="preserve">7. </w:t>
      </w:r>
      <w:r w:rsidRPr="00C769E7">
        <w:rPr>
          <w:rFonts w:ascii="Times New Roman" w:hAnsi="Times New Roman" w:cs="Times New Roman"/>
          <w:color w:val="FF0000"/>
          <w:sz w:val="24"/>
          <w:szCs w:val="24"/>
        </w:rPr>
        <w:t>Convierte la debilidad de su rival en tu fuerza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El presidente Xi se ha presentado como el polo opuest</w:t>
      </w:r>
      <w:r>
        <w:rPr>
          <w:rFonts w:ascii="Times New Roman" w:hAnsi="Times New Roman" w:cs="Times New Roman"/>
          <w:sz w:val="24"/>
          <w:szCs w:val="24"/>
        </w:rPr>
        <w:t xml:space="preserve">o de Trump. </w:t>
      </w:r>
      <w:r w:rsidRPr="00C769E7">
        <w:rPr>
          <w:rFonts w:ascii="Times New Roman" w:hAnsi="Times New Roman" w:cs="Times New Roman"/>
          <w:sz w:val="24"/>
          <w:szCs w:val="24"/>
        </w:rPr>
        <w:t>En el Foro Económico Mundial en Davos, Suiza, apareció como gran defensor de la globalización y el libre mercado.</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Por supuesto que China no es un gran ejemplo con un mercado doméstico muy</w:t>
      </w:r>
      <w:r>
        <w:rPr>
          <w:rFonts w:ascii="Times New Roman" w:hAnsi="Times New Roman" w:cs="Times New Roman"/>
          <w:sz w:val="24"/>
          <w:szCs w:val="24"/>
        </w:rPr>
        <w:t xml:space="preserve"> protegido. Pero en tiempos de “hechos alternativos”</w:t>
      </w:r>
      <w:r w:rsidRPr="00C769E7">
        <w:rPr>
          <w:rFonts w:ascii="Times New Roman" w:hAnsi="Times New Roman" w:cs="Times New Roman"/>
          <w:sz w:val="24"/>
          <w:szCs w:val="24"/>
        </w:rPr>
        <w:t>, est</w:t>
      </w:r>
      <w:r>
        <w:rPr>
          <w:rFonts w:ascii="Times New Roman" w:hAnsi="Times New Roman" w:cs="Times New Roman"/>
          <w:sz w:val="24"/>
          <w:szCs w:val="24"/>
        </w:rPr>
        <w:t xml:space="preserve">a retórica resonó con fuerza. </w:t>
      </w:r>
      <w:r w:rsidRPr="00C769E7">
        <w:rPr>
          <w:rFonts w:ascii="Times New Roman" w:hAnsi="Times New Roman" w:cs="Times New Roman"/>
          <w:sz w:val="24"/>
          <w:szCs w:val="24"/>
        </w:rPr>
        <w:t>En la región, China se presenta como valedora del comercio mu</w:t>
      </w:r>
      <w:r>
        <w:rPr>
          <w:rFonts w:ascii="Times New Roman" w:hAnsi="Times New Roman" w:cs="Times New Roman"/>
          <w:sz w:val="24"/>
          <w:szCs w:val="24"/>
        </w:rPr>
        <w:t>ltilateral, aprovechando que EEUU</w:t>
      </w:r>
      <w:r w:rsidRPr="00C769E7">
        <w:rPr>
          <w:rFonts w:ascii="Times New Roman" w:hAnsi="Times New Roman" w:cs="Times New Roman"/>
          <w:sz w:val="24"/>
          <w:szCs w:val="24"/>
        </w:rPr>
        <w:t xml:space="preserve"> renunció al Acuerdo Transpacífico de Cooperación Económica, también </w:t>
      </w:r>
      <w:r w:rsidRPr="00C769E7">
        <w:rPr>
          <w:rFonts w:ascii="Times New Roman" w:hAnsi="Times New Roman" w:cs="Times New Roman"/>
          <w:sz w:val="24"/>
          <w:szCs w:val="24"/>
        </w:rPr>
        <w:lastRenderedPageBreak/>
        <w:t>conocido como TPP por sus siglas en inglés, que buscaba afianzar el liderazgo económico estadounidense en la zona.</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 xml:space="preserve">Por si esto no fuera suficiente, las escenas de manifestantes en las calles de las ciudades estadounidenses denunciando a Trump y éste atacando a los periodistas de su país acusándoles de difundir noticias falsas, han venido </w:t>
      </w:r>
      <w:r>
        <w:rPr>
          <w:rFonts w:ascii="Times New Roman" w:hAnsi="Times New Roman" w:cs="Times New Roman"/>
          <w:sz w:val="24"/>
          <w:szCs w:val="24"/>
        </w:rPr>
        <w:t xml:space="preserve">como anillo al dedo para China. </w:t>
      </w:r>
      <w:r w:rsidRPr="00C769E7">
        <w:rPr>
          <w:rFonts w:ascii="Times New Roman" w:hAnsi="Times New Roman" w:cs="Times New Roman"/>
          <w:sz w:val="24"/>
          <w:szCs w:val="24"/>
        </w:rPr>
        <w:t>Y es que Pekín hasta ahora tenía problemas por su imagen de país controlado por un partido único frente al glamour de la ima</w:t>
      </w:r>
      <w:r>
        <w:rPr>
          <w:rFonts w:ascii="Times New Roman" w:hAnsi="Times New Roman" w:cs="Times New Roman"/>
          <w:sz w:val="24"/>
          <w:szCs w:val="24"/>
        </w:rPr>
        <w:t>gen liberal y democrática de EEUU</w:t>
      </w:r>
      <w:r w:rsidRPr="00C769E7">
        <w:rPr>
          <w:rFonts w:ascii="Times New Roman" w:hAnsi="Times New Roman" w:cs="Times New Roman"/>
          <w:sz w:val="24"/>
          <w:szCs w:val="24"/>
        </w:rPr>
        <w:t xml:space="preserve"> en la región.</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Con todo, China ha logrado neutralizar los riesgos de Trump y aprovecharse de las ventajas.</w:t>
      </w:r>
    </w:p>
    <w:p w:rsidR="00AD79CC" w:rsidRPr="00C769E7" w:rsidRDefault="00AD79CC" w:rsidP="00AD79CC">
      <w:pPr>
        <w:spacing w:line="240" w:lineRule="auto"/>
        <w:jc w:val="both"/>
        <w:rPr>
          <w:rFonts w:ascii="Times New Roman" w:hAnsi="Times New Roman" w:cs="Times New Roman"/>
          <w:sz w:val="24"/>
          <w:szCs w:val="24"/>
        </w:rPr>
      </w:pPr>
      <w:r w:rsidRPr="00C769E7">
        <w:rPr>
          <w:rFonts w:ascii="Times New Roman" w:hAnsi="Times New Roman" w:cs="Times New Roman"/>
          <w:sz w:val="24"/>
          <w:szCs w:val="24"/>
        </w:rPr>
        <w:t>Pekín por tanto parece haber ganado el primer round contra Washington. Pero habrá muchos más.</w:t>
      </w:r>
    </w:p>
    <w:p w:rsidR="00985F08" w:rsidRPr="001F4CFC" w:rsidRDefault="001F4CFC" w:rsidP="00985F08">
      <w:pPr>
        <w:spacing w:line="240" w:lineRule="auto"/>
        <w:jc w:val="both"/>
        <w:rPr>
          <w:rFonts w:ascii="Times New Roman" w:hAnsi="Times New Roman"/>
          <w:sz w:val="24"/>
          <w:szCs w:val="24"/>
        </w:rPr>
      </w:pPr>
      <w:r>
        <w:rPr>
          <w:rFonts w:ascii="Times New Roman" w:hAnsi="Times New Roman"/>
          <w:i/>
          <w:sz w:val="24"/>
          <w:szCs w:val="24"/>
        </w:rPr>
        <w:t>“</w:t>
      </w:r>
      <w:r w:rsidR="00985F08" w:rsidRPr="001F4CFC">
        <w:rPr>
          <w:rFonts w:ascii="Times New Roman" w:hAnsi="Times New Roman"/>
          <w:i/>
          <w:sz w:val="24"/>
          <w:szCs w:val="24"/>
        </w:rPr>
        <w:t>No ha comenzado el Brexit y los Veintisiete que quedarán en la Unión Europea (UE) ya muestran su división sobre el futuro al que se encaminan. Las declaraciones de los líderes europeos dejan clara la división entre los que apuestan por que el bloque siga avanzando “a varias velocidades” -es decir, dejando que los países que así lo deseen avancen sin aquellos que no se quieran subir al carro- y los que piden que prime la “unidad”, el progreso en bloque. El debate está servido</w:t>
      </w:r>
      <w:r>
        <w:rPr>
          <w:rFonts w:ascii="Times New Roman" w:hAnsi="Times New Roman"/>
          <w:i/>
          <w:sz w:val="24"/>
          <w:szCs w:val="24"/>
        </w:rPr>
        <w:t>”..</w:t>
      </w:r>
      <w:r w:rsidR="00985F08" w:rsidRPr="001F4CFC">
        <w:rPr>
          <w:rFonts w:ascii="Times New Roman" w:hAnsi="Times New Roman"/>
          <w:i/>
          <w:sz w:val="24"/>
          <w:szCs w:val="24"/>
        </w:rPr>
        <w:t>.</w:t>
      </w:r>
      <w:r w:rsidRPr="000D422C">
        <w:rPr>
          <w:rFonts w:ascii="Times New Roman" w:hAnsi="Times New Roman"/>
          <w:sz w:val="24"/>
          <w:szCs w:val="24"/>
          <w:u w:val="single"/>
        </w:rPr>
        <w:t>La UE a Veintisiete muestra sus primeras grietas incluso antes del Brexit</w:t>
      </w:r>
      <w:r>
        <w:rPr>
          <w:rFonts w:ascii="Times New Roman" w:hAnsi="Times New Roman"/>
          <w:sz w:val="24"/>
          <w:szCs w:val="24"/>
        </w:rPr>
        <w:t xml:space="preserve"> (El Confidencial - </w:t>
      </w:r>
      <w:r w:rsidRPr="000D422C">
        <w:rPr>
          <w:rFonts w:ascii="Times New Roman" w:hAnsi="Times New Roman"/>
          <w:b/>
          <w:sz w:val="24"/>
          <w:szCs w:val="24"/>
        </w:rPr>
        <w:t>9/3/17</w:t>
      </w:r>
      <w:r>
        <w:rPr>
          <w:rFonts w:ascii="Times New Roman" w:hAnsi="Times New Roman"/>
          <w:sz w:val="24"/>
          <w:szCs w:val="24"/>
        </w:rPr>
        <w:t>)</w:t>
      </w:r>
    </w:p>
    <w:p w:rsidR="00985F08" w:rsidRPr="00C157FA"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Sin que las posiciones sean firmes, y con varios países moviéndose aún en una zona gris, las primeras reacciones de las capitales dejan entrever una fisura entre los socios del Este de Europa y el resto del continente. Pero no se trata tanto de una cuestión geográfica sino de cómo ha ido evolucionando</w:t>
      </w:r>
      <w:r w:rsidRPr="00C157FA">
        <w:rPr>
          <w:rFonts w:ascii="Times New Roman" w:hAnsi="Times New Roman"/>
          <w:sz w:val="24"/>
          <w:szCs w:val="24"/>
        </w:rPr>
        <w:t xml:space="preserve"> la idea de Europa en aquellos países que se unieron al proyecto a más tardar en los noventa y los que lo hicieron en el siglo XXI.</w:t>
      </w:r>
    </w:p>
    <w:p w:rsidR="00985F08" w:rsidRPr="00C157FA" w:rsidRDefault="00985F08" w:rsidP="00985F08">
      <w:pPr>
        <w:spacing w:line="240" w:lineRule="auto"/>
        <w:jc w:val="both"/>
        <w:rPr>
          <w:rFonts w:ascii="Times New Roman" w:hAnsi="Times New Roman"/>
          <w:sz w:val="24"/>
          <w:szCs w:val="24"/>
        </w:rPr>
      </w:pPr>
      <w:r w:rsidRPr="00C157FA">
        <w:rPr>
          <w:rFonts w:ascii="Times New Roman" w:hAnsi="Times New Roman"/>
          <w:sz w:val="24"/>
          <w:szCs w:val="24"/>
        </w:rPr>
        <w:t>El dilema lo ha resumido este jueves el polémico presid</w:t>
      </w:r>
      <w:r>
        <w:rPr>
          <w:rFonts w:ascii="Times New Roman" w:hAnsi="Times New Roman"/>
          <w:sz w:val="24"/>
          <w:szCs w:val="24"/>
        </w:rPr>
        <w:t>ente de Hungría, Viktor Orb</w:t>
      </w:r>
      <w:r w:rsidR="006053C1">
        <w:rPr>
          <w:rFonts w:ascii="Times New Roman" w:hAnsi="Times New Roman"/>
          <w:sz w:val="24"/>
          <w:szCs w:val="24"/>
        </w:rPr>
        <w:t>á</w:t>
      </w:r>
      <w:r>
        <w:rPr>
          <w:rFonts w:ascii="Times New Roman" w:hAnsi="Times New Roman"/>
          <w:sz w:val="24"/>
          <w:szCs w:val="24"/>
        </w:rPr>
        <w:t>n: “</w:t>
      </w:r>
      <w:r w:rsidRPr="00C157FA">
        <w:rPr>
          <w:rFonts w:ascii="Times New Roman" w:hAnsi="Times New Roman"/>
          <w:sz w:val="24"/>
          <w:szCs w:val="24"/>
        </w:rPr>
        <w:t>No es fácil ser un buen europeo cuando eres al mismo tiempo centroeuropeo. Porque la Europa central tiene una historia diferente, diferentes tradiciones y dif</w:t>
      </w:r>
      <w:r w:rsidR="001F4CFC">
        <w:rPr>
          <w:rFonts w:ascii="Times New Roman" w:hAnsi="Times New Roman"/>
          <w:sz w:val="24"/>
          <w:szCs w:val="24"/>
        </w:rPr>
        <w:t>erentes valores tradicionales”.</w:t>
      </w:r>
    </w:p>
    <w:p w:rsidR="00985F08" w:rsidRPr="00C157FA"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La apuesta por avanzar hacia una Unión Europea a varias velocidades ha puesto en guardia a varios países, que interpretan en este camino una estrategia para dejarlos atrás.</w:t>
      </w:r>
      <w:r w:rsidRPr="00C157FA">
        <w:rPr>
          <w:rFonts w:ascii="Times New Roman" w:hAnsi="Times New Roman"/>
          <w:sz w:val="24"/>
          <w:szCs w:val="24"/>
        </w:rPr>
        <w:t>“Me gustaría recalcar de manera enérgica que la posición de Bulgaria es respaldar con firmeza los principios fundamentales europeos de unidad y solidaridad, y oponernos de manera explícita a la Europa de varias velocidades”, ha declarado tajante el primer ministro búlgaro, Rumen Radev, a su llegada a la cumbre del jueves.</w:t>
      </w:r>
    </w:p>
    <w:p w:rsidR="00985F08" w:rsidRPr="00C157FA" w:rsidRDefault="00985F08" w:rsidP="00985F08">
      <w:pPr>
        <w:spacing w:line="240" w:lineRule="auto"/>
        <w:jc w:val="both"/>
        <w:rPr>
          <w:rFonts w:ascii="Times New Roman" w:hAnsi="Times New Roman"/>
          <w:sz w:val="24"/>
          <w:szCs w:val="24"/>
        </w:rPr>
      </w:pPr>
      <w:r w:rsidRPr="00C157FA">
        <w:rPr>
          <w:rFonts w:ascii="Times New Roman" w:hAnsi="Times New Roman"/>
          <w:sz w:val="24"/>
          <w:szCs w:val="24"/>
        </w:rPr>
        <w:t>También se decanta por la “unidad frente a la integración” el polaco Donald Tusk, una línea que pretende promover desde la presidencia del Consejo Europeo, la institución que aglutina a los jefes de Estado y de Gobierno. Se trata de defender que la igualdad, la solidaridad entre los Estados miembros es la base de la esencia comunitaria, aunque esto ralentice el avance de la integración.</w:t>
      </w:r>
    </w:p>
    <w:p w:rsidR="00985F08" w:rsidRPr="00C157FA"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 xml:space="preserve">En los pasillos de Bruselas, se interpreta el rechazo de los países de Visegrado -Eslovaquia, Polonia, Hungría y República Checa- a la Europa de las múltiples velocidades como una señal de que creen que la propuesta es un mensaje político para ellos. Y fuentes diplomáticas apuntan a que no les falta del todo razón. Mientras que otro alto funcionario comunitario indica que la defensa por parte de Francia y Alemania, principalmente, de romper el tabú de las velocidades diferenciadas es una llamada de </w:t>
      </w:r>
      <w:r w:rsidRPr="001F4CFC">
        <w:rPr>
          <w:rFonts w:ascii="Times New Roman" w:hAnsi="Times New Roman"/>
          <w:sz w:val="24"/>
          <w:szCs w:val="24"/>
        </w:rPr>
        <w:lastRenderedPageBreak/>
        <w:t>atención a los países más euroescépticos e inmovilistas. Pero lo cierto es que los socios más ambiciosos también lamentan que la Unión Europea avance siempre con lentitud, para acomodarse al ritmo de los rezagados que, en ocasiones, no solo no quieren moverse s</w:t>
      </w:r>
      <w:r w:rsidR="001F4CFC">
        <w:rPr>
          <w:rFonts w:ascii="Times New Roman" w:hAnsi="Times New Roman"/>
          <w:sz w:val="24"/>
          <w:szCs w:val="24"/>
        </w:rPr>
        <w:t>ino que preferirían retroceder.</w:t>
      </w:r>
    </w:p>
    <w:p w:rsidR="00985F08" w:rsidRPr="001F4CFC"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La reacción del Este llega después de que la idea de avanzar a diferentes ritmos fuera defendida con entusiasmo por François Hollande</w:t>
      </w:r>
      <w:r w:rsidR="001F4CFC">
        <w:rPr>
          <w:rFonts w:ascii="Times New Roman" w:hAnsi="Times New Roman"/>
          <w:sz w:val="24"/>
          <w:szCs w:val="24"/>
        </w:rPr>
        <w:t xml:space="preserve"> y Angela Merkel</w:t>
      </w:r>
      <w:r w:rsidRPr="001F4CFC">
        <w:rPr>
          <w:rFonts w:ascii="Times New Roman" w:hAnsi="Times New Roman"/>
          <w:sz w:val="24"/>
          <w:szCs w:val="24"/>
        </w:rPr>
        <w:t xml:space="preserve"> durante la cumbre de Versalles</w:t>
      </w:r>
      <w:r w:rsidR="001F4CFC">
        <w:rPr>
          <w:rFonts w:ascii="Times New Roman" w:hAnsi="Times New Roman"/>
          <w:sz w:val="24"/>
          <w:szCs w:val="24"/>
        </w:rPr>
        <w:t xml:space="preserve"> (6 y 7/3/17)</w:t>
      </w:r>
      <w:r w:rsidRPr="001F4CFC">
        <w:rPr>
          <w:rFonts w:ascii="Times New Roman" w:hAnsi="Times New Roman"/>
          <w:sz w:val="24"/>
          <w:szCs w:val="24"/>
        </w:rPr>
        <w:t>, en sintonía con el italiano Paolo Gentiloni y ante un Mariano Rajoy que mostró unas ambiciones más federalistas. Se trata de permitir que un grupo avance más rápido que el resto, en materias tan delicadas como las políticas de defensa y seguridad, migración o fiscalidad.</w:t>
      </w:r>
    </w:p>
    <w:p w:rsidR="00985F08" w:rsidRPr="001F4CFC"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Y es uno de los cinco escenarios planteados por la Comisión Europea en su libro blanco sobre el futuro de la UE, que ha dado el pistoletazo de salida a unas discusiones que deberían cristalizarse de algún modo en la cumbre que los Veintisiete cel</w:t>
      </w:r>
      <w:r w:rsidR="001F4CFC">
        <w:rPr>
          <w:rFonts w:ascii="Times New Roman" w:hAnsi="Times New Roman"/>
          <w:sz w:val="24"/>
          <w:szCs w:val="24"/>
        </w:rPr>
        <w:t>ebrarán en Roma</w:t>
      </w:r>
      <w:r w:rsidRPr="001F4CFC">
        <w:rPr>
          <w:rFonts w:ascii="Times New Roman" w:hAnsi="Times New Roman"/>
          <w:sz w:val="24"/>
          <w:szCs w:val="24"/>
        </w:rPr>
        <w:t>. Este encuentro, convocado por el 60º aniversario de los tratados fundacionales de la Unión, pretende convertirse en un símbolo del renacimiento de un proyecto duramente golpeado por el Brexit.</w:t>
      </w:r>
    </w:p>
    <w:p w:rsidR="00985F08" w:rsidRPr="00C157FA"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La paradoja es que la polémica Europa a varias velocidades en realidad ya existe. Como mínimo, desde que se creó el euro en 1999 y, por tanto, una zona monetaria con instituciones y normas que solo afectaban a parte de los Estados miembros, 19 de 28 a día de hoy. La moneda única es el precedente de las que a partir del Tratado de Lisboa en 2007 se conoce como “cooperaciones reforzadas”, una figura que permite a un grupo de al menos nueve países ponerse de acuerdo para aplicar una política conjunta al margen del resto de sus socios. La patente europea, la cadavérica tasa a las transacciones europeas o la proyectada Fiscalía Europea son algunos de los ejemplos de estas iniciativas. Y de su poca efectividad. Como un ejemplo, basta decir que los 17 países que quieren poner en marcha esta última institución han necesitado tres años de deliberaciones solo para decidirse a dar un primer paso hacia su creac</w:t>
      </w:r>
      <w:r w:rsidR="001F4CFC">
        <w:rPr>
          <w:rFonts w:ascii="Times New Roman" w:hAnsi="Times New Roman"/>
          <w:sz w:val="24"/>
          <w:szCs w:val="24"/>
        </w:rPr>
        <w:t>ión.</w:t>
      </w:r>
    </w:p>
    <w:p w:rsidR="00985F08" w:rsidRPr="00C157FA" w:rsidRDefault="00985F08" w:rsidP="00985F08">
      <w:pPr>
        <w:spacing w:line="240" w:lineRule="auto"/>
        <w:jc w:val="both"/>
        <w:rPr>
          <w:rFonts w:ascii="Times New Roman" w:hAnsi="Times New Roman"/>
          <w:sz w:val="24"/>
          <w:szCs w:val="24"/>
        </w:rPr>
      </w:pPr>
      <w:r w:rsidRPr="00C157FA">
        <w:rPr>
          <w:rFonts w:ascii="Times New Roman" w:hAnsi="Times New Roman"/>
          <w:sz w:val="24"/>
          <w:szCs w:val="24"/>
        </w:rPr>
        <w:t>Al conocer l</w:t>
      </w:r>
      <w:r w:rsidR="001F4CFC">
        <w:rPr>
          <w:rFonts w:ascii="Times New Roman" w:hAnsi="Times New Roman"/>
          <w:sz w:val="24"/>
          <w:szCs w:val="24"/>
        </w:rPr>
        <w:t xml:space="preserve">a victoria del Brexit el </w:t>
      </w:r>
      <w:r w:rsidRPr="00C157FA">
        <w:rPr>
          <w:rFonts w:ascii="Times New Roman" w:hAnsi="Times New Roman"/>
          <w:sz w:val="24"/>
          <w:szCs w:val="24"/>
        </w:rPr>
        <w:t>23 de junio</w:t>
      </w:r>
      <w:r w:rsidR="001F4CFC">
        <w:rPr>
          <w:rFonts w:ascii="Times New Roman" w:hAnsi="Times New Roman"/>
          <w:sz w:val="24"/>
          <w:szCs w:val="24"/>
        </w:rPr>
        <w:t xml:space="preserve"> (2016)</w:t>
      </w:r>
      <w:r w:rsidRPr="00C157FA">
        <w:rPr>
          <w:rFonts w:ascii="Times New Roman" w:hAnsi="Times New Roman"/>
          <w:sz w:val="24"/>
          <w:szCs w:val="24"/>
        </w:rPr>
        <w:t xml:space="preserve">, la primera reacción desde Bruselas fue una llamada a la unidad. “Esta es una situación sin precedentes, pero estamos unidos en nuestra respuesta”, afirmaron los presidentes de las principales instituciones comunitarias: Jean-Claude Juncker, en nombre de la Comisión Europea; Donald Tusk, por el Consejo, y Martin </w:t>
      </w:r>
      <w:r w:rsidR="00B453A2">
        <w:rPr>
          <w:rFonts w:ascii="Times New Roman" w:hAnsi="Times New Roman"/>
          <w:sz w:val="24"/>
          <w:szCs w:val="24"/>
        </w:rPr>
        <w:t>Schul</w:t>
      </w:r>
      <w:r w:rsidR="00414189" w:rsidRPr="00C157FA">
        <w:rPr>
          <w:rFonts w:ascii="Times New Roman" w:hAnsi="Times New Roman"/>
          <w:sz w:val="24"/>
          <w:szCs w:val="24"/>
        </w:rPr>
        <w:t>z</w:t>
      </w:r>
      <w:r w:rsidRPr="00C157FA">
        <w:rPr>
          <w:rFonts w:ascii="Times New Roman" w:hAnsi="Times New Roman"/>
          <w:sz w:val="24"/>
          <w:szCs w:val="24"/>
        </w:rPr>
        <w:t>, entonces al frente del Parlamento Europeo. Pero no iba mal encaminada la canciller alemana cuando, en una de sus medidas declaraciones, advirtió del riesgo de que las reacciones “precipitadas” al referéndum británico “dividieran más a Europa”.</w:t>
      </w:r>
    </w:p>
    <w:p w:rsidR="00985F08" w:rsidRPr="001F4CFC" w:rsidRDefault="00985F08" w:rsidP="00985F08">
      <w:pPr>
        <w:spacing w:line="240" w:lineRule="auto"/>
        <w:jc w:val="both"/>
        <w:rPr>
          <w:rFonts w:ascii="Times New Roman" w:hAnsi="Times New Roman"/>
          <w:sz w:val="24"/>
          <w:szCs w:val="24"/>
        </w:rPr>
      </w:pPr>
      <w:r w:rsidRPr="001F4CFC">
        <w:rPr>
          <w:rFonts w:ascii="Times New Roman" w:hAnsi="Times New Roman"/>
          <w:sz w:val="24"/>
          <w:szCs w:val="24"/>
        </w:rPr>
        <w:t xml:space="preserve">Ahora, queda por ver si los Veintisiete son capaces de superar sus diferencias. Pese a las diferentes sensibilidades, aspiraciones e intereses. Pese a las cicatrices que han dejado la crisis económica y financiera, la crisis de refugiados o los procesos abiertos contra Hungría y Polonia desde Bruselas por poner en riesgo el Estado de derecho con políticas de control de los medios o del sistema judicial, por citar dos ejemplos. Y pese al serio desplante protagonizado por el </w:t>
      </w:r>
      <w:r w:rsidR="001F4CFC">
        <w:rPr>
          <w:rFonts w:ascii="Times New Roman" w:hAnsi="Times New Roman"/>
          <w:sz w:val="24"/>
          <w:szCs w:val="24"/>
        </w:rPr>
        <w:t>Gobierno de Varsovia el 9 de marzo (2017)</w:t>
      </w:r>
      <w:r w:rsidRPr="001F4CFC">
        <w:rPr>
          <w:rFonts w:ascii="Times New Roman" w:hAnsi="Times New Roman"/>
          <w:sz w:val="24"/>
          <w:szCs w:val="24"/>
        </w:rPr>
        <w:t>, al tratar de boicotear la reelección de su compatriota y rival político, Donald Tusk, como presidente del Consejo Europeo.</w:t>
      </w:r>
    </w:p>
    <w:p w:rsidR="00985F08" w:rsidRPr="001F4CFC" w:rsidRDefault="001F4CFC" w:rsidP="00985F08">
      <w:pPr>
        <w:spacing w:line="240" w:lineRule="auto"/>
        <w:jc w:val="both"/>
        <w:rPr>
          <w:rFonts w:ascii="Times New Roman" w:hAnsi="Times New Roman"/>
          <w:sz w:val="24"/>
          <w:szCs w:val="24"/>
        </w:rPr>
      </w:pPr>
      <w:r>
        <w:rPr>
          <w:rFonts w:ascii="Times New Roman" w:hAnsi="Times New Roman"/>
          <w:i/>
          <w:sz w:val="24"/>
          <w:szCs w:val="24"/>
        </w:rPr>
        <w:t>“</w:t>
      </w:r>
      <w:r w:rsidR="00985F08" w:rsidRPr="001F4CFC">
        <w:rPr>
          <w:rFonts w:ascii="Times New Roman" w:hAnsi="Times New Roman"/>
          <w:i/>
          <w:sz w:val="24"/>
          <w:szCs w:val="24"/>
        </w:rPr>
        <w:t xml:space="preserve">La nueva Unión Europea de las dos velocidades “no debe llevar a la creación de países miembros de primera clase y otros de segunda clase”, avisan en una declaración conjunta los líderes socialistas de la UE. La maniobra de las cuatro grandes potencias </w:t>
      </w:r>
      <w:r w:rsidR="00985F08" w:rsidRPr="001F4CFC">
        <w:rPr>
          <w:rFonts w:ascii="Times New Roman" w:hAnsi="Times New Roman"/>
          <w:i/>
          <w:sz w:val="24"/>
          <w:szCs w:val="24"/>
        </w:rPr>
        <w:lastRenderedPageBreak/>
        <w:t>-Alemania, Francia, Italia y España- para lanzar una Europa a la carta tras la salida de Reino Unido ha provocado suspicacias entre el resto de socios. En particular, en los países del Este, que temen verse excluidos del núcleo duro de toma de decisiones. El debate sobre la era del postbrexit empieza a agravar las fracturas internas de la Unión</w:t>
      </w:r>
      <w:r>
        <w:rPr>
          <w:rFonts w:ascii="Times New Roman" w:hAnsi="Times New Roman"/>
          <w:i/>
          <w:sz w:val="24"/>
          <w:szCs w:val="24"/>
        </w:rPr>
        <w:t>”..</w:t>
      </w:r>
      <w:r w:rsidR="00985F08" w:rsidRPr="001F4CFC">
        <w:rPr>
          <w:rFonts w:ascii="Times New Roman" w:hAnsi="Times New Roman"/>
          <w:i/>
          <w:sz w:val="24"/>
          <w:szCs w:val="24"/>
        </w:rPr>
        <w:t>.</w:t>
      </w:r>
      <w:r w:rsidRPr="001C417A">
        <w:rPr>
          <w:rFonts w:ascii="Times New Roman" w:hAnsi="Times New Roman"/>
          <w:sz w:val="24"/>
          <w:szCs w:val="24"/>
          <w:u w:val="single"/>
        </w:rPr>
        <w:t>La carrera de obstáculos de la UE de las dos velocidades</w:t>
      </w:r>
      <w:r>
        <w:rPr>
          <w:rFonts w:ascii="Times New Roman" w:hAnsi="Times New Roman"/>
          <w:sz w:val="24"/>
          <w:szCs w:val="24"/>
        </w:rPr>
        <w:t xml:space="preserve"> (El Español - </w:t>
      </w:r>
      <w:r w:rsidRPr="001C417A">
        <w:rPr>
          <w:rFonts w:ascii="Times New Roman" w:hAnsi="Times New Roman"/>
          <w:b/>
          <w:sz w:val="24"/>
          <w:szCs w:val="24"/>
        </w:rPr>
        <w:t>9/3/17</w:t>
      </w:r>
      <w:r>
        <w:rPr>
          <w:rFonts w:ascii="Times New Roman" w:hAnsi="Times New Roman"/>
          <w:sz w:val="24"/>
          <w:szCs w:val="24"/>
        </w:rPr>
        <w:t>)</w:t>
      </w:r>
    </w:p>
    <w:p w:rsidR="00985F08" w:rsidRPr="004F6D6F" w:rsidRDefault="00985F08" w:rsidP="00985F08">
      <w:pPr>
        <w:spacing w:line="240" w:lineRule="auto"/>
        <w:jc w:val="both"/>
        <w:rPr>
          <w:rFonts w:ascii="Times New Roman" w:hAnsi="Times New Roman"/>
          <w:sz w:val="24"/>
          <w:szCs w:val="24"/>
          <w:u w:val="single"/>
        </w:rPr>
      </w:pPr>
      <w:r w:rsidRPr="004F6D6F">
        <w:rPr>
          <w:rFonts w:ascii="Times New Roman" w:hAnsi="Times New Roman"/>
          <w:sz w:val="24"/>
          <w:szCs w:val="24"/>
          <w:u w:val="single"/>
        </w:rPr>
        <w:t>Tras la convulsa reelección de Donald Tusk como presidente del Consejo Europeo con la oposición de su propio país, Polonia, los jefes de Estado y d</w:t>
      </w:r>
      <w:r w:rsidR="001F4CFC">
        <w:rPr>
          <w:rFonts w:ascii="Times New Roman" w:hAnsi="Times New Roman"/>
          <w:sz w:val="24"/>
          <w:szCs w:val="24"/>
          <w:u w:val="single"/>
        </w:rPr>
        <w:t xml:space="preserve">e Gobierno dedican </w:t>
      </w:r>
      <w:r w:rsidRPr="004F6D6F">
        <w:rPr>
          <w:rFonts w:ascii="Times New Roman" w:hAnsi="Times New Roman"/>
          <w:sz w:val="24"/>
          <w:szCs w:val="24"/>
          <w:u w:val="single"/>
        </w:rPr>
        <w:t>la segunda jornada de la cumbre de primavera precisamente a discutir sobre el futuro de la Unión. No se ha invitado a la primera ministra británica, Theresa May, que sí estuvo en Bruselas el jueves. Este será el formato habitual durante las negociaciones del brexit: un día de cumbre a 28 y el segundo sin Londres.</w:t>
      </w:r>
    </w:p>
    <w:p w:rsidR="00985F08" w:rsidRPr="004F6D6F" w:rsidRDefault="00985F08" w:rsidP="00985F08">
      <w:pPr>
        <w:spacing w:line="240" w:lineRule="auto"/>
        <w:jc w:val="both"/>
        <w:rPr>
          <w:rFonts w:ascii="Times New Roman" w:hAnsi="Times New Roman"/>
          <w:sz w:val="24"/>
          <w:szCs w:val="24"/>
          <w:u w:val="single"/>
        </w:rPr>
      </w:pPr>
      <w:r w:rsidRPr="004F6D6F">
        <w:rPr>
          <w:rFonts w:ascii="Times New Roman" w:hAnsi="Times New Roman"/>
          <w:sz w:val="24"/>
          <w:szCs w:val="24"/>
          <w:u w:val="single"/>
        </w:rPr>
        <w:t>Los líderes europeos deben redactar la declaración sobre el futuro de la UE que se aprobará en la cumbre para conmemorar el 60 aniversario del Tratado de Roma, que se celebra en la capital italiana el 25 de marzo. La declaración consta de tres partes: la primera sobre los logros conseguidos hasta ahora, la segunda sobre los retos a los que se enfrenta Europa hoy y la tercera sobre qué debe hacer la UE ahora. Los 27 están de acuerdo en que las prioridades son la protección y la seguridad, la dimensión social y el crecimiento y el empleo.</w:t>
      </w:r>
    </w:p>
    <w:p w:rsidR="00985F08" w:rsidRPr="001F4CFC" w:rsidRDefault="00985F08" w:rsidP="00985F08">
      <w:pPr>
        <w:spacing w:line="240" w:lineRule="auto"/>
        <w:jc w:val="both"/>
        <w:rPr>
          <w:rFonts w:ascii="Times New Roman" w:hAnsi="Times New Roman"/>
          <w:sz w:val="24"/>
          <w:szCs w:val="24"/>
          <w:u w:val="single"/>
        </w:rPr>
      </w:pPr>
      <w:r w:rsidRPr="001C417A">
        <w:rPr>
          <w:rFonts w:ascii="Times New Roman" w:hAnsi="Times New Roman"/>
          <w:sz w:val="24"/>
          <w:szCs w:val="24"/>
        </w:rPr>
        <w:t>Pero la cuestión más pol</w:t>
      </w:r>
      <w:r>
        <w:rPr>
          <w:rFonts w:ascii="Times New Roman" w:hAnsi="Times New Roman"/>
          <w:sz w:val="24"/>
          <w:szCs w:val="24"/>
        </w:rPr>
        <w:t>émica es el método de trabajo. “</w:t>
      </w:r>
      <w:r w:rsidRPr="001C417A">
        <w:rPr>
          <w:rFonts w:ascii="Times New Roman" w:hAnsi="Times New Roman"/>
          <w:sz w:val="24"/>
          <w:szCs w:val="24"/>
        </w:rPr>
        <w:t>¿En esta UE a 27, tenemos que estar siempre juntos o, teniendo en cuenta la diversidad de aspiraciones y concepciones de Europa y las dificultades para llegar a acuerdos, hay que dejar más espacio pa</w:t>
      </w:r>
      <w:r>
        <w:rPr>
          <w:rFonts w:ascii="Times New Roman" w:hAnsi="Times New Roman"/>
          <w:sz w:val="24"/>
          <w:szCs w:val="24"/>
        </w:rPr>
        <w:t>ra cooperaciones diferenciadas?”</w:t>
      </w:r>
      <w:r w:rsidRPr="001C417A">
        <w:rPr>
          <w:rFonts w:ascii="Times New Roman" w:hAnsi="Times New Roman"/>
          <w:sz w:val="24"/>
          <w:szCs w:val="24"/>
        </w:rPr>
        <w:t xml:space="preserve">, plantea un alto diplomático de uno de los países que apuestan por la UE de las dos velocidades. </w:t>
      </w:r>
      <w:r w:rsidRPr="004F6D6F">
        <w:rPr>
          <w:rFonts w:ascii="Times New Roman" w:hAnsi="Times New Roman"/>
          <w:sz w:val="24"/>
          <w:szCs w:val="24"/>
          <w:u w:val="single"/>
        </w:rPr>
        <w:t>Las cuatro potencias quieren incluir en la declaración de Roma una referencia a esta geometría variable. Pretenden evitar que en el futuro los más rezagados, como los países del este en la crisis de refugia</w:t>
      </w:r>
      <w:r w:rsidR="001F4CFC">
        <w:rPr>
          <w:rFonts w:ascii="Times New Roman" w:hAnsi="Times New Roman"/>
          <w:sz w:val="24"/>
          <w:szCs w:val="24"/>
          <w:u w:val="single"/>
        </w:rPr>
        <w:t>dos, impidan al resto acelerar.</w:t>
      </w:r>
    </w:p>
    <w:p w:rsidR="00985F08" w:rsidRPr="001C417A" w:rsidRDefault="00985F08" w:rsidP="00985F08">
      <w:pPr>
        <w:spacing w:line="240" w:lineRule="auto"/>
        <w:jc w:val="both"/>
        <w:rPr>
          <w:rFonts w:ascii="Times New Roman" w:hAnsi="Times New Roman"/>
          <w:sz w:val="24"/>
          <w:szCs w:val="24"/>
        </w:rPr>
      </w:pPr>
      <w:r w:rsidRPr="001C417A">
        <w:rPr>
          <w:rFonts w:ascii="Times New Roman" w:hAnsi="Times New Roman"/>
          <w:sz w:val="24"/>
          <w:szCs w:val="24"/>
        </w:rPr>
        <w:t>El primero en levantarse contra esta Europa a la</w:t>
      </w:r>
      <w:r>
        <w:rPr>
          <w:rFonts w:ascii="Times New Roman" w:hAnsi="Times New Roman"/>
          <w:sz w:val="24"/>
          <w:szCs w:val="24"/>
        </w:rPr>
        <w:t xml:space="preserve"> carta ha sido el propio Tusk. “</w:t>
      </w:r>
      <w:r w:rsidRPr="001C417A">
        <w:rPr>
          <w:rFonts w:ascii="Times New Roman" w:hAnsi="Times New Roman"/>
          <w:sz w:val="24"/>
          <w:szCs w:val="24"/>
        </w:rPr>
        <w:t>Si en Roma nace un nuevo bebé (la UE a 27), su nombre debe ser un</w:t>
      </w:r>
      <w:r>
        <w:rPr>
          <w:rFonts w:ascii="Times New Roman" w:hAnsi="Times New Roman"/>
          <w:sz w:val="24"/>
          <w:szCs w:val="24"/>
        </w:rPr>
        <w:t>idad y no múltiples velocidades”</w:t>
      </w:r>
      <w:r w:rsidRPr="001C417A">
        <w:rPr>
          <w:rFonts w:ascii="Times New Roman" w:hAnsi="Times New Roman"/>
          <w:sz w:val="24"/>
          <w:szCs w:val="24"/>
        </w:rPr>
        <w:t>, afirma gráficamente un alto funcionario próximo al p</w:t>
      </w:r>
      <w:r>
        <w:rPr>
          <w:rFonts w:ascii="Times New Roman" w:hAnsi="Times New Roman"/>
          <w:sz w:val="24"/>
          <w:szCs w:val="24"/>
        </w:rPr>
        <w:t>residente del Consejo Europeo. “</w:t>
      </w:r>
      <w:r w:rsidRPr="001C417A">
        <w:rPr>
          <w:rFonts w:ascii="Times New Roman" w:hAnsi="Times New Roman"/>
          <w:sz w:val="24"/>
          <w:szCs w:val="24"/>
        </w:rPr>
        <w:t>El objetivo debe ser que todos los Estados miembros participen en nuevas formas de integración. El objetivo debe ser la unidad, las dos v</w:t>
      </w:r>
      <w:r>
        <w:rPr>
          <w:rFonts w:ascii="Times New Roman" w:hAnsi="Times New Roman"/>
          <w:sz w:val="24"/>
          <w:szCs w:val="24"/>
        </w:rPr>
        <w:t>elocidades son algo preocupante”</w:t>
      </w:r>
      <w:r w:rsidRPr="001C417A">
        <w:rPr>
          <w:rFonts w:ascii="Times New Roman" w:hAnsi="Times New Roman"/>
          <w:sz w:val="24"/>
          <w:szCs w:val="24"/>
        </w:rPr>
        <w:t>, agrega. Tusk expresa así el punto de vista de los países del este, que en realidad quieren repatriar algunos poderes de la UE, por ejemplo en materia de inmigración, pero a la vez rechazan ser</w:t>
      </w:r>
      <w:r>
        <w:rPr>
          <w:rFonts w:ascii="Times New Roman" w:hAnsi="Times New Roman"/>
          <w:sz w:val="24"/>
          <w:szCs w:val="24"/>
        </w:rPr>
        <w:t xml:space="preserve"> marginados por el núcleo duro.</w:t>
      </w:r>
    </w:p>
    <w:p w:rsidR="00985F08" w:rsidRPr="001C417A" w:rsidRDefault="00985F08" w:rsidP="00985F08">
      <w:pPr>
        <w:spacing w:line="240" w:lineRule="auto"/>
        <w:jc w:val="both"/>
        <w:rPr>
          <w:rFonts w:ascii="Times New Roman" w:hAnsi="Times New Roman"/>
          <w:sz w:val="24"/>
          <w:szCs w:val="24"/>
        </w:rPr>
      </w:pPr>
      <w:r>
        <w:rPr>
          <w:rFonts w:ascii="Times New Roman" w:hAnsi="Times New Roman"/>
          <w:sz w:val="24"/>
          <w:szCs w:val="24"/>
        </w:rPr>
        <w:t>“</w:t>
      </w:r>
      <w:r w:rsidRPr="001C417A">
        <w:rPr>
          <w:rFonts w:ascii="Times New Roman" w:hAnsi="Times New Roman"/>
          <w:sz w:val="24"/>
          <w:szCs w:val="24"/>
        </w:rPr>
        <w:t xml:space="preserve">La novedad ahora es que la Europa de múltiples velocidades, que ya existe en cuestiones como el euro o el espacio Schengen, se quiere institucionalizar como norma de la integración europea y ya no como excepción. Y por eso hay reticencias entre los que piensan que eso necesariamente deja a países fuera y por tanto se </w:t>
      </w:r>
      <w:r>
        <w:rPr>
          <w:rFonts w:ascii="Times New Roman" w:hAnsi="Times New Roman"/>
          <w:sz w:val="24"/>
          <w:szCs w:val="24"/>
        </w:rPr>
        <w:t>desnaturaliza la idea de Europa”</w:t>
      </w:r>
      <w:r w:rsidR="00F9694C">
        <w:rPr>
          <w:rFonts w:ascii="Times New Roman" w:hAnsi="Times New Roman"/>
          <w:sz w:val="24"/>
          <w:szCs w:val="24"/>
        </w:rPr>
        <w:t xml:space="preserve">, explica </w:t>
      </w:r>
      <w:r w:rsidRPr="001C417A">
        <w:rPr>
          <w:rFonts w:ascii="Times New Roman" w:hAnsi="Times New Roman"/>
          <w:sz w:val="24"/>
          <w:szCs w:val="24"/>
        </w:rPr>
        <w:t>Pol Morillas, investigador del Centro de Relaciones Internacionales de Barcelona (CIDOB) y autor de un estudio sobre los escenarios pa</w:t>
      </w:r>
      <w:r>
        <w:rPr>
          <w:rFonts w:ascii="Times New Roman" w:hAnsi="Times New Roman"/>
          <w:sz w:val="24"/>
          <w:szCs w:val="24"/>
        </w:rPr>
        <w:t>ra la Unión después del brexit.</w:t>
      </w:r>
    </w:p>
    <w:p w:rsidR="00985F08" w:rsidRPr="001C417A" w:rsidRDefault="00F9694C" w:rsidP="00985F08">
      <w:pPr>
        <w:spacing w:line="240" w:lineRule="auto"/>
        <w:jc w:val="both"/>
        <w:rPr>
          <w:rFonts w:ascii="Times New Roman" w:hAnsi="Times New Roman"/>
          <w:sz w:val="24"/>
          <w:szCs w:val="24"/>
        </w:rPr>
      </w:pPr>
      <w:r>
        <w:rPr>
          <w:rFonts w:ascii="Times New Roman" w:hAnsi="Times New Roman"/>
          <w:sz w:val="24"/>
          <w:szCs w:val="24"/>
        </w:rPr>
        <w:t xml:space="preserve">Rajoy ya dijo </w:t>
      </w:r>
      <w:r w:rsidR="00985F08" w:rsidRPr="001C417A">
        <w:rPr>
          <w:rFonts w:ascii="Times New Roman" w:hAnsi="Times New Roman"/>
          <w:sz w:val="24"/>
          <w:szCs w:val="24"/>
        </w:rPr>
        <w:t xml:space="preserve">que España quiere participar en este núcleo </w:t>
      </w:r>
      <w:r>
        <w:rPr>
          <w:rFonts w:ascii="Times New Roman" w:hAnsi="Times New Roman"/>
          <w:sz w:val="24"/>
          <w:szCs w:val="24"/>
        </w:rPr>
        <w:t>duro, en la vanguardia de la UE</w:t>
      </w:r>
      <w:r w:rsidR="00985F08" w:rsidRPr="001C417A">
        <w:rPr>
          <w:rFonts w:ascii="Times New Roman" w:hAnsi="Times New Roman"/>
          <w:sz w:val="24"/>
          <w:szCs w:val="24"/>
        </w:rPr>
        <w:t>. En cambio, Rutte, que el 15 de marzo</w:t>
      </w:r>
      <w:r>
        <w:rPr>
          <w:rFonts w:ascii="Times New Roman" w:hAnsi="Times New Roman"/>
          <w:sz w:val="24"/>
          <w:szCs w:val="24"/>
        </w:rPr>
        <w:t xml:space="preserve"> (2017)</w:t>
      </w:r>
      <w:r w:rsidR="00985F08" w:rsidRPr="001C417A">
        <w:rPr>
          <w:rFonts w:ascii="Times New Roman" w:hAnsi="Times New Roman"/>
          <w:sz w:val="24"/>
          <w:szCs w:val="24"/>
        </w:rPr>
        <w:t xml:space="preserve"> se enfrenta a elecciones en su país</w:t>
      </w:r>
      <w:r>
        <w:rPr>
          <w:rFonts w:ascii="Times New Roman" w:hAnsi="Times New Roman"/>
          <w:sz w:val="24"/>
          <w:szCs w:val="24"/>
        </w:rPr>
        <w:t xml:space="preserve"> (Holanda)</w:t>
      </w:r>
      <w:r w:rsidR="00985F08" w:rsidRPr="001C417A">
        <w:rPr>
          <w:rFonts w:ascii="Times New Roman" w:hAnsi="Times New Roman"/>
          <w:sz w:val="24"/>
          <w:szCs w:val="24"/>
        </w:rPr>
        <w:t xml:space="preserve"> en pleno auge del populismo y el euroe</w:t>
      </w:r>
      <w:r w:rsidR="00985F08">
        <w:rPr>
          <w:rFonts w:ascii="Times New Roman" w:hAnsi="Times New Roman"/>
          <w:sz w:val="24"/>
          <w:szCs w:val="24"/>
        </w:rPr>
        <w:t>scepticismo, ha proclamado que “</w:t>
      </w:r>
      <w:r w:rsidR="00985F08" w:rsidRPr="001C417A">
        <w:rPr>
          <w:rFonts w:ascii="Times New Roman" w:hAnsi="Times New Roman"/>
          <w:sz w:val="24"/>
          <w:szCs w:val="24"/>
        </w:rPr>
        <w:t>los días de una unión cada vez más estr</w:t>
      </w:r>
      <w:r w:rsidR="00985F08">
        <w:rPr>
          <w:rFonts w:ascii="Times New Roman" w:hAnsi="Times New Roman"/>
          <w:sz w:val="24"/>
          <w:szCs w:val="24"/>
        </w:rPr>
        <w:t>echa han quedado atrás”. “</w:t>
      </w:r>
      <w:r w:rsidR="00985F08" w:rsidRPr="001C417A">
        <w:rPr>
          <w:rFonts w:ascii="Times New Roman" w:hAnsi="Times New Roman"/>
          <w:sz w:val="24"/>
          <w:szCs w:val="24"/>
        </w:rPr>
        <w:t>Los fed</w:t>
      </w:r>
      <w:r w:rsidR="00985F08">
        <w:rPr>
          <w:rFonts w:ascii="Times New Roman" w:hAnsi="Times New Roman"/>
          <w:sz w:val="24"/>
          <w:szCs w:val="24"/>
        </w:rPr>
        <w:t>eralistas han perdido”, afirma.</w:t>
      </w:r>
    </w:p>
    <w:p w:rsidR="00985F08" w:rsidRPr="001C417A" w:rsidRDefault="00985F08" w:rsidP="00985F08">
      <w:pPr>
        <w:spacing w:line="240" w:lineRule="auto"/>
        <w:jc w:val="both"/>
        <w:rPr>
          <w:rFonts w:ascii="Times New Roman" w:hAnsi="Times New Roman"/>
          <w:sz w:val="24"/>
          <w:szCs w:val="24"/>
        </w:rPr>
      </w:pPr>
      <w:r w:rsidRPr="001C417A">
        <w:rPr>
          <w:rFonts w:ascii="Times New Roman" w:hAnsi="Times New Roman"/>
          <w:sz w:val="24"/>
          <w:szCs w:val="24"/>
        </w:rPr>
        <w:lastRenderedPageBreak/>
        <w:t>Aparte de este debate filosófico, la Europa a varias velocidades se enfrenta a muchos obstáculos prácticos. Precisamente, los líderes e</w:t>
      </w:r>
      <w:r w:rsidR="00F9694C">
        <w:rPr>
          <w:rFonts w:ascii="Times New Roman" w:hAnsi="Times New Roman"/>
          <w:sz w:val="24"/>
          <w:szCs w:val="24"/>
        </w:rPr>
        <w:t>uropeos han aprobado el 9/3 (2017)</w:t>
      </w:r>
      <w:r w:rsidRPr="001C417A">
        <w:rPr>
          <w:rFonts w:ascii="Times New Roman" w:hAnsi="Times New Roman"/>
          <w:sz w:val="24"/>
          <w:szCs w:val="24"/>
        </w:rPr>
        <w:t xml:space="preserve"> una decisión que tiene valor de ejemplo: autorizar la creación de una fiscalía federal para proteger los intereses financieros de la Unión. Tras tres años de negociaciones, se ha constado que es imposible lograr la unanimidad de los 27 y por eso se lanza una cooperación reforzada en la que pa</w:t>
      </w:r>
      <w:r>
        <w:rPr>
          <w:rFonts w:ascii="Times New Roman" w:hAnsi="Times New Roman"/>
          <w:sz w:val="24"/>
          <w:szCs w:val="24"/>
        </w:rPr>
        <w:t>rticiparán 17 Estados miembros.</w:t>
      </w:r>
    </w:p>
    <w:p w:rsidR="00985F08" w:rsidRPr="001C417A" w:rsidRDefault="00985F08" w:rsidP="00985F08">
      <w:pPr>
        <w:spacing w:line="240" w:lineRule="auto"/>
        <w:jc w:val="both"/>
        <w:rPr>
          <w:rFonts w:ascii="Times New Roman" w:hAnsi="Times New Roman"/>
          <w:sz w:val="24"/>
          <w:szCs w:val="24"/>
        </w:rPr>
      </w:pPr>
      <w:r w:rsidRPr="001C417A">
        <w:rPr>
          <w:rFonts w:ascii="Times New Roman" w:hAnsi="Times New Roman"/>
          <w:sz w:val="24"/>
          <w:szCs w:val="24"/>
        </w:rPr>
        <w:t>Este ejemplo ilustra a la perfección que los grupos reducidos no siempre son sinónimos de rapidez y diligencia en la toma de decisiones. El procedimiento de cooperación reforzada se institucionalizó por primera vez en el Tratado de Ámsterdam en 1999. Desde entonces apenas se han aprobado tres: sobre la legislación de divorcio, la patente europea (en la que no participa España por la exclusión del castellano como lengua de trabajo) y los regímenes patrimoniales de las parejas internacionales. La cuarta, sobre la tasa a las transacciones financieras, está bloqueada.</w:t>
      </w:r>
    </w:p>
    <w:p w:rsidR="00985F08" w:rsidRPr="001C417A" w:rsidRDefault="00985F08" w:rsidP="00985F08">
      <w:pPr>
        <w:spacing w:line="240" w:lineRule="auto"/>
        <w:jc w:val="both"/>
        <w:rPr>
          <w:rFonts w:ascii="Times New Roman" w:hAnsi="Times New Roman"/>
          <w:sz w:val="24"/>
          <w:szCs w:val="24"/>
        </w:rPr>
      </w:pPr>
      <w:r w:rsidRPr="001C417A">
        <w:rPr>
          <w:rFonts w:ascii="Times New Roman" w:hAnsi="Times New Roman"/>
          <w:sz w:val="24"/>
          <w:szCs w:val="24"/>
        </w:rPr>
        <w:t>Dada la complejidad del procedimiento, los líderes optan en muchas ocasiones por salirse del marco de la UE y firmar Tratados intergubernamentales, como hicieron para el fondo de rescate (MEDE) o el acuerdo para reforzar la di</w:t>
      </w:r>
      <w:r>
        <w:rPr>
          <w:rFonts w:ascii="Times New Roman" w:hAnsi="Times New Roman"/>
          <w:sz w:val="24"/>
          <w:szCs w:val="24"/>
        </w:rPr>
        <w:t>sciplina fiscal en la eurozona.</w:t>
      </w:r>
    </w:p>
    <w:p w:rsidR="00985F08" w:rsidRPr="001C417A" w:rsidRDefault="00985F08" w:rsidP="00985F08">
      <w:pPr>
        <w:spacing w:line="240" w:lineRule="auto"/>
        <w:jc w:val="both"/>
        <w:rPr>
          <w:rFonts w:ascii="Times New Roman" w:hAnsi="Times New Roman"/>
          <w:sz w:val="24"/>
          <w:szCs w:val="24"/>
        </w:rPr>
      </w:pPr>
      <w:r w:rsidRPr="001C417A">
        <w:rPr>
          <w:rFonts w:ascii="Times New Roman" w:hAnsi="Times New Roman"/>
          <w:sz w:val="24"/>
          <w:szCs w:val="24"/>
        </w:rPr>
        <w:t>El otro problema es la elección de los temas de cooperación. Incluso los promotores de la Europa a la carta reconocen que si, por ejemplo, sólo un número reducido de países miembros colaboran en la lucha contra el terrorismo y el resto se quedan fuera, el resultado será cr</w:t>
      </w:r>
      <w:r>
        <w:rPr>
          <w:rFonts w:ascii="Times New Roman" w:hAnsi="Times New Roman"/>
          <w:sz w:val="24"/>
          <w:szCs w:val="24"/>
        </w:rPr>
        <w:t xml:space="preserve">ear más lagunas de seguridad.  </w:t>
      </w:r>
    </w:p>
    <w:p w:rsidR="00985F08" w:rsidRPr="001C417A" w:rsidRDefault="00985F08" w:rsidP="00985F08">
      <w:pPr>
        <w:spacing w:line="240" w:lineRule="auto"/>
        <w:jc w:val="both"/>
        <w:rPr>
          <w:rFonts w:ascii="Times New Roman" w:hAnsi="Times New Roman"/>
          <w:sz w:val="24"/>
          <w:szCs w:val="24"/>
        </w:rPr>
      </w:pPr>
      <w:r>
        <w:rPr>
          <w:rFonts w:ascii="Times New Roman" w:hAnsi="Times New Roman"/>
          <w:sz w:val="24"/>
          <w:szCs w:val="24"/>
        </w:rPr>
        <w:t>“</w:t>
      </w:r>
      <w:r w:rsidRPr="001C417A">
        <w:rPr>
          <w:rFonts w:ascii="Times New Roman" w:hAnsi="Times New Roman"/>
          <w:sz w:val="24"/>
          <w:szCs w:val="24"/>
        </w:rPr>
        <w:t>La zona euro es un ejemplo claro de primera velocidad en la que debería haber mucha más integración, con una</w:t>
      </w:r>
      <w:r>
        <w:rPr>
          <w:rFonts w:ascii="Times New Roman" w:hAnsi="Times New Roman"/>
          <w:sz w:val="24"/>
          <w:szCs w:val="24"/>
        </w:rPr>
        <w:t xml:space="preserve"> unión fiscal y económica plena”</w:t>
      </w:r>
      <w:r w:rsidRPr="001C417A">
        <w:rPr>
          <w:rFonts w:ascii="Times New Roman" w:hAnsi="Times New Roman"/>
          <w:sz w:val="24"/>
          <w:szCs w:val="24"/>
        </w:rPr>
        <w:t>, señala Morillas. Pero ni siquiera entre los 19 países de la eurozona hay consenso sobre el camino a seguir y Alemania veta iniciativas consideradas clave como a creación de un sistema europeo de garantía de depósitos bancarios.</w:t>
      </w:r>
    </w:p>
    <w:p w:rsidR="00985F08" w:rsidRDefault="00985F08" w:rsidP="00985F08">
      <w:pPr>
        <w:spacing w:line="240" w:lineRule="auto"/>
        <w:jc w:val="both"/>
        <w:rPr>
          <w:rFonts w:ascii="Times New Roman" w:hAnsi="Times New Roman"/>
          <w:sz w:val="24"/>
          <w:szCs w:val="24"/>
        </w:rPr>
      </w:pPr>
      <w:r>
        <w:rPr>
          <w:rFonts w:ascii="Times New Roman" w:hAnsi="Times New Roman"/>
          <w:sz w:val="24"/>
          <w:szCs w:val="24"/>
        </w:rPr>
        <w:t xml:space="preserve">- </w:t>
      </w:r>
      <w:r w:rsidRPr="00A62D07">
        <w:rPr>
          <w:rFonts w:ascii="Times New Roman" w:hAnsi="Times New Roman"/>
          <w:sz w:val="24"/>
          <w:szCs w:val="24"/>
          <w:u w:val="single"/>
        </w:rPr>
        <w:t>El futuro de la Unión Europea</w:t>
      </w:r>
      <w:r>
        <w:rPr>
          <w:rFonts w:ascii="Times New Roman" w:hAnsi="Times New Roman"/>
          <w:sz w:val="24"/>
          <w:szCs w:val="24"/>
        </w:rPr>
        <w:t xml:space="preserve"> (Liberta Digital - </w:t>
      </w:r>
      <w:r w:rsidRPr="00A62D07">
        <w:rPr>
          <w:rFonts w:ascii="Times New Roman" w:hAnsi="Times New Roman"/>
          <w:b/>
          <w:sz w:val="24"/>
          <w:szCs w:val="24"/>
        </w:rPr>
        <w:t>9/3/17</w:t>
      </w:r>
      <w:r>
        <w:rPr>
          <w:rFonts w:ascii="Times New Roman" w:hAnsi="Times New Roman"/>
          <w:sz w:val="24"/>
          <w:szCs w:val="24"/>
        </w:rPr>
        <w:t>)</w:t>
      </w:r>
    </w:p>
    <w:p w:rsidR="00985F08" w:rsidRDefault="00985F08" w:rsidP="00985F08">
      <w:pPr>
        <w:spacing w:line="240" w:lineRule="auto"/>
        <w:jc w:val="both"/>
        <w:rPr>
          <w:rFonts w:ascii="Times New Roman" w:hAnsi="Times New Roman"/>
          <w:sz w:val="24"/>
          <w:szCs w:val="24"/>
        </w:rPr>
      </w:pPr>
      <w:r>
        <w:rPr>
          <w:rFonts w:ascii="Times New Roman" w:hAnsi="Times New Roman"/>
          <w:sz w:val="24"/>
          <w:szCs w:val="24"/>
        </w:rPr>
        <w:t>(Por Jaime Campmany)</w:t>
      </w:r>
    </w:p>
    <w:p w:rsidR="00985F08" w:rsidRPr="00A62D07" w:rsidRDefault="00985F08" w:rsidP="00985F08">
      <w:pPr>
        <w:spacing w:line="240" w:lineRule="auto"/>
        <w:jc w:val="both"/>
        <w:rPr>
          <w:rFonts w:ascii="Times New Roman" w:hAnsi="Times New Roman"/>
          <w:sz w:val="24"/>
          <w:szCs w:val="24"/>
        </w:rPr>
      </w:pPr>
      <w:r w:rsidRPr="004F6D6F">
        <w:rPr>
          <w:rFonts w:ascii="Times New Roman" w:hAnsi="Times New Roman"/>
          <w:color w:val="FF0000"/>
          <w:sz w:val="24"/>
          <w:szCs w:val="24"/>
          <w:u w:val="single"/>
        </w:rPr>
        <w:t>Cada vez se trata la Unión Europea de forma más banal.</w:t>
      </w:r>
      <w:r w:rsidRPr="00A62D07">
        <w:rPr>
          <w:rFonts w:ascii="Times New Roman" w:hAnsi="Times New Roman"/>
          <w:sz w:val="24"/>
          <w:szCs w:val="24"/>
        </w:rPr>
        <w:t xml:space="preserve">Basten como ejemplo las declaraciones de Rajoy y los posteriores comentarios de la prensa a la reciente incorporación de España, junto con Italia, al eje París-Berlín. </w:t>
      </w:r>
      <w:r w:rsidRPr="004F6D6F">
        <w:rPr>
          <w:rFonts w:ascii="Times New Roman" w:hAnsi="Times New Roman"/>
          <w:sz w:val="24"/>
          <w:szCs w:val="24"/>
          <w:u w:val="single"/>
        </w:rPr>
        <w:t>Y, sin embargo, la situación es grave. Los funcionarios de Bruselas han elaborado un libro blanco sobre el futuro de la UE en el que han dibujado cinco posibles escenarios, que van desde devolver competencias transferidas hasta una máxima integración</w:t>
      </w:r>
      <w:r w:rsidRPr="00A62D07">
        <w:rPr>
          <w:rFonts w:ascii="Times New Roman" w:hAnsi="Times New Roman"/>
          <w:sz w:val="24"/>
          <w:szCs w:val="24"/>
        </w:rPr>
        <w:t xml:space="preserve">. Rajoy apuesta por una mayor integración, sin decir qué </w:t>
      </w:r>
      <w:r>
        <w:rPr>
          <w:rFonts w:ascii="Times New Roman" w:hAnsi="Times New Roman"/>
          <w:sz w:val="24"/>
          <w:szCs w:val="24"/>
        </w:rPr>
        <w:t>competencias quiere transferir.</w:t>
      </w:r>
    </w:p>
    <w:p w:rsidR="00985F08" w:rsidRPr="004F6D6F" w:rsidRDefault="00985F08" w:rsidP="00985F08">
      <w:pPr>
        <w:spacing w:line="240" w:lineRule="auto"/>
        <w:jc w:val="both"/>
        <w:rPr>
          <w:rFonts w:ascii="Times New Roman" w:hAnsi="Times New Roman"/>
          <w:color w:val="FF0000"/>
          <w:sz w:val="24"/>
          <w:szCs w:val="24"/>
          <w:u w:val="single"/>
        </w:rPr>
      </w:pPr>
      <w:r w:rsidRPr="004F6D6F">
        <w:rPr>
          <w:rFonts w:ascii="Times New Roman" w:hAnsi="Times New Roman"/>
          <w:color w:val="FF0000"/>
          <w:sz w:val="24"/>
          <w:szCs w:val="24"/>
          <w:u w:val="single"/>
        </w:rPr>
        <w:t>Pero el problema no es el grado de integración. No se trata de transferir más o menos competencias. El problema es la democratización</w:t>
      </w:r>
      <w:r w:rsidRPr="00A62D07">
        <w:rPr>
          <w:rFonts w:ascii="Times New Roman" w:hAnsi="Times New Roman"/>
          <w:sz w:val="24"/>
          <w:szCs w:val="24"/>
        </w:rPr>
        <w:t xml:space="preserve">. Los británicos se quieren ir porque no quieren depender de lo que digan los burócratas de Bruselas. </w:t>
      </w:r>
      <w:r w:rsidRPr="004F6D6F">
        <w:rPr>
          <w:rFonts w:ascii="Times New Roman" w:hAnsi="Times New Roman"/>
          <w:color w:val="FF0000"/>
          <w:sz w:val="24"/>
          <w:szCs w:val="24"/>
          <w:u w:val="single"/>
        </w:rPr>
        <w:t>Pero todos, especialmente los ingleses, hemos querido transferir competencias sin transferir soberanía. El resultado es que el Parlamento Europeo, que es elegido democráticamente, no decide casi nada y todo lo hace la Comisión, previo, y aquí está la clave, pasteleo en el Consejo</w:t>
      </w:r>
      <w:r w:rsidRPr="00A62D07">
        <w:rPr>
          <w:rFonts w:ascii="Times New Roman" w:hAnsi="Times New Roman"/>
          <w:sz w:val="24"/>
          <w:szCs w:val="24"/>
        </w:rPr>
        <w:t xml:space="preserve">. </w:t>
      </w:r>
      <w:r w:rsidRPr="004F6D6F">
        <w:rPr>
          <w:rFonts w:ascii="Times New Roman" w:hAnsi="Times New Roman"/>
          <w:color w:val="FF0000"/>
          <w:sz w:val="24"/>
          <w:szCs w:val="24"/>
          <w:u w:val="single"/>
        </w:rPr>
        <w:t xml:space="preserve">A través de éste, los Gobiernos de los Estados miembros negocian y acuerdan lo que sea y luego los funcionarios le dan forma. Así, son los Gobiernos de los Estados miembros los que deciden, no sus Parlamentos. De esta manera, cada cual prescinde del Poder Legislativo </w:t>
      </w:r>
      <w:r w:rsidRPr="004F6D6F">
        <w:rPr>
          <w:rFonts w:ascii="Times New Roman" w:hAnsi="Times New Roman"/>
          <w:color w:val="FF0000"/>
          <w:sz w:val="24"/>
          <w:szCs w:val="24"/>
          <w:u w:val="single"/>
        </w:rPr>
        <w:lastRenderedPageBreak/>
        <w:t>de sus respectivos países. Así que claro que hay déficit democrático; pero porque los Gobiernos lo quieren, no porque Bruselas lo imponga.</w:t>
      </w:r>
    </w:p>
    <w:p w:rsidR="00985F08" w:rsidRDefault="00985F08" w:rsidP="00985F08">
      <w:pPr>
        <w:spacing w:line="240" w:lineRule="auto"/>
        <w:jc w:val="both"/>
        <w:rPr>
          <w:rFonts w:ascii="Times New Roman" w:hAnsi="Times New Roman"/>
          <w:sz w:val="24"/>
          <w:szCs w:val="24"/>
        </w:rPr>
      </w:pPr>
      <w:r w:rsidRPr="004F6D6F">
        <w:rPr>
          <w:rFonts w:ascii="Times New Roman" w:hAnsi="Times New Roman"/>
          <w:color w:val="FF0000"/>
          <w:sz w:val="24"/>
          <w:szCs w:val="24"/>
          <w:u w:val="single"/>
        </w:rPr>
        <w:t>No tiene sentido caminar en pos de la unidad europea por este camino que conduce, no a una dictadura de los burócratas, como nos venden, sino a una dictadura conjunta de los Gobiernos tras librarse del control parlamentario</w:t>
      </w:r>
      <w:r w:rsidRPr="00A62D07">
        <w:rPr>
          <w:rFonts w:ascii="Times New Roman" w:hAnsi="Times New Roman"/>
          <w:sz w:val="24"/>
          <w:szCs w:val="24"/>
        </w:rPr>
        <w:t xml:space="preserve">. Cada uno en su respectivo país se vanagloria de haber conseguido imponer su punto de vista, en beneficio del propio interés, o se lamenta de no haberlo podido hacer por imposición de los demás, pero, en cualquier caso, al respectivo Parlamento </w:t>
      </w:r>
      <w:r>
        <w:rPr>
          <w:rFonts w:ascii="Times New Roman" w:hAnsi="Times New Roman"/>
          <w:sz w:val="24"/>
          <w:szCs w:val="24"/>
        </w:rPr>
        <w:t>no le queda más que decir amén.</w:t>
      </w:r>
    </w:p>
    <w:p w:rsidR="00F9694C" w:rsidRPr="00F9694C" w:rsidRDefault="00F9694C" w:rsidP="00F9694C">
      <w:pPr>
        <w:spacing w:line="240" w:lineRule="auto"/>
        <w:jc w:val="both"/>
        <w:rPr>
          <w:rFonts w:ascii="Times New Roman" w:hAnsi="Times New Roman"/>
          <w:i/>
          <w:sz w:val="24"/>
          <w:szCs w:val="24"/>
        </w:rPr>
      </w:pPr>
      <w:r>
        <w:rPr>
          <w:rFonts w:ascii="Times New Roman" w:hAnsi="Times New Roman"/>
          <w:i/>
          <w:sz w:val="24"/>
          <w:szCs w:val="24"/>
        </w:rPr>
        <w:t>“</w:t>
      </w:r>
      <w:r w:rsidRPr="00F9694C">
        <w:rPr>
          <w:rFonts w:ascii="Times New Roman" w:hAnsi="Times New Roman"/>
          <w:i/>
          <w:sz w:val="24"/>
          <w:szCs w:val="24"/>
        </w:rPr>
        <w:t>Los 27 jefes de Estado y Gobierno de la UE (todos menos la británica) quieren empezar a definir qué quieren ser una vez que Reino Unido se separe</w:t>
      </w:r>
      <w:r>
        <w:rPr>
          <w:rFonts w:ascii="Times New Roman" w:hAnsi="Times New Roman"/>
          <w:i/>
          <w:sz w:val="24"/>
          <w:szCs w:val="24"/>
        </w:rPr>
        <w:t>”..</w:t>
      </w:r>
      <w:r w:rsidRPr="00F9694C">
        <w:rPr>
          <w:rFonts w:ascii="Times New Roman" w:hAnsi="Times New Roman"/>
          <w:i/>
          <w:sz w:val="24"/>
          <w:szCs w:val="24"/>
        </w:rPr>
        <w:t>.</w:t>
      </w:r>
      <w:r w:rsidRPr="00161F4B">
        <w:rPr>
          <w:rFonts w:ascii="Times New Roman" w:hAnsi="Times New Roman"/>
          <w:sz w:val="24"/>
          <w:szCs w:val="24"/>
          <w:u w:val="single"/>
        </w:rPr>
        <w:t>La esquizofrénica UE a 27: unida, indivisible y a varias velocidades</w:t>
      </w:r>
      <w:r>
        <w:rPr>
          <w:rFonts w:ascii="Times New Roman" w:hAnsi="Times New Roman"/>
          <w:sz w:val="24"/>
          <w:szCs w:val="24"/>
        </w:rPr>
        <w:t xml:space="preserve"> (Expansión - </w:t>
      </w:r>
      <w:r>
        <w:rPr>
          <w:rFonts w:ascii="Times New Roman" w:hAnsi="Times New Roman"/>
          <w:b/>
          <w:sz w:val="24"/>
          <w:szCs w:val="24"/>
        </w:rPr>
        <w:t>10</w:t>
      </w:r>
      <w:r w:rsidRPr="00161F4B">
        <w:rPr>
          <w:rFonts w:ascii="Times New Roman" w:hAnsi="Times New Roman"/>
          <w:b/>
          <w:sz w:val="24"/>
          <w:szCs w:val="24"/>
        </w:rPr>
        <w:t>/3/17</w:t>
      </w:r>
      <w:r>
        <w:rPr>
          <w:rFonts w:ascii="Times New Roman" w:hAnsi="Times New Roman"/>
          <w:sz w:val="24"/>
          <w:szCs w:val="24"/>
        </w:rPr>
        <w:t>)</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“¿A quién va a usted a creer, a mí o a sus propios ojos?” decía un personaje de la película Sopa de Ganso, uno de los primeros tropiezos en taquilla de los hermanos Marx. Algo parecido pasa con los preparativos de la Cumbre de Roma del 25 de marzo, con la que los 27 jefes de Estado y Gobierno de la UE quieren conmemorar el 60º aniversario del club y empezar a definir qué quieren ser una vez que Reino Unido se separe. Hoy mismo, esos 27, todos menos la británica, han celebrado una reunión preparatoria en Bruselas y el diagnóstico sigue siendo el mismo.</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Por un lado, los “papeles de trabajo”, hablan de “unidad” e “indivisibilidad” de la Unión, pero por el otro, cada vez que se entra en alguna materia de calado asoma una grieta. La misma reelección del polaco Donald Tusk como presidente del Consejo Europeo provocó la rebelión del Gobierno ultraconservador de Polonia. Todos apoyaban a Tusk menos sus compatriotas, que le acusan de usar el cargo para inmiscuirse en política doméstica. Fue un 27 contra 1 de manual.</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Como revancha, la primera ministra polaca, Beata Szydlo, bloqueó la aprobación de las conclusiones de la Cumbre. Habrá que ver cuán lejos quiere llevar Varsovia la rebelión, especialmente teniendo en cuenta que la Comisión Europea le ha abierto un expediente por dudar de la calidad de su Estado de Derecho, que podría concluir en la suspensión del derecho de voto (y de veto) en el Consejo Europeo.</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Pero también hay grietas de fondo, que dividen a los países en bloques. Alemania, Francia, Italia y España dejaron claro en su minicumbre de Versalles (6 y 7 de marzo) que apuestan por una Europa a varias velocidades: los países que quieran integrarse más en ciertas políticas (migración, defensa, seguridad o economía, por ejemplo) podrán hacerlo y dejarán la puerta abierta a los que quieran unirse más tarde.</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Pero varios países de Europa del Este (Hungría, Polonia, República Checa y Eslovaquia, por ejemplo) recelan de esta estrategia. Temen que genere europeos de primera y segunda categoría.</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Los encargados de redactar el borrador del comunicado que se publicará en Roma tratan de cuadrar un círculo de difícil cuadratura, incluso para los estándares burocráticos europeos, muy acostumbrados a cuadrar circunferencias de todo pelaje y condición.</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Por ejemplo, el documento sugiere incluir la idea de “Una Unión unida e indivisible, que actúa junta cuando es posible, a diferentes ritmos e intensidad cuando sea necesario”. Oxímoron bruseliano de manual.</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lastRenderedPageBreak/>
        <w:t>Jean Claude Juncker se ha hecho eco de ese malestar. “Algunos de nuestros colegas lo ven como introducir una nueva línea divisoria, un tipo de nuevo telón de acero entre el este y el oeste. No es la intención”, ha afirmado el luxemburgués al acabar la reunión de hoy. “No es un método de exclusión, sino de organizar el progreso de aquellos que quieren hacer más”, ha añadido.</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En paralelo, la primera ministra polaca dejaba clara su oposición: “La diferencia de velocidades en el desarrollo abriría la puerta a construir clubes de élites y a dividir la Unión Europea. La declaración de Roma debe expresar unidad”.</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 xml:space="preserve">Pero la canciller alemana, Angela Merkel, manifestaba una obviedad que va a tener difícil respuesta por parte de los países del Este: </w:t>
      </w:r>
      <w:r w:rsidR="00815A6B" w:rsidRPr="00815A6B">
        <w:rPr>
          <w:rFonts w:ascii="Times New Roman" w:hAnsi="Times New Roman"/>
          <w:sz w:val="24"/>
          <w:szCs w:val="24"/>
        </w:rPr>
        <w:t>las múltiples velocidades “</w:t>
      </w:r>
      <w:r w:rsidRPr="00815A6B">
        <w:rPr>
          <w:rFonts w:ascii="Times New Roman" w:hAnsi="Times New Roman"/>
          <w:sz w:val="24"/>
          <w:szCs w:val="24"/>
        </w:rPr>
        <w:t>y</w:t>
      </w:r>
      <w:r w:rsidR="00815A6B" w:rsidRPr="00815A6B">
        <w:rPr>
          <w:rFonts w:ascii="Times New Roman" w:hAnsi="Times New Roman"/>
          <w:sz w:val="24"/>
          <w:szCs w:val="24"/>
        </w:rPr>
        <w:t>a se contemplan en los Tratados”</w:t>
      </w:r>
      <w:r w:rsidRPr="00815A6B">
        <w:rPr>
          <w:rFonts w:ascii="Times New Roman" w:hAnsi="Times New Roman"/>
          <w:sz w:val="24"/>
          <w:szCs w:val="24"/>
        </w:rPr>
        <w:t xml:space="preserve"> y son una realidad. Basta con ver la zona euro, el proyecto más ambicioso de integración hecho hasta el momento y en el que cada Estado participa a su ritmo. “Cada miembro de esta familia tiene acceso a estos proyectos, pero no todos necesitan participar”, dijo la lideresa de facto del club.</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De momento, los líderes quieren centrar la agenda a futuro en cuatro bloques: una Europa segura (control de fronteras y terrorismo), una Europa próspera (economía), una Europa social (Estado del Bienestar) y una Europa fuerte (Defensa).</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Aquí cabe desde una mayor coordinación en la gestión de flujos migratorios, la cooperación para luchar contra el terrorismo, más integración en defensa, la profundización del mercado interior, completar la Unión Económica y Monetaria, lucha contra la pobreza y la exclusión social...</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Medidas concretas y compromisos para llevarlas a cabo, ninguno, aunque también es cierto que la Cumbre de Roma no será el momento y el lugar de sacar las tablas de Excel o de ponerse a negociar Eurobonos o fondos de garantías de depósitos bancarios. Roma será más bien la escenificación de la voluntad de los 27 de que el Brexit no siente un precedente. Será un evento retórico.</w:t>
      </w:r>
    </w:p>
    <w:p w:rsidR="00F9694C" w:rsidRPr="00815A6B" w:rsidRDefault="00F9694C" w:rsidP="00F9694C">
      <w:pPr>
        <w:spacing w:line="240" w:lineRule="auto"/>
        <w:jc w:val="both"/>
        <w:rPr>
          <w:rFonts w:ascii="Times New Roman" w:hAnsi="Times New Roman"/>
          <w:sz w:val="24"/>
          <w:szCs w:val="24"/>
        </w:rPr>
      </w:pPr>
      <w:r w:rsidRPr="00815A6B">
        <w:rPr>
          <w:rFonts w:ascii="Times New Roman" w:hAnsi="Times New Roman"/>
          <w:sz w:val="24"/>
          <w:szCs w:val="24"/>
        </w:rPr>
        <w:t>Y si uno se guía por el documento preparatorio, palabras bonitas no faltan: “Los representantes de 27 Estados Miembros de la UE nos enorgullecemos de los logros de la UE: la construcción de la unidad europea es una empresa valiente y visionaria; hace sesenta años, recuperándonos de la tragedia de dos guerras mundiales, decidimos unirnos y reconstruir nuestro continente desde las cenizas”.</w:t>
      </w:r>
    </w:p>
    <w:p w:rsidR="00AD79CC" w:rsidRDefault="00815A6B" w:rsidP="00AD79CC">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recorrer la hemeroteca de cabotaje, vuelvo a pregunt</w:t>
      </w:r>
      <w:r w:rsidR="00EE753D">
        <w:rPr>
          <w:rFonts w:ascii="Times New Roman" w:hAnsi="Times New Roman" w:cs="Times New Roman"/>
          <w:sz w:val="24"/>
          <w:szCs w:val="24"/>
        </w:rPr>
        <w:t>ar:</w:t>
      </w:r>
      <w:r>
        <w:rPr>
          <w:rFonts w:ascii="Times New Roman" w:hAnsi="Times New Roman" w:cs="Times New Roman"/>
          <w:sz w:val="24"/>
          <w:szCs w:val="24"/>
        </w:rPr>
        <w:t xml:space="preserve"> ¿se puede culpar a Trump (a poco más de 45 días de asumir como POTUS), de la “esquizofrenia” de la Unión Europ</w:t>
      </w:r>
      <w:r w:rsidR="00414189">
        <w:rPr>
          <w:rFonts w:ascii="Times New Roman" w:hAnsi="Times New Roman" w:cs="Times New Roman"/>
          <w:sz w:val="24"/>
          <w:szCs w:val="24"/>
        </w:rPr>
        <w:t>ea?</w:t>
      </w:r>
      <w:r w:rsidR="00EE753D">
        <w:rPr>
          <w:rFonts w:ascii="Times New Roman" w:hAnsi="Times New Roman" w:cs="Times New Roman"/>
          <w:sz w:val="24"/>
          <w:szCs w:val="24"/>
        </w:rPr>
        <w:t xml:space="preserve"> Balanceándose en el alambre… Al borde del abismo… </w:t>
      </w:r>
      <w:r>
        <w:rPr>
          <w:rFonts w:ascii="Times New Roman" w:hAnsi="Times New Roman" w:cs="Times New Roman"/>
          <w:sz w:val="24"/>
          <w:szCs w:val="24"/>
        </w:rPr>
        <w:t>Marchando hacia atrás en el futuro</w:t>
      </w:r>
      <w:r w:rsidR="00EE753D">
        <w:rPr>
          <w:rFonts w:ascii="Times New Roman" w:hAnsi="Times New Roman" w:cs="Times New Roman"/>
          <w:sz w:val="24"/>
          <w:szCs w:val="24"/>
        </w:rPr>
        <w:t>…Unida, divisible, a 2, 3, 4 o 5 velocidades (¿</w:t>
      </w:r>
      <w:r w:rsidR="00414189">
        <w:rPr>
          <w:rFonts w:ascii="Times New Roman" w:hAnsi="Times New Roman" w:cs="Times New Roman"/>
          <w:sz w:val="24"/>
          <w:szCs w:val="24"/>
        </w:rPr>
        <w:t>quién</w:t>
      </w:r>
      <w:r w:rsidR="00EE753D">
        <w:rPr>
          <w:rFonts w:ascii="Times New Roman" w:hAnsi="Times New Roman" w:cs="Times New Roman"/>
          <w:sz w:val="24"/>
          <w:szCs w:val="24"/>
        </w:rPr>
        <w:t xml:space="preserve"> sabe?).</w:t>
      </w:r>
    </w:p>
    <w:p w:rsidR="00815A6B" w:rsidRDefault="00815A6B" w:rsidP="00AD79CC">
      <w:pPr>
        <w:spacing w:line="240" w:lineRule="auto"/>
        <w:jc w:val="both"/>
        <w:rPr>
          <w:rFonts w:ascii="Times New Roman" w:hAnsi="Times New Roman" w:cs="Times New Roman"/>
          <w:sz w:val="24"/>
          <w:szCs w:val="24"/>
        </w:rPr>
      </w:pPr>
      <w:r>
        <w:rPr>
          <w:rFonts w:ascii="Times New Roman" w:hAnsi="Times New Roman" w:cs="Times New Roman"/>
          <w:sz w:val="24"/>
          <w:szCs w:val="24"/>
        </w:rPr>
        <w:t>De u</w:t>
      </w:r>
      <w:r w:rsidR="00EE753D">
        <w:rPr>
          <w:rFonts w:ascii="Times New Roman" w:hAnsi="Times New Roman" w:cs="Times New Roman"/>
          <w:sz w:val="24"/>
          <w:szCs w:val="24"/>
        </w:rPr>
        <w:t>n papel de “segundón”, servil y genuflexo,</w:t>
      </w:r>
      <w:r>
        <w:rPr>
          <w:rFonts w:ascii="Times New Roman" w:hAnsi="Times New Roman" w:cs="Times New Roman"/>
          <w:sz w:val="24"/>
          <w:szCs w:val="24"/>
        </w:rPr>
        <w:t xml:space="preserve"> ante los EEUU, </w:t>
      </w:r>
      <w:r w:rsidR="001237F3">
        <w:rPr>
          <w:rFonts w:ascii="Times New Roman" w:hAnsi="Times New Roman" w:cs="Times New Roman"/>
          <w:sz w:val="24"/>
          <w:szCs w:val="24"/>
        </w:rPr>
        <w:t>h</w:t>
      </w:r>
      <w:r>
        <w:rPr>
          <w:rFonts w:ascii="Times New Roman" w:hAnsi="Times New Roman" w:cs="Times New Roman"/>
          <w:sz w:val="24"/>
          <w:szCs w:val="24"/>
        </w:rPr>
        <w:t>a pasado a “tercerón”, voluntario</w:t>
      </w:r>
      <w:r w:rsidR="001237F3">
        <w:rPr>
          <w:rFonts w:ascii="Times New Roman" w:hAnsi="Times New Roman" w:cs="Times New Roman"/>
          <w:sz w:val="24"/>
          <w:szCs w:val="24"/>
        </w:rPr>
        <w:t>, por detrás</w:t>
      </w:r>
      <w:r>
        <w:rPr>
          <w:rFonts w:ascii="Times New Roman" w:hAnsi="Times New Roman" w:cs="Times New Roman"/>
          <w:sz w:val="24"/>
          <w:szCs w:val="24"/>
        </w:rPr>
        <w:t xml:space="preserve"> de China; si la comparación se establece con la “unidad de mando”, el puesto de “cuarterón” lo cede ante Japón, y es muy posible que pronto se instale en el </w:t>
      </w:r>
      <w:r w:rsidR="00414189">
        <w:rPr>
          <w:rFonts w:ascii="Times New Roman" w:hAnsi="Times New Roman" w:cs="Times New Roman"/>
          <w:sz w:val="24"/>
          <w:szCs w:val="24"/>
        </w:rPr>
        <w:t>pálido</w:t>
      </w:r>
      <w:r>
        <w:rPr>
          <w:rFonts w:ascii="Times New Roman" w:hAnsi="Times New Roman" w:cs="Times New Roman"/>
          <w:sz w:val="24"/>
          <w:szCs w:val="24"/>
        </w:rPr>
        <w:t xml:space="preserve"> papel de “quinterón”</w:t>
      </w:r>
      <w:r w:rsidR="001237F3">
        <w:rPr>
          <w:rFonts w:ascii="Times New Roman" w:hAnsi="Times New Roman" w:cs="Times New Roman"/>
          <w:sz w:val="24"/>
          <w:szCs w:val="24"/>
        </w:rPr>
        <w:t xml:space="preserve"> si la India, acelera</w:t>
      </w:r>
      <w:r>
        <w:rPr>
          <w:rFonts w:ascii="Times New Roman" w:hAnsi="Times New Roman" w:cs="Times New Roman"/>
          <w:sz w:val="24"/>
          <w:szCs w:val="24"/>
        </w:rPr>
        <w:t>.</w:t>
      </w:r>
      <w:r w:rsidR="00EE753D">
        <w:rPr>
          <w:rFonts w:ascii="Times New Roman" w:hAnsi="Times New Roman" w:cs="Times New Roman"/>
          <w:sz w:val="24"/>
          <w:szCs w:val="24"/>
        </w:rPr>
        <w:t xml:space="preserve"> Perdón por los</w:t>
      </w:r>
      <w:r w:rsidR="006053C1">
        <w:rPr>
          <w:rFonts w:ascii="Times New Roman" w:hAnsi="Times New Roman" w:cs="Times New Roman"/>
          <w:sz w:val="24"/>
          <w:szCs w:val="24"/>
        </w:rPr>
        <w:t>“</w:t>
      </w:r>
      <w:r w:rsidR="001237F3">
        <w:rPr>
          <w:rFonts w:ascii="Times New Roman" w:hAnsi="Times New Roman" w:cs="Times New Roman"/>
          <w:sz w:val="24"/>
          <w:szCs w:val="24"/>
        </w:rPr>
        <w:t>palabro</w:t>
      </w:r>
      <w:r w:rsidR="00EE753D">
        <w:rPr>
          <w:rFonts w:ascii="Times New Roman" w:hAnsi="Times New Roman" w:cs="Times New Roman"/>
          <w:sz w:val="24"/>
          <w:szCs w:val="24"/>
        </w:rPr>
        <w:t>s</w:t>
      </w:r>
      <w:r w:rsidR="006053C1">
        <w:rPr>
          <w:rFonts w:ascii="Times New Roman" w:hAnsi="Times New Roman" w:cs="Times New Roman"/>
          <w:sz w:val="24"/>
          <w:szCs w:val="24"/>
        </w:rPr>
        <w:t>”</w:t>
      </w:r>
      <w:r w:rsidR="001237F3">
        <w:rPr>
          <w:rFonts w:ascii="Times New Roman" w:hAnsi="Times New Roman" w:cs="Times New Roman"/>
          <w:sz w:val="24"/>
          <w:szCs w:val="24"/>
        </w:rPr>
        <w:t>.</w:t>
      </w:r>
    </w:p>
    <w:p w:rsidR="001237F3" w:rsidRDefault="006D53E5" w:rsidP="001237F3">
      <w:pPr>
        <w:spacing w:line="240" w:lineRule="auto"/>
        <w:jc w:val="both"/>
        <w:rPr>
          <w:rFonts w:ascii="Times New Roman" w:hAnsi="Times New Roman" w:cs="Times New Roman"/>
          <w:sz w:val="24"/>
          <w:szCs w:val="24"/>
        </w:rPr>
      </w:pPr>
      <w:r>
        <w:rPr>
          <w:rFonts w:ascii="Times New Roman" w:hAnsi="Times New Roman" w:cs="Times New Roman"/>
          <w:sz w:val="24"/>
          <w:szCs w:val="24"/>
        </w:rPr>
        <w:t>Puede que haya que agradecer a Trump,que la UE tenga que asumir su cruda realidad.</w:t>
      </w:r>
    </w:p>
    <w:p w:rsidR="006053C1" w:rsidRDefault="006053C1" w:rsidP="001237F3">
      <w:pPr>
        <w:spacing w:line="240" w:lineRule="auto"/>
        <w:jc w:val="both"/>
        <w:rPr>
          <w:rFonts w:ascii="Times New Roman" w:hAnsi="Times New Roman" w:cs="Times New Roman"/>
          <w:sz w:val="24"/>
          <w:szCs w:val="24"/>
        </w:rPr>
      </w:pPr>
    </w:p>
    <w:p w:rsidR="00E34384" w:rsidRPr="001237F3" w:rsidRDefault="00ED2664" w:rsidP="001237F3">
      <w:pPr>
        <w:spacing w:line="240" w:lineRule="auto"/>
        <w:jc w:val="both"/>
        <w:rPr>
          <w:rFonts w:ascii="Times New Roman" w:hAnsi="Times New Roman" w:cs="Times New Roman"/>
          <w:sz w:val="24"/>
          <w:szCs w:val="24"/>
        </w:rPr>
      </w:pPr>
      <w:r w:rsidRPr="00DE4CDF">
        <w:rPr>
          <w:rFonts w:ascii="Times New Roman" w:hAnsi="Times New Roman" w:cs="Times New Roman"/>
          <w:b/>
          <w:bCs/>
          <w:spacing w:val="-15"/>
          <w:sz w:val="24"/>
          <w:szCs w:val="24"/>
        </w:rPr>
        <w:lastRenderedPageBreak/>
        <w:t xml:space="preserve">- ¿American Psycho? </w:t>
      </w:r>
      <w:r w:rsidR="00E34384" w:rsidRPr="00DE4CDF">
        <w:rPr>
          <w:rFonts w:ascii="Times New Roman" w:hAnsi="Times New Roman" w:cs="Times New Roman"/>
          <w:b/>
          <w:sz w:val="24"/>
          <w:szCs w:val="24"/>
        </w:rPr>
        <w:t xml:space="preserve">Comienza el </w:t>
      </w:r>
      <w:r w:rsidR="00C664DD">
        <w:rPr>
          <w:rFonts w:ascii="Times New Roman" w:hAnsi="Times New Roman" w:cs="Times New Roman"/>
          <w:b/>
          <w:sz w:val="24"/>
          <w:szCs w:val="24"/>
        </w:rPr>
        <w:t>“</w:t>
      </w:r>
      <w:r w:rsidR="00E34384" w:rsidRPr="00DE4CDF">
        <w:rPr>
          <w:rFonts w:ascii="Times New Roman" w:hAnsi="Times New Roman" w:cs="Times New Roman"/>
          <w:b/>
          <w:sz w:val="24"/>
          <w:szCs w:val="24"/>
        </w:rPr>
        <w:t>reality show</w:t>
      </w:r>
      <w:r w:rsidR="00C664DD">
        <w:rPr>
          <w:rFonts w:ascii="Times New Roman" w:hAnsi="Times New Roman" w:cs="Times New Roman"/>
          <w:b/>
          <w:sz w:val="24"/>
          <w:szCs w:val="24"/>
        </w:rPr>
        <w:t>”</w:t>
      </w:r>
      <w:r w:rsidR="00E34384" w:rsidRPr="00DE4CDF">
        <w:rPr>
          <w:rFonts w:ascii="Times New Roman" w:hAnsi="Times New Roman" w:cs="Times New Roman"/>
          <w:b/>
          <w:sz w:val="24"/>
          <w:szCs w:val="24"/>
        </w:rPr>
        <w:t xml:space="preserve"> de “Huracán” Donald: ¡“globalización” estas “despedida”!</w:t>
      </w:r>
    </w:p>
    <w:p w:rsidR="00ED2664" w:rsidRPr="00ED2664" w:rsidRDefault="00ED2664" w:rsidP="00ED2664">
      <w:pPr>
        <w:jc w:val="both"/>
        <w:rPr>
          <w:rFonts w:ascii="Times New Roman" w:hAnsi="Times New Roman" w:cs="Times New Roman"/>
          <w:b/>
          <w:bCs/>
          <w:spacing w:val="-15"/>
          <w:sz w:val="24"/>
          <w:szCs w:val="24"/>
        </w:rPr>
      </w:pPr>
    </w:p>
    <w:p w:rsidR="00E34384" w:rsidRPr="007B2587" w:rsidRDefault="00E34384" w:rsidP="00E34384">
      <w:pPr>
        <w:shd w:val="clear" w:color="auto" w:fill="FBFBFB"/>
        <w:spacing w:line="240" w:lineRule="auto"/>
        <w:jc w:val="both"/>
        <w:rPr>
          <w:rFonts w:ascii="Times New Roman" w:hAnsi="Times New Roman"/>
          <w:color w:val="FF0000"/>
          <w:sz w:val="24"/>
          <w:szCs w:val="24"/>
        </w:rPr>
      </w:pPr>
      <w:r>
        <w:rPr>
          <w:noProof/>
          <w:lang w:val="en-GB" w:eastAsia="en-GB"/>
        </w:rPr>
        <w:drawing>
          <wp:inline distT="0" distB="0" distL="0" distR="0">
            <wp:extent cx="5396653" cy="2590800"/>
            <wp:effectExtent l="0" t="0" r="0" b="0"/>
            <wp:docPr id="59" name="Imagen 59" descr="En la campaña Trump llamó a piratear a Hillary Clin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 la campaña Trump llamó a piratear a Hillary Clinton."/>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92426"/>
                    </a:xfrm>
                    <a:prstGeom prst="rect">
                      <a:avLst/>
                    </a:prstGeom>
                    <a:noFill/>
                    <a:ln>
                      <a:noFill/>
                    </a:ln>
                  </pic:spPr>
                </pic:pic>
              </a:graphicData>
            </a:graphic>
          </wp:inline>
        </w:drawing>
      </w:r>
    </w:p>
    <w:p w:rsidR="00E34384" w:rsidRDefault="00E34384" w:rsidP="00E34384">
      <w:pPr>
        <w:spacing w:line="240" w:lineRule="auto"/>
        <w:jc w:val="both"/>
        <w:rPr>
          <w:rFonts w:ascii="Times New Roman" w:hAnsi="Times New Roman"/>
          <w:b/>
          <w:color w:val="FF0000"/>
          <w:sz w:val="24"/>
          <w:szCs w:val="24"/>
        </w:rPr>
      </w:pPr>
    </w:p>
    <w:p w:rsidR="00E34384" w:rsidRPr="00415375" w:rsidRDefault="00E34384" w:rsidP="00E34384">
      <w:pPr>
        <w:spacing w:line="240" w:lineRule="auto"/>
        <w:jc w:val="both"/>
        <w:rPr>
          <w:rFonts w:ascii="Times New Roman" w:hAnsi="Times New Roman"/>
          <w:b/>
          <w:sz w:val="24"/>
          <w:szCs w:val="24"/>
        </w:rPr>
      </w:pPr>
      <w:r w:rsidRPr="00B075DB">
        <w:rPr>
          <w:rFonts w:ascii="Times New Roman" w:hAnsi="Times New Roman"/>
          <w:b/>
          <w:sz w:val="24"/>
          <w:szCs w:val="24"/>
        </w:rPr>
        <w:t xml:space="preserve">El contrato de Donald Trump: promesas de campaña </w:t>
      </w:r>
      <w:r w:rsidRPr="00415375">
        <w:rPr>
          <w:rFonts w:ascii="Times New Roman" w:hAnsi="Times New Roman"/>
          <w:sz w:val="24"/>
          <w:szCs w:val="24"/>
        </w:rPr>
        <w:t xml:space="preserve">(El Economista </w:t>
      </w:r>
      <w:r>
        <w:rPr>
          <w:rFonts w:ascii="Times New Roman" w:hAnsi="Times New Roman"/>
          <w:sz w:val="24"/>
          <w:szCs w:val="24"/>
        </w:rPr>
        <w:t>-</w:t>
      </w:r>
      <w:r>
        <w:rPr>
          <w:rFonts w:ascii="Times New Roman" w:hAnsi="Times New Roman"/>
          <w:b/>
          <w:sz w:val="24"/>
          <w:szCs w:val="24"/>
        </w:rPr>
        <w:t>10/11/16)</w:t>
      </w:r>
    </w:p>
    <w:p w:rsidR="00E34384" w:rsidRPr="00415375" w:rsidRDefault="00E34384" w:rsidP="00E34384">
      <w:pPr>
        <w:spacing w:line="240" w:lineRule="auto"/>
        <w:jc w:val="both"/>
        <w:rPr>
          <w:rFonts w:ascii="Times New Roman" w:hAnsi="Times New Roman"/>
          <w:sz w:val="24"/>
          <w:szCs w:val="24"/>
        </w:rPr>
      </w:pPr>
      <w:r w:rsidRPr="00415375">
        <w:rPr>
          <w:rFonts w:ascii="Times New Roman" w:hAnsi="Times New Roman"/>
          <w:sz w:val="24"/>
          <w:szCs w:val="24"/>
        </w:rPr>
        <w:t>El presidente electo de los Estados Unidos ya ha publicado lo que hará en los 100 primeros días de su mandato. Entre sus planes: anunciar la retirada de EU del Acuerdo de Asociación Transpacífico (TPP), bajar impuestos, derogar el Obamacare y construir el muro con México.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El 22 de octubre de 2016, en Gettysburg, Pensilvania, Donald Trump, entonces candidato presidencial por el partido Republicano, presentó un “Contrato con los votantes de América” con sus propuestas para los primeros 100 días de su gobierno: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nfasis"/>
          <w:color w:val="000000"/>
        </w:rPr>
        <w:t>Lo que sigue es mi plan de acción de 100 días para hacer a América Grande otra vez. Es un contrato entre el votante estadounidense y yo, y comienza con la restauración, honestidad, responsabilidad y llevar el cambio a Washington. En el primer día de mi mandato, mi administración se ocupará inmediatamente de lo siguiente:</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Seis medidas para limpiar de corrupción y colusión de intereses particulares a Washington, DC:</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PRIMERA,</w:t>
      </w:r>
      <w:r w:rsidRPr="00415375">
        <w:rPr>
          <w:rStyle w:val="apple-converted-space"/>
          <w:rFonts w:eastAsiaTheme="majorEastAsia"/>
          <w:color w:val="000000"/>
        </w:rPr>
        <w:t> </w:t>
      </w:r>
      <w:r w:rsidRPr="00415375">
        <w:rPr>
          <w:color w:val="000000"/>
        </w:rPr>
        <w:t>proponer una enmienda constitucional para imponer límites de mandato a todos los miembros del Congreso.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SEGUNDA,</w:t>
      </w:r>
      <w:r w:rsidRPr="00415375">
        <w:rPr>
          <w:rStyle w:val="apple-converted-space"/>
          <w:rFonts w:eastAsiaTheme="majorEastAsia"/>
          <w:color w:val="000000"/>
        </w:rPr>
        <w:t> </w:t>
      </w:r>
      <w:r w:rsidRPr="00415375">
        <w:rPr>
          <w:color w:val="000000"/>
        </w:rPr>
        <w:t xml:space="preserve">suspender la contratación de empleados federales para reducir la burocracia federal a través de la eliminación de los </w:t>
      </w:r>
      <w:r w:rsidRPr="00415375">
        <w:rPr>
          <w:color w:val="000000"/>
        </w:rPr>
        <w:lastRenderedPageBreak/>
        <w:t>puestos (con excepción de la milicia, seguridad pública y salud pública).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TERCERA,</w:t>
      </w:r>
      <w:r w:rsidRPr="00415375">
        <w:rPr>
          <w:rStyle w:val="apple-converted-space"/>
          <w:rFonts w:eastAsiaTheme="majorEastAsia"/>
          <w:color w:val="000000"/>
        </w:rPr>
        <w:t> </w:t>
      </w:r>
      <w:r w:rsidRPr="00415375">
        <w:rPr>
          <w:color w:val="000000"/>
        </w:rPr>
        <w:t xml:space="preserve">un requerimiento legal para que por cada nueva regulación federal se </w:t>
      </w:r>
      <w:r w:rsidR="00B36CF7" w:rsidRPr="00415375">
        <w:rPr>
          <w:color w:val="000000"/>
        </w:rPr>
        <w:t>elimine</w:t>
      </w:r>
      <w:r w:rsidRPr="00415375">
        <w:rPr>
          <w:color w:val="000000"/>
        </w:rPr>
        <w:t xml:space="preserve"> dos regulaciones existentes.</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CUARTA,</w:t>
      </w:r>
      <w:r w:rsidRPr="00415375">
        <w:rPr>
          <w:rStyle w:val="apple-converted-space"/>
          <w:rFonts w:eastAsiaTheme="majorEastAsia"/>
          <w:color w:val="000000"/>
        </w:rPr>
        <w:t> </w:t>
      </w:r>
      <w:r w:rsidRPr="00415375">
        <w:rPr>
          <w:color w:val="000000"/>
        </w:rPr>
        <w:t>una prohibición de cinco años para que funcionarios de la Casa Blanca y del Congreso se conviertan en lobistas después de que dejen el servicio del gobierno.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QUINTA,</w:t>
      </w:r>
      <w:r w:rsidRPr="00415375">
        <w:rPr>
          <w:rStyle w:val="apple-converted-space"/>
          <w:rFonts w:eastAsiaTheme="majorEastAsia"/>
          <w:color w:val="000000"/>
        </w:rPr>
        <w:t> </w:t>
      </w:r>
      <w:r w:rsidRPr="00415375">
        <w:rPr>
          <w:color w:val="000000"/>
        </w:rPr>
        <w:t>una prohibición de por vida para los funcionarios de la Casa Blanca para cabildear en nombre de un gobierno extranjero.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SEXTA,</w:t>
      </w:r>
      <w:r w:rsidRPr="00415375">
        <w:rPr>
          <w:rStyle w:val="apple-converted-space"/>
          <w:rFonts w:eastAsiaTheme="majorEastAsia"/>
          <w:color w:val="000000"/>
        </w:rPr>
        <w:t> </w:t>
      </w:r>
      <w:r w:rsidRPr="00415375">
        <w:rPr>
          <w:color w:val="000000"/>
        </w:rPr>
        <w:t>prohibir completamente a los cabilderos extranjeros que recaudan dinero para las elecciones estadounidenses.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Siete acciones para proteger a los trabajadores estadounidenses:</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PRIMERA,</w:t>
      </w:r>
      <w:r w:rsidRPr="00415375">
        <w:rPr>
          <w:rStyle w:val="apple-converted-space"/>
          <w:rFonts w:eastAsiaTheme="majorEastAsia"/>
          <w:color w:val="000000"/>
        </w:rPr>
        <w:t> </w:t>
      </w:r>
      <w:r w:rsidRPr="00415375">
        <w:rPr>
          <w:color w:val="000000"/>
        </w:rPr>
        <w:t>anunciaré mi intención de renegociar el TLCAN o retirarme del acuerdo bajo el Artículo 2205.</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SEGUNDA,</w:t>
      </w:r>
      <w:r w:rsidRPr="00415375">
        <w:rPr>
          <w:rStyle w:val="apple-converted-space"/>
          <w:rFonts w:eastAsiaTheme="majorEastAsia"/>
          <w:color w:val="000000"/>
        </w:rPr>
        <w:t> </w:t>
      </w:r>
      <w:r w:rsidRPr="00415375">
        <w:rPr>
          <w:color w:val="000000"/>
        </w:rPr>
        <w:t>voy a anunciar nuestra retirada del Acuerdo de Asociación Transpacífico.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TERCERA,</w:t>
      </w:r>
      <w:r w:rsidRPr="00415375">
        <w:rPr>
          <w:rStyle w:val="apple-converted-space"/>
          <w:rFonts w:eastAsiaTheme="majorEastAsia"/>
          <w:color w:val="000000"/>
        </w:rPr>
        <w:t> </w:t>
      </w:r>
      <w:r w:rsidRPr="00415375">
        <w:rPr>
          <w:color w:val="000000"/>
        </w:rPr>
        <w:t>daré instrucción al Secretario de Hacienda para señalar a China como un manipulador de divisas.</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CUARTA,</w:t>
      </w:r>
      <w:r w:rsidRPr="00415375">
        <w:rPr>
          <w:rStyle w:val="apple-converted-space"/>
          <w:rFonts w:eastAsiaTheme="majorEastAsia"/>
          <w:color w:val="000000"/>
        </w:rPr>
        <w:t> </w:t>
      </w:r>
      <w:r w:rsidRPr="00415375">
        <w:rPr>
          <w:color w:val="000000"/>
        </w:rPr>
        <w:t>daré instrucción al Secretario de Comercio y Representantes Comerciales de los Estados Unidos para identificar todos los abusos comerciales extranjeros que afectan injustamente a los trabajadores estadounidenses y les ordenaré que utilicen todos los instrumentos de la legislación estadounidense e internacional para poner fin a esos abusos inmediatamente.</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QUINTA,</w:t>
      </w:r>
      <w:r w:rsidRPr="00415375">
        <w:rPr>
          <w:rStyle w:val="apple-converted-space"/>
          <w:rFonts w:eastAsiaTheme="majorEastAsia"/>
          <w:color w:val="000000"/>
        </w:rPr>
        <w:t> </w:t>
      </w:r>
      <w:r w:rsidRPr="00415375">
        <w:rPr>
          <w:color w:val="000000"/>
        </w:rPr>
        <w:t>levantaré las restricciones a la producción de 50 billones de dólares de reservas de energía estadounidenses que producen empleos, incluyendo shale, petróleo, gas natural y carbón limpio.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SEXTA,</w:t>
      </w:r>
      <w:r w:rsidRPr="00415375">
        <w:rPr>
          <w:rStyle w:val="apple-converted-space"/>
          <w:rFonts w:eastAsiaTheme="majorEastAsia"/>
          <w:color w:val="000000"/>
        </w:rPr>
        <w:t> </w:t>
      </w:r>
      <w:r w:rsidR="00414189" w:rsidRPr="00415375">
        <w:rPr>
          <w:color w:val="000000"/>
        </w:rPr>
        <w:t>eliminaré</w:t>
      </w:r>
      <w:r w:rsidRPr="00415375">
        <w:rPr>
          <w:color w:val="000000"/>
        </w:rPr>
        <w:t xml:space="preserve"> las restricciones de Obama-Clinton, e impulsaré los proyectos de infraestructura de energía indispensables, como el oleoducto Keystone.</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SÉPTIMA,</w:t>
      </w:r>
      <w:r w:rsidRPr="00415375">
        <w:rPr>
          <w:rStyle w:val="apple-converted-space"/>
          <w:rFonts w:eastAsiaTheme="majorEastAsia"/>
          <w:color w:val="000000"/>
        </w:rPr>
        <w:t> </w:t>
      </w:r>
      <w:r w:rsidRPr="00415375">
        <w:rPr>
          <w:color w:val="000000"/>
        </w:rPr>
        <w:t xml:space="preserve">cancelaré el pago de miles de millones de dólares asignados a los programas de las Naciones Unidas para cambio </w:t>
      </w:r>
      <w:r w:rsidRPr="00415375">
        <w:rPr>
          <w:color w:val="000000"/>
        </w:rPr>
        <w:lastRenderedPageBreak/>
        <w:t>climático, y usaré el dinero para limpiar la infraestructura hídrica y ambiental de Estados Unidos.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Cinco acciones para restablecer la seguridad y el estado de derecho constitucional:</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PRIMERA,</w:t>
      </w:r>
      <w:r w:rsidRPr="00415375">
        <w:rPr>
          <w:rStyle w:val="apple-converted-space"/>
          <w:rFonts w:eastAsiaTheme="majorEastAsia"/>
          <w:color w:val="000000"/>
        </w:rPr>
        <w:t> </w:t>
      </w:r>
      <w:r w:rsidRPr="00415375">
        <w:rPr>
          <w:color w:val="000000"/>
        </w:rPr>
        <w:t>cancelar toda acción ejecutiva, memorándum y orden inconstitucionales emitidos por el Presidente Obama.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SEGUNDA,</w:t>
      </w:r>
      <w:r w:rsidRPr="00415375">
        <w:rPr>
          <w:rStyle w:val="apple-converted-space"/>
          <w:rFonts w:eastAsiaTheme="majorEastAsia"/>
          <w:color w:val="000000"/>
        </w:rPr>
        <w:t> </w:t>
      </w:r>
      <w:r w:rsidRPr="00415375">
        <w:rPr>
          <w:color w:val="000000"/>
        </w:rPr>
        <w:t>comenzar el proceso de selección de un reemplazo para el juez Antonin Scalia, uno de los 20 jueces de mi lista, quienes defenderán y defenderán la Constitución de los Estados Unidos.</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TERCERA,</w:t>
      </w:r>
      <w:r w:rsidRPr="00415375">
        <w:rPr>
          <w:rStyle w:val="apple-converted-space"/>
          <w:rFonts w:eastAsiaTheme="majorEastAsia"/>
          <w:color w:val="000000"/>
        </w:rPr>
        <w:t> </w:t>
      </w:r>
      <w:r w:rsidRPr="00415375">
        <w:rPr>
          <w:color w:val="000000"/>
        </w:rPr>
        <w:t>cancelar todo el financiamiento federal a las ciudades del santuario.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CUARTA,</w:t>
      </w:r>
      <w:r w:rsidRPr="00415375">
        <w:rPr>
          <w:rStyle w:val="apple-converted-space"/>
          <w:rFonts w:eastAsiaTheme="majorEastAsia"/>
          <w:color w:val="000000"/>
        </w:rPr>
        <w:t> </w:t>
      </w:r>
      <w:r w:rsidRPr="00415375">
        <w:rPr>
          <w:color w:val="000000"/>
        </w:rPr>
        <w:t>comenzar a deportar a los más de dos millones de inmigrantes ilegales criminales del país y cancelar las visas a los países extranjeros que no los reciban de vuelta.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QUINTA,</w:t>
      </w:r>
      <w:r w:rsidRPr="00415375">
        <w:rPr>
          <w:rStyle w:val="apple-converted-space"/>
          <w:rFonts w:eastAsiaTheme="majorEastAsia"/>
          <w:color w:val="000000"/>
        </w:rPr>
        <w:t> </w:t>
      </w:r>
      <w:r w:rsidRPr="00415375">
        <w:rPr>
          <w:color w:val="000000"/>
        </w:rPr>
        <w:t>suspender la inmigración de regiones propensas al terrorismo donde la investigación no puede ocurrir con seguridad. Todas las investigaciones de personas que vengan a n</w:t>
      </w:r>
      <w:r w:rsidR="007C4004">
        <w:rPr>
          <w:color w:val="000000"/>
        </w:rPr>
        <w:t>uestro país serán consideradas “investigaciones extremas”</w:t>
      </w:r>
      <w:r w:rsidRPr="00415375">
        <w:rPr>
          <w:color w:val="000000"/>
        </w:rPr>
        <w:t>.</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t>Trabajaré con el Congreso para presentar las siguientes reformas estructurales y lucharé por su aprobación dentro de los primeros 100 días de mi Administración:</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de Incentivos y Simplificación de Impuestos para la Clase Media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Un plan económico diseñado para hacer crecer la economía 4% al año y crear al menos 25 millones de nuevos puestos de trabajo a través de la reducción masiva de impuestos y la simplificación, en combinación con la reforma comercial, el alivio regulatorio y levantar las restricciones a la energía estadounidense. Las mayores reducciones de impuestos son para la clase media. Una familia de clase media con dos hijos recibirá un recorte de impuestos del 35 por ciento. El número actual de niveles se reducirá de siete a tres, y las formas de impuestos también se simplificarán grandemente. La tasa para negocios se reducirá de 35% a 15%, y los trillones de dólares de dinero de corporaciones estadounidense en el extranjero podrán volver a una tasa del 10 por ciento.</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lastRenderedPageBreak/>
        <w:t>Eliminar la Ley de Offshoring</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Establece tarifas para disuadir a las empresas de despedir a sus trabajadores para trasladarse a otros países y enviar sus productos a los Estados Unidos libres de impuestos.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Americana de Energía e Infraestructura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Aprovecha las Asociaciones Público-Privadas y las inversiones privadas a través de incentivos fiscales, para impulsar 1 billón de dólares en inversiones en infraestructura durante diez años. La tasa de interés será neutral.</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de Elección Escolar y Oportunidad Educativa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Redirige el dinero para la educación para dar a los padres el derecho de enviar a su hijo a la escuela pública, privada, distrital, magnet, religiosa o en el hogar de su elección. Finaliza la currícula común y lleva la supervisión de la educación a las comunidades locales. Amplía la educación vocacional y técnica, y hace que los colegios de dos y cuatro años sean más asequibles.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Derogar y reemplazar la Ley Obamacare</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Revoca completamente la ley Obamacare y la reemplaza con cuentas de ahorro de salud, la capacidad de comprar seguros de salud a través de las líneas estatales y permite a los estados administrar fondos de Medicaid. Las reformas también incluirán reducir los trámites buroc</w:t>
      </w:r>
      <w:r w:rsidR="007C4004">
        <w:rPr>
          <w:color w:val="000000"/>
        </w:rPr>
        <w:t>ráticos en la FDA: hay más de 4.</w:t>
      </w:r>
      <w:r w:rsidRPr="00415375">
        <w:rPr>
          <w:color w:val="000000"/>
        </w:rPr>
        <w:t>000 medicamentos en espera de aprobación, y queremos acelerar la aprobación de medicamentos que salvan vidas.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de Accesibilidad al Cuidado Infantil y para Ancianos</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Permite a los estadounidenses deducir los servicios de cuidado de niños y ancianos de sus impuestos, incentivar a los empleadores a proporcionar servicios de guardería en el sitio de trabajo y crea cuentas de ahorros de dependientes libres de impuestos para los dependientes jóvenes y ancianos, con contribuciones igualadas para familias de bajos ingresos.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lastRenderedPageBreak/>
        <w:t>Ley para Terminar con la Inmigración Ilegal</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Financiar plenamente la construcción de un muro en nuestra frontera sur con el pleno entendimiento de que el país de México reembolsará a los Estados Unidos el costo total de dicho muro; establece una pena de prisión federal mínima obligatoria de dos años por reingresar ilegalmente a los Estados Unidos después de una deportación anterior y una pena de prisión federal mínima obligatoria de cinco años por reingresar ilegalmente a aquellos con condenas por delitos graves, condenas por delitos menores o con dos o más deportaciones previas; también reforma las normas de visado para mejorar las penas por exceso de tiempo y asegurar que los puestos de trabajo abiertos se ofrezcan primero a los trabajadores estadounidenses.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de Restauración de la Seguridad Comunitaria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Reduce la escalada de la delincuencia, las drogas y la violencia mediante la creación de un grupo de trabajo sobre la delincuencia violenta y el aumento de la financiación de los programas de formación y asistencia a la policía local; aumenta los recursos para que las agencias federales de aplicación de la ley y los fiscales federales desmantelen las bandas criminales y pongan a los infractores violentos tras las rejas.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Restablecimiento de la Ley de Seguridad Nacional</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Reconstruye nuestro ejército, eliminando el congelamiento del gasto en defensa y ampliando la inversión militar; proporciona a los veteranos la capacidad de recibir tratamiento público de la Administración de Veteranos o asistir al médico privado de su elección; protege nuestra infraestructura vital contra ataques cibernéticos; establece nuevos procedimientos de selección para la inmigración para garantizar que los que son admitidos en nuestro país apoyen a nuestra gente y nuestros valores.</w:t>
      </w:r>
    </w:p>
    <w:p w:rsidR="00E34384" w:rsidRPr="00415375" w:rsidRDefault="00E34384" w:rsidP="00E34384">
      <w:pPr>
        <w:pStyle w:val="Ttulo3"/>
        <w:pBdr>
          <w:bottom w:val="dotted" w:sz="6" w:space="8" w:color="999999"/>
        </w:pBdr>
        <w:shd w:val="clear" w:color="auto" w:fill="FAEBDF"/>
        <w:spacing w:before="375" w:after="300" w:line="240" w:lineRule="auto"/>
        <w:ind w:left="2010"/>
        <w:jc w:val="both"/>
        <w:rPr>
          <w:rFonts w:ascii="Times New Roman" w:hAnsi="Times New Roman" w:cs="Times New Roman"/>
          <w:color w:val="333333"/>
          <w:sz w:val="24"/>
          <w:szCs w:val="24"/>
        </w:rPr>
      </w:pPr>
      <w:r w:rsidRPr="00415375">
        <w:rPr>
          <w:rFonts w:ascii="Times New Roman" w:hAnsi="Times New Roman" w:cs="Times New Roman"/>
          <w:color w:val="333333"/>
          <w:sz w:val="24"/>
          <w:szCs w:val="24"/>
        </w:rPr>
        <w:t>Ley para Limpiar de Corrupción a Washington</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color w:val="000000"/>
        </w:rPr>
        <w:t>Establece nuevas reformas éticas para drenar el pantano y reducir la influencia corruptora de intereses particulares en nuestra política.</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nfasis"/>
          <w:color w:val="000000"/>
        </w:rPr>
        <w:t>El 8 de noviembre, los estadounidenses votarán por este plan de 100 días para restaurar la prosperidad de nuestra economía, la seguridad de nuestras comunidades y la honestidad de nuestro gobierno.</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Textoennegrita"/>
          <w:color w:val="000000"/>
        </w:rPr>
        <w:lastRenderedPageBreak/>
        <w:t>Esta es mi promesa para ti.</w:t>
      </w:r>
    </w:p>
    <w:p w:rsidR="00E34384" w:rsidRPr="00415375" w:rsidRDefault="00E34384" w:rsidP="00E34384">
      <w:pPr>
        <w:pStyle w:val="NormalWeb"/>
        <w:shd w:val="clear" w:color="auto" w:fill="FAEBDF"/>
        <w:spacing w:before="0" w:beforeAutospacing="0" w:after="330" w:afterAutospacing="0"/>
        <w:ind w:left="2010"/>
        <w:jc w:val="both"/>
        <w:rPr>
          <w:color w:val="000000"/>
        </w:rPr>
      </w:pPr>
      <w:r w:rsidRPr="00415375">
        <w:rPr>
          <w:rStyle w:val="nfasis"/>
          <w:color w:val="000000"/>
        </w:rPr>
        <w:t>Y si seguimos estos pasos, tendremos una vez más un gobierno de, por y para el pueblo.</w:t>
      </w:r>
    </w:p>
    <w:p w:rsidR="00E34384" w:rsidRDefault="00E34384" w:rsidP="00E34384">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w:t>
      </w:r>
      <w:r w:rsidR="00C664DD">
        <w:rPr>
          <w:rFonts w:ascii="Times New Roman" w:hAnsi="Times New Roman"/>
          <w:sz w:val="24"/>
          <w:szCs w:val="24"/>
          <w:u w:val="single"/>
        </w:rPr>
        <w:t>Trump: “</w:t>
      </w:r>
      <w:r w:rsidRPr="007B2587">
        <w:rPr>
          <w:rFonts w:ascii="Times New Roman" w:hAnsi="Times New Roman"/>
          <w:sz w:val="24"/>
          <w:szCs w:val="24"/>
          <w:u w:val="single"/>
        </w:rPr>
        <w:t>Voy a ser el mayor productor de empleo q</w:t>
      </w:r>
      <w:r w:rsidR="00C664DD">
        <w:rPr>
          <w:rFonts w:ascii="Times New Roman" w:hAnsi="Times New Roman"/>
          <w:sz w:val="24"/>
          <w:szCs w:val="24"/>
          <w:u w:val="single"/>
        </w:rPr>
        <w:t>ue Dios ha creado jamás”</w:t>
      </w:r>
      <w:r>
        <w:rPr>
          <w:rFonts w:ascii="Times New Roman" w:hAnsi="Times New Roman"/>
          <w:sz w:val="24"/>
          <w:szCs w:val="24"/>
        </w:rPr>
        <w:t xml:space="preserve"> (Cinco Días - </w:t>
      </w:r>
      <w:r w:rsidRPr="007B2587">
        <w:rPr>
          <w:rFonts w:ascii="Times New Roman" w:hAnsi="Times New Roman"/>
          <w:b/>
          <w:sz w:val="24"/>
          <w:szCs w:val="24"/>
        </w:rPr>
        <w:t>12/1/17</w:t>
      </w:r>
      <w:r>
        <w:rPr>
          <w:rFonts w:ascii="Times New Roman" w:hAnsi="Times New Roman"/>
          <w:sz w:val="24"/>
          <w:szCs w:val="24"/>
        </w:rPr>
        <w:t>)</w:t>
      </w:r>
    </w:p>
    <w:p w:rsidR="00E34384" w:rsidRPr="007B2587" w:rsidRDefault="00E34384" w:rsidP="00E34384">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 xml:space="preserve">El presidente electo de Estados Unidos, Donald Trump, ha asegurado en una comparecencia ante los medios que Estados Unidos se va a convertir en el mayor productor de empleo que Dios ha creado </w:t>
      </w:r>
      <w:r w:rsidR="00414189" w:rsidRPr="007B2587">
        <w:rPr>
          <w:rFonts w:ascii="Times New Roman" w:hAnsi="Times New Roman"/>
          <w:sz w:val="24"/>
          <w:szCs w:val="24"/>
        </w:rPr>
        <w:t>jamás</w:t>
      </w:r>
      <w:r w:rsidRPr="007B2587">
        <w:rPr>
          <w:rFonts w:ascii="Times New Roman" w:hAnsi="Times New Roman"/>
          <w:sz w:val="24"/>
          <w:szCs w:val="24"/>
        </w:rPr>
        <w:t xml:space="preserve"> en la Tier</w:t>
      </w:r>
      <w:r w:rsidR="00C664DD">
        <w:rPr>
          <w:rFonts w:ascii="Times New Roman" w:hAnsi="Times New Roman"/>
          <w:sz w:val="24"/>
          <w:szCs w:val="24"/>
        </w:rPr>
        <w:t>ra. “</w:t>
      </w:r>
      <w:r w:rsidRPr="007B2587">
        <w:rPr>
          <w:rFonts w:ascii="Times New Roman" w:hAnsi="Times New Roman"/>
          <w:sz w:val="24"/>
          <w:szCs w:val="24"/>
        </w:rPr>
        <w:t>Veremos en los próximos meses como muchas empresas estadounidenses vuelven a su país a instalar nuevas fábricas  e iniciar nuevos negocios. Fiat. Ford y Chrysler ya lo han anunciado y espero que General Motors l</w:t>
      </w:r>
      <w:r w:rsidR="00C664DD">
        <w:rPr>
          <w:rFonts w:ascii="Times New Roman" w:hAnsi="Times New Roman"/>
          <w:sz w:val="24"/>
          <w:szCs w:val="24"/>
        </w:rPr>
        <w:t>o haga en breve”</w:t>
      </w:r>
      <w:r>
        <w:rPr>
          <w:rFonts w:ascii="Times New Roman" w:hAnsi="Times New Roman"/>
          <w:sz w:val="24"/>
          <w:szCs w:val="24"/>
        </w:rPr>
        <w:t>, ha subrayado.</w:t>
      </w:r>
    </w:p>
    <w:p w:rsidR="00E34384" w:rsidRDefault="00E34384" w:rsidP="00E34384">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En una comparecencia en la que ha dejado ver su inconfundible carisma mostrando su indudable perfil proteccionista, ha señalado además que su intención es que la industria farmacéutica vuelva</w:t>
      </w:r>
      <w:r w:rsidR="00C664DD">
        <w:rPr>
          <w:rFonts w:ascii="Times New Roman" w:hAnsi="Times New Roman"/>
          <w:sz w:val="24"/>
          <w:szCs w:val="24"/>
        </w:rPr>
        <w:t xml:space="preserve"> a fabricar en Estados Unidos. “</w:t>
      </w:r>
      <w:r w:rsidRPr="007B2587">
        <w:rPr>
          <w:rFonts w:ascii="Times New Roman" w:hAnsi="Times New Roman"/>
          <w:sz w:val="24"/>
          <w:szCs w:val="24"/>
        </w:rPr>
        <w:t>Hacen estupendos medicamentos, pero no lo</w:t>
      </w:r>
      <w:r w:rsidR="00C664DD">
        <w:rPr>
          <w:rFonts w:ascii="Times New Roman" w:hAnsi="Times New Roman"/>
          <w:sz w:val="24"/>
          <w:szCs w:val="24"/>
        </w:rPr>
        <w:t>s hacen aquí”</w:t>
      </w:r>
      <w:r w:rsidRPr="007B2587">
        <w:rPr>
          <w:rFonts w:ascii="Times New Roman" w:hAnsi="Times New Roman"/>
          <w:sz w:val="24"/>
          <w:szCs w:val="24"/>
        </w:rPr>
        <w:t>.  Por ello, ha explicado que su intención es poner en marcha un sistema de subasta para optimizar la compra de medicamentos. Estados Unidos es el primer comprad</w:t>
      </w:r>
      <w:r w:rsidR="00C664DD">
        <w:rPr>
          <w:rFonts w:ascii="Times New Roman" w:hAnsi="Times New Roman"/>
          <w:sz w:val="24"/>
          <w:szCs w:val="24"/>
        </w:rPr>
        <w:t>or de medicamentos del mundo y “</w:t>
      </w:r>
      <w:r w:rsidRPr="007B2587">
        <w:rPr>
          <w:rFonts w:ascii="Times New Roman" w:hAnsi="Times New Roman"/>
          <w:sz w:val="24"/>
          <w:szCs w:val="24"/>
        </w:rPr>
        <w:t>vamos a intentar ahorrar mucho dinero con este nue</w:t>
      </w:r>
      <w:r w:rsidR="00C664DD">
        <w:rPr>
          <w:rFonts w:ascii="Times New Roman" w:hAnsi="Times New Roman"/>
          <w:sz w:val="24"/>
          <w:szCs w:val="24"/>
        </w:rPr>
        <w:t>vo sistema”</w:t>
      </w:r>
      <w:r>
        <w:rPr>
          <w:rFonts w:ascii="Times New Roman" w:hAnsi="Times New Roman"/>
          <w:sz w:val="24"/>
          <w:szCs w:val="24"/>
        </w:rPr>
        <w:t>…</w:t>
      </w:r>
    </w:p>
    <w:p w:rsidR="00E34384" w:rsidRDefault="00E34384" w:rsidP="00E34384">
      <w:pPr>
        <w:shd w:val="clear" w:color="auto" w:fill="FBFBFB"/>
        <w:spacing w:line="240" w:lineRule="auto"/>
        <w:jc w:val="both"/>
        <w:rPr>
          <w:rFonts w:ascii="Times New Roman" w:hAnsi="Times New Roman"/>
          <w:sz w:val="24"/>
          <w:szCs w:val="24"/>
        </w:rPr>
      </w:pPr>
      <w:r w:rsidRPr="007B2587">
        <w:rPr>
          <w:rFonts w:ascii="Times New Roman" w:hAnsi="Times New Roman"/>
          <w:sz w:val="24"/>
          <w:szCs w:val="24"/>
        </w:rPr>
        <w:t>Respecto a la deslocalización de empresas en Estados Unidos ha asegurado que a partir de ahora si una empresa decide marcharse del país e instalarse por ejemplo en Méjico "se pagará  un impuesto fronterizo muy fuerte. Puedes moverte por Estados Unidos, no habrá ningún problema, pero si decides irte pagarás</w:t>
      </w:r>
      <w:r>
        <w:rPr>
          <w:rFonts w:ascii="Times New Roman" w:hAnsi="Times New Roman"/>
          <w:sz w:val="24"/>
          <w:szCs w:val="24"/>
        </w:rPr>
        <w:t>…</w:t>
      </w:r>
    </w:p>
    <w:p w:rsidR="00E34384" w:rsidRDefault="00E34384" w:rsidP="00E34384">
      <w:pPr>
        <w:shd w:val="clear" w:color="auto" w:fill="FBFBFB"/>
        <w:spacing w:line="240" w:lineRule="auto"/>
        <w:jc w:val="both"/>
        <w:rPr>
          <w:rFonts w:ascii="Times New Roman" w:hAnsi="Times New Roman"/>
          <w:sz w:val="24"/>
          <w:szCs w:val="24"/>
        </w:rPr>
      </w:pPr>
      <w:r>
        <w:rPr>
          <w:rFonts w:ascii="Times New Roman" w:hAnsi="Times New Roman"/>
          <w:sz w:val="24"/>
          <w:szCs w:val="24"/>
        </w:rPr>
        <w:t>(En l</w:t>
      </w:r>
      <w:r w:rsidRPr="007B2587">
        <w:rPr>
          <w:rFonts w:ascii="Times New Roman" w:hAnsi="Times New Roman"/>
          <w:sz w:val="24"/>
          <w:szCs w:val="24"/>
        </w:rPr>
        <w:t>a primera rueda de prensa del presidente electo de EEUU, Donald Trump, a pocos días de</w:t>
      </w:r>
      <w:r>
        <w:rPr>
          <w:rFonts w:ascii="Times New Roman" w:hAnsi="Times New Roman"/>
          <w:sz w:val="24"/>
          <w:szCs w:val="24"/>
        </w:rPr>
        <w:t xml:space="preserve"> su toma de posesión, e</w:t>
      </w:r>
      <w:r w:rsidRPr="007B2587">
        <w:rPr>
          <w:rFonts w:ascii="Times New Roman" w:hAnsi="Times New Roman"/>
          <w:sz w:val="24"/>
          <w:szCs w:val="24"/>
        </w:rPr>
        <w:t>l mundo pudo ver a un líder de claro perfil nacionalista, que apostará por el proteccionismo y el cierre a la inmigración, con ganas de intervenir en las empresas para revertir la deslocalización, hostil a China au</w:t>
      </w:r>
      <w:r>
        <w:rPr>
          <w:rFonts w:ascii="Times New Roman" w:hAnsi="Times New Roman"/>
          <w:sz w:val="24"/>
          <w:szCs w:val="24"/>
        </w:rPr>
        <w:t xml:space="preserve">nque amigo de la Rusia de Putin. </w:t>
      </w:r>
      <w:r w:rsidRPr="007B2587">
        <w:rPr>
          <w:rFonts w:ascii="Times New Roman" w:hAnsi="Times New Roman"/>
          <w:sz w:val="24"/>
          <w:szCs w:val="24"/>
        </w:rPr>
        <w:t>El mensaje a las empresas sonó amenazante. Traigan las fábricas a casa o paguen las consecuencias, vino a decir.</w:t>
      </w:r>
      <w:r>
        <w:rPr>
          <w:rFonts w:ascii="Times New Roman" w:hAnsi="Times New Roman"/>
          <w:sz w:val="24"/>
          <w:szCs w:val="24"/>
        </w:rPr>
        <w:t>)</w:t>
      </w:r>
    </w:p>
    <w:p w:rsidR="00ED2664" w:rsidRPr="00ED2664" w:rsidRDefault="00ED2664" w:rsidP="00E34384">
      <w:pPr>
        <w:shd w:val="clear" w:color="auto" w:fill="FBFBFB"/>
        <w:spacing w:line="240" w:lineRule="auto"/>
        <w:jc w:val="both"/>
        <w:rPr>
          <w:rFonts w:ascii="Times New Roman" w:hAnsi="Times New Roman"/>
          <w:b/>
          <w:sz w:val="24"/>
          <w:szCs w:val="24"/>
        </w:rPr>
      </w:pPr>
      <w:r w:rsidRPr="00ED2664">
        <w:rPr>
          <w:rFonts w:ascii="Times New Roman" w:hAnsi="Times New Roman"/>
          <w:b/>
          <w:sz w:val="24"/>
          <w:szCs w:val="24"/>
        </w:rPr>
        <w:t>“Inaguration Day”: populismo, proteccionismo y patriotismo (¿el día de la bestia?)</w:t>
      </w:r>
    </w:p>
    <w:p w:rsidR="00E34384" w:rsidRPr="00A00493" w:rsidRDefault="00E34384" w:rsidP="00E34384">
      <w:pPr>
        <w:spacing w:after="0" w:line="240" w:lineRule="auto"/>
        <w:jc w:val="both"/>
        <w:rPr>
          <w:rFonts w:ascii="Times New Roman" w:eastAsia="Times New Roman" w:hAnsi="Times New Roman"/>
          <w:b/>
          <w:color w:val="FF0000"/>
          <w:sz w:val="24"/>
          <w:szCs w:val="24"/>
          <w:u w:val="single"/>
        </w:rPr>
      </w:pPr>
      <w:r w:rsidRPr="003A184C">
        <w:rPr>
          <w:rFonts w:ascii="Times New Roman" w:eastAsia="Times New Roman" w:hAnsi="Times New Roman"/>
          <w:sz w:val="24"/>
          <w:szCs w:val="24"/>
          <w:u w:val="single"/>
        </w:rPr>
        <w:t xml:space="preserve">Trump, </w:t>
      </w:r>
      <w:r w:rsidR="00C664DD">
        <w:rPr>
          <w:rFonts w:ascii="Times New Roman" w:eastAsia="Times New Roman" w:hAnsi="Times New Roman"/>
          <w:sz w:val="24"/>
          <w:szCs w:val="24"/>
          <w:u w:val="single"/>
        </w:rPr>
        <w:t>día 1: un presidente contra el “establishment</w:t>
      </w:r>
      <w:r w:rsidR="00C664DD" w:rsidRPr="00A00493">
        <w:rPr>
          <w:rFonts w:ascii="Times New Roman" w:eastAsia="Times New Roman" w:hAnsi="Times New Roman"/>
          <w:sz w:val="24"/>
          <w:szCs w:val="24"/>
          <w:u w:val="single"/>
        </w:rPr>
        <w:t>”</w:t>
      </w:r>
      <w:r w:rsidRPr="00A00493">
        <w:rPr>
          <w:rFonts w:ascii="Times New Roman" w:eastAsia="Times New Roman" w:hAnsi="Times New Roman"/>
          <w:sz w:val="24"/>
          <w:szCs w:val="24"/>
          <w:u w:val="single"/>
        </w:rPr>
        <w:t xml:space="preserve"> y el resto del mundo  </w:t>
      </w:r>
    </w:p>
    <w:p w:rsidR="00E34384" w:rsidRPr="00D3505C" w:rsidRDefault="00E34384" w:rsidP="00E34384">
      <w:pPr>
        <w:spacing w:after="0" w:line="240" w:lineRule="auto"/>
        <w:jc w:val="both"/>
        <w:rPr>
          <w:rFonts w:ascii="Times New Roman" w:eastAsia="Times New Roman" w:hAnsi="Times New Roman"/>
          <w:sz w:val="24"/>
          <w:szCs w:val="24"/>
        </w:rPr>
      </w:pPr>
    </w:p>
    <w:p w:rsidR="00E34384"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EE753D">
        <w:rPr>
          <w:rFonts w:ascii="Times New Roman" w:eastAsia="Times New Roman" w:hAnsi="Times New Roman"/>
          <w:sz w:val="24"/>
          <w:szCs w:val="24"/>
          <w:u w:val="single"/>
        </w:rPr>
        <w:t>Presidente Trump: “</w:t>
      </w:r>
      <w:r w:rsidRPr="00D72523">
        <w:rPr>
          <w:rFonts w:ascii="Times New Roman" w:eastAsia="Times New Roman" w:hAnsi="Times New Roman"/>
          <w:sz w:val="24"/>
          <w:szCs w:val="24"/>
          <w:u w:val="single"/>
        </w:rPr>
        <w:t>Hoy el poder de Washington s</w:t>
      </w:r>
      <w:r w:rsidR="00EE753D">
        <w:rPr>
          <w:rFonts w:ascii="Times New Roman" w:eastAsia="Times New Roman" w:hAnsi="Times New Roman"/>
          <w:sz w:val="24"/>
          <w:szCs w:val="24"/>
          <w:u w:val="single"/>
        </w:rPr>
        <w:t>e transfiere de nuevo al pueblo”</w:t>
      </w:r>
      <w:r>
        <w:rPr>
          <w:rFonts w:ascii="Times New Roman" w:eastAsia="Times New Roman" w:hAnsi="Times New Roman"/>
          <w:sz w:val="24"/>
          <w:szCs w:val="24"/>
        </w:rPr>
        <w:t xml:space="preserve"> (Gaceta.es - </w:t>
      </w:r>
      <w:r w:rsidRPr="00D72523">
        <w:rPr>
          <w:rFonts w:ascii="Times New Roman" w:eastAsia="Times New Roman" w:hAnsi="Times New Roman"/>
          <w:b/>
          <w:sz w:val="24"/>
          <w:szCs w:val="24"/>
        </w:rPr>
        <w:t>20/1/17</w:t>
      </w:r>
      <w:r>
        <w:rPr>
          <w:rFonts w:ascii="Times New Roman" w:eastAsia="Times New Roman" w:hAnsi="Times New Roman"/>
          <w:sz w:val="24"/>
          <w:szCs w:val="24"/>
        </w:rPr>
        <w:t>)</w:t>
      </w:r>
    </w:p>
    <w:p w:rsidR="00E34384"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 discurso de investidura de Donald Trump</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18.21 </w:t>
      </w:r>
      <w:r w:rsidRPr="003A184C">
        <w:rPr>
          <w:rFonts w:ascii="Times New Roman" w:eastAsia="Times New Roman" w:hAnsi="Times New Roman"/>
          <w:sz w:val="24"/>
          <w:szCs w:val="24"/>
          <w:u w:val="single"/>
        </w:rPr>
        <w:t>“Nunca volveréis a ser ignorados. Vuestras voces y vuestros sueños van a definir el destino de Estados Unidos. Juntos vamos a hacer que América sea fuerte, rica, orgullosa, segura y, si, también, América será grande de nuevo”</w:t>
      </w:r>
      <w:r w:rsidRPr="00D72523">
        <w:rPr>
          <w:rFonts w:ascii="Times New Roman" w:eastAsia="Times New Roman" w:hAnsi="Times New Roman"/>
          <w:sz w:val="24"/>
          <w:szCs w:val="24"/>
        </w:rPr>
        <w:t>, concluye en su discurso.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18.16 “</w:t>
      </w:r>
      <w:r w:rsidRPr="00D72523">
        <w:rPr>
          <w:rFonts w:ascii="Times New Roman" w:eastAsia="Times New Roman" w:hAnsi="Times New Roman"/>
          <w:sz w:val="24"/>
          <w:szCs w:val="24"/>
        </w:rPr>
        <w:t xml:space="preserve">Ya seamos blancos, negros…Todos sangramos la misma sangre roja del patriotismo. Todos disfrutamos las mismas libertades y todos saludamos a la bandera de </w:t>
      </w:r>
      <w:r w:rsidRPr="00D72523">
        <w:rPr>
          <w:rFonts w:ascii="Times New Roman" w:eastAsia="Times New Roman" w:hAnsi="Times New Roman"/>
          <w:sz w:val="24"/>
          <w:szCs w:val="24"/>
        </w:rPr>
        <w:lastRenderedPageBreak/>
        <w:t>EEUU. Todos los americanos escuchen estas palabras: no volverán a ser ignorados. Su voz y sueños guiarán nuestro destino. N</w:t>
      </w:r>
      <w:r>
        <w:rPr>
          <w:rFonts w:ascii="Times New Roman" w:eastAsia="Times New Roman" w:hAnsi="Times New Roman"/>
          <w:sz w:val="24"/>
          <w:szCs w:val="24"/>
        </w:rPr>
        <w:t>unca volveréis a ser ignorados”.</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18.12 “</w:t>
      </w:r>
      <w:r w:rsidRPr="00D72523">
        <w:rPr>
          <w:rFonts w:ascii="Times New Roman" w:eastAsia="Times New Roman" w:hAnsi="Times New Roman"/>
          <w:sz w:val="24"/>
          <w:szCs w:val="24"/>
        </w:rPr>
        <w:t>Vamos a seguir dos reglas: comprar productos de aquí y dar trabajo a gente de aquí. Vamos a buscar alianzas internacionales pero siempre siguiendo las reglas que impongan sus propios intereses. Vamos a deslumbrar a todos para que todos nos sigan. Vamos a reforzar todas las alianzas y forjar nuevas. Vamos a unir al mundo contra el terrorismo islámico, que lo vamos a erradicar de la faz de la Tierra. Cuando abrimos nuestro corazón hacia el patriotismo no caben</w:t>
      </w:r>
      <w:r>
        <w:rPr>
          <w:rFonts w:ascii="Times New Roman" w:eastAsia="Times New Roman" w:hAnsi="Times New Roman"/>
          <w:sz w:val="24"/>
          <w:szCs w:val="24"/>
        </w:rPr>
        <w:t xml:space="preserve"> los prejuicios. La Biblia dice: “</w:t>
      </w:r>
      <w:r w:rsidRPr="00D72523">
        <w:rPr>
          <w:rFonts w:ascii="Times New Roman" w:eastAsia="Times New Roman" w:hAnsi="Times New Roman"/>
          <w:sz w:val="24"/>
          <w:szCs w:val="24"/>
        </w:rPr>
        <w:t>qué bueno y placentero es cuan</w:t>
      </w:r>
      <w:r>
        <w:rPr>
          <w:rFonts w:ascii="Times New Roman" w:eastAsia="Times New Roman" w:hAnsi="Times New Roman"/>
          <w:sz w:val="24"/>
          <w:szCs w:val="24"/>
        </w:rPr>
        <w:t>do el pueblo de Dios vive junto”</w:t>
      </w:r>
      <w:r w:rsidRPr="00D72523">
        <w:rPr>
          <w:rFonts w:ascii="Times New Roman" w:eastAsia="Times New Roman" w:hAnsi="Times New Roman"/>
          <w:sz w:val="24"/>
          <w:szCs w:val="24"/>
        </w:rPr>
        <w:t>. No debe haber miedo, estamos protegidos y siempre los estaremos gracias a las fuerzas militares y policiales y, lo más importante, estamos protegidos por Dios. Por último, tenemos que soñar y entender que nuestra nación vive siempre y cuando esté luchando. El momento de los charlatanes ha terminado, ahora ha llegado la acción. No permitan a nadie que le diga que no se puede lograr… No vamos a fracasar”.</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18.10 “</w:t>
      </w:r>
      <w:r w:rsidRPr="00D72523">
        <w:rPr>
          <w:rFonts w:ascii="Times New Roman" w:eastAsia="Times New Roman" w:hAnsi="Times New Roman"/>
          <w:sz w:val="24"/>
          <w:szCs w:val="24"/>
        </w:rPr>
        <w:t>De ahora en adelante va a ser EEUU lo primero. Toda decisión sobre comercio, impuestos, migración será hecha para beneficiar a los trabajadores y familias de nuestro país. Tenemos que proteger nuestras fronteras de los saqueos de otros países. La protección nos llevará a mayor prosperidad, y yo lucharé a favor de ustedes y n</w:t>
      </w:r>
      <w:r>
        <w:rPr>
          <w:rFonts w:ascii="Times New Roman" w:eastAsia="Times New Roman" w:hAnsi="Times New Roman"/>
          <w:sz w:val="24"/>
          <w:szCs w:val="24"/>
        </w:rPr>
        <w:t>unca, nunca les decepcionaré”. “</w:t>
      </w:r>
      <w:r w:rsidRPr="00D72523">
        <w:rPr>
          <w:rFonts w:ascii="Times New Roman" w:eastAsia="Times New Roman" w:hAnsi="Times New Roman"/>
          <w:sz w:val="24"/>
          <w:szCs w:val="24"/>
        </w:rPr>
        <w:t>EEUU volverá a ganar de nuevo, como nunca antes. Devolveremos nuestros trabajos, nuestras fronteras, nuestras riquezas y vamos a recuperar nuestros sueños”.</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18.07 Habla de la pobreza, de la Educación, del</w:t>
      </w:r>
      <w:r>
        <w:rPr>
          <w:rFonts w:ascii="Times New Roman" w:eastAsia="Times New Roman" w:hAnsi="Times New Roman"/>
          <w:sz w:val="24"/>
          <w:szCs w:val="24"/>
        </w:rPr>
        <w:t xml:space="preserve"> crimen, el tráfico de drogas… “</w:t>
      </w:r>
      <w:r w:rsidRPr="00D72523">
        <w:rPr>
          <w:rFonts w:ascii="Times New Roman" w:eastAsia="Times New Roman" w:hAnsi="Times New Roman"/>
          <w:sz w:val="24"/>
          <w:szCs w:val="24"/>
        </w:rPr>
        <w:t>Esta matanza para aquí y ahora. Somos una nación y vuestro dolor es nuestro, vuestros sueños son nuestros, y vuestro éxito será nuestro. El juramento que he hecho es de fidelidad</w:t>
      </w:r>
      <w:r>
        <w:rPr>
          <w:rFonts w:ascii="Times New Roman" w:eastAsia="Times New Roman" w:hAnsi="Times New Roman"/>
          <w:sz w:val="24"/>
          <w:szCs w:val="24"/>
        </w:rPr>
        <w:t xml:space="preserve"> a todos los norteamericanos”. “</w:t>
      </w:r>
      <w:r w:rsidRPr="00D72523">
        <w:rPr>
          <w:rFonts w:ascii="Times New Roman" w:eastAsia="Times New Roman" w:hAnsi="Times New Roman"/>
          <w:sz w:val="24"/>
          <w:szCs w:val="24"/>
        </w:rPr>
        <w:t>Hemos defendido las fronteras de otros países mientras hemos abandonado las nuestras. Hemos gastado millones de dólares en el extranjero mientras se cae la estructura de nuestro país, hemos enriquecido a otros países. Una a una las fábricas cerraron y se fueron sin pensar en los millones de trabajadores estadounidenses. Las riquezas de las clases medias han sido desgarradas. Pero eso es el pasado y ahora sólo miramos al futuro”.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18.05 “</w:t>
      </w:r>
      <w:r w:rsidRPr="00D72523">
        <w:rPr>
          <w:rFonts w:ascii="Times New Roman" w:eastAsia="Times New Roman" w:hAnsi="Times New Roman"/>
          <w:sz w:val="24"/>
          <w:szCs w:val="24"/>
        </w:rPr>
        <w:t>Todo eso cambia aquí y ahora porque este momento les pertenece a ustedes. Les pertenece a todos los aquí reunidos y a los que nos observan. Esto, los EEUU, es su país. El 20 de enero será recordado como el día en el que el pueblo tomó el poder en este país. Los hombres y mujeres olvidados por nuestro país ya no lo estarán”.</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18.04 “</w:t>
      </w:r>
      <w:r w:rsidRPr="00D72523">
        <w:rPr>
          <w:rFonts w:ascii="Times New Roman" w:eastAsia="Times New Roman" w:hAnsi="Times New Roman"/>
          <w:sz w:val="24"/>
          <w:szCs w:val="24"/>
        </w:rPr>
        <w:t>Hoy, el poder de Washington se t</w:t>
      </w:r>
      <w:r w:rsidR="00EE753D">
        <w:rPr>
          <w:rFonts w:ascii="Times New Roman" w:eastAsia="Times New Roman" w:hAnsi="Times New Roman"/>
          <w:sz w:val="24"/>
          <w:szCs w:val="24"/>
        </w:rPr>
        <w:t>ransfiere de nuevo al pueblo”. “</w:t>
      </w:r>
      <w:r w:rsidRPr="00D72523">
        <w:rPr>
          <w:rFonts w:ascii="Times New Roman" w:eastAsia="Times New Roman" w:hAnsi="Times New Roman"/>
          <w:sz w:val="24"/>
          <w:szCs w:val="24"/>
        </w:rPr>
        <w:t>Durante un tiempo, una parte pequeña se ha llevado los beneficios del Gobierno y el pueblo lo ha pagado. Los políticos prosperaron pero los empleos se marcharon. El ‘establishment’ se ha protegido a sí mismo pero se ha olvidado de los ciudadanos. Mientras ellos celebraban en Washington, las familias que luchaban por nuestro paí</w:t>
      </w:r>
      <w:r>
        <w:rPr>
          <w:rFonts w:ascii="Times New Roman" w:eastAsia="Times New Roman" w:hAnsi="Times New Roman"/>
          <w:sz w:val="24"/>
          <w:szCs w:val="24"/>
        </w:rPr>
        <w:t>s no tenían mucho que celebrar”.</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18.02 Comienza su</w:t>
      </w:r>
      <w:r>
        <w:rPr>
          <w:rFonts w:ascii="Times New Roman" w:eastAsia="Times New Roman" w:hAnsi="Times New Roman"/>
          <w:sz w:val="24"/>
          <w:szCs w:val="24"/>
        </w:rPr>
        <w:t xml:space="preserve"> discurso. “Gracias”, arranca. “</w:t>
      </w:r>
      <w:r w:rsidRPr="00D72523">
        <w:rPr>
          <w:rFonts w:ascii="Times New Roman" w:eastAsia="Times New Roman" w:hAnsi="Times New Roman"/>
          <w:sz w:val="24"/>
          <w:szCs w:val="24"/>
        </w:rPr>
        <w:t xml:space="preserve">Nosotros, los ciudadanos, hemos unido un gran esfuerzo para reconstruir nuestro país para todo nuestro pueblo. Vamos a determinar el rumbo de EEUU y del mundo por muchos años. Encararemos los </w:t>
      </w:r>
      <w:r w:rsidRPr="00D72523">
        <w:rPr>
          <w:rFonts w:ascii="Times New Roman" w:eastAsia="Times New Roman" w:hAnsi="Times New Roman"/>
          <w:sz w:val="24"/>
          <w:szCs w:val="24"/>
        </w:rPr>
        <w:lastRenderedPageBreak/>
        <w:t>momentos difíciles y vamos a lograrlo. Le damos las gracias al presidente Obama y la primera dama por su gran ayuda durante esta transición, han sido magníficos”.</w:t>
      </w:r>
    </w:p>
    <w:p w:rsidR="00E34384" w:rsidRDefault="00E34384" w:rsidP="00E34384">
      <w:pPr>
        <w:spacing w:after="0" w:line="240" w:lineRule="auto"/>
        <w:jc w:val="both"/>
        <w:rPr>
          <w:rFonts w:ascii="Times New Roman" w:eastAsia="Times New Roman" w:hAnsi="Times New Roman"/>
          <w:sz w:val="24"/>
          <w:szCs w:val="24"/>
        </w:rPr>
      </w:pPr>
    </w:p>
    <w:p w:rsidR="00E34384" w:rsidRPr="00392836" w:rsidRDefault="00E34384" w:rsidP="00E34384">
      <w:pPr>
        <w:spacing w:after="0" w:line="240" w:lineRule="auto"/>
        <w:jc w:val="both"/>
        <w:rPr>
          <w:rFonts w:ascii="Times New Roman" w:eastAsia="Times New Roman" w:hAnsi="Times New Roman"/>
          <w:b/>
          <w:color w:val="FF0000"/>
          <w:sz w:val="24"/>
          <w:szCs w:val="24"/>
        </w:rPr>
      </w:pPr>
      <w:r>
        <w:rPr>
          <w:rFonts w:ascii="Times New Roman" w:eastAsia="Times New Roman" w:hAnsi="Times New Roman"/>
          <w:sz w:val="24"/>
          <w:szCs w:val="24"/>
        </w:rPr>
        <w:t xml:space="preserve">- </w:t>
      </w:r>
      <w:r w:rsidRPr="00D72523">
        <w:rPr>
          <w:rFonts w:ascii="Times New Roman" w:eastAsia="Times New Roman" w:hAnsi="Times New Roman"/>
          <w:sz w:val="24"/>
          <w:szCs w:val="24"/>
          <w:u w:val="single"/>
        </w:rPr>
        <w:t>Siete políticas de Trump que podrían cambiar EEUU</w:t>
      </w:r>
      <w:r>
        <w:rPr>
          <w:rFonts w:ascii="Times New Roman" w:eastAsia="Times New Roman" w:hAnsi="Times New Roman"/>
          <w:sz w:val="24"/>
          <w:szCs w:val="24"/>
        </w:rPr>
        <w:t xml:space="preserve"> (Expansión - FT - </w:t>
      </w:r>
      <w:r w:rsidRPr="00D72523">
        <w:rPr>
          <w:rFonts w:ascii="Times New Roman" w:eastAsia="Times New Roman" w:hAnsi="Times New Roman"/>
          <w:b/>
          <w:sz w:val="24"/>
          <w:szCs w:val="24"/>
        </w:rPr>
        <w:t>21/1/17</w:t>
      </w:r>
      <w:r>
        <w:rPr>
          <w:rFonts w:ascii="Times New Roman" w:eastAsia="Times New Roman" w:hAnsi="Times New Roman"/>
          <w:sz w:val="24"/>
          <w:szCs w:val="24"/>
        </w:rPr>
        <w:t xml:space="preserve">) </w:t>
      </w:r>
    </w:p>
    <w:p w:rsidR="00E34384" w:rsidRPr="00392836" w:rsidRDefault="00E34384" w:rsidP="00E34384">
      <w:pPr>
        <w:spacing w:after="0" w:line="240" w:lineRule="auto"/>
        <w:jc w:val="both"/>
        <w:rPr>
          <w:rFonts w:ascii="Times New Roman" w:eastAsia="Times New Roman" w:hAnsi="Times New Roman"/>
          <w:b/>
          <w:color w:val="FF0000"/>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 nuevo presidente va a centrar sus esfuerzos en desmantelar varios de los logros de la Administración Obama.</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Mientras Donald Trump se muda a la Casa Blanca, una serie de cambios radicales de política interna y externa están a punto de comenzar</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 nuevo comandante en jefe ha prometido deshacerse de algunos de los distintivos logros de Barack Obama, incluyendo Obamacare y las medidas relacionadas con el cambio climático. Quiere lanzar enormes iniciativas en materia de impuestos e infraestructuras, y moldear la Corte Suprema designando al menos a un juez.</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En las relaciones internacionales, Trump ha prometido acabar con el acuerdo nuclear con Irán y pudiera cambiar profundamente las relaciones de EEUU con China, Rusia y la Unión Europea (UE).</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Existe un sinnúmero de cosas que Trump puede hacer con sus poderes ejecutivos, pero necesitará votos de los demócratas para aprobar legislación clave en el Congreso. Sorprendentemente, el presidente entrante también tendrá que llegar a acuerdos con los republicanos cuyas preferencias no están totalmente alineadas con sus propias ideas.</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A continuación, se detallan siete áreas en las cuales las políticas estadounidenses pudieran cambiar significativamente.</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1. Comercio</w:t>
      </w:r>
    </w:p>
    <w:p w:rsidR="00B075DB" w:rsidRPr="00D72523"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Trump se ha opuesto al Acuerdo de Asociación Transpacífico (TPP, por sus siglas en inglés) que el presidente Obama acordó con Japón y otras 10 economías, y ha exigido cambios fundamentales al Tratado de Libre Comercio de América del Norte (NAFTA) con México y Canadá. Los funcionarios entrantes han citado una renegociación del NAFTA, el cual ha estado en vigencia durante más de dos décadas, como su primera prioridad.</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Trump también pudiera iniciar una guerra comercial con China, un país al que ha acusado de manipular su moneda y al cual amenazó con la imposición de aranceles punitivos. Como presidente, Trump puede realizar significativos cambios en la política comercial sin la aprobación del Congreso.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2. Política exterior</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 xml:space="preserve">Trump ha causado preocupación con respecto a un cambio importante en la política de China diciendo que pudiera reexaminar el </w:t>
      </w:r>
      <w:r w:rsidR="00507D74">
        <w:rPr>
          <w:rFonts w:ascii="Times New Roman" w:eastAsia="Times New Roman" w:hAnsi="Times New Roman"/>
          <w:sz w:val="24"/>
          <w:szCs w:val="24"/>
        </w:rPr>
        <w:t>apoyo de EEUU a la política de “</w:t>
      </w:r>
      <w:r w:rsidRPr="00D72523">
        <w:rPr>
          <w:rFonts w:ascii="Times New Roman" w:eastAsia="Times New Roman" w:hAnsi="Times New Roman"/>
          <w:sz w:val="24"/>
          <w:szCs w:val="24"/>
        </w:rPr>
        <w:t>Una sola Ch</w:t>
      </w:r>
      <w:r w:rsidR="00507D74">
        <w:rPr>
          <w:rFonts w:ascii="Times New Roman" w:eastAsia="Times New Roman" w:hAnsi="Times New Roman"/>
          <w:sz w:val="24"/>
          <w:szCs w:val="24"/>
        </w:rPr>
        <w:t>ina”</w:t>
      </w:r>
      <w:r w:rsidRPr="00D72523">
        <w:rPr>
          <w:rFonts w:ascii="Times New Roman" w:eastAsia="Times New Roman" w:hAnsi="Times New Roman"/>
          <w:sz w:val="24"/>
          <w:szCs w:val="24"/>
        </w:rPr>
        <w:t xml:space="preserve"> que ha estado en vigor durante casi cuatro décadas y que está diseñada para reducir las tensiones con Taiwán, un territorio que China considera suyo.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lastRenderedPageBreak/>
        <w:t>Trump ha declarado que sería receptivo a que Japón y Corea del Sur desarrollaran arsenales nucleares, lo cual ha sido motivo de alarma.</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 presidente electo también señaló que el acuerdo de Obama con Irán, el cual busca impedir que la República Islámica obtenga armas nucleares, sería desmantelado o al menos reestructurado, aunque parte de su equipo ha adoptado una postura menos agresiva.</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Trump también ha cuestionado los compromisos de los tratados estadounidenses con los aliados de la Organización del Tratado del Atlántico Norte (OTAN) que realicen menores inversiones en Defensa y, a la vez, ha indicado la posibilidad de una relación mucho más estrecha con Vladímir Putin, el presidente de Rusia. Simplemente esta semana, Trump sorprendió a los europe</w:t>
      </w:r>
      <w:r w:rsidR="00507D74">
        <w:rPr>
          <w:rFonts w:ascii="Times New Roman" w:eastAsia="Times New Roman" w:hAnsi="Times New Roman"/>
          <w:sz w:val="24"/>
          <w:szCs w:val="24"/>
        </w:rPr>
        <w:t>os al calificar a la OTAN como “obsoleta”; al descartar a la UE como un “vehículo para Alemania”</w:t>
      </w:r>
      <w:r w:rsidRPr="00D72523">
        <w:rPr>
          <w:rFonts w:ascii="Times New Roman" w:eastAsia="Times New Roman" w:hAnsi="Times New Roman"/>
          <w:sz w:val="24"/>
          <w:szCs w:val="24"/>
        </w:rPr>
        <w:t>, y al colocar a la canciller alemana Angela Merkel junto con el presidente Putin como un aliado potencialmente problemático.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3. Asistencia médica</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Una prioridad para el nuevo presidente será acabar con las reformas de asistencia médica de Obama, las cuales Trump ti</w:t>
      </w:r>
      <w:r w:rsidR="00507D74">
        <w:rPr>
          <w:rFonts w:ascii="Times New Roman" w:eastAsia="Times New Roman" w:hAnsi="Times New Roman"/>
          <w:sz w:val="24"/>
          <w:szCs w:val="24"/>
        </w:rPr>
        <w:t>lda de “completo y total desastre”</w:t>
      </w:r>
      <w:r w:rsidRPr="00D72523">
        <w:rPr>
          <w:rFonts w:ascii="Times New Roman" w:eastAsia="Times New Roman" w:hAnsi="Times New Roman"/>
          <w:sz w:val="24"/>
          <w:szCs w:val="24"/>
        </w:rPr>
        <w:t>. Él promete que la legislación será reemplazada por nuevas medidas al mismo tiempo que se deroga. Los cambios no tardarán en producirse.</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Algunos temerosos congresistas republicanos se preocupan de que un gran número de personas pierda su seguro de salud en vigor. Tanto por razones procesales como sustanciales, es mucho más fácil aprobar una legislación para revocar el Obamacare que acordar medidas para reemplazar la ley.</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4. Política fiscal</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 nuevo presidente ha prometido la mayor revolución fiscal desde Ronald Reagan, comprometiéndose a desencadenar el crecimiento económico mediante la reducción de impuestos en general. Él asegura que ninguna empresa estadounidense pagará más del 15% de sus ganancias en impuestos, en comparación con un máximo actual del 35%.</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Para traer de vuelta al país o repatriar 1,2 billones de dólares (1,1 billones de euros) en ganancias en el extranjero en poder de compañías no financieras estadounidenses,</w:t>
      </w:r>
      <w:r w:rsidR="00507D74">
        <w:rPr>
          <w:rFonts w:ascii="Times New Roman" w:eastAsia="Times New Roman" w:hAnsi="Times New Roman"/>
          <w:sz w:val="24"/>
          <w:szCs w:val="24"/>
        </w:rPr>
        <w:t xml:space="preserve"> Trump también ha propuesto un “</w:t>
      </w:r>
      <w:r w:rsidRPr="00D72523">
        <w:rPr>
          <w:rFonts w:ascii="Times New Roman" w:eastAsia="Times New Roman" w:hAnsi="Times New Roman"/>
          <w:sz w:val="24"/>
          <w:szCs w:val="24"/>
        </w:rPr>
        <w:t>impuesto de</w:t>
      </w:r>
      <w:r w:rsidR="00507D74">
        <w:rPr>
          <w:rFonts w:ascii="Times New Roman" w:eastAsia="Times New Roman" w:hAnsi="Times New Roman"/>
          <w:sz w:val="24"/>
          <w:szCs w:val="24"/>
        </w:rPr>
        <w:t xml:space="preserve"> transición”</w:t>
      </w:r>
      <w:r w:rsidRPr="00D72523">
        <w:rPr>
          <w:rFonts w:ascii="Times New Roman" w:eastAsia="Times New Roman" w:hAnsi="Times New Roman"/>
          <w:sz w:val="24"/>
          <w:szCs w:val="24"/>
        </w:rPr>
        <w:t xml:space="preserve"> del 10% sobre todas las ganancias en el extranjero.</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5. Corte Suprema de Justicia</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Para muchos activistas políticos en EEUU, esto pudiera ser la mayor consecuencia a largo plazo de la victoria de Trump. Actualmente, la Corte Suprema está dividida entre cuatro jueces conservadores y cuatro liberales, con una vacante. Trump ahora tiene la oportunidad de nombrar un juez para restaurar una mayoría conservadora extraoficial. Y como algunos de los jueces liberales son de una edad relativamente avanzada, es probable que el nuevo presidente también tenga la oportunidad de inclinar el equilibrio del tribunal todavía más hacia la derecha antes de dejar el cargo.</w:t>
      </w: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lastRenderedPageBreak/>
        <w:t>6. Inmigración</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Éste es el tema que provocó la mayoría de las intensas emociones durante la campaña, y Trump se ha aferrado a su promesa de construir un muro en la frontera con México. Pero ha diluido otras promesas, como su llamada a prohibir la inmigración musulmana y la deportación de 11 millones de inmigrantes no autorizados.</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Algunos activistas ponen de relieve la incertidumbre a la que se enfrentan 740.000 inmigrantes ilegales que llegaron a EEUU siendo niños y se identificaron bajo un programa del presidente Obama que buscaba eliminar la amenaza de deportación. Trump pudiera deshacerse de él solamente con una firma.</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7. Cambio climático</w:t>
      </w:r>
    </w:p>
    <w:p w:rsidR="00B075DB" w:rsidRDefault="00B075DB"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Un individuo escéptico con el cambio climático está tomando el control de la Casa Blanca, reemplazando a un presidente que buscó convertir en parte de su legado las medidas tomadas para abordar el problema.</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 xml:space="preserve">Trump se refirió una vez al calentamiento global como un engaño inventado por China. Más </w:t>
      </w:r>
      <w:r w:rsidR="00507D74">
        <w:rPr>
          <w:rFonts w:ascii="Times New Roman" w:eastAsia="Times New Roman" w:hAnsi="Times New Roman"/>
          <w:sz w:val="24"/>
          <w:szCs w:val="24"/>
        </w:rPr>
        <w:t>recientemente, comentó que era “</w:t>
      </w:r>
      <w:r w:rsidRPr="00D72523">
        <w:rPr>
          <w:rFonts w:ascii="Times New Roman" w:eastAsia="Times New Roman" w:hAnsi="Times New Roman"/>
          <w:sz w:val="24"/>
          <w:szCs w:val="24"/>
        </w:rPr>
        <w:t xml:space="preserve">una gran estafa para que </w:t>
      </w:r>
      <w:r w:rsidR="00507D74">
        <w:rPr>
          <w:rFonts w:ascii="Times New Roman" w:eastAsia="Times New Roman" w:hAnsi="Times New Roman"/>
          <w:sz w:val="24"/>
          <w:szCs w:val="24"/>
        </w:rPr>
        <w:t>mucha gente ganara mucho dinero”</w:t>
      </w:r>
      <w:r w:rsidRPr="00D72523">
        <w:rPr>
          <w:rFonts w:ascii="Times New Roman" w:eastAsia="Times New Roman" w:hAnsi="Times New Roman"/>
          <w:sz w:val="24"/>
          <w:szCs w:val="24"/>
        </w:rPr>
        <w:t>. Sobre la evidencia científica, declaró: "Todavía mantengo mi mente abierta. Nadie sabe realmente".</w:t>
      </w:r>
    </w:p>
    <w:p w:rsidR="00E34384" w:rsidRPr="00D72523" w:rsidRDefault="00E34384" w:rsidP="00E34384">
      <w:pPr>
        <w:spacing w:after="0" w:line="240" w:lineRule="auto"/>
        <w:jc w:val="both"/>
        <w:rPr>
          <w:rFonts w:ascii="Times New Roman" w:eastAsia="Times New Roman" w:hAnsi="Times New Roman"/>
          <w:sz w:val="24"/>
          <w:szCs w:val="24"/>
        </w:rPr>
      </w:pPr>
    </w:p>
    <w:p w:rsidR="00E34384" w:rsidRDefault="00E34384" w:rsidP="00E34384">
      <w:pPr>
        <w:spacing w:after="0" w:line="240" w:lineRule="auto"/>
        <w:jc w:val="both"/>
        <w:rPr>
          <w:rFonts w:ascii="Times New Roman" w:eastAsia="Times New Roman" w:hAnsi="Times New Roman"/>
          <w:sz w:val="24"/>
          <w:szCs w:val="24"/>
        </w:rPr>
      </w:pPr>
      <w:r w:rsidRPr="00D72523">
        <w:rPr>
          <w:rFonts w:ascii="Times New Roman" w:eastAsia="Times New Roman" w:hAnsi="Times New Roman"/>
          <w:sz w:val="24"/>
          <w:szCs w:val="24"/>
        </w:rPr>
        <w:t>El</w:t>
      </w:r>
      <w:r w:rsidR="00507D74">
        <w:rPr>
          <w:rFonts w:ascii="Times New Roman" w:eastAsia="Times New Roman" w:hAnsi="Times New Roman"/>
          <w:sz w:val="24"/>
          <w:szCs w:val="24"/>
        </w:rPr>
        <w:t xml:space="preserve"> nuevo presidente ha prometido “cancelar”</w:t>
      </w:r>
      <w:r w:rsidRPr="00D72523">
        <w:rPr>
          <w:rFonts w:ascii="Times New Roman" w:eastAsia="Times New Roman" w:hAnsi="Times New Roman"/>
          <w:sz w:val="24"/>
          <w:szCs w:val="24"/>
        </w:rPr>
        <w:t xml:space="preserve"> el acuerdo climático de París, al cual ningún país puede poner fin unilateralmente. Ha indicado que detendría todos los pagos estadounidenses para los programas climáticos de la Organización de las Naciones Unidas (ONU) y desea acabar con la iniciativa del presidente Obama de reducir las emisiones de carbono de las centrales eléctricas.</w:t>
      </w:r>
    </w:p>
    <w:p w:rsidR="00E34384" w:rsidRDefault="00E34384" w:rsidP="00E34384">
      <w:pPr>
        <w:spacing w:after="0" w:line="240" w:lineRule="auto"/>
        <w:jc w:val="both"/>
        <w:rPr>
          <w:rFonts w:ascii="Times New Roman" w:eastAsia="Times New Roman" w:hAnsi="Times New Roman"/>
          <w:sz w:val="24"/>
          <w:szCs w:val="24"/>
        </w:rPr>
      </w:pPr>
    </w:p>
    <w:p w:rsidR="00EE753D" w:rsidRDefault="00E34384" w:rsidP="00E34384">
      <w:pPr>
        <w:spacing w:line="240" w:lineRule="auto"/>
        <w:jc w:val="both"/>
        <w:rPr>
          <w:rFonts w:ascii="Times New Roman" w:hAnsi="Times New Roman"/>
          <w:sz w:val="24"/>
          <w:szCs w:val="24"/>
        </w:rPr>
      </w:pPr>
      <w:r>
        <w:rPr>
          <w:rFonts w:ascii="Times New Roman" w:hAnsi="Times New Roman"/>
          <w:sz w:val="24"/>
          <w:szCs w:val="24"/>
        </w:rPr>
        <w:t xml:space="preserve">- </w:t>
      </w:r>
      <w:r w:rsidRPr="00973987">
        <w:rPr>
          <w:rFonts w:ascii="Times New Roman" w:hAnsi="Times New Roman"/>
          <w:sz w:val="24"/>
          <w:szCs w:val="24"/>
          <w:u w:val="single"/>
        </w:rPr>
        <w:t>Las 10 frases del primer discurso de Trump en el Congreso de Estados Unidos</w:t>
      </w:r>
      <w:r>
        <w:rPr>
          <w:rFonts w:ascii="Times New Roman" w:hAnsi="Times New Roman"/>
          <w:sz w:val="24"/>
          <w:szCs w:val="24"/>
        </w:rPr>
        <w:t xml:space="preserve"> (El Confidencial - </w:t>
      </w:r>
      <w:r w:rsidRPr="00973987">
        <w:rPr>
          <w:rFonts w:ascii="Times New Roman" w:hAnsi="Times New Roman"/>
          <w:b/>
          <w:sz w:val="24"/>
          <w:szCs w:val="24"/>
        </w:rPr>
        <w:t>1/3/17</w:t>
      </w:r>
      <w:r>
        <w:rPr>
          <w:rFonts w:ascii="Times New Roman" w:hAnsi="Times New Roman"/>
          <w:sz w:val="24"/>
          <w:szCs w:val="24"/>
        </w:rPr>
        <w:t xml:space="preserve">)  </w:t>
      </w:r>
    </w:p>
    <w:p w:rsidR="00EE753D" w:rsidRDefault="00EE753D" w:rsidP="00E34384">
      <w:pPr>
        <w:spacing w:line="240" w:lineRule="auto"/>
        <w:jc w:val="both"/>
        <w:rPr>
          <w:rFonts w:ascii="Times New Roman" w:hAnsi="Times New Roman"/>
          <w:sz w:val="24"/>
          <w:szCs w:val="24"/>
        </w:rPr>
      </w:pPr>
    </w:p>
    <w:p w:rsidR="00E34384" w:rsidRDefault="00EE753D" w:rsidP="00E34384">
      <w:pPr>
        <w:spacing w:line="240" w:lineRule="auto"/>
        <w:jc w:val="both"/>
        <w:rPr>
          <w:rFonts w:ascii="Times New Roman" w:hAnsi="Times New Roman"/>
          <w:sz w:val="24"/>
          <w:szCs w:val="24"/>
        </w:rPr>
      </w:pPr>
      <w:r>
        <w:rPr>
          <w:noProof/>
          <w:lang w:val="en-GB" w:eastAsia="en-GB"/>
        </w:rPr>
        <w:drawing>
          <wp:inline distT="0" distB="0" distL="0" distR="0">
            <wp:extent cx="5397500" cy="2717800"/>
            <wp:effectExtent l="0" t="0" r="0" b="6350"/>
            <wp:docPr id="4" name="Imagen 4" descr="estados-unidos-dolar-capitolio-congreso-get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tados-unidos-dolar-capitolio-congreso-getty.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719079"/>
                    </a:xfrm>
                    <a:prstGeom prst="rect">
                      <a:avLst/>
                    </a:prstGeom>
                    <a:noFill/>
                    <a:ln>
                      <a:noFill/>
                    </a:ln>
                  </pic:spPr>
                </pic:pic>
              </a:graphicData>
            </a:graphic>
          </wp:inline>
        </w:drawing>
      </w:r>
    </w:p>
    <w:p w:rsidR="00EE753D" w:rsidRPr="00F437C9" w:rsidRDefault="00EE753D" w:rsidP="00E34384">
      <w:pPr>
        <w:spacing w:line="240" w:lineRule="auto"/>
        <w:jc w:val="both"/>
        <w:rPr>
          <w:rFonts w:ascii="Times New Roman" w:hAnsi="Times New Roman"/>
          <w:b/>
          <w:color w:val="FF0000"/>
          <w:sz w:val="24"/>
          <w:szCs w:val="24"/>
        </w:rPr>
      </w:pPr>
    </w:p>
    <w:p w:rsidR="00E34384" w:rsidRDefault="00E34384" w:rsidP="00E34384">
      <w:pPr>
        <w:spacing w:line="240" w:lineRule="auto"/>
        <w:jc w:val="both"/>
        <w:rPr>
          <w:rFonts w:ascii="Times New Roman" w:hAnsi="Times New Roman"/>
          <w:sz w:val="24"/>
          <w:szCs w:val="24"/>
        </w:rPr>
      </w:pPr>
      <w:r>
        <w:rPr>
          <w:rFonts w:ascii="Times New Roman" w:hAnsi="Times New Roman"/>
          <w:sz w:val="24"/>
          <w:szCs w:val="24"/>
        </w:rPr>
        <w:lastRenderedPageBreak/>
        <w:t>(…)</w:t>
      </w:r>
    </w:p>
    <w:p w:rsidR="00EE753D" w:rsidRDefault="00EE753D" w:rsidP="00E34384">
      <w:pPr>
        <w:spacing w:line="240" w:lineRule="auto"/>
        <w:jc w:val="both"/>
        <w:rPr>
          <w:rFonts w:ascii="Times New Roman" w:hAnsi="Times New Roman"/>
          <w:sz w:val="24"/>
          <w:szCs w:val="24"/>
        </w:rPr>
      </w:pPr>
    </w:p>
    <w:p w:rsidR="00E34384" w:rsidRDefault="00E34384" w:rsidP="00E34384">
      <w:pPr>
        <w:spacing w:line="240" w:lineRule="auto"/>
        <w:jc w:val="both"/>
        <w:rPr>
          <w:rFonts w:ascii="Times New Roman" w:hAnsi="Times New Roman"/>
          <w:sz w:val="24"/>
          <w:szCs w:val="24"/>
        </w:rPr>
      </w:pPr>
      <w:r w:rsidRPr="00973987">
        <w:rPr>
          <w:rFonts w:ascii="Times New Roman" w:hAnsi="Times New Roman"/>
          <w:noProof/>
          <w:sz w:val="24"/>
          <w:szCs w:val="24"/>
          <w:lang w:val="en-GB" w:eastAsia="en-GB"/>
        </w:rPr>
        <w:drawing>
          <wp:inline distT="0" distB="0" distL="0" distR="0">
            <wp:extent cx="5400040" cy="444199"/>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00040" cy="444199"/>
                    </a:xfrm>
                    <a:prstGeom prst="rect">
                      <a:avLst/>
                    </a:prstGeom>
                  </pic:spPr>
                </pic:pic>
              </a:graphicData>
            </a:graphic>
          </wp:inline>
        </w:drawing>
      </w:r>
    </w:p>
    <w:p w:rsidR="00E34384" w:rsidRPr="00CF03EE" w:rsidRDefault="00E34384" w:rsidP="00E34384">
      <w:pPr>
        <w:spacing w:line="240" w:lineRule="auto"/>
        <w:jc w:val="both"/>
        <w:rPr>
          <w:rFonts w:ascii="Arial Rounded MT Bold" w:hAnsi="Arial Rounded MT Bold"/>
          <w:b/>
          <w:spacing w:val="5"/>
          <w:sz w:val="24"/>
          <w:szCs w:val="24"/>
          <w:shd w:val="clear" w:color="auto" w:fill="FFFFFF"/>
        </w:rPr>
      </w:pPr>
      <w:r w:rsidRPr="00CF03EE">
        <w:rPr>
          <w:rFonts w:ascii="Arial Rounded MT Bold" w:hAnsi="Arial Rounded MT Bold"/>
          <w:b/>
          <w:spacing w:val="5"/>
          <w:sz w:val="24"/>
          <w:szCs w:val="24"/>
          <w:shd w:val="clear" w:color="auto" w:fill="FFFFFF"/>
        </w:rPr>
        <w:t>-"Estados Unidos está dispuesto a encontrar nuevos amigos y a forjar nuevas alianzas donde los intereses comunes coincidan. Queremos la paz, dondequiera que se encuentre. Hoy, EEUU es amigo de antiguos enemigos. Algunos de nuestros mayores aliados, hace décadas, combatieron en el otro lado durante las guerras mundiales".</w:t>
      </w:r>
    </w:p>
    <w:p w:rsidR="00E34384" w:rsidRDefault="00E34384" w:rsidP="00E34384">
      <w:pPr>
        <w:spacing w:line="240" w:lineRule="auto"/>
        <w:jc w:val="both"/>
        <w:rPr>
          <w:rFonts w:ascii="Times New Roman" w:hAnsi="Times New Roman"/>
          <w:sz w:val="24"/>
          <w:szCs w:val="24"/>
        </w:rPr>
      </w:pPr>
      <w:r w:rsidRPr="00973987">
        <w:rPr>
          <w:rFonts w:ascii="Times New Roman" w:hAnsi="Times New Roman"/>
          <w:noProof/>
          <w:sz w:val="24"/>
          <w:szCs w:val="24"/>
          <w:lang w:val="en-GB" w:eastAsia="en-GB"/>
        </w:rPr>
        <w:drawing>
          <wp:inline distT="0" distB="0" distL="0" distR="0">
            <wp:extent cx="5400040" cy="535238"/>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00040" cy="535238"/>
                    </a:xfrm>
                    <a:prstGeom prst="rect">
                      <a:avLst/>
                    </a:prstGeom>
                  </pic:spPr>
                </pic:pic>
              </a:graphicData>
            </a:graphic>
          </wp:inline>
        </w:drawing>
      </w:r>
    </w:p>
    <w:p w:rsidR="00E34384" w:rsidRDefault="00E34384" w:rsidP="00E34384">
      <w:pPr>
        <w:spacing w:line="240" w:lineRule="auto"/>
        <w:jc w:val="both"/>
        <w:rPr>
          <w:rFonts w:ascii="Times New Roman" w:hAnsi="Times New Roman"/>
          <w:sz w:val="24"/>
          <w:szCs w:val="24"/>
        </w:rPr>
      </w:pPr>
      <w:r w:rsidRPr="00973987">
        <w:rPr>
          <w:rFonts w:ascii="Times New Roman" w:hAnsi="Times New Roman"/>
          <w:noProof/>
          <w:sz w:val="24"/>
          <w:szCs w:val="24"/>
          <w:lang w:val="en-GB" w:eastAsia="en-GB"/>
        </w:rPr>
        <w:drawing>
          <wp:inline distT="0" distB="0" distL="0" distR="0">
            <wp:extent cx="5400040" cy="853570"/>
            <wp:effectExtent l="0" t="0" r="0" b="381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00040" cy="853570"/>
                    </a:xfrm>
                    <a:prstGeom prst="rect">
                      <a:avLst/>
                    </a:prstGeom>
                  </pic:spPr>
                </pic:pic>
              </a:graphicData>
            </a:graphic>
          </wp:inline>
        </w:drawing>
      </w:r>
    </w:p>
    <w:p w:rsidR="00E34384" w:rsidRDefault="00E34384" w:rsidP="00E34384">
      <w:pPr>
        <w:spacing w:line="240" w:lineRule="auto"/>
        <w:jc w:val="both"/>
        <w:rPr>
          <w:rFonts w:ascii="Times New Roman" w:hAnsi="Times New Roman"/>
          <w:sz w:val="24"/>
          <w:szCs w:val="24"/>
        </w:rPr>
      </w:pPr>
      <w:r w:rsidRPr="00973987">
        <w:rPr>
          <w:rFonts w:ascii="Times New Roman" w:hAnsi="Times New Roman"/>
          <w:noProof/>
          <w:sz w:val="24"/>
          <w:szCs w:val="24"/>
          <w:lang w:val="en-GB" w:eastAsia="en-GB"/>
        </w:rPr>
        <w:drawing>
          <wp:inline distT="0" distB="0" distL="0" distR="0">
            <wp:extent cx="5400040" cy="840739"/>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00040" cy="840739"/>
                    </a:xfrm>
                    <a:prstGeom prst="rect">
                      <a:avLst/>
                    </a:prstGeom>
                  </pic:spPr>
                </pic:pic>
              </a:graphicData>
            </a:graphic>
          </wp:inline>
        </w:drawing>
      </w:r>
    </w:p>
    <w:p w:rsidR="00E34384" w:rsidRDefault="00E34384" w:rsidP="00E34384">
      <w:pPr>
        <w:spacing w:line="240" w:lineRule="auto"/>
        <w:jc w:val="both"/>
        <w:rPr>
          <w:rFonts w:ascii="Times New Roman" w:hAnsi="Times New Roman"/>
          <w:sz w:val="24"/>
          <w:szCs w:val="24"/>
        </w:rPr>
      </w:pPr>
      <w:r w:rsidRPr="00973987">
        <w:rPr>
          <w:rFonts w:ascii="Times New Roman" w:hAnsi="Times New Roman"/>
          <w:noProof/>
          <w:sz w:val="24"/>
          <w:szCs w:val="24"/>
          <w:lang w:val="en-GB" w:eastAsia="en-GB"/>
        </w:rPr>
        <w:drawing>
          <wp:inline distT="0" distB="0" distL="0" distR="0">
            <wp:extent cx="5400040" cy="806523"/>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00040" cy="806523"/>
                    </a:xfrm>
                    <a:prstGeom prst="rect">
                      <a:avLst/>
                    </a:prstGeom>
                  </pic:spPr>
                </pic:pic>
              </a:graphicData>
            </a:graphic>
          </wp:inline>
        </w:drawing>
      </w:r>
    </w:p>
    <w:p w:rsidR="00EE753D" w:rsidRDefault="00EE753D" w:rsidP="00E34384">
      <w:pPr>
        <w:spacing w:line="240" w:lineRule="auto"/>
        <w:jc w:val="both"/>
        <w:rPr>
          <w:rFonts w:ascii="Times New Roman" w:hAnsi="Times New Roman"/>
          <w:sz w:val="24"/>
          <w:szCs w:val="24"/>
        </w:rPr>
      </w:pPr>
    </w:p>
    <w:p w:rsidR="00E34384" w:rsidRDefault="00E34384" w:rsidP="00E34384">
      <w:pPr>
        <w:spacing w:line="240" w:lineRule="auto"/>
        <w:jc w:val="both"/>
        <w:rPr>
          <w:rFonts w:ascii="Times New Roman" w:hAnsi="Times New Roman"/>
          <w:sz w:val="24"/>
          <w:szCs w:val="24"/>
        </w:rPr>
      </w:pPr>
      <w:r>
        <w:rPr>
          <w:rFonts w:ascii="Times New Roman" w:hAnsi="Times New Roman"/>
          <w:sz w:val="24"/>
          <w:szCs w:val="24"/>
        </w:rPr>
        <w:t>(…)</w:t>
      </w:r>
    </w:p>
    <w:p w:rsidR="00507D74" w:rsidRDefault="00507D74" w:rsidP="00E34384">
      <w:pPr>
        <w:spacing w:line="240" w:lineRule="auto"/>
        <w:jc w:val="both"/>
        <w:rPr>
          <w:rFonts w:ascii="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p>
    <w:p w:rsidR="00E34384" w:rsidRPr="00D72523" w:rsidRDefault="00E34384" w:rsidP="00E34384">
      <w:pPr>
        <w:spacing w:after="0" w:line="240" w:lineRule="auto"/>
        <w:jc w:val="both"/>
        <w:rPr>
          <w:rFonts w:ascii="Times New Roman" w:eastAsia="Times New Roman" w:hAnsi="Times New Roman"/>
          <w:sz w:val="24"/>
          <w:szCs w:val="24"/>
        </w:rPr>
      </w:pPr>
    </w:p>
    <w:p w:rsidR="00E34384" w:rsidRDefault="00E34384" w:rsidP="00E34384">
      <w:pPr>
        <w:shd w:val="clear" w:color="auto" w:fill="FBFBFB"/>
        <w:spacing w:line="240" w:lineRule="auto"/>
        <w:jc w:val="both"/>
        <w:rPr>
          <w:rFonts w:ascii="Times New Roman" w:hAnsi="Times New Roman"/>
          <w:sz w:val="24"/>
          <w:szCs w:val="24"/>
        </w:rPr>
      </w:pPr>
    </w:p>
    <w:p w:rsidR="00E34384" w:rsidRDefault="00E34384" w:rsidP="00E34384"/>
    <w:p w:rsidR="00E34384" w:rsidRPr="00E34384" w:rsidRDefault="00E34384" w:rsidP="002F532E">
      <w:pPr>
        <w:jc w:val="both"/>
        <w:rPr>
          <w:rFonts w:ascii="Times New Roman" w:hAnsi="Times New Roman" w:cs="Times New Roman"/>
          <w:bCs/>
          <w:spacing w:val="-15"/>
          <w:sz w:val="24"/>
          <w:szCs w:val="24"/>
          <w:lang w:val="en-US"/>
        </w:rPr>
      </w:pPr>
    </w:p>
    <w:p w:rsidR="00F62539" w:rsidRPr="00E34384" w:rsidRDefault="00F62539" w:rsidP="002F532E">
      <w:pPr>
        <w:jc w:val="both"/>
        <w:rPr>
          <w:rFonts w:ascii="Times New Roman" w:hAnsi="Times New Roman" w:cs="Times New Roman"/>
          <w:bCs/>
          <w:spacing w:val="-15"/>
          <w:sz w:val="24"/>
          <w:szCs w:val="24"/>
          <w:lang w:val="en-US"/>
        </w:rPr>
      </w:pPr>
    </w:p>
    <w:p w:rsidR="00F62539" w:rsidRPr="00E34384" w:rsidRDefault="00F62539" w:rsidP="002F532E">
      <w:pPr>
        <w:jc w:val="both"/>
        <w:rPr>
          <w:rFonts w:ascii="Times New Roman" w:hAnsi="Times New Roman" w:cs="Times New Roman"/>
          <w:bCs/>
          <w:spacing w:val="-15"/>
          <w:sz w:val="24"/>
          <w:szCs w:val="24"/>
          <w:lang w:val="en-US"/>
        </w:rPr>
      </w:pPr>
    </w:p>
    <w:p w:rsidR="00EE753D" w:rsidRDefault="00EE753D" w:rsidP="002F532E">
      <w:pPr>
        <w:jc w:val="both"/>
        <w:rPr>
          <w:rFonts w:ascii="Times New Roman" w:hAnsi="Times New Roman" w:cs="Times New Roman"/>
          <w:bCs/>
          <w:spacing w:val="-15"/>
          <w:sz w:val="24"/>
          <w:szCs w:val="24"/>
          <w:lang w:val="en-US"/>
        </w:rPr>
      </w:pPr>
    </w:p>
    <w:p w:rsidR="00F62539" w:rsidRDefault="00F62539" w:rsidP="002F532E">
      <w:pPr>
        <w:jc w:val="both"/>
        <w:rPr>
          <w:rFonts w:ascii="Times New Roman" w:hAnsi="Times New Roman"/>
          <w:b/>
          <w:noProof/>
          <w:sz w:val="24"/>
          <w:szCs w:val="24"/>
        </w:rPr>
      </w:pPr>
      <w:r w:rsidRPr="00F62539">
        <w:rPr>
          <w:rFonts w:ascii="Times New Roman" w:hAnsi="Times New Roman"/>
          <w:b/>
          <w:noProof/>
          <w:sz w:val="24"/>
          <w:szCs w:val="24"/>
        </w:rPr>
        <w:lastRenderedPageBreak/>
        <w:t>- ¿Quo vadis, Europa?</w:t>
      </w:r>
    </w:p>
    <w:p w:rsidR="0075146B" w:rsidRDefault="0075146B" w:rsidP="002F532E">
      <w:pPr>
        <w:jc w:val="both"/>
        <w:rPr>
          <w:rFonts w:ascii="Times New Roman" w:hAnsi="Times New Roman" w:cs="Times New Roman"/>
          <w:bCs/>
          <w:spacing w:val="-15"/>
          <w:sz w:val="24"/>
          <w:szCs w:val="24"/>
        </w:rPr>
      </w:pPr>
      <w:r>
        <w:rPr>
          <w:noProof/>
          <w:lang w:val="en-GB" w:eastAsia="en-GB"/>
        </w:rPr>
        <w:drawing>
          <wp:inline distT="0" distB="0" distL="0" distR="0">
            <wp:extent cx="5397500" cy="2368550"/>
            <wp:effectExtent l="0" t="0" r="0" b="0"/>
            <wp:docPr id="14" name="Imagen 14" descr="ue-flechas-dreamsti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e-flechas-dreamstime.jpg"/>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369665"/>
                    </a:xfrm>
                    <a:prstGeom prst="rect">
                      <a:avLst/>
                    </a:prstGeom>
                    <a:noFill/>
                    <a:ln>
                      <a:noFill/>
                    </a:ln>
                  </pic:spPr>
                </pic:pic>
              </a:graphicData>
            </a:graphic>
          </wp:inline>
        </w:drawing>
      </w:r>
    </w:p>
    <w:p w:rsidR="0075146B" w:rsidRDefault="0075146B" w:rsidP="0075146B">
      <w:pPr>
        <w:jc w:val="both"/>
        <w:rPr>
          <w:rFonts w:ascii="Times New Roman" w:hAnsi="Times New Roman"/>
          <w:b/>
          <w:noProof/>
          <w:sz w:val="24"/>
          <w:szCs w:val="24"/>
        </w:rPr>
      </w:pPr>
      <w:r w:rsidRPr="0075146B">
        <w:rPr>
          <w:rFonts w:ascii="Times New Roman" w:hAnsi="Times New Roman"/>
          <w:b/>
          <w:noProof/>
          <w:sz w:val="24"/>
          <w:szCs w:val="24"/>
        </w:rPr>
        <w:t>¿Con Trump la Unión Europea</w:t>
      </w:r>
      <w:r w:rsidR="007C4004">
        <w:rPr>
          <w:rFonts w:ascii="Times New Roman" w:hAnsi="Times New Roman"/>
          <w:b/>
          <w:noProof/>
          <w:sz w:val="24"/>
          <w:szCs w:val="24"/>
        </w:rPr>
        <w:t>…</w:t>
      </w:r>
      <w:r w:rsidRPr="0075146B">
        <w:rPr>
          <w:rFonts w:ascii="Times New Roman" w:hAnsi="Times New Roman"/>
          <w:b/>
          <w:noProof/>
          <w:sz w:val="24"/>
          <w:szCs w:val="24"/>
        </w:rPr>
        <w:t xml:space="preserve"> “ya no es”, o es que</w:t>
      </w:r>
      <w:r w:rsidR="007C4004">
        <w:rPr>
          <w:rFonts w:ascii="Times New Roman" w:hAnsi="Times New Roman"/>
          <w:b/>
          <w:noProof/>
          <w:sz w:val="24"/>
          <w:szCs w:val="24"/>
        </w:rPr>
        <w:t>…</w:t>
      </w:r>
      <w:r w:rsidRPr="0075146B">
        <w:rPr>
          <w:rFonts w:ascii="Times New Roman" w:hAnsi="Times New Roman"/>
          <w:b/>
          <w:noProof/>
          <w:sz w:val="24"/>
          <w:szCs w:val="24"/>
        </w:rPr>
        <w:t xml:space="preserve"> “nunca fue”? </w:t>
      </w:r>
    </w:p>
    <w:p w:rsidR="00420769" w:rsidRPr="00420769" w:rsidRDefault="00801755" w:rsidP="00420769">
      <w:pPr>
        <w:jc w:val="both"/>
        <w:rPr>
          <w:rFonts w:ascii="Times New Roman" w:hAnsi="Times New Roman"/>
          <w:b/>
          <w:noProof/>
          <w:sz w:val="24"/>
          <w:szCs w:val="24"/>
        </w:rPr>
      </w:pPr>
      <w:r>
        <w:rPr>
          <w:rFonts w:ascii="Times New Roman" w:hAnsi="Times New Roman"/>
          <w:b/>
          <w:noProof/>
          <w:sz w:val="24"/>
          <w:szCs w:val="24"/>
        </w:rPr>
        <w:t>“Sumario”</w:t>
      </w:r>
      <w:r w:rsidR="00420769">
        <w:rPr>
          <w:rFonts w:ascii="Times New Roman" w:hAnsi="Times New Roman"/>
          <w:b/>
          <w:noProof/>
          <w:sz w:val="24"/>
          <w:szCs w:val="24"/>
        </w:rPr>
        <w:t>: Breve historia de la Unión Europea</w:t>
      </w:r>
      <w:r>
        <w:rPr>
          <w:rFonts w:ascii="Times New Roman" w:hAnsi="Times New Roman"/>
          <w:b/>
          <w:noProof/>
          <w:sz w:val="24"/>
          <w:szCs w:val="24"/>
        </w:rPr>
        <w:t xml:space="preserve"> (remembranzas)</w:t>
      </w:r>
    </w:p>
    <w:p w:rsidR="00420769" w:rsidRDefault="00602DF3" w:rsidP="00420769">
      <w:pPr>
        <w:pStyle w:val="Ttulo2"/>
        <w:shd w:val="clear" w:color="auto" w:fill="FFFFFF"/>
        <w:spacing w:before="0" w:line="312" w:lineRule="atLeast"/>
        <w:rPr>
          <w:rStyle w:val="Hipervnculo"/>
          <w:rFonts w:ascii="Times New Roman" w:hAnsi="Times New Roman" w:cs="Times New Roman"/>
          <w:b w:val="0"/>
          <w:color w:val="auto"/>
          <w:sz w:val="24"/>
          <w:szCs w:val="24"/>
        </w:rPr>
      </w:pPr>
      <w:hyperlink r:id="rId60" w:history="1">
        <w:r w:rsidR="00420769" w:rsidRPr="00420769">
          <w:rPr>
            <w:rStyle w:val="Hipervnculo"/>
            <w:rFonts w:ascii="Times New Roman" w:hAnsi="Times New Roman" w:cs="Times New Roman"/>
            <w:b w:val="0"/>
            <w:color w:val="auto"/>
            <w:sz w:val="24"/>
            <w:szCs w:val="24"/>
          </w:rPr>
          <w:t>Los padres fundadores de la UE</w:t>
        </w:r>
      </w:hyperlink>
    </w:p>
    <w:p w:rsidR="00420769" w:rsidRPr="00420769"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Los siguientes líderes visionarios inspiraron la creación de la Unión Europea en la que vivimos hoy. Sin su energía y su motivación no tendríamos esta zona de paz y estabilidad que ahora damos por supuesta. Desde miembros de la resistencia hasta abogados, los padres fundadores eran un grupo heterogéneo de personas que compartían los mismos ideales: una Europa pacífica, próspera y unida. Además de ellos, muchos otros han trabajado infatigablemente y han inspirado el proyecto de Europa. La redacción de la presente sección sobre los padres fundadores se encuentra aún en curso.</w:t>
      </w:r>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452DDD">
        <w:rPr>
          <w:rFonts w:ascii="Times New Roman" w:hAnsi="Times New Roman"/>
          <w:noProof/>
          <w:sz w:val="24"/>
          <w:szCs w:val="24"/>
          <w:lang w:val="en-GB" w:eastAsia="en-GB"/>
        </w:rPr>
        <w:drawing>
          <wp:inline distT="0" distB="0" distL="0" distR="0">
            <wp:extent cx="425450" cy="349250"/>
            <wp:effectExtent l="0" t="0" r="0" b="0"/>
            <wp:docPr id="29" name="Imagen 29" descr="Konrad Adena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onrad Adenauer"/>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62" w:anchor="box_1"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Konrad Adenauer</w:t>
        </w:r>
      </w:hyperlink>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30" name="Imagen 30" descr="Joseph Be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seph Bech"/>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64" w:anchor="box_2" w:history="1">
        <w:r w:rsidRPr="00C664DD">
          <w:rPr>
            <w:rStyle w:val="Hipervnculo"/>
            <w:rFonts w:ascii="Times New Roman" w:hAnsi="Times New Roman"/>
            <w:color w:val="auto"/>
            <w:sz w:val="24"/>
            <w:szCs w:val="24"/>
            <w:u w:val="none"/>
          </w:rPr>
          <w:t>Joseph Bech</w:t>
        </w:r>
      </w:hyperlink>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31" name="Imagen 31" descr="Johan Be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ohan Beyen"/>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66" w:anchor="box_3" w:history="1">
        <w:r w:rsidRPr="00C664DD">
          <w:rPr>
            <w:rStyle w:val="Hipervnculo"/>
            <w:rFonts w:ascii="Times New Roman" w:hAnsi="Times New Roman"/>
            <w:color w:val="auto"/>
            <w:sz w:val="24"/>
            <w:szCs w:val="24"/>
            <w:u w:val="none"/>
          </w:rPr>
          <w:t>Johan Beyen</w:t>
        </w:r>
      </w:hyperlink>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34" name="Imagen 34" descr="Winston Church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nston Churchill"/>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68" w:anchor="box_4"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Winston Churchill</w:t>
        </w:r>
      </w:hyperlink>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42" name="Imagen 42" descr="Alcide de Gaspe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cide de Gasperi"/>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70" w:anchor="box_5"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Alcide de Gasperi</w:t>
        </w:r>
      </w:hyperlink>
    </w:p>
    <w:p w:rsidR="00420769" w:rsidRPr="00C664DD" w:rsidRDefault="00420769" w:rsidP="00420769">
      <w:pPr>
        <w:numPr>
          <w:ilvl w:val="0"/>
          <w:numId w:val="11"/>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45" name="Imagen 45" descr="Walter Halls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alter Hallstein"/>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72" w:anchor="box_6"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Walter Hallstein</w:t>
        </w:r>
      </w:hyperlink>
    </w:p>
    <w:p w:rsidR="00420769" w:rsidRPr="00C664DD" w:rsidRDefault="00420769" w:rsidP="00420769">
      <w:pPr>
        <w:numPr>
          <w:ilvl w:val="0"/>
          <w:numId w:val="12"/>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46" name="Imagen 46" descr="Sicco Mansh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icco Mansholt"/>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74" w:anchor="box_7" w:history="1">
        <w:r w:rsidRPr="00C664DD">
          <w:rPr>
            <w:rStyle w:val="Hipervnculo"/>
            <w:rFonts w:ascii="Times New Roman" w:hAnsi="Times New Roman"/>
            <w:color w:val="auto"/>
            <w:sz w:val="24"/>
            <w:szCs w:val="24"/>
            <w:u w:val="none"/>
          </w:rPr>
          <w:t>Sicco Mansholt</w:t>
        </w:r>
      </w:hyperlink>
    </w:p>
    <w:p w:rsidR="00420769" w:rsidRPr="00C664DD" w:rsidRDefault="00420769" w:rsidP="00420769">
      <w:pPr>
        <w:numPr>
          <w:ilvl w:val="0"/>
          <w:numId w:val="12"/>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47" name="Imagen 47" descr="Jean Mon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ean Monnet"/>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76" w:anchor="box_8"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Jean Monnet</w:t>
        </w:r>
      </w:hyperlink>
    </w:p>
    <w:p w:rsidR="00420769" w:rsidRPr="00C664DD" w:rsidRDefault="00420769" w:rsidP="00420769">
      <w:pPr>
        <w:numPr>
          <w:ilvl w:val="0"/>
          <w:numId w:val="12"/>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lastRenderedPageBreak/>
        <w:drawing>
          <wp:inline distT="0" distB="0" distL="0" distR="0">
            <wp:extent cx="425450" cy="349250"/>
            <wp:effectExtent l="0" t="0" r="0" b="0"/>
            <wp:docPr id="51" name="Imagen 51" descr="Robert Schu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obert Schuman"/>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78" w:anchor="box_9"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Robert Schuman</w:t>
        </w:r>
      </w:hyperlink>
    </w:p>
    <w:p w:rsidR="00420769" w:rsidRPr="00C664DD" w:rsidRDefault="00420769" w:rsidP="00420769">
      <w:pPr>
        <w:numPr>
          <w:ilvl w:val="0"/>
          <w:numId w:val="12"/>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52" name="Imagen 52" descr="Paul-Henri Sp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aul-Henri Spaak"/>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80" w:anchor="box_10"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Paul-Henri Spaak</w:t>
        </w:r>
      </w:hyperlink>
    </w:p>
    <w:p w:rsidR="00420769" w:rsidRPr="00C664DD" w:rsidRDefault="00420769" w:rsidP="00420769">
      <w:pPr>
        <w:numPr>
          <w:ilvl w:val="0"/>
          <w:numId w:val="12"/>
        </w:numPr>
        <w:shd w:val="clear" w:color="auto" w:fill="FFFFFF"/>
        <w:spacing w:before="100" w:beforeAutospacing="1" w:after="51" w:line="240" w:lineRule="auto"/>
        <w:ind w:left="0"/>
        <w:jc w:val="both"/>
        <w:rPr>
          <w:rFonts w:ascii="Times New Roman" w:hAnsi="Times New Roman"/>
          <w:sz w:val="24"/>
          <w:szCs w:val="24"/>
        </w:rPr>
      </w:pPr>
      <w:r w:rsidRPr="00C664DD">
        <w:rPr>
          <w:rFonts w:ascii="Times New Roman" w:hAnsi="Times New Roman"/>
          <w:noProof/>
          <w:sz w:val="24"/>
          <w:szCs w:val="24"/>
          <w:lang w:val="en-GB" w:eastAsia="en-GB"/>
        </w:rPr>
        <w:drawing>
          <wp:inline distT="0" distB="0" distL="0" distR="0">
            <wp:extent cx="425450" cy="349250"/>
            <wp:effectExtent l="0" t="0" r="0" b="0"/>
            <wp:docPr id="53" name="Imagen 53" descr="Altiero Spinel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ltiero Spinelli"/>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450" cy="349250"/>
                    </a:xfrm>
                    <a:prstGeom prst="rect">
                      <a:avLst/>
                    </a:prstGeom>
                    <a:noFill/>
                    <a:ln>
                      <a:noFill/>
                    </a:ln>
                  </pic:spPr>
                </pic:pic>
              </a:graphicData>
            </a:graphic>
          </wp:inline>
        </w:drawing>
      </w:r>
      <w:hyperlink r:id="rId82" w:anchor="box_11" w:history="1">
        <w:r w:rsidRPr="00C664DD">
          <w:rPr>
            <w:rStyle w:val="apple-converted-space"/>
            <w:rFonts w:ascii="Times New Roman" w:hAnsi="Times New Roman"/>
            <w:sz w:val="24"/>
            <w:szCs w:val="24"/>
          </w:rPr>
          <w:t> </w:t>
        </w:r>
        <w:r w:rsidRPr="00C664DD">
          <w:rPr>
            <w:rStyle w:val="Hipervnculo"/>
            <w:rFonts w:ascii="Times New Roman" w:hAnsi="Times New Roman"/>
            <w:color w:val="auto"/>
            <w:sz w:val="24"/>
            <w:szCs w:val="24"/>
            <w:u w:val="none"/>
          </w:rPr>
          <w:t>Altiero Spinelli</w:t>
        </w:r>
      </w:hyperlink>
    </w:p>
    <w:p w:rsidR="00420769" w:rsidRPr="00C664DD" w:rsidRDefault="00420769" w:rsidP="00420769">
      <w:pPr>
        <w:shd w:val="clear" w:color="auto" w:fill="FFFFFF"/>
        <w:spacing w:before="100" w:beforeAutospacing="1" w:after="51" w:line="240" w:lineRule="auto"/>
        <w:jc w:val="both"/>
        <w:rPr>
          <w:rFonts w:ascii="Times New Roman" w:hAnsi="Times New Roman"/>
          <w:sz w:val="24"/>
          <w:szCs w:val="24"/>
        </w:rPr>
      </w:pPr>
    </w:p>
    <w:p w:rsidR="00420769" w:rsidRDefault="00602DF3" w:rsidP="00C664DD">
      <w:pPr>
        <w:pStyle w:val="Ttulo2"/>
        <w:shd w:val="clear" w:color="auto" w:fill="FFFFFF"/>
        <w:spacing w:before="0" w:line="240" w:lineRule="auto"/>
        <w:jc w:val="both"/>
        <w:rPr>
          <w:rStyle w:val="Hipervnculo"/>
          <w:rFonts w:ascii="Times New Roman" w:hAnsi="Times New Roman" w:cs="Times New Roman"/>
          <w:b w:val="0"/>
          <w:color w:val="auto"/>
          <w:sz w:val="24"/>
          <w:szCs w:val="24"/>
        </w:rPr>
      </w:pPr>
      <w:hyperlink r:id="rId83" w:history="1">
        <w:r w:rsidR="00420769" w:rsidRPr="00420769">
          <w:rPr>
            <w:rStyle w:val="Hipervnculo"/>
            <w:rFonts w:ascii="Times New Roman" w:hAnsi="Times New Roman" w:cs="Times New Roman"/>
            <w:b w:val="0"/>
            <w:color w:val="auto"/>
            <w:sz w:val="24"/>
            <w:szCs w:val="24"/>
          </w:rPr>
          <w:t>1945 - 1959</w:t>
        </w:r>
      </w:hyperlink>
    </w:p>
    <w:p w:rsidR="00B075DB" w:rsidRPr="00B075DB" w:rsidRDefault="00B075DB" w:rsidP="00C664DD">
      <w:pPr>
        <w:spacing w:line="240" w:lineRule="auto"/>
      </w:pPr>
    </w:p>
    <w:p w:rsidR="00420769" w:rsidRPr="00420769" w:rsidRDefault="00420769" w:rsidP="00C664DD">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Una Europa pacífica: los albores de la cooperación</w:t>
      </w:r>
    </w:p>
    <w:p w:rsidR="00420769" w:rsidRPr="00452DDD" w:rsidRDefault="00420769" w:rsidP="00C664DD">
      <w:pPr>
        <w:spacing w:line="240" w:lineRule="auto"/>
      </w:pPr>
    </w:p>
    <w:p w:rsidR="00420769" w:rsidRPr="00452DDD" w:rsidRDefault="00420769" w:rsidP="00C664DD">
      <w:pPr>
        <w:pStyle w:val="NormalWeb"/>
        <w:shd w:val="clear" w:color="auto" w:fill="FFFFFF"/>
        <w:spacing w:before="0" w:beforeAutospacing="0" w:after="150" w:afterAutospacing="0"/>
        <w:jc w:val="both"/>
      </w:pPr>
      <w:r w:rsidRPr="00452DDD">
        <w:t>La Unión Europea nació con el anhelo de acabar con los frecuentes y cruentos conflictos entre vecinos que habían culminado en la Segunda Guerra Mundial. En los años 50, la Comunidad Europea del Carbón y del Acero es el primer paso de una unión económica y política de los países europeos para lograr una paz duradera. Sus seis fundadores son Alemania, Bélgica, Francia, Italia, Luxemburgo y los Países Bajos. Ese período se caracteriza por la guerra fría entre el este y el oeste. Las protestas contra el régimen comunista en Hungría son aplastadas por los tanques soviéticos en 1956. En 1957 se firma el Tratado de Roma, por el que se constituye la Comun</w:t>
      </w:r>
      <w:r w:rsidR="00C664DD">
        <w:t>idad Económica Europea (CEE) o “mercado común”</w:t>
      </w:r>
      <w:r w:rsidRPr="00452DDD">
        <w:t>.</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4" w:history="1">
        <w:r w:rsidR="00420769" w:rsidRPr="00420769">
          <w:rPr>
            <w:rStyle w:val="Hipervnculo"/>
            <w:rFonts w:ascii="Times New Roman" w:hAnsi="Times New Roman" w:cs="Times New Roman"/>
            <w:b w:val="0"/>
            <w:color w:val="auto"/>
            <w:sz w:val="24"/>
            <w:szCs w:val="24"/>
          </w:rPr>
          <w:t>1960 - 1969</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Una etapa de crecimiento económico</w:t>
      </w:r>
    </w:p>
    <w:p w:rsidR="00420769" w:rsidRPr="00420769"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La década de los 60 es un buen momento para la economía, favorecido, entre otras cosas, porque los países de la UE dejan de percibir derechos de aduana por las transacciones comerciales entre sí. También acuerdan ejercer un control conjunto de la producción alimentaria para que, de este modo, todo el mundo tenga suficiente para comer. Esto da pronto lugar a un excedente de producción agrícola. Mayo de 1968 es recordado por la revuelta estudiantil en París, y muchos cambios en la sociedad y los hábitos de vida se relacionan con la llamad</w:t>
      </w:r>
      <w:r w:rsidR="00C664DD">
        <w:t>a “generación del 68”</w:t>
      </w:r>
      <w:r w:rsidRPr="00452DDD">
        <w:t>.</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5" w:history="1">
        <w:r w:rsidR="00420769" w:rsidRPr="00420769">
          <w:rPr>
            <w:rStyle w:val="Hipervnculo"/>
            <w:rFonts w:ascii="Times New Roman" w:hAnsi="Times New Roman" w:cs="Times New Roman"/>
            <w:b w:val="0"/>
            <w:color w:val="auto"/>
            <w:sz w:val="24"/>
            <w:szCs w:val="24"/>
          </w:rPr>
          <w:t>1970 - 1979</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Una Comunidad creciente: la primera ampliación</w:t>
      </w:r>
    </w:p>
    <w:p w:rsidR="00420769" w:rsidRPr="00452DDD"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El 1 de enero de 1973, Dinamarca, Irlanda y el Reino Unido entran en la Unión Europea, con lo que el número de Estados miembros aumenta a nueve. La guerra araboisraelí de octubre de 1973, breve pero cruel, da lugar a una crisis de la energía y a problemas económicos en Europa. Con el derrocamiento del régimen de Salazar en Portugal en 1974 y la muerte del general Franco en España en 1975 desa</w:t>
      </w:r>
      <w:r w:rsidR="00C664DD">
        <w:t>parecen las últimas dictaduras “de derechas”</w:t>
      </w:r>
      <w:r w:rsidRPr="00452DDD">
        <w:t xml:space="preserve"> de Europa. La política regional de la UE empieza a transferir grandes cantidades de dinero para la creación de empleo e infraestructuras en </w:t>
      </w:r>
      <w:r w:rsidRPr="00452DDD">
        <w:lastRenderedPageBreak/>
        <w:t xml:space="preserve">las zonas más pobres. El Parlamento Europeo aumenta su influencia en los asuntos de la UE y, en 1979, es elegido por primera vez por sufragio universal. En la década de 1970 se intensifica la lucha contra la contaminación. La UE adopta nuevas disposiciones para proteger el medio ambiente e introduce </w:t>
      </w:r>
      <w:r w:rsidR="00C664DD">
        <w:t>por primera vez el concepto de “quien contamina, paga”</w:t>
      </w:r>
      <w:r w:rsidRPr="00452DDD">
        <w:t>.</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6" w:history="1">
        <w:r w:rsidR="00420769" w:rsidRPr="00420769">
          <w:rPr>
            <w:rStyle w:val="Hipervnculo"/>
            <w:rFonts w:ascii="Times New Roman" w:hAnsi="Times New Roman" w:cs="Times New Roman"/>
            <w:b w:val="0"/>
            <w:color w:val="auto"/>
            <w:sz w:val="24"/>
            <w:szCs w:val="24"/>
          </w:rPr>
          <w:t>1980 - 1989</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El rostro cambiante de Europa: la caída del muro de Berlín</w:t>
      </w:r>
    </w:p>
    <w:p w:rsidR="00420769" w:rsidRPr="00420769"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 xml:space="preserve">El sindicato polaco Solidarność y su dirigente, Lech Walesa, se hacen famosos en Europa y en todo el mundo tras las huelgas de los astilleros de Gdansk en el verano de 1980. En 1981 Grecia pasa a ser el décimo miembro de la UE y, cinco años más tarde, se suman España y Portugal. En 1986 se firma el Acta Única Europea, tratado que constituye la base de un amplio programa de seis años, destinado a eliminar las trabas a la libre circulación de mercancías a través de las fronteras de la UE, y que da así origen </w:t>
      </w:r>
      <w:r w:rsidR="003053DD">
        <w:t>al “mercado único”</w:t>
      </w:r>
      <w:r w:rsidRPr="00452DDD">
        <w:t>. El 9 de noviembre de 1989 se produce un vuelco político importante cuando se derriba el muro de Berlín y, por primera vez en 28 años, se abre la frontera entre las dos Alemanias, la del este y la del oeste, lo que lleva a su unificación en octubre de 1990.</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7" w:history="1">
        <w:r w:rsidR="00420769" w:rsidRPr="00420769">
          <w:rPr>
            <w:rStyle w:val="Hipervnculo"/>
            <w:rFonts w:ascii="Times New Roman" w:hAnsi="Times New Roman" w:cs="Times New Roman"/>
            <w:b w:val="0"/>
            <w:color w:val="auto"/>
            <w:sz w:val="24"/>
            <w:szCs w:val="24"/>
          </w:rPr>
          <w:t>1990 - 1999</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Una Europa sin fronteras</w:t>
      </w:r>
    </w:p>
    <w:p w:rsidR="00420769" w:rsidRPr="00452DDD"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Con la caída del comunismo en Europa central y oriental, los europeos se sienten más cercanos. En 1993 culmina la crea</w:t>
      </w:r>
      <w:r w:rsidR="003053DD">
        <w:t>ción del mercado único con las “cuatro libertades”</w:t>
      </w:r>
      <w:r w:rsidRPr="00452DDD">
        <w:t xml:space="preserve"> de circulación: mercancías, servicios, personas y capitales. La década de 1990 es también la de dos tratados: el de Maastricht (Tratado de la Unión Europea) en 1993 y el de Ámsterdam en 1999. Los ciudadanos se preocupan por la protección del medio ambiente y por la actuación conjunta en asuntos de seguridad y defensa. En 1995 ingresan en la UE tres países más: Austria, Finlandia y Suecia. Los acuerdos firmados en Schengen, pequeña localidad de Luxemburgo, permiten gradualmente al ciudadano viajar sin tener que presentar el pasaporte en las fronteras. Millones de jóvenes estudian en otros países con ayuda de la UE. La comunicación se hace más fácil a medida que se extiende el uso del teléfono móvil y de Internet.</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8" w:history="1">
        <w:r w:rsidR="00420769" w:rsidRPr="00420769">
          <w:rPr>
            <w:rStyle w:val="Hipervnculo"/>
            <w:rFonts w:ascii="Times New Roman" w:hAnsi="Times New Roman" w:cs="Times New Roman"/>
            <w:b w:val="0"/>
            <w:color w:val="auto"/>
            <w:sz w:val="24"/>
            <w:szCs w:val="24"/>
          </w:rPr>
          <w:t>2000 - 2009</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Expansión</w:t>
      </w:r>
    </w:p>
    <w:p w:rsidR="00420769" w:rsidRPr="00420769" w:rsidRDefault="00420769" w:rsidP="00420769"/>
    <w:p w:rsidR="00420769" w:rsidRPr="00452DDD" w:rsidRDefault="00420769" w:rsidP="00420769">
      <w:pPr>
        <w:pStyle w:val="NormalWeb"/>
        <w:shd w:val="clear" w:color="auto" w:fill="FFFFFF"/>
        <w:spacing w:before="0" w:beforeAutospacing="0" w:after="150" w:afterAutospacing="0"/>
        <w:jc w:val="both"/>
      </w:pPr>
      <w:r w:rsidRPr="00452DDD">
        <w:t>El euro es la nueva moneda de muchos europeos. Cada vez más países lo adoptan durante esta década. El 11 de septiembre de 2001 se convierte en sinó</w:t>
      </w:r>
      <w:r w:rsidR="003053DD">
        <w:t>nimo de “guerra del terror”</w:t>
      </w:r>
      <w:r w:rsidRPr="00452DDD">
        <w:t xml:space="preserve">, tras el secuestro y colisión de varios aviones contra edificios de Nueva York y Washington. Los países de la UE comienzan a colaborar más estrechamente contra la delincuencia. Cuando, en 2004, diez nuevos países ingresan en la UE, seguidos por Bulgaria y Rumanía en 2007, las divisiones políticas entre la Europa del este y del oeste </w:t>
      </w:r>
      <w:r w:rsidRPr="00452DDD">
        <w:lastRenderedPageBreak/>
        <w:t>se dan por zanjadas definitivamente. La crisis financiera sacude la economía mundial en septiembre de 2008. El Tratado de Lisboa, que aporta instituciones modernas y métodos de trabajo más eficientes a la UE, es ratificado por todos los Estados miembros de la UE antes de su entrada en vigor en 2009.</w:t>
      </w:r>
    </w:p>
    <w:p w:rsidR="00420769" w:rsidRPr="00420769" w:rsidRDefault="00602DF3" w:rsidP="00420769">
      <w:pPr>
        <w:pStyle w:val="Ttulo2"/>
        <w:shd w:val="clear" w:color="auto" w:fill="FFFFFF"/>
        <w:spacing w:before="0" w:line="240" w:lineRule="auto"/>
        <w:jc w:val="both"/>
        <w:rPr>
          <w:rFonts w:ascii="Times New Roman" w:hAnsi="Times New Roman" w:cs="Times New Roman"/>
          <w:b w:val="0"/>
          <w:bCs w:val="0"/>
          <w:color w:val="auto"/>
          <w:sz w:val="24"/>
          <w:szCs w:val="24"/>
        </w:rPr>
      </w:pPr>
      <w:hyperlink r:id="rId89" w:history="1">
        <w:r w:rsidR="00420769" w:rsidRPr="00420769">
          <w:rPr>
            <w:rStyle w:val="Hipervnculo"/>
            <w:rFonts w:ascii="Times New Roman" w:hAnsi="Times New Roman" w:cs="Times New Roman"/>
            <w:b w:val="0"/>
            <w:color w:val="auto"/>
            <w:sz w:val="24"/>
            <w:szCs w:val="24"/>
          </w:rPr>
          <w:t>2010 - hoy</w:t>
        </w:r>
      </w:hyperlink>
    </w:p>
    <w:p w:rsidR="00420769" w:rsidRPr="00420769" w:rsidRDefault="00420769" w:rsidP="00420769"/>
    <w:p w:rsidR="00420769" w:rsidRPr="00420769" w:rsidRDefault="00420769" w:rsidP="00420769">
      <w:pPr>
        <w:pStyle w:val="Ttulo3"/>
        <w:shd w:val="clear" w:color="auto" w:fill="FFFFFF"/>
        <w:spacing w:before="0" w:line="240" w:lineRule="auto"/>
        <w:jc w:val="both"/>
        <w:rPr>
          <w:rFonts w:ascii="Times New Roman" w:hAnsi="Times New Roman" w:cs="Times New Roman"/>
          <w:b w:val="0"/>
          <w:color w:val="auto"/>
          <w:sz w:val="24"/>
          <w:szCs w:val="24"/>
        </w:rPr>
      </w:pPr>
      <w:r w:rsidRPr="00420769">
        <w:rPr>
          <w:rFonts w:ascii="Times New Roman" w:hAnsi="Times New Roman" w:cs="Times New Roman"/>
          <w:b w:val="0"/>
          <w:color w:val="auto"/>
          <w:sz w:val="24"/>
          <w:szCs w:val="24"/>
        </w:rPr>
        <w:t>Una década delicada</w:t>
      </w:r>
    </w:p>
    <w:p w:rsidR="00420769" w:rsidRPr="00420769" w:rsidRDefault="00420769" w:rsidP="00420769"/>
    <w:p w:rsidR="00420769" w:rsidRDefault="00420769" w:rsidP="00420769">
      <w:pPr>
        <w:pStyle w:val="NormalWeb"/>
        <w:shd w:val="clear" w:color="auto" w:fill="FFFFFF"/>
        <w:spacing w:before="0" w:beforeAutospacing="0" w:after="150" w:afterAutospacing="0"/>
        <w:jc w:val="both"/>
      </w:pPr>
      <w:r w:rsidRPr="00452DDD">
        <w:t>La crisis económica mundial golpea de lleno en Europa. La UE ayuda a varios países a hacer frente a s</w:t>
      </w:r>
      <w:r w:rsidR="003053DD">
        <w:t>us dificultades y establece la “unión bancaria”</w:t>
      </w:r>
      <w:r w:rsidRPr="00452DDD">
        <w:t xml:space="preserve"> para crear un sector bancario más seguro y fiable. En 2012 se entrega el Premio Nobel de la Paz a la Unión Europea. En 2013 Croacia se convierte en el 28º miembro de la UE. El cambio climático sigue teniendo un lugar destacado en la agenda y los dirigentes acuerdan reducir las emisiones nocivas. En 2014 se celebran las elecciones europeas y los euroescépticos ganan escaños en el Parlamento Europeo. Se establece una nueva política de seguridad a raíz de la anexión de Crimea a Rusia. Aumenta el extremismo religioso en Oriente Próximo y en diversos países y regiones de todo el mundo, dando lugar a revueltas y guerras que llevan a muchas personas a huir de sus hogares y buscar refugio en Europa. La UE no solo se enfrenta al dilema de cómo atenderlos, sino que también es objetivo de varios ataques terroristas.</w:t>
      </w:r>
    </w:p>
    <w:p w:rsidR="00420769" w:rsidRPr="00420769" w:rsidRDefault="00801755" w:rsidP="00420769">
      <w:pPr>
        <w:jc w:val="both"/>
        <w:rPr>
          <w:rFonts w:ascii="Times New Roman" w:hAnsi="Times New Roman"/>
          <w:b/>
          <w:noProof/>
          <w:sz w:val="24"/>
          <w:szCs w:val="24"/>
        </w:rPr>
      </w:pPr>
      <w:r>
        <w:rPr>
          <w:rFonts w:ascii="Times New Roman" w:hAnsi="Times New Roman"/>
          <w:b/>
          <w:noProof/>
          <w:sz w:val="24"/>
          <w:szCs w:val="24"/>
        </w:rPr>
        <w:t xml:space="preserve">“Restario”: </w:t>
      </w:r>
      <w:r w:rsidR="00420769">
        <w:rPr>
          <w:rFonts w:ascii="Times New Roman" w:hAnsi="Times New Roman"/>
          <w:b/>
          <w:noProof/>
          <w:sz w:val="24"/>
          <w:szCs w:val="24"/>
        </w:rPr>
        <w:t>¿Estamos ante la Unión Europea</w:t>
      </w:r>
      <w:r w:rsidR="00420769" w:rsidRPr="00F62539">
        <w:rPr>
          <w:rFonts w:ascii="Times New Roman" w:hAnsi="Times New Roman"/>
          <w:b/>
          <w:noProof/>
          <w:sz w:val="24"/>
          <w:szCs w:val="24"/>
        </w:rPr>
        <w:t xml:space="preserve"> del “nunca jamás”?</w:t>
      </w:r>
    </w:p>
    <w:p w:rsidR="00420769" w:rsidRPr="00F437C9" w:rsidRDefault="00420769" w:rsidP="00420769">
      <w:pPr>
        <w:spacing w:line="240" w:lineRule="auto"/>
        <w:jc w:val="both"/>
        <w:rPr>
          <w:rFonts w:ascii="Times New Roman" w:hAnsi="Times New Roman"/>
          <w:b/>
          <w:color w:val="FF0000"/>
          <w:sz w:val="24"/>
          <w:szCs w:val="24"/>
        </w:rPr>
      </w:pPr>
      <w:r w:rsidRPr="00B67D2C">
        <w:rPr>
          <w:rFonts w:ascii="Times New Roman" w:hAnsi="Times New Roman"/>
          <w:sz w:val="24"/>
          <w:szCs w:val="24"/>
        </w:rPr>
        <w:t>-</w:t>
      </w:r>
      <w:r w:rsidRPr="00B67D2C">
        <w:rPr>
          <w:rFonts w:ascii="Times New Roman" w:hAnsi="Times New Roman"/>
          <w:sz w:val="24"/>
          <w:szCs w:val="24"/>
          <w:u w:val="single"/>
        </w:rPr>
        <w:t>Juncker presenta su libro blanco: cinco escenarios para refundar la UE a 27</w:t>
      </w:r>
      <w:r>
        <w:rPr>
          <w:rFonts w:ascii="Times New Roman" w:hAnsi="Times New Roman"/>
          <w:sz w:val="24"/>
          <w:szCs w:val="24"/>
        </w:rPr>
        <w:t xml:space="preserve"> (Expansión - </w:t>
      </w:r>
      <w:r w:rsidRPr="00B67D2C">
        <w:rPr>
          <w:rFonts w:ascii="Times New Roman" w:hAnsi="Times New Roman"/>
          <w:b/>
          <w:sz w:val="24"/>
          <w:szCs w:val="24"/>
        </w:rPr>
        <w:t>28/2/17</w:t>
      </w:r>
      <w:r>
        <w:rPr>
          <w:rFonts w:ascii="Times New Roman" w:hAnsi="Times New Roman"/>
          <w:sz w:val="24"/>
          <w:szCs w:val="24"/>
        </w:rPr>
        <w:t xml:space="preserve">) </w:t>
      </w:r>
    </w:p>
    <w:p w:rsidR="00420769" w:rsidRDefault="00420769" w:rsidP="00420769">
      <w:pPr>
        <w:spacing w:line="240" w:lineRule="auto"/>
        <w:jc w:val="both"/>
        <w:rPr>
          <w:rFonts w:ascii="Times New Roman" w:hAnsi="Times New Roman"/>
          <w:sz w:val="24"/>
          <w:szCs w:val="24"/>
        </w:rPr>
      </w:pPr>
      <w:r>
        <w:rPr>
          <w:rFonts w:ascii="Times New Roman" w:hAnsi="Times New Roman"/>
          <w:sz w:val="24"/>
          <w:szCs w:val="24"/>
        </w:rPr>
        <w:t>(Por Miquel Roig)</w:t>
      </w:r>
    </w:p>
    <w:p w:rsidR="00420769" w:rsidRPr="00463E28" w:rsidRDefault="00420769" w:rsidP="00420769">
      <w:pPr>
        <w:spacing w:line="240" w:lineRule="auto"/>
        <w:jc w:val="both"/>
        <w:rPr>
          <w:rFonts w:ascii="Times New Roman" w:hAnsi="Times New Roman"/>
          <w:sz w:val="24"/>
          <w:szCs w:val="24"/>
          <w:u w:val="single"/>
        </w:rPr>
      </w:pPr>
      <w:r w:rsidRPr="00463E28">
        <w:rPr>
          <w:rFonts w:ascii="Times New Roman" w:hAnsi="Times New Roman"/>
          <w:sz w:val="24"/>
          <w:szCs w:val="24"/>
          <w:u w:val="single"/>
        </w:rPr>
        <w:t>El presidente de la Comisión presenta hoy un plan para que los líderes nacionales europeos decidan a dónde quieren llevar el proyecto. Propondrá desde reducirlo a un mero mercado común hasta unos Estados Unidos de Europa.</w:t>
      </w:r>
    </w:p>
    <w:p w:rsidR="00420769" w:rsidRPr="00B67D2C" w:rsidRDefault="00420769" w:rsidP="00420769">
      <w:pPr>
        <w:spacing w:line="240" w:lineRule="auto"/>
        <w:jc w:val="both"/>
        <w:rPr>
          <w:rFonts w:ascii="Times New Roman" w:hAnsi="Times New Roman"/>
          <w:sz w:val="24"/>
          <w:szCs w:val="24"/>
        </w:rPr>
      </w:pPr>
      <w:r w:rsidRPr="00463E28">
        <w:rPr>
          <w:rFonts w:ascii="Times New Roman" w:hAnsi="Times New Roman"/>
          <w:color w:val="FF0000"/>
          <w:sz w:val="24"/>
          <w:szCs w:val="24"/>
          <w:u w:val="single"/>
        </w:rPr>
        <w:t>La Unión Europea tiene un problema grave: ciudadanos y Gobiernos nacionales le exigen que resuelva problemas de mucho calado (migración, desempleo, terrorismo), pero luego no le dan las herramientas suficientes para resolverlas</w:t>
      </w:r>
      <w:r w:rsidRPr="00B67D2C">
        <w:rPr>
          <w:rFonts w:ascii="Times New Roman" w:hAnsi="Times New Roman"/>
          <w:sz w:val="24"/>
          <w:szCs w:val="24"/>
        </w:rPr>
        <w:t xml:space="preserve">. El plan que desvelará hoy Jean Claude Juncker, presidente de la Comisión Europea, pretende abrir el debate para tratar de solucionar el problema: </w:t>
      </w:r>
      <w:r w:rsidRPr="00463E28">
        <w:rPr>
          <w:rFonts w:ascii="Times New Roman" w:hAnsi="Times New Roman"/>
          <w:sz w:val="24"/>
          <w:szCs w:val="24"/>
          <w:u w:val="single"/>
        </w:rPr>
        <w:t>los 28 menos 1 deben decidir qué quieren ser una vez que Reino Unido abandone el club.</w:t>
      </w:r>
    </w:p>
    <w:p w:rsidR="00420769" w:rsidRPr="00B67D2C" w:rsidRDefault="00420769" w:rsidP="00420769">
      <w:pPr>
        <w:spacing w:line="240" w:lineRule="auto"/>
        <w:jc w:val="both"/>
        <w:rPr>
          <w:rFonts w:ascii="Times New Roman" w:hAnsi="Times New Roman"/>
          <w:sz w:val="24"/>
          <w:szCs w:val="24"/>
        </w:rPr>
      </w:pPr>
      <w:r w:rsidRPr="00463E28">
        <w:rPr>
          <w:rFonts w:ascii="Times New Roman" w:hAnsi="Times New Roman"/>
          <w:color w:val="FF0000"/>
          <w:sz w:val="24"/>
          <w:szCs w:val="24"/>
          <w:u w:val="single"/>
        </w:rPr>
        <w:t>Juncker presentará un libro blanco en el Parlamento Europeo sobre las 15 horas</w:t>
      </w:r>
      <w:r w:rsidRPr="00B67D2C">
        <w:rPr>
          <w:rFonts w:ascii="Times New Roman" w:hAnsi="Times New Roman"/>
          <w:sz w:val="24"/>
          <w:szCs w:val="24"/>
        </w:rPr>
        <w:t>. En él esbozará cinco escenarios para la UE en el año 2025. Estos irán desde amputar todo cariz político al proyecto para reducirlo a un mercado común hasta unos Estados Unidos de Europa, según ha podido saber EXPANSIÓN de fuentes conocedoras del plan. En medio, donde probablemente estará la sol</w:t>
      </w:r>
      <w:r>
        <w:rPr>
          <w:rFonts w:ascii="Times New Roman" w:hAnsi="Times New Roman"/>
          <w:sz w:val="24"/>
          <w:szCs w:val="24"/>
        </w:rPr>
        <w:t>ución, toda una gama de grises.</w:t>
      </w:r>
    </w:p>
    <w:p w:rsidR="00420769" w:rsidRPr="00463E28" w:rsidRDefault="00420769" w:rsidP="00420769">
      <w:pPr>
        <w:spacing w:line="240" w:lineRule="auto"/>
        <w:jc w:val="both"/>
        <w:rPr>
          <w:rFonts w:ascii="Times New Roman" w:hAnsi="Times New Roman"/>
          <w:color w:val="FF0000"/>
          <w:sz w:val="24"/>
          <w:szCs w:val="24"/>
          <w:u w:val="single"/>
        </w:rPr>
      </w:pPr>
      <w:r w:rsidRPr="00463E28">
        <w:rPr>
          <w:rFonts w:ascii="Times New Roman" w:hAnsi="Times New Roman"/>
          <w:sz w:val="24"/>
          <w:szCs w:val="24"/>
          <w:u w:val="single"/>
        </w:rPr>
        <w:t>Juncker no se va a posicionar, pero va a pedir a los jefes de Estado y de Gobierno de la UE que aprovechen la cumbre que celebrarán en Roma el 25 de marzo para empezar a decidirse</w:t>
      </w:r>
      <w:r w:rsidRPr="00B67D2C">
        <w:rPr>
          <w:rFonts w:ascii="Times New Roman" w:hAnsi="Times New Roman"/>
          <w:sz w:val="24"/>
          <w:szCs w:val="24"/>
        </w:rPr>
        <w:t xml:space="preserve">. </w:t>
      </w:r>
      <w:r w:rsidRPr="00463E28">
        <w:rPr>
          <w:rFonts w:ascii="Times New Roman" w:hAnsi="Times New Roman"/>
          <w:sz w:val="24"/>
          <w:szCs w:val="24"/>
          <w:u w:val="single"/>
        </w:rPr>
        <w:t>La fecha tiene su enjundia: es el 60 aniversario de la firma del Tratado de Roma, que alumbró la Comunidad Económica Europea, germen de la actual Unión Europea</w:t>
      </w:r>
      <w:r w:rsidRPr="00B67D2C">
        <w:rPr>
          <w:rFonts w:ascii="Times New Roman" w:hAnsi="Times New Roman"/>
          <w:sz w:val="24"/>
          <w:szCs w:val="24"/>
        </w:rPr>
        <w:t xml:space="preserve">. </w:t>
      </w:r>
      <w:r w:rsidRPr="00463E28">
        <w:rPr>
          <w:rFonts w:ascii="Times New Roman" w:hAnsi="Times New Roman"/>
          <w:color w:val="FF0000"/>
          <w:sz w:val="24"/>
          <w:szCs w:val="24"/>
          <w:u w:val="single"/>
        </w:rPr>
        <w:t xml:space="preserve">Con Reino Unido en la puerta de salida, Donald Trump al Oeste, Vladímir </w:t>
      </w:r>
      <w:r w:rsidRPr="00463E28">
        <w:rPr>
          <w:rFonts w:ascii="Times New Roman" w:hAnsi="Times New Roman"/>
          <w:color w:val="FF0000"/>
          <w:sz w:val="24"/>
          <w:szCs w:val="24"/>
          <w:u w:val="single"/>
        </w:rPr>
        <w:lastRenderedPageBreak/>
        <w:t>Putin al Este, China reclamando su cuota de poder geopolítico y la amenaza terrorista del Daesh, parece un buen momento para plantearse esa refundación.</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t xml:space="preserve">El Colegio de Comisarios se reunió ayer de forma excepcional a las 17 horas para ultimar los detalles del documento. Pero los ejes principales llevaban esbozados hace días. Según ha podido saber este diario, los escenarios que planteará esta tarde Juncker ante la Eurocámara podrán aplicarse de forma independiente, pero algunos de ellos tendrán elementos intercambiables. Solo habrá una línea roja: no cambiar los Tratados de la UE, un proceso que requiere de largas negociaciones y, </w:t>
      </w:r>
      <w:r>
        <w:rPr>
          <w:rFonts w:ascii="Times New Roman" w:hAnsi="Times New Roman"/>
          <w:sz w:val="24"/>
          <w:szCs w:val="24"/>
        </w:rPr>
        <w:t>en muchos Estados, referéndums.</w:t>
      </w:r>
    </w:p>
    <w:p w:rsidR="00420769" w:rsidRPr="00463E28" w:rsidRDefault="00420769" w:rsidP="00420769">
      <w:pPr>
        <w:spacing w:line="240" w:lineRule="auto"/>
        <w:jc w:val="both"/>
        <w:rPr>
          <w:rFonts w:ascii="Times New Roman" w:hAnsi="Times New Roman"/>
          <w:sz w:val="24"/>
          <w:szCs w:val="24"/>
          <w:u w:val="single"/>
        </w:rPr>
      </w:pPr>
      <w:r w:rsidRPr="00463E28">
        <w:rPr>
          <w:rFonts w:ascii="Times New Roman" w:hAnsi="Times New Roman"/>
          <w:sz w:val="24"/>
          <w:szCs w:val="24"/>
          <w:u w:val="single"/>
        </w:rPr>
        <w:t>Estas son las cinco opciones que planteará Juncker esta tarde. De menor a mayor ambición:</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t>1-</w:t>
      </w:r>
      <w:r w:rsidRPr="00463E28">
        <w:rPr>
          <w:rFonts w:ascii="Times New Roman" w:hAnsi="Times New Roman"/>
          <w:color w:val="FF0000"/>
          <w:sz w:val="24"/>
          <w:szCs w:val="24"/>
          <w:u w:val="single"/>
        </w:rPr>
        <w:t>Un paso atrás para salvar el proyecto</w:t>
      </w:r>
      <w:r w:rsidRPr="00B67D2C">
        <w:rPr>
          <w:rFonts w:ascii="Times New Roman" w:hAnsi="Times New Roman"/>
          <w:sz w:val="24"/>
          <w:szCs w:val="24"/>
        </w:rPr>
        <w:t xml:space="preserve">. </w:t>
      </w:r>
      <w:r w:rsidRPr="00463E28">
        <w:rPr>
          <w:rFonts w:ascii="Times New Roman" w:hAnsi="Times New Roman"/>
          <w:sz w:val="24"/>
          <w:szCs w:val="24"/>
          <w:u w:val="single"/>
        </w:rPr>
        <w:t>Convertir la Unión Europea en un simple mercado único. Este sería un escenario para aplicar en caso de victorias populistas en las elecciones que se celebrarán este año en Francia, Holanda, Alemania y tal vez en Italia.</w:t>
      </w:r>
      <w:r w:rsidRPr="00B67D2C">
        <w:rPr>
          <w:rFonts w:ascii="Times New Roman" w:hAnsi="Times New Roman"/>
          <w:sz w:val="24"/>
          <w:szCs w:val="24"/>
        </w:rPr>
        <w:t xml:space="preserve"> Consistiría en una reducción drástica del concepto actual, al que se le despojaría de cualquier elemento político. </w:t>
      </w:r>
      <w:r w:rsidRPr="009651CE">
        <w:rPr>
          <w:rFonts w:ascii="Times New Roman" w:hAnsi="Times New Roman"/>
          <w:sz w:val="24"/>
          <w:szCs w:val="24"/>
          <w:u w:val="single"/>
        </w:rPr>
        <w:t>Un gran mercado único, sin aranceles, ni barreras comerciales, pero nada más.</w:t>
      </w:r>
      <w:r w:rsidRPr="00B67D2C">
        <w:rPr>
          <w:rFonts w:ascii="Times New Roman" w:hAnsi="Times New Roman"/>
          <w:sz w:val="24"/>
          <w:szCs w:val="24"/>
        </w:rPr>
        <w:t xml:space="preserve"> Probablemente obligaría a pasar de las cuatro libertades actuales (bienes, servicios, personas y capitales) a solo tres: bienes, servicios y capitales. Esta sería una visión minimalista de la Unión Europea de la que Rein</w:t>
      </w:r>
      <w:r>
        <w:rPr>
          <w:rFonts w:ascii="Times New Roman" w:hAnsi="Times New Roman"/>
          <w:sz w:val="24"/>
          <w:szCs w:val="24"/>
        </w:rPr>
        <w:t>o Unido igual no se querría ir.</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t>2-</w:t>
      </w:r>
      <w:r w:rsidRPr="009651CE">
        <w:rPr>
          <w:rFonts w:ascii="Times New Roman" w:hAnsi="Times New Roman"/>
          <w:color w:val="FF0000"/>
          <w:sz w:val="24"/>
          <w:szCs w:val="24"/>
          <w:u w:val="single"/>
        </w:rPr>
        <w:t>Seguir como estamos</w:t>
      </w:r>
      <w:r w:rsidRPr="00B67D2C">
        <w:rPr>
          <w:rFonts w:ascii="Times New Roman" w:hAnsi="Times New Roman"/>
          <w:sz w:val="24"/>
          <w:szCs w:val="24"/>
        </w:rPr>
        <w:t xml:space="preserve">. </w:t>
      </w:r>
      <w:r w:rsidRPr="009651CE">
        <w:rPr>
          <w:rFonts w:ascii="Times New Roman" w:hAnsi="Times New Roman"/>
          <w:sz w:val="24"/>
          <w:szCs w:val="24"/>
          <w:u w:val="single"/>
        </w:rPr>
        <w:t>No tocar nada</w:t>
      </w:r>
      <w:r w:rsidRPr="00B67D2C">
        <w:rPr>
          <w:rFonts w:ascii="Times New Roman" w:hAnsi="Times New Roman"/>
          <w:sz w:val="24"/>
          <w:szCs w:val="24"/>
        </w:rPr>
        <w:t xml:space="preserve">. </w:t>
      </w:r>
      <w:r w:rsidRPr="005C10D1">
        <w:rPr>
          <w:rFonts w:ascii="Times New Roman" w:hAnsi="Times New Roman"/>
          <w:sz w:val="24"/>
          <w:szCs w:val="24"/>
          <w:u w:val="single"/>
        </w:rPr>
        <w:t>Asumir que cualquier cambio ahora mismo sería muy complicado de implementar y tratar de gestionar con las herramientas actuales las múltiples crisis a las que se enfrenta la UE (refugiados, Rusia, terrorismo, nueva política exterior de EEUU, Grecia, estancamiento económico...).</w:t>
      </w:r>
      <w:r w:rsidRPr="00B67D2C">
        <w:rPr>
          <w:rFonts w:ascii="Times New Roman" w:hAnsi="Times New Roman"/>
          <w:sz w:val="24"/>
          <w:szCs w:val="24"/>
        </w:rPr>
        <w:t xml:space="preserve"> Esta opción es la más cómoda, pero se arriesga a ser una mera patada adelante para no dar respuesta a un problema que tarde o temprano necesitará una solución. Y además, ya ha mostrado sus limitaciones: se aprobó a 28 un plan de acogida de refugiados y no </w:t>
      </w:r>
      <w:r>
        <w:rPr>
          <w:rFonts w:ascii="Times New Roman" w:hAnsi="Times New Roman"/>
          <w:sz w:val="24"/>
          <w:szCs w:val="24"/>
        </w:rPr>
        <w:t>se está cumpliendo.</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t>3-</w:t>
      </w:r>
      <w:r w:rsidRPr="005C10D1">
        <w:rPr>
          <w:rFonts w:ascii="Times New Roman" w:hAnsi="Times New Roman"/>
          <w:color w:val="FF0000"/>
          <w:sz w:val="24"/>
          <w:szCs w:val="24"/>
          <w:u w:val="single"/>
        </w:rPr>
        <w:t>La UE de varias velocidades</w:t>
      </w:r>
      <w:r w:rsidRPr="00B67D2C">
        <w:rPr>
          <w:rFonts w:ascii="Times New Roman" w:hAnsi="Times New Roman"/>
          <w:sz w:val="24"/>
          <w:szCs w:val="24"/>
        </w:rPr>
        <w:t xml:space="preserve">. </w:t>
      </w:r>
      <w:r w:rsidRPr="005C10D1">
        <w:rPr>
          <w:rFonts w:ascii="Times New Roman" w:hAnsi="Times New Roman"/>
          <w:sz w:val="24"/>
          <w:szCs w:val="24"/>
          <w:u w:val="single"/>
        </w:rPr>
        <w:t>Juncker habló la</w:t>
      </w:r>
      <w:r w:rsidR="00C664DD">
        <w:rPr>
          <w:rFonts w:ascii="Times New Roman" w:hAnsi="Times New Roman"/>
          <w:sz w:val="24"/>
          <w:szCs w:val="24"/>
          <w:u w:val="single"/>
        </w:rPr>
        <w:t xml:space="preserve"> semana pasada de una Unión de “círculos concéntricos”</w:t>
      </w:r>
      <w:r w:rsidRPr="005C10D1">
        <w:rPr>
          <w:rFonts w:ascii="Times New Roman" w:hAnsi="Times New Roman"/>
          <w:sz w:val="24"/>
          <w:szCs w:val="24"/>
          <w:u w:val="single"/>
        </w:rPr>
        <w:t>, en la que habría un núcleo duro que avanzaría plenamente en la integración y otro que se quedaría más rezagado para avanzar poco a poco hacia el centro a medida que la situación política interna lo permita y sus ciudadanos así lo quieran</w:t>
      </w:r>
      <w:r w:rsidRPr="00B67D2C">
        <w:rPr>
          <w:rFonts w:ascii="Times New Roman" w:hAnsi="Times New Roman"/>
          <w:sz w:val="24"/>
          <w:szCs w:val="24"/>
        </w:rPr>
        <w:t xml:space="preserve">. Angela Merkel, canciller alemana, también ha mencionado esta idea de varias velocidades, al igual que Bélgica, Holanda y Luxemburgo. </w:t>
      </w:r>
      <w:r w:rsidRPr="005C10D1">
        <w:rPr>
          <w:rFonts w:ascii="Times New Roman" w:hAnsi="Times New Roman"/>
          <w:sz w:val="24"/>
          <w:szCs w:val="24"/>
          <w:u w:val="single"/>
        </w:rPr>
        <w:t>Más que una Europa a la carta sería un menú fijo con varias opciones de primero, segundo y postre</w:t>
      </w:r>
      <w:r w:rsidRPr="00B67D2C">
        <w:rPr>
          <w:rFonts w:ascii="Times New Roman" w:hAnsi="Times New Roman"/>
          <w:sz w:val="24"/>
          <w:szCs w:val="24"/>
        </w:rPr>
        <w:t>. El problema es que técnicamente es muy difícil de implementar ya que cualquier avance de un grupo de países deberá hacerse respetando la integridad del mercado único y permitiendo</w:t>
      </w:r>
      <w:r>
        <w:rPr>
          <w:rFonts w:ascii="Times New Roman" w:hAnsi="Times New Roman"/>
          <w:sz w:val="24"/>
          <w:szCs w:val="24"/>
        </w:rPr>
        <w:t xml:space="preserve"> al resto unirse eventualmente.</w:t>
      </w:r>
    </w:p>
    <w:p w:rsidR="00420769" w:rsidRPr="005C10D1" w:rsidRDefault="00420769" w:rsidP="00420769">
      <w:pPr>
        <w:spacing w:line="240" w:lineRule="auto"/>
        <w:jc w:val="both"/>
        <w:rPr>
          <w:rFonts w:ascii="Times New Roman" w:hAnsi="Times New Roman"/>
          <w:sz w:val="24"/>
          <w:szCs w:val="24"/>
          <w:u w:val="single"/>
        </w:rPr>
      </w:pPr>
      <w:r w:rsidRPr="00B67D2C">
        <w:rPr>
          <w:rFonts w:ascii="Times New Roman" w:hAnsi="Times New Roman"/>
          <w:sz w:val="24"/>
          <w:szCs w:val="24"/>
        </w:rPr>
        <w:t>4-</w:t>
      </w:r>
      <w:r w:rsidRPr="005C10D1">
        <w:rPr>
          <w:rFonts w:ascii="Times New Roman" w:hAnsi="Times New Roman"/>
          <w:color w:val="FF0000"/>
          <w:sz w:val="24"/>
          <w:szCs w:val="24"/>
          <w:u w:val="single"/>
        </w:rPr>
        <w:t>Europeizar lo europeizable, pero a una velocidad</w:t>
      </w:r>
      <w:r w:rsidRPr="00B67D2C">
        <w:rPr>
          <w:rFonts w:ascii="Times New Roman" w:hAnsi="Times New Roman"/>
          <w:sz w:val="24"/>
          <w:szCs w:val="24"/>
        </w:rPr>
        <w:t xml:space="preserve">. </w:t>
      </w:r>
      <w:r w:rsidRPr="005C10D1">
        <w:rPr>
          <w:rFonts w:ascii="Times New Roman" w:hAnsi="Times New Roman"/>
          <w:sz w:val="24"/>
          <w:szCs w:val="24"/>
          <w:u w:val="single"/>
        </w:rPr>
        <w:t>Este escenario parte de dos premisas. Una: lo que mejor funciona en la UE (política comercial, competencia, BCE...) son aquellas áreas en la que los Estados han delegado el poder a Bruselas. Dos: la primera premisa no es una varita mágica y siempre habrá problemas que se resuelven mejor en la escala doméstica. Sería cuestión de analizar qué políticas se resuelven mejor delegando todo el poder en Bruselas. Es decir, dar a la UE la responsabilidad de resolver el problema pero también las herramientas. ¿Migración? ¿Defensa? ¿Un Tesoro Público? El debate está abierto.</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lastRenderedPageBreak/>
        <w:t>5-</w:t>
      </w:r>
      <w:r w:rsidRPr="005C10D1">
        <w:rPr>
          <w:rFonts w:ascii="Times New Roman" w:hAnsi="Times New Roman"/>
          <w:color w:val="FF0000"/>
          <w:sz w:val="24"/>
          <w:szCs w:val="24"/>
          <w:u w:val="single"/>
        </w:rPr>
        <w:t>Los Estados Unidos de Europa</w:t>
      </w:r>
      <w:r w:rsidRPr="00B67D2C">
        <w:rPr>
          <w:rFonts w:ascii="Times New Roman" w:hAnsi="Times New Roman"/>
          <w:sz w:val="24"/>
          <w:szCs w:val="24"/>
        </w:rPr>
        <w:t xml:space="preserve">. </w:t>
      </w:r>
      <w:r w:rsidRPr="005C10D1">
        <w:rPr>
          <w:rFonts w:ascii="Times New Roman" w:hAnsi="Times New Roman"/>
          <w:sz w:val="24"/>
          <w:szCs w:val="24"/>
          <w:u w:val="single"/>
        </w:rPr>
        <w:t xml:space="preserve">Una Europa federal con grandes transferencias de poder de las capitales a las instituciones europeas. El sueño húmedo de todo federalista: Bruselas recibiría un </w:t>
      </w:r>
      <w:r w:rsidR="00414189" w:rsidRPr="005C10D1">
        <w:rPr>
          <w:rFonts w:ascii="Times New Roman" w:hAnsi="Times New Roman"/>
          <w:sz w:val="24"/>
          <w:szCs w:val="24"/>
          <w:u w:val="single"/>
        </w:rPr>
        <w:t>presupuesto</w:t>
      </w:r>
      <w:r w:rsidRPr="005C10D1">
        <w:rPr>
          <w:rFonts w:ascii="Times New Roman" w:hAnsi="Times New Roman"/>
          <w:sz w:val="24"/>
          <w:szCs w:val="24"/>
          <w:u w:val="single"/>
        </w:rPr>
        <w:t xml:space="preserve"> mayor, podría vetar las cuentas nacionales, se emitirían eurobonos, habría un ejército europeo... EEUU pero a este lado del Atlántico.</w:t>
      </w:r>
      <w:r w:rsidRPr="00B67D2C">
        <w:rPr>
          <w:rFonts w:ascii="Times New Roman" w:hAnsi="Times New Roman"/>
          <w:sz w:val="24"/>
          <w:szCs w:val="24"/>
        </w:rPr>
        <w:t xml:space="preserve"> El problema: no parece que haya voluntad política para ello y es difícil llevarlo a cabo sin cruzar la línea r</w:t>
      </w:r>
      <w:r>
        <w:rPr>
          <w:rFonts w:ascii="Times New Roman" w:hAnsi="Times New Roman"/>
          <w:sz w:val="24"/>
          <w:szCs w:val="24"/>
        </w:rPr>
        <w:t>oja de no cambiar los Tratados.</w:t>
      </w:r>
    </w:p>
    <w:p w:rsidR="00420769" w:rsidRPr="00B67D2C" w:rsidRDefault="00420769" w:rsidP="00420769">
      <w:pPr>
        <w:spacing w:line="240" w:lineRule="auto"/>
        <w:jc w:val="both"/>
        <w:rPr>
          <w:rFonts w:ascii="Times New Roman" w:hAnsi="Times New Roman"/>
          <w:sz w:val="24"/>
          <w:szCs w:val="24"/>
        </w:rPr>
      </w:pPr>
      <w:r w:rsidRPr="00B67D2C">
        <w:rPr>
          <w:rFonts w:ascii="Times New Roman" w:hAnsi="Times New Roman"/>
          <w:sz w:val="24"/>
          <w:szCs w:val="24"/>
        </w:rPr>
        <w:t>¿Por qué ahora?</w:t>
      </w:r>
    </w:p>
    <w:p w:rsidR="00420769" w:rsidRPr="005C10D1" w:rsidRDefault="00420769" w:rsidP="00420769">
      <w:pPr>
        <w:spacing w:line="240" w:lineRule="auto"/>
        <w:jc w:val="both"/>
        <w:rPr>
          <w:rFonts w:ascii="Times New Roman" w:hAnsi="Times New Roman"/>
          <w:sz w:val="24"/>
          <w:szCs w:val="24"/>
          <w:u w:val="single"/>
        </w:rPr>
      </w:pPr>
      <w:r w:rsidRPr="005C10D1">
        <w:rPr>
          <w:rFonts w:ascii="Times New Roman" w:hAnsi="Times New Roman"/>
          <w:sz w:val="24"/>
          <w:szCs w:val="24"/>
          <w:u w:val="single"/>
        </w:rPr>
        <w:t>El patrón de resolución de crisis en la UE suele ser el siguiente. Primero la Comisión Europea apuesta por una solución ambiciosa y europeísta, con decisiones centralizadas en Bruselas. Pero luego llega el Consejo Europeo (los Gobiernos de los 28) y lo frena. No porque sea un ente intrínsecamente malo, sino porque el sistema que tiene para tomar muchas de las decisiones es el de unanimidad.</w:t>
      </w:r>
    </w:p>
    <w:p w:rsidR="00420769" w:rsidRPr="005C10D1" w:rsidRDefault="00420769" w:rsidP="00420769">
      <w:pPr>
        <w:spacing w:line="240" w:lineRule="auto"/>
        <w:jc w:val="both"/>
        <w:rPr>
          <w:rFonts w:ascii="Times New Roman" w:hAnsi="Times New Roman"/>
          <w:sz w:val="24"/>
          <w:szCs w:val="24"/>
          <w:u w:val="single"/>
        </w:rPr>
      </w:pPr>
      <w:r w:rsidRPr="005C10D1">
        <w:rPr>
          <w:rFonts w:ascii="Times New Roman" w:hAnsi="Times New Roman"/>
          <w:sz w:val="24"/>
          <w:szCs w:val="24"/>
          <w:u w:val="single"/>
        </w:rPr>
        <w:t>Eso obliga a que los 28, todos y cada uno, den el visto bueno. Y para que eso ocurra hay dos opciones. Una, que el acuerdo se reduzca al mínimo común denominador: la respuesta menos ambiciosa en la que todos están de acuerdo. La otra, que no se negocia sobre contenido, sino que se dan vueltas y vueltas a palabras y expresiones hasta que queda un formulado lo suficientemente abstracto y vacío de contenido para que cada uno pueda vender en su casa que ha ganado el debate.</w:t>
      </w:r>
    </w:p>
    <w:p w:rsidR="00420769" w:rsidRPr="005C10D1" w:rsidRDefault="00420769" w:rsidP="00420769">
      <w:pPr>
        <w:spacing w:line="240" w:lineRule="auto"/>
        <w:jc w:val="both"/>
        <w:rPr>
          <w:rFonts w:ascii="Times New Roman" w:hAnsi="Times New Roman"/>
          <w:sz w:val="24"/>
          <w:szCs w:val="24"/>
          <w:u w:val="single"/>
        </w:rPr>
      </w:pPr>
      <w:r w:rsidRPr="005C10D1">
        <w:rPr>
          <w:rFonts w:ascii="Times New Roman" w:hAnsi="Times New Roman"/>
          <w:sz w:val="24"/>
          <w:szCs w:val="24"/>
          <w:u w:val="single"/>
        </w:rPr>
        <w:t>Esta manera de solventar problemas ha funcionado mal que bien durante los últimos 60 años. A trompicones, a golpe de crisis, a veces bordeando el abismo, pero siempre se ha encontrado una solución, si no óptima, al menos decente. Y, huelga decirlo, este mecanismo de la UE es infinitamente superior a la guerra, una de las formas habituales con que los Estados europeos han limado históricamente sus asperezas.</w:t>
      </w:r>
    </w:p>
    <w:p w:rsidR="00420769" w:rsidRPr="00420769" w:rsidRDefault="00420769" w:rsidP="00420769">
      <w:pPr>
        <w:spacing w:line="240" w:lineRule="auto"/>
        <w:jc w:val="both"/>
        <w:rPr>
          <w:rFonts w:ascii="Times New Roman" w:hAnsi="Times New Roman"/>
          <w:sz w:val="24"/>
          <w:szCs w:val="24"/>
        </w:rPr>
      </w:pPr>
      <w:r w:rsidRPr="005C10D1">
        <w:rPr>
          <w:rFonts w:ascii="Times New Roman" w:hAnsi="Times New Roman"/>
          <w:color w:val="FF0000"/>
          <w:sz w:val="24"/>
          <w:szCs w:val="24"/>
          <w:u w:val="single"/>
        </w:rPr>
        <w:t>Pero ese sistema ha valido para cuando las grandes crisis existenciales se presentaban de una en una. Ahora han llegado en grupo y han dejado a la luz las costuras. Ha llegado el momento de decidir qué debe ser la UE en el siglo XXI</w:t>
      </w:r>
      <w:r w:rsidRPr="00B67D2C">
        <w:rPr>
          <w:rFonts w:ascii="Times New Roman" w:hAnsi="Times New Roman"/>
          <w:sz w:val="24"/>
          <w:szCs w:val="24"/>
        </w:rPr>
        <w:t xml:space="preserve">. </w:t>
      </w:r>
      <w:r w:rsidRPr="005C10D1">
        <w:rPr>
          <w:rFonts w:ascii="Times New Roman" w:hAnsi="Times New Roman"/>
          <w:sz w:val="24"/>
          <w:szCs w:val="24"/>
          <w:u w:val="single"/>
        </w:rPr>
        <w:t>La respuesta dependerá en buena parte del calendario electoral. Holanda vota en marzo; Francia, en abril y mayo; y Alemania, en septiembre. El plan es que en diciembre de 2017 concluya el debate y se tome una decisión.</w:t>
      </w:r>
      <w:r w:rsidRPr="00B67D2C">
        <w:rPr>
          <w:rFonts w:ascii="Times New Roman" w:hAnsi="Times New Roman"/>
          <w:sz w:val="24"/>
          <w:szCs w:val="24"/>
        </w:rPr>
        <w:t xml:space="preserve"> Si los partidos euroescépticos, aunque no ganen, hacen una demostración de fuerza, el mensaje para los líderes será claro. Si, en cambio, se imponen los partidos centrados y pro-europeos, cada vez quedarán menos excusas para no avanzar en la integración. Con más o menos ambición, en más o menos áreas de competencia, pero avanzar.</w:t>
      </w:r>
    </w:p>
    <w:p w:rsidR="00420769" w:rsidRPr="00F437C9" w:rsidRDefault="00420769" w:rsidP="00420769">
      <w:pPr>
        <w:spacing w:line="240" w:lineRule="auto"/>
        <w:jc w:val="both"/>
        <w:rPr>
          <w:rFonts w:ascii="Times New Roman" w:hAnsi="Times New Roman"/>
          <w:b/>
          <w:color w:val="FF0000"/>
          <w:sz w:val="24"/>
          <w:szCs w:val="24"/>
        </w:rPr>
      </w:pPr>
      <w:r>
        <w:rPr>
          <w:rFonts w:ascii="Times New Roman" w:hAnsi="Times New Roman"/>
          <w:sz w:val="24"/>
          <w:szCs w:val="24"/>
        </w:rPr>
        <w:t xml:space="preserve">- </w:t>
      </w:r>
      <w:r w:rsidRPr="003A7374">
        <w:rPr>
          <w:rFonts w:ascii="Times New Roman" w:hAnsi="Times New Roman"/>
          <w:sz w:val="24"/>
          <w:szCs w:val="24"/>
        </w:rPr>
        <w:t>¿</w:t>
      </w:r>
      <w:r w:rsidRPr="003A7374">
        <w:rPr>
          <w:rFonts w:ascii="Times New Roman" w:hAnsi="Times New Roman"/>
          <w:sz w:val="24"/>
          <w:szCs w:val="24"/>
          <w:u w:val="single"/>
        </w:rPr>
        <w:t>Quo vadis, Europa? Juncker pasa la pelota a los Gobiernos de los 27</w:t>
      </w:r>
      <w:r>
        <w:rPr>
          <w:rFonts w:ascii="Times New Roman" w:hAnsi="Times New Roman"/>
          <w:sz w:val="24"/>
          <w:szCs w:val="24"/>
        </w:rPr>
        <w:t xml:space="preserve"> (Expansión - </w:t>
      </w:r>
      <w:r w:rsidRPr="003A7374">
        <w:rPr>
          <w:rFonts w:ascii="Times New Roman" w:hAnsi="Times New Roman"/>
          <w:b/>
          <w:sz w:val="24"/>
          <w:szCs w:val="24"/>
        </w:rPr>
        <w:t>2/3/17</w:t>
      </w:r>
      <w:r>
        <w:rPr>
          <w:rFonts w:ascii="Times New Roman" w:hAnsi="Times New Roman"/>
          <w:sz w:val="24"/>
          <w:szCs w:val="24"/>
        </w:rPr>
        <w:t xml:space="preserve">) </w:t>
      </w:r>
    </w:p>
    <w:p w:rsidR="00420769" w:rsidRDefault="006F0FE8" w:rsidP="00420769">
      <w:pPr>
        <w:spacing w:line="240" w:lineRule="auto"/>
        <w:jc w:val="both"/>
        <w:rPr>
          <w:rFonts w:ascii="Times New Roman" w:hAnsi="Times New Roman"/>
          <w:sz w:val="24"/>
          <w:szCs w:val="24"/>
        </w:rPr>
      </w:pPr>
      <w:r>
        <w:rPr>
          <w:rFonts w:ascii="Times New Roman" w:hAnsi="Times New Roman"/>
          <w:sz w:val="24"/>
          <w:szCs w:val="24"/>
        </w:rPr>
        <w:t>(Por Miquel Roig)</w:t>
      </w:r>
    </w:p>
    <w:p w:rsidR="00420769" w:rsidRPr="00EE75BA" w:rsidRDefault="00420769" w:rsidP="00420769">
      <w:pPr>
        <w:spacing w:line="240" w:lineRule="auto"/>
        <w:jc w:val="both"/>
        <w:rPr>
          <w:rFonts w:ascii="Times New Roman" w:hAnsi="Times New Roman"/>
          <w:color w:val="FF0000"/>
          <w:sz w:val="24"/>
          <w:szCs w:val="24"/>
          <w:u w:val="single"/>
        </w:rPr>
      </w:pPr>
      <w:r w:rsidRPr="00EE75BA">
        <w:rPr>
          <w:rFonts w:ascii="Times New Roman" w:hAnsi="Times New Roman"/>
          <w:color w:val="FF0000"/>
          <w:sz w:val="24"/>
          <w:szCs w:val="24"/>
          <w:u w:val="single"/>
        </w:rPr>
        <w:t>Bruselas se ha cansado de que Bruselas tenga la culpa de todo. El presidente de la Comisión Europea, Jean Claude Juncker, ha decidido pasar la pelota a los jefes de Estado y de Gobierno de la Unión Europea. Para que se aclaren.</w:t>
      </w:r>
    </w:p>
    <w:p w:rsidR="00420769" w:rsidRPr="00EE75BA" w:rsidRDefault="00420769" w:rsidP="00420769">
      <w:pPr>
        <w:spacing w:line="240" w:lineRule="auto"/>
        <w:jc w:val="both"/>
        <w:rPr>
          <w:rFonts w:ascii="Times New Roman" w:hAnsi="Times New Roman"/>
          <w:sz w:val="24"/>
          <w:szCs w:val="24"/>
          <w:u w:val="single"/>
        </w:rPr>
      </w:pPr>
      <w:r w:rsidRPr="00EE75BA">
        <w:rPr>
          <w:rFonts w:ascii="Times New Roman" w:hAnsi="Times New Roman"/>
          <w:sz w:val="24"/>
          <w:szCs w:val="24"/>
          <w:u w:val="single"/>
        </w:rPr>
        <w:t xml:space="preserve">La crisis existencial que vive la UE convierte este debate en algo especialmente relevante: con los populismos euroescépticos golpeando las puertas del palacio; con la primera baja de un Estado Miembro, Reino Unido, en el horizonte; y con Donald Trump en la Casa Blanca, amenazando con acabar con el orden geopolítico creado tras </w:t>
      </w:r>
      <w:r w:rsidR="00414189" w:rsidRPr="00EE75BA">
        <w:rPr>
          <w:rFonts w:ascii="Times New Roman" w:hAnsi="Times New Roman"/>
          <w:sz w:val="24"/>
          <w:szCs w:val="24"/>
          <w:u w:val="single"/>
        </w:rPr>
        <w:t>la</w:t>
      </w:r>
      <w:r w:rsidRPr="00EE75BA">
        <w:rPr>
          <w:rFonts w:ascii="Times New Roman" w:hAnsi="Times New Roman"/>
          <w:sz w:val="24"/>
          <w:szCs w:val="24"/>
          <w:u w:val="single"/>
        </w:rPr>
        <w:t xml:space="preserve"> Segunda Guerra Mundial y del que la UE es un pilar fundamental.</w:t>
      </w:r>
    </w:p>
    <w:p w:rsidR="00420769" w:rsidRPr="00EE75BA" w:rsidRDefault="00420769" w:rsidP="00420769">
      <w:pPr>
        <w:spacing w:line="240" w:lineRule="auto"/>
        <w:jc w:val="both"/>
        <w:rPr>
          <w:rFonts w:ascii="Times New Roman" w:hAnsi="Times New Roman"/>
          <w:color w:val="FF0000"/>
          <w:sz w:val="24"/>
          <w:szCs w:val="24"/>
          <w:u w:val="single"/>
        </w:rPr>
      </w:pPr>
      <w:r w:rsidRPr="00EE75BA">
        <w:rPr>
          <w:rFonts w:ascii="Times New Roman" w:hAnsi="Times New Roman"/>
          <w:color w:val="FF0000"/>
          <w:sz w:val="24"/>
          <w:szCs w:val="24"/>
          <w:u w:val="single"/>
        </w:rPr>
        <w:lastRenderedPageBreak/>
        <w:t>Uno de los hitos del proceso de reflexión sobre ese futuro de la Unión a 27 será la cumbre de Roma del próximo 25 de marzo. Allí se celebrará el 60 aniversario de la firma del Tratado de Roma, el que alumbró precisamente la Comunidad Económica Europea, predecesora de la Comunidad Europea y, por último, de la Unión Europea tal y como la conocemos. Juncker había prometido una contribución a ese debate.</w:t>
      </w:r>
    </w:p>
    <w:p w:rsidR="00420769" w:rsidRPr="00EE75BA" w:rsidRDefault="00420769" w:rsidP="00420769">
      <w:pPr>
        <w:spacing w:line="240" w:lineRule="auto"/>
        <w:jc w:val="both"/>
        <w:rPr>
          <w:rFonts w:ascii="Times New Roman" w:hAnsi="Times New Roman"/>
          <w:color w:val="FF0000"/>
          <w:sz w:val="24"/>
          <w:szCs w:val="24"/>
          <w:u w:val="single"/>
        </w:rPr>
      </w:pPr>
      <w:r w:rsidRPr="00EE75BA">
        <w:rPr>
          <w:rFonts w:ascii="Times New Roman" w:hAnsi="Times New Roman"/>
          <w:color w:val="FF0000"/>
          <w:sz w:val="24"/>
          <w:szCs w:val="24"/>
          <w:u w:val="single"/>
        </w:rPr>
        <w:t>Esta llegó este miércoles, en forma de Libro Blanco, pero para decepción de algunos, no se trata de una propuesta clara de hacia dónde debe dirigirse la UE: si debe haber más Europa, menos Europa o mejor Europa. Se trata más bien de una batería de preguntas que el luxemburgués lanza a los líderes de la UE y a los ciudadanos.</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Cinco escenarios posibles</w:t>
      </w:r>
    </w:p>
    <w:p w:rsidR="00420769" w:rsidRPr="00EE75BA" w:rsidRDefault="00420769" w:rsidP="00420769">
      <w:pPr>
        <w:spacing w:line="240" w:lineRule="auto"/>
        <w:jc w:val="both"/>
        <w:rPr>
          <w:rFonts w:ascii="Times New Roman" w:hAnsi="Times New Roman"/>
          <w:color w:val="FF0000"/>
          <w:sz w:val="24"/>
          <w:szCs w:val="24"/>
          <w:u w:val="single"/>
        </w:rPr>
      </w:pPr>
      <w:r w:rsidRPr="003A7374">
        <w:rPr>
          <w:rFonts w:ascii="Times New Roman" w:hAnsi="Times New Roman"/>
          <w:sz w:val="24"/>
          <w:szCs w:val="24"/>
        </w:rPr>
        <w:t xml:space="preserve">El presidente de la Comisión Europea presentó ese </w:t>
      </w:r>
      <w:r w:rsidRPr="00EE75BA">
        <w:rPr>
          <w:rFonts w:ascii="Times New Roman" w:hAnsi="Times New Roman"/>
          <w:b/>
          <w:color w:val="FF0000"/>
          <w:sz w:val="24"/>
          <w:szCs w:val="24"/>
        </w:rPr>
        <w:t>Libro Blanco</w:t>
      </w:r>
      <w:r w:rsidRPr="003A7374">
        <w:rPr>
          <w:rFonts w:ascii="Times New Roman" w:hAnsi="Times New Roman"/>
          <w:sz w:val="24"/>
          <w:szCs w:val="24"/>
        </w:rPr>
        <w:t xml:space="preserve"> ante la Eurocámara y </w:t>
      </w:r>
      <w:r w:rsidRPr="00EE75BA">
        <w:rPr>
          <w:rFonts w:ascii="Times New Roman" w:hAnsi="Times New Roman"/>
          <w:sz w:val="24"/>
          <w:szCs w:val="24"/>
          <w:u w:val="single"/>
        </w:rPr>
        <w:t>esbozó cinco escenarios posibles</w:t>
      </w:r>
      <w:r w:rsidRPr="003A7374">
        <w:rPr>
          <w:rFonts w:ascii="Times New Roman" w:hAnsi="Times New Roman"/>
          <w:sz w:val="24"/>
          <w:szCs w:val="24"/>
        </w:rPr>
        <w:t xml:space="preserve">. </w:t>
      </w:r>
      <w:r w:rsidRPr="00EE75BA">
        <w:rPr>
          <w:rFonts w:ascii="Times New Roman" w:hAnsi="Times New Roman"/>
          <w:color w:val="FF0000"/>
          <w:sz w:val="24"/>
          <w:szCs w:val="24"/>
          <w:u w:val="single"/>
        </w:rPr>
        <w:t>Estos van desde despojar al proyecto actual de cualquier elemento político para reducirlo a un mero mercado común, hasta la opción federalista, con unos Estados Unidos de Europa en mente: sus eurobonos, su capacidad fiscal común, su Unión Bancaria completa y su superministro de Economía.</w:t>
      </w:r>
    </w:p>
    <w:p w:rsidR="00420769" w:rsidRPr="00EE75BA" w:rsidRDefault="00420769" w:rsidP="00420769">
      <w:pPr>
        <w:spacing w:line="240" w:lineRule="auto"/>
        <w:jc w:val="both"/>
        <w:rPr>
          <w:rFonts w:ascii="Times New Roman" w:hAnsi="Times New Roman"/>
          <w:color w:val="FF0000"/>
          <w:sz w:val="24"/>
          <w:szCs w:val="24"/>
          <w:u w:val="single"/>
        </w:rPr>
      </w:pPr>
      <w:r w:rsidRPr="00EE75BA">
        <w:rPr>
          <w:rFonts w:ascii="Times New Roman" w:hAnsi="Times New Roman"/>
          <w:color w:val="FF0000"/>
          <w:sz w:val="24"/>
          <w:szCs w:val="24"/>
          <w:u w:val="single"/>
        </w:rPr>
        <w:t>Y en medio de estos dos extremos: seguir como estamos, avanzar en la integración a varias velocidades y dar más poder a Bruselas en aquellas áreas donde aporte valor añadido y devolverlo en otras en las que las soluciones nacionales se consideren más eficientes.</w:t>
      </w:r>
    </w:p>
    <w:p w:rsidR="00420769" w:rsidRPr="00EE75BA" w:rsidRDefault="00420769" w:rsidP="00420769">
      <w:pPr>
        <w:spacing w:line="240" w:lineRule="auto"/>
        <w:jc w:val="both"/>
        <w:rPr>
          <w:rFonts w:ascii="Times New Roman" w:hAnsi="Times New Roman"/>
          <w:sz w:val="24"/>
          <w:szCs w:val="24"/>
          <w:u w:val="single"/>
        </w:rPr>
      </w:pPr>
      <w:r w:rsidRPr="003A7374">
        <w:rPr>
          <w:rFonts w:ascii="Times New Roman" w:hAnsi="Times New Roman"/>
          <w:sz w:val="24"/>
          <w:szCs w:val="24"/>
        </w:rPr>
        <w:t xml:space="preserve">Fuentes comunitarias resumían así la posición del luxemburgués: </w:t>
      </w:r>
      <w:r w:rsidR="00B452D7">
        <w:rPr>
          <w:rFonts w:ascii="Times New Roman" w:hAnsi="Times New Roman"/>
          <w:sz w:val="24"/>
          <w:szCs w:val="24"/>
          <w:u w:val="single"/>
        </w:rPr>
        <w:t>“</w:t>
      </w:r>
      <w:r w:rsidRPr="00EE75BA">
        <w:rPr>
          <w:rFonts w:ascii="Times New Roman" w:hAnsi="Times New Roman"/>
          <w:sz w:val="24"/>
          <w:szCs w:val="24"/>
          <w:u w:val="single"/>
        </w:rPr>
        <w:t>Son los líderes nacionales los que deben decidir hacia dónde quieren llevar el proyecto de la UE a 27 y dejar de culpar a Bruselas de no resolver una serie de problemas para los que no le han dado compet</w:t>
      </w:r>
      <w:r w:rsidR="00B452D7">
        <w:rPr>
          <w:rFonts w:ascii="Times New Roman" w:hAnsi="Times New Roman"/>
          <w:sz w:val="24"/>
          <w:szCs w:val="24"/>
          <w:u w:val="single"/>
        </w:rPr>
        <w:t>encias, ni dinero para resolver”</w:t>
      </w:r>
      <w:r w:rsidRPr="00EE75BA">
        <w:rPr>
          <w:rFonts w:ascii="Times New Roman" w:hAnsi="Times New Roman"/>
          <w:sz w:val="24"/>
          <w:szCs w:val="24"/>
          <w:u w:val="single"/>
        </w:rPr>
        <w:t>.</w:t>
      </w:r>
    </w:p>
    <w:p w:rsidR="00420769" w:rsidRPr="003A7374" w:rsidRDefault="00420769" w:rsidP="00420769">
      <w:pPr>
        <w:spacing w:line="240" w:lineRule="auto"/>
        <w:jc w:val="both"/>
        <w:rPr>
          <w:rFonts w:ascii="Times New Roman" w:hAnsi="Times New Roman"/>
          <w:sz w:val="24"/>
          <w:szCs w:val="24"/>
        </w:rPr>
      </w:pPr>
      <w:r w:rsidRPr="00EE75BA">
        <w:rPr>
          <w:rFonts w:ascii="Times New Roman" w:hAnsi="Times New Roman"/>
          <w:sz w:val="24"/>
          <w:szCs w:val="24"/>
          <w:u w:val="single"/>
        </w:rPr>
        <w:t>Y esto es así por dos motivos. El primero, porque en la práctica, son los Estados Miembros quienes deciden qué puede o no puede hacer la UE</w:t>
      </w:r>
      <w:r w:rsidRPr="003A7374">
        <w:rPr>
          <w:rFonts w:ascii="Times New Roman" w:hAnsi="Times New Roman"/>
          <w:sz w:val="24"/>
          <w:szCs w:val="24"/>
        </w:rPr>
        <w:t>, como se ha visto en la crisis de refugiados o en el escándalo de las emisiones de los coches. En ambos episodios Bruselas se ha llevado reproches por inacción cuando quienes tendrían que ha</w:t>
      </w:r>
      <w:r>
        <w:rPr>
          <w:rFonts w:ascii="Times New Roman" w:hAnsi="Times New Roman"/>
          <w:sz w:val="24"/>
          <w:szCs w:val="24"/>
        </w:rPr>
        <w:t>ber actuado eran las capitales.</w:t>
      </w:r>
    </w:p>
    <w:p w:rsidR="00420769" w:rsidRPr="003A7374" w:rsidRDefault="00420769" w:rsidP="00420769">
      <w:pPr>
        <w:spacing w:line="240" w:lineRule="auto"/>
        <w:jc w:val="both"/>
        <w:rPr>
          <w:rFonts w:ascii="Times New Roman" w:hAnsi="Times New Roman"/>
          <w:sz w:val="24"/>
          <w:szCs w:val="24"/>
        </w:rPr>
      </w:pPr>
      <w:r w:rsidRPr="00EE75BA">
        <w:rPr>
          <w:rFonts w:ascii="Times New Roman" w:hAnsi="Times New Roman"/>
          <w:sz w:val="24"/>
          <w:szCs w:val="24"/>
          <w:u w:val="single"/>
        </w:rPr>
        <w:t>Y el segundo motivo es el calendario electoral: Holanda, Francia, Alemania y tal vez Italia celebrarán elecciones este año</w:t>
      </w:r>
      <w:r w:rsidRPr="003A7374">
        <w:rPr>
          <w:rFonts w:ascii="Times New Roman" w:hAnsi="Times New Roman"/>
          <w:sz w:val="24"/>
          <w:szCs w:val="24"/>
        </w:rPr>
        <w:t>. En todos ellos hay runrún euroescéptico y al menos en Francia, la candidata que aboga por un referéndum de salida de la UE, Mari</w:t>
      </w:r>
      <w:r>
        <w:rPr>
          <w:rFonts w:ascii="Times New Roman" w:hAnsi="Times New Roman"/>
          <w:sz w:val="24"/>
          <w:szCs w:val="24"/>
        </w:rPr>
        <w:t>ne Le Pen, tiene posibilidades.</w:t>
      </w:r>
    </w:p>
    <w:p w:rsidR="00420769" w:rsidRPr="003A7374" w:rsidRDefault="00B452D7" w:rsidP="00420769">
      <w:pPr>
        <w:spacing w:line="240" w:lineRule="auto"/>
        <w:jc w:val="both"/>
        <w:rPr>
          <w:rFonts w:ascii="Times New Roman" w:hAnsi="Times New Roman"/>
          <w:sz w:val="24"/>
          <w:szCs w:val="24"/>
        </w:rPr>
      </w:pPr>
      <w:r>
        <w:rPr>
          <w:rFonts w:ascii="Times New Roman" w:hAnsi="Times New Roman"/>
          <w:color w:val="FF0000"/>
          <w:sz w:val="24"/>
          <w:szCs w:val="24"/>
          <w:u w:val="single"/>
        </w:rPr>
        <w:t>“</w:t>
      </w:r>
      <w:r w:rsidR="00420769" w:rsidRPr="00EE75BA">
        <w:rPr>
          <w:rFonts w:ascii="Times New Roman" w:hAnsi="Times New Roman"/>
          <w:color w:val="FF0000"/>
          <w:sz w:val="24"/>
          <w:szCs w:val="24"/>
          <w:u w:val="single"/>
        </w:rPr>
        <w:t>¿Quo Vadis, Eu</w:t>
      </w:r>
      <w:r>
        <w:rPr>
          <w:rFonts w:ascii="Times New Roman" w:hAnsi="Times New Roman"/>
          <w:color w:val="FF0000"/>
          <w:sz w:val="24"/>
          <w:szCs w:val="24"/>
          <w:u w:val="single"/>
        </w:rPr>
        <w:t>ropa?”</w:t>
      </w:r>
      <w:r w:rsidR="00420769" w:rsidRPr="00EE75BA">
        <w:rPr>
          <w:rFonts w:ascii="Times New Roman" w:hAnsi="Times New Roman"/>
          <w:color w:val="FF0000"/>
          <w:sz w:val="24"/>
          <w:szCs w:val="24"/>
          <w:u w:val="single"/>
        </w:rPr>
        <w:t>, se preguntaba Juncker ante los eurodiputados. "No es tiempo de dictar [...] Sé que muchos se van a decepcionar, pero es tiempo de escuchar".</w:t>
      </w:r>
      <w:r w:rsidR="00420769" w:rsidRPr="003A7374">
        <w:rPr>
          <w:rFonts w:ascii="Times New Roman" w:hAnsi="Times New Roman"/>
          <w:sz w:val="24"/>
          <w:szCs w:val="24"/>
        </w:rPr>
        <w:t>Y efectiv</w:t>
      </w:r>
      <w:r>
        <w:rPr>
          <w:rFonts w:ascii="Times New Roman" w:hAnsi="Times New Roman"/>
          <w:sz w:val="24"/>
          <w:szCs w:val="24"/>
        </w:rPr>
        <w:t>amente llegaron los reproches: “</w:t>
      </w:r>
      <w:r w:rsidR="00420769" w:rsidRPr="003A7374">
        <w:rPr>
          <w:rFonts w:ascii="Times New Roman" w:hAnsi="Times New Roman"/>
          <w:sz w:val="24"/>
          <w:szCs w:val="24"/>
        </w:rPr>
        <w:t xml:space="preserve">Creemos que es un error simplemente presentar cinco posibles escenarios para el futuro de la UE, en lugar de apostar por una opción fuerte y completa para fortalecernos en medio de la </w:t>
      </w:r>
      <w:r>
        <w:rPr>
          <w:rFonts w:ascii="Times New Roman" w:hAnsi="Times New Roman"/>
          <w:sz w:val="24"/>
          <w:szCs w:val="24"/>
        </w:rPr>
        <w:t>tormenta en la que nos hallamos”</w:t>
      </w:r>
      <w:r w:rsidR="00420769" w:rsidRPr="003A7374">
        <w:rPr>
          <w:rFonts w:ascii="Times New Roman" w:hAnsi="Times New Roman"/>
          <w:sz w:val="24"/>
          <w:szCs w:val="24"/>
        </w:rPr>
        <w:t>, respondía Gianni Pittella, líder so</w:t>
      </w:r>
      <w:r w:rsidR="00420769">
        <w:rPr>
          <w:rFonts w:ascii="Times New Roman" w:hAnsi="Times New Roman"/>
          <w:sz w:val="24"/>
          <w:szCs w:val="24"/>
        </w:rPr>
        <w:t>cialdemócrata en al Eurocámara.</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Pero aunque Juncker aseguró que no estaba tomando partido de forma explícita por ninguno de los cinco escenarios, a poco que uno quisiera escuchar, se vislumbraba</w:t>
      </w:r>
      <w:r>
        <w:rPr>
          <w:rFonts w:ascii="Times New Roman" w:hAnsi="Times New Roman"/>
          <w:sz w:val="24"/>
          <w:szCs w:val="24"/>
        </w:rPr>
        <w:t xml:space="preserve"> una opción favorita. O varias.</w:t>
      </w:r>
    </w:p>
    <w:p w:rsidR="00420769"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Para empezar, repudió la de reducir E</w:t>
      </w:r>
      <w:r w:rsidR="00B452D7">
        <w:rPr>
          <w:rFonts w:ascii="Times New Roman" w:hAnsi="Times New Roman"/>
          <w:sz w:val="24"/>
          <w:szCs w:val="24"/>
        </w:rPr>
        <w:t>uropa a un mero mercado común: “</w:t>
      </w:r>
      <w:r w:rsidRPr="003A7374">
        <w:rPr>
          <w:rFonts w:ascii="Times New Roman" w:hAnsi="Times New Roman"/>
          <w:sz w:val="24"/>
          <w:szCs w:val="24"/>
        </w:rPr>
        <w:t xml:space="preserve">Esto no es lo que queremos para Europa. Europa es más que mercados, bienes y dinero. Estoy </w:t>
      </w:r>
      <w:r w:rsidR="00B452D7">
        <w:rPr>
          <w:rFonts w:ascii="Times New Roman" w:hAnsi="Times New Roman"/>
          <w:sz w:val="24"/>
          <w:szCs w:val="24"/>
        </w:rPr>
        <w:lastRenderedPageBreak/>
        <w:t>estrictamente en contra”</w:t>
      </w:r>
      <w:r w:rsidRPr="003A7374">
        <w:rPr>
          <w:rFonts w:ascii="Times New Roman" w:hAnsi="Times New Roman"/>
          <w:sz w:val="24"/>
          <w:szCs w:val="24"/>
        </w:rPr>
        <w:t xml:space="preserve">. En cambio, se le vio muy cómodo en los </w:t>
      </w:r>
      <w:r w:rsidR="00ED2664">
        <w:rPr>
          <w:rFonts w:ascii="Times New Roman" w:hAnsi="Times New Roman"/>
          <w:sz w:val="24"/>
          <w:szCs w:val="24"/>
        </w:rPr>
        <w:t>alrededores de dos escenarios.</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Sobre el tercero (avanz</w:t>
      </w:r>
      <w:r w:rsidR="00B452D7">
        <w:rPr>
          <w:rFonts w:ascii="Times New Roman" w:hAnsi="Times New Roman"/>
          <w:sz w:val="24"/>
          <w:szCs w:val="24"/>
        </w:rPr>
        <w:t>ar a varias velocidades) dijo: “</w:t>
      </w:r>
      <w:r w:rsidRPr="003A7374">
        <w:rPr>
          <w:rFonts w:ascii="Times New Roman" w:hAnsi="Times New Roman"/>
          <w:sz w:val="24"/>
          <w:szCs w:val="24"/>
        </w:rPr>
        <w:t>Si no podemos llegar a acuerdos a 27, debe ser posible que el resto lo haga. Al mismo tiempo, esos que ahora no pueden o no quieren deben tener l</w:t>
      </w:r>
      <w:r w:rsidR="00B452D7">
        <w:rPr>
          <w:rFonts w:ascii="Times New Roman" w:hAnsi="Times New Roman"/>
          <w:sz w:val="24"/>
          <w:szCs w:val="24"/>
        </w:rPr>
        <w:t>a posibilidad de unirse luego”</w:t>
      </w:r>
      <w:r>
        <w:rPr>
          <w:rFonts w:ascii="Times New Roman" w:hAnsi="Times New Roman"/>
          <w:sz w:val="24"/>
          <w:szCs w:val="24"/>
        </w:rPr>
        <w:t>.</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 xml:space="preserve">Y sobre el cuarto (decidir en qué áreas la UE debe ser grande y darle o quitarle poder en función de ese análisis) afirmó: </w:t>
      </w:r>
      <w:r w:rsidR="00B452D7">
        <w:rPr>
          <w:rFonts w:ascii="Times New Roman" w:hAnsi="Times New Roman"/>
          <w:sz w:val="24"/>
          <w:szCs w:val="24"/>
        </w:rPr>
        <w:t>“</w:t>
      </w:r>
      <w:r w:rsidRPr="003A7374">
        <w:rPr>
          <w:rFonts w:ascii="Times New Roman" w:hAnsi="Times New Roman"/>
          <w:sz w:val="24"/>
          <w:szCs w:val="24"/>
        </w:rPr>
        <w:t xml:space="preserve">Necesitamos concentrarnos en áreas en las que podamos </w:t>
      </w:r>
      <w:r w:rsidR="00B452D7">
        <w:rPr>
          <w:rFonts w:ascii="Times New Roman" w:hAnsi="Times New Roman"/>
          <w:sz w:val="24"/>
          <w:szCs w:val="24"/>
        </w:rPr>
        <w:t>ofrecer resultados específicos (...)</w:t>
      </w:r>
      <w:r w:rsidRPr="003A7374">
        <w:rPr>
          <w:rFonts w:ascii="Times New Roman" w:hAnsi="Times New Roman"/>
          <w:sz w:val="24"/>
          <w:szCs w:val="24"/>
        </w:rPr>
        <w:t xml:space="preserve"> Ha llegado la hora de ser claros en lo que Europa puede hacer y l</w:t>
      </w:r>
      <w:r w:rsidR="00B452D7">
        <w:rPr>
          <w:rFonts w:ascii="Times New Roman" w:hAnsi="Times New Roman"/>
          <w:sz w:val="24"/>
          <w:szCs w:val="24"/>
        </w:rPr>
        <w:t>o que no”</w:t>
      </w:r>
      <w:r>
        <w:rPr>
          <w:rFonts w:ascii="Times New Roman" w:hAnsi="Times New Roman"/>
          <w:sz w:val="24"/>
          <w:szCs w:val="24"/>
        </w:rPr>
        <w:t>. A buen entendedor...</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Una Europa lo más integrada posible</w:t>
      </w:r>
    </w:p>
    <w:p w:rsidR="00420769" w:rsidRPr="003A7374" w:rsidRDefault="00420769" w:rsidP="00420769">
      <w:pPr>
        <w:spacing w:line="240" w:lineRule="auto"/>
        <w:jc w:val="both"/>
        <w:rPr>
          <w:rFonts w:ascii="Times New Roman" w:hAnsi="Times New Roman"/>
          <w:sz w:val="24"/>
          <w:szCs w:val="24"/>
        </w:rPr>
      </w:pPr>
      <w:r w:rsidRPr="003A7374">
        <w:rPr>
          <w:rFonts w:ascii="Times New Roman" w:hAnsi="Times New Roman"/>
          <w:sz w:val="24"/>
          <w:szCs w:val="24"/>
        </w:rPr>
        <w:t xml:space="preserve">Su entorno asegura que Juncker es un federalista y que en el fondo lo que </w:t>
      </w:r>
      <w:r w:rsidR="00414189" w:rsidRPr="003A7374">
        <w:rPr>
          <w:rFonts w:ascii="Times New Roman" w:hAnsi="Times New Roman"/>
          <w:sz w:val="24"/>
          <w:szCs w:val="24"/>
        </w:rPr>
        <w:t>él</w:t>
      </w:r>
      <w:r w:rsidRPr="003A7374">
        <w:rPr>
          <w:rFonts w:ascii="Times New Roman" w:hAnsi="Times New Roman"/>
          <w:sz w:val="24"/>
          <w:szCs w:val="24"/>
        </w:rPr>
        <w:t xml:space="preserve"> desea es apostar por la quinta opción, la más ambiciosa: una Europa lo más integrada posible. Sin embargo, ese mismo entorno advierte de que Juncker también es un pragmático y que sabe que no es el momento de empujar hacia esa opción.</w:t>
      </w:r>
    </w:p>
    <w:p w:rsidR="00420769" w:rsidRPr="00420769" w:rsidRDefault="00420769" w:rsidP="00420769">
      <w:pPr>
        <w:spacing w:line="240" w:lineRule="auto"/>
        <w:jc w:val="both"/>
        <w:rPr>
          <w:rFonts w:ascii="Times New Roman" w:hAnsi="Times New Roman"/>
          <w:sz w:val="24"/>
          <w:szCs w:val="24"/>
          <w:u w:val="single"/>
        </w:rPr>
      </w:pPr>
      <w:r w:rsidRPr="00EE75BA">
        <w:rPr>
          <w:rFonts w:ascii="Times New Roman" w:hAnsi="Times New Roman"/>
          <w:sz w:val="24"/>
          <w:szCs w:val="24"/>
          <w:u w:val="single"/>
        </w:rPr>
        <w:t>Pero el balón ha empezado a rodar. Ahora son los jefes de Estado y Gobierno -y los ciudadanos a través de sus votos- los que deben decidir qué va a ser la UE en el siglo XXI.</w:t>
      </w:r>
    </w:p>
    <w:tbl>
      <w:tblPr>
        <w:tblW w:w="10260" w:type="dxa"/>
        <w:tblCellSpacing w:w="15" w:type="dxa"/>
        <w:shd w:val="clear" w:color="auto" w:fill="FFFFFF"/>
        <w:tblCellMar>
          <w:top w:w="15" w:type="dxa"/>
          <w:left w:w="15" w:type="dxa"/>
          <w:bottom w:w="15" w:type="dxa"/>
          <w:right w:w="15" w:type="dxa"/>
        </w:tblCellMar>
        <w:tblLook w:val="04A0"/>
      </w:tblPr>
      <w:tblGrid>
        <w:gridCol w:w="10260"/>
      </w:tblGrid>
      <w:tr w:rsidR="00420769" w:rsidRPr="00EB23F2" w:rsidTr="00E34384">
        <w:trPr>
          <w:tblCellSpacing w:w="15" w:type="dxa"/>
        </w:trPr>
        <w:tc>
          <w:tcPr>
            <w:tcW w:w="0" w:type="auto"/>
            <w:tcBorders>
              <w:top w:val="nil"/>
              <w:left w:val="nil"/>
              <w:bottom w:val="nil"/>
              <w:right w:val="nil"/>
            </w:tcBorders>
            <w:shd w:val="clear" w:color="auto" w:fill="FFFFFF"/>
            <w:tcMar>
              <w:top w:w="0" w:type="dxa"/>
              <w:left w:w="0" w:type="dxa"/>
              <w:bottom w:w="0" w:type="dxa"/>
              <w:right w:w="0" w:type="dxa"/>
            </w:tcMar>
            <w:hideMark/>
          </w:tcPr>
          <w:p w:rsidR="00420769" w:rsidRPr="00EB23F2" w:rsidRDefault="00420769" w:rsidP="00E34384">
            <w:pPr>
              <w:spacing w:after="240" w:line="240" w:lineRule="auto"/>
              <w:jc w:val="both"/>
              <w:rPr>
                <w:rFonts w:ascii="Times New Roman" w:eastAsia="Times New Roman" w:hAnsi="Times New Roman"/>
                <w:b/>
                <w:bCs/>
                <w:color w:val="000000"/>
                <w:sz w:val="24"/>
                <w:szCs w:val="24"/>
              </w:rPr>
            </w:pPr>
            <w:r w:rsidRPr="00420769">
              <w:rPr>
                <w:rFonts w:ascii="Times New Roman" w:eastAsia="Times New Roman" w:hAnsi="Times New Roman"/>
                <w:b/>
                <w:bCs/>
                <w:sz w:val="24"/>
                <w:szCs w:val="24"/>
              </w:rPr>
              <w:t xml:space="preserve">Comisión Europea - Comunicado de prensa                           </w:t>
            </w:r>
          </w:p>
        </w:tc>
      </w:tr>
    </w:tbl>
    <w:p w:rsidR="00420769" w:rsidRPr="00EB23F2" w:rsidRDefault="00420769" w:rsidP="00420769">
      <w:pPr>
        <w:shd w:val="clear" w:color="auto" w:fill="FFFFFF"/>
        <w:spacing w:before="120" w:after="240" w:line="240" w:lineRule="auto"/>
        <w:jc w:val="both"/>
        <w:outlineLvl w:val="0"/>
        <w:rPr>
          <w:rFonts w:ascii="Times New Roman" w:eastAsia="Times New Roman" w:hAnsi="Times New Roman"/>
          <w:b/>
          <w:bCs/>
          <w:color w:val="000000"/>
          <w:kern w:val="36"/>
          <w:sz w:val="24"/>
          <w:szCs w:val="24"/>
        </w:rPr>
      </w:pPr>
      <w:r w:rsidRPr="00EB23F2">
        <w:rPr>
          <w:rFonts w:ascii="Times New Roman" w:eastAsia="Times New Roman" w:hAnsi="Times New Roman"/>
          <w:b/>
          <w:bCs/>
          <w:color w:val="000000"/>
          <w:kern w:val="36"/>
          <w:sz w:val="24"/>
          <w:szCs w:val="24"/>
        </w:rPr>
        <w:t>La Comisión presenta el Libro Blanco sobre el futuro de Europa: Vías para la unidad de la UE de 27 Estados miembros</w:t>
      </w:r>
    </w:p>
    <w:p w:rsidR="00420769" w:rsidRPr="00ED2664" w:rsidRDefault="00420769" w:rsidP="00420769">
      <w:pPr>
        <w:shd w:val="clear" w:color="auto" w:fill="FFFFFF"/>
        <w:spacing w:after="120" w:line="240" w:lineRule="auto"/>
        <w:jc w:val="both"/>
        <w:rPr>
          <w:rFonts w:ascii="Times New Roman" w:eastAsia="Times New Roman" w:hAnsi="Times New Roman"/>
          <w:b/>
          <w:color w:val="000000"/>
          <w:sz w:val="24"/>
          <w:szCs w:val="24"/>
        </w:rPr>
      </w:pPr>
      <w:r w:rsidRPr="00EB23F2">
        <w:rPr>
          <w:rFonts w:ascii="Times New Roman" w:eastAsia="Times New Roman" w:hAnsi="Times New Roman"/>
          <w:color w:val="000000"/>
          <w:sz w:val="24"/>
          <w:szCs w:val="24"/>
        </w:rPr>
        <w:t xml:space="preserve">Bruselas, </w:t>
      </w:r>
      <w:r w:rsidRPr="00ED2664">
        <w:rPr>
          <w:rFonts w:ascii="Times New Roman" w:eastAsia="Times New Roman" w:hAnsi="Times New Roman"/>
          <w:b/>
          <w:color w:val="000000"/>
          <w:sz w:val="24"/>
          <w:szCs w:val="24"/>
        </w:rPr>
        <w:t>1 de marzo de 2017</w:t>
      </w:r>
    </w:p>
    <w:p w:rsidR="00420769" w:rsidRPr="00EB23F2" w:rsidRDefault="00420769" w:rsidP="00420769">
      <w:pPr>
        <w:shd w:val="clear" w:color="auto" w:fill="FFFFFF"/>
        <w:spacing w:before="120" w:after="120" w:line="240" w:lineRule="auto"/>
        <w:jc w:val="both"/>
        <w:rPr>
          <w:rFonts w:ascii="Times New Roman" w:eastAsia="Times New Roman" w:hAnsi="Times New Roman"/>
          <w:b/>
          <w:bCs/>
          <w:color w:val="000000"/>
          <w:sz w:val="24"/>
          <w:szCs w:val="24"/>
        </w:rPr>
      </w:pPr>
      <w:r w:rsidRPr="00EB23F2">
        <w:rPr>
          <w:rFonts w:ascii="Times New Roman" w:eastAsia="Times New Roman" w:hAnsi="Times New Roman"/>
          <w:b/>
          <w:bCs/>
          <w:color w:val="000000"/>
          <w:sz w:val="24"/>
          <w:szCs w:val="24"/>
        </w:rPr>
        <w:t>Tal y como se anunció en el discurso sobre el Estado de la Unión pronunciado por el presidente Juncker en 2016, la Comisión Europea ha presentado hoy el Libro Blanco sobre el futuro de Europa, que representa la contribución de la Comisión a la Cumbre de Roma del próximo 25 de marzo de 2017.</w:t>
      </w:r>
    </w:p>
    <w:p w:rsidR="00420769" w:rsidRDefault="00420769" w:rsidP="00420769">
      <w:pPr>
        <w:shd w:val="clear" w:color="auto" w:fill="FFFFFF"/>
        <w:spacing w:after="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 xml:space="preserve">Al </w:t>
      </w:r>
      <w:r w:rsidR="00B452D7">
        <w:rPr>
          <w:rFonts w:ascii="Times New Roman" w:eastAsia="Times New Roman" w:hAnsi="Times New Roman"/>
          <w:color w:val="000000"/>
          <w:sz w:val="24"/>
          <w:szCs w:val="24"/>
        </w:rPr>
        <w:t>prepararnos para celebrar el 60</w:t>
      </w:r>
      <w:r w:rsidRPr="00EB23F2">
        <w:rPr>
          <w:rFonts w:ascii="Times New Roman" w:eastAsia="Times New Roman" w:hAnsi="Times New Roman"/>
          <w:color w:val="000000"/>
          <w:sz w:val="24"/>
          <w:szCs w:val="24"/>
        </w:rPr>
        <w:t>º aniversario de la UE, miramos hacia atrás y vemos siete décadas de paz y una Unión ampliada de 500 millones de ciudadanos que viven en libertad en una de las economías más prósperas del mundo. Al mismo tiempo, la UE debe mirar hacia el futuro y considerar la manera en que va a perfilar una visión de su porvenir con 27 Estados miembros. El Libro Blanco recoge los principales desafíos y oportunidades de Europa en el próximo decenio. Presenta </w:t>
      </w:r>
      <w:r w:rsidRPr="00EB23F2">
        <w:rPr>
          <w:rFonts w:ascii="Times New Roman" w:eastAsia="Times New Roman" w:hAnsi="Times New Roman"/>
          <w:b/>
          <w:bCs/>
          <w:color w:val="000000"/>
          <w:sz w:val="24"/>
          <w:szCs w:val="24"/>
          <w:bdr w:val="none" w:sz="0" w:space="0" w:color="auto" w:frame="1"/>
        </w:rPr>
        <w:t>cinco escenarios</w:t>
      </w:r>
      <w:r w:rsidRPr="00EB23F2">
        <w:rPr>
          <w:rFonts w:ascii="Times New Roman" w:eastAsia="Times New Roman" w:hAnsi="Times New Roman"/>
          <w:color w:val="000000"/>
          <w:sz w:val="24"/>
          <w:szCs w:val="24"/>
        </w:rPr>
        <w:t> sobre cómo podría evolucionar Europa </w:t>
      </w:r>
      <w:r w:rsidRPr="00EB23F2">
        <w:rPr>
          <w:rFonts w:ascii="Times New Roman" w:eastAsia="Times New Roman" w:hAnsi="Times New Roman"/>
          <w:b/>
          <w:bCs/>
          <w:color w:val="000000"/>
          <w:sz w:val="24"/>
          <w:szCs w:val="24"/>
          <w:bdr w:val="none" w:sz="0" w:space="0" w:color="auto" w:frame="1"/>
        </w:rPr>
        <w:t>de aquí a 2025</w:t>
      </w:r>
      <w:r w:rsidRPr="00EB23F2">
        <w:rPr>
          <w:rFonts w:ascii="Times New Roman" w:eastAsia="Times New Roman" w:hAnsi="Times New Roman"/>
          <w:color w:val="000000"/>
          <w:sz w:val="24"/>
          <w:szCs w:val="24"/>
        </w:rPr>
        <w:t> dependiendo del camino que decida tomar.</w:t>
      </w:r>
    </w:p>
    <w:p w:rsidR="00420769" w:rsidRPr="00EB23F2" w:rsidRDefault="00420769" w:rsidP="00420769">
      <w:pPr>
        <w:shd w:val="clear" w:color="auto" w:fill="FFFFFF"/>
        <w:spacing w:after="0" w:line="240" w:lineRule="auto"/>
        <w:jc w:val="both"/>
        <w:rPr>
          <w:rFonts w:ascii="Times New Roman" w:eastAsia="Times New Roman" w:hAnsi="Times New Roman"/>
          <w:color w:val="000000"/>
          <w:sz w:val="24"/>
          <w:szCs w:val="24"/>
        </w:rPr>
      </w:pPr>
    </w:p>
    <w:p w:rsidR="00420769" w:rsidRDefault="00420769" w:rsidP="00420769">
      <w:pPr>
        <w:shd w:val="clear" w:color="auto" w:fill="FFFFFF"/>
        <w:spacing w:after="0" w:line="240" w:lineRule="auto"/>
        <w:jc w:val="both"/>
        <w:rPr>
          <w:rFonts w:ascii="Times New Roman" w:eastAsia="Times New Roman" w:hAnsi="Times New Roman"/>
          <w:i/>
          <w:iCs/>
          <w:color w:val="000000"/>
          <w:sz w:val="24"/>
          <w:szCs w:val="24"/>
        </w:rPr>
      </w:pPr>
      <w:r w:rsidRPr="00EB23F2">
        <w:rPr>
          <w:rFonts w:ascii="Times New Roman" w:eastAsia="Times New Roman" w:hAnsi="Times New Roman"/>
          <w:color w:val="000000"/>
          <w:sz w:val="24"/>
          <w:szCs w:val="24"/>
        </w:rPr>
        <w:t>El presidente de la Comisión Europea, </w:t>
      </w:r>
      <w:r w:rsidRPr="00EB23F2">
        <w:rPr>
          <w:rFonts w:ascii="Times New Roman" w:eastAsia="Times New Roman" w:hAnsi="Times New Roman"/>
          <w:b/>
          <w:bCs/>
          <w:color w:val="000000"/>
          <w:sz w:val="24"/>
          <w:szCs w:val="24"/>
          <w:bdr w:val="none" w:sz="0" w:space="0" w:color="auto" w:frame="1"/>
        </w:rPr>
        <w:t>Jean-Claude Juncker</w:t>
      </w:r>
      <w:r w:rsidRPr="00EB23F2">
        <w:rPr>
          <w:rFonts w:ascii="Times New Roman" w:eastAsia="Times New Roman" w:hAnsi="Times New Roman"/>
          <w:color w:val="000000"/>
          <w:sz w:val="24"/>
          <w:szCs w:val="24"/>
        </w:rPr>
        <w:t>, ha declarado lo siguiente: </w:t>
      </w:r>
      <w:r w:rsidR="00B452D7">
        <w:rPr>
          <w:rFonts w:ascii="Times New Roman" w:eastAsia="Times New Roman" w:hAnsi="Times New Roman"/>
          <w:i/>
          <w:iCs/>
          <w:color w:val="000000"/>
          <w:sz w:val="24"/>
          <w:szCs w:val="24"/>
        </w:rPr>
        <w:t>“</w:t>
      </w:r>
      <w:r w:rsidRPr="00EB23F2">
        <w:rPr>
          <w:rFonts w:ascii="Times New Roman" w:eastAsia="Times New Roman" w:hAnsi="Times New Roman"/>
          <w:i/>
          <w:iCs/>
          <w:color w:val="000000"/>
          <w:sz w:val="24"/>
          <w:szCs w:val="24"/>
        </w:rPr>
        <w:t>Hace 60 años, los padres fundadores de Europa optaron por unir el continente con la fuerza de la ley y no mediante la fuerza de las armas. Podemos estar orgullosos de lo que hemos logrado desde entonces. Nuestro día más sombrío en 2017 seguirá siendo mucho más alegre que cualquiera de los vividos por nuestros antepasados en el campo de batalla. Ahora que celebramos e</w:t>
      </w:r>
      <w:r w:rsidR="00414189">
        <w:rPr>
          <w:rFonts w:ascii="Times New Roman" w:eastAsia="Times New Roman" w:hAnsi="Times New Roman"/>
          <w:i/>
          <w:iCs/>
          <w:color w:val="000000"/>
          <w:sz w:val="24"/>
          <w:szCs w:val="24"/>
        </w:rPr>
        <w:t>l 60</w:t>
      </w:r>
      <w:r w:rsidRPr="00EB23F2">
        <w:rPr>
          <w:rFonts w:ascii="Times New Roman" w:eastAsia="Times New Roman" w:hAnsi="Times New Roman"/>
          <w:i/>
          <w:iCs/>
          <w:color w:val="000000"/>
          <w:sz w:val="24"/>
          <w:szCs w:val="24"/>
        </w:rPr>
        <w:t xml:space="preserve">º aniversario de los Tratados de Roma, es el momento de que una Europa unida de 27 Estados perfile una visión para el futuro. Es el momento del liderazgo, la unidad y una determinación común. El Libro Blanco de la Comisión presenta una serie de sendas diferentes por las que puede optar esta UE de 27. Es el inicio del proceso, no el final, y espero que a </w:t>
      </w:r>
      <w:r w:rsidRPr="00EB23F2">
        <w:rPr>
          <w:rFonts w:ascii="Times New Roman" w:eastAsia="Times New Roman" w:hAnsi="Times New Roman"/>
          <w:i/>
          <w:iCs/>
          <w:color w:val="000000"/>
          <w:sz w:val="24"/>
          <w:szCs w:val="24"/>
        </w:rPr>
        <w:lastRenderedPageBreak/>
        <w:t>partir de ahora tenga lugar un debate franco y amplio. La forma dependerá de la función. El futuro de Europa</w:t>
      </w:r>
      <w:r w:rsidR="00B452D7">
        <w:rPr>
          <w:rFonts w:ascii="Times New Roman" w:eastAsia="Times New Roman" w:hAnsi="Times New Roman"/>
          <w:i/>
          <w:iCs/>
          <w:color w:val="000000"/>
          <w:sz w:val="24"/>
          <w:szCs w:val="24"/>
        </w:rPr>
        <w:t xml:space="preserve"> está en nuestras propias manos”</w:t>
      </w:r>
      <w:r w:rsidRPr="00EB23F2">
        <w:rPr>
          <w:rFonts w:ascii="Times New Roman" w:eastAsia="Times New Roman" w:hAnsi="Times New Roman"/>
          <w:i/>
          <w:iCs/>
          <w:color w:val="000000"/>
          <w:sz w:val="24"/>
          <w:szCs w:val="24"/>
        </w:rPr>
        <w:t>.</w:t>
      </w:r>
    </w:p>
    <w:p w:rsidR="008A5F78" w:rsidRDefault="008A5F78" w:rsidP="00420769">
      <w:pPr>
        <w:shd w:val="clear" w:color="auto" w:fill="FFFFFF"/>
        <w:spacing w:after="0" w:line="240" w:lineRule="auto"/>
        <w:jc w:val="both"/>
        <w:rPr>
          <w:rFonts w:ascii="Times New Roman" w:eastAsia="Times New Roman" w:hAnsi="Times New Roman"/>
          <w:i/>
          <w:iCs/>
          <w:color w:val="000000"/>
          <w:sz w:val="24"/>
          <w:szCs w:val="24"/>
        </w:rPr>
      </w:pPr>
    </w:p>
    <w:p w:rsidR="008A5F78"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Libro Blanco analiza de qué forma evolucionará Europa en el próximo decenio, desde la repercusión de las nuevas tecnologías en la sociedad y el empleo, a las dudas que suscita la globalización, los problemas en materia de seguridad y el ascenso de los populismos. Plantea la disyuntiva a la que nos enfrentamos: ser barridos por estas tendencias o asumirlas y aprovechar las nuevas oportunidades que traen consigo. El peso demográfico y económico de Europa disminuye mientras otras partes del mundo crecen. En 2060, ninguno de nuestros Estados miembros representará ni siquiera el 1 % de la población mundial – una razón de peso que nos apremia a mantenernos unidos para conseguir más resultados. Europa es una fuerza positiva a nivel mundial; su prosperidad seguirá dependiendo de su apertura y la fortaleza de los vínculos con sus socios.</w:t>
      </w:r>
    </w:p>
    <w:p w:rsidR="00A00493" w:rsidRPr="00EB23F2" w:rsidRDefault="00A00493"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Default="00420769" w:rsidP="00420769">
      <w:pPr>
        <w:shd w:val="clear" w:color="auto" w:fill="FFFFFF"/>
        <w:spacing w:after="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Libro Blanco plantea </w:t>
      </w:r>
      <w:r w:rsidRPr="00EB23F2">
        <w:rPr>
          <w:rFonts w:ascii="Times New Roman" w:eastAsia="Times New Roman" w:hAnsi="Times New Roman"/>
          <w:b/>
          <w:bCs/>
          <w:color w:val="000000"/>
          <w:sz w:val="24"/>
          <w:szCs w:val="24"/>
          <w:bdr w:val="none" w:sz="0" w:space="0" w:color="auto" w:frame="1"/>
        </w:rPr>
        <w:t>cinco escenarios</w:t>
      </w:r>
      <w:r w:rsidRPr="00EB23F2">
        <w:rPr>
          <w:rFonts w:ascii="Times New Roman" w:eastAsia="Times New Roman" w:hAnsi="Times New Roman"/>
          <w:color w:val="000000"/>
          <w:sz w:val="24"/>
          <w:szCs w:val="24"/>
        </w:rPr>
        <w:t>, cada uno de los cuales ofrece una visión del posible estado de la Unión de los 27 </w:t>
      </w:r>
      <w:r w:rsidRPr="00EB23F2">
        <w:rPr>
          <w:rFonts w:ascii="Times New Roman" w:eastAsia="Times New Roman" w:hAnsi="Times New Roman"/>
          <w:b/>
          <w:bCs/>
          <w:color w:val="000000"/>
          <w:sz w:val="24"/>
          <w:szCs w:val="24"/>
          <w:bdr w:val="none" w:sz="0" w:space="0" w:color="auto" w:frame="1"/>
        </w:rPr>
        <w:t>en 2025</w:t>
      </w:r>
      <w:r w:rsidRPr="00EB23F2">
        <w:rPr>
          <w:rFonts w:ascii="Times New Roman" w:eastAsia="Times New Roman" w:hAnsi="Times New Roman"/>
          <w:color w:val="000000"/>
          <w:sz w:val="24"/>
          <w:szCs w:val="24"/>
        </w:rPr>
        <w:t> dependiendo de las opciones</w:t>
      </w:r>
      <w:r w:rsidR="008A5F78">
        <w:rPr>
          <w:rFonts w:ascii="Times New Roman" w:eastAsia="Times New Roman" w:hAnsi="Times New Roman"/>
          <w:color w:val="000000"/>
          <w:sz w:val="24"/>
          <w:szCs w:val="24"/>
        </w:rPr>
        <w:t xml:space="preserve"> por las que se decante Europa</w:t>
      </w:r>
      <w:r w:rsidRPr="00EB23F2">
        <w:rPr>
          <w:rFonts w:ascii="Times New Roman" w:eastAsia="Times New Roman" w:hAnsi="Times New Roman"/>
          <w:color w:val="000000"/>
          <w:sz w:val="24"/>
          <w:szCs w:val="24"/>
        </w:rPr>
        <w:t>. Los escenarios abarcan un amplio abanico de posibilidades y tienen carácter ilustrativo. No son mutuamente excluyentes ni exhaustivos.</w:t>
      </w:r>
    </w:p>
    <w:p w:rsidR="00420769" w:rsidRPr="00EB23F2" w:rsidRDefault="00420769" w:rsidP="00420769">
      <w:pPr>
        <w:shd w:val="clear" w:color="auto" w:fill="FFFFFF"/>
        <w:spacing w:after="0" w:line="240" w:lineRule="auto"/>
        <w:jc w:val="both"/>
        <w:rPr>
          <w:rFonts w:ascii="Times New Roman" w:eastAsia="Times New Roman" w:hAnsi="Times New Roman"/>
          <w:color w:val="000000"/>
          <w:sz w:val="24"/>
          <w:szCs w:val="24"/>
        </w:rPr>
      </w:pPr>
    </w:p>
    <w:p w:rsidR="00420769" w:rsidRDefault="00420769" w:rsidP="00420769">
      <w:pPr>
        <w:numPr>
          <w:ilvl w:val="0"/>
          <w:numId w:val="5"/>
        </w:numPr>
        <w:shd w:val="clear" w:color="auto" w:fill="FFFFFF"/>
        <w:spacing w:after="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Escenario 1: Seguir igual</w:t>
      </w:r>
      <w:r w:rsidRPr="00EB23F2">
        <w:rPr>
          <w:rFonts w:ascii="Times New Roman" w:eastAsia="Times New Roman" w:hAnsi="Times New Roman"/>
          <w:color w:val="000000"/>
          <w:sz w:val="24"/>
          <w:szCs w:val="24"/>
        </w:rPr>
        <w:t> - La UE de los 27 se centra en el cumplimiento de su programa de reformas de acuerdo con el espíritu de las orientaciones de la Comisión de 2014 </w:t>
      </w:r>
      <w:hyperlink r:id="rId90" w:history="1">
        <w:r w:rsidR="00B452D7">
          <w:rPr>
            <w:rFonts w:ascii="Times New Roman" w:eastAsia="Times New Roman" w:hAnsi="Times New Roman"/>
            <w:color w:val="551A8B"/>
            <w:sz w:val="24"/>
            <w:szCs w:val="24"/>
            <w:bdr w:val="none" w:sz="0" w:space="0" w:color="auto" w:frame="1"/>
          </w:rPr>
          <w:t>“</w:t>
        </w:r>
      </w:hyperlink>
      <w:r w:rsidRPr="00EB23F2">
        <w:rPr>
          <w:rFonts w:ascii="Times New Roman" w:eastAsia="Times New Roman" w:hAnsi="Times New Roman"/>
          <w:color w:val="000000"/>
          <w:sz w:val="24"/>
          <w:szCs w:val="24"/>
        </w:rPr>
        <w:t xml:space="preserve"> y de </w:t>
      </w:r>
      <w:r w:rsidRPr="00B452D7">
        <w:rPr>
          <w:rFonts w:ascii="Times New Roman" w:eastAsia="Times New Roman" w:hAnsi="Times New Roman"/>
          <w:sz w:val="24"/>
          <w:szCs w:val="24"/>
        </w:rPr>
        <w:t>la </w:t>
      </w:r>
      <w:hyperlink r:id="rId91" w:history="1">
        <w:r w:rsidRPr="00B452D7">
          <w:rPr>
            <w:rFonts w:ascii="Times New Roman" w:eastAsia="Times New Roman" w:hAnsi="Times New Roman"/>
            <w:sz w:val="24"/>
            <w:szCs w:val="24"/>
            <w:bdr w:val="none" w:sz="0" w:space="0" w:color="auto" w:frame="1"/>
          </w:rPr>
          <w:t>Declaración de Bratislava</w:t>
        </w:r>
      </w:hyperlink>
      <w:r w:rsidRPr="00B452D7">
        <w:rPr>
          <w:rFonts w:ascii="Times New Roman" w:eastAsia="Times New Roman" w:hAnsi="Times New Roman"/>
          <w:sz w:val="24"/>
          <w:szCs w:val="24"/>
        </w:rPr>
        <w:t xml:space="preserve">, aprobada por los 27 Estados miembros </w:t>
      </w:r>
      <w:r w:rsidRPr="00EB23F2">
        <w:rPr>
          <w:rFonts w:ascii="Times New Roman" w:eastAsia="Times New Roman" w:hAnsi="Times New Roman"/>
          <w:color w:val="000000"/>
          <w:sz w:val="24"/>
          <w:szCs w:val="24"/>
        </w:rPr>
        <w:t>en 2016. En 2025, ello implicaría que:</w:t>
      </w:r>
    </w:p>
    <w:p w:rsidR="00420769" w:rsidRPr="00EB23F2" w:rsidRDefault="00420769" w:rsidP="00420769">
      <w:pPr>
        <w:shd w:val="clear" w:color="auto" w:fill="FFFFFF"/>
        <w:spacing w:after="0" w:line="240" w:lineRule="auto"/>
        <w:ind w:right="200"/>
        <w:jc w:val="both"/>
        <w:rPr>
          <w:rFonts w:ascii="Times New Roman" w:eastAsia="Times New Roman" w:hAnsi="Times New Roman"/>
          <w:color w:val="000000"/>
          <w:sz w:val="24"/>
          <w:szCs w:val="24"/>
        </w:rPr>
      </w:pPr>
    </w:p>
    <w:p w:rsidR="00420769" w:rsidRPr="00EB23F2" w:rsidRDefault="00420769" w:rsidP="00420769">
      <w:pPr>
        <w:numPr>
          <w:ilvl w:val="1"/>
          <w:numId w:val="5"/>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los europeos pueden conducir automóviles autónomos y conectados, pero pueden tener dificultades a la hora de cruzar las fronteras al persistir determinados obstáculos jurídicos y técnicos;</w:t>
      </w:r>
    </w:p>
    <w:p w:rsidR="00420769" w:rsidRPr="00EB23F2" w:rsidRDefault="00420769" w:rsidP="00420769">
      <w:pPr>
        <w:numPr>
          <w:ilvl w:val="1"/>
          <w:numId w:val="5"/>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la mayoría de los europeos puede cruzar fronteras sin tener que detenerse en controles. El refuerzo de los controles de seguridad implica la necesidad de llegar a aeropuertos y estaciones de ferrocarril mucho antes de la hora de salida.</w:t>
      </w:r>
    </w:p>
    <w:p w:rsidR="00420769" w:rsidRDefault="00420769" w:rsidP="00420769">
      <w:pPr>
        <w:numPr>
          <w:ilvl w:val="0"/>
          <w:numId w:val="6"/>
        </w:numPr>
        <w:shd w:val="clear" w:color="auto" w:fill="FFFFFF"/>
        <w:spacing w:after="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Escenario 2: Solo el mercado único</w:t>
      </w:r>
      <w:r w:rsidR="00B452D7">
        <w:rPr>
          <w:rFonts w:ascii="Times New Roman" w:eastAsia="Times New Roman" w:hAnsi="Times New Roman"/>
          <w:color w:val="000000"/>
          <w:sz w:val="24"/>
          <w:szCs w:val="24"/>
        </w:rPr>
        <w:t> -</w:t>
      </w:r>
      <w:r w:rsidRPr="00EB23F2">
        <w:rPr>
          <w:rFonts w:ascii="Times New Roman" w:eastAsia="Times New Roman" w:hAnsi="Times New Roman"/>
          <w:color w:val="000000"/>
          <w:sz w:val="24"/>
          <w:szCs w:val="24"/>
        </w:rPr>
        <w:t xml:space="preserve"> La UE de los 27 se centra gradualmente en el mercado único al no alcanzar acuerdos los Estados miembros en un número creciente de ámbitos. En 2025, ello implicaría:</w:t>
      </w:r>
    </w:p>
    <w:p w:rsidR="00420769" w:rsidRPr="00EB23F2" w:rsidRDefault="00420769" w:rsidP="00420769">
      <w:pPr>
        <w:shd w:val="clear" w:color="auto" w:fill="FFFFFF"/>
        <w:spacing w:after="0" w:line="240" w:lineRule="auto"/>
        <w:ind w:right="200"/>
        <w:jc w:val="both"/>
        <w:rPr>
          <w:rFonts w:ascii="Times New Roman" w:eastAsia="Times New Roman" w:hAnsi="Times New Roman"/>
          <w:color w:val="000000"/>
          <w:sz w:val="24"/>
          <w:szCs w:val="24"/>
        </w:rPr>
      </w:pPr>
    </w:p>
    <w:p w:rsidR="00420769" w:rsidRPr="00EB23F2" w:rsidRDefault="00420769" w:rsidP="00420769">
      <w:pPr>
        <w:numPr>
          <w:ilvl w:val="1"/>
          <w:numId w:val="6"/>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cruce de fronteras con fines de negocio o turismo resulta difícil debido a los controles regulares efectuados. Encontrar un trabajo en el extranjero también es más complicado y la transferencia de los derechos de pensión a otro Estado miembro no está garantizada. Las personas que se ponen enfermas en el extranjero se enfrentan a elevadas facturas médicas.</w:t>
      </w:r>
    </w:p>
    <w:p w:rsidR="00420769" w:rsidRPr="00EB23F2" w:rsidRDefault="00420769" w:rsidP="00420769">
      <w:pPr>
        <w:numPr>
          <w:ilvl w:val="1"/>
          <w:numId w:val="6"/>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Los europeos son reacios a utilizar automóviles conectados, debido a la falta de normas jurídicas y técnicas comunes a escala de la UE.</w:t>
      </w:r>
    </w:p>
    <w:p w:rsidR="00420769" w:rsidRDefault="00420769" w:rsidP="00420769">
      <w:pPr>
        <w:numPr>
          <w:ilvl w:val="0"/>
          <w:numId w:val="7"/>
        </w:numPr>
        <w:shd w:val="clear" w:color="auto" w:fill="FFFFFF"/>
        <w:spacing w:after="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Escenario 3: Los que desean hacer más, hacen más</w:t>
      </w:r>
      <w:r w:rsidR="00B452D7">
        <w:rPr>
          <w:rFonts w:ascii="Times New Roman" w:eastAsia="Times New Roman" w:hAnsi="Times New Roman"/>
          <w:color w:val="000000"/>
          <w:sz w:val="24"/>
          <w:szCs w:val="24"/>
        </w:rPr>
        <w:t> -</w:t>
      </w:r>
      <w:r w:rsidRPr="00EB23F2">
        <w:rPr>
          <w:rFonts w:ascii="Times New Roman" w:eastAsia="Times New Roman" w:hAnsi="Times New Roman"/>
          <w:color w:val="000000"/>
          <w:sz w:val="24"/>
          <w:szCs w:val="24"/>
        </w:rPr>
        <w:t xml:space="preserve"> La UE de los 27 sigue funcionando como en la actualidad, pero permite a los Estados miembros que lo deseen una mayor colaboración en ámbitos específicos, como la defensa, la seguridad interior o los asuntos sociales. </w:t>
      </w:r>
      <w:r w:rsidR="00B452D7">
        <w:rPr>
          <w:rFonts w:ascii="Times New Roman" w:eastAsia="Times New Roman" w:hAnsi="Times New Roman"/>
          <w:color w:val="000000"/>
          <w:sz w:val="24"/>
          <w:szCs w:val="24"/>
        </w:rPr>
        <w:t>Surgen una o varias “coaliciones de voluntades”</w:t>
      </w:r>
      <w:r w:rsidRPr="00EB23F2">
        <w:rPr>
          <w:rFonts w:ascii="Times New Roman" w:eastAsia="Times New Roman" w:hAnsi="Times New Roman"/>
          <w:color w:val="000000"/>
          <w:sz w:val="24"/>
          <w:szCs w:val="24"/>
        </w:rPr>
        <w:t>. En 2025, ello implicaría que:</w:t>
      </w:r>
    </w:p>
    <w:p w:rsidR="00420769" w:rsidRPr="00EB23F2" w:rsidRDefault="00420769" w:rsidP="00420769">
      <w:pPr>
        <w:shd w:val="clear" w:color="auto" w:fill="FFFFFF"/>
        <w:spacing w:after="0" w:line="240" w:lineRule="auto"/>
        <w:ind w:right="200"/>
        <w:jc w:val="both"/>
        <w:rPr>
          <w:rFonts w:ascii="Times New Roman" w:eastAsia="Times New Roman" w:hAnsi="Times New Roman"/>
          <w:color w:val="000000"/>
          <w:sz w:val="24"/>
          <w:szCs w:val="24"/>
        </w:rPr>
      </w:pPr>
    </w:p>
    <w:p w:rsidR="00420769" w:rsidRPr="00EB23F2" w:rsidRDefault="00420769" w:rsidP="00420769">
      <w:pPr>
        <w:numPr>
          <w:ilvl w:val="1"/>
          <w:numId w:val="7"/>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lastRenderedPageBreak/>
        <w:t>15 Estados miembros establecen un cuerpo de agentes de policía y fiscales para luchar contra las actividades delictivas transfronterizas. Se intercambia inmediatamente la información en materia de seguridad, puesto que las bases de datos están plenamente interconectadas.</w:t>
      </w:r>
    </w:p>
    <w:p w:rsidR="00420769" w:rsidRPr="00EB23F2" w:rsidRDefault="00420769" w:rsidP="00420769">
      <w:pPr>
        <w:numPr>
          <w:ilvl w:val="1"/>
          <w:numId w:val="7"/>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Los vehículos conectados se utilizan ampliamente en 12 Estados miembros, que han acordado armonizar sus normas técnicas y su legislación en materia de responsabilidad.</w:t>
      </w:r>
    </w:p>
    <w:p w:rsidR="00420769" w:rsidRDefault="00420769" w:rsidP="00420769">
      <w:pPr>
        <w:numPr>
          <w:ilvl w:val="0"/>
          <w:numId w:val="8"/>
        </w:numPr>
        <w:shd w:val="clear" w:color="auto" w:fill="FFFFFF"/>
        <w:spacing w:after="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Escenario 4: Hacer menos pero de forma más eficiente</w:t>
      </w:r>
      <w:r w:rsidRPr="00EB23F2">
        <w:rPr>
          <w:rFonts w:ascii="Times New Roman" w:eastAsia="Times New Roman" w:hAnsi="Times New Roman"/>
          <w:color w:val="000000"/>
          <w:sz w:val="24"/>
          <w:szCs w:val="24"/>
        </w:rPr>
        <w:t> - La UE de los 27 centra su atención en aumentar y acelerar los logros en los ámbitos de actuación prioritarios que ha elegido, mientras que interviene menos en los que se percibe que no aporta valor añadido. Centra su atención y sus recursos limitados en un número reducido de ámbitos políticos. En 2025, ello implicaría:</w:t>
      </w:r>
    </w:p>
    <w:p w:rsidR="00420769" w:rsidRPr="00EB23F2" w:rsidRDefault="00420769" w:rsidP="00420769">
      <w:pPr>
        <w:shd w:val="clear" w:color="auto" w:fill="FFFFFF"/>
        <w:spacing w:after="0" w:line="240" w:lineRule="auto"/>
        <w:ind w:right="200"/>
        <w:jc w:val="both"/>
        <w:rPr>
          <w:rFonts w:ascii="Times New Roman" w:eastAsia="Times New Roman" w:hAnsi="Times New Roman"/>
          <w:color w:val="000000"/>
          <w:sz w:val="24"/>
          <w:szCs w:val="24"/>
        </w:rPr>
      </w:pPr>
    </w:p>
    <w:p w:rsidR="00420769" w:rsidRPr="00EB23F2" w:rsidRDefault="00420769" w:rsidP="00420769">
      <w:pPr>
        <w:numPr>
          <w:ilvl w:val="1"/>
          <w:numId w:val="8"/>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Una Autoridad Europea de Telecomunicaciones tendrá la facultad de liberar frecuencias para servicios de comunicaciones transfronterizos, como los utilizados por los automóviles conectados. También protegerá los derechos de los usuarios de las redes móviles e internet, en cualquier lugar de la UE.</w:t>
      </w:r>
    </w:p>
    <w:p w:rsidR="00420769" w:rsidRPr="00EB23F2" w:rsidRDefault="00420769" w:rsidP="00420769">
      <w:pPr>
        <w:numPr>
          <w:ilvl w:val="1"/>
          <w:numId w:val="8"/>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Una nueva Agencia Europea de Lucha contra el Terrorismo ayuda a evitar y prevenir atentados graves mediante el rastreo y la señalización sistemáticos de los sospechosos.</w:t>
      </w:r>
    </w:p>
    <w:p w:rsidR="00420769" w:rsidRDefault="00420769" w:rsidP="00420769">
      <w:pPr>
        <w:numPr>
          <w:ilvl w:val="0"/>
          <w:numId w:val="9"/>
        </w:numPr>
        <w:shd w:val="clear" w:color="auto" w:fill="FFFFFF"/>
        <w:spacing w:after="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Escenario 5: Hacer mucho más conjuntamente</w:t>
      </w:r>
      <w:r w:rsidR="007C4004">
        <w:rPr>
          <w:rFonts w:ascii="Times New Roman" w:eastAsia="Times New Roman" w:hAnsi="Times New Roman"/>
          <w:color w:val="000000"/>
          <w:sz w:val="24"/>
          <w:szCs w:val="24"/>
        </w:rPr>
        <w:t> -</w:t>
      </w:r>
      <w:r w:rsidRPr="00EB23F2">
        <w:rPr>
          <w:rFonts w:ascii="Times New Roman" w:eastAsia="Times New Roman" w:hAnsi="Times New Roman"/>
          <w:color w:val="000000"/>
          <w:sz w:val="24"/>
          <w:szCs w:val="24"/>
        </w:rPr>
        <w:t xml:space="preserve"> Los Estados miembros deciden compartir más competencias, recursos y tomas de decisiones en todos los ámbitos. Las decisiones se adoptan con mayor rapidez a nivel europeo y se aplican con celeridad. En 2025, ello implicaría:</w:t>
      </w:r>
    </w:p>
    <w:p w:rsidR="00420769" w:rsidRPr="00EB23F2" w:rsidRDefault="00420769" w:rsidP="00420769">
      <w:pPr>
        <w:shd w:val="clear" w:color="auto" w:fill="FFFFFF"/>
        <w:spacing w:after="0" w:line="240" w:lineRule="auto"/>
        <w:ind w:right="200"/>
        <w:jc w:val="both"/>
        <w:rPr>
          <w:rFonts w:ascii="Times New Roman" w:eastAsia="Times New Roman" w:hAnsi="Times New Roman"/>
          <w:color w:val="000000"/>
          <w:sz w:val="24"/>
          <w:szCs w:val="24"/>
        </w:rPr>
      </w:pPr>
    </w:p>
    <w:p w:rsidR="00420769" w:rsidRPr="00EB23F2" w:rsidRDefault="00420769" w:rsidP="00420769">
      <w:pPr>
        <w:numPr>
          <w:ilvl w:val="1"/>
          <w:numId w:val="9"/>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Los europeos que desean presentar una queja sobre una propuesta de proyecto de turbina eólica financiado por la UE en su zona tienen dificultades para encontrar a la autoridad responsable, ya que se les remite a las autoridades europeas competentes.</w:t>
      </w:r>
    </w:p>
    <w:p w:rsidR="008A5F78" w:rsidRPr="008A5F78" w:rsidRDefault="00420769" w:rsidP="008A5F78">
      <w:pPr>
        <w:numPr>
          <w:ilvl w:val="1"/>
          <w:numId w:val="9"/>
        </w:numPr>
        <w:shd w:val="clear" w:color="auto" w:fill="FFFFFF"/>
        <w:spacing w:after="120" w:line="240" w:lineRule="auto"/>
        <w:ind w:left="0" w:right="4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Los automóviles conectados pueden conducirse en toda Europa de forma fluida gracias a normas comunes claras a escala de la UE. Los conductores pueden confiar en que una agencia de la UE hará cumplir las normas.</w:t>
      </w:r>
    </w:p>
    <w:p w:rsidR="00420769" w:rsidRDefault="00420769" w:rsidP="00420769">
      <w:pPr>
        <w:shd w:val="clear" w:color="auto" w:fill="FFFFFF"/>
        <w:spacing w:after="0" w:line="240" w:lineRule="auto"/>
        <w:jc w:val="both"/>
        <w:rPr>
          <w:rFonts w:ascii="Times New Roman" w:eastAsia="Times New Roman" w:hAnsi="Times New Roman"/>
          <w:b/>
          <w:bCs/>
          <w:color w:val="000000"/>
          <w:sz w:val="24"/>
          <w:szCs w:val="24"/>
          <w:bdr w:val="none" w:sz="0" w:space="0" w:color="auto" w:frame="1"/>
        </w:rPr>
      </w:pPr>
      <w:r w:rsidRPr="00EB23F2">
        <w:rPr>
          <w:rFonts w:ascii="Times New Roman" w:eastAsia="Times New Roman" w:hAnsi="Times New Roman"/>
          <w:b/>
          <w:bCs/>
          <w:color w:val="000000"/>
          <w:sz w:val="24"/>
          <w:szCs w:val="24"/>
          <w:bdr w:val="none" w:sz="0" w:space="0" w:color="auto" w:frame="1"/>
        </w:rPr>
        <w:t>Camino a seguir</w:t>
      </w: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Libro Blanco es la contribución de la Comisión Europea a la Cumbre de Roma. En ella, la UE no solo pasará revista a lo logrado en estos sesenta años, sino que también analizará su futuro con 27 miembros. El Libro Blanco marca el comienzo de un proceso en el que la EU-27 debe decidir sobre el futuro de su Unión. Con el fin de fomentar este debate, la Comisión Europea, junto con el Parlamento Europeo y los Estados miembros interesados, organi</w:t>
      </w:r>
      <w:r w:rsidR="00B452D7">
        <w:rPr>
          <w:rFonts w:ascii="Times New Roman" w:eastAsia="Times New Roman" w:hAnsi="Times New Roman"/>
          <w:color w:val="000000"/>
          <w:sz w:val="24"/>
          <w:szCs w:val="24"/>
        </w:rPr>
        <w:t>zará una serie de “</w:t>
      </w:r>
      <w:r w:rsidRPr="00EB23F2">
        <w:rPr>
          <w:rFonts w:ascii="Times New Roman" w:eastAsia="Times New Roman" w:hAnsi="Times New Roman"/>
          <w:color w:val="000000"/>
          <w:sz w:val="24"/>
          <w:szCs w:val="24"/>
        </w:rPr>
        <w:t>De</w:t>
      </w:r>
      <w:r w:rsidR="00B452D7">
        <w:rPr>
          <w:rFonts w:ascii="Times New Roman" w:eastAsia="Times New Roman" w:hAnsi="Times New Roman"/>
          <w:color w:val="000000"/>
          <w:sz w:val="24"/>
          <w:szCs w:val="24"/>
        </w:rPr>
        <w:t>bates sobre el Futuro de Europa”</w:t>
      </w:r>
      <w:r w:rsidRPr="00EB23F2">
        <w:rPr>
          <w:rFonts w:ascii="Times New Roman" w:eastAsia="Times New Roman" w:hAnsi="Times New Roman"/>
          <w:color w:val="000000"/>
          <w:sz w:val="24"/>
          <w:szCs w:val="24"/>
        </w:rPr>
        <w:t xml:space="preserve"> en las ciudades y regiones de Europa.</w:t>
      </w:r>
    </w:p>
    <w:p w:rsidR="00420769" w:rsidRPr="00EB23F2"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La Comisión Europea va a contribuir a ese debate en los próximos meses con una serie de documentos de reflexión sobre los temas siguientes:</w:t>
      </w:r>
    </w:p>
    <w:p w:rsidR="00420769" w:rsidRPr="00EB23F2"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Pr="00EB23F2" w:rsidRDefault="00420769" w:rsidP="00420769">
      <w:pPr>
        <w:numPr>
          <w:ilvl w:val="0"/>
          <w:numId w:val="10"/>
        </w:numPr>
        <w:shd w:val="clear" w:color="auto" w:fill="FFFFFF"/>
        <w:spacing w:after="12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desarrollo de la dimensión social europea;</w:t>
      </w:r>
    </w:p>
    <w:p w:rsidR="00420769" w:rsidRPr="00EB23F2" w:rsidRDefault="00420769" w:rsidP="00420769">
      <w:pPr>
        <w:numPr>
          <w:ilvl w:val="0"/>
          <w:numId w:val="10"/>
        </w:numPr>
        <w:shd w:val="clear" w:color="auto" w:fill="FFFFFF"/>
        <w:spacing w:after="12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lastRenderedPageBreak/>
        <w:t>la profundización de la Unión Económica y Monetaria, sobre la base del Informe de los Cinco Presidentes de junio de 2015;</w:t>
      </w:r>
    </w:p>
    <w:p w:rsidR="00420769" w:rsidRPr="00EB23F2" w:rsidRDefault="00420769" w:rsidP="00420769">
      <w:pPr>
        <w:numPr>
          <w:ilvl w:val="0"/>
          <w:numId w:val="10"/>
        </w:numPr>
        <w:shd w:val="clear" w:color="auto" w:fill="FFFFFF"/>
        <w:spacing w:after="12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aprovechamiento de la globalización;</w:t>
      </w:r>
    </w:p>
    <w:p w:rsidR="00420769" w:rsidRPr="00EB23F2" w:rsidRDefault="00420769" w:rsidP="00420769">
      <w:pPr>
        <w:numPr>
          <w:ilvl w:val="0"/>
          <w:numId w:val="10"/>
        </w:numPr>
        <w:shd w:val="clear" w:color="auto" w:fill="FFFFFF"/>
        <w:spacing w:after="12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futuro de la defensa europea;</w:t>
      </w:r>
    </w:p>
    <w:p w:rsidR="00420769" w:rsidRPr="00EB23F2" w:rsidRDefault="00420769" w:rsidP="00420769">
      <w:pPr>
        <w:numPr>
          <w:ilvl w:val="0"/>
          <w:numId w:val="10"/>
        </w:numPr>
        <w:shd w:val="clear" w:color="auto" w:fill="FFFFFF"/>
        <w:spacing w:after="120" w:line="240" w:lineRule="auto"/>
        <w:ind w:left="0" w:right="200"/>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futuro de las finanzas de la UE.</w:t>
      </w: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Al igual que el Libro Blanco, los documentos de reflexión ofrecerán ideas, propuestas, opciones o escenarios diversos para Europa en 2025, sin presentar decisiones definitivas en esta fase.</w:t>
      </w:r>
    </w:p>
    <w:p w:rsidR="008A5F78" w:rsidRPr="00EB23F2"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Pr="00EB23F2" w:rsidRDefault="00420769" w:rsidP="00420769">
      <w:pPr>
        <w:shd w:val="clear" w:color="auto" w:fill="FFFFFF"/>
        <w:spacing w:after="0" w:line="240" w:lineRule="auto"/>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El discurso sobre el Estado de la Unión que el presidente Juncker</w:t>
      </w:r>
      <w:r w:rsidRPr="00EB23F2">
        <w:rPr>
          <w:rFonts w:ascii="Times New Roman" w:eastAsia="Times New Roman" w:hAnsi="Times New Roman"/>
          <w:color w:val="000000"/>
          <w:sz w:val="24"/>
          <w:szCs w:val="24"/>
        </w:rPr>
        <w:t> pronunciará en septiembre de 2017 ahondará en estas ideas antes de que se puedan extraer las primeras conclusiones en el Consejo Europeo de diciembre de 2017. Ello contribuirá a determinar una línea de actuación que pueda ser desarrollada a tiempo para las </w:t>
      </w:r>
      <w:r w:rsidRPr="00EB23F2">
        <w:rPr>
          <w:rFonts w:ascii="Times New Roman" w:eastAsia="Times New Roman" w:hAnsi="Times New Roman"/>
          <w:b/>
          <w:bCs/>
          <w:color w:val="000000"/>
          <w:sz w:val="24"/>
          <w:szCs w:val="24"/>
          <w:bdr w:val="none" w:sz="0" w:space="0" w:color="auto" w:frame="1"/>
        </w:rPr>
        <w:t>elecciones al Parlamento Europeo de junio de 2019</w:t>
      </w:r>
      <w:r w:rsidRPr="00EB23F2">
        <w:rPr>
          <w:rFonts w:ascii="Times New Roman" w:eastAsia="Times New Roman" w:hAnsi="Times New Roman"/>
          <w:color w:val="000000"/>
          <w:sz w:val="24"/>
          <w:szCs w:val="24"/>
        </w:rPr>
        <w:t>.</w:t>
      </w:r>
    </w:p>
    <w:p w:rsidR="00420769" w:rsidRDefault="00420769" w:rsidP="00420769">
      <w:pPr>
        <w:shd w:val="clear" w:color="auto" w:fill="FFFFFF"/>
        <w:spacing w:after="0" w:line="240" w:lineRule="auto"/>
        <w:jc w:val="both"/>
        <w:rPr>
          <w:rFonts w:ascii="Times New Roman" w:eastAsia="Times New Roman" w:hAnsi="Times New Roman"/>
          <w:b/>
          <w:bCs/>
          <w:color w:val="000000"/>
          <w:sz w:val="24"/>
          <w:szCs w:val="24"/>
          <w:bdr w:val="none" w:sz="0" w:space="0" w:color="auto" w:frame="1"/>
        </w:rPr>
      </w:pPr>
    </w:p>
    <w:p w:rsidR="00420769" w:rsidRPr="00EB23F2" w:rsidRDefault="00420769" w:rsidP="00420769">
      <w:pPr>
        <w:shd w:val="clear" w:color="auto" w:fill="FFFFFF"/>
        <w:spacing w:after="0" w:line="240" w:lineRule="auto"/>
        <w:jc w:val="both"/>
        <w:rPr>
          <w:rFonts w:ascii="Times New Roman" w:eastAsia="Times New Roman" w:hAnsi="Times New Roman"/>
          <w:color w:val="000000"/>
          <w:sz w:val="24"/>
          <w:szCs w:val="24"/>
        </w:rPr>
      </w:pPr>
      <w:r w:rsidRPr="00EB23F2">
        <w:rPr>
          <w:rFonts w:ascii="Times New Roman" w:eastAsia="Times New Roman" w:hAnsi="Times New Roman"/>
          <w:b/>
          <w:bCs/>
          <w:color w:val="000000"/>
          <w:sz w:val="24"/>
          <w:szCs w:val="24"/>
          <w:bdr w:val="none" w:sz="0" w:space="0" w:color="auto" w:frame="1"/>
        </w:rPr>
        <w:t>Contexto</w:t>
      </w:r>
    </w:p>
    <w:p w:rsidR="00420769" w:rsidRPr="00EB23F2"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Hace sesenta años, inspirados por el sueño de construir un futuro común en paz, los miembros fundadores de la UE se embarcaron en una singladura ambiciosa de integración europea con la firma de los Tratados de Roma. Acordaron resolver sus conflictos en torno a una mesa, en lugar de hacerlo en el campo de batalla. Como consecuencia de ello, la dolorosa experiencia del pasado turbulento de Europa dio paso a un periodo de paz que ya dura siete décadas y a una Unión de 500 millones de ciudadanos que viven en un espacio de libertad y oportunidad en una de las economías más prósperas del mundo.</w:t>
      </w: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Pr="00EB23F2"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r>
        <w:rPr>
          <w:rFonts w:ascii="Times New Roman" w:eastAsia="Times New Roman" w:hAnsi="Times New Roman"/>
          <w:color w:val="000000"/>
          <w:sz w:val="24"/>
          <w:szCs w:val="24"/>
        </w:rPr>
        <w:t>El 60</w:t>
      </w:r>
      <w:r w:rsidR="00420769" w:rsidRPr="00EB23F2">
        <w:rPr>
          <w:rFonts w:ascii="Times New Roman" w:eastAsia="Times New Roman" w:hAnsi="Times New Roman"/>
          <w:color w:val="000000"/>
          <w:sz w:val="24"/>
          <w:szCs w:val="24"/>
        </w:rPr>
        <w:t>º aniversario de los Tratados de Roma, el 25 de marzo de 2017, constituirá una gran ocasión para que los dirigentes de la UE de los 27 reflexionen sobre la situación del proyecto europeo; consideren sus logros, fortalezas y ámbitos en los que seguir mejorando; y muestren una voluntad compartida de los 27 de configurar juntos un futuro mejor.</w:t>
      </w:r>
    </w:p>
    <w:p w:rsidR="00420769" w:rsidRDefault="00420769" w:rsidP="00420769">
      <w:pPr>
        <w:shd w:val="clear" w:color="auto" w:fill="FFFFFF"/>
        <w:spacing w:after="0" w:line="240" w:lineRule="auto"/>
        <w:jc w:val="both"/>
        <w:rPr>
          <w:rFonts w:ascii="Times New Roman" w:eastAsia="Times New Roman" w:hAnsi="Times New Roman"/>
          <w:color w:val="000000"/>
          <w:sz w:val="24"/>
          <w:szCs w:val="24"/>
        </w:rPr>
      </w:pPr>
    </w:p>
    <w:p w:rsidR="00420769" w:rsidRPr="00B452D7" w:rsidRDefault="00420769" w:rsidP="00420769">
      <w:pPr>
        <w:shd w:val="clear" w:color="auto" w:fill="FFFFFF"/>
        <w:spacing w:after="0" w:line="240" w:lineRule="auto"/>
        <w:jc w:val="both"/>
        <w:rPr>
          <w:rFonts w:ascii="Times New Roman" w:eastAsia="Times New Roman" w:hAnsi="Times New Roman"/>
          <w:sz w:val="24"/>
          <w:szCs w:val="24"/>
        </w:rPr>
      </w:pPr>
      <w:r w:rsidRPr="00B452D7">
        <w:rPr>
          <w:rFonts w:ascii="Times New Roman" w:eastAsia="Times New Roman" w:hAnsi="Times New Roman"/>
          <w:sz w:val="24"/>
          <w:szCs w:val="24"/>
        </w:rPr>
        <w:t>Como anunció el presidente Juncker en su </w:t>
      </w:r>
      <w:hyperlink r:id="rId92" w:history="1">
        <w:r w:rsidRPr="00B452D7">
          <w:rPr>
            <w:rFonts w:ascii="Times New Roman" w:eastAsia="Times New Roman" w:hAnsi="Times New Roman"/>
            <w:sz w:val="24"/>
            <w:szCs w:val="24"/>
            <w:bdr w:val="none" w:sz="0" w:space="0" w:color="auto" w:frame="1"/>
          </w:rPr>
          <w:t>Discurso sobre el Estado de la Unión de 14 de septiembre de 2016</w:t>
        </w:r>
      </w:hyperlink>
      <w:r w:rsidRPr="00B452D7">
        <w:rPr>
          <w:rFonts w:ascii="Times New Roman" w:eastAsia="Times New Roman" w:hAnsi="Times New Roman"/>
          <w:sz w:val="24"/>
          <w:szCs w:val="24"/>
        </w:rPr>
        <w:t>, acogido positivamente por los dirigentes de la UE de los 27 en la </w:t>
      </w:r>
      <w:hyperlink r:id="rId93" w:history="1">
        <w:r w:rsidRPr="00B452D7">
          <w:rPr>
            <w:rFonts w:ascii="Times New Roman" w:eastAsia="Times New Roman" w:hAnsi="Times New Roman"/>
            <w:sz w:val="24"/>
            <w:szCs w:val="24"/>
            <w:bdr w:val="none" w:sz="0" w:space="0" w:color="auto" w:frame="1"/>
          </w:rPr>
          <w:t>Cumbre de Bratislava de 16 de septiembre de 2016</w:t>
        </w:r>
      </w:hyperlink>
      <w:r w:rsidRPr="00B452D7">
        <w:rPr>
          <w:rFonts w:ascii="Times New Roman" w:eastAsia="Times New Roman" w:hAnsi="Times New Roman"/>
          <w:sz w:val="24"/>
          <w:szCs w:val="24"/>
        </w:rPr>
        <w:t>, la Comisión ha presentado hoy el Libro Blanco sobre el Futuro de Europa, con el que pretende abrir el debate de cara a la Cumbre de Roma.</w:t>
      </w: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Default="00420769" w:rsidP="00420769">
      <w:pPr>
        <w:shd w:val="clear" w:color="auto" w:fill="FFFFFF"/>
        <w:spacing w:before="60" w:after="60" w:line="240" w:lineRule="auto"/>
        <w:jc w:val="both"/>
        <w:rPr>
          <w:rFonts w:ascii="Times New Roman" w:eastAsia="Times New Roman" w:hAnsi="Times New Roman"/>
          <w:color w:val="000000"/>
          <w:sz w:val="24"/>
          <w:szCs w:val="24"/>
        </w:rPr>
      </w:pPr>
      <w:r w:rsidRPr="00EB23F2">
        <w:rPr>
          <w:rFonts w:ascii="Times New Roman" w:eastAsia="Times New Roman" w:hAnsi="Times New Roman"/>
          <w:color w:val="000000"/>
          <w:sz w:val="24"/>
          <w:szCs w:val="24"/>
        </w:rPr>
        <w:t>El Libro Blanco servirá para orientar el debate entre los 27 jefes de Estado o de Gobierno y contribuirá a estructurar las conversaciones de cara a la Cumbre de Roma y más allá. Asimismo, será el punto de partida que le sirva a la Comisión para celebrar un debate público más amplio sobre el futuro de nuestro continente.</w:t>
      </w: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8A5F78"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8A5F78" w:rsidRPr="00EB23F2" w:rsidRDefault="008A5F78" w:rsidP="00420769">
      <w:pPr>
        <w:shd w:val="clear" w:color="auto" w:fill="FFFFFF"/>
        <w:spacing w:before="60" w:after="60" w:line="240" w:lineRule="auto"/>
        <w:jc w:val="both"/>
        <w:rPr>
          <w:rFonts w:ascii="Times New Roman" w:eastAsia="Times New Roman" w:hAnsi="Times New Roman"/>
          <w:color w:val="000000"/>
          <w:sz w:val="24"/>
          <w:szCs w:val="24"/>
        </w:rPr>
      </w:pPr>
    </w:p>
    <w:p w:rsidR="00420769" w:rsidRPr="00EB23F2" w:rsidRDefault="00420769" w:rsidP="00420769">
      <w:pPr>
        <w:shd w:val="clear" w:color="auto" w:fill="FFFFFF"/>
        <w:spacing w:after="0" w:line="240" w:lineRule="auto"/>
        <w:jc w:val="both"/>
        <w:rPr>
          <w:rFonts w:ascii="Times New Roman" w:eastAsia="Times New Roman" w:hAnsi="Times New Roman"/>
          <w:color w:val="000000"/>
          <w:sz w:val="24"/>
          <w:szCs w:val="24"/>
        </w:rPr>
      </w:pPr>
      <w:r w:rsidRPr="00EB23F2">
        <w:rPr>
          <w:rFonts w:ascii="Times New Roman" w:eastAsia="Times New Roman" w:hAnsi="Times New Roman"/>
          <w:noProof/>
          <w:color w:val="000000"/>
          <w:sz w:val="24"/>
          <w:szCs w:val="24"/>
          <w:lang w:val="en-GB" w:eastAsia="en-GB"/>
        </w:rPr>
        <w:drawing>
          <wp:inline distT="0" distB="0" distL="0" distR="0">
            <wp:extent cx="5400040" cy="7146896"/>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00040" cy="7146896"/>
                    </a:xfrm>
                    <a:prstGeom prst="rect">
                      <a:avLst/>
                    </a:prstGeom>
                  </pic:spPr>
                </pic:pic>
              </a:graphicData>
            </a:graphic>
          </wp:inline>
        </w:drawing>
      </w:r>
    </w:p>
    <w:p w:rsidR="00B452D7" w:rsidRDefault="00B452D7" w:rsidP="00420769">
      <w:pPr>
        <w:shd w:val="clear" w:color="auto" w:fill="FFFFFF"/>
        <w:spacing w:before="60" w:after="60" w:line="240" w:lineRule="auto"/>
        <w:rPr>
          <w:rFonts w:ascii="Times New Roman" w:eastAsia="Times New Roman" w:hAnsi="Times New Roman"/>
          <w:noProof/>
          <w:sz w:val="24"/>
          <w:szCs w:val="24"/>
        </w:rPr>
      </w:pPr>
    </w:p>
    <w:p w:rsidR="00420769" w:rsidRPr="00B452D7" w:rsidRDefault="00B452D7" w:rsidP="00420769">
      <w:pPr>
        <w:shd w:val="clear" w:color="auto" w:fill="FFFFFF"/>
        <w:spacing w:before="60" w:after="60" w:line="240" w:lineRule="auto"/>
        <w:rPr>
          <w:rFonts w:ascii="Times New Roman" w:eastAsia="Times New Roman" w:hAnsi="Times New Roman"/>
          <w:noProof/>
          <w:sz w:val="24"/>
          <w:szCs w:val="24"/>
        </w:rPr>
      </w:pPr>
      <w:r>
        <w:rPr>
          <w:rFonts w:ascii="Times New Roman" w:eastAsia="Times New Roman" w:hAnsi="Times New Roman"/>
          <w:noProof/>
          <w:sz w:val="24"/>
          <w:szCs w:val="24"/>
        </w:rPr>
        <w:t xml:space="preserve">Nota: </w:t>
      </w:r>
      <w:r w:rsidR="001053CA">
        <w:rPr>
          <w:rFonts w:ascii="Times New Roman" w:eastAsia="Times New Roman" w:hAnsi="Times New Roman"/>
          <w:noProof/>
          <w:sz w:val="24"/>
          <w:szCs w:val="24"/>
        </w:rPr>
        <w:t>En un próximo Apartado</w:t>
      </w:r>
      <w:r w:rsidRPr="00B452D7">
        <w:rPr>
          <w:rFonts w:ascii="Times New Roman" w:eastAsia="Times New Roman" w:hAnsi="Times New Roman"/>
          <w:noProof/>
          <w:sz w:val="24"/>
          <w:szCs w:val="24"/>
        </w:rPr>
        <w:t xml:space="preserve"> se presenta una selección de gráficos y resumen del</w:t>
      </w:r>
      <w:r w:rsidR="00420769" w:rsidRPr="00B452D7">
        <w:rPr>
          <w:rFonts w:ascii="Times New Roman" w:eastAsia="Times New Roman" w:hAnsi="Times New Roman"/>
          <w:noProof/>
          <w:sz w:val="24"/>
          <w:szCs w:val="24"/>
        </w:rPr>
        <w:t xml:space="preserve"> Libro Blanco sobre el</w:t>
      </w:r>
      <w:r w:rsidRPr="00B452D7">
        <w:rPr>
          <w:rFonts w:ascii="Times New Roman" w:eastAsia="Times New Roman" w:hAnsi="Times New Roman"/>
          <w:noProof/>
          <w:sz w:val="24"/>
          <w:szCs w:val="24"/>
        </w:rPr>
        <w:t xml:space="preserve"> futuro de Europa</w:t>
      </w:r>
      <w:r w:rsidR="00575736">
        <w:rPr>
          <w:rFonts w:ascii="Times New Roman" w:eastAsia="Times New Roman" w:hAnsi="Times New Roman"/>
          <w:noProof/>
          <w:sz w:val="24"/>
          <w:szCs w:val="24"/>
        </w:rPr>
        <w:t>,</w:t>
      </w:r>
      <w:r w:rsidRPr="00B452D7">
        <w:rPr>
          <w:rFonts w:ascii="Times New Roman" w:eastAsia="Times New Roman" w:hAnsi="Times New Roman"/>
          <w:noProof/>
          <w:sz w:val="24"/>
          <w:szCs w:val="24"/>
        </w:rPr>
        <w:t xml:space="preserve"> publicado por la Comisión Europea</w:t>
      </w:r>
      <w:r w:rsidR="001053CA">
        <w:rPr>
          <w:rFonts w:ascii="Times New Roman" w:eastAsia="Times New Roman" w:hAnsi="Times New Roman"/>
          <w:noProof/>
          <w:sz w:val="24"/>
          <w:szCs w:val="24"/>
        </w:rPr>
        <w:t>.</w:t>
      </w:r>
    </w:p>
    <w:p w:rsidR="006F0FE8" w:rsidRDefault="006F0FE8" w:rsidP="00420769">
      <w:pPr>
        <w:shd w:val="clear" w:color="auto" w:fill="FFFFFF"/>
        <w:spacing w:before="60" w:after="60" w:line="240" w:lineRule="auto"/>
        <w:rPr>
          <w:rFonts w:ascii="Times New Roman" w:eastAsia="Times New Roman" w:hAnsi="Times New Roman"/>
          <w:b/>
          <w:noProof/>
          <w:color w:val="FF0000"/>
          <w:sz w:val="24"/>
          <w:szCs w:val="24"/>
        </w:rPr>
      </w:pPr>
    </w:p>
    <w:p w:rsidR="006F0FE8" w:rsidRDefault="006F0FE8" w:rsidP="00420769">
      <w:pPr>
        <w:shd w:val="clear" w:color="auto" w:fill="FFFFFF"/>
        <w:spacing w:before="60" w:after="60" w:line="240" w:lineRule="auto"/>
        <w:rPr>
          <w:rFonts w:ascii="Times New Roman" w:eastAsia="Times New Roman" w:hAnsi="Times New Roman"/>
          <w:b/>
          <w:noProof/>
          <w:color w:val="FF0000"/>
          <w:sz w:val="24"/>
          <w:szCs w:val="24"/>
        </w:rPr>
      </w:pPr>
    </w:p>
    <w:p w:rsidR="006F0FE8" w:rsidRDefault="006F0FE8" w:rsidP="00420769">
      <w:pPr>
        <w:shd w:val="clear" w:color="auto" w:fill="FFFFFF"/>
        <w:spacing w:before="60" w:after="60" w:line="240" w:lineRule="auto"/>
        <w:rPr>
          <w:rFonts w:ascii="Times New Roman" w:eastAsia="Times New Roman" w:hAnsi="Times New Roman"/>
          <w:b/>
          <w:noProof/>
          <w:color w:val="FF0000"/>
          <w:sz w:val="24"/>
          <w:szCs w:val="24"/>
        </w:rPr>
      </w:pPr>
    </w:p>
    <w:p w:rsidR="006F0FE8" w:rsidRDefault="006F0FE8" w:rsidP="00420769">
      <w:pPr>
        <w:shd w:val="clear" w:color="auto" w:fill="FFFFFF"/>
        <w:spacing w:before="60" w:after="60" w:line="240" w:lineRule="auto"/>
        <w:rPr>
          <w:rFonts w:ascii="Times New Roman" w:eastAsia="Times New Roman" w:hAnsi="Times New Roman"/>
          <w:b/>
          <w:noProof/>
          <w:color w:val="FF0000"/>
          <w:sz w:val="24"/>
          <w:szCs w:val="24"/>
        </w:rPr>
      </w:pPr>
    </w:p>
    <w:p w:rsidR="006F0FE8" w:rsidRDefault="006F0FE8" w:rsidP="00420769">
      <w:pPr>
        <w:shd w:val="clear" w:color="auto" w:fill="FFFFFF"/>
        <w:spacing w:before="60" w:after="60" w:line="240" w:lineRule="auto"/>
        <w:rPr>
          <w:rFonts w:ascii="Times New Roman" w:eastAsia="Times New Roman" w:hAnsi="Times New Roman"/>
          <w:b/>
          <w:noProof/>
          <w:color w:val="FF0000"/>
          <w:sz w:val="24"/>
          <w:szCs w:val="24"/>
        </w:rPr>
      </w:pPr>
    </w:p>
    <w:p w:rsidR="00E34384" w:rsidRPr="00B36CF7" w:rsidRDefault="00E34384" w:rsidP="00E34384">
      <w:pPr>
        <w:spacing w:line="240" w:lineRule="auto"/>
        <w:jc w:val="both"/>
        <w:rPr>
          <w:rFonts w:ascii="Times New Roman" w:hAnsi="Times New Roman"/>
          <w:b/>
          <w:color w:val="FF0000"/>
          <w:sz w:val="24"/>
          <w:szCs w:val="24"/>
        </w:rPr>
      </w:pPr>
      <w:r>
        <w:rPr>
          <w:rFonts w:ascii="Times New Roman" w:hAnsi="Times New Roman"/>
          <w:sz w:val="24"/>
          <w:szCs w:val="24"/>
        </w:rPr>
        <w:t xml:space="preserve">- </w:t>
      </w:r>
      <w:r w:rsidRPr="00F121AB">
        <w:rPr>
          <w:rFonts w:ascii="Times New Roman" w:hAnsi="Times New Roman"/>
          <w:sz w:val="24"/>
          <w:szCs w:val="24"/>
          <w:u w:val="single"/>
        </w:rPr>
        <w:t>Europa empieza a pensar en lo impensable: la ruptura</w:t>
      </w:r>
      <w:r>
        <w:rPr>
          <w:rFonts w:ascii="Times New Roman" w:hAnsi="Times New Roman"/>
          <w:sz w:val="24"/>
          <w:szCs w:val="24"/>
        </w:rPr>
        <w:t xml:space="preserve"> (Expansión - FT - </w:t>
      </w:r>
      <w:r w:rsidRPr="00F121AB">
        <w:rPr>
          <w:rFonts w:ascii="Times New Roman" w:hAnsi="Times New Roman"/>
          <w:b/>
          <w:sz w:val="24"/>
          <w:szCs w:val="24"/>
        </w:rPr>
        <w:t>3/3/17</w:t>
      </w:r>
      <w:r>
        <w:rPr>
          <w:rFonts w:ascii="Times New Roman" w:hAnsi="Times New Roman"/>
          <w:sz w:val="24"/>
          <w:szCs w:val="24"/>
        </w:rPr>
        <w:t xml:space="preserve">) </w:t>
      </w:r>
    </w:p>
    <w:p w:rsidR="00E34384" w:rsidRPr="00F121AB" w:rsidRDefault="00E34384" w:rsidP="00E34384">
      <w:pPr>
        <w:spacing w:line="240" w:lineRule="auto"/>
        <w:jc w:val="both"/>
        <w:rPr>
          <w:rFonts w:ascii="Times New Roman" w:hAnsi="Times New Roman"/>
          <w:sz w:val="24"/>
          <w:szCs w:val="24"/>
          <w:lang w:val="en-US"/>
        </w:rPr>
      </w:pPr>
      <w:r w:rsidRPr="00F121AB">
        <w:rPr>
          <w:rFonts w:ascii="Times New Roman" w:hAnsi="Times New Roman"/>
          <w:sz w:val="24"/>
          <w:szCs w:val="24"/>
          <w:lang w:val="en-US"/>
        </w:rPr>
        <w:t>(P</w:t>
      </w:r>
      <w:r w:rsidR="00B452D7">
        <w:rPr>
          <w:rFonts w:ascii="Times New Roman" w:hAnsi="Times New Roman"/>
          <w:sz w:val="24"/>
          <w:szCs w:val="24"/>
          <w:lang w:val="en-US"/>
        </w:rPr>
        <w:t xml:space="preserve">or Tony Barber </w:t>
      </w:r>
      <w:r w:rsidR="00443733">
        <w:rPr>
          <w:rFonts w:ascii="Times New Roman" w:hAnsi="Times New Roman"/>
          <w:sz w:val="24"/>
          <w:szCs w:val="24"/>
          <w:lang w:val="en-US"/>
        </w:rPr>
        <w:t>-Financial Times)</w:t>
      </w:r>
    </w:p>
    <w:p w:rsidR="00E34384" w:rsidRPr="00054759" w:rsidRDefault="00E34384" w:rsidP="00E34384">
      <w:pPr>
        <w:spacing w:line="240" w:lineRule="auto"/>
        <w:jc w:val="both"/>
        <w:rPr>
          <w:rFonts w:ascii="Times New Roman" w:hAnsi="Times New Roman"/>
          <w:color w:val="FF0000"/>
          <w:sz w:val="24"/>
          <w:szCs w:val="24"/>
          <w:u w:val="single"/>
        </w:rPr>
      </w:pPr>
      <w:r w:rsidRPr="00054759">
        <w:rPr>
          <w:rFonts w:ascii="Times New Roman" w:hAnsi="Times New Roman"/>
          <w:color w:val="FF0000"/>
          <w:sz w:val="24"/>
          <w:szCs w:val="24"/>
          <w:u w:val="single"/>
        </w:rPr>
        <w:t>Un informe asegura que la UE en su forma actual se descompondrá aunque figuras a favor de la integración como Emmanuel Macron y Martin Schulz ganen las elecciones.</w:t>
      </w:r>
    </w:p>
    <w:p w:rsidR="00E34384" w:rsidRPr="007E7174" w:rsidRDefault="00E34384" w:rsidP="00E34384">
      <w:pPr>
        <w:spacing w:line="240" w:lineRule="auto"/>
        <w:jc w:val="both"/>
        <w:rPr>
          <w:rFonts w:ascii="Times New Roman" w:hAnsi="Times New Roman"/>
          <w:color w:val="FF0000"/>
          <w:sz w:val="24"/>
          <w:szCs w:val="24"/>
          <w:u w:val="single"/>
        </w:rPr>
      </w:pPr>
      <w:r w:rsidRPr="00054759">
        <w:rPr>
          <w:rFonts w:ascii="Times New Roman" w:hAnsi="Times New Roman"/>
          <w:sz w:val="24"/>
          <w:szCs w:val="24"/>
          <w:u w:val="single"/>
        </w:rPr>
        <w:t>Un ejemplo perfecto de las dudas de la UE sobre su destino es el libro blanco del presidente de la Comisión Europea Jean-Claude Juncker sobre el futuro de Europa, publicado este miércoles.</w:t>
      </w:r>
      <w:r w:rsidRPr="00054759">
        <w:rPr>
          <w:rFonts w:ascii="Times New Roman" w:hAnsi="Times New Roman"/>
          <w:color w:val="FF0000"/>
          <w:sz w:val="24"/>
          <w:szCs w:val="24"/>
          <w:u w:val="single"/>
        </w:rPr>
        <w:t xml:space="preserve">El documento contiene cinco posibles escenarios para la </w:t>
      </w:r>
      <w:r w:rsidR="00443733">
        <w:rPr>
          <w:rFonts w:ascii="Times New Roman" w:hAnsi="Times New Roman"/>
          <w:color w:val="FF0000"/>
          <w:sz w:val="24"/>
          <w:szCs w:val="24"/>
          <w:u w:val="single"/>
        </w:rPr>
        <w:t>evolución de la UE hasta 2025: “continuar”, “</w:t>
      </w:r>
      <w:r w:rsidRPr="00054759">
        <w:rPr>
          <w:rFonts w:ascii="Times New Roman" w:hAnsi="Times New Roman"/>
          <w:color w:val="FF0000"/>
          <w:sz w:val="24"/>
          <w:szCs w:val="24"/>
          <w:u w:val="single"/>
        </w:rPr>
        <w:t>mantener</w:t>
      </w:r>
      <w:r w:rsidR="00443733">
        <w:rPr>
          <w:rFonts w:ascii="Times New Roman" w:hAnsi="Times New Roman"/>
          <w:color w:val="FF0000"/>
          <w:sz w:val="24"/>
          <w:szCs w:val="24"/>
          <w:u w:val="single"/>
        </w:rPr>
        <w:t xml:space="preserve"> solo el mercado único”, “</w:t>
      </w:r>
      <w:r w:rsidRPr="00054759">
        <w:rPr>
          <w:rFonts w:ascii="Times New Roman" w:hAnsi="Times New Roman"/>
          <w:color w:val="FF0000"/>
          <w:sz w:val="24"/>
          <w:szCs w:val="24"/>
          <w:u w:val="single"/>
        </w:rPr>
        <w:t>aquello</w:t>
      </w:r>
      <w:r w:rsidR="00443733">
        <w:rPr>
          <w:rFonts w:ascii="Times New Roman" w:hAnsi="Times New Roman"/>
          <w:color w:val="FF0000"/>
          <w:sz w:val="24"/>
          <w:szCs w:val="24"/>
          <w:u w:val="single"/>
        </w:rPr>
        <w:t>s que quieran más que hagan más”, “hacer menos de forma más eficaz” y “hacer mucho más juntos”</w:t>
      </w:r>
      <w:r w:rsidRPr="00054759">
        <w:rPr>
          <w:rFonts w:ascii="Times New Roman" w:hAnsi="Times New Roman"/>
          <w:color w:val="FF0000"/>
          <w:sz w:val="24"/>
          <w:szCs w:val="24"/>
          <w:u w:val="single"/>
        </w:rPr>
        <w:t>.</w:t>
      </w:r>
      <w:r w:rsidRPr="00054759">
        <w:rPr>
          <w:rFonts w:ascii="Times New Roman" w:hAnsi="Times New Roman"/>
          <w:sz w:val="24"/>
          <w:szCs w:val="24"/>
          <w:u w:val="single"/>
        </w:rPr>
        <w:t>La vaguedad del documento es comprensible. Con elecciones este año en Holanda, Bulgaria, Francia, Alemania y la República Checa, muy pocos gobiernos, por no decir ninguno, se sienten atraídos por las ambiciosas iniciativas de Juncker</w:t>
      </w:r>
      <w:r w:rsidRPr="00054759">
        <w:rPr>
          <w:rFonts w:ascii="Times New Roman" w:hAnsi="Times New Roman"/>
          <w:color w:val="FF0000"/>
          <w:sz w:val="24"/>
          <w:szCs w:val="24"/>
        </w:rPr>
        <w:t>. Sin embargo, los gobiernos saben que el mundo no había planteado hasta ahora tantos riesgos para Europa desde el final de la guerra fría entre 1989 y 1091</w:t>
      </w:r>
      <w:r w:rsidRPr="00F121AB">
        <w:rPr>
          <w:rFonts w:ascii="Times New Roman" w:hAnsi="Times New Roman"/>
          <w:sz w:val="24"/>
          <w:szCs w:val="24"/>
        </w:rPr>
        <w:t xml:space="preserve">. Los expertos en política exterior de Berlín, París y otras capitales examinan de nuevo los antiguos supuestos sobre el carácter inevitable de la integración de la UE y la permanencia de la alianza sobre seguridad entre EEUU y Europa. </w:t>
      </w:r>
      <w:r w:rsidRPr="007E7174">
        <w:rPr>
          <w:rFonts w:ascii="Times New Roman" w:hAnsi="Times New Roman"/>
          <w:color w:val="FF0000"/>
          <w:sz w:val="24"/>
          <w:szCs w:val="24"/>
          <w:u w:val="single"/>
        </w:rPr>
        <w:t>Vuelve a estar</w:t>
      </w:r>
      <w:r w:rsidR="00443733">
        <w:rPr>
          <w:rFonts w:ascii="Times New Roman" w:hAnsi="Times New Roman"/>
          <w:color w:val="FF0000"/>
          <w:sz w:val="24"/>
          <w:szCs w:val="24"/>
          <w:u w:val="single"/>
        </w:rPr>
        <w:t xml:space="preserve"> de moda una “UE de múltiples velocidades”</w:t>
      </w:r>
      <w:r w:rsidRPr="007E7174">
        <w:rPr>
          <w:rFonts w:ascii="Times New Roman" w:hAnsi="Times New Roman"/>
          <w:color w:val="FF0000"/>
          <w:sz w:val="24"/>
          <w:szCs w:val="24"/>
          <w:u w:val="single"/>
        </w:rPr>
        <w:t xml:space="preserve"> que anime a algunos países a integrarse más que otros.</w:t>
      </w:r>
      <w:r w:rsidRPr="00F121AB">
        <w:rPr>
          <w:rFonts w:ascii="Times New Roman" w:hAnsi="Times New Roman"/>
          <w:sz w:val="24"/>
          <w:szCs w:val="24"/>
        </w:rPr>
        <w:t xml:space="preserve"> Especialmente atractiva en algunas partes de Europa Occidental, la idea ha recibido el respaldo de Jean-Marc Ayrault y Sigmar Gabriel, ministros de exteriores francés y alemán, respectivamente. </w:t>
      </w:r>
      <w:r w:rsidRPr="007E7174">
        <w:rPr>
          <w:rFonts w:ascii="Times New Roman" w:hAnsi="Times New Roman"/>
          <w:color w:val="FF0000"/>
          <w:sz w:val="24"/>
          <w:szCs w:val="24"/>
          <w:u w:val="single"/>
        </w:rPr>
        <w:t>Otra idea es avanzar en la colaboración en defensa de forma que Europa sea un socio más creíble de EEUU en materia de seguridad.</w:t>
      </w:r>
    </w:p>
    <w:p w:rsidR="00E34384" w:rsidRPr="007E7174" w:rsidRDefault="00E34384" w:rsidP="00E34384">
      <w:pPr>
        <w:spacing w:line="240" w:lineRule="auto"/>
        <w:jc w:val="both"/>
        <w:rPr>
          <w:rFonts w:ascii="Times New Roman" w:hAnsi="Times New Roman"/>
          <w:color w:val="FF0000"/>
          <w:sz w:val="24"/>
          <w:szCs w:val="24"/>
          <w:u w:val="single"/>
        </w:rPr>
      </w:pPr>
      <w:r w:rsidRPr="00F121AB">
        <w:rPr>
          <w:rFonts w:ascii="Times New Roman" w:hAnsi="Times New Roman"/>
          <w:sz w:val="24"/>
          <w:szCs w:val="24"/>
        </w:rPr>
        <w:t xml:space="preserve">Más allá de estas propuestas, algunos políticos y analistas independientes piensan en lo impensable. Un ejemplo es </w:t>
      </w:r>
      <w:r w:rsidRPr="007E7174">
        <w:rPr>
          <w:rFonts w:ascii="Times New Roman" w:hAnsi="Times New Roman"/>
          <w:b/>
          <w:color w:val="FF0000"/>
          <w:sz w:val="24"/>
          <w:szCs w:val="24"/>
          <w:u w:val="single"/>
        </w:rPr>
        <w:t>un informe de MacroGeo, una consultora presidida po</w:t>
      </w:r>
      <w:r w:rsidR="00443733">
        <w:rPr>
          <w:rFonts w:ascii="Times New Roman" w:hAnsi="Times New Roman"/>
          <w:b/>
          <w:color w:val="FF0000"/>
          <w:sz w:val="24"/>
          <w:szCs w:val="24"/>
          <w:u w:val="single"/>
        </w:rPr>
        <w:t>r Carlo De Benedetti, titulado “</w:t>
      </w:r>
      <w:r w:rsidRPr="007E7174">
        <w:rPr>
          <w:rFonts w:ascii="Times New Roman" w:hAnsi="Times New Roman"/>
          <w:b/>
          <w:color w:val="FF0000"/>
          <w:sz w:val="24"/>
          <w:szCs w:val="24"/>
          <w:u w:val="single"/>
        </w:rPr>
        <w:t>Europa en el Brexit y la Era Trump</w:t>
      </w:r>
      <w:r w:rsidR="00443733">
        <w:rPr>
          <w:rFonts w:ascii="Times New Roman" w:hAnsi="Times New Roman"/>
          <w:b/>
          <w:color w:val="FF0000"/>
          <w:sz w:val="24"/>
          <w:szCs w:val="24"/>
          <w:u w:val="single"/>
        </w:rPr>
        <w:t>: Desintegración y Reagrupación”</w:t>
      </w:r>
      <w:r w:rsidRPr="00F121AB">
        <w:rPr>
          <w:rFonts w:ascii="Times New Roman" w:hAnsi="Times New Roman"/>
          <w:sz w:val="24"/>
          <w:szCs w:val="24"/>
        </w:rPr>
        <w:t xml:space="preserve">. </w:t>
      </w:r>
      <w:r w:rsidRPr="007E7174">
        <w:rPr>
          <w:rFonts w:ascii="Times New Roman" w:hAnsi="Times New Roman"/>
          <w:color w:val="FF0000"/>
          <w:sz w:val="24"/>
          <w:szCs w:val="24"/>
          <w:u w:val="single"/>
        </w:rPr>
        <w:t>En él se asegura que la UE en su forma actual se descompondrá aunque figuras a favor de la integración como Emmanuel Macron, un centrista independiente francés, y Martin Schulz, socialdemócrata</w:t>
      </w:r>
      <w:r w:rsidR="00443733">
        <w:rPr>
          <w:rFonts w:ascii="Times New Roman" w:hAnsi="Times New Roman"/>
          <w:color w:val="FF0000"/>
          <w:sz w:val="24"/>
          <w:szCs w:val="24"/>
          <w:u w:val="single"/>
        </w:rPr>
        <w:t xml:space="preserve"> alemán, ganen las elecciones. “</w:t>
      </w:r>
      <w:r w:rsidRPr="007E7174">
        <w:rPr>
          <w:rFonts w:ascii="Times New Roman" w:hAnsi="Times New Roman"/>
          <w:color w:val="FF0000"/>
          <w:sz w:val="24"/>
          <w:szCs w:val="24"/>
          <w:u w:val="single"/>
        </w:rPr>
        <w:t>En el ciclo electoral de 2021-22, la UE podría entrar en los últimos cinc</w:t>
      </w:r>
      <w:r w:rsidR="00443733">
        <w:rPr>
          <w:rFonts w:ascii="Times New Roman" w:hAnsi="Times New Roman"/>
          <w:color w:val="FF0000"/>
          <w:sz w:val="24"/>
          <w:szCs w:val="24"/>
          <w:u w:val="single"/>
        </w:rPr>
        <w:t>o años de sus existencia “real””</w:t>
      </w:r>
      <w:r w:rsidRPr="007E7174">
        <w:rPr>
          <w:rFonts w:ascii="Times New Roman" w:hAnsi="Times New Roman"/>
          <w:color w:val="FF0000"/>
          <w:sz w:val="24"/>
          <w:szCs w:val="24"/>
          <w:u w:val="single"/>
        </w:rPr>
        <w:t>, asegura el informe, permitiendo que perduren las estructuras legales formales del bloque focalizadas en Bruselas. El informe sostiene que, aparte de algunas sacudidas, como la salida de Reino Unido de la UE, las tendencias geopolíticas a largo plazo están haciendo que la UE se atrofie.</w:t>
      </w:r>
    </w:p>
    <w:p w:rsidR="00E34384" w:rsidRPr="007E7174" w:rsidRDefault="00E34384" w:rsidP="00E34384">
      <w:pPr>
        <w:spacing w:line="240" w:lineRule="auto"/>
        <w:jc w:val="both"/>
        <w:rPr>
          <w:rFonts w:ascii="Times New Roman" w:hAnsi="Times New Roman"/>
          <w:color w:val="FF0000"/>
          <w:sz w:val="24"/>
          <w:szCs w:val="24"/>
          <w:u w:val="single"/>
        </w:rPr>
      </w:pPr>
      <w:r w:rsidRPr="007E7174">
        <w:rPr>
          <w:rFonts w:ascii="Times New Roman" w:hAnsi="Times New Roman"/>
          <w:color w:val="FF0000"/>
          <w:sz w:val="24"/>
          <w:szCs w:val="24"/>
          <w:u w:val="single"/>
        </w:rPr>
        <w:t>Mientras, EEUU se está desconectando lentamente de Europa para centrarse en China y la región de Asia Pacífico</w:t>
      </w:r>
      <w:r w:rsidRPr="00F121AB">
        <w:rPr>
          <w:rFonts w:ascii="Times New Roman" w:hAnsi="Times New Roman"/>
          <w:sz w:val="24"/>
          <w:szCs w:val="24"/>
        </w:rPr>
        <w:t xml:space="preserve">. </w:t>
      </w:r>
      <w:r w:rsidRPr="007E7174">
        <w:rPr>
          <w:rFonts w:ascii="Times New Roman" w:hAnsi="Times New Roman"/>
          <w:color w:val="FF0000"/>
          <w:sz w:val="24"/>
          <w:szCs w:val="24"/>
          <w:u w:val="single"/>
        </w:rPr>
        <w:t>Alemania no sustituirá a EEUU como el motor indispensable de Europa. ¿No desat</w:t>
      </w:r>
      <w:r w:rsidR="00443733">
        <w:rPr>
          <w:rFonts w:ascii="Times New Roman" w:hAnsi="Times New Roman"/>
          <w:color w:val="FF0000"/>
          <w:sz w:val="24"/>
          <w:szCs w:val="24"/>
          <w:u w:val="single"/>
        </w:rPr>
        <w:t>ará la desintegración de la UE “</w:t>
      </w:r>
      <w:r w:rsidRPr="007E7174">
        <w:rPr>
          <w:rFonts w:ascii="Times New Roman" w:hAnsi="Times New Roman"/>
          <w:color w:val="FF0000"/>
          <w:sz w:val="24"/>
          <w:szCs w:val="24"/>
          <w:u w:val="single"/>
        </w:rPr>
        <w:t>los peligrosos de</w:t>
      </w:r>
      <w:r w:rsidR="00443733">
        <w:rPr>
          <w:rFonts w:ascii="Times New Roman" w:hAnsi="Times New Roman"/>
          <w:color w:val="FF0000"/>
          <w:sz w:val="24"/>
          <w:szCs w:val="24"/>
          <w:u w:val="single"/>
        </w:rPr>
        <w:t>monios nacionalistas del pasado”</w:t>
      </w:r>
      <w:r w:rsidRPr="007E7174">
        <w:rPr>
          <w:rFonts w:ascii="Times New Roman" w:hAnsi="Times New Roman"/>
          <w:color w:val="FF0000"/>
          <w:sz w:val="24"/>
          <w:szCs w:val="24"/>
          <w:u w:val="single"/>
        </w:rPr>
        <w:t>, como teme el ex primer ministro belga Guy Verhofstadt? Los autores de M</w:t>
      </w:r>
      <w:r w:rsidR="00443733">
        <w:rPr>
          <w:rFonts w:ascii="Times New Roman" w:hAnsi="Times New Roman"/>
          <w:color w:val="FF0000"/>
          <w:sz w:val="24"/>
          <w:szCs w:val="24"/>
          <w:u w:val="single"/>
        </w:rPr>
        <w:t>acroGeo prevén la aparición de “un núcleo geo-económico alemán”</w:t>
      </w:r>
      <w:r w:rsidRPr="007E7174">
        <w:rPr>
          <w:rFonts w:ascii="Times New Roman" w:hAnsi="Times New Roman"/>
          <w:color w:val="FF0000"/>
          <w:sz w:val="24"/>
          <w:szCs w:val="24"/>
          <w:u w:val="single"/>
        </w:rPr>
        <w:t xml:space="preserve"> formado por Alemania y los países de sus cadenas de suministro industriales y aquellos que se sientan cómodos con su cultura mon</w:t>
      </w:r>
      <w:r w:rsidR="00443733">
        <w:rPr>
          <w:rFonts w:ascii="Times New Roman" w:hAnsi="Times New Roman"/>
          <w:color w:val="FF0000"/>
          <w:sz w:val="24"/>
          <w:szCs w:val="24"/>
          <w:u w:val="single"/>
        </w:rPr>
        <w:t>etaria y fiscal. Sugieren que, “si Italia si dividiera”</w:t>
      </w:r>
      <w:r w:rsidRPr="007E7174">
        <w:rPr>
          <w:rFonts w:ascii="Times New Roman" w:hAnsi="Times New Roman"/>
          <w:color w:val="FF0000"/>
          <w:sz w:val="24"/>
          <w:szCs w:val="24"/>
          <w:u w:val="single"/>
        </w:rPr>
        <w:t>, el norte de Italia podría unirse a Holanda, Polonia, República Checa, Eslovaquia y algunos países Escandinavos en este grupo. Todo esto implica la ruptura de 19 naciones de la eurozona. Los bancos centrales insisten en que esto sería devastador para la economía de Europa y la estabilidad financiera global.</w:t>
      </w:r>
    </w:p>
    <w:p w:rsidR="00B36CF7" w:rsidRDefault="00B36CF7" w:rsidP="00E34384">
      <w:pPr>
        <w:spacing w:line="240" w:lineRule="auto"/>
        <w:jc w:val="both"/>
        <w:rPr>
          <w:rFonts w:ascii="Times New Roman" w:hAnsi="Times New Roman"/>
          <w:sz w:val="24"/>
          <w:szCs w:val="24"/>
        </w:rPr>
      </w:pPr>
    </w:p>
    <w:p w:rsidR="00E34384" w:rsidRPr="00AE6275" w:rsidRDefault="00E34384" w:rsidP="00E34384">
      <w:pPr>
        <w:spacing w:line="240" w:lineRule="auto"/>
        <w:jc w:val="both"/>
        <w:rPr>
          <w:rFonts w:ascii="Times New Roman" w:hAnsi="Times New Roman"/>
          <w:b/>
          <w:color w:val="FF0000"/>
          <w:sz w:val="24"/>
          <w:szCs w:val="24"/>
        </w:rPr>
      </w:pPr>
      <w:r>
        <w:rPr>
          <w:rFonts w:ascii="Times New Roman" w:hAnsi="Times New Roman"/>
          <w:sz w:val="24"/>
          <w:szCs w:val="24"/>
        </w:rPr>
        <w:lastRenderedPageBreak/>
        <w:t xml:space="preserve">- </w:t>
      </w:r>
      <w:r w:rsidRPr="00745E8B">
        <w:rPr>
          <w:rFonts w:ascii="Times New Roman" w:hAnsi="Times New Roman"/>
          <w:sz w:val="24"/>
          <w:szCs w:val="24"/>
          <w:u w:val="single"/>
        </w:rPr>
        <w:t>Vade retro Unión Europea</w:t>
      </w:r>
      <w:r>
        <w:rPr>
          <w:rFonts w:ascii="Times New Roman" w:hAnsi="Times New Roman"/>
          <w:sz w:val="24"/>
          <w:szCs w:val="24"/>
        </w:rPr>
        <w:t xml:space="preserve"> (El Confidencial - </w:t>
      </w:r>
      <w:r w:rsidRPr="00745E8B">
        <w:rPr>
          <w:rFonts w:ascii="Times New Roman" w:hAnsi="Times New Roman"/>
          <w:b/>
          <w:sz w:val="24"/>
          <w:szCs w:val="24"/>
        </w:rPr>
        <w:t>3/3/17</w:t>
      </w:r>
      <w:r>
        <w:rPr>
          <w:rFonts w:ascii="Times New Roman" w:hAnsi="Times New Roman"/>
          <w:sz w:val="24"/>
          <w:szCs w:val="24"/>
        </w:rPr>
        <w:t xml:space="preserve">)  </w:t>
      </w:r>
    </w:p>
    <w:p w:rsidR="00E34384" w:rsidRPr="007E7174" w:rsidRDefault="00E34384" w:rsidP="00E34384">
      <w:pPr>
        <w:spacing w:line="240" w:lineRule="auto"/>
        <w:jc w:val="both"/>
        <w:rPr>
          <w:rFonts w:ascii="Times New Roman" w:hAnsi="Times New Roman"/>
          <w:color w:val="FF0000"/>
          <w:sz w:val="24"/>
          <w:szCs w:val="24"/>
        </w:rPr>
      </w:pPr>
      <w:r w:rsidRPr="007E7174">
        <w:rPr>
          <w:rFonts w:ascii="Times New Roman" w:hAnsi="Times New Roman"/>
          <w:color w:val="FF0000"/>
          <w:sz w:val="24"/>
          <w:szCs w:val="24"/>
        </w:rPr>
        <w:t>La importación de nuevas instituciones comunitarias no equivale a suprimir las oligarquías políticas, sino a reemplazar las oligarquías nacionales por las oligarquías comunitarias</w:t>
      </w:r>
    </w:p>
    <w:p w:rsidR="00E34384" w:rsidRDefault="00E34384" w:rsidP="00E34384">
      <w:pPr>
        <w:spacing w:line="240" w:lineRule="auto"/>
        <w:jc w:val="both"/>
        <w:rPr>
          <w:rFonts w:ascii="Times New Roman" w:hAnsi="Times New Roman"/>
          <w:sz w:val="24"/>
          <w:szCs w:val="24"/>
        </w:rPr>
      </w:pPr>
      <w:r>
        <w:rPr>
          <w:rFonts w:ascii="Times New Roman" w:hAnsi="Times New Roman"/>
          <w:sz w:val="24"/>
          <w:szCs w:val="24"/>
        </w:rPr>
        <w:t>(Por Juan Ramón Rallo)</w:t>
      </w:r>
    </w:p>
    <w:p w:rsidR="00E34384" w:rsidRPr="007E7174" w:rsidRDefault="00E34384" w:rsidP="00E34384">
      <w:pPr>
        <w:spacing w:line="240" w:lineRule="auto"/>
        <w:jc w:val="both"/>
        <w:rPr>
          <w:rFonts w:ascii="Times New Roman" w:hAnsi="Times New Roman"/>
          <w:color w:val="FF0000"/>
          <w:sz w:val="24"/>
          <w:szCs w:val="24"/>
          <w:u w:val="single"/>
        </w:rPr>
      </w:pPr>
      <w:r w:rsidRPr="007E7174">
        <w:rPr>
          <w:rFonts w:ascii="Times New Roman" w:hAnsi="Times New Roman"/>
          <w:color w:val="FF0000"/>
          <w:sz w:val="24"/>
          <w:szCs w:val="24"/>
          <w:u w:val="single"/>
        </w:rPr>
        <w:t>Por primera vez desde su creación, la eurocracia comunitaria reconoce que podría ser prescindible en el futuro y que la Unión Europea, tal como la hemos conocido hasta hoy, podría llegar a su fin. No se trata ni de un deseo ni tan siquiera de un pronóstico: únicamente plantean una posibilidad que, hasta el terremoto del Brexit, había constituido todo un tabú dentro del entramado bruselense.</w:t>
      </w:r>
    </w:p>
    <w:p w:rsidR="00E34384" w:rsidRPr="007E7174" w:rsidRDefault="00E34384" w:rsidP="00E34384">
      <w:pPr>
        <w:spacing w:line="240" w:lineRule="auto"/>
        <w:jc w:val="both"/>
        <w:rPr>
          <w:rFonts w:ascii="Times New Roman" w:hAnsi="Times New Roman"/>
          <w:sz w:val="24"/>
          <w:szCs w:val="24"/>
          <w:u w:val="single"/>
        </w:rPr>
      </w:pPr>
      <w:r w:rsidRPr="007E7174">
        <w:rPr>
          <w:rFonts w:ascii="Times New Roman" w:hAnsi="Times New Roman"/>
          <w:color w:val="FF0000"/>
          <w:sz w:val="24"/>
          <w:szCs w:val="24"/>
          <w:u w:val="single"/>
        </w:rPr>
        <w:t>Así las cosas, el Libro Blanco sobre el futuro de Europa recoge como segundo posible escenario sobre nuestro futuro cercano el que la Unión dé un paso atrás para reconfigurarse únicamente como un mercado común dentro del cual se respete el contenido esencial de sus cuatro libertades fundamentales (libertad de movimientos de personas, mercancías, servicios y capitales)… pero nada más</w:t>
      </w:r>
      <w:r w:rsidRPr="00606A5A">
        <w:rPr>
          <w:rFonts w:ascii="Times New Roman" w:hAnsi="Times New Roman"/>
          <w:sz w:val="24"/>
          <w:szCs w:val="24"/>
        </w:rPr>
        <w:t xml:space="preserve">. </w:t>
      </w:r>
      <w:r w:rsidRPr="007E7174">
        <w:rPr>
          <w:rFonts w:ascii="Times New Roman" w:hAnsi="Times New Roman"/>
          <w:sz w:val="24"/>
          <w:szCs w:val="24"/>
          <w:u w:val="single"/>
        </w:rPr>
        <w:t>En el otro extremo quedaría la opción de huir hacia delante instituyendo unos Estados Unidos de Europa donde el gasto, los impuestos, las regulaciones y la toma de decisiones se hallaran mucho más centralizada en manos de Bruselas.</w:t>
      </w:r>
    </w:p>
    <w:p w:rsidR="00E34384" w:rsidRPr="007E7174" w:rsidRDefault="00E34384" w:rsidP="00E34384">
      <w:pPr>
        <w:spacing w:line="240" w:lineRule="auto"/>
        <w:jc w:val="both"/>
        <w:rPr>
          <w:rFonts w:ascii="Times New Roman" w:hAnsi="Times New Roman"/>
          <w:color w:val="FF0000"/>
          <w:sz w:val="24"/>
          <w:szCs w:val="24"/>
          <w:u w:val="single"/>
        </w:rPr>
      </w:pPr>
      <w:r w:rsidRPr="007E7174">
        <w:rPr>
          <w:rFonts w:ascii="Times New Roman" w:hAnsi="Times New Roman"/>
          <w:color w:val="FF0000"/>
          <w:sz w:val="24"/>
          <w:szCs w:val="24"/>
          <w:u w:val="single"/>
        </w:rPr>
        <w:t>Muchos liberales apuestan decididamente por esta segunda opción: no en vano, uno de los grandes problemas que sufre España a día de hoy es la pésima calidad de sus instituciones formales</w:t>
      </w:r>
      <w:r w:rsidRPr="00606A5A">
        <w:rPr>
          <w:rFonts w:ascii="Times New Roman" w:hAnsi="Times New Roman"/>
          <w:sz w:val="24"/>
          <w:szCs w:val="24"/>
        </w:rPr>
        <w:t xml:space="preserve">. Los políticos españoles gobiernan el país como si fuera un cortijo privado, saltándose cualquier control procedimental que hayan instaurado, o que deberían haber instaurado, para constreñir su escandalosa arbitrariedad. </w:t>
      </w:r>
      <w:r w:rsidRPr="007E7174">
        <w:rPr>
          <w:rFonts w:ascii="Times New Roman" w:hAnsi="Times New Roman"/>
          <w:color w:val="FF0000"/>
          <w:sz w:val="24"/>
          <w:szCs w:val="24"/>
          <w:u w:val="single"/>
        </w:rPr>
        <w:t>En este sentido, la integración dentro de la Unión Europea nos ofrece la oportunidad, por un lado, de crear casi desde cero nuevas instituciones de gobernanza más funcionales y, por otro, de establecer supervisiones externas y tecnocráticas al correcto funcionamiento interno de esas nuevas instituciones. El control del déficit público, la delegación de la política monetaria al BCE, el arancel exterior común, la abolición de las fronteras internas vía Schengen, el Tribunal de Justicia de la Unión Europea o la prohibición de las ayudas de Estado son ejemplos de esta nueva arquitectura institucional importada desde Bruselas que resta capacidad de maniobra a la oligarquía política nacional y que impulsan las libertades de los ciudadanos.</w:t>
      </w:r>
    </w:p>
    <w:p w:rsidR="00E34384" w:rsidRPr="007E7174" w:rsidRDefault="00E34384" w:rsidP="00E34384">
      <w:pPr>
        <w:spacing w:line="240" w:lineRule="auto"/>
        <w:jc w:val="both"/>
        <w:rPr>
          <w:rFonts w:ascii="Times New Roman" w:hAnsi="Times New Roman"/>
          <w:sz w:val="24"/>
          <w:szCs w:val="24"/>
          <w:u w:val="single"/>
        </w:rPr>
      </w:pPr>
      <w:r w:rsidRPr="007E7174">
        <w:rPr>
          <w:rFonts w:ascii="Times New Roman" w:hAnsi="Times New Roman"/>
          <w:sz w:val="24"/>
          <w:szCs w:val="24"/>
          <w:u w:val="single"/>
        </w:rPr>
        <w:t>Ahora bien, fijémonos en que la importación de nuevas instituciones comunitarias no equivale a suprimir las oligarquías políticas, sino a reemplazar las oligarquías nacionales por las oligarquías comunitarias: por ello, aquellos liberales que valoran positivamente las instituciones europeas en el fondo sólo nos están diciendo que confían más en una camarilla de burócratas alemanes, holandeses o fineses que en una integrada únicamente por españoles. Y no negaré que, a la vista de la flora y fauna nacional, puede que exista una muy racional base para tal preferencia, pero en todo caso esa base será enormemente estrecha</w:t>
      </w:r>
      <w:r w:rsidRPr="00606A5A">
        <w:rPr>
          <w:rFonts w:ascii="Times New Roman" w:hAnsi="Times New Roman"/>
          <w:sz w:val="24"/>
          <w:szCs w:val="24"/>
        </w:rPr>
        <w:t xml:space="preserve">. Por un lado, la preferencia por las instituciones comunitarias sobre las nacionales dependerá del entorno de referencia: en varios países europeos, </w:t>
      </w:r>
      <w:r w:rsidRPr="007E7174">
        <w:rPr>
          <w:rFonts w:ascii="Times New Roman" w:hAnsi="Times New Roman"/>
          <w:sz w:val="24"/>
          <w:szCs w:val="24"/>
          <w:u w:val="single"/>
        </w:rPr>
        <w:t>la implantación de un nuevo marco institucional dirigido por la oligarquía comunitaria puede suponer un deterioro de la calidad de sus propias instituciones (de manera paradigmática: el Banco Central Europeo es un peor banco central que el Bundesbank aunque mejor que el Banco de España)</w:t>
      </w:r>
      <w:r w:rsidRPr="00606A5A">
        <w:rPr>
          <w:rFonts w:ascii="Times New Roman" w:hAnsi="Times New Roman"/>
          <w:sz w:val="24"/>
          <w:szCs w:val="24"/>
        </w:rPr>
        <w:t xml:space="preserve">. Por otro, </w:t>
      </w:r>
      <w:r w:rsidRPr="007E7174">
        <w:rPr>
          <w:rFonts w:ascii="Times New Roman" w:hAnsi="Times New Roman"/>
          <w:sz w:val="24"/>
          <w:szCs w:val="24"/>
          <w:u w:val="single"/>
        </w:rPr>
        <w:t xml:space="preserve">la importación de las instituciones comunitarias implica modificaciones estructurales que van mucho más allá </w:t>
      </w:r>
      <w:r w:rsidRPr="007E7174">
        <w:rPr>
          <w:rFonts w:ascii="Times New Roman" w:hAnsi="Times New Roman"/>
          <w:sz w:val="24"/>
          <w:szCs w:val="24"/>
          <w:u w:val="single"/>
        </w:rPr>
        <w:lastRenderedPageBreak/>
        <w:t>de la mera mimetización de las “normas de juego” marcadas por Bruselas: en particular, la importación de esas instituciones forma parte de un proceso de expansiva centralización del poder político (“cesión de soberanía”) en las manos de Bruselas. Y esta última es una transformación de demasiado calado como para que los liberales no la cuestionen de raíz.</w:t>
      </w:r>
    </w:p>
    <w:p w:rsidR="00E34384" w:rsidRPr="00606A5A" w:rsidRDefault="00E34384" w:rsidP="00E34384">
      <w:pPr>
        <w:spacing w:line="240" w:lineRule="auto"/>
        <w:jc w:val="both"/>
        <w:rPr>
          <w:rFonts w:ascii="Times New Roman" w:hAnsi="Times New Roman"/>
          <w:sz w:val="24"/>
          <w:szCs w:val="24"/>
        </w:rPr>
      </w:pPr>
      <w:r w:rsidRPr="007E7174">
        <w:rPr>
          <w:rFonts w:ascii="Times New Roman" w:hAnsi="Times New Roman"/>
          <w:sz w:val="24"/>
          <w:szCs w:val="24"/>
          <w:u w:val="single"/>
        </w:rPr>
        <w:t>Aclaremos que, como liberal, no me considero nacionalista: es decir, no creo que la soberanía le corresponda naturalmente a la nación (más bien, le corresponde a cada individuo en particular) y, por tanto, tampoco creo que ceder soberanía a Bruselas suponga un atentado contra ningún derecho colectivo de los pueblos</w:t>
      </w:r>
      <w:r w:rsidRPr="00606A5A">
        <w:rPr>
          <w:rFonts w:ascii="Times New Roman" w:hAnsi="Times New Roman"/>
          <w:sz w:val="24"/>
          <w:szCs w:val="24"/>
        </w:rPr>
        <w:t xml:space="preserve">. </w:t>
      </w:r>
      <w:r w:rsidRPr="007E7174">
        <w:rPr>
          <w:rFonts w:ascii="Times New Roman" w:hAnsi="Times New Roman"/>
          <w:color w:val="FF0000"/>
          <w:sz w:val="24"/>
          <w:szCs w:val="24"/>
          <w:u w:val="single"/>
        </w:rPr>
        <w:t>Más la centralización política equivale, en la práctica, a una cartelización de los actuales Estados miembros para ejercer monopolísticamente el poder político.</w:t>
      </w:r>
      <w:r w:rsidRPr="00606A5A">
        <w:rPr>
          <w:rFonts w:ascii="Times New Roman" w:hAnsi="Times New Roman"/>
          <w:sz w:val="24"/>
          <w:szCs w:val="24"/>
        </w:rPr>
        <w:t xml:space="preserve"> La inmensa mayoría de economistas suele observar con desconfian</w:t>
      </w:r>
      <w:r w:rsidR="00507D74">
        <w:rPr>
          <w:rFonts w:ascii="Times New Roman" w:hAnsi="Times New Roman"/>
          <w:sz w:val="24"/>
          <w:szCs w:val="24"/>
        </w:rPr>
        <w:t>za la existencia de monopolios -</w:t>
      </w:r>
      <w:r w:rsidRPr="00606A5A">
        <w:rPr>
          <w:rFonts w:ascii="Times New Roman" w:hAnsi="Times New Roman"/>
          <w:sz w:val="24"/>
          <w:szCs w:val="24"/>
        </w:rPr>
        <w:t>hasta el punto de defender políticas antitrust dirigidas a poner coto a</w:t>
      </w:r>
      <w:r w:rsidR="00507D74">
        <w:rPr>
          <w:rFonts w:ascii="Times New Roman" w:hAnsi="Times New Roman"/>
          <w:sz w:val="24"/>
          <w:szCs w:val="24"/>
        </w:rPr>
        <w:t xml:space="preserve"> su interferencia en el mercado-</w:t>
      </w:r>
      <w:r w:rsidRPr="00606A5A">
        <w:rPr>
          <w:rFonts w:ascii="Times New Roman" w:hAnsi="Times New Roman"/>
          <w:sz w:val="24"/>
          <w:szCs w:val="24"/>
        </w:rPr>
        <w:t>, pero muy pocos de esos mismos economistas muestran una especial preocupación con el establecimiento de monopolios estatales cada vez más extensos y poderosos: y, sin embargo, las razones que pueden volver nocivo a un monopolio en el ámbito mercantil son las mismas que lo vuelven tanto mal temible en el ámbito político.</w:t>
      </w:r>
    </w:p>
    <w:p w:rsidR="00E34384" w:rsidRPr="007E7174" w:rsidRDefault="00E34384" w:rsidP="00E34384">
      <w:pPr>
        <w:spacing w:line="240" w:lineRule="auto"/>
        <w:jc w:val="both"/>
        <w:rPr>
          <w:rFonts w:ascii="Times New Roman" w:hAnsi="Times New Roman"/>
          <w:color w:val="FF0000"/>
          <w:sz w:val="24"/>
          <w:szCs w:val="24"/>
          <w:u w:val="single"/>
        </w:rPr>
      </w:pPr>
      <w:r w:rsidRPr="007E7174">
        <w:rPr>
          <w:rFonts w:ascii="Times New Roman" w:hAnsi="Times New Roman"/>
          <w:color w:val="FF0000"/>
          <w:sz w:val="24"/>
          <w:szCs w:val="24"/>
          <w:u w:val="single"/>
        </w:rPr>
        <w:t>Desde el lado de la demanda (desde la perspectiva de los consumidores o ciudadanos), los monopolios tienden a deteriorar la calidad y cantidad del bien ofrecido así como a elevar los precios: es decir, los servicios públicos recibidos por los ciudadanos tenderán a ser de peor calidad y más caros (esto es, desconexión entre ese servicio y las preferencias específicas de cada grupo de población heterogéneo, así como armonización fiscal al alza). Desde el lado de la oferta (desde la perspectiva de los potenciales competidores expulsados del mercado), los monopolios obstruyen la aparición de modelos organizativos alternativos que acaso sean más eficientes a la hora de crear valor para la sociedad: es decir, una Unión Europea nutrida de expansivas competencias impediría que unidades políticas menores experimentaran descentralizadamente con modelos organizativos alternativos a los impuestos centralizadamente por Bruselas (por ejemplo, apertura completa al libre comercio, privatización total de los servicios públicos, liberalización regulatoria, etc.).</w:t>
      </w:r>
    </w:p>
    <w:p w:rsidR="00E34384" w:rsidRPr="00606A5A" w:rsidRDefault="00E34384" w:rsidP="00E34384">
      <w:pPr>
        <w:spacing w:line="240" w:lineRule="auto"/>
        <w:jc w:val="both"/>
        <w:rPr>
          <w:rFonts w:ascii="Times New Roman" w:hAnsi="Times New Roman"/>
          <w:sz w:val="24"/>
          <w:szCs w:val="24"/>
        </w:rPr>
      </w:pPr>
      <w:r w:rsidRPr="007E7174">
        <w:rPr>
          <w:rFonts w:ascii="Times New Roman" w:hAnsi="Times New Roman"/>
          <w:color w:val="FF0000"/>
          <w:sz w:val="24"/>
          <w:szCs w:val="24"/>
          <w:u w:val="single"/>
        </w:rPr>
        <w:t>En definitiva, avanzar hacia una mayor “integración europea” equivale a avanzar hacia un entramado institucional con incentivos mucho más disfuncionales: mayor capacidad extractiva sobre el ciudadano y mayor coordinación liberticida para frenar procesos de apertura unilateral</w:t>
      </w:r>
      <w:r w:rsidRPr="00606A5A">
        <w:rPr>
          <w:rFonts w:ascii="Times New Roman" w:hAnsi="Times New Roman"/>
          <w:sz w:val="24"/>
          <w:szCs w:val="24"/>
        </w:rPr>
        <w:t>. Lo anterior no es incompatible con reconocer que esta integración europea puede suponer, a corto y medio plazo, mejoras en la calidad institucional de algunos de los Estados actuales (por ejemplo, España), pero a largo plazo sí contribuye a socavar las bases que contribuyen a que la evolución institucional discurra por un buen camino.</w:t>
      </w:r>
    </w:p>
    <w:p w:rsidR="00E34384" w:rsidRPr="007E7174" w:rsidRDefault="00E34384" w:rsidP="00E34384">
      <w:pPr>
        <w:spacing w:line="240" w:lineRule="auto"/>
        <w:jc w:val="both"/>
        <w:rPr>
          <w:rFonts w:ascii="Times New Roman" w:hAnsi="Times New Roman"/>
          <w:sz w:val="24"/>
          <w:szCs w:val="24"/>
          <w:u w:val="single"/>
        </w:rPr>
      </w:pPr>
      <w:r w:rsidRPr="00606A5A">
        <w:rPr>
          <w:rFonts w:ascii="Times New Roman" w:hAnsi="Times New Roman"/>
          <w:sz w:val="24"/>
          <w:szCs w:val="24"/>
        </w:rPr>
        <w:t xml:space="preserve">Por eso, y a pesar de la más que cierta amenaza que representan para nuestras libertades tanto el populismo de izquierdas como el de derechas (frente a los cuales el establishment europeo está actuando de cierto contrapeso), </w:t>
      </w:r>
      <w:r w:rsidRPr="007E7174">
        <w:rPr>
          <w:rFonts w:ascii="Times New Roman" w:hAnsi="Times New Roman"/>
          <w:color w:val="FF0000"/>
          <w:sz w:val="24"/>
          <w:szCs w:val="24"/>
          <w:u w:val="single"/>
        </w:rPr>
        <w:t>espero que la Unión Europea vaya mutando hacia un mercado común combinado con ciertas formas de cooperación suaves en aquellos ámbitos donde esta cooperación tenga sentido (por ejemplo, en materia policial, monetaria o científica): respeto recíproco a las libertades fundamentales de circulación así</w:t>
      </w:r>
      <w:r w:rsidR="00443733">
        <w:rPr>
          <w:rFonts w:ascii="Times New Roman" w:hAnsi="Times New Roman"/>
          <w:color w:val="FF0000"/>
          <w:sz w:val="24"/>
          <w:szCs w:val="24"/>
          <w:u w:val="single"/>
        </w:rPr>
        <w:t xml:space="preserve"> como colaboración de buena fe -y no irreversible-</w:t>
      </w:r>
      <w:r w:rsidRPr="007E7174">
        <w:rPr>
          <w:rFonts w:ascii="Times New Roman" w:hAnsi="Times New Roman"/>
          <w:color w:val="FF0000"/>
          <w:sz w:val="24"/>
          <w:szCs w:val="24"/>
          <w:u w:val="single"/>
        </w:rPr>
        <w:t xml:space="preserve"> en materias específicas donde existan sinergias claras.</w:t>
      </w:r>
      <w:r w:rsidRPr="007E7174">
        <w:rPr>
          <w:rFonts w:ascii="Times New Roman" w:hAnsi="Times New Roman"/>
          <w:sz w:val="24"/>
          <w:szCs w:val="24"/>
          <w:u w:val="single"/>
        </w:rPr>
        <w:t xml:space="preserve">Imponer unos Estados Unidos de Europa al conjunto de ciudadanos europeos no sólo resulta del todo impracticable dada </w:t>
      </w:r>
      <w:r w:rsidRPr="007E7174">
        <w:rPr>
          <w:rFonts w:ascii="Times New Roman" w:hAnsi="Times New Roman"/>
          <w:sz w:val="24"/>
          <w:szCs w:val="24"/>
          <w:u w:val="single"/>
        </w:rPr>
        <w:lastRenderedPageBreak/>
        <w:t>la ausencia absoluta de apoyo social a semejante proyecto megalómano, sino que, aun cuando fuera factible, sólo implicaría coronar a un peligroso y contraproducente Leviatán eurocrático con mucho más poder para restringir nuestras libertades.</w:t>
      </w:r>
    </w:p>
    <w:p w:rsidR="00E34384" w:rsidRDefault="00E34384" w:rsidP="00E34384">
      <w:pPr>
        <w:spacing w:line="240" w:lineRule="auto"/>
        <w:jc w:val="both"/>
        <w:rPr>
          <w:rFonts w:ascii="Times New Roman" w:hAnsi="Times New Roman"/>
          <w:sz w:val="24"/>
          <w:szCs w:val="24"/>
        </w:rPr>
      </w:pPr>
      <w:r w:rsidRPr="00606A5A">
        <w:rPr>
          <w:rFonts w:ascii="Times New Roman" w:hAnsi="Times New Roman"/>
          <w:sz w:val="24"/>
          <w:szCs w:val="24"/>
        </w:rPr>
        <w:t>El Brexit ha supuesto el shock que necesitábamos para repensar el proyecto europeo (incluso el caduco proyecto westfaliano del Estado-nación): no es un shock libre de riesgos pero tampoco carente de oportunidades. Ahora solo falta que entendamos que hemos de avanzar hacia formas políticas mucho más descentralizadas pero no, como proclama el populismo nacionalista, para erigir nuevas barreras contra la globalización sino para demolerlas. No hemos de aspirar a grandes imperios con una uniforme normativa cartesiana hacia dentro y autárquicos hacia fuera, sino a un conjunto de unidades políticas pequeñas, heterogéneas y abiertas al exterior. Más integración social y económica de Europa pero no más integración política de la Unión Europea.</w:t>
      </w:r>
    </w:p>
    <w:p w:rsidR="008939EA" w:rsidRDefault="008939EA" w:rsidP="008939EA">
      <w:pPr>
        <w:spacing w:line="240" w:lineRule="auto"/>
        <w:jc w:val="both"/>
        <w:rPr>
          <w:rFonts w:ascii="Times New Roman" w:hAnsi="Times New Roman"/>
          <w:sz w:val="24"/>
          <w:szCs w:val="24"/>
        </w:rPr>
      </w:pPr>
      <w:r w:rsidRPr="00F80256">
        <w:rPr>
          <w:rFonts w:ascii="Times New Roman" w:hAnsi="Times New Roman"/>
          <w:sz w:val="24"/>
          <w:szCs w:val="24"/>
          <w:u w:val="single"/>
        </w:rPr>
        <w:t>Así son las 100 empresas más valiosas del mundo</w:t>
      </w:r>
    </w:p>
    <w:p w:rsidR="00443733" w:rsidRDefault="00443733" w:rsidP="008939EA">
      <w:pPr>
        <w:spacing w:line="240" w:lineRule="auto"/>
        <w:jc w:val="both"/>
        <w:rPr>
          <w:rFonts w:ascii="Times New Roman" w:hAnsi="Times New Roman"/>
          <w:sz w:val="24"/>
          <w:szCs w:val="24"/>
        </w:rPr>
      </w:pPr>
      <w:r>
        <w:rPr>
          <w:rFonts w:ascii="Times New Roman" w:hAnsi="Times New Roman"/>
          <w:sz w:val="24"/>
          <w:szCs w:val="24"/>
        </w:rPr>
        <w:t xml:space="preserve">La siguiente información permite calibrar la importancia de las empresas europeas (peso específico de las grandes corporaciones), en el contexto mundial. </w:t>
      </w:r>
      <w:r w:rsidR="00EE6287">
        <w:rPr>
          <w:rFonts w:ascii="Times New Roman" w:hAnsi="Times New Roman"/>
          <w:sz w:val="24"/>
          <w:szCs w:val="24"/>
        </w:rPr>
        <w:t>Europa no es “cool”</w:t>
      </w:r>
      <w:r w:rsidR="00ED7778">
        <w:rPr>
          <w:rFonts w:ascii="Times New Roman" w:hAnsi="Times New Roman"/>
          <w:sz w:val="24"/>
          <w:szCs w:val="24"/>
        </w:rPr>
        <w:t>.</w:t>
      </w:r>
    </w:p>
    <w:p w:rsidR="008A5F78" w:rsidRDefault="008A5F78" w:rsidP="008939EA">
      <w:pPr>
        <w:spacing w:line="240" w:lineRule="auto"/>
        <w:jc w:val="both"/>
        <w:rPr>
          <w:rFonts w:ascii="Times New Roman" w:hAnsi="Times New Roman"/>
          <w:sz w:val="24"/>
          <w:szCs w:val="24"/>
        </w:rPr>
      </w:pPr>
      <w:r>
        <w:rPr>
          <w:rFonts w:ascii="Times New Roman" w:hAnsi="Times New Roman"/>
          <w:sz w:val="24"/>
          <w:szCs w:val="24"/>
        </w:rPr>
        <w:t>De nada sirve que el Euro se haya convertido en una moneda virtual</w:t>
      </w:r>
      <w:r w:rsidR="00575736">
        <w:rPr>
          <w:rFonts w:ascii="Times New Roman" w:hAnsi="Times New Roman"/>
          <w:sz w:val="24"/>
          <w:szCs w:val="24"/>
        </w:rPr>
        <w:t xml:space="preserve"> (sic CE)</w:t>
      </w:r>
      <w:r>
        <w:rPr>
          <w:rFonts w:ascii="Times New Roman" w:hAnsi="Times New Roman"/>
          <w:sz w:val="24"/>
          <w:szCs w:val="24"/>
        </w:rPr>
        <w:t>.</w:t>
      </w:r>
    </w:p>
    <w:p w:rsidR="008A5F78" w:rsidRDefault="001053CA" w:rsidP="008939EA">
      <w:pPr>
        <w:spacing w:line="240" w:lineRule="auto"/>
        <w:jc w:val="both"/>
        <w:rPr>
          <w:rFonts w:ascii="Times New Roman" w:hAnsi="Times New Roman"/>
          <w:sz w:val="24"/>
          <w:szCs w:val="24"/>
        </w:rPr>
      </w:pPr>
      <w:r>
        <w:rPr>
          <w:rFonts w:ascii="Times New Roman" w:hAnsi="Times New Roman"/>
          <w:sz w:val="24"/>
          <w:szCs w:val="24"/>
        </w:rPr>
        <w:t>Tampoco alcanza que la Unión Europea</w:t>
      </w:r>
      <w:r w:rsidR="008A5F78">
        <w:rPr>
          <w:rFonts w:ascii="Times New Roman" w:hAnsi="Times New Roman"/>
          <w:sz w:val="24"/>
          <w:szCs w:val="24"/>
        </w:rPr>
        <w:t xml:space="preserve"> sea el mayor donante de la ayuda humanitaria y al desarrollo</w:t>
      </w:r>
      <w:r w:rsidR="00575736">
        <w:rPr>
          <w:rFonts w:ascii="Times New Roman" w:hAnsi="Times New Roman"/>
          <w:sz w:val="24"/>
          <w:szCs w:val="24"/>
        </w:rPr>
        <w:t xml:space="preserve"> (sic CE)</w:t>
      </w:r>
      <w:r w:rsidR="008A5F78">
        <w:rPr>
          <w:rFonts w:ascii="Times New Roman" w:hAnsi="Times New Roman"/>
          <w:sz w:val="24"/>
          <w:szCs w:val="24"/>
        </w:rPr>
        <w:t>.</w:t>
      </w:r>
    </w:p>
    <w:p w:rsidR="00443733" w:rsidRDefault="008A5F78" w:rsidP="008939EA">
      <w:pPr>
        <w:spacing w:line="240" w:lineRule="auto"/>
        <w:jc w:val="both"/>
        <w:rPr>
          <w:rFonts w:ascii="Times New Roman" w:hAnsi="Times New Roman"/>
          <w:sz w:val="24"/>
          <w:szCs w:val="24"/>
        </w:rPr>
      </w:pPr>
      <w:r>
        <w:rPr>
          <w:rFonts w:ascii="Times New Roman" w:hAnsi="Times New Roman"/>
          <w:sz w:val="24"/>
          <w:szCs w:val="24"/>
        </w:rPr>
        <w:t>Al podio del Wall Street, de la London Stock Exchange, o de otras importantes bolsas del mundo, solo se pueden subir los “gra</w:t>
      </w:r>
      <w:r w:rsidR="00507D74">
        <w:rPr>
          <w:rFonts w:ascii="Times New Roman" w:hAnsi="Times New Roman"/>
          <w:sz w:val="24"/>
          <w:szCs w:val="24"/>
        </w:rPr>
        <w:t>ndes” de verdad, los “global pla</w:t>
      </w:r>
      <w:r>
        <w:rPr>
          <w:rFonts w:ascii="Times New Roman" w:hAnsi="Times New Roman"/>
          <w:sz w:val="24"/>
          <w:szCs w:val="24"/>
        </w:rPr>
        <w:t xml:space="preserve">yers” y lo demás es Fachada Potemkin (puro cuento). Ilusiones pasadas. Apenas, un pedo cerebral. </w:t>
      </w:r>
    </w:p>
    <w:p w:rsidR="008A5F78" w:rsidRDefault="008A5F78" w:rsidP="008939EA">
      <w:pPr>
        <w:spacing w:line="240" w:lineRule="auto"/>
        <w:jc w:val="both"/>
        <w:rPr>
          <w:rFonts w:ascii="Times New Roman" w:hAnsi="Times New Roman"/>
          <w:sz w:val="24"/>
          <w:szCs w:val="24"/>
        </w:rPr>
      </w:pP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drawing>
          <wp:inline distT="0" distB="0" distL="0" distR="0">
            <wp:extent cx="5397499" cy="25527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00040" cy="2553902"/>
                    </a:xfrm>
                    <a:prstGeom prst="rect">
                      <a:avLst/>
                    </a:prstGeom>
                  </pic:spPr>
                </pic:pic>
              </a:graphicData>
            </a:graphic>
          </wp:inline>
        </w:drawing>
      </w:r>
    </w:p>
    <w:p w:rsidR="008939EA" w:rsidRPr="00575736" w:rsidRDefault="008939EA" w:rsidP="00575736">
      <w:pPr>
        <w:spacing w:line="240" w:lineRule="auto"/>
        <w:jc w:val="both"/>
        <w:rPr>
          <w:rFonts w:ascii="Times New Roman" w:hAnsi="Times New Roman"/>
          <w:sz w:val="24"/>
          <w:szCs w:val="24"/>
        </w:rPr>
      </w:pPr>
      <w:r w:rsidRPr="00DA3302">
        <w:rPr>
          <w:rFonts w:ascii="Times New Roman" w:eastAsia="Times New Roman" w:hAnsi="Times New Roman"/>
          <w:color w:val="36322D"/>
          <w:sz w:val="24"/>
          <w:szCs w:val="24"/>
        </w:rPr>
        <w:t xml:space="preserve">El podio del </w:t>
      </w:r>
      <w:r w:rsidR="0080714B" w:rsidRPr="00DA3302">
        <w:rPr>
          <w:rFonts w:ascii="Times New Roman" w:eastAsia="Times New Roman" w:hAnsi="Times New Roman"/>
          <w:color w:val="36322D"/>
          <w:sz w:val="24"/>
          <w:szCs w:val="24"/>
        </w:rPr>
        <w:t>ranking</w:t>
      </w:r>
      <w:r w:rsidRPr="00DA3302">
        <w:rPr>
          <w:rFonts w:ascii="Times New Roman" w:eastAsia="Times New Roman" w:hAnsi="Times New Roman"/>
          <w:color w:val="36322D"/>
          <w:sz w:val="24"/>
          <w:szCs w:val="24"/>
        </w:rPr>
        <w:t xml:space="preserve"> de las 100 mayores empresas del mundo por capitalización bursátil no admite discusión: el rey geográfico es Estados Unidos y la tecnología es su sector soberano. </w:t>
      </w:r>
      <w:r w:rsidRPr="00DA3302">
        <w:rPr>
          <w:rFonts w:ascii="Times New Roman" w:eastAsia="Times New Roman" w:hAnsi="Times New Roman"/>
          <w:color w:val="1A1816"/>
          <w:sz w:val="24"/>
          <w:szCs w:val="24"/>
        </w:rPr>
        <w:t>En total, 56 empresas del top 100 del planeta tienen bandera norteamericana y 16 (24 si se amplía el abanico a firmas de telecomunicaciones) llevan el sello tecnológico, que por primera vez en 2016 superó al sector financiero en esta medición. La mayoría, y ahondando en el liderato, son de Estados Unidos.</w:t>
      </w:r>
      <w:r w:rsidR="00575736">
        <w:rPr>
          <w:rFonts w:ascii="Times New Roman" w:hAnsi="Times New Roman"/>
          <w:sz w:val="24"/>
          <w:szCs w:val="24"/>
        </w:rPr>
        <w:t xml:space="preserve">(Expansión - </w:t>
      </w:r>
      <w:r w:rsidR="00575736">
        <w:rPr>
          <w:rFonts w:ascii="Times New Roman" w:hAnsi="Times New Roman"/>
          <w:b/>
          <w:sz w:val="24"/>
          <w:szCs w:val="24"/>
        </w:rPr>
        <w:t>4</w:t>
      </w:r>
      <w:r w:rsidR="00575736" w:rsidRPr="00F80256">
        <w:rPr>
          <w:rFonts w:ascii="Times New Roman" w:hAnsi="Times New Roman"/>
          <w:b/>
          <w:sz w:val="24"/>
          <w:szCs w:val="24"/>
        </w:rPr>
        <w:t>/3/17</w:t>
      </w:r>
      <w:r w:rsidR="00575736">
        <w:rPr>
          <w:rFonts w:ascii="Times New Roman" w:hAnsi="Times New Roman"/>
          <w:sz w:val="24"/>
          <w:szCs w:val="24"/>
        </w:rPr>
        <w:t>)</w:t>
      </w: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lastRenderedPageBreak/>
        <w:drawing>
          <wp:inline distT="0" distB="0" distL="0" distR="0">
            <wp:extent cx="5400040" cy="4255021"/>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400040" cy="4255021"/>
                    </a:xfrm>
                    <a:prstGeom prst="rect">
                      <a:avLst/>
                    </a:prstGeom>
                  </pic:spPr>
                </pic:pic>
              </a:graphicData>
            </a:graphic>
          </wp:inline>
        </w:drawing>
      </w: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drawing>
          <wp:inline distT="0" distB="0" distL="0" distR="0">
            <wp:extent cx="5400040" cy="4263575"/>
            <wp:effectExtent l="0" t="0" r="0" b="381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400040" cy="4263575"/>
                    </a:xfrm>
                    <a:prstGeom prst="rect">
                      <a:avLst/>
                    </a:prstGeom>
                  </pic:spPr>
                </pic:pic>
              </a:graphicData>
            </a:graphic>
          </wp:inline>
        </w:drawing>
      </w: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lastRenderedPageBreak/>
        <w:drawing>
          <wp:inline distT="0" distB="0" distL="0" distR="0">
            <wp:extent cx="5397500" cy="39878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00040" cy="3989677"/>
                    </a:xfrm>
                    <a:prstGeom prst="rect">
                      <a:avLst/>
                    </a:prstGeom>
                  </pic:spPr>
                </pic:pic>
              </a:graphicData>
            </a:graphic>
          </wp:inline>
        </w:drawing>
      </w: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drawing>
          <wp:inline distT="0" distB="0" distL="0" distR="0">
            <wp:extent cx="5397096" cy="36639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400040" cy="3665948"/>
                    </a:xfrm>
                    <a:prstGeom prst="rect">
                      <a:avLst/>
                    </a:prstGeom>
                  </pic:spPr>
                </pic:pic>
              </a:graphicData>
            </a:graphic>
          </wp:inline>
        </w:drawing>
      </w:r>
    </w:p>
    <w:p w:rsidR="008939EA" w:rsidRDefault="008939EA" w:rsidP="008939EA">
      <w:pPr>
        <w:spacing w:line="240" w:lineRule="auto"/>
        <w:jc w:val="both"/>
        <w:rPr>
          <w:rFonts w:ascii="Times New Roman" w:hAnsi="Times New Roman"/>
          <w:sz w:val="24"/>
          <w:szCs w:val="24"/>
        </w:rPr>
      </w:pPr>
      <w:r w:rsidRPr="00DA3302">
        <w:rPr>
          <w:rFonts w:ascii="Times New Roman" w:hAnsi="Times New Roman"/>
          <w:noProof/>
          <w:sz w:val="24"/>
          <w:szCs w:val="24"/>
          <w:lang w:val="en-GB" w:eastAsia="en-GB"/>
        </w:rPr>
        <w:drawing>
          <wp:inline distT="0" distB="0" distL="0" distR="0">
            <wp:extent cx="5397497" cy="8064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00040" cy="806830"/>
                    </a:xfrm>
                    <a:prstGeom prst="rect">
                      <a:avLst/>
                    </a:prstGeom>
                  </pic:spPr>
                </pic:pic>
              </a:graphicData>
            </a:graphic>
          </wp:inline>
        </w:drawing>
      </w:r>
    </w:p>
    <w:p w:rsidR="004F67F1" w:rsidRPr="009E29C5" w:rsidRDefault="004F67F1" w:rsidP="004F67F1">
      <w:pPr>
        <w:spacing w:line="240" w:lineRule="auto"/>
        <w:jc w:val="both"/>
        <w:rPr>
          <w:rFonts w:ascii="Times New Roman" w:hAnsi="Times New Roman"/>
          <w:color w:val="1A1A1A"/>
          <w:sz w:val="24"/>
          <w:szCs w:val="24"/>
          <w:shd w:val="clear" w:color="auto" w:fill="FFFFFF"/>
        </w:rPr>
      </w:pPr>
      <w:r w:rsidRPr="00FC4464">
        <w:rPr>
          <w:rFonts w:ascii="Times New Roman" w:hAnsi="Times New Roman"/>
          <w:b/>
          <w:sz w:val="24"/>
          <w:szCs w:val="24"/>
        </w:rPr>
        <w:lastRenderedPageBreak/>
        <w:t>- La Uni</w:t>
      </w:r>
      <w:r>
        <w:rPr>
          <w:rFonts w:ascii="Times New Roman" w:hAnsi="Times New Roman"/>
          <w:b/>
          <w:sz w:val="24"/>
          <w:szCs w:val="24"/>
        </w:rPr>
        <w:t>ón Europea, obligada a “matar” al padre</w:t>
      </w:r>
      <w:r w:rsidRPr="00FC4464">
        <w:rPr>
          <w:rFonts w:ascii="Times New Roman" w:hAnsi="Times New Roman"/>
          <w:b/>
          <w:sz w:val="24"/>
          <w:szCs w:val="24"/>
        </w:rPr>
        <w:t>: ¡Thank you</w:t>
      </w:r>
      <w:r>
        <w:rPr>
          <w:rFonts w:ascii="Times New Roman" w:hAnsi="Times New Roman"/>
          <w:b/>
          <w:sz w:val="24"/>
          <w:szCs w:val="24"/>
        </w:rPr>
        <w:t>,</w:t>
      </w:r>
      <w:r w:rsidRPr="00FC4464">
        <w:rPr>
          <w:rFonts w:ascii="Times New Roman" w:hAnsi="Times New Roman"/>
          <w:b/>
          <w:sz w:val="24"/>
          <w:szCs w:val="24"/>
        </w:rPr>
        <w:t xml:space="preserve"> Mr. Trump!</w:t>
      </w:r>
    </w:p>
    <w:p w:rsidR="004F67F1" w:rsidRPr="00134652" w:rsidRDefault="004F67F1" w:rsidP="004F67F1"/>
    <w:p w:rsidR="004F67F1" w:rsidRDefault="004F67F1" w:rsidP="004F67F1">
      <w:pPr>
        <w:rPr>
          <w:lang w:val="en-US"/>
        </w:rPr>
      </w:pPr>
      <w:r>
        <w:rPr>
          <w:noProof/>
          <w:lang w:val="en-GB" w:eastAsia="en-GB"/>
        </w:rPr>
        <w:drawing>
          <wp:inline distT="0" distB="0" distL="0" distR="0">
            <wp:extent cx="5397499" cy="2768600"/>
            <wp:effectExtent l="0" t="0" r="0" b="0"/>
            <wp:docPr id="54" name="Imagen 54" descr="http://e01-expansion.uecdn.es/assets/multimedia/imagenes/2017/03/02/148848443655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01-expansion.uecdn.es/assets/multimedia/imagenes/2017/03/02/14884844365571.jpg"/>
                    <pic:cNvPicPr>
                      <a:picLocks noChangeAspect="1" noChangeArrowheads="1"/>
                    </pic:cNvPicPr>
                  </pic:nvPicPr>
                  <pic:blipFill>
                    <a:blip r:embed="rId10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769904"/>
                    </a:xfrm>
                    <a:prstGeom prst="rect">
                      <a:avLst/>
                    </a:prstGeom>
                    <a:noFill/>
                    <a:ln>
                      <a:noFill/>
                    </a:ln>
                  </pic:spPr>
                </pic:pic>
              </a:graphicData>
            </a:graphic>
          </wp:inline>
        </w:drawing>
      </w:r>
    </w:p>
    <w:p w:rsidR="004F67F1" w:rsidRDefault="004F67F1" w:rsidP="004F67F1">
      <w:pPr>
        <w:rPr>
          <w:lang w:val="en-US"/>
        </w:rPr>
      </w:pPr>
    </w:p>
    <w:p w:rsidR="004F67F1" w:rsidRDefault="004F67F1" w:rsidP="00A9107C">
      <w:pPr>
        <w:jc w:val="both"/>
        <w:rPr>
          <w:rFonts w:ascii="Times New Roman" w:hAnsi="Times New Roman" w:cs="Times New Roman"/>
          <w:sz w:val="24"/>
          <w:szCs w:val="24"/>
        </w:rPr>
      </w:pPr>
      <w:r w:rsidRPr="00330A11">
        <w:rPr>
          <w:rFonts w:ascii="Times New Roman" w:hAnsi="Times New Roman" w:cs="Times New Roman"/>
          <w:sz w:val="24"/>
          <w:szCs w:val="24"/>
        </w:rPr>
        <w:t>En el Paper</w:t>
      </w:r>
      <w:r w:rsidR="00A9107C">
        <w:rPr>
          <w:rFonts w:ascii="Times New Roman" w:hAnsi="Times New Roman" w:cs="Times New Roman"/>
          <w:b/>
          <w:sz w:val="24"/>
          <w:szCs w:val="24"/>
        </w:rPr>
        <w:t>:</w:t>
      </w:r>
      <w:r>
        <w:rPr>
          <w:rFonts w:ascii="Times New Roman" w:hAnsi="Times New Roman" w:cs="Times New Roman"/>
          <w:b/>
          <w:sz w:val="24"/>
          <w:szCs w:val="24"/>
        </w:rPr>
        <w:t xml:space="preserve"> “El “legado vital” de la globalización: del malestar económico al populismo emocional e irreflexivo (de aquellos polvos, estos lodos)” (Parte I), </w:t>
      </w:r>
      <w:r w:rsidRPr="00330A11">
        <w:rPr>
          <w:rFonts w:ascii="Times New Roman" w:hAnsi="Times New Roman" w:cs="Times New Roman"/>
          <w:sz w:val="24"/>
          <w:szCs w:val="24"/>
        </w:rPr>
        <w:t xml:space="preserve">publicado el </w:t>
      </w:r>
      <w:r w:rsidRPr="00330A11">
        <w:rPr>
          <w:rFonts w:ascii="Times New Roman" w:hAnsi="Times New Roman" w:cs="Times New Roman"/>
          <w:b/>
          <w:sz w:val="24"/>
          <w:szCs w:val="24"/>
        </w:rPr>
        <w:t>15/1/17</w:t>
      </w:r>
      <w:r w:rsidRPr="00330A11">
        <w:rPr>
          <w:rFonts w:ascii="Times New Roman" w:hAnsi="Times New Roman" w:cs="Times New Roman"/>
          <w:sz w:val="24"/>
          <w:szCs w:val="24"/>
        </w:rPr>
        <w:t>, decía:</w:t>
      </w:r>
    </w:p>
    <w:p w:rsidR="004F67F1" w:rsidRDefault="004F67F1" w:rsidP="00A9107C">
      <w:pPr>
        <w:spacing w:line="240" w:lineRule="auto"/>
        <w:jc w:val="both"/>
        <w:rPr>
          <w:rFonts w:ascii="Times New Roman" w:hAnsi="Times New Roman"/>
          <w:b/>
          <w:sz w:val="24"/>
          <w:szCs w:val="24"/>
        </w:rPr>
      </w:pPr>
      <w:r>
        <w:rPr>
          <w:rFonts w:ascii="Times New Roman" w:hAnsi="Times New Roman"/>
          <w:b/>
          <w:sz w:val="24"/>
          <w:szCs w:val="24"/>
        </w:rPr>
        <w:t>Amé</w:t>
      </w:r>
      <w:r w:rsidRPr="00E87C96">
        <w:rPr>
          <w:rFonts w:ascii="Times New Roman" w:hAnsi="Times New Roman"/>
          <w:b/>
          <w:sz w:val="24"/>
          <w:szCs w:val="24"/>
        </w:rPr>
        <w:t>rica para los americanos</w:t>
      </w:r>
      <w:r>
        <w:rPr>
          <w:rFonts w:ascii="Times New Roman" w:hAnsi="Times New Roman"/>
          <w:b/>
          <w:sz w:val="24"/>
          <w:szCs w:val="24"/>
        </w:rPr>
        <w:t xml:space="preserve"> y</w:t>
      </w:r>
      <w:r w:rsidRPr="00E87C96">
        <w:rPr>
          <w:rFonts w:ascii="Times New Roman" w:hAnsi="Times New Roman"/>
          <w:b/>
          <w:sz w:val="24"/>
          <w:szCs w:val="24"/>
        </w:rPr>
        <w:t>…</w:t>
      </w:r>
      <w:r>
        <w:rPr>
          <w:rFonts w:ascii="Times New Roman" w:hAnsi="Times New Roman"/>
          <w:b/>
          <w:sz w:val="24"/>
          <w:szCs w:val="24"/>
        </w:rPr>
        <w:t xml:space="preserve"> ¿</w:t>
      </w:r>
      <w:r w:rsidRPr="00E87C96">
        <w:rPr>
          <w:rFonts w:ascii="Times New Roman" w:hAnsi="Times New Roman"/>
          <w:b/>
          <w:sz w:val="24"/>
          <w:szCs w:val="24"/>
        </w:rPr>
        <w:t>Europa para los europeos? ¡Señor</w:t>
      </w:r>
      <w:r>
        <w:rPr>
          <w:rFonts w:ascii="Times New Roman" w:hAnsi="Times New Roman"/>
          <w:b/>
          <w:sz w:val="24"/>
          <w:szCs w:val="24"/>
        </w:rPr>
        <w:t>, sí Señor</w:t>
      </w:r>
      <w:r w:rsidRPr="00E87C96">
        <w:rPr>
          <w:rFonts w:ascii="Times New Roman" w:hAnsi="Times New Roman"/>
          <w:b/>
          <w:sz w:val="24"/>
          <w:szCs w:val="24"/>
        </w:rPr>
        <w:t>!</w:t>
      </w:r>
    </w:p>
    <w:p w:rsidR="004F67F1" w:rsidRPr="00134652" w:rsidRDefault="004F67F1" w:rsidP="00A9107C">
      <w:pPr>
        <w:spacing w:line="240" w:lineRule="auto"/>
        <w:jc w:val="both"/>
        <w:rPr>
          <w:rFonts w:ascii="Times New Roman" w:hAnsi="Times New Roman"/>
          <w:b/>
          <w:sz w:val="24"/>
          <w:szCs w:val="24"/>
        </w:rPr>
      </w:pPr>
    </w:p>
    <w:p w:rsidR="004F67F1" w:rsidRPr="004D77B0" w:rsidRDefault="004F67F1" w:rsidP="004F67F1">
      <w:pPr>
        <w:spacing w:line="240" w:lineRule="auto"/>
        <w:jc w:val="both"/>
        <w:rPr>
          <w:rFonts w:ascii="Times New Roman" w:hAnsi="Times New Roman"/>
          <w:b/>
          <w:sz w:val="24"/>
          <w:szCs w:val="24"/>
        </w:rPr>
      </w:pPr>
      <w:r>
        <w:rPr>
          <w:noProof/>
          <w:lang w:val="en-GB" w:eastAsia="en-GB"/>
        </w:rPr>
        <w:drawing>
          <wp:inline distT="0" distB="0" distL="0" distR="0">
            <wp:extent cx="5397500" cy="2965450"/>
            <wp:effectExtent l="0" t="0" r="0" b="6350"/>
            <wp:docPr id="26" name="Imagen 26" descr="Alumnos de la Academia General Militar del Ejército de Ti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lumnos de la Academia General Militar del Ejército de Tierra."/>
                    <pic:cNvPicPr>
                      <a:picLocks noChangeAspect="1"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966846"/>
                    </a:xfrm>
                    <a:prstGeom prst="rect">
                      <a:avLst/>
                    </a:prstGeom>
                    <a:noFill/>
                    <a:ln>
                      <a:noFill/>
                    </a:ln>
                  </pic:spPr>
                </pic:pic>
              </a:graphicData>
            </a:graphic>
          </wp:inline>
        </w:drawing>
      </w:r>
    </w:p>
    <w:p w:rsidR="004F67F1" w:rsidRDefault="004F67F1" w:rsidP="004F67F1">
      <w:pPr>
        <w:spacing w:line="240" w:lineRule="auto"/>
        <w:jc w:val="both"/>
        <w:rPr>
          <w:rFonts w:ascii="Times New Roman" w:hAnsi="Times New Roman"/>
          <w:b/>
          <w:sz w:val="24"/>
          <w:szCs w:val="24"/>
        </w:rPr>
      </w:pPr>
    </w:p>
    <w:p w:rsidR="004F67F1"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lastRenderedPageBreak/>
        <w:t>Primeras reacciones de la Unión Europea ante el resultado de las elecciones en Estados Unidos. ¿Obligada a ser mayor?</w:t>
      </w:r>
    </w:p>
    <w:p w:rsidR="004F67F1" w:rsidRPr="00AF0A5C" w:rsidRDefault="004F67F1" w:rsidP="004F67F1">
      <w:pPr>
        <w:spacing w:line="240" w:lineRule="auto"/>
        <w:jc w:val="both"/>
        <w:rPr>
          <w:rFonts w:ascii="Times New Roman" w:hAnsi="Times New Roman"/>
          <w:sz w:val="24"/>
          <w:szCs w:val="24"/>
          <w:u w:val="single"/>
        </w:rPr>
      </w:pPr>
      <w:r w:rsidRPr="00AF0A5C">
        <w:rPr>
          <w:rFonts w:ascii="Times New Roman" w:hAnsi="Times New Roman"/>
          <w:sz w:val="24"/>
          <w:szCs w:val="24"/>
          <w:u w:val="single"/>
        </w:rPr>
        <w:t>“La cena del pánico”</w:t>
      </w:r>
    </w:p>
    <w:p w:rsidR="004F67F1" w:rsidRPr="00AF0A5C" w:rsidRDefault="004F67F1" w:rsidP="004F67F1">
      <w:pPr>
        <w:spacing w:line="240" w:lineRule="auto"/>
        <w:jc w:val="both"/>
        <w:rPr>
          <w:rFonts w:ascii="Times New Roman" w:hAnsi="Times New Roman"/>
          <w:sz w:val="24"/>
          <w:szCs w:val="24"/>
        </w:rPr>
      </w:pPr>
      <w:r>
        <w:rPr>
          <w:rFonts w:ascii="Times New Roman" w:hAnsi="Times New Roman"/>
          <w:i/>
          <w:sz w:val="24"/>
          <w:szCs w:val="24"/>
        </w:rPr>
        <w:t>“</w:t>
      </w:r>
      <w:r w:rsidRPr="00AF0A5C">
        <w:rPr>
          <w:rFonts w:ascii="Times New Roman" w:hAnsi="Times New Roman"/>
          <w:i/>
          <w:sz w:val="24"/>
          <w:szCs w:val="24"/>
        </w:rPr>
        <w:t>La Unión Europea quiere independizarse de Estados Unidos -de cuyo paraguas de seguridad depende desde el final de la Segunda Guerra Mundial- tras la elección como presidente del populista Donald Trump, cuyas políticas, al menos las que defendió durante la campaña, contradicen la posición de Bruselas en cuestiones como el cambio climático, el comercio o la defensa. Esta ha sido la principal conclusión de la reunión extraordinaria de ministros de Asuntos Exteriores de los 28 celebrada este domingo en Bruselas, que se convocó con carácter urgente nada más conocerse la victoria sorpresa del candidato republicano</w:t>
      </w:r>
      <w:r>
        <w:rPr>
          <w:rFonts w:ascii="Times New Roman" w:hAnsi="Times New Roman"/>
          <w:i/>
          <w:sz w:val="24"/>
          <w:szCs w:val="24"/>
        </w:rPr>
        <w:t>”..</w:t>
      </w:r>
      <w:r w:rsidRPr="00AF0A5C">
        <w:rPr>
          <w:rFonts w:ascii="Times New Roman" w:hAnsi="Times New Roman"/>
          <w:i/>
          <w:sz w:val="24"/>
          <w:szCs w:val="24"/>
        </w:rPr>
        <w:t>.</w:t>
      </w:r>
      <w:r w:rsidRPr="001C481D">
        <w:rPr>
          <w:rFonts w:ascii="Times New Roman" w:hAnsi="Times New Roman"/>
          <w:sz w:val="24"/>
          <w:szCs w:val="24"/>
          <w:u w:val="single"/>
        </w:rPr>
        <w:t>La UE busca independizarse de EEUU tras la victoria de Trump</w:t>
      </w:r>
      <w:r>
        <w:rPr>
          <w:rFonts w:ascii="Times New Roman" w:hAnsi="Times New Roman"/>
          <w:sz w:val="24"/>
          <w:szCs w:val="24"/>
        </w:rPr>
        <w:t xml:space="preserve"> (El Español - </w:t>
      </w:r>
      <w:r w:rsidRPr="001C481D">
        <w:rPr>
          <w:rFonts w:ascii="Times New Roman" w:hAnsi="Times New Roman"/>
          <w:b/>
          <w:sz w:val="24"/>
          <w:szCs w:val="24"/>
        </w:rPr>
        <w:t>14/11/16</w:t>
      </w:r>
      <w:r>
        <w:rPr>
          <w:rFonts w:ascii="Times New Roman" w:hAnsi="Times New Roman"/>
          <w:sz w:val="24"/>
          <w:szCs w:val="24"/>
        </w:rPr>
        <w:t>)</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El encuentro, que había sido bautizado como “cena del pánico” por algunos diplomáticos, ha sido boicoteado por el jefe de la diplomacia británica, Boris Johnson. “Se ha producido un acto democrático, hay un periodo de transición y trabajaremos con la administración actual y la futura para garantizar los mejores resultados para Gran Bretaña”, ha alegado su portavoz. “Es normal que un país que ha decidido salir de la UE no esté interesado en el futuro de nuestras relaciones con EEUU”, ha dicho sobre su ausencia la Alta Representante de la UE para la Política Exterior, Federica Mogherini.</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Tampoco ha asistido a la reunión el ministro húngaro, cuyo Gobierno ha apoyado a Trump desde el principio. Por su parte, el francés Jean-Marc Ayrault ha alegado motivos de agenda para justificar su ausencia, ya que este lunes a primera hora recibía en París al futuro secretario general de la ONU, Antonio Guterres.</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El nuevo ministro de Exteriores español, Alfonso Dastis, ha asegurado que “no existe una crisis” con Estados Unidos tras la victoria del magnate inmobiliario. “Hay preocupación por que las cosas que dijo en la campaña puedan convertirse en acciones de Gobierno. Pero al mismo tiempo hay satisfacción porque las manifestaciones que ha hecho después de ganar las elecciones muestran que es un hombre que está dispuesto a adaptarse y a interactuar con el mundo alrededor”, ha dicho Dastis.</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Los jefes de la diplomacia de los 28 han acordado entablar contactos de manera inmediata con el equipo de transición de Trump y hacer todo lo posible por preservar la relación transatlántica. “La UE y EEUU son socios y continuarán siéndolo por lo que a nosotros se refiere”, ha proclamado Mogherini. “La relación transatlántica está por encima de los colores políticos”, ha coincidido Dastis.</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Al mismo tiempo, los países de la UE pretenden fortalecer su unidad interna y buscar una voz más potente en la escena internacional. “Hay consenso en la necesidad de reforzar las políticas y las actuaciones europeas de forma independiente, basándonos en nuestras posiciones”, ha insistido la jefa de la diplomacia europea. Y ha citado en concreto la aplicación del acuerdo de París para luchar contra el cambio climático, del que Trump se quiere desvincular, o el pacto nuclear con Irán, que también ha sido criticado por el futuro inquilino de la Casa Blanca.</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 xml:space="preserve">“Es necesario que los europeos refuercen su cooperación en defensa y seguridad independientemente de los cambios en la administración de EEUU”, ha resaltado Mogherini. Durante la campaña, el candidato republicano puso en duda que vaya a </w:t>
      </w:r>
      <w:r w:rsidRPr="00AF0A5C">
        <w:rPr>
          <w:rFonts w:ascii="Times New Roman" w:hAnsi="Times New Roman"/>
          <w:sz w:val="24"/>
          <w:szCs w:val="24"/>
        </w:rPr>
        <w:lastRenderedPageBreak/>
        <w:t>acudir en defensa de los países de la OTAN en caso de un ataque, por ejemplo de Rusia. La defensa europea “puede ser más relevante en el futuro” si se confirma esta postura de Trump, ha dicho la Alta Representante.</w:t>
      </w:r>
    </w:p>
    <w:p w:rsidR="004F67F1" w:rsidRPr="00AF0A5C"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“Hay temas importantes en los que debemos asumir una posición más fuerte en la escena internacional”, ha coincidido el ministro de Exteriores belga, Didier Reynders. Pero este mayor protagonismo en el mundo está en riesgo por las múltiples crisis internas que vive la UE, según admitía el jefe de la diplomacia italiana, Paolo Gentiloni.</w:t>
      </w:r>
    </w:p>
    <w:p w:rsidR="004F67F1" w:rsidRDefault="004F67F1" w:rsidP="004F67F1">
      <w:pPr>
        <w:spacing w:line="240" w:lineRule="auto"/>
        <w:jc w:val="both"/>
        <w:rPr>
          <w:rFonts w:ascii="Times New Roman" w:hAnsi="Times New Roman"/>
          <w:sz w:val="24"/>
          <w:szCs w:val="24"/>
        </w:rPr>
      </w:pPr>
      <w:r w:rsidRPr="00AF0A5C">
        <w:rPr>
          <w:rFonts w:ascii="Times New Roman" w:hAnsi="Times New Roman"/>
          <w:sz w:val="24"/>
          <w:szCs w:val="24"/>
        </w:rPr>
        <w:t>“No creo que Europa deba preocuparse de Donald Trump. Es el presidente electo de EEUU con el que la UE y los países miembros deberán colaborar ya que es nuestro principal aliado”, ha dicho Gentiloni. Europa debe “concentrarse en resolver sus problemas de crecimiento económico, migración o seguridad”, ha subrayado</w:t>
      </w:r>
      <w:r>
        <w:rPr>
          <w:rFonts w:ascii="Times New Roman" w:hAnsi="Times New Roman"/>
          <w:sz w:val="24"/>
          <w:szCs w:val="24"/>
        </w:rPr>
        <w:t>…</w:t>
      </w:r>
    </w:p>
    <w:p w:rsidR="004F67F1" w:rsidRDefault="004F67F1" w:rsidP="004F67F1">
      <w:pPr>
        <w:spacing w:line="240" w:lineRule="auto"/>
        <w:jc w:val="both"/>
        <w:rPr>
          <w:rFonts w:ascii="Times New Roman" w:hAnsi="Times New Roman"/>
          <w:b/>
          <w:sz w:val="24"/>
          <w:szCs w:val="24"/>
        </w:rPr>
      </w:pPr>
      <w:r>
        <w:rPr>
          <w:rFonts w:ascii="Times New Roman" w:hAnsi="Times New Roman"/>
          <w:b/>
          <w:sz w:val="24"/>
          <w:szCs w:val="24"/>
        </w:rPr>
        <w:t>¿Qué puede “agradecer”</w:t>
      </w:r>
      <w:r w:rsidR="00407D9E">
        <w:rPr>
          <w:rFonts w:ascii="Times New Roman" w:hAnsi="Times New Roman"/>
          <w:b/>
          <w:sz w:val="24"/>
          <w:szCs w:val="24"/>
        </w:rPr>
        <w:t xml:space="preserve"> laUE</w:t>
      </w:r>
      <w:r>
        <w:rPr>
          <w:rFonts w:ascii="Times New Roman" w:hAnsi="Times New Roman"/>
          <w:b/>
          <w:sz w:val="24"/>
          <w:szCs w:val="24"/>
        </w:rPr>
        <w:t xml:space="preserve"> a Trump?: no ser una </w:t>
      </w:r>
      <w:r w:rsidRPr="003D0750">
        <w:rPr>
          <w:rFonts w:ascii="Times New Roman" w:hAnsi="Times New Roman"/>
          <w:b/>
          <w:sz w:val="24"/>
          <w:szCs w:val="24"/>
        </w:rPr>
        <w:t>adolescente</w:t>
      </w:r>
      <w:r>
        <w:rPr>
          <w:rFonts w:ascii="Times New Roman" w:hAnsi="Times New Roman"/>
          <w:b/>
          <w:sz w:val="24"/>
          <w:szCs w:val="24"/>
        </w:rPr>
        <w:t xml:space="preserve"> eterna</w:t>
      </w:r>
    </w:p>
    <w:p w:rsidR="004F67F1" w:rsidRPr="00224C4F" w:rsidRDefault="004F67F1" w:rsidP="004F67F1">
      <w:pPr>
        <w:spacing w:line="240" w:lineRule="auto"/>
        <w:jc w:val="both"/>
        <w:rPr>
          <w:rFonts w:ascii="Times New Roman" w:hAnsi="Times New Roman"/>
          <w:sz w:val="24"/>
          <w:szCs w:val="24"/>
        </w:rPr>
      </w:pPr>
      <w:r>
        <w:rPr>
          <w:rFonts w:ascii="Times New Roman" w:hAnsi="Times New Roman"/>
          <w:sz w:val="24"/>
          <w:szCs w:val="24"/>
        </w:rPr>
        <w:t>A</w:t>
      </w:r>
      <w:r w:rsidRPr="00B8369B">
        <w:rPr>
          <w:rFonts w:ascii="Times New Roman" w:hAnsi="Times New Roman"/>
          <w:sz w:val="24"/>
          <w:szCs w:val="24"/>
        </w:rPr>
        <w:t>l eslogan simple de Trump: “Hagamos a América grandiosa otra vez”</w:t>
      </w:r>
      <w:r>
        <w:rPr>
          <w:rFonts w:ascii="Times New Roman" w:hAnsi="Times New Roman"/>
          <w:sz w:val="24"/>
          <w:szCs w:val="24"/>
        </w:rPr>
        <w:t>, se podría oponer otro eslogan simple de Merkel &amp; Co. (pero hasta el momento inalcanzable): “Hagamos la Unión Europea, de una vez por todas”. ¿Acaso eso no suena razonable? El “a</w:t>
      </w:r>
      <w:r w:rsidRPr="00224C4F">
        <w:rPr>
          <w:rFonts w:ascii="Times New Roman" w:hAnsi="Times New Roman"/>
          <w:sz w:val="24"/>
          <w:szCs w:val="24"/>
        </w:rPr>
        <w:t>islacionismo</w:t>
      </w:r>
      <w:r>
        <w:rPr>
          <w:rFonts w:ascii="Times New Roman" w:hAnsi="Times New Roman"/>
          <w:sz w:val="24"/>
          <w:szCs w:val="24"/>
        </w:rPr>
        <w:t>” puede ser</w:t>
      </w:r>
      <w:r w:rsidRPr="00224C4F">
        <w:rPr>
          <w:rFonts w:ascii="Times New Roman" w:hAnsi="Times New Roman"/>
          <w:sz w:val="24"/>
          <w:szCs w:val="24"/>
        </w:rPr>
        <w:t xml:space="preserve"> igual a </w:t>
      </w:r>
      <w:r>
        <w:rPr>
          <w:rFonts w:ascii="Times New Roman" w:hAnsi="Times New Roman"/>
          <w:sz w:val="24"/>
          <w:szCs w:val="24"/>
        </w:rPr>
        <w:t>la “</w:t>
      </w:r>
      <w:r w:rsidRPr="00224C4F">
        <w:rPr>
          <w:rFonts w:ascii="Times New Roman" w:hAnsi="Times New Roman"/>
          <w:sz w:val="24"/>
          <w:szCs w:val="24"/>
        </w:rPr>
        <w:t>prosperidad</w:t>
      </w:r>
      <w:r>
        <w:rPr>
          <w:rFonts w:ascii="Times New Roman" w:hAnsi="Times New Roman"/>
          <w:sz w:val="24"/>
          <w:szCs w:val="24"/>
        </w:rPr>
        <w:t>”</w:t>
      </w:r>
      <w:r w:rsidRPr="00224C4F">
        <w:rPr>
          <w:rFonts w:ascii="Times New Roman" w:hAnsi="Times New Roman"/>
          <w:sz w:val="24"/>
          <w:szCs w:val="24"/>
        </w:rPr>
        <w:t>.</w:t>
      </w:r>
      <w:r>
        <w:rPr>
          <w:rFonts w:ascii="Times New Roman" w:hAnsi="Times New Roman"/>
          <w:sz w:val="24"/>
          <w:szCs w:val="24"/>
        </w:rPr>
        <w:t xml:space="preserve"> ¿Posible? SI. ¿Probable? NO. </w:t>
      </w:r>
    </w:p>
    <w:p w:rsidR="004F67F1" w:rsidRDefault="004F67F1" w:rsidP="004F67F1">
      <w:pPr>
        <w:spacing w:line="240" w:lineRule="auto"/>
        <w:jc w:val="both"/>
        <w:rPr>
          <w:rFonts w:ascii="Times New Roman" w:hAnsi="Times New Roman"/>
          <w:sz w:val="24"/>
          <w:szCs w:val="24"/>
        </w:rPr>
      </w:pPr>
      <w:r w:rsidRPr="00B91A55">
        <w:rPr>
          <w:rFonts w:ascii="Times New Roman" w:hAnsi="Times New Roman"/>
          <w:sz w:val="24"/>
          <w:szCs w:val="24"/>
        </w:rPr>
        <w:t>Aunque el mayor perdedor (aparente) de las elecciones estadounidenses es la UE, que tiene conflictos internos y no es capaz de afrontar las crisis económica, demográfica y de refugiados, existe la posibilidad (¡bendita sea!) que</w:t>
      </w:r>
      <w:r>
        <w:rPr>
          <w:rFonts w:ascii="Times New Roman" w:hAnsi="Times New Roman"/>
          <w:sz w:val="24"/>
          <w:szCs w:val="24"/>
        </w:rPr>
        <w:t xml:space="preserve"> le ocurra como a Merkel, que fue resucitada</w:t>
      </w:r>
      <w:r w:rsidRPr="00B91A55">
        <w:rPr>
          <w:rFonts w:ascii="Times New Roman" w:hAnsi="Times New Roman"/>
          <w:sz w:val="24"/>
          <w:szCs w:val="24"/>
        </w:rPr>
        <w:t xml:space="preserve"> de las cenizas del incendio </w:t>
      </w:r>
      <w:r>
        <w:rPr>
          <w:rFonts w:ascii="Times New Roman" w:hAnsi="Times New Roman"/>
          <w:sz w:val="24"/>
          <w:szCs w:val="24"/>
        </w:rPr>
        <w:t xml:space="preserve">provocado por su acomplejado humanismo en la crisis de los inmigrantes, gracias al “pirómano” Trump. </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w:t>
      </w:r>
      <w:r w:rsidRPr="00224C4F">
        <w:rPr>
          <w:rFonts w:ascii="Times New Roman" w:hAnsi="Times New Roman"/>
          <w:sz w:val="24"/>
          <w:szCs w:val="24"/>
        </w:rPr>
        <w:t>Surge un vacío estratégico de liderazgo en el orden mundial lib</w:t>
      </w:r>
      <w:r>
        <w:rPr>
          <w:rFonts w:ascii="Times New Roman" w:hAnsi="Times New Roman"/>
          <w:sz w:val="24"/>
          <w:szCs w:val="24"/>
        </w:rPr>
        <w:t>eral y con ello la oportunidad -y la necesidad-</w:t>
      </w:r>
      <w:r w:rsidRPr="00224C4F">
        <w:rPr>
          <w:rFonts w:ascii="Times New Roman" w:hAnsi="Times New Roman"/>
          <w:sz w:val="24"/>
          <w:szCs w:val="24"/>
        </w:rPr>
        <w:t xml:space="preserve"> de que un nuevo actor lo ocupe. Podría -debería- ser el momento de Europa, en el pasado inspiración y actor destacado: en ningún otro lugar como en su suelo han arraigado tan hondo los ideales y principios de este orden. Pero, en estos momentos, la UE carece de la firmeza y la visión que la crítica situación requiere</w:t>
      </w:r>
      <w:r>
        <w:rPr>
          <w:rFonts w:ascii="Times New Roman" w:hAnsi="Times New Roman"/>
          <w:sz w:val="24"/>
          <w:szCs w:val="24"/>
        </w:rPr>
        <w:t>”, dice Ana Palacio, en su artículo “</w:t>
      </w:r>
      <w:r w:rsidRPr="0057706F">
        <w:rPr>
          <w:rFonts w:ascii="Times New Roman" w:hAnsi="Times New Roman"/>
          <w:sz w:val="24"/>
          <w:szCs w:val="24"/>
          <w:u w:val="single"/>
        </w:rPr>
        <w:t>Europa contra las cuerdas</w:t>
      </w:r>
      <w:r>
        <w:rPr>
          <w:rFonts w:ascii="Times New Roman" w:hAnsi="Times New Roman"/>
          <w:sz w:val="24"/>
          <w:szCs w:val="24"/>
          <w:u w:val="single"/>
        </w:rPr>
        <w:t>”</w:t>
      </w:r>
      <w:r>
        <w:rPr>
          <w:rFonts w:ascii="Times New Roman" w:hAnsi="Times New Roman"/>
          <w:sz w:val="24"/>
          <w:szCs w:val="24"/>
        </w:rPr>
        <w:t xml:space="preserve"> (Project Syndicate - </w:t>
      </w:r>
      <w:r w:rsidRPr="0057706F">
        <w:rPr>
          <w:rFonts w:ascii="Times New Roman" w:hAnsi="Times New Roman"/>
          <w:b/>
          <w:sz w:val="24"/>
          <w:szCs w:val="24"/>
        </w:rPr>
        <w:t>18/11/16</w:t>
      </w:r>
      <w:r>
        <w:rPr>
          <w:rFonts w:ascii="Times New Roman" w:hAnsi="Times New Roman"/>
          <w:sz w:val="24"/>
          <w:szCs w:val="24"/>
        </w:rPr>
        <w:t>)</w:t>
      </w:r>
    </w:p>
    <w:p w:rsidR="004F67F1" w:rsidRPr="00224C4F" w:rsidRDefault="004F67F1" w:rsidP="004F67F1">
      <w:pPr>
        <w:spacing w:line="240" w:lineRule="auto"/>
        <w:jc w:val="both"/>
        <w:rPr>
          <w:rFonts w:ascii="Times New Roman" w:hAnsi="Times New Roman"/>
          <w:sz w:val="24"/>
          <w:szCs w:val="24"/>
        </w:rPr>
      </w:pPr>
      <w:r w:rsidRPr="00224C4F">
        <w:rPr>
          <w:rFonts w:ascii="Times New Roman" w:hAnsi="Times New Roman"/>
          <w:sz w:val="24"/>
          <w:szCs w:val="24"/>
        </w:rPr>
        <w:t>Lleva razón Federica Mogherini cuando asevera, a la luz de la victoria de Trump, que la UE debe erigirse en “poder indispensable”.</w:t>
      </w:r>
    </w:p>
    <w:p w:rsidR="004F67F1" w:rsidRPr="00224C4F" w:rsidRDefault="004F67F1" w:rsidP="004F67F1">
      <w:pPr>
        <w:spacing w:line="240" w:lineRule="auto"/>
        <w:jc w:val="both"/>
        <w:rPr>
          <w:rFonts w:ascii="Times New Roman" w:hAnsi="Times New Roman"/>
          <w:sz w:val="24"/>
          <w:szCs w:val="24"/>
        </w:rPr>
      </w:pPr>
      <w:r w:rsidRPr="00224C4F">
        <w:rPr>
          <w:rFonts w:ascii="Times New Roman" w:hAnsi="Times New Roman"/>
          <w:sz w:val="24"/>
          <w:szCs w:val="24"/>
        </w:rPr>
        <w:t>Este planteamiento rezuma convicción pero, como tan a menudo ocurre en Europa, realidad y retórica operan en planos muy distantes. La pobre acogida que ha tenido la convocatoria de una reunión de urgencia de ministros de exteriores a conti</w:t>
      </w:r>
      <w:r>
        <w:rPr>
          <w:rFonts w:ascii="Times New Roman" w:hAnsi="Times New Roman"/>
          <w:sz w:val="24"/>
          <w:szCs w:val="24"/>
        </w:rPr>
        <w:t>nuación de las elecciones en EE</w:t>
      </w:r>
      <w:r w:rsidRPr="00224C4F">
        <w:rPr>
          <w:rFonts w:ascii="Times New Roman" w:hAnsi="Times New Roman"/>
          <w:sz w:val="24"/>
          <w:szCs w:val="24"/>
        </w:rPr>
        <w:t>UU, nos recuerda con cierta dureza cuánto camino le queda por recorrer a Europa para ocupar la vacante que crearía la renuncia de Trump a asumir las responsabilidades de su país en el mantenimiento y salvaguardia del orden global.</w:t>
      </w:r>
    </w:p>
    <w:p w:rsidR="004F67F1" w:rsidRDefault="004F67F1" w:rsidP="004F67F1">
      <w:pPr>
        <w:spacing w:line="240" w:lineRule="auto"/>
        <w:jc w:val="both"/>
        <w:rPr>
          <w:rFonts w:ascii="Times New Roman" w:hAnsi="Times New Roman"/>
          <w:sz w:val="24"/>
          <w:szCs w:val="24"/>
        </w:rPr>
      </w:pPr>
      <w:r w:rsidRPr="00224C4F">
        <w:rPr>
          <w:rFonts w:ascii="Times New Roman" w:hAnsi="Times New Roman"/>
          <w:sz w:val="24"/>
          <w:szCs w:val="24"/>
        </w:rPr>
        <w:t>Pero la UE carece de la perspectiva y la entereza necesarias para esta empresa. Erigirse en polo de influencia requiere magnetismo. A principios de los 2000, en pleno apogeo del proceso de ampliación de la UE, el continente tenía claramente poder de atracción. Las protestas de Euromaidán en 2013 clausuraron esta corriente, cuando jóvenes ucranianos arriesgaron la vida e incluso murieron en nombre del europeísmo de su país. Ahora que tanto UE como Estados miembros se encuentran en un estado de introspección autoflagelante, el poder de reclamo sencillamente ha desaparecido.</w:t>
      </w:r>
    </w:p>
    <w:p w:rsidR="004F67F1" w:rsidRDefault="004F67F1" w:rsidP="004F67F1">
      <w:pPr>
        <w:spacing w:line="240" w:lineRule="auto"/>
        <w:jc w:val="both"/>
        <w:rPr>
          <w:rFonts w:ascii="Times New Roman" w:hAnsi="Times New Roman"/>
          <w:b/>
          <w:sz w:val="24"/>
          <w:szCs w:val="24"/>
        </w:rPr>
      </w:pPr>
      <w:r>
        <w:rPr>
          <w:rFonts w:ascii="Times New Roman" w:hAnsi="Times New Roman"/>
          <w:b/>
          <w:sz w:val="24"/>
          <w:szCs w:val="24"/>
        </w:rPr>
        <w:lastRenderedPageBreak/>
        <w:t>Thanks,</w:t>
      </w:r>
      <w:r w:rsidRPr="00663F36">
        <w:rPr>
          <w:rFonts w:ascii="Times New Roman" w:hAnsi="Times New Roman"/>
          <w:b/>
          <w:sz w:val="24"/>
          <w:szCs w:val="24"/>
        </w:rPr>
        <w:t xml:space="preserve"> Mr. Trump: y todo esto,</w:t>
      </w:r>
      <w:r>
        <w:rPr>
          <w:rFonts w:ascii="Times New Roman" w:hAnsi="Times New Roman"/>
          <w:b/>
          <w:sz w:val="24"/>
          <w:szCs w:val="24"/>
        </w:rPr>
        <w:t xml:space="preserve"> sin ser aún POTUS (ni “despeinarse”, vamos)</w:t>
      </w:r>
    </w:p>
    <w:p w:rsidR="004F67F1" w:rsidRDefault="004F67F1" w:rsidP="004F67F1">
      <w:pPr>
        <w:spacing w:line="240" w:lineRule="auto"/>
        <w:jc w:val="both"/>
        <w:rPr>
          <w:rFonts w:ascii="Times New Roman" w:hAnsi="Times New Roman"/>
          <w:b/>
          <w:sz w:val="24"/>
          <w:szCs w:val="24"/>
        </w:rPr>
      </w:pPr>
      <w:r>
        <w:rPr>
          <w:rFonts w:ascii="Times New Roman" w:hAnsi="Times New Roman"/>
          <w:b/>
          <w:sz w:val="24"/>
          <w:szCs w:val="24"/>
        </w:rPr>
        <w:t>- Abandonar el TTIP (acuerdo de libre comercio entre la UE y EEUU)</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 xml:space="preserve">Para un partidario (confeso y convicto) del “proteccionismo”, como es mi caso (hay varios Papers y Ensayos publicados que me “condenan”), la posibilidad  que </w:t>
      </w:r>
      <w:r w:rsidRPr="005B3831">
        <w:rPr>
          <w:rFonts w:ascii="Times New Roman" w:hAnsi="Times New Roman"/>
          <w:sz w:val="24"/>
          <w:szCs w:val="24"/>
        </w:rPr>
        <w:t>no haya un acuerdo de libre comercio entre la UE y EEUU, suena a música celestial</w:t>
      </w:r>
      <w:r>
        <w:rPr>
          <w:rFonts w:ascii="Times New Roman" w:hAnsi="Times New Roman"/>
          <w:sz w:val="24"/>
          <w:szCs w:val="24"/>
        </w:rPr>
        <w:t>.</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Es la mejor posibilidad en muchos años (desde 1980, como poco), que tiene la UE de volver al “modelo renano”. ¿A qué temer cuando se tiene un mercado interno de 500 millones de habitantes, y con un comercio interior (cautivo) que supera el 60% de los intercambios entre países miembro?</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¿Era necesario “entregar” (sí, entregar incondicionalmente) un mercado de 500 millones de consumidores, por vender unos cuantos Mercedes, BMW y Audi, más, en el mercado americano? Después el amigo americano lo agradece con casos como el “dieselgate”.</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Renunciar al “paradigma” de la globalización y el librecambio (aunque sea parcialmente) es una oportunidad magnífica (brindada por Trump), para que la UE se aleje de la ficción de la “tierra plana” (donde todos pueden competir con todos, desde una flagrante desigualdad salarial), en la que los países avanzados tienen todas las de perder (y más, la UE), para beneficio de las grandes corporaciones multinacionales (que producen en la suburbios de la “tierra plana”, y pagan impuestos en… la “nube”), donde la UE, cuanta con muy pocos “campeones nacionales” sobre el terreno (para más inri).</w:t>
      </w:r>
    </w:p>
    <w:p w:rsidR="004F67F1" w:rsidRPr="008563F9" w:rsidRDefault="004F67F1" w:rsidP="004F67F1">
      <w:pPr>
        <w:spacing w:line="240" w:lineRule="auto"/>
        <w:jc w:val="both"/>
        <w:rPr>
          <w:rFonts w:ascii="Times New Roman" w:hAnsi="Times New Roman"/>
          <w:b/>
          <w:sz w:val="24"/>
          <w:szCs w:val="24"/>
        </w:rPr>
      </w:pPr>
      <w:r w:rsidRPr="008563F9">
        <w:rPr>
          <w:rFonts w:ascii="Times New Roman" w:hAnsi="Times New Roman"/>
          <w:b/>
          <w:sz w:val="24"/>
          <w:szCs w:val="24"/>
        </w:rPr>
        <w:t xml:space="preserve">- </w:t>
      </w:r>
      <w:r>
        <w:rPr>
          <w:rFonts w:ascii="Times New Roman" w:hAnsi="Times New Roman"/>
          <w:b/>
          <w:sz w:val="24"/>
          <w:szCs w:val="24"/>
        </w:rPr>
        <w:t xml:space="preserve">De la OTAN a la </w:t>
      </w:r>
      <w:r w:rsidRPr="008563F9">
        <w:rPr>
          <w:rFonts w:ascii="Times New Roman" w:hAnsi="Times New Roman"/>
          <w:b/>
          <w:sz w:val="24"/>
          <w:szCs w:val="24"/>
        </w:rPr>
        <w:t xml:space="preserve">NOTAN </w:t>
      </w:r>
      <w:r>
        <w:rPr>
          <w:rFonts w:ascii="Times New Roman" w:hAnsi="Times New Roman"/>
          <w:b/>
          <w:sz w:val="24"/>
          <w:szCs w:val="24"/>
        </w:rPr>
        <w:t>(Europa debe pagar su propia defensa)</w:t>
      </w:r>
    </w:p>
    <w:p w:rsidR="004F67F1" w:rsidRDefault="004F67F1" w:rsidP="004F67F1">
      <w:pPr>
        <w:spacing w:line="240" w:lineRule="auto"/>
        <w:jc w:val="both"/>
        <w:rPr>
          <w:rFonts w:ascii="Times New Roman" w:hAnsi="Times New Roman"/>
          <w:sz w:val="24"/>
          <w:szCs w:val="24"/>
        </w:rPr>
      </w:pPr>
      <w:r w:rsidRPr="008563F9">
        <w:rPr>
          <w:rFonts w:ascii="Times New Roman" w:hAnsi="Times New Roman"/>
          <w:sz w:val="24"/>
          <w:szCs w:val="24"/>
        </w:rPr>
        <w:t>El anuncio de Merkel sobre el aumento de gasto en la OTAN</w:t>
      </w:r>
      <w:r>
        <w:rPr>
          <w:rFonts w:ascii="Times New Roman" w:hAnsi="Times New Roman"/>
          <w:sz w:val="24"/>
          <w:szCs w:val="24"/>
        </w:rPr>
        <w:t xml:space="preserve"> (Gaceta.es - </w:t>
      </w:r>
      <w:r w:rsidRPr="005F79DE">
        <w:rPr>
          <w:rFonts w:ascii="Times New Roman" w:hAnsi="Times New Roman"/>
          <w:b/>
          <w:sz w:val="24"/>
          <w:szCs w:val="24"/>
        </w:rPr>
        <w:t>17/11/16</w:t>
      </w:r>
      <w:r>
        <w:rPr>
          <w:rFonts w:ascii="Times New Roman" w:hAnsi="Times New Roman"/>
          <w:sz w:val="24"/>
          <w:szCs w:val="24"/>
        </w:rPr>
        <w:t>), que puede parecer perjudicial, inicialmente, para Europa desde el punto de vista militar (estratégico) y económico (mayor gasto), al final, con todo el costo y riesgo que conlleve, puede hacer que la UE se independice de la tutela, y control de los Estados Unidos, por primera vez (y ojalá que definitiva), desde finales de la Segunda Guerra Mundial. Unas fuerzas armadas reducidas, altamente tecnificadas y debidamente equipadas (con mando, inteligencia y logística, unificadas), con objetivos regionales.</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 xml:space="preserve">No se puede ser “independiente”, si no se es “autónomo”. Y la autonomía en la defensa, asegura la independencia política y económica. Habrá llegado la hora de dar por saldada la deuda de guerra con los EEUU. Sin paraguas de la OTAN y sin mando de USA. </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Redefinir la estrategia de defensa (en la actualidad, el enemigo de la Unión Europea es el terrorismo islámico y no Rusia), centralizar los sistemas de seguridad e inteligencia (dejar de espiarse los unos a los otros, celos domésticos, negación de colaboración, y un largo etc.). Inclusive la salida del Reino Unido de la UE, puede facilitar este proceso.</w:t>
      </w:r>
    </w:p>
    <w:p w:rsidR="004F67F1" w:rsidRPr="005F79DE" w:rsidRDefault="004F67F1" w:rsidP="004F67F1">
      <w:pPr>
        <w:spacing w:line="240" w:lineRule="auto"/>
        <w:jc w:val="both"/>
        <w:rPr>
          <w:rFonts w:ascii="Times New Roman" w:hAnsi="Times New Roman"/>
          <w:sz w:val="24"/>
          <w:szCs w:val="24"/>
        </w:rPr>
      </w:pPr>
      <w:r>
        <w:rPr>
          <w:rFonts w:ascii="Times New Roman" w:hAnsi="Times New Roman"/>
          <w:sz w:val="24"/>
          <w:szCs w:val="24"/>
        </w:rPr>
        <w:t xml:space="preserve">Los alemanes tendrán que abandonar sus complejos del nazismo, los franceses tendrán que dar por imposible el viejo sueño “gaullista” de potencia nuclear independiente, y los demás… acompañarán lo mejor posible, sin mayores pretensiones y con inteligencia. </w:t>
      </w:r>
    </w:p>
    <w:p w:rsidR="004F67F1" w:rsidRPr="00D86123" w:rsidRDefault="004F67F1" w:rsidP="004F67F1">
      <w:pPr>
        <w:spacing w:line="240" w:lineRule="auto"/>
        <w:jc w:val="both"/>
        <w:rPr>
          <w:rFonts w:ascii="Times New Roman" w:hAnsi="Times New Roman"/>
          <w:b/>
          <w:sz w:val="24"/>
          <w:szCs w:val="24"/>
        </w:rPr>
      </w:pPr>
      <w:r w:rsidRPr="00D86123">
        <w:rPr>
          <w:rFonts w:ascii="Times New Roman" w:hAnsi="Times New Roman"/>
          <w:b/>
          <w:sz w:val="24"/>
          <w:szCs w:val="24"/>
        </w:rPr>
        <w:t>- El muro de México y la alfombra roja a los inmigrantes económicos en Europa</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También en este asunto, la UE tiene mucho que aprender (y agradecer) a Trump, incluso, aunque la amenaza de levantar un muro que separe la frontera de los EEUU y México, nunca se llegue a cumplir (por imposibilidad económica o prudencia política).</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lastRenderedPageBreak/>
        <w:t>Resulta lamentable y absurdo, leer los periódicos o ver en los telediarios (un día sí y otro también) como la UE cede al chantaje de las mafias que controlan la inmigración ilegal (y se lucran con la miseria humana), atenazada por sus complejos “progres” sobre los derechos humanos. Poco falta para que las flotas europeas vayan a “rescatar” a los inmigrantes a su propio domicilio, para evitar que se mojen, se enfríen, o tengan que pagar la llamada del teléfono móvil, dando las coordenadas de su localización en el mar.</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 xml:space="preserve">El problema de los refugiados de guerra es un problema global y debe ser resuelto globalmente. Para eso está la ONU (su mega burocracia y sus mega salarios). En este asunto con Trump, o sin Trump, EEUU debe hacer su parte y pagar sus costos. Repito, la guerras de Siria, Iraq, Afganistán, las diversas y cambiantes de África, “and so on”, no son un problema únicamente Europeo (por cercanía, simpatía o debilidad), y así debe ser entendido, abordado y resuelto. </w:t>
      </w:r>
    </w:p>
    <w:p w:rsidR="004F67F1" w:rsidRPr="00A535FF" w:rsidRDefault="004F67F1" w:rsidP="004F67F1">
      <w:pPr>
        <w:jc w:val="both"/>
        <w:rPr>
          <w:b/>
        </w:rPr>
      </w:pPr>
      <w:r w:rsidRPr="007D015E">
        <w:rPr>
          <w:rFonts w:ascii="Times New Roman" w:hAnsi="Times New Roman"/>
          <w:b/>
          <w:sz w:val="24"/>
          <w:szCs w:val="24"/>
        </w:rPr>
        <w:t>- Cambio de socios preferentes</w:t>
      </w:r>
      <w:r>
        <w:rPr>
          <w:rFonts w:ascii="Times New Roman" w:hAnsi="Times New Roman"/>
          <w:b/>
          <w:sz w:val="24"/>
          <w:szCs w:val="24"/>
        </w:rPr>
        <w:t xml:space="preserve">: </w:t>
      </w:r>
      <w:r w:rsidRPr="00A535FF">
        <w:rPr>
          <w:rFonts w:ascii="Times New Roman" w:hAnsi="Times New Roman"/>
          <w:b/>
          <w:sz w:val="24"/>
          <w:szCs w:val="24"/>
        </w:rPr>
        <w:t>Merkel asume el liderazgo de Occidente</w:t>
      </w:r>
      <w:r>
        <w:rPr>
          <w:rFonts w:ascii="Times New Roman" w:hAnsi="Times New Roman"/>
          <w:b/>
          <w:sz w:val="24"/>
          <w:szCs w:val="24"/>
        </w:rPr>
        <w:t xml:space="preserve"> (FT 18/11)</w:t>
      </w:r>
    </w:p>
    <w:p w:rsidR="004F67F1" w:rsidRDefault="004F67F1" w:rsidP="004F67F1">
      <w:pPr>
        <w:spacing w:line="240" w:lineRule="auto"/>
        <w:jc w:val="both"/>
        <w:rPr>
          <w:rFonts w:ascii="Times New Roman" w:hAnsi="Times New Roman"/>
          <w:sz w:val="24"/>
          <w:szCs w:val="24"/>
        </w:rPr>
      </w:pPr>
      <w:r w:rsidRPr="007D015E">
        <w:rPr>
          <w:rFonts w:ascii="Times New Roman" w:hAnsi="Times New Roman"/>
          <w:sz w:val="24"/>
          <w:szCs w:val="24"/>
        </w:rPr>
        <w:t>Aprovechando</w:t>
      </w:r>
      <w:r>
        <w:rPr>
          <w:rFonts w:ascii="Times New Roman" w:hAnsi="Times New Roman"/>
          <w:sz w:val="24"/>
          <w:szCs w:val="24"/>
        </w:rPr>
        <w:t xml:space="preserve"> las “nuevas amistades” y “futuras enemistades” que se vaya procurando Trump en el mundo mundial, la UE puede intentar un mayor acercamiento, político y económico, con Rusia y Turquía (aunque sus líderes actuales, no despierten grandes simpatías y confianza), así como intentar transformarse en “socio preferente” de China y Japón (aprovechando la salida de los EEUU del</w:t>
      </w:r>
      <w:r w:rsidRPr="00415375">
        <w:rPr>
          <w:rFonts w:ascii="Times New Roman" w:hAnsi="Times New Roman"/>
          <w:sz w:val="24"/>
          <w:szCs w:val="24"/>
        </w:rPr>
        <w:t>Acuerdo d</w:t>
      </w:r>
      <w:r>
        <w:rPr>
          <w:rFonts w:ascii="Times New Roman" w:hAnsi="Times New Roman"/>
          <w:sz w:val="24"/>
          <w:szCs w:val="24"/>
        </w:rPr>
        <w:t xml:space="preserve">e Asociación Transpacífico - TPP). </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Esto nuevos “socios” podrían ofrecer un mercado potencial igual (o mayor), al que se pueda perder por no firmar el TTIP, lo que aliviaría el temor “comercial” de las automotrices alemanas y su sumisión reverencial al mercado americano.</w:t>
      </w:r>
    </w:p>
    <w:p w:rsidR="004F67F1" w:rsidRDefault="004F67F1" w:rsidP="004F67F1">
      <w:pPr>
        <w:spacing w:line="240" w:lineRule="auto"/>
        <w:jc w:val="both"/>
        <w:rPr>
          <w:rFonts w:ascii="Times New Roman" w:hAnsi="Times New Roman"/>
          <w:sz w:val="24"/>
          <w:szCs w:val="24"/>
        </w:rPr>
      </w:pPr>
      <w:r>
        <w:rPr>
          <w:rFonts w:ascii="Times New Roman" w:hAnsi="Times New Roman"/>
          <w:sz w:val="24"/>
          <w:szCs w:val="24"/>
        </w:rPr>
        <w:t>Creo que antes de ser POTUS, Trump ya ha hecho una “cadena de favores” a la UE…</w:t>
      </w:r>
    </w:p>
    <w:p w:rsidR="00A44ADE" w:rsidRPr="00A44ADE" w:rsidRDefault="00ED7778" w:rsidP="00A44ADE">
      <w:pPr>
        <w:spacing w:line="240" w:lineRule="auto"/>
        <w:jc w:val="both"/>
        <w:rPr>
          <w:rFonts w:ascii="Times New Roman" w:hAnsi="Times New Roman"/>
          <w:b/>
          <w:sz w:val="24"/>
          <w:szCs w:val="24"/>
        </w:rPr>
      </w:pPr>
      <w:r>
        <w:rPr>
          <w:rFonts w:ascii="Times New Roman" w:hAnsi="Times New Roman"/>
          <w:b/>
          <w:sz w:val="24"/>
          <w:szCs w:val="24"/>
        </w:rPr>
        <w:t xml:space="preserve">(Marzo 2017) </w:t>
      </w:r>
      <w:r w:rsidR="00A44ADE" w:rsidRPr="00A44ADE">
        <w:rPr>
          <w:rFonts w:ascii="Times New Roman" w:hAnsi="Times New Roman"/>
          <w:b/>
          <w:sz w:val="24"/>
          <w:szCs w:val="24"/>
        </w:rPr>
        <w:t xml:space="preserve">- </w:t>
      </w:r>
      <w:r w:rsidR="00A44ADE">
        <w:rPr>
          <w:rFonts w:ascii="Times New Roman" w:hAnsi="Times New Roman"/>
          <w:b/>
          <w:sz w:val="24"/>
          <w:szCs w:val="24"/>
        </w:rPr>
        <w:t>La “tanguedia”</w:t>
      </w:r>
      <w:r w:rsidR="00262B86">
        <w:rPr>
          <w:rFonts w:ascii="Times New Roman" w:hAnsi="Times New Roman"/>
          <w:b/>
          <w:sz w:val="24"/>
          <w:szCs w:val="24"/>
        </w:rPr>
        <w:t xml:space="preserve"> de la Unión E</w:t>
      </w:r>
      <w:r w:rsidR="00A44ADE">
        <w:rPr>
          <w:rFonts w:ascii="Times New Roman" w:hAnsi="Times New Roman"/>
          <w:b/>
          <w:sz w:val="24"/>
          <w:szCs w:val="24"/>
        </w:rPr>
        <w:t>uropea: c</w:t>
      </w:r>
      <w:r w:rsidR="00A44ADE" w:rsidRPr="00A44ADE">
        <w:rPr>
          <w:rFonts w:ascii="Times New Roman" w:hAnsi="Times New Roman"/>
          <w:b/>
          <w:sz w:val="24"/>
          <w:szCs w:val="24"/>
        </w:rPr>
        <w:t>uesta abajo</w:t>
      </w:r>
      <w:r w:rsidR="00A44ADE">
        <w:rPr>
          <w:rFonts w:ascii="Times New Roman" w:hAnsi="Times New Roman"/>
          <w:b/>
          <w:sz w:val="24"/>
          <w:szCs w:val="24"/>
        </w:rPr>
        <w:t xml:space="preserve"> en mi rodada…</w:t>
      </w:r>
    </w:p>
    <w:p w:rsidR="00A44ADE" w:rsidRPr="00A44ADE" w:rsidRDefault="00A44ADE" w:rsidP="00A44ADE">
      <w:pPr>
        <w:spacing w:line="240" w:lineRule="auto"/>
        <w:jc w:val="both"/>
        <w:rPr>
          <w:rFonts w:ascii="Times New Roman" w:hAnsi="Times New Roman"/>
          <w:sz w:val="24"/>
          <w:szCs w:val="24"/>
        </w:rPr>
      </w:pPr>
      <w:r>
        <w:rPr>
          <w:rFonts w:ascii="Times New Roman" w:hAnsi="Times New Roman"/>
          <w:sz w:val="24"/>
          <w:szCs w:val="24"/>
        </w:rPr>
        <w:t>“</w:t>
      </w:r>
      <w:r w:rsidRPr="00A44ADE">
        <w:rPr>
          <w:rFonts w:ascii="Times New Roman" w:hAnsi="Times New Roman"/>
          <w:sz w:val="24"/>
          <w:szCs w:val="24"/>
        </w:rPr>
        <w:t xml:space="preserve">Si arrastré por estemundo </w:t>
      </w:r>
      <w:r w:rsidRPr="00A44ADE">
        <w:rPr>
          <w:rFonts w:ascii="Times New Roman" w:hAnsi="Times New Roman"/>
          <w:b/>
          <w:sz w:val="24"/>
          <w:szCs w:val="24"/>
        </w:rPr>
        <w:t>la vergüenza de haber sido y el dolor de ya no ser</w:t>
      </w:r>
      <w:r w:rsidRPr="00A44ADE">
        <w:rPr>
          <w:rFonts w:ascii="Times New Roman" w:hAnsi="Times New Roman"/>
          <w:sz w:val="24"/>
          <w:szCs w:val="24"/>
        </w:rPr>
        <w:t>...</w:t>
      </w:r>
    </w:p>
    <w:p w:rsidR="00A44ADE" w:rsidRDefault="00A44ADE" w:rsidP="00A44ADE">
      <w:pPr>
        <w:spacing w:line="240" w:lineRule="auto"/>
        <w:jc w:val="both"/>
        <w:rPr>
          <w:rFonts w:ascii="Times New Roman" w:hAnsi="Times New Roman"/>
          <w:sz w:val="24"/>
          <w:szCs w:val="24"/>
        </w:rPr>
      </w:pPr>
      <w:r w:rsidRPr="00A44ADE">
        <w:rPr>
          <w:rFonts w:ascii="Times New Roman" w:hAnsi="Times New Roman"/>
          <w:sz w:val="24"/>
          <w:szCs w:val="24"/>
        </w:rPr>
        <w:t>Bajo el ala del sombrero, cuántas veces embozada una lágrima asomada yo no pude contener</w:t>
      </w:r>
      <w:r>
        <w:rPr>
          <w:rFonts w:ascii="Times New Roman" w:hAnsi="Times New Roman"/>
          <w:sz w:val="24"/>
          <w:szCs w:val="24"/>
        </w:rPr>
        <w:t>”</w:t>
      </w:r>
      <w:r w:rsidRPr="00A44ADE">
        <w:rPr>
          <w:rFonts w:ascii="Times New Roman" w:hAnsi="Times New Roman"/>
          <w:sz w:val="24"/>
          <w:szCs w:val="24"/>
        </w:rPr>
        <w:t>...</w:t>
      </w:r>
    </w:p>
    <w:p w:rsidR="00A44ADE" w:rsidRPr="00A44ADE" w:rsidRDefault="00A44ADE" w:rsidP="00A44ADE">
      <w:pPr>
        <w:spacing w:line="240" w:lineRule="auto"/>
        <w:jc w:val="both"/>
        <w:rPr>
          <w:rFonts w:ascii="Times New Roman" w:hAnsi="Times New Roman"/>
          <w:sz w:val="24"/>
          <w:szCs w:val="24"/>
        </w:rPr>
      </w:pPr>
      <w:r>
        <w:rPr>
          <w:rFonts w:ascii="Times New Roman" w:hAnsi="Times New Roman"/>
          <w:sz w:val="24"/>
          <w:szCs w:val="24"/>
        </w:rPr>
        <w:t xml:space="preserve">(Letra del Tango “Cuesta abajo”, de </w:t>
      </w:r>
      <w:r w:rsidRPr="00A44ADE">
        <w:rPr>
          <w:rFonts w:ascii="Times New Roman" w:hAnsi="Times New Roman"/>
          <w:sz w:val="24"/>
          <w:szCs w:val="24"/>
        </w:rPr>
        <w:t>Carlos Gardel</w:t>
      </w:r>
      <w:r>
        <w:rPr>
          <w:rFonts w:ascii="Times New Roman" w:hAnsi="Times New Roman"/>
          <w:sz w:val="24"/>
          <w:szCs w:val="24"/>
        </w:rPr>
        <w:t>)</w:t>
      </w:r>
    </w:p>
    <w:p w:rsidR="004F67F1" w:rsidRPr="00A44ADE" w:rsidRDefault="004F67F1" w:rsidP="00A44ADE">
      <w:pPr>
        <w:spacing w:line="240" w:lineRule="auto"/>
        <w:jc w:val="both"/>
        <w:rPr>
          <w:rFonts w:ascii="Times New Roman" w:hAnsi="Times New Roman"/>
          <w:sz w:val="24"/>
          <w:szCs w:val="24"/>
        </w:rPr>
      </w:pPr>
    </w:p>
    <w:p w:rsidR="004F67F1" w:rsidRDefault="00A44ADE" w:rsidP="004F67F1">
      <w:pPr>
        <w:spacing w:line="240" w:lineRule="auto"/>
        <w:jc w:val="both"/>
        <w:rPr>
          <w:rFonts w:ascii="Times New Roman" w:hAnsi="Times New Roman"/>
          <w:sz w:val="24"/>
          <w:szCs w:val="24"/>
        </w:rPr>
      </w:pPr>
      <w:r>
        <w:rPr>
          <w:noProof/>
          <w:lang w:val="en-GB" w:eastAsia="en-GB"/>
        </w:rPr>
        <w:drawing>
          <wp:inline distT="0" distB="0" distL="0" distR="0">
            <wp:extent cx="5397498" cy="2266950"/>
            <wp:effectExtent l="0" t="0" r="0" b="0"/>
            <wp:docPr id="49" name="Imagen 49" descr="http://estaticos.expansion.com/assets/multimedia/imagenes/2016/11/23/14799211229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expansion.com/assets/multimedia/imagenes/2016/11/23/14799211229132.jpg"/>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268018"/>
                    </a:xfrm>
                    <a:prstGeom prst="rect">
                      <a:avLst/>
                    </a:prstGeom>
                    <a:noFill/>
                    <a:ln>
                      <a:noFill/>
                    </a:ln>
                  </pic:spPr>
                </pic:pic>
              </a:graphicData>
            </a:graphic>
          </wp:inline>
        </w:drawing>
      </w:r>
    </w:p>
    <w:p w:rsidR="004F67F1" w:rsidRPr="00041D55" w:rsidRDefault="00A44ADE" w:rsidP="00041D55">
      <w:r w:rsidRPr="00B8369B">
        <w:rPr>
          <w:rFonts w:ascii="Times New Roman" w:hAnsi="Times New Roman"/>
          <w:noProof/>
          <w:sz w:val="24"/>
          <w:szCs w:val="24"/>
          <w:lang w:val="en-GB" w:eastAsia="en-GB"/>
        </w:rPr>
        <w:lastRenderedPageBreak/>
        <w:drawing>
          <wp:inline distT="0" distB="0" distL="0" distR="0">
            <wp:extent cx="5397500" cy="23368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400040" cy="2337900"/>
                    </a:xfrm>
                    <a:prstGeom prst="rect">
                      <a:avLst/>
                    </a:prstGeom>
                  </pic:spPr>
                </pic:pic>
              </a:graphicData>
            </a:graphic>
          </wp:inline>
        </w:drawing>
      </w:r>
    </w:p>
    <w:p w:rsidR="00262B86" w:rsidRPr="00575736" w:rsidRDefault="00575736" w:rsidP="0003582B">
      <w:pPr>
        <w:spacing w:line="240" w:lineRule="auto"/>
        <w:jc w:val="both"/>
        <w:rPr>
          <w:rFonts w:ascii="Times New Roman" w:hAnsi="Times New Roman"/>
          <w:b/>
          <w:sz w:val="24"/>
          <w:szCs w:val="24"/>
        </w:rPr>
      </w:pPr>
      <w:r w:rsidRPr="00575736">
        <w:rPr>
          <w:rFonts w:ascii="Times New Roman" w:hAnsi="Times New Roman"/>
          <w:b/>
          <w:sz w:val="24"/>
          <w:szCs w:val="24"/>
        </w:rPr>
        <w:t>En la Unión E</w:t>
      </w:r>
      <w:r w:rsidR="00041D55" w:rsidRPr="00575736">
        <w:rPr>
          <w:rFonts w:ascii="Times New Roman" w:hAnsi="Times New Roman"/>
          <w:b/>
          <w:sz w:val="24"/>
          <w:szCs w:val="24"/>
        </w:rPr>
        <w:t>uropea l</w:t>
      </w:r>
      <w:r w:rsidR="00262B86" w:rsidRPr="00575736">
        <w:rPr>
          <w:rFonts w:ascii="Times New Roman" w:hAnsi="Times New Roman"/>
          <w:b/>
          <w:sz w:val="24"/>
          <w:szCs w:val="24"/>
        </w:rPr>
        <w:t>a estupidez está al alcance de cualquiera</w:t>
      </w:r>
    </w:p>
    <w:p w:rsidR="003F4D04" w:rsidRPr="00041D55" w:rsidRDefault="003F4D04" w:rsidP="003F4D04">
      <w:pPr>
        <w:spacing w:line="240" w:lineRule="auto"/>
        <w:jc w:val="both"/>
        <w:rPr>
          <w:rStyle w:val="apple-converted-space"/>
          <w:rFonts w:ascii="Times New Roman" w:hAnsi="Times New Roman" w:cs="Times New Roman"/>
          <w:sz w:val="24"/>
          <w:szCs w:val="24"/>
          <w:shd w:val="clear" w:color="auto" w:fill="EEF0EF"/>
        </w:rPr>
      </w:pPr>
      <w:r w:rsidRPr="00041D55">
        <w:rPr>
          <w:rFonts w:ascii="Times New Roman" w:hAnsi="Times New Roman" w:cs="Times New Roman"/>
          <w:sz w:val="24"/>
          <w:szCs w:val="24"/>
          <w:shd w:val="clear" w:color="auto" w:fill="EEF0EF"/>
        </w:rPr>
        <w:t>Va a ser interesante observar a esta tropa</w:t>
      </w:r>
      <w:r w:rsidR="00575736">
        <w:rPr>
          <w:rFonts w:ascii="Times New Roman" w:hAnsi="Times New Roman" w:cs="Times New Roman"/>
          <w:sz w:val="24"/>
          <w:szCs w:val="24"/>
          <w:shd w:val="clear" w:color="auto" w:fill="EEF0EF"/>
        </w:rPr>
        <w:t xml:space="preserve"> de </w:t>
      </w:r>
      <w:r w:rsidR="00ED7778">
        <w:rPr>
          <w:rFonts w:ascii="Times New Roman" w:hAnsi="Times New Roman" w:cs="Times New Roman"/>
          <w:sz w:val="24"/>
          <w:szCs w:val="24"/>
          <w:shd w:val="clear" w:color="auto" w:fill="EEF0EF"/>
        </w:rPr>
        <w:t>“</w:t>
      </w:r>
      <w:r w:rsidR="00575736">
        <w:rPr>
          <w:rFonts w:ascii="Times New Roman" w:hAnsi="Times New Roman" w:cs="Times New Roman"/>
          <w:sz w:val="24"/>
          <w:szCs w:val="24"/>
          <w:shd w:val="clear" w:color="auto" w:fill="EEF0EF"/>
        </w:rPr>
        <w:t>indocumentados</w:t>
      </w:r>
      <w:r w:rsidR="00ED7778">
        <w:rPr>
          <w:rFonts w:ascii="Times New Roman" w:hAnsi="Times New Roman" w:cs="Times New Roman"/>
          <w:sz w:val="24"/>
          <w:szCs w:val="24"/>
          <w:shd w:val="clear" w:color="auto" w:fill="EEF0EF"/>
        </w:rPr>
        <w:t>” líderes europeos</w:t>
      </w:r>
      <w:r w:rsidRPr="00041D55">
        <w:rPr>
          <w:rFonts w:ascii="Times New Roman" w:hAnsi="Times New Roman" w:cs="Times New Roman"/>
          <w:sz w:val="24"/>
          <w:szCs w:val="24"/>
          <w:shd w:val="clear" w:color="auto" w:fill="EEF0EF"/>
        </w:rPr>
        <w:t xml:space="preserve"> acercarse de la mano al pie del abi</w:t>
      </w:r>
      <w:r w:rsidR="00575736">
        <w:rPr>
          <w:rFonts w:ascii="Times New Roman" w:hAnsi="Times New Roman" w:cs="Times New Roman"/>
          <w:sz w:val="24"/>
          <w:szCs w:val="24"/>
          <w:shd w:val="clear" w:color="auto" w:fill="EEF0EF"/>
        </w:rPr>
        <w:t>smo y dilucidar ¿qué hacemos? ¿nos tiramos o no? ¿h</w:t>
      </w:r>
      <w:r w:rsidRPr="00041D55">
        <w:rPr>
          <w:rFonts w:ascii="Times New Roman" w:hAnsi="Times New Roman" w:cs="Times New Roman"/>
          <w:sz w:val="24"/>
          <w:szCs w:val="24"/>
          <w:shd w:val="clear" w:color="auto" w:fill="EEF0EF"/>
        </w:rPr>
        <w:t>ay alguna</w:t>
      </w:r>
      <w:r w:rsidR="00575736">
        <w:rPr>
          <w:rFonts w:ascii="Times New Roman" w:hAnsi="Times New Roman" w:cs="Times New Roman"/>
          <w:sz w:val="24"/>
          <w:szCs w:val="24"/>
          <w:shd w:val="clear" w:color="auto" w:fill="EEF0EF"/>
        </w:rPr>
        <w:t xml:space="preserve"> manera de salir de este lío? ¿alguien a quien endilgar</w:t>
      </w:r>
      <w:r w:rsidRPr="00041D55">
        <w:rPr>
          <w:rFonts w:ascii="Times New Roman" w:hAnsi="Times New Roman" w:cs="Times New Roman"/>
          <w:sz w:val="24"/>
          <w:szCs w:val="24"/>
          <w:shd w:val="clear" w:color="auto" w:fill="EEF0EF"/>
        </w:rPr>
        <w:t xml:space="preserve"> este muerto?</w:t>
      </w:r>
      <w:r w:rsidRPr="00041D55">
        <w:rPr>
          <w:rStyle w:val="apple-converted-space"/>
          <w:rFonts w:ascii="Times New Roman" w:hAnsi="Times New Roman" w:cs="Times New Roman"/>
          <w:sz w:val="24"/>
          <w:szCs w:val="24"/>
          <w:shd w:val="clear" w:color="auto" w:fill="EEF0EF"/>
        </w:rPr>
        <w:t> </w:t>
      </w:r>
    </w:p>
    <w:p w:rsidR="00262B86" w:rsidRPr="001E342B" w:rsidRDefault="00262B86" w:rsidP="00262B86">
      <w:pPr>
        <w:spacing w:line="240" w:lineRule="auto"/>
        <w:jc w:val="both"/>
        <w:rPr>
          <w:rFonts w:ascii="Times New Roman" w:hAnsi="Times New Roman"/>
          <w:sz w:val="24"/>
          <w:szCs w:val="24"/>
        </w:rPr>
      </w:pPr>
      <w:r w:rsidRPr="001E342B">
        <w:rPr>
          <w:rFonts w:ascii="Times New Roman" w:hAnsi="Times New Roman"/>
          <w:sz w:val="24"/>
          <w:szCs w:val="24"/>
        </w:rPr>
        <w:t>La ensayista Emily Eakin cuenta que en 1976 un tal Stephen Pile fundó el Club No Tan Fantástico de Gran Bretaña con una única norma de acceso: ser un incompetente. Las reuniones consistían en exhibiciones de torpeza en cualquier ámbito (la conversación, la cocina, el arte), pero sus socios no tardaron en descubrir en manos de qué clase de embaucador estaban. Durante la cena inaugural, el presidente Pile evitó en un alarde agilidad que una sopera cayera al suelo. Un tenso silencio se apoderó de los asistentes y, tras un rápido concil</w:t>
      </w:r>
      <w:r>
        <w:rPr>
          <w:rFonts w:ascii="Times New Roman" w:hAnsi="Times New Roman"/>
          <w:sz w:val="24"/>
          <w:szCs w:val="24"/>
        </w:rPr>
        <w:t>iábulo, decidieron destituirlo.</w:t>
      </w:r>
    </w:p>
    <w:p w:rsidR="003F4D04" w:rsidRPr="00575736" w:rsidRDefault="00262B86" w:rsidP="003F4D04">
      <w:pPr>
        <w:spacing w:line="240" w:lineRule="auto"/>
        <w:jc w:val="both"/>
        <w:rPr>
          <w:rFonts w:ascii="Times New Roman" w:hAnsi="Times New Roman" w:cs="Times New Roman"/>
          <w:sz w:val="24"/>
          <w:szCs w:val="24"/>
          <w:shd w:val="clear" w:color="auto" w:fill="EEF0EF"/>
        </w:rPr>
      </w:pPr>
      <w:r w:rsidRPr="00575736">
        <w:rPr>
          <w:rFonts w:ascii="Times New Roman" w:hAnsi="Times New Roman" w:cs="Times New Roman"/>
          <w:sz w:val="24"/>
          <w:szCs w:val="24"/>
          <w:shd w:val="clear" w:color="auto" w:fill="EEF0EF"/>
        </w:rPr>
        <w:t>El libro</w:t>
      </w:r>
      <w:r w:rsidR="00041D55" w:rsidRPr="00575736">
        <w:rPr>
          <w:rFonts w:ascii="Times New Roman" w:hAnsi="Times New Roman" w:cs="Times New Roman"/>
          <w:sz w:val="24"/>
          <w:szCs w:val="24"/>
          <w:shd w:val="clear" w:color="auto" w:fill="EEF0EF"/>
        </w:rPr>
        <w:t xml:space="preserve">inacabado  de los </w:t>
      </w:r>
      <w:r w:rsidR="0080714B" w:rsidRPr="00575736">
        <w:rPr>
          <w:rFonts w:ascii="Times New Roman" w:hAnsi="Times New Roman" w:cs="Times New Roman"/>
          <w:sz w:val="24"/>
          <w:szCs w:val="24"/>
          <w:shd w:val="clear" w:color="auto" w:fill="EEF0EF"/>
        </w:rPr>
        <w:t>fracasos</w:t>
      </w:r>
      <w:r w:rsidR="00EB44C1" w:rsidRPr="00575736">
        <w:rPr>
          <w:rFonts w:ascii="Times New Roman" w:hAnsi="Times New Roman" w:cs="Times New Roman"/>
          <w:sz w:val="24"/>
          <w:szCs w:val="24"/>
          <w:shd w:val="clear" w:color="auto" w:fill="EEF0EF"/>
        </w:rPr>
        <w:t xml:space="preserve"> (blanco o negro, </w:t>
      </w:r>
      <w:r w:rsidR="0080714B" w:rsidRPr="00575736">
        <w:rPr>
          <w:rFonts w:ascii="Times New Roman" w:hAnsi="Times New Roman" w:cs="Times New Roman"/>
          <w:sz w:val="24"/>
          <w:szCs w:val="24"/>
          <w:shd w:val="clear" w:color="auto" w:fill="EEF0EF"/>
        </w:rPr>
        <w:t>qué</w:t>
      </w:r>
      <w:r w:rsidR="00EB44C1" w:rsidRPr="00575736">
        <w:rPr>
          <w:rFonts w:ascii="Times New Roman" w:hAnsi="Times New Roman" w:cs="Times New Roman"/>
          <w:sz w:val="24"/>
          <w:szCs w:val="24"/>
          <w:shd w:val="clear" w:color="auto" w:fill="EEF0EF"/>
        </w:rPr>
        <w:t xml:space="preserve"> más da)</w:t>
      </w:r>
      <w:r w:rsidRPr="00575736">
        <w:rPr>
          <w:rFonts w:ascii="Times New Roman" w:hAnsi="Times New Roman" w:cs="Times New Roman"/>
          <w:sz w:val="24"/>
          <w:szCs w:val="24"/>
          <w:shd w:val="clear" w:color="auto" w:fill="EEF0EF"/>
        </w:rPr>
        <w:t>: e</w:t>
      </w:r>
      <w:r w:rsidR="003F4D04" w:rsidRPr="00575736">
        <w:rPr>
          <w:rFonts w:ascii="Times New Roman" w:hAnsi="Times New Roman" w:cs="Times New Roman"/>
          <w:sz w:val="24"/>
          <w:szCs w:val="24"/>
          <w:shd w:val="clear" w:color="auto" w:fill="EEF0EF"/>
        </w:rPr>
        <w:t>speremos expectantes</w:t>
      </w:r>
      <w:r w:rsidR="00575736">
        <w:rPr>
          <w:rFonts w:ascii="Times New Roman" w:hAnsi="Times New Roman" w:cs="Times New Roman"/>
          <w:sz w:val="24"/>
          <w:szCs w:val="24"/>
          <w:shd w:val="clear" w:color="auto" w:fill="EEF0EF"/>
        </w:rPr>
        <w:t xml:space="preserve"> al catálogo de sandeces. La Comisión Europea y el Consejo Europeo,</w:t>
      </w:r>
      <w:r w:rsidR="00041D55" w:rsidRPr="00575736">
        <w:rPr>
          <w:rFonts w:ascii="Times New Roman" w:hAnsi="Times New Roman" w:cs="Times New Roman"/>
          <w:sz w:val="24"/>
          <w:szCs w:val="24"/>
          <w:shd w:val="clear" w:color="auto" w:fill="EEF0EF"/>
        </w:rPr>
        <w:t xml:space="preserve"> empieza</w:t>
      </w:r>
      <w:r w:rsidR="00575736">
        <w:rPr>
          <w:rFonts w:ascii="Times New Roman" w:hAnsi="Times New Roman" w:cs="Times New Roman"/>
          <w:sz w:val="24"/>
          <w:szCs w:val="24"/>
          <w:shd w:val="clear" w:color="auto" w:fill="EEF0EF"/>
        </w:rPr>
        <w:t>n</w:t>
      </w:r>
      <w:r w:rsidR="00041D55" w:rsidRPr="00575736">
        <w:rPr>
          <w:rFonts w:ascii="Times New Roman" w:hAnsi="Times New Roman" w:cs="Times New Roman"/>
          <w:sz w:val="24"/>
          <w:szCs w:val="24"/>
          <w:shd w:val="clear" w:color="auto" w:fill="EEF0EF"/>
        </w:rPr>
        <w:t xml:space="preserve"> a moverse y </w:t>
      </w:r>
      <w:r w:rsidR="00575736">
        <w:rPr>
          <w:rFonts w:ascii="Times New Roman" w:hAnsi="Times New Roman" w:cs="Times New Roman"/>
          <w:sz w:val="24"/>
          <w:szCs w:val="24"/>
          <w:shd w:val="clear" w:color="auto" w:fill="EEF0EF"/>
        </w:rPr>
        <w:t xml:space="preserve">ahí </w:t>
      </w:r>
      <w:r w:rsidR="00041D55" w:rsidRPr="00575736">
        <w:rPr>
          <w:rFonts w:ascii="Times New Roman" w:hAnsi="Times New Roman" w:cs="Times New Roman"/>
          <w:sz w:val="24"/>
          <w:szCs w:val="24"/>
          <w:shd w:val="clear" w:color="auto" w:fill="EEF0EF"/>
        </w:rPr>
        <w:t>no cabe un tonto más</w:t>
      </w:r>
      <w:r w:rsidR="003F4D04" w:rsidRPr="00575736">
        <w:rPr>
          <w:rFonts w:ascii="Times New Roman" w:hAnsi="Times New Roman" w:cs="Times New Roman"/>
          <w:sz w:val="24"/>
          <w:szCs w:val="24"/>
          <w:shd w:val="clear" w:color="auto" w:fill="EEF0EF"/>
        </w:rPr>
        <w:t>.</w:t>
      </w:r>
    </w:p>
    <w:p w:rsidR="00041D55" w:rsidRDefault="00041D55" w:rsidP="00041D55">
      <w:pPr>
        <w:spacing w:line="240" w:lineRule="auto"/>
        <w:jc w:val="both"/>
        <w:rPr>
          <w:rFonts w:ascii="Times New Roman" w:hAnsi="Times New Roman"/>
          <w:sz w:val="24"/>
          <w:szCs w:val="24"/>
        </w:rPr>
      </w:pPr>
      <w:r w:rsidRPr="001E342B">
        <w:rPr>
          <w:rFonts w:ascii="Times New Roman" w:hAnsi="Times New Roman"/>
          <w:sz w:val="24"/>
          <w:szCs w:val="24"/>
        </w:rPr>
        <w:t>El economista italiano Carlo M. Cipolla consideraba qu</w:t>
      </w:r>
      <w:r w:rsidR="00EB44C1">
        <w:rPr>
          <w:rFonts w:ascii="Times New Roman" w:hAnsi="Times New Roman"/>
          <w:sz w:val="24"/>
          <w:szCs w:val="24"/>
        </w:rPr>
        <w:t>e el estúpido era el personaje “más peligroso que existe”</w:t>
      </w:r>
      <w:r w:rsidRPr="001E342B">
        <w:rPr>
          <w:rFonts w:ascii="Times New Roman" w:hAnsi="Times New Roman"/>
          <w:sz w:val="24"/>
          <w:szCs w:val="24"/>
        </w:rPr>
        <w:t>, porque mientras el malvado lleva a cabo una transferencia de activos (de la víctima al ladrón) y no altera el nivel general de riqueza, el idiota causa pérdidas sin buscar ningún beneficio a cambio, con lo que se produce una destrucción neta de valor. Su falta de cálcul</w:t>
      </w:r>
      <w:r w:rsidR="00EB44C1">
        <w:rPr>
          <w:rFonts w:ascii="Times New Roman" w:hAnsi="Times New Roman"/>
          <w:sz w:val="24"/>
          <w:szCs w:val="24"/>
        </w:rPr>
        <w:t>o lo hace además imprevisible. “</w:t>
      </w:r>
      <w:r w:rsidRPr="001E342B">
        <w:rPr>
          <w:rFonts w:ascii="Times New Roman" w:hAnsi="Times New Roman"/>
          <w:sz w:val="24"/>
          <w:szCs w:val="24"/>
        </w:rPr>
        <w:t>Una persona estúpida os perseguirá sin razón, sin plan preciso, en los momentos y lugares más improbables</w:t>
      </w:r>
      <w:r w:rsidR="00EB44C1">
        <w:rPr>
          <w:rFonts w:ascii="Times New Roman" w:hAnsi="Times New Roman"/>
          <w:sz w:val="24"/>
          <w:szCs w:val="24"/>
        </w:rPr>
        <w:t>”. Esto hace muy difícil “organizar una defensa racional”</w:t>
      </w:r>
      <w:r w:rsidRPr="001E342B">
        <w:rPr>
          <w:rFonts w:ascii="Times New Roman" w:hAnsi="Times New Roman"/>
          <w:sz w:val="24"/>
          <w:szCs w:val="24"/>
        </w:rPr>
        <w:t xml:space="preserve"> y Cipolla era pesimista. Creía que la acción incontrolada de la estulticia acabaría con la civilización occidental igual que h</w:t>
      </w:r>
      <w:r>
        <w:rPr>
          <w:rFonts w:ascii="Times New Roman" w:hAnsi="Times New Roman"/>
          <w:sz w:val="24"/>
          <w:szCs w:val="24"/>
        </w:rPr>
        <w:t>abía hundido el Imperio romano.</w:t>
      </w:r>
    </w:p>
    <w:p w:rsidR="00041D55" w:rsidRDefault="00EB44C1" w:rsidP="00041D55">
      <w:pPr>
        <w:spacing w:line="240" w:lineRule="auto"/>
        <w:jc w:val="both"/>
        <w:rPr>
          <w:rFonts w:ascii="Times New Roman" w:hAnsi="Times New Roman" w:cs="Times New Roman"/>
          <w:sz w:val="24"/>
          <w:szCs w:val="24"/>
          <w:shd w:val="clear" w:color="auto" w:fill="EEF0EF"/>
        </w:rPr>
      </w:pPr>
      <w:r w:rsidRPr="00EB44C1">
        <w:rPr>
          <w:rFonts w:ascii="Times New Roman" w:hAnsi="Times New Roman"/>
          <w:sz w:val="24"/>
          <w:szCs w:val="24"/>
        </w:rPr>
        <w:t>Su predicción apocalíptica no se ha cumplido, sin embargo. ¿Por qué?Es posible que la naturaleza haya desarrollado sus propios antídotos contra la estupidez.</w:t>
      </w:r>
      <w:r w:rsidR="00041D55" w:rsidRPr="001E342B">
        <w:rPr>
          <w:rFonts w:ascii="Times New Roman" w:hAnsi="Times New Roman"/>
          <w:sz w:val="24"/>
          <w:szCs w:val="24"/>
        </w:rPr>
        <w:t>Cuando la estupidez alcanza determinadas cotas, se autorregula destruyendo a su huésped</w:t>
      </w:r>
      <w:r w:rsidR="001D3B5D">
        <w:rPr>
          <w:rFonts w:ascii="Times New Roman" w:hAnsi="Times New Roman"/>
          <w:sz w:val="24"/>
          <w:szCs w:val="24"/>
        </w:rPr>
        <w:t xml:space="preserve">… Conservemos la fe; no enterremos la esperanza. </w:t>
      </w:r>
      <w:r w:rsidR="00041D55" w:rsidRPr="001D3B5D">
        <w:rPr>
          <w:rFonts w:ascii="Times New Roman" w:hAnsi="Times New Roman" w:cs="Times New Roman"/>
          <w:sz w:val="24"/>
          <w:szCs w:val="24"/>
          <w:shd w:val="clear" w:color="auto" w:fill="EEF0EF"/>
        </w:rPr>
        <w:t>El “fin de fiesta” puede ser muy</w:t>
      </w:r>
      <w:r w:rsidR="001D3B5D" w:rsidRPr="001D3B5D">
        <w:rPr>
          <w:rFonts w:ascii="Times New Roman" w:hAnsi="Times New Roman" w:cs="Times New Roman"/>
          <w:sz w:val="24"/>
          <w:szCs w:val="24"/>
          <w:shd w:val="clear" w:color="auto" w:fill="EEF0EF"/>
        </w:rPr>
        <w:t xml:space="preserve"> interesante</w:t>
      </w:r>
      <w:r w:rsidR="00041D55" w:rsidRPr="001D3B5D">
        <w:rPr>
          <w:rFonts w:ascii="Times New Roman" w:hAnsi="Times New Roman" w:cs="Times New Roman"/>
          <w:sz w:val="24"/>
          <w:szCs w:val="24"/>
          <w:shd w:val="clear" w:color="auto" w:fill="EEF0EF"/>
        </w:rPr>
        <w:t>.</w:t>
      </w:r>
    </w:p>
    <w:p w:rsidR="00A9107C" w:rsidRDefault="00A9107C" w:rsidP="00041D55">
      <w:pPr>
        <w:spacing w:line="240" w:lineRule="auto"/>
        <w:jc w:val="both"/>
        <w:rPr>
          <w:rFonts w:ascii="Times New Roman" w:hAnsi="Times New Roman" w:cs="Times New Roman"/>
          <w:sz w:val="24"/>
          <w:szCs w:val="24"/>
          <w:shd w:val="clear" w:color="auto" w:fill="EEF0EF"/>
        </w:rPr>
      </w:pPr>
      <w:r>
        <w:rPr>
          <w:rFonts w:ascii="Times New Roman" w:hAnsi="Times New Roman" w:cs="Times New Roman"/>
          <w:sz w:val="24"/>
          <w:szCs w:val="24"/>
          <w:shd w:val="clear" w:color="auto" w:fill="EEF0EF"/>
        </w:rPr>
        <w:t>Desde Estados Unidos se ha planteado que Europa debe pagar su propia defensa. Europa puede seguir siendo un socio de los Estados Unidos, pero un socio capaz de decir “NO”. Ser autónomo en defensa y comercio no es una garantía de estabilidad, pero siempre será mejor que la hegemonía. Europa tiene que ser fuerte… ¿Sabrá? ¿querrá?</w:t>
      </w:r>
    </w:p>
    <w:p w:rsidR="00A9107C" w:rsidRDefault="00A9107C" w:rsidP="00A9107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La Unión Europea del revés: </w:t>
      </w:r>
      <w:r w:rsidRPr="00973E42">
        <w:rPr>
          <w:rFonts w:ascii="Times New Roman" w:hAnsi="Times New Roman" w:cs="Times New Roman"/>
          <w:b/>
          <w:sz w:val="24"/>
          <w:szCs w:val="24"/>
        </w:rPr>
        <w:t>Trump pone a Europa frente a sus miedos</w:t>
      </w:r>
    </w:p>
    <w:p w:rsidR="00A9107C" w:rsidRPr="0073794B" w:rsidRDefault="00A9107C" w:rsidP="00A9107C">
      <w:pPr>
        <w:spacing w:line="240" w:lineRule="auto"/>
        <w:jc w:val="both"/>
        <w:rPr>
          <w:rFonts w:ascii="Times New Roman" w:hAnsi="Times New Roman"/>
          <w:b/>
          <w:noProof/>
          <w:sz w:val="24"/>
          <w:szCs w:val="24"/>
        </w:rPr>
      </w:pPr>
      <w:r w:rsidRPr="007E34C2">
        <w:rPr>
          <w:rFonts w:ascii="Times New Roman" w:hAnsi="Times New Roman"/>
          <w:b/>
          <w:sz w:val="24"/>
          <w:szCs w:val="24"/>
        </w:rPr>
        <w:t>El “lobo” Trump y la “caperucita”</w:t>
      </w:r>
      <w:r>
        <w:rPr>
          <w:rFonts w:ascii="Times New Roman" w:hAnsi="Times New Roman"/>
          <w:b/>
          <w:sz w:val="24"/>
          <w:szCs w:val="24"/>
        </w:rPr>
        <w:t xml:space="preserve"> (coja)</w:t>
      </w:r>
      <w:r w:rsidRPr="007E34C2">
        <w:rPr>
          <w:rFonts w:ascii="Times New Roman" w:hAnsi="Times New Roman"/>
          <w:b/>
          <w:sz w:val="24"/>
          <w:szCs w:val="24"/>
        </w:rPr>
        <w:t xml:space="preserve"> Europa</w:t>
      </w:r>
      <w:r>
        <w:rPr>
          <w:rFonts w:ascii="Times New Roman" w:hAnsi="Times New Roman"/>
          <w:b/>
          <w:sz w:val="24"/>
          <w:szCs w:val="24"/>
        </w:rPr>
        <w:t>:</w:t>
      </w:r>
      <w:r>
        <w:rPr>
          <w:rFonts w:ascii="Times New Roman" w:hAnsi="Times New Roman"/>
          <w:b/>
          <w:noProof/>
          <w:sz w:val="24"/>
          <w:szCs w:val="24"/>
        </w:rPr>
        <w:t>¿c</w:t>
      </w:r>
      <w:r w:rsidRPr="007E34C2">
        <w:rPr>
          <w:rFonts w:ascii="Times New Roman" w:hAnsi="Times New Roman"/>
          <w:b/>
          <w:noProof/>
          <w:sz w:val="24"/>
          <w:szCs w:val="24"/>
        </w:rPr>
        <w:t>on</w:t>
      </w:r>
      <w:r w:rsidRPr="00D3202B">
        <w:rPr>
          <w:rFonts w:ascii="Times New Roman" w:hAnsi="Times New Roman"/>
          <w:b/>
          <w:sz w:val="24"/>
          <w:szCs w:val="24"/>
        </w:rPr>
        <w:t xml:space="preserve">la </w:t>
      </w:r>
      <w:r>
        <w:rPr>
          <w:rFonts w:ascii="Times New Roman" w:hAnsi="Times New Roman"/>
          <w:b/>
          <w:sz w:val="24"/>
          <w:szCs w:val="24"/>
        </w:rPr>
        <w:t>“</w:t>
      </w:r>
      <w:r w:rsidRPr="00D3202B">
        <w:rPr>
          <w:rFonts w:ascii="Times New Roman" w:hAnsi="Times New Roman"/>
          <w:b/>
          <w:sz w:val="24"/>
          <w:szCs w:val="24"/>
        </w:rPr>
        <w:t>bête noire</w:t>
      </w:r>
      <w:r>
        <w:rPr>
          <w:rFonts w:ascii="Times New Roman" w:hAnsi="Times New Roman"/>
          <w:b/>
          <w:sz w:val="24"/>
          <w:szCs w:val="24"/>
        </w:rPr>
        <w:t>”</w:t>
      </w:r>
      <w:r w:rsidRPr="00D3202B">
        <w:rPr>
          <w:rFonts w:ascii="Times New Roman" w:hAnsi="Times New Roman"/>
          <w:b/>
          <w:sz w:val="24"/>
          <w:szCs w:val="24"/>
        </w:rPr>
        <w:t xml:space="preserve"> de Trump</w:t>
      </w:r>
      <w:r w:rsidRPr="007E34C2">
        <w:rPr>
          <w:rFonts w:ascii="Times New Roman" w:hAnsi="Times New Roman"/>
          <w:b/>
          <w:noProof/>
          <w:sz w:val="24"/>
          <w:szCs w:val="24"/>
        </w:rPr>
        <w:t>la Unión Europea “ya no es”, o es que “nunca fue”?</w:t>
      </w:r>
      <w:r w:rsidRPr="0073794B">
        <w:rPr>
          <w:rFonts w:ascii="Times New Roman" w:hAnsi="Times New Roman"/>
          <w:b/>
          <w:sz w:val="24"/>
          <w:szCs w:val="24"/>
        </w:rPr>
        <w:t xml:space="preserve">De </w:t>
      </w:r>
      <w:r>
        <w:rPr>
          <w:rFonts w:ascii="Times New Roman" w:hAnsi="Times New Roman"/>
          <w:b/>
          <w:sz w:val="24"/>
          <w:szCs w:val="24"/>
        </w:rPr>
        <w:t>donde no hay, no se puede sacar</w:t>
      </w:r>
    </w:p>
    <w:p w:rsidR="00A9107C" w:rsidRDefault="00A9107C" w:rsidP="00A9107C">
      <w:pPr>
        <w:spacing w:line="240" w:lineRule="auto"/>
        <w:jc w:val="both"/>
        <w:rPr>
          <w:rFonts w:ascii="Times New Roman" w:hAnsi="Times New Roman"/>
          <w:sz w:val="24"/>
          <w:szCs w:val="24"/>
        </w:rPr>
      </w:pPr>
      <w:r w:rsidRPr="00257BF9">
        <w:rPr>
          <w:rFonts w:ascii="Times New Roman" w:hAnsi="Times New Roman"/>
          <w:sz w:val="24"/>
          <w:szCs w:val="24"/>
        </w:rPr>
        <w:t xml:space="preserve">Según el historiador Pío Moa, el triunfo electoral de Donald Trump, ha sido, una victoria contra quienes se entiende generalmente como los amos reales del poder en cualquier país. </w:t>
      </w:r>
      <w:r>
        <w:rPr>
          <w:rFonts w:ascii="Times New Roman" w:hAnsi="Times New Roman"/>
          <w:sz w:val="24"/>
          <w:szCs w:val="24"/>
        </w:rPr>
        <w:t>(</w:t>
      </w:r>
      <w:r w:rsidRPr="0079700B">
        <w:rPr>
          <w:rFonts w:ascii="Times New Roman" w:hAnsi="Times New Roman"/>
          <w:sz w:val="24"/>
          <w:szCs w:val="24"/>
          <w:u w:val="single"/>
        </w:rPr>
        <w:t>Por qué la victoria de Trump tiene carácter histórico</w:t>
      </w:r>
      <w:r>
        <w:rPr>
          <w:rFonts w:ascii="Times New Roman" w:hAnsi="Times New Roman"/>
          <w:sz w:val="24"/>
          <w:szCs w:val="24"/>
        </w:rPr>
        <w:t xml:space="preserve"> (Gaceta - </w:t>
      </w:r>
      <w:r w:rsidRPr="0079700B">
        <w:rPr>
          <w:rFonts w:ascii="Times New Roman" w:hAnsi="Times New Roman"/>
          <w:b/>
          <w:sz w:val="24"/>
          <w:szCs w:val="24"/>
        </w:rPr>
        <w:t>12/11/16</w:t>
      </w:r>
      <w:r>
        <w:rPr>
          <w:rFonts w:ascii="Times New Roman" w:hAnsi="Times New Roman"/>
          <w:sz w:val="24"/>
          <w:szCs w:val="24"/>
        </w:rPr>
        <w:t>)</w:t>
      </w:r>
    </w:p>
    <w:p w:rsidR="00A9107C" w:rsidRPr="00257BF9" w:rsidRDefault="00A9107C" w:rsidP="00A9107C">
      <w:pPr>
        <w:spacing w:line="240" w:lineRule="auto"/>
        <w:jc w:val="both"/>
        <w:rPr>
          <w:rFonts w:ascii="Times New Roman" w:hAnsi="Times New Roman"/>
          <w:sz w:val="24"/>
          <w:szCs w:val="24"/>
        </w:rPr>
      </w:pPr>
      <w:r w:rsidRPr="00257BF9">
        <w:rPr>
          <w:rFonts w:ascii="Times New Roman" w:hAnsi="Times New Roman"/>
          <w:sz w:val="24"/>
          <w:szCs w:val="24"/>
        </w:rPr>
        <w:t>Este hecho tiene mucho más alcance del que muchos desean darle. Las democracias occidentales, llevan bastantes años evolucionando en un sentido semejante al despotismo del que advirtió genialmente Tocqueville: infantilización de la sociedad mediante un hedonismo pedestre cultivado desde el poder, y un poder que tras la apariencia de ser elegido está realmente manejado por poderosos grupos económicos y políticos que dominan a los grandes medios de masas para moldear a la opinión pública. El designio bien visible  consiste en instaurar un poder mundial de ese tipo, que disuelva las naciones, las culturas nacionales y las religiones tradicionales, sustituyéndolas por la religión del dinero, en definitiva</w:t>
      </w:r>
      <w:r>
        <w:rPr>
          <w:rFonts w:ascii="Times New Roman" w:hAnsi="Times New Roman"/>
          <w:sz w:val="24"/>
          <w:szCs w:val="24"/>
        </w:rPr>
        <w:t>, señala Moa.</w:t>
      </w:r>
    </w:p>
    <w:p w:rsidR="00A9107C" w:rsidRPr="00257BF9" w:rsidRDefault="00A9107C" w:rsidP="00A9107C">
      <w:pPr>
        <w:spacing w:line="240" w:lineRule="auto"/>
        <w:jc w:val="both"/>
        <w:rPr>
          <w:rFonts w:ascii="Times New Roman" w:hAnsi="Times New Roman"/>
          <w:sz w:val="24"/>
          <w:szCs w:val="24"/>
        </w:rPr>
      </w:pPr>
      <w:r w:rsidRPr="00257BF9">
        <w:rPr>
          <w:rFonts w:ascii="Times New Roman" w:hAnsi="Times New Roman"/>
          <w:sz w:val="24"/>
          <w:szCs w:val="24"/>
        </w:rPr>
        <w:t xml:space="preserve">Europa ensimismada, mirándose al ombligo: “lo que ha pasado en Estados Unidos aquí no puede pasar”, sueñan algunos, ciegos voluntarios. Claro que está pasando. Tanto en Estados Unidos como en Europa las democracias han sido secuestradas por la superclase, una mezcla de poder corporativo y clase político-funcionarial que todo lo abarca. El poder corporativo se transforma en una coparticipación globalizadora con el Estado. El Estado se orienta cada vez más hacia el mercado. Ambos están interrelacionados, conchabados. Y faltaba la guinda, unos medios de comunicación cada vez más concentrados y aduladores del poder. No solo eso, todo aquello que amenace a ese poder debe ser aplastado, humillado. </w:t>
      </w:r>
    </w:p>
    <w:p w:rsidR="00A9107C" w:rsidRPr="0079700B" w:rsidRDefault="00A9107C" w:rsidP="00A9107C">
      <w:pPr>
        <w:spacing w:line="240" w:lineRule="auto"/>
        <w:jc w:val="both"/>
        <w:rPr>
          <w:rFonts w:ascii="Times New Roman" w:hAnsi="Times New Roman"/>
          <w:sz w:val="24"/>
          <w:szCs w:val="24"/>
        </w:rPr>
      </w:pPr>
      <w:r w:rsidRPr="00CB3859">
        <w:rPr>
          <w:rFonts w:ascii="Times New Roman" w:hAnsi="Times New Roman"/>
          <w:sz w:val="24"/>
          <w:szCs w:val="24"/>
        </w:rPr>
        <w:t>Los síntomas son comunes a ambos lados del Atlántico. El hartazgo de la gente. Las medias verdades, cuando no directamente mentiras. Grupos económicos que medran, al margen y contra la ciudadanía, tanto en Washington, Bruselas como en cada una de las distintas capitales europeas. Grupúsculos que se apropian de las rentas de todos -rentas del suelo, burbujas,….-. Lobbies que se lanzan como aves de rapiña sobre servicios y derechos públicos, o se apropian de monopolios naturales. Políticos -conservadores, liberales y socialdemócratas- que de manera permanente acuerdan ventajas fiscales para los de arriba; miran a otro lado cuando se habla de paraísos fiscales; devalúan el salario; y, como colofón, bajo la tenue luz de una vela en algún lugar oscuro, apoyan tratados de libre comercio engañando a la ciudadanía. Medios de comunicación donde, previo pago generoso de alguna institución, solo se oyen ciertas voces. Académicos que dan coartadas a políticas injustas e ineficientes -austeridad y devaluación salarial.</w:t>
      </w:r>
    </w:p>
    <w:p w:rsidR="00A9107C" w:rsidRPr="00CB3859" w:rsidRDefault="00A9107C" w:rsidP="00A9107C">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Recientemente se han cumplido</w:t>
      </w:r>
      <w:r w:rsidRPr="00CB3859">
        <w:rPr>
          <w:rFonts w:ascii="Times New Roman" w:eastAsia="Times New Roman" w:hAnsi="Times New Roman"/>
          <w:sz w:val="24"/>
          <w:szCs w:val="24"/>
        </w:rPr>
        <w:t xml:space="preserve"> 25 años de la desaparición de la Unión Soviética. A la caída del muro de Berlín en 1989 y la posterior descomposición del bloque soviético, le siguió la fragmentación de la Unión de Repúblicas Socialistas Soviéticas y su final reconversión en las Comunidades de Estados Independientes en la que Rusia jugaría el rol predominante. Por aquel entonces Europa era una fiesta en la que se hablaba del “final de la Historia” y se jugaba a reconvertir las bases militares en campos de golf para los yuppies. Se hablaba de un continente unido y se avanzaba hacia una nunca antes conocida integración de los miembros de la UE, dotándose incluso de una moneda única, el euro. Pero los sueños, sueños son. Y ni el final de la URSS trajo la paz al </w:t>
      </w:r>
      <w:r w:rsidRPr="00CB3859">
        <w:rPr>
          <w:rFonts w:ascii="Times New Roman" w:eastAsia="Times New Roman" w:hAnsi="Times New Roman"/>
          <w:sz w:val="24"/>
          <w:szCs w:val="24"/>
        </w:rPr>
        <w:lastRenderedPageBreak/>
        <w:t>continente, ni la UE ha conseguido darnos el paraíso terrenal que crecíamos que nos merecíamos. Es más, lo que fue un canto a la libertad ha acabado por convertirse en una Europa cínica que siempre tiende a anteponer las ganancias materiales a sus propios ideales.</w:t>
      </w:r>
    </w:p>
    <w:p w:rsidR="00A9107C" w:rsidRPr="00CB3859" w:rsidRDefault="00A9107C" w:rsidP="00A9107C">
      <w:pPr>
        <w:spacing w:line="240" w:lineRule="auto"/>
        <w:jc w:val="both"/>
        <w:textAlignment w:val="baseline"/>
        <w:rPr>
          <w:rFonts w:ascii="Times New Roman" w:eastAsia="Times New Roman" w:hAnsi="Times New Roman"/>
          <w:sz w:val="24"/>
          <w:szCs w:val="24"/>
        </w:rPr>
      </w:pPr>
      <w:r w:rsidRPr="00CB3859">
        <w:rPr>
          <w:rFonts w:ascii="Times New Roman" w:eastAsia="Times New Roman" w:hAnsi="Times New Roman"/>
          <w:sz w:val="24"/>
          <w:szCs w:val="24"/>
        </w:rPr>
        <w:t>Cuando uno está dispuesto a perder el alma por un contrato, se está condenando a no creer en nada más que en sí mismo y sus disfrutes materiales. Lo sorprende en que los ilustres europeístas no hayan sido conscientes del peligro de su propia lógica. No es posible construir una identidad europea sobre el asesinato de las identidades nacionales, ni es posible generar valores europeos sobre la base de que lo material es lo único que vale.</w:t>
      </w:r>
    </w:p>
    <w:p w:rsidR="00A9107C" w:rsidRPr="00CB3859" w:rsidRDefault="00A9107C" w:rsidP="00A9107C">
      <w:pPr>
        <w:spacing w:line="240" w:lineRule="auto"/>
        <w:jc w:val="both"/>
        <w:textAlignment w:val="baseline"/>
        <w:rPr>
          <w:rFonts w:ascii="Times New Roman" w:eastAsia="Times New Roman" w:hAnsi="Times New Roman"/>
          <w:sz w:val="24"/>
          <w:szCs w:val="24"/>
        </w:rPr>
      </w:pPr>
      <w:r w:rsidRPr="00CB3859">
        <w:rPr>
          <w:rFonts w:ascii="Times New Roman" w:eastAsia="Times New Roman" w:hAnsi="Times New Roman"/>
          <w:sz w:val="24"/>
          <w:szCs w:val="24"/>
        </w:rPr>
        <w:t>Dos eran los pilares sobre los que se ha querido construir Europa tras la Segunda Guerra Mundial: paz y prosperidad perpetua para sus ciudadanos. Y ambos han quedado en entredicho en los últimos años. La prosperidad en tanto que perspectiva de una vida progresivamente mejor para nosotros y para nuestros descendientes, se ha hecho añicos con la crisis, gran depresión o como quiera llamársela. Pero es indiscutible que los salarios hoy están por debajo de lo se ganaba hace 7 u 8 años, que el empleo es precario y que las perspectivas de nuestros hijos, por primera vez en décadas, no son mejores que las nuestras. Lo único que han sabido hacer los líderes de Europa ha sido poner parches y bunquerizar los intereses del aparato de Estado. Sobre o contra los ciudadanos, en especial las clases medias. Basta con mirar las políticas fiscales.</w:t>
      </w:r>
    </w:p>
    <w:p w:rsidR="00A9107C" w:rsidRPr="00CB3859" w:rsidRDefault="00A9107C" w:rsidP="00A9107C">
      <w:pPr>
        <w:spacing w:line="240" w:lineRule="auto"/>
        <w:jc w:val="both"/>
        <w:textAlignment w:val="baseline"/>
        <w:rPr>
          <w:rFonts w:ascii="Times New Roman" w:eastAsia="Times New Roman" w:hAnsi="Times New Roman"/>
          <w:sz w:val="24"/>
          <w:szCs w:val="24"/>
        </w:rPr>
      </w:pPr>
      <w:r w:rsidRPr="00CB3859">
        <w:rPr>
          <w:rFonts w:ascii="Times New Roman" w:eastAsia="Times New Roman" w:hAnsi="Times New Roman"/>
          <w:sz w:val="24"/>
          <w:szCs w:val="24"/>
        </w:rPr>
        <w:t>En segundo lugar, la paz. En términos de guerras fratricidas es cierto que, de momento, el Viejo Continente parece escaldado, y para bien. Dicho esto, si a la paz añadimos la palabra seguridad, la cosa cambia. Y radicalmente. Es verdad que nos hemos acostumbrado a la atrocidad del mes perpetrada por jihadistas en suelo europeo, desde el 11M a Bataclán, Bruselas, Niza o Berlín. Pero cuando la seguridad personal se ve amenazada, las personas reaccionan. Por ejemplo, puede que muchos consideren al terrorismo como al tiempo, una fuerza de la naturaleza imposible de controlar. Pero casi nadie cree que los miles de crímenes y abusos sexuales cometidos por “refugiados” venidos a Europa en los dos últimos años, tengan que aceptarse como algo inevitable. De hecho, es fácil dar con el culpable último: una Europa cuyos dirigentes han elegido una política de puertas abiertas, movidos por un falso sentimiento de solidaridad y una gran dosis de buenismo, sobre los intereses directos de millones de sus ciudadanos.</w:t>
      </w:r>
    </w:p>
    <w:p w:rsidR="00A9107C" w:rsidRPr="00CB3859" w:rsidRDefault="00A9107C" w:rsidP="00A9107C">
      <w:pPr>
        <w:spacing w:line="240" w:lineRule="auto"/>
        <w:jc w:val="both"/>
        <w:textAlignment w:val="baseline"/>
        <w:rPr>
          <w:rFonts w:ascii="Times New Roman" w:eastAsia="Times New Roman" w:hAnsi="Times New Roman"/>
          <w:sz w:val="24"/>
          <w:szCs w:val="24"/>
        </w:rPr>
      </w:pPr>
      <w:r w:rsidRPr="00CB3859">
        <w:rPr>
          <w:rFonts w:ascii="Times New Roman" w:eastAsia="Times New Roman" w:hAnsi="Times New Roman"/>
          <w:sz w:val="24"/>
          <w:szCs w:val="24"/>
        </w:rPr>
        <w:t>Los europeos se están cansando de lo políticamente correcto y están apostando por líderes que hablan su mismo lenguaje y que no se cortan a la hora de decir lo que piensan. No es otra cosa el fenómeno de la Alt-right o derecha alternativa y la grave crisis que amenaza a los partidos tradicionales. El problema último es saber si esta nueva derecha, basada sobre todo en la identidad judeo-cristiana occidental, llegará a tiempo de provocar un cambio real o si sólo será testigo de un lento languidecer, dice Rafael Bajardí, en un reciente artículo: ¿</w:t>
      </w:r>
      <w:r w:rsidRPr="00006706">
        <w:rPr>
          <w:rFonts w:ascii="Times New Roman" w:eastAsia="Times New Roman" w:hAnsi="Times New Roman"/>
          <w:sz w:val="24"/>
          <w:szCs w:val="24"/>
          <w:u w:val="single"/>
        </w:rPr>
        <w:t>Está Europa condenada</w:t>
      </w:r>
      <w:r w:rsidRPr="00CB3859">
        <w:rPr>
          <w:rFonts w:ascii="Times New Roman" w:eastAsia="Times New Roman" w:hAnsi="Times New Roman"/>
          <w:sz w:val="24"/>
          <w:szCs w:val="24"/>
        </w:rPr>
        <w:t xml:space="preserve">? (Gaceta.es - </w:t>
      </w:r>
      <w:r w:rsidRPr="00CB3859">
        <w:rPr>
          <w:rFonts w:ascii="Times New Roman" w:eastAsia="Times New Roman" w:hAnsi="Times New Roman"/>
          <w:b/>
          <w:sz w:val="24"/>
          <w:szCs w:val="24"/>
        </w:rPr>
        <w:t>14/12/16</w:t>
      </w:r>
      <w:r w:rsidRPr="00CB3859">
        <w:rPr>
          <w:rFonts w:ascii="Times New Roman" w:eastAsia="Times New Roman" w:hAnsi="Times New Roman"/>
          <w:sz w:val="24"/>
          <w:szCs w:val="24"/>
        </w:rPr>
        <w:t>)</w:t>
      </w:r>
    </w:p>
    <w:p w:rsidR="00A9107C" w:rsidRPr="00213AB2" w:rsidRDefault="00A9107C" w:rsidP="00A9107C">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 xml:space="preserve">¿Puede ser </w:t>
      </w:r>
      <w:r w:rsidRPr="00213AB2">
        <w:rPr>
          <w:rFonts w:ascii="Times New Roman" w:eastAsia="Times New Roman" w:hAnsi="Times New Roman"/>
          <w:b/>
          <w:sz w:val="24"/>
          <w:szCs w:val="24"/>
        </w:rPr>
        <w:t xml:space="preserve">Trumpuna </w:t>
      </w:r>
      <w:r>
        <w:rPr>
          <w:rFonts w:ascii="Times New Roman" w:eastAsia="Times New Roman" w:hAnsi="Times New Roman"/>
          <w:b/>
          <w:sz w:val="24"/>
          <w:szCs w:val="24"/>
        </w:rPr>
        <w:t>“</w:t>
      </w:r>
      <w:r w:rsidRPr="00213AB2">
        <w:rPr>
          <w:rFonts w:ascii="Times New Roman" w:eastAsia="Times New Roman" w:hAnsi="Times New Roman"/>
          <w:b/>
          <w:sz w:val="24"/>
          <w:szCs w:val="24"/>
        </w:rPr>
        <w:t>oportunidad</w:t>
      </w:r>
      <w:r>
        <w:rPr>
          <w:rFonts w:ascii="Times New Roman" w:eastAsia="Times New Roman" w:hAnsi="Times New Roman"/>
          <w:b/>
          <w:sz w:val="24"/>
          <w:szCs w:val="24"/>
        </w:rPr>
        <w:t>”</w:t>
      </w:r>
      <w:r w:rsidRPr="00213AB2">
        <w:rPr>
          <w:rFonts w:ascii="Times New Roman" w:eastAsia="Times New Roman" w:hAnsi="Times New Roman"/>
          <w:b/>
          <w:sz w:val="24"/>
          <w:szCs w:val="24"/>
        </w:rPr>
        <w:t xml:space="preserve"> para Europa</w:t>
      </w:r>
      <w:r>
        <w:rPr>
          <w:rFonts w:ascii="Times New Roman" w:eastAsia="Times New Roman" w:hAnsi="Times New Roman"/>
          <w:b/>
          <w:sz w:val="24"/>
          <w:szCs w:val="24"/>
        </w:rPr>
        <w:t>?</w:t>
      </w:r>
      <w:r w:rsidR="003B64DE">
        <w:rPr>
          <w:rFonts w:ascii="Times New Roman" w:eastAsia="Times New Roman" w:hAnsi="Times New Roman"/>
          <w:b/>
          <w:sz w:val="24"/>
          <w:szCs w:val="24"/>
        </w:rPr>
        <w:t xml:space="preserve"> (dejar de ser Peter Pan)</w:t>
      </w:r>
    </w:p>
    <w:p w:rsidR="00A9107C" w:rsidRPr="00213AB2" w:rsidRDefault="00A9107C" w:rsidP="00A9107C">
      <w:pPr>
        <w:spacing w:after="0" w:line="240" w:lineRule="auto"/>
        <w:jc w:val="both"/>
        <w:rPr>
          <w:rFonts w:ascii="Times New Roman" w:eastAsia="Times New Roman" w:hAnsi="Times New Roman"/>
          <w:b/>
          <w:sz w:val="24"/>
          <w:szCs w:val="24"/>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No conocemos la política que EEUU desarrollará durante los próximos meses y años, pero es evidente que será una política diferente; Europa también está sumida en una crisis de identidad y también tiene que alumbrar un camino diferente.</w:t>
      </w:r>
    </w:p>
    <w:p w:rsidR="00A9107C" w:rsidRPr="00213AB2" w:rsidRDefault="00A9107C" w:rsidP="00A9107C">
      <w:pPr>
        <w:spacing w:after="0" w:line="240" w:lineRule="auto"/>
        <w:jc w:val="both"/>
        <w:rPr>
          <w:rFonts w:ascii="Times New Roman" w:eastAsia="Times New Roman" w:hAnsi="Times New Roman"/>
          <w:sz w:val="24"/>
          <w:szCs w:val="24"/>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 xml:space="preserve">Donald Trump se está convirtiendo día a día en el paradigma de los caminos paralelos por los que discurre la realidad social y la comunicación política, esos que convergen </w:t>
      </w:r>
      <w:r w:rsidRPr="00213AB2">
        <w:rPr>
          <w:rFonts w:ascii="Times New Roman" w:eastAsia="Times New Roman" w:hAnsi="Times New Roman"/>
          <w:sz w:val="24"/>
          <w:szCs w:val="24"/>
        </w:rPr>
        <w:lastRenderedPageBreak/>
        <w:t xml:space="preserve">solo cuando se producen cambios de rumbo. Esta distancia permite reafirmarse en la idea de que políticos y ciudadanos se mueven por registros y vías muy diferentes. </w:t>
      </w:r>
    </w:p>
    <w:p w:rsidR="00A9107C" w:rsidRPr="00213AB2" w:rsidRDefault="00A9107C" w:rsidP="00A9107C">
      <w:pPr>
        <w:spacing w:after="0" w:line="240" w:lineRule="auto"/>
        <w:jc w:val="both"/>
        <w:rPr>
          <w:rFonts w:ascii="Times New Roman" w:eastAsia="Times New Roman" w:hAnsi="Times New Roman"/>
          <w:sz w:val="24"/>
          <w:szCs w:val="24"/>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 xml:space="preserve">Nadie en Europa pensó que Trump podía representar una amenaza real. Se pensaba que su campaña quedaría en una mera anécdota, más propia de un episodio de Los Simpson que de un libro de crónica política, pero no cabe duda que el resultado electoral ha hecho pasar a los europeos de lo anecdótico a lo histórico sin haber sido capaces de anticiparlo. Las encuestas, la sociología o, incluso, la propia demografía de nada han servido para adelantar los resultados de la campaña americana, en la que los ciudadanos no han votado ideas, no han elegido propuestas, no se han dejado llevar por argumentos, porque allí solo había emociones. El candidato republicano ha tenido la capacidad de apelar al lado menos racional y más sentimental de los votantes; ha sabido despertar el miedo, recordar la decepción, amplificar el enfado y suscitar el odio. Ha acertado a gestionar estas emociones con un resultado óptimo para sus intereses. Ha jugado y ha ganado. </w:t>
      </w:r>
    </w:p>
    <w:p w:rsidR="00A9107C" w:rsidRPr="00213AB2" w:rsidRDefault="00A9107C" w:rsidP="00A9107C">
      <w:pPr>
        <w:spacing w:after="0" w:line="240" w:lineRule="auto"/>
        <w:jc w:val="both"/>
        <w:rPr>
          <w:rFonts w:ascii="Times New Roman" w:eastAsia="Times New Roman" w:hAnsi="Times New Roman"/>
          <w:sz w:val="24"/>
          <w:szCs w:val="24"/>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Como dice James Ellroy, “la hagiografía convierte en santos a los políticos mediocres y corruptos, y reinventa sus gestos más oportunistas para hacerlos pasar por acontecimientos de gran peso moral”. Tal vez vaya a ser también el caso del Presidente Trump. De cualquier modo, sea cual sea su verdad, lo cierto es que su irrupción ha generado un cambio de rumbo y a este lado del Atlántico comenzamos a pensar en las innumerables incertidumbres que su Administración va a suscitar. Muy especialmente desde el punto de vista de la seguridad global.</w:t>
      </w:r>
    </w:p>
    <w:p w:rsidR="00A9107C" w:rsidRPr="00C219F1" w:rsidRDefault="00A9107C" w:rsidP="00A9107C">
      <w:pPr>
        <w:spacing w:after="0" w:line="240" w:lineRule="auto"/>
        <w:jc w:val="both"/>
        <w:rPr>
          <w:rFonts w:ascii="Times New Roman" w:eastAsia="Times New Roman" w:hAnsi="Times New Roman"/>
          <w:sz w:val="24"/>
          <w:szCs w:val="24"/>
          <w:u w:val="single"/>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 xml:space="preserve">Iniciamos un periodo de interrogantes. Un periodo en el que la “condición crítica”, el “estado de emergencia” de la política internacional marcará, sin duda, la agenda de los problemas globales, que solo pueden encontrar una solución multilateral. El horizonte europeo se dirime en un espacio que es abierto y compartido, ya no hay bloques ni decisiones unilaterales. El mundo es multipolar y nuestra prosperidad y nuestra seguridad van a depender del papel que queramos o, más bien, que seamos capaces de jugar en este nuevo escenario. La cuestión fundamental es si vamos a tener la destreza, a este lado del Atlántico, de liderar el futuro y convertir la era Trump en una oportunidad para nuestros ciudadanos. Nuestra obligación es aprovechar ese vacío y encabezar un proceso de globalización que se asiente en un ideario más humano y más social; tratando de revertir la nefasta tendencia actual y logrando que la diferencia entre las clases más pudientes y las clases medias sea cada vez menor. </w:t>
      </w:r>
    </w:p>
    <w:p w:rsidR="00A9107C" w:rsidRPr="00213AB2" w:rsidRDefault="00A9107C" w:rsidP="00A9107C">
      <w:pPr>
        <w:spacing w:after="0" w:line="240" w:lineRule="auto"/>
        <w:jc w:val="both"/>
        <w:rPr>
          <w:rFonts w:ascii="Times New Roman" w:eastAsia="Times New Roman" w:hAnsi="Times New Roman"/>
          <w:sz w:val="24"/>
          <w:szCs w:val="24"/>
        </w:rPr>
      </w:pPr>
    </w:p>
    <w:p w:rsidR="00A9107C" w:rsidRPr="00213AB2" w:rsidRDefault="00A9107C" w:rsidP="00A9107C">
      <w:pPr>
        <w:spacing w:after="0" w:line="240" w:lineRule="auto"/>
        <w:jc w:val="both"/>
        <w:rPr>
          <w:rFonts w:ascii="Times New Roman" w:eastAsia="Times New Roman" w:hAnsi="Times New Roman"/>
          <w:sz w:val="24"/>
          <w:szCs w:val="24"/>
        </w:rPr>
      </w:pPr>
      <w:r w:rsidRPr="00213AB2">
        <w:rPr>
          <w:rFonts w:ascii="Times New Roman" w:eastAsia="Times New Roman" w:hAnsi="Times New Roman"/>
          <w:sz w:val="24"/>
          <w:szCs w:val="24"/>
        </w:rPr>
        <w:t>Tal y como se comprometieron hace unos meses los líderes europeos en Bratislava, debemos ofrecer a nuestros ciudadanos la visión de una UE atractiva que pueda inspirarles confianza y ganar su apoyo. Es necesario, para ello, un cambio radical en los proyectos de seguridad europeos y en el presupuesto que se dedica a los mismos. Esto sólo va a ser posible si se ponen las bases para avanzar en la construcción de un espacio común cuyo centro sean las personas, más allá de los Estados; en una Europa de los pueblos, consciente de que la diversidad de identidades, la pluralidad de lenguas y culturas es en realidad nuestro mayor activo para la convivencia y para compartir un proyecto común. Corresponde avanzar desde la integración y devolver el protagonismo a 500 millones de ciudadanos con un proyecto creíble que impulse los cauces adecuados para alcanzar la máxima legitimidad democrática.</w:t>
      </w:r>
    </w:p>
    <w:p w:rsidR="003B64DE" w:rsidRDefault="003B64DE" w:rsidP="00A9107C">
      <w:pPr>
        <w:spacing w:after="0" w:line="240" w:lineRule="auto"/>
        <w:jc w:val="both"/>
        <w:rPr>
          <w:rFonts w:ascii="Times New Roman" w:eastAsia="Times New Roman" w:hAnsi="Times New Roman"/>
          <w:sz w:val="24"/>
          <w:szCs w:val="24"/>
        </w:rPr>
      </w:pPr>
    </w:p>
    <w:p w:rsidR="00A9107C" w:rsidRPr="00F167AF" w:rsidRDefault="00A9107C" w:rsidP="00A9107C">
      <w:pPr>
        <w:spacing w:after="0" w:line="240" w:lineRule="auto"/>
        <w:jc w:val="both"/>
        <w:rPr>
          <w:rFonts w:ascii="Times New Roman" w:eastAsia="Times New Roman" w:hAnsi="Times New Roman"/>
          <w:sz w:val="24"/>
          <w:szCs w:val="24"/>
        </w:rPr>
      </w:pPr>
      <w:r w:rsidRPr="00F167AF">
        <w:rPr>
          <w:rFonts w:ascii="Times New Roman" w:eastAsia="Times New Roman" w:hAnsi="Times New Roman"/>
          <w:sz w:val="24"/>
          <w:szCs w:val="24"/>
        </w:rPr>
        <w:lastRenderedPageBreak/>
        <w:t>Es evidente que los europeos no son inmunes a un populismo que encontró en el desencanto de la crisis de 2008 el terreno más propicio para su expansión. Se podrían enumerar líderes políticos en Francia, Holanda, Hungría, Italia, Austria o Alemania que guardan enormes similitudes con el magnate americano y con lo que representa. Lo que algunos medios han calificado como “Euro-Trumps” no difiere mucho de ese populismo xenófobo, impostado y proteccionista basado en el discurso del miedo. Donald Trump es un modelo para estos movimientos anti europeístas pues ven en él el primer eslabón de una cadena de cambios. Por eso es precisamente inquietante la frase con la que Marine Le Pen saludaba su triunfo no como “el fin del mundo sino como el fin de un mundo”. Es de suponer que la dirigente del Frente Nacional estaría pensando en ese mundo que anhela, cerrado e insolidario, basado en enfatizar la divergencia y enfrentar a las sociedades, en polarizar y generalizar la distancia entre el “nosotros” y el “ellos”, un mundo que crece a costa de criminalizar al diferente.</w:t>
      </w:r>
    </w:p>
    <w:p w:rsidR="00A9107C" w:rsidRPr="00F167AF" w:rsidRDefault="00A9107C" w:rsidP="00A9107C">
      <w:pPr>
        <w:spacing w:after="0" w:line="240" w:lineRule="auto"/>
        <w:jc w:val="both"/>
        <w:rPr>
          <w:rFonts w:ascii="Times New Roman" w:eastAsia="Times New Roman" w:hAnsi="Times New Roman"/>
          <w:sz w:val="24"/>
          <w:szCs w:val="24"/>
        </w:rPr>
      </w:pPr>
    </w:p>
    <w:p w:rsidR="00A9107C" w:rsidRPr="00F167AF" w:rsidRDefault="00A9107C" w:rsidP="00A9107C">
      <w:pPr>
        <w:spacing w:after="0" w:line="240" w:lineRule="auto"/>
        <w:jc w:val="both"/>
        <w:rPr>
          <w:rFonts w:ascii="Times New Roman" w:eastAsia="Times New Roman" w:hAnsi="Times New Roman"/>
          <w:sz w:val="24"/>
          <w:szCs w:val="24"/>
        </w:rPr>
      </w:pPr>
      <w:r w:rsidRPr="00F167AF">
        <w:rPr>
          <w:rFonts w:ascii="Times New Roman" w:eastAsia="Times New Roman" w:hAnsi="Times New Roman"/>
          <w:sz w:val="24"/>
          <w:szCs w:val="24"/>
        </w:rPr>
        <w:t>Recuerdo la imagen de Trump y Farage aplaudiendo el resultado del referéndum sobre el Brexit. Desde luego hay una enorme incertidumbre sobre los objetivos políticos del nuevo inquilino de la Casa Blanca, pero lo que nadie duda es de su desprecio hacia lo que la Unión Europea representa y su hostilidad hacia el espacio de prosperidad que constituye, de ahí que se haya convertido en uno de los principales respaldos de la salida de los británicos del Club de los 28 y no haya dudado en alentar la partida de nuevos países del bloque. El nuevo presidente norteamericano ha manifestado en numerosas ocasiones que una de sus prioridades será firmar un acuerdo bilateral, transparente y justo con el Reino Unido, con el enorme coste político y económico que esto puede representar para el resto de europeos.</w:t>
      </w:r>
    </w:p>
    <w:p w:rsidR="00A9107C" w:rsidRDefault="00A9107C" w:rsidP="00A9107C">
      <w:pPr>
        <w:pStyle w:val="NormalWeb"/>
        <w:shd w:val="clear" w:color="auto" w:fill="FFFFFF"/>
        <w:spacing w:after="270"/>
        <w:jc w:val="both"/>
        <w:textAlignment w:val="baseline"/>
      </w:pPr>
      <w:r w:rsidRPr="00F167AF">
        <w:t>No podemos ignorar este desafío. Pese a todas las imperfecciones de nuestra Unión, del malestar profundo de nuestros ciudadanos, de la fragmentación y de la desconfianza, es el momento de consolidar y fortalecer nuestras instituciones y, desde los valores que compartimos, dar una respuesta creíble para resolver, de una vez por todas, esa crisis existencial que nos persigue. No conocemos la política que EEUU desarrollará durante los próximos meses y años; pero es evidente que será una política diferente; Europa también está sumida en una crisis de identidad y también tiene que alumbrar un camino diferente. Por eso pienso que esta es una buena oportunidad; porque perduran los motivos por los que comenzamos un proceso de integración; porque en realidad los 27 Estados que componen la Unión tienen ante sí el desafío de iniciar una nueva etapa de desarrollo, centrada en la persona, una persona que comparta, participe y recobre la confianza en sus propias instituciones europeas, nos dice Carlos Esteban en su artículo:</w:t>
      </w:r>
      <w:r w:rsidRPr="00FF330F">
        <w:rPr>
          <w:u w:val="single"/>
        </w:rPr>
        <w:t xml:space="preserve">Un Davos cada vez más </w:t>
      </w:r>
      <w:r>
        <w:rPr>
          <w:u w:val="single"/>
        </w:rPr>
        <w:t>irrelevante busca “frenar el populismo”</w:t>
      </w:r>
      <w:r w:rsidRPr="00FF330F">
        <w:t xml:space="preserve"> (Gaceta.es </w:t>
      </w:r>
      <w:r>
        <w:t>-</w:t>
      </w:r>
      <w:r w:rsidRPr="00FF330F">
        <w:rPr>
          <w:b/>
        </w:rPr>
        <w:t>19/1/17</w:t>
      </w:r>
      <w:r w:rsidRPr="00FF330F">
        <w:t>)</w:t>
      </w:r>
    </w:p>
    <w:p w:rsidR="00A9107C" w:rsidRPr="00F167AF" w:rsidRDefault="00A9107C" w:rsidP="00A9107C">
      <w:pPr>
        <w:spacing w:after="0" w:line="240" w:lineRule="auto"/>
        <w:jc w:val="both"/>
        <w:rPr>
          <w:rFonts w:ascii="Times New Roman" w:eastAsia="Times New Roman" w:hAnsi="Times New Roman"/>
          <w:sz w:val="24"/>
          <w:szCs w:val="24"/>
        </w:rPr>
      </w:pPr>
      <w:r>
        <w:rPr>
          <w:rFonts w:ascii="Times New Roman" w:eastAsia="Times New Roman" w:hAnsi="Times New Roman"/>
          <w:b/>
          <w:sz w:val="24"/>
          <w:szCs w:val="24"/>
        </w:rPr>
        <w:t>¿Puede ser Trump la “lapida” de  Europa?(hacer de ella un</w:t>
      </w:r>
      <w:r w:rsidRPr="00F167AF">
        <w:rPr>
          <w:rFonts w:ascii="Times New Roman" w:eastAsia="Times New Roman" w:hAnsi="Times New Roman"/>
          <w:b/>
          <w:sz w:val="24"/>
          <w:szCs w:val="24"/>
        </w:rPr>
        <w:t xml:space="preserve"> clarísimo perdedor</w:t>
      </w:r>
      <w:r>
        <w:rPr>
          <w:rFonts w:ascii="Times New Roman" w:eastAsia="Times New Roman" w:hAnsi="Times New Roman"/>
          <w:b/>
          <w:sz w:val="24"/>
          <w:szCs w:val="24"/>
        </w:rPr>
        <w:t xml:space="preserve">)  </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t>En esa recomposición hay un pequeño perdedor, como es Japón, su tradicional aliado asiático, y un clarísimo perdedor, la Unión Europea. El Brexit es el primer paso hacia el declive de una Unión que Trump entiende que está supeditada a Alemania y que pretende debilitar. El próximo embajador ante la UE, Ted Malloch, ha declarado que al euro le queda año y medio de vida; que 2017 será el de la celebración de elecciones decisivas, en el que los europeos van a decidir de modo democrático si quieren seguir o no en la UE, y que el final del camino resultará inevitable.</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lastRenderedPageBreak/>
        <w:t>Por supuesto, que la moneda común desaparezca y la UE se rompa no será ningún problema para los países que se marchen porque ahí estará EEUU para respaldarles. Dicen que Trump está contra el libre comercio, pero quizás esté solo en contra de ese libre comercio que beneficia a países distintos del suyo. La apuesta ha quedado clara con el Reino Unido, al que ha ofrecido un tratado bilateral por la vía exprés si fuese necesario, y ese será el camino que utilice para reafirmar la posición de su país.</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t>El problema es que en esta recomposición del mapa europeo, es muy probable que se produzca. Como bien señalan Malloch y Trump, son fruto de tensiones internas, de una población que encuentra muchos motivos para la insatisfacción en esta aventura europea, y que ha ido acumulando descontento que ha dirigido, con bastante lógica, hacia los burócratas de Bruselas y hacia ese Banco Central Europeo que tan poco ha pensado en ellos. La mezcla de populismo de derechas, sectores empobrecidos y desconfianza en las instituciones es un desafío enormemente serio para la Unión, y posee bastantes bazas, no ya para generar dudas sino para salir triunfante. Trump lo sabe, porque esa es la fórmula que le ha llevado al poder y porque sus aliados han logrado sacar al Reino Unido de Europa, y por tanto confía en que esos escenarios ofrezcan los mismos frutos.</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t>Para Europa, la actitud hostil estadounidense es un problema, pero haría mucho menos daño si el magnate no tuviera razón en el argumento de fondo: Europa está dividida, producto de las políticas de Bruselas y del BCE, que han empeorado el nivel de vida de buena parte de su población. Lo lógico hubiera sido, frente a este descontento, generar una respuesta a la altura del desafío. Pero no se hizo: se prefirió seguir unos dictados que beneficiaban a Alemania, y de paso a los inversores financieros, y que perjudicaban a pequeñas empresas y asalariados, urbanos y rurales.</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t>El último Foro de Davos (enero 2017) fue una demostración más de esta particular ceguera, y ni siquiera ahora que el enemigo está a las puertas han amagado con poner en marcha otro tipo de políticas. Eso es arrojar Europa a los brazos de Trump y renunciar al legado europeo, ese que se asentó en el Estado de bienestar. Pero al mismo tiempo es echar al pozo de la historia todo aquello que Europa debería significar, desde el legado de la Ilustración hasta la defensa de los derechos humanos pasando por la idea de una sociedad donde la desigualdad no sea el núcleo estructural.</w:t>
      </w:r>
    </w:p>
    <w:p w:rsidR="00A9107C" w:rsidRPr="00B649C1"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sz w:val="24"/>
          <w:szCs w:val="24"/>
        </w:rPr>
      </w:pPr>
      <w:r w:rsidRPr="00B649C1">
        <w:rPr>
          <w:rFonts w:ascii="Times New Roman" w:eastAsia="Times New Roman" w:hAnsi="Times New Roman"/>
          <w:sz w:val="24"/>
          <w:szCs w:val="24"/>
        </w:rPr>
        <w:t xml:space="preserve">A la UE le pasa igual que al periodismo. Es cierto que los medios son cada vez más partidistas, ofrecen peor información y están políticamente mucho más controlados: les importan más los suyos que la realidad, de modo que cuando alguien como Trump les critica, encuentra muchas simpatías entre los ciudadanos. Pero lo que Trump pretende no es reformar los medios para que hagan mejor su trabajo, ese de confrontar al poder con los hechos, sino simplemente eliminar su mediación: así no habrá nadie que pueda difundir una realidad diferente de la que a él le agrada. Este es también el caso de la UE. Su expresión actual es deficiente, torpe y en ocasiones repelente, pero sus enemigos no tratan de mejorarla: quieren eliminar la modernidad social, material y redistributiva en la que en un momento llegó a basarse, y todas las ideas racionales, aplicadas o no, que la inspiraron. Es la hora de los presidentes carismáticos (y mejor si son millonarios) a los que expertos, especialistas, intelectuales y periodistas les sobran. Acabar con esta UE puede ser una buena idea para mucha gente, lo cual es lógico, pero quienes van tras ella son bastante peores. En fin, quizá las élites europeas, algunas de las cuales van a </w:t>
      </w:r>
      <w:r w:rsidRPr="00B649C1">
        <w:rPr>
          <w:rFonts w:ascii="Times New Roman" w:eastAsia="Times New Roman" w:hAnsi="Times New Roman"/>
          <w:sz w:val="24"/>
          <w:szCs w:val="24"/>
        </w:rPr>
        <w:lastRenderedPageBreak/>
        <w:t>salir muy dañadas de este proceso, comiencen a darse cuenta antes de que las exilien en el Caribe.</w:t>
      </w:r>
    </w:p>
    <w:p w:rsidR="00A9107C" w:rsidRDefault="00A9107C" w:rsidP="00A9107C">
      <w:pPr>
        <w:spacing w:after="0" w:line="240" w:lineRule="auto"/>
        <w:jc w:val="both"/>
        <w:rPr>
          <w:rFonts w:ascii="Times New Roman" w:eastAsia="Times New Roman" w:hAnsi="Times New Roman"/>
          <w:sz w:val="24"/>
          <w:szCs w:val="24"/>
        </w:rPr>
      </w:pPr>
    </w:p>
    <w:p w:rsidR="00A9107C" w:rsidRPr="00B649C1" w:rsidRDefault="00A9107C" w:rsidP="00A9107C">
      <w:pPr>
        <w:spacing w:after="0" w:line="240" w:lineRule="auto"/>
        <w:jc w:val="both"/>
        <w:rPr>
          <w:rFonts w:ascii="Times New Roman" w:eastAsia="Times New Roman" w:hAnsi="Times New Roman"/>
          <w:b/>
          <w:sz w:val="24"/>
          <w:szCs w:val="24"/>
        </w:rPr>
      </w:pPr>
      <w:r>
        <w:rPr>
          <w:rFonts w:ascii="Times New Roman" w:eastAsia="Times New Roman" w:hAnsi="Times New Roman"/>
          <w:b/>
          <w:sz w:val="24"/>
          <w:szCs w:val="24"/>
        </w:rPr>
        <w:t>¿Puede encontrar Europa un “lugar en el mundo”, mientras Trump procura su “America First”?</w:t>
      </w:r>
    </w:p>
    <w:p w:rsidR="00A9107C" w:rsidRDefault="00A9107C" w:rsidP="00A9107C">
      <w:pPr>
        <w:spacing w:after="0" w:line="240" w:lineRule="auto"/>
        <w:jc w:val="both"/>
        <w:rPr>
          <w:rFonts w:ascii="Times New Roman" w:eastAsia="Times New Roman" w:hAnsi="Times New Roman"/>
          <w:sz w:val="24"/>
          <w:szCs w:val="24"/>
          <w:u w:val="single"/>
        </w:rPr>
      </w:pPr>
    </w:p>
    <w:p w:rsidR="00AA7BE7" w:rsidRPr="000C3A19" w:rsidRDefault="00AA7BE7" w:rsidP="00AA7BE7">
      <w:pPr>
        <w:spacing w:line="240" w:lineRule="auto"/>
        <w:jc w:val="both"/>
        <w:rPr>
          <w:rFonts w:ascii="Times New Roman" w:hAnsi="Times New Roman" w:cs="Times New Roman"/>
          <w:sz w:val="24"/>
          <w:szCs w:val="24"/>
          <w:shd w:val="clear" w:color="auto" w:fill="EEF0EF"/>
        </w:rPr>
      </w:pPr>
      <w:r w:rsidRPr="000C3A19">
        <w:rPr>
          <w:rFonts w:ascii="Times New Roman" w:hAnsi="Times New Roman" w:cs="Times New Roman"/>
          <w:sz w:val="24"/>
          <w:szCs w:val="24"/>
          <w:shd w:val="clear" w:color="auto" w:fill="EEF0EF"/>
        </w:rPr>
        <w:t>La clase política</w:t>
      </w:r>
      <w:r>
        <w:rPr>
          <w:rFonts w:ascii="Times New Roman" w:hAnsi="Times New Roman"/>
          <w:sz w:val="24"/>
          <w:szCs w:val="24"/>
          <w:shd w:val="clear" w:color="auto" w:fill="EEF0EF"/>
        </w:rPr>
        <w:t xml:space="preserve"> de Europa y Estados Unidos, </w:t>
      </w:r>
      <w:r w:rsidRPr="000C3A19">
        <w:rPr>
          <w:rFonts w:ascii="Times New Roman" w:hAnsi="Times New Roman" w:cs="Times New Roman"/>
          <w:sz w:val="24"/>
          <w:szCs w:val="24"/>
          <w:shd w:val="clear" w:color="auto" w:fill="EEF0EF"/>
        </w:rPr>
        <w:t>indudable</w:t>
      </w:r>
      <w:r>
        <w:rPr>
          <w:rFonts w:ascii="Times New Roman" w:hAnsi="Times New Roman"/>
          <w:sz w:val="24"/>
          <w:szCs w:val="24"/>
          <w:shd w:val="clear" w:color="auto" w:fill="EEF0EF"/>
        </w:rPr>
        <w:t>mente</w:t>
      </w:r>
      <w:r w:rsidRPr="000C3A19">
        <w:rPr>
          <w:rFonts w:ascii="Times New Roman" w:hAnsi="Times New Roman" w:cs="Times New Roman"/>
          <w:sz w:val="24"/>
          <w:szCs w:val="24"/>
          <w:shd w:val="clear" w:color="auto" w:fill="EEF0EF"/>
        </w:rPr>
        <w:t>, ha fracasado en muchos aspectos. Las sociedades occidentales se enfrentan a problemas nuevos que deben ser atacados con nuevas soluciones. Algunas, además, deben ser radicales; hay motivos para pensar que el Estado de bienestar</w:t>
      </w:r>
      <w:r>
        <w:rPr>
          <w:rFonts w:ascii="Times New Roman" w:hAnsi="Times New Roman"/>
          <w:sz w:val="24"/>
          <w:szCs w:val="24"/>
          <w:shd w:val="clear" w:color="auto" w:fill="EEF0EF"/>
        </w:rPr>
        <w:t xml:space="preserve">, tal </w:t>
      </w:r>
      <w:r w:rsidRPr="000C3A19">
        <w:rPr>
          <w:rFonts w:ascii="Times New Roman" w:hAnsi="Times New Roman" w:cs="Times New Roman"/>
          <w:sz w:val="24"/>
          <w:szCs w:val="24"/>
          <w:shd w:val="clear" w:color="auto" w:fill="EEF0EF"/>
        </w:rPr>
        <w:t>como lo conocemos</w:t>
      </w:r>
      <w:r>
        <w:rPr>
          <w:rFonts w:ascii="Times New Roman" w:hAnsi="Times New Roman"/>
          <w:sz w:val="24"/>
          <w:szCs w:val="24"/>
          <w:shd w:val="clear" w:color="auto" w:fill="EEF0EF"/>
        </w:rPr>
        <w:t xml:space="preserve"> en Europa</w:t>
      </w:r>
      <w:r w:rsidR="004F6583">
        <w:rPr>
          <w:rFonts w:ascii="Times New Roman" w:hAnsi="Times New Roman"/>
          <w:sz w:val="24"/>
          <w:szCs w:val="24"/>
          <w:shd w:val="clear" w:color="auto" w:fill="EEF0EF"/>
        </w:rPr>
        <w:t>,</w:t>
      </w:r>
      <w:r w:rsidRPr="000C3A19">
        <w:rPr>
          <w:rFonts w:ascii="Times New Roman" w:hAnsi="Times New Roman" w:cs="Times New Roman"/>
          <w:sz w:val="24"/>
          <w:szCs w:val="24"/>
          <w:shd w:val="clear" w:color="auto" w:fill="EEF0EF"/>
        </w:rPr>
        <w:t xml:space="preserve"> debe ser re</w:t>
      </w:r>
      <w:r>
        <w:rPr>
          <w:rFonts w:ascii="Times New Roman" w:hAnsi="Times New Roman"/>
          <w:sz w:val="24"/>
          <w:szCs w:val="24"/>
          <w:shd w:val="clear" w:color="auto" w:fill="EEF0EF"/>
        </w:rPr>
        <w:t>definido por completo</w:t>
      </w:r>
      <w:r w:rsidR="004F6583">
        <w:rPr>
          <w:rFonts w:ascii="Times New Roman" w:hAnsi="Times New Roman"/>
          <w:sz w:val="24"/>
          <w:szCs w:val="24"/>
          <w:shd w:val="clear" w:color="auto" w:fill="EEF0EF"/>
        </w:rPr>
        <w:t xml:space="preserve"> (gastar menos y</w:t>
      </w:r>
      <w:r w:rsidR="00C975CD">
        <w:rPr>
          <w:rFonts w:ascii="Times New Roman" w:hAnsi="Times New Roman"/>
          <w:sz w:val="24"/>
          <w:szCs w:val="24"/>
          <w:shd w:val="clear" w:color="auto" w:fill="EEF0EF"/>
        </w:rPr>
        <w:t xml:space="preserve"> gestionar</w:t>
      </w:r>
      <w:r w:rsidR="004F6583">
        <w:rPr>
          <w:rFonts w:ascii="Times New Roman" w:hAnsi="Times New Roman"/>
          <w:sz w:val="24"/>
          <w:szCs w:val="24"/>
          <w:shd w:val="clear" w:color="auto" w:fill="EEF0EF"/>
        </w:rPr>
        <w:t xml:space="preserve"> mejor)</w:t>
      </w:r>
      <w:r>
        <w:rPr>
          <w:rFonts w:ascii="Times New Roman" w:hAnsi="Times New Roman"/>
          <w:sz w:val="24"/>
          <w:szCs w:val="24"/>
          <w:shd w:val="clear" w:color="auto" w:fill="EEF0EF"/>
        </w:rPr>
        <w:t>, y se deberán</w:t>
      </w:r>
      <w:r w:rsidRPr="000C3A19">
        <w:rPr>
          <w:rFonts w:ascii="Times New Roman" w:hAnsi="Times New Roman" w:cs="Times New Roman"/>
          <w:sz w:val="24"/>
          <w:szCs w:val="24"/>
          <w:shd w:val="clear" w:color="auto" w:fill="EEF0EF"/>
        </w:rPr>
        <w:t xml:space="preserve"> considerar medidas como impuestos negativos sobre la renta o la renta básica.</w:t>
      </w:r>
    </w:p>
    <w:p w:rsidR="00AA7BE7" w:rsidRDefault="00AA7BE7" w:rsidP="00AA7BE7">
      <w:pPr>
        <w:spacing w:line="240" w:lineRule="auto"/>
        <w:jc w:val="both"/>
        <w:rPr>
          <w:rFonts w:ascii="Times New Roman" w:hAnsi="Times New Roman"/>
          <w:sz w:val="24"/>
          <w:szCs w:val="24"/>
        </w:rPr>
      </w:pPr>
      <w:r>
        <w:rPr>
          <w:rFonts w:ascii="Times New Roman" w:hAnsi="Times New Roman"/>
          <w:sz w:val="24"/>
          <w:szCs w:val="24"/>
        </w:rPr>
        <w:t>E</w:t>
      </w:r>
      <w:r w:rsidRPr="000C3A19">
        <w:rPr>
          <w:rFonts w:ascii="Times New Roman" w:hAnsi="Times New Roman" w:cs="Times New Roman"/>
          <w:sz w:val="24"/>
          <w:szCs w:val="24"/>
        </w:rPr>
        <w:t>n una época en que la globalización parece estar en retroceso y el comercio parece estar perdiendo peso como motor del cr</w:t>
      </w:r>
      <w:r>
        <w:rPr>
          <w:rFonts w:ascii="Times New Roman" w:hAnsi="Times New Roman"/>
          <w:sz w:val="24"/>
          <w:szCs w:val="24"/>
        </w:rPr>
        <w:t>ecimiento global, la Unión Europea</w:t>
      </w:r>
      <w:r w:rsidRPr="000C3A19">
        <w:rPr>
          <w:rFonts w:ascii="Times New Roman" w:hAnsi="Times New Roman" w:cs="Times New Roman"/>
          <w:sz w:val="24"/>
          <w:szCs w:val="24"/>
        </w:rPr>
        <w:t xml:space="preserve"> debe mirar hacia adentro para aprovechar las oportunidades comerciales </w:t>
      </w:r>
      <w:r>
        <w:rPr>
          <w:rFonts w:ascii="Times New Roman" w:hAnsi="Times New Roman"/>
          <w:sz w:val="24"/>
          <w:szCs w:val="24"/>
        </w:rPr>
        <w:t>“</w:t>
      </w:r>
      <w:r w:rsidRPr="000C3A19">
        <w:rPr>
          <w:rFonts w:ascii="Times New Roman" w:hAnsi="Times New Roman" w:cs="Times New Roman"/>
          <w:sz w:val="24"/>
          <w:szCs w:val="24"/>
        </w:rPr>
        <w:t>regionales</w:t>
      </w:r>
      <w:r>
        <w:rPr>
          <w:rFonts w:ascii="Times New Roman" w:hAnsi="Times New Roman"/>
          <w:sz w:val="24"/>
          <w:szCs w:val="24"/>
        </w:rPr>
        <w:t>”</w:t>
      </w:r>
      <w:r w:rsidR="00C975CD">
        <w:rPr>
          <w:rFonts w:ascii="Times New Roman" w:hAnsi="Times New Roman"/>
          <w:sz w:val="24"/>
          <w:szCs w:val="24"/>
        </w:rPr>
        <w:t xml:space="preserve"> (interiores)</w:t>
      </w:r>
      <w:r w:rsidRPr="000C3A19">
        <w:rPr>
          <w:rFonts w:ascii="Times New Roman" w:hAnsi="Times New Roman" w:cs="Times New Roman"/>
          <w:sz w:val="24"/>
          <w:szCs w:val="24"/>
        </w:rPr>
        <w:t>.</w:t>
      </w:r>
    </w:p>
    <w:p w:rsidR="00AA7BE7" w:rsidRDefault="00AA7BE7" w:rsidP="00AA7BE7">
      <w:pPr>
        <w:spacing w:line="240" w:lineRule="auto"/>
        <w:jc w:val="both"/>
        <w:rPr>
          <w:rFonts w:ascii="Times New Roman" w:hAnsi="Times New Roman"/>
          <w:sz w:val="24"/>
          <w:szCs w:val="24"/>
        </w:rPr>
      </w:pPr>
      <w:r>
        <w:rPr>
          <w:rFonts w:ascii="Times New Roman" w:hAnsi="Times New Roman"/>
          <w:sz w:val="24"/>
          <w:szCs w:val="24"/>
        </w:rPr>
        <w:t>Ese “desacople” del librecambio, de la financierización, de la desregulación, de la privatización…, en fin, de la “economía de casino”, puede facilitar el “retorno” al “modelo renano” (que tan buen resultado dio, en su momento, en Ale</w:t>
      </w:r>
      <w:r w:rsidR="00C975CD">
        <w:rPr>
          <w:rFonts w:ascii="Times New Roman" w:hAnsi="Times New Roman"/>
          <w:sz w:val="24"/>
          <w:szCs w:val="24"/>
        </w:rPr>
        <w:t>mania y otros países del norte de Europa</w:t>
      </w:r>
      <w:r>
        <w:rPr>
          <w:rFonts w:ascii="Times New Roman" w:hAnsi="Times New Roman"/>
          <w:sz w:val="24"/>
          <w:szCs w:val="24"/>
        </w:rPr>
        <w:t>).</w:t>
      </w:r>
    </w:p>
    <w:p w:rsidR="00AA7BE7" w:rsidRDefault="00AA7BE7" w:rsidP="00AA7BE7">
      <w:pPr>
        <w:spacing w:line="240" w:lineRule="auto"/>
        <w:jc w:val="both"/>
        <w:rPr>
          <w:rFonts w:ascii="Times New Roman" w:hAnsi="Times New Roman"/>
          <w:sz w:val="24"/>
          <w:szCs w:val="24"/>
        </w:rPr>
      </w:pPr>
      <w:r>
        <w:rPr>
          <w:rFonts w:ascii="Times New Roman" w:hAnsi="Times New Roman"/>
          <w:sz w:val="24"/>
          <w:szCs w:val="24"/>
        </w:rPr>
        <w:t xml:space="preserve">Si “América es para los americanos” (reedición de la doctrina Monroe, en el imaginario Trumpiano), Europa puede (y debe) ser para los europeos”. </w:t>
      </w:r>
    </w:p>
    <w:p w:rsidR="00AA7BE7" w:rsidRDefault="00AA7BE7" w:rsidP="00AA7BE7">
      <w:pPr>
        <w:spacing w:line="240" w:lineRule="auto"/>
        <w:jc w:val="both"/>
        <w:rPr>
          <w:rFonts w:ascii="Times New Roman" w:hAnsi="Times New Roman"/>
          <w:sz w:val="24"/>
          <w:szCs w:val="24"/>
        </w:rPr>
      </w:pPr>
      <w:r>
        <w:rPr>
          <w:rFonts w:ascii="Times New Roman" w:hAnsi="Times New Roman"/>
          <w:sz w:val="24"/>
          <w:szCs w:val="24"/>
        </w:rPr>
        <w:t>Pero para ello, los europeos tendrán que dejar de dudar en ellos mismos.</w:t>
      </w:r>
    </w:p>
    <w:p w:rsidR="004F6583" w:rsidRDefault="00AA7BE7" w:rsidP="00AA7BE7">
      <w:pPr>
        <w:spacing w:line="240" w:lineRule="auto"/>
        <w:jc w:val="both"/>
        <w:rPr>
          <w:rFonts w:ascii="Times New Roman" w:hAnsi="Times New Roman"/>
          <w:sz w:val="24"/>
          <w:szCs w:val="24"/>
        </w:rPr>
      </w:pPr>
      <w:r w:rsidRPr="007A6D6E">
        <w:rPr>
          <w:rFonts w:ascii="Times New Roman" w:hAnsi="Times New Roman"/>
          <w:sz w:val="24"/>
          <w:szCs w:val="24"/>
        </w:rPr>
        <w:t xml:space="preserve">Los líderes europeos (para merecer ese calificativo) deben terminar de construir Europa, o deben dejarse de perder el tiempo y, peor aún, hacérselo perder a sus ciudadanos. Es imprescindible centralizar lo más posible los sistemas estatales (nacionales), sino no tiene sentido mantener una moneda única. Es urgente apuntalar la estructura de la Unión, o Europa corre un serio riesgo de desaparición. </w:t>
      </w:r>
    </w:p>
    <w:p w:rsidR="004F6583" w:rsidRPr="0013025B" w:rsidRDefault="0013025B" w:rsidP="00AA7BE7">
      <w:pPr>
        <w:spacing w:line="240" w:lineRule="auto"/>
        <w:jc w:val="both"/>
        <w:rPr>
          <w:rFonts w:ascii="Times New Roman" w:hAnsi="Times New Roman"/>
          <w:color w:val="FF0000"/>
          <w:sz w:val="24"/>
          <w:szCs w:val="24"/>
          <w:u w:val="single"/>
        </w:rPr>
      </w:pPr>
      <w:r w:rsidRPr="0013025B">
        <w:rPr>
          <w:rFonts w:ascii="Times New Roman" w:hAnsi="Times New Roman"/>
          <w:sz w:val="24"/>
          <w:szCs w:val="24"/>
        </w:rPr>
        <w:t xml:space="preserve">O la integración política se pone a la par de la integración económica, o hará falta desacelerar la integración económica. Mientras no se tome esta decisión, la UE seguirá siendo disfuncional. Hace </w:t>
      </w:r>
      <w:r>
        <w:rPr>
          <w:rFonts w:ascii="Times New Roman" w:hAnsi="Times New Roman"/>
          <w:sz w:val="24"/>
          <w:szCs w:val="24"/>
        </w:rPr>
        <w:t>falta un</w:t>
      </w:r>
      <w:r w:rsidR="004F6583">
        <w:rPr>
          <w:rFonts w:ascii="Times New Roman" w:hAnsi="Times New Roman"/>
          <w:sz w:val="24"/>
          <w:szCs w:val="24"/>
        </w:rPr>
        <w:t xml:space="preserve"> “nucleo duro” de países que confíen, apuesten y se identifiquen con el proyecto de hacer “más Europa”. Que procuren renovar la confianza en las instituciones europeas, haciéndolas “electivas” y no </w:t>
      </w:r>
      <w:r w:rsidR="00F82D79">
        <w:rPr>
          <w:rFonts w:ascii="Times New Roman" w:hAnsi="Times New Roman"/>
          <w:sz w:val="24"/>
          <w:szCs w:val="24"/>
        </w:rPr>
        <w:t>“selectivas”. Que logren</w:t>
      </w:r>
      <w:r w:rsidR="003053DD">
        <w:rPr>
          <w:rFonts w:ascii="Times New Roman" w:hAnsi="Times New Roman"/>
          <w:sz w:val="24"/>
          <w:szCs w:val="24"/>
        </w:rPr>
        <w:t xml:space="preserve"> que el ciu</w:t>
      </w:r>
      <w:r w:rsidR="004F6583">
        <w:rPr>
          <w:rFonts w:ascii="Times New Roman" w:hAnsi="Times New Roman"/>
          <w:sz w:val="24"/>
          <w:szCs w:val="24"/>
        </w:rPr>
        <w:t>dadano se sienta entusia</w:t>
      </w:r>
      <w:r>
        <w:rPr>
          <w:rFonts w:ascii="Times New Roman" w:hAnsi="Times New Roman"/>
          <w:sz w:val="24"/>
          <w:szCs w:val="24"/>
        </w:rPr>
        <w:t>smado, representado, y protegido</w:t>
      </w:r>
      <w:r w:rsidR="004F6583">
        <w:rPr>
          <w:rFonts w:ascii="Times New Roman" w:hAnsi="Times New Roman"/>
          <w:sz w:val="24"/>
          <w:szCs w:val="24"/>
        </w:rPr>
        <w:t xml:space="preserve"> por las autoridades</w:t>
      </w:r>
      <w:r>
        <w:rPr>
          <w:rFonts w:ascii="Times New Roman" w:hAnsi="Times New Roman"/>
          <w:sz w:val="24"/>
          <w:szCs w:val="24"/>
        </w:rPr>
        <w:t xml:space="preserve">. </w:t>
      </w:r>
    </w:p>
    <w:p w:rsidR="00F82D79" w:rsidRDefault="004F6583" w:rsidP="00AA7BE7">
      <w:pPr>
        <w:spacing w:line="240" w:lineRule="auto"/>
        <w:jc w:val="both"/>
        <w:rPr>
          <w:rFonts w:ascii="Times New Roman" w:hAnsi="Times New Roman"/>
          <w:sz w:val="24"/>
          <w:szCs w:val="24"/>
        </w:rPr>
      </w:pPr>
      <w:r>
        <w:rPr>
          <w:rFonts w:ascii="Times New Roman" w:hAnsi="Times New Roman"/>
          <w:sz w:val="24"/>
          <w:szCs w:val="24"/>
        </w:rPr>
        <w:t>En esa “defensa” se debe (y puede) incluir la seguridad armada (inter</w:t>
      </w:r>
      <w:r w:rsidR="00F82D79">
        <w:rPr>
          <w:rFonts w:ascii="Times New Roman" w:hAnsi="Times New Roman"/>
          <w:sz w:val="24"/>
          <w:szCs w:val="24"/>
        </w:rPr>
        <w:t xml:space="preserve">ior y exterior), la democracia, la libertad, los valores </w:t>
      </w:r>
      <w:r w:rsidR="003053DD">
        <w:rPr>
          <w:rFonts w:ascii="Times New Roman" w:hAnsi="Times New Roman"/>
          <w:sz w:val="24"/>
          <w:szCs w:val="24"/>
        </w:rPr>
        <w:t>tradicionales</w:t>
      </w:r>
      <w:r w:rsidR="00F82D79">
        <w:rPr>
          <w:rFonts w:ascii="Times New Roman" w:hAnsi="Times New Roman"/>
          <w:sz w:val="24"/>
          <w:szCs w:val="24"/>
        </w:rPr>
        <w:t>, la justicia, el respeto por los derechos humanos y religiosos, la moneda, el estado de bienestar…</w:t>
      </w:r>
    </w:p>
    <w:p w:rsidR="00F82D79" w:rsidRDefault="00F82D79" w:rsidP="00AA7BE7">
      <w:pPr>
        <w:spacing w:line="240" w:lineRule="auto"/>
        <w:jc w:val="both"/>
        <w:rPr>
          <w:rFonts w:ascii="Times New Roman" w:hAnsi="Times New Roman"/>
          <w:sz w:val="24"/>
          <w:szCs w:val="24"/>
        </w:rPr>
      </w:pPr>
      <w:r>
        <w:rPr>
          <w:rFonts w:ascii="Times New Roman" w:hAnsi="Times New Roman"/>
          <w:sz w:val="24"/>
          <w:szCs w:val="24"/>
        </w:rPr>
        <w:t>Tal vez para ello, haya que dejarse de</w:t>
      </w:r>
      <w:r w:rsidR="00EE6287">
        <w:rPr>
          <w:rFonts w:ascii="Times New Roman" w:hAnsi="Times New Roman"/>
          <w:sz w:val="24"/>
          <w:szCs w:val="24"/>
        </w:rPr>
        <w:t xml:space="preserve"> “autocomplacencia”,</w:t>
      </w:r>
      <w:r>
        <w:rPr>
          <w:rFonts w:ascii="Times New Roman" w:hAnsi="Times New Roman"/>
          <w:sz w:val="24"/>
          <w:szCs w:val="24"/>
        </w:rPr>
        <w:t xml:space="preserve"> “relativismo”, “buenismo”, “garantismo”, “multiculturalismo”,</w:t>
      </w:r>
      <w:r w:rsidR="00EE6287">
        <w:rPr>
          <w:rFonts w:ascii="Times New Roman" w:hAnsi="Times New Roman"/>
          <w:sz w:val="24"/>
          <w:szCs w:val="24"/>
        </w:rPr>
        <w:t xml:space="preserve"> “integración, “progresismo”, </w:t>
      </w:r>
      <w:r>
        <w:rPr>
          <w:rFonts w:ascii="Times New Roman" w:hAnsi="Times New Roman"/>
          <w:sz w:val="24"/>
          <w:szCs w:val="24"/>
        </w:rPr>
        <w:t xml:space="preserve"> “ideología de género”, </w:t>
      </w:r>
      <w:r w:rsidR="00EB7306">
        <w:rPr>
          <w:rFonts w:ascii="Times New Roman" w:hAnsi="Times New Roman"/>
          <w:sz w:val="24"/>
          <w:szCs w:val="24"/>
        </w:rPr>
        <w:t>“</w:t>
      </w:r>
      <w:r>
        <w:rPr>
          <w:rFonts w:ascii="Times New Roman" w:hAnsi="Times New Roman"/>
          <w:sz w:val="24"/>
          <w:szCs w:val="24"/>
        </w:rPr>
        <w:t>comp</w:t>
      </w:r>
      <w:r w:rsidR="00EB7306">
        <w:rPr>
          <w:rFonts w:ascii="Times New Roman" w:hAnsi="Times New Roman"/>
          <w:sz w:val="24"/>
          <w:szCs w:val="24"/>
        </w:rPr>
        <w:t>ortamien</w:t>
      </w:r>
      <w:r>
        <w:rPr>
          <w:rFonts w:ascii="Times New Roman" w:hAnsi="Times New Roman"/>
          <w:sz w:val="24"/>
          <w:szCs w:val="24"/>
        </w:rPr>
        <w:t>to políticamente correcto”</w:t>
      </w:r>
      <w:r w:rsidR="00050280">
        <w:rPr>
          <w:rFonts w:ascii="Times New Roman" w:hAnsi="Times New Roman"/>
          <w:sz w:val="24"/>
          <w:szCs w:val="24"/>
        </w:rPr>
        <w:t xml:space="preserve">, “igualar hacia abajo”, </w:t>
      </w:r>
      <w:r w:rsidR="00C975CD">
        <w:rPr>
          <w:rFonts w:ascii="Times New Roman" w:hAnsi="Times New Roman"/>
          <w:sz w:val="24"/>
          <w:szCs w:val="24"/>
        </w:rPr>
        <w:t>“atentar contra la meritocracia”,</w:t>
      </w:r>
      <w:r w:rsidR="00EE6287">
        <w:rPr>
          <w:rFonts w:ascii="Times New Roman" w:hAnsi="Times New Roman"/>
          <w:sz w:val="24"/>
          <w:szCs w:val="24"/>
        </w:rPr>
        <w:t>“</w:t>
      </w:r>
      <w:r w:rsidR="00050280">
        <w:rPr>
          <w:rFonts w:ascii="Times New Roman" w:hAnsi="Times New Roman"/>
          <w:sz w:val="24"/>
          <w:szCs w:val="24"/>
        </w:rPr>
        <w:t xml:space="preserve">subvencionar el fracaso”, </w:t>
      </w:r>
      <w:r w:rsidR="00C975CD">
        <w:rPr>
          <w:rFonts w:ascii="Times New Roman" w:hAnsi="Times New Roman"/>
          <w:sz w:val="24"/>
          <w:szCs w:val="24"/>
        </w:rPr>
        <w:t xml:space="preserve">“ser un comité de recepción de la inmigración descontrolada” </w:t>
      </w:r>
      <w:r>
        <w:rPr>
          <w:rFonts w:ascii="Times New Roman" w:hAnsi="Times New Roman"/>
          <w:sz w:val="24"/>
          <w:szCs w:val="24"/>
        </w:rPr>
        <w:t>…</w:t>
      </w:r>
      <w:r w:rsidR="00C975CD">
        <w:rPr>
          <w:rFonts w:ascii="Times New Roman" w:hAnsi="Times New Roman"/>
          <w:sz w:val="24"/>
          <w:szCs w:val="24"/>
        </w:rPr>
        <w:t xml:space="preserve"> (y tantas</w:t>
      </w:r>
      <w:r w:rsidR="00050280">
        <w:rPr>
          <w:rFonts w:ascii="Times New Roman" w:hAnsi="Times New Roman"/>
          <w:sz w:val="24"/>
          <w:szCs w:val="24"/>
        </w:rPr>
        <w:t xml:space="preserve">, </w:t>
      </w:r>
      <w:r w:rsidR="00C975CD">
        <w:rPr>
          <w:rFonts w:ascii="Times New Roman" w:hAnsi="Times New Roman"/>
          <w:sz w:val="24"/>
          <w:szCs w:val="24"/>
        </w:rPr>
        <w:t>otras debilidades y complejos).</w:t>
      </w:r>
    </w:p>
    <w:p w:rsidR="00C975CD" w:rsidRDefault="00F82D79" w:rsidP="00AA7BE7">
      <w:pPr>
        <w:spacing w:line="240" w:lineRule="auto"/>
        <w:jc w:val="both"/>
        <w:rPr>
          <w:rFonts w:ascii="Times New Roman" w:hAnsi="Times New Roman"/>
          <w:sz w:val="24"/>
          <w:szCs w:val="24"/>
        </w:rPr>
      </w:pPr>
      <w:r>
        <w:rPr>
          <w:rFonts w:ascii="Times New Roman" w:hAnsi="Times New Roman"/>
          <w:sz w:val="24"/>
          <w:szCs w:val="24"/>
        </w:rPr>
        <w:t>Loado sea el futuro de la Unión Europea, si existe. ¿Existirá?</w:t>
      </w:r>
    </w:p>
    <w:p w:rsidR="0013025B" w:rsidRPr="00AA7BE7" w:rsidRDefault="0013025B" w:rsidP="00AA7BE7">
      <w:pPr>
        <w:spacing w:line="240" w:lineRule="auto"/>
        <w:jc w:val="both"/>
        <w:rPr>
          <w:rFonts w:ascii="Times New Roman" w:hAnsi="Times New Roman"/>
          <w:sz w:val="24"/>
          <w:szCs w:val="24"/>
        </w:rPr>
      </w:pPr>
    </w:p>
    <w:p w:rsidR="00A9107C" w:rsidRPr="00E20BBA" w:rsidRDefault="00A9107C" w:rsidP="00A9107C">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E20BBA">
        <w:rPr>
          <w:rFonts w:ascii="Times New Roman" w:hAnsi="Times New Roman"/>
          <w:sz w:val="24"/>
          <w:szCs w:val="24"/>
          <w:u w:val="single"/>
        </w:rPr>
        <w:t>Cómo la UE puede b</w:t>
      </w:r>
      <w:r>
        <w:rPr>
          <w:rFonts w:ascii="Times New Roman" w:hAnsi="Times New Roman"/>
          <w:sz w:val="24"/>
          <w:szCs w:val="24"/>
          <w:u w:val="single"/>
        </w:rPr>
        <w:t>eneficiarse comercialmente del “America First”</w:t>
      </w:r>
      <w:r w:rsidRPr="00E20BBA">
        <w:rPr>
          <w:rFonts w:ascii="Times New Roman" w:hAnsi="Times New Roman"/>
          <w:sz w:val="24"/>
          <w:szCs w:val="24"/>
          <w:u w:val="single"/>
        </w:rPr>
        <w:t xml:space="preserve"> de Trump</w:t>
      </w:r>
      <w:r>
        <w:rPr>
          <w:rFonts w:ascii="Times New Roman" w:hAnsi="Times New Roman"/>
          <w:sz w:val="24"/>
          <w:szCs w:val="24"/>
        </w:rPr>
        <w:t xml:space="preserve"> (El Confidencial - </w:t>
      </w:r>
      <w:r w:rsidRPr="00E20BBA">
        <w:rPr>
          <w:rFonts w:ascii="Times New Roman" w:hAnsi="Times New Roman"/>
          <w:b/>
          <w:sz w:val="24"/>
          <w:szCs w:val="24"/>
        </w:rPr>
        <w:t>12/3/17</w:t>
      </w:r>
      <w:r>
        <w:rPr>
          <w:rFonts w:ascii="Times New Roman" w:hAnsi="Times New Roman"/>
          <w:sz w:val="24"/>
          <w:szCs w:val="24"/>
        </w:rPr>
        <w:t>)</w:t>
      </w:r>
    </w:p>
    <w:p w:rsidR="00A9107C"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El nuevo aislacionismo de EEUU y la retirada y renegociación de acuerdos comerciales abren una ventana de oportunidad para otras potencias como la Unión Europea. Salvando las distancias, claro</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(Por Gonzalo Toca)</w:t>
      </w:r>
    </w:p>
    <w:p w:rsidR="00A9107C" w:rsidRPr="00CB3AF7" w:rsidRDefault="00A9107C" w:rsidP="00A9107C">
      <w:pPr>
        <w:spacing w:line="240" w:lineRule="auto"/>
        <w:jc w:val="both"/>
        <w:rPr>
          <w:rFonts w:ascii="Times New Roman" w:hAnsi="Times New Roman"/>
          <w:sz w:val="24"/>
          <w:szCs w:val="24"/>
          <w:u w:val="single"/>
        </w:rPr>
      </w:pPr>
      <w:r w:rsidRPr="00CB3AF7">
        <w:rPr>
          <w:rFonts w:ascii="Times New Roman" w:hAnsi="Times New Roman"/>
          <w:sz w:val="24"/>
          <w:szCs w:val="24"/>
          <w:u w:val="single"/>
        </w:rPr>
        <w:t>La política comercial de Donald Trump va camino de no dejar títere con cabeza. Si cumple lo que dice, el primer mandato del nuevo inquilino de la Casa Blanca va a dejar una larga lista de damnificados en la cuneta. Pero al mismo tiempo, eso está abriendo la puerta a nuevas oportunidades para la Unión Europea en Asia, Latinoamérica y Oriente Medio.</w:t>
      </w:r>
    </w:p>
    <w:p w:rsidR="00A9107C" w:rsidRPr="00CB3AF7" w:rsidRDefault="00A9107C" w:rsidP="00A9107C">
      <w:pPr>
        <w:spacing w:line="240" w:lineRule="auto"/>
        <w:jc w:val="both"/>
        <w:rPr>
          <w:rFonts w:ascii="Times New Roman" w:hAnsi="Times New Roman"/>
          <w:color w:val="FF0000"/>
          <w:sz w:val="24"/>
          <w:szCs w:val="24"/>
          <w:u w:val="single"/>
        </w:rPr>
      </w:pPr>
      <w:r w:rsidRPr="00CB3AF7">
        <w:rPr>
          <w:rFonts w:ascii="Times New Roman" w:hAnsi="Times New Roman"/>
          <w:color w:val="FF0000"/>
          <w:sz w:val="24"/>
          <w:szCs w:val="24"/>
          <w:u w:val="single"/>
        </w:rPr>
        <w:t>Antes de cumplir sus primeros 100 días, Trump ha enterrado el Acuerdo Transpacífico (TPP) que iba a integrar los mercados de los países ribereños del Océano Pacífico (con la clamorosa excepción de China, a quien se esperaba arrinconar y contener de esta manera). También ha eliminado cualquier posibilidad de pacto de libre comercio entre la Unión Europea y su país, al mismo tiempo que intenta explotar las fracturas internas del Viejo Continente. Está iniciando el proceso de revisión del NAFTA, el tratado que ha integrado comercialmente a Estados Unidos, Canadá y México. Por último, ha disparado declaraciones incendiarias contra la Organización Mundial de Comercio (dando orden, además, de puentearla en lo posible), contra Cuba, contra Irán y, sobre todo, contra China y México.</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Para empezar, la revocación de la Asociación Transpacífica y la</w:t>
      </w:r>
      <w:r>
        <w:rPr>
          <w:rFonts w:ascii="Times New Roman" w:hAnsi="Times New Roman"/>
          <w:sz w:val="24"/>
          <w:szCs w:val="24"/>
        </w:rPr>
        <w:t xml:space="preserve"> revisión de la estrategia del “giro a Asia”</w:t>
      </w:r>
      <w:r w:rsidRPr="00E20BBA">
        <w:rPr>
          <w:rFonts w:ascii="Times New Roman" w:hAnsi="Times New Roman"/>
          <w:sz w:val="24"/>
          <w:szCs w:val="24"/>
        </w:rPr>
        <w:t xml:space="preserve"> significan que Corea del Sur y los países de la región que tienen disputas territoriales con China (Japón, Taiwán, Malasia, Islas Filipinas, Vietnam y Brunéi) seguirán dependiendo enormemente de un gigante asiático que dictará, cada vez más, las normas de su vecindario. Eso explica, por ejemplo, los rapidísimos movimientos del primer ministro nipón, Shinzo Abe, a la hora de apoyar al nuevo presidente estadounidense.</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En segundo lugar, la eliminación de la posibilidad de un pacto de libre comercio con Europa (TTIP), junto al modo en el que está procurándole a Londres artillería para negociar su Brexit (apoyando su salida y prometiéndole una relación comercial privilegiada), reducen considerablemente las opciones de que Bruselas y Washington puedan coordinarse para imponer a China y al resto del mundo su propia agenda para las instituciones globales. Sin el consenso transatlántico, difícilmente continuarán expandiéndose la globalización liberal y la transformación democrática que supone en muchos casos.</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 xml:space="preserve">Pero la agenda occidental se va resquebrajar no sólo por ese debilitamiento del consenso transatlántico, sino también por el impacto de las declaraciones incendiarias y las decisiones que tome el nuevo presidente americano en contra de la Organización Mundial del Comercio. Como candidato, Trump ya amenazó con la posible retirada de Estados Unidos de la OMC y anunció que impondría unos aranceles a los productos chinos y mexicanos absolutamente prohibidos por la legalidad internacional. Como jefe del Estado, ha seguido amenazando con tasas ilegales a México y Pekín al mismo tiempo que daba la orden de buscar fórmulas para puentear los mecanismos de sanción y supervisión de la OMC. A las malas relaciones con México y China, se añaden ahora </w:t>
      </w:r>
      <w:r w:rsidRPr="00E20BBA">
        <w:rPr>
          <w:rFonts w:ascii="Times New Roman" w:hAnsi="Times New Roman"/>
          <w:sz w:val="24"/>
          <w:szCs w:val="24"/>
        </w:rPr>
        <w:lastRenderedPageBreak/>
        <w:t>la tensión con el resto de sus principales socios comerciales y la desconfianza con la que ha tratado últimamente a países como Cuba e Irán.</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Grietas en el orden mundial</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México destaca, muy especialmente, entre los países más atacados por la retórica de Trump, y también por sus acciones. Aunque buena parte de sus comentarios suelen ser un ejercicio de pirotecnia tuitera y relaciones públicas, la situación con el país azteca es muy diferente. Ha iniciado las gestiones para construir el humillante muro que separará si país de su vecino del sur, ha presionado para forzar la salida de las multinacionales estadounidenses que fabrican en México para dar servicio a los consumidores de la primera potencia mundial y, finalmente, ha dado el pistoletazo de salida a la revisión del acuerdo de libre comercio de Norteamérica (NAFTA) con el evidente objetivo de empeorar las condiciones de México.</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Una de las grandes preguntas del momento es si todas estas convulsiones se concretarán en un profundo vacío de poder que otra gran potencia, como la Unión Europea, esté en condiciones de aprovechar y llenar para su beneficio. La respuesta es un ‘sí’ con muchos matices. Por ejemplo, la UE ha dado muestras, en las últimas semanas, de que desea ocupar el lugar que había conseguido Estados Unidos con la Asociación Transpacífica. Bruselas está intentando seducir a diez de los doce firmantes de ese tratado de libre comercio y algunas de estas conversaciones son nuevas (es verdad que la mayoría llevan meses e incluso años fraguándose).</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Jordi Bacaria, catedrático de Economía Aplicada en la Universidad Autónoma de Barcelona y director del think tank CIDOB, cree que el Viejo Continente “puede aprovechar la oportunidad cerrando acuerdos con los países del Pacífico y, muy especialmente, con Japón”. Al mismo tiempo, advierte, “ocupar el lugar de la primera potencia mundial exigiría un poder militar y un despliegue de tropas en Asia de los que Europa carece”.</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Esa debilidad militar comunitaria y su falta de presencia en Asia no se van a resolver ni a corto ni a medio plazo. Como recuerda Ángel Saz-Carranza, director de ESADEgeo, la UE “lleva quince años negociando”, con muy poco éxito, el incremento de las partidas de Defensa de los presupuestos públicos y una mejor coordinación de los ejércitos de los Estados miembros. Aunque hubiese auténtica voluntad política, la deuda de los países no deja mucho margen de maniobra en estos momentos y las prioridades en Siria, Rusia, Turquía o Ucrania imponen que cualquier despliegue se produzca antes en el vecindario europeo que, por ejemplo, en el Mar del Sur de China.</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 xml:space="preserve">De todos modos, es verdad que el nacionalismo unilateralista de Donald Trump libera espacio para que la </w:t>
      </w:r>
      <w:r>
        <w:rPr>
          <w:rFonts w:ascii="Times New Roman" w:hAnsi="Times New Roman"/>
          <w:sz w:val="24"/>
          <w:szCs w:val="24"/>
        </w:rPr>
        <w:t>UE y China jueguen un papel de “actores responsables”</w:t>
      </w:r>
      <w:r w:rsidRPr="00E20BBA">
        <w:rPr>
          <w:rFonts w:ascii="Times New Roman" w:hAnsi="Times New Roman"/>
          <w:sz w:val="24"/>
          <w:szCs w:val="24"/>
        </w:rPr>
        <w:t xml:space="preserve"> a la hora de defender la legalidad internacional que encarna la Organización Mundial del Comercio. Sin embargo, apunta Federico Steinberg, analista senior del Real Instituto Elcano, “hay que reconocer que el orden internacional que conocemos probablemente no resistiría si su arquitecto, Estados Unidos, le diera la espalda”.</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Dicho de otra forma, si Washington se conforma con unas pocas escamaruzas con la OMC y un puñado de frases altisonantes, entonces Europ</w:t>
      </w:r>
      <w:r>
        <w:rPr>
          <w:rFonts w:ascii="Times New Roman" w:hAnsi="Times New Roman"/>
          <w:sz w:val="24"/>
          <w:szCs w:val="24"/>
        </w:rPr>
        <w:t>a podría sacar provecho de las “travesuras”</w:t>
      </w:r>
      <w:r w:rsidRPr="00E20BBA">
        <w:rPr>
          <w:rFonts w:ascii="Times New Roman" w:hAnsi="Times New Roman"/>
          <w:sz w:val="24"/>
          <w:szCs w:val="24"/>
        </w:rPr>
        <w:t xml:space="preserve"> de la primera potencia mundial… pero si Washington rompe la baraja, apunta Steinberg, “el orden internacional quedaría desacreditado y no sabemos honestamente qué podría pasar… pero no le beneficiaría a nadie y a Europa tampoco”.</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lastRenderedPageBreak/>
        <w:t>México pierde su brillo</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La revisión del NAFTA para perjudicar a México abre otra ventana de (ambigua) oportunidad a la Unión Europea. Jordi Bacaria, del CIDOB, señala que, por un lado, “México se ve obligado a diversificar en serio los destinos de sus exportaciones y ha empezado a negociar la actualización del tratado comercial que firmó con la UE hace 15 años”. Por otro lado, sin embargo, sigue, “uno de los principales atractivos de México para la UE es que es una puerta de entrada privilegiada para exportar a Estados Unidos”. Irónicamente, si la Casa Blanca obliga a diversificar al país azteca y éste decide apostar por el bloque comunitario como su pareja de baile, entonces es probable que el bloque comunitario se lo piense dos veces.</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Si al vecino del sur le han caído como bofetadas los ataques de Trump, se puede decir algo parecido de China y, en menor medida, de Irán o Cuba. Ese repunte de la tensión puede ser un caldo de cultivo interesante para la intervención europea.</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De hecho, Pablo García Estévez, profesor del Colegio Universitario de Estudios Financieros (CUNEF), cree que “China y Europa van a fortalecer sus relaciones en un contexto así”. Pekín lleva años negociando con Bruselas un tratado de intercambios e inversiones que podría terminar convirtiéndose en un tratado de libre comercio. Todo parece apuntar a que las conversaciones se venían intensificando desde antes de la sucesión de Barack Obama. Es posible que las amenazas con aranceles del 45% al gigante asiático y las intrigas con el Brexit para favorecer a Londres se conviertan en incentivos para que China y la UE lleguen a un acuerdo.</w:t>
      </w:r>
    </w:p>
    <w:p w:rsidR="00A9107C" w:rsidRPr="00E20BBA"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¿Ocurrirá lo mismo con Cuba e Irán? Aquí las opiniones de los expertos están más divididas. Ángel Saz-Carranza, director de ESADEgeo, no cree que Bruselas deba iniciar un acercamiento, en ningún caso, sin el permiso de los estadounidenses. Jordi Bacaria, de CIDOB, opina que “acercarse a Irán es peligroso fuera del marco de la ONU”, pero que “hay espacio para un acuerdo comercial y de cooperación entre la Unión Europea y Cuba siempre que no toque aspectos políticos”. Federico Steinberg, del Real Instituto Elcano, apuesta por “acercarse a Cuba gradualmente” y por evitar a Irán “porque, además de los otros problemas, los acuerdos de libre comercio no incluyen el petróleo y ésa es la partida que más puede interesarle a Europa”.</w:t>
      </w:r>
    </w:p>
    <w:p w:rsidR="00A9107C" w:rsidRDefault="00A9107C" w:rsidP="00A9107C">
      <w:pPr>
        <w:spacing w:line="240" w:lineRule="auto"/>
        <w:jc w:val="both"/>
        <w:rPr>
          <w:rFonts w:ascii="Times New Roman" w:hAnsi="Times New Roman"/>
          <w:sz w:val="24"/>
          <w:szCs w:val="24"/>
        </w:rPr>
      </w:pPr>
      <w:r w:rsidRPr="00E20BBA">
        <w:rPr>
          <w:rFonts w:ascii="Times New Roman" w:hAnsi="Times New Roman"/>
          <w:sz w:val="24"/>
          <w:szCs w:val="24"/>
        </w:rPr>
        <w:t>Es posible que Estados Unidos, con el sorprendente liderazgo de Trump, esté creando oportunidades para el Viejo Continente, pero es difícil saber si las amenazas serán mayores o si la UE tendrá margen de maniobra y habilidad para jugar bien sus cartas. El ascenso del populismo en Francia y Holanda, el debilitamiento de Angela Merkel, la ruptura que supone el Brexit, el fracaso del TTIP o la defunción que ha estado a punto de sufrir el pacto de libre comercio con Canadá no anticipan un camino fácil para firmar nuevos acuerdos comerciales. Incluso si llegaran a firmarse, algunos de ellos tendría que ratificarlos los parlamentos de países miembros. El éxito es mucho más que incierto.</w:t>
      </w:r>
    </w:p>
    <w:p w:rsidR="00A9107C" w:rsidRDefault="00A9107C" w:rsidP="00A9107C">
      <w:pPr>
        <w:spacing w:line="240" w:lineRule="auto"/>
        <w:jc w:val="both"/>
        <w:rPr>
          <w:rFonts w:ascii="Times New Roman" w:hAnsi="Times New Roman"/>
          <w:b/>
          <w:sz w:val="24"/>
          <w:szCs w:val="24"/>
        </w:rPr>
      </w:pPr>
      <w:r w:rsidRPr="00B26536">
        <w:rPr>
          <w:rFonts w:ascii="Times New Roman" w:hAnsi="Times New Roman"/>
          <w:b/>
          <w:sz w:val="24"/>
          <w:szCs w:val="24"/>
        </w:rPr>
        <w:t xml:space="preserve">La EU en el diván del psicoanalista: </w:t>
      </w:r>
      <w:r>
        <w:rPr>
          <w:rFonts w:ascii="Times New Roman" w:hAnsi="Times New Roman"/>
          <w:b/>
          <w:sz w:val="24"/>
          <w:szCs w:val="24"/>
        </w:rPr>
        <w:t xml:space="preserve">¿”más de lo mismo” </w:t>
      </w:r>
      <w:r w:rsidRPr="00B26536">
        <w:rPr>
          <w:rFonts w:ascii="Times New Roman" w:hAnsi="Times New Roman"/>
          <w:b/>
          <w:sz w:val="24"/>
          <w:szCs w:val="24"/>
        </w:rPr>
        <w:t xml:space="preserve">o </w:t>
      </w:r>
      <w:r>
        <w:rPr>
          <w:rFonts w:ascii="Times New Roman" w:hAnsi="Times New Roman"/>
          <w:b/>
          <w:sz w:val="24"/>
          <w:szCs w:val="24"/>
        </w:rPr>
        <w:t>“volver al origen”</w:t>
      </w:r>
      <w:r w:rsidRPr="00B26536">
        <w:rPr>
          <w:rFonts w:ascii="Times New Roman" w:hAnsi="Times New Roman"/>
          <w:b/>
          <w:sz w:val="24"/>
          <w:szCs w:val="24"/>
        </w:rPr>
        <w:t>?</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¿Qué modelo económico conviene a la Unión Europea para enfrentar (con alguna probabilidad de éxito) la era de la Trumpeconomia? ¿Más de lo mismo? Insistir (y ahondar) en el modelo neoliberal</w:t>
      </w:r>
      <w:r w:rsidRPr="00167E34">
        <w:rPr>
          <w:rFonts w:ascii="Times New Roman" w:hAnsi="Times New Roman"/>
          <w:sz w:val="24"/>
          <w:szCs w:val="24"/>
        </w:rPr>
        <w:t xml:space="preserve">. </w:t>
      </w:r>
      <w:r>
        <w:rPr>
          <w:rFonts w:ascii="Times New Roman" w:hAnsi="Times New Roman"/>
          <w:sz w:val="24"/>
          <w:szCs w:val="24"/>
        </w:rPr>
        <w:t xml:space="preserve">¿Volver al origen? Reintroducir (y extender) el modelo renano. </w:t>
      </w:r>
    </w:p>
    <w:p w:rsidR="00A9107C" w:rsidRDefault="00A9107C" w:rsidP="00A9107C">
      <w:pPr>
        <w:spacing w:line="240" w:lineRule="auto"/>
        <w:jc w:val="both"/>
        <w:rPr>
          <w:rFonts w:ascii="Times New Roman" w:hAnsi="Times New Roman"/>
          <w:sz w:val="24"/>
          <w:szCs w:val="24"/>
        </w:rPr>
      </w:pPr>
      <w:r w:rsidRPr="00634130">
        <w:rPr>
          <w:rFonts w:ascii="Times New Roman" w:hAnsi="Times New Roman"/>
          <w:b/>
          <w:sz w:val="24"/>
          <w:szCs w:val="24"/>
        </w:rPr>
        <w:lastRenderedPageBreak/>
        <w:t>Sobre el “modelo neoliberal”</w:t>
      </w:r>
      <w:r>
        <w:rPr>
          <w:rFonts w:ascii="Times New Roman" w:hAnsi="Times New Roman"/>
          <w:sz w:val="24"/>
          <w:szCs w:val="24"/>
        </w:rPr>
        <w:t>, ya se tienen suficientes antecedentes (2008-2017), para sacar algunas conclusiones:</w:t>
      </w:r>
    </w:p>
    <w:p w:rsidR="00C338ED" w:rsidRDefault="00C338ED" w:rsidP="00A9107C">
      <w:pPr>
        <w:spacing w:line="240" w:lineRule="auto"/>
        <w:jc w:val="both"/>
        <w:rPr>
          <w:rFonts w:ascii="Times New Roman" w:hAnsi="Times New Roman"/>
          <w:sz w:val="24"/>
          <w:szCs w:val="24"/>
        </w:rPr>
      </w:pPr>
      <w:r>
        <w:rPr>
          <w:rFonts w:ascii="Times New Roman" w:hAnsi="Times New Roman"/>
          <w:sz w:val="24"/>
          <w:szCs w:val="24"/>
        </w:rPr>
        <w:t xml:space="preserve">Una economía de casino, especulativa, falaz y fugaz, donde se socializan las pérdidas y se privatizan las ganancias, donde impera el desempleo, la precariedad, el salario del miedo, el trabajador de usar y tirar, el contrato a cero horas, el minijob, los ni-nis… </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En cuanto a l</w:t>
      </w:r>
      <w:r w:rsidRPr="00167E34">
        <w:rPr>
          <w:rFonts w:ascii="Times New Roman" w:hAnsi="Times New Roman"/>
          <w:sz w:val="24"/>
          <w:szCs w:val="24"/>
        </w:rPr>
        <w:t>a contratación de temporales en la industria o lo que los de Wall Mart llaman “asociados”, empleados sin derechos sociales ni cobertura sanitaria o de desempleo, a fin de reducir costes laborales e incrementar el servilismo laboral</w:t>
      </w:r>
      <w:r>
        <w:rPr>
          <w:rFonts w:ascii="Times New Roman" w:hAnsi="Times New Roman"/>
          <w:sz w:val="24"/>
          <w:szCs w:val="24"/>
        </w:rPr>
        <w:t>.</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C</w:t>
      </w:r>
      <w:r w:rsidRPr="00167E34">
        <w:rPr>
          <w:rFonts w:ascii="Times New Roman" w:hAnsi="Times New Roman"/>
          <w:sz w:val="24"/>
          <w:szCs w:val="24"/>
        </w:rPr>
        <w:t>omo ha venido ocurriendo harto sistemáticamente durante la última generación como parte de un asalto neoliberal general a la población, su modelo de negocio entraña que lo que importa es la línea de base. Los propietarios efectivos son los f</w:t>
      </w:r>
      <w:r>
        <w:rPr>
          <w:rFonts w:ascii="Times New Roman" w:hAnsi="Times New Roman"/>
          <w:sz w:val="24"/>
          <w:szCs w:val="24"/>
        </w:rPr>
        <w:t>iduciarios</w:t>
      </w:r>
      <w:r w:rsidRPr="00167E34">
        <w:rPr>
          <w:rFonts w:ascii="Times New Roman" w:hAnsi="Times New Roman"/>
          <w:sz w:val="24"/>
          <w:szCs w:val="24"/>
        </w:rPr>
        <w:t>, y lo que quieren</w:t>
      </w:r>
      <w:r>
        <w:rPr>
          <w:rFonts w:ascii="Times New Roman" w:hAnsi="Times New Roman"/>
          <w:sz w:val="24"/>
          <w:szCs w:val="24"/>
        </w:rPr>
        <w:t xml:space="preserve"> es</w:t>
      </w:r>
      <w:r w:rsidRPr="00167E34">
        <w:rPr>
          <w:rFonts w:ascii="Times New Roman" w:hAnsi="Times New Roman"/>
          <w:sz w:val="24"/>
          <w:szCs w:val="24"/>
        </w:rPr>
        <w:t xml:space="preserve"> mantener los costos bajos y asegurarse de que el personal laboral es dócil y obediente. </w:t>
      </w:r>
    </w:p>
    <w:p w:rsidR="00A9107C" w:rsidRPr="00167E34"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Y en substancia, la</w:t>
      </w:r>
      <w:r>
        <w:rPr>
          <w:rFonts w:ascii="Times New Roman" w:hAnsi="Times New Roman"/>
          <w:sz w:val="24"/>
          <w:szCs w:val="24"/>
        </w:rPr>
        <w:t xml:space="preserve"> forma</w:t>
      </w:r>
      <w:r w:rsidRPr="00167E34">
        <w:rPr>
          <w:rFonts w:ascii="Times New Roman" w:hAnsi="Times New Roman"/>
          <w:sz w:val="24"/>
          <w:szCs w:val="24"/>
        </w:rPr>
        <w:t xml:space="preserve"> de hacer eso son los temporales. Así como la contratación de trabajadores temporales se ha disparado en el período neol</w:t>
      </w:r>
      <w:r>
        <w:rPr>
          <w:rFonts w:ascii="Times New Roman" w:hAnsi="Times New Roman"/>
          <w:sz w:val="24"/>
          <w:szCs w:val="24"/>
        </w:rPr>
        <w:t xml:space="preserve">iberal. </w:t>
      </w:r>
      <w:r w:rsidRPr="00167E34">
        <w:rPr>
          <w:rFonts w:ascii="Times New Roman" w:hAnsi="Times New Roman"/>
          <w:sz w:val="24"/>
          <w:szCs w:val="24"/>
        </w:rPr>
        <w:t>La idea es dividir a la sociedad en dos grupos. A uno de los grupos se le llama a veces “plutonomía” (un palabro usado por Citibank cuando hacía publicidad entre sus inversores sobre la mejor forma de invertir fondos), el sector en la cúspide de una riqueza global pero concentrada sobre todo en sitios como los EEUU. El otro grupo, el resto de la población, es un “precariado”, gentes que viven una existencia precaria.</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 xml:space="preserve">Esa idea asoma de vez en cuando de forma abierta. Así, por ejemplo, cuando Alan Greenspan testificó ante el Congreso en 1997 sobre las maravillas de la economía que estaba dirigiendo, dijo redondamente que una de las bases de su éxito económico era que estaba imponiendo lo que él mismo llamó “una mayor inseguridad en los trabajadores”. Si los trabajadores están más inseguros, eso es muy “sano” para la sociedad, porque si los trabajadores están inseguros, no exigirán aumentos salariales, no irán a la huelga, no reclamarán derechos sociales: servirán a sus amos tan donosa como pasivamente. Y eso es óptimo para la salud económica de las grandes empresas.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En su día, a todo el mundo le pareció muy razonable el comentario de Greenspan, a juzgar por la falta de reacciones y los aplauso</w:t>
      </w:r>
      <w:r>
        <w:rPr>
          <w:rFonts w:ascii="Times New Roman" w:hAnsi="Times New Roman"/>
          <w:sz w:val="24"/>
          <w:szCs w:val="24"/>
        </w:rPr>
        <w:t>s registrados. ¿C</w:t>
      </w:r>
      <w:r w:rsidRPr="00167E34">
        <w:rPr>
          <w:rFonts w:ascii="Times New Roman" w:hAnsi="Times New Roman"/>
          <w:sz w:val="24"/>
          <w:szCs w:val="24"/>
        </w:rPr>
        <w:t xml:space="preserve">ómo conseguir una mayor “inseguridad” de los trabajadores? Esencialmente, no garantizándoles el empleo, manteniendo a la gente pendiente de un hilo que puede cortarse en cualquier momento, de manera que mejor que estén con la boca cerrada, acepten salarios ínfimos y hagan su trabajo; y si por ventura se les permite servir bajo tan miserables condiciones durante un año más, que se den con un canto en los dientes y no pidan más. Esa es la manera como se consiguen sociedades eficientes y sanas desde el punto de vista de las empresas.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Ese es un aspecto, pero otros aspectos que resultan también harto familiares en la industria privada: señaladamente, el aumento de estratos administrativos y burocráticos. Si tienes que controlar la gente, tienes que disponer de una fuerza administrativa que lo haga. Así, en la industria norteamericana más que en cualquier otra parte, se ac</w:t>
      </w:r>
      <w:r>
        <w:rPr>
          <w:rFonts w:ascii="Times New Roman" w:hAnsi="Times New Roman"/>
          <w:sz w:val="24"/>
          <w:szCs w:val="24"/>
        </w:rPr>
        <w:t xml:space="preserve">umula estrato </w:t>
      </w:r>
      <w:r w:rsidRPr="00167E34">
        <w:rPr>
          <w:rFonts w:ascii="Times New Roman" w:hAnsi="Times New Roman"/>
          <w:sz w:val="24"/>
          <w:szCs w:val="24"/>
        </w:rPr>
        <w:t>administrativo tras estrato administrativo: una suerte de despilfarro económico, pero útil para el control y la dominación.</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 xml:space="preserve">Un conocido sociólogo, Benjamin Ginsberg, ha escrito un muy buen libro titulado The Fall of the Faculty: The Rise of the All-Administrative University and Why It Matters </w:t>
      </w:r>
      <w:r w:rsidRPr="00167E34">
        <w:rPr>
          <w:rFonts w:ascii="Times New Roman" w:hAnsi="Times New Roman"/>
          <w:sz w:val="24"/>
          <w:szCs w:val="24"/>
        </w:rPr>
        <w:lastRenderedPageBreak/>
        <w:t>(Oxford University Press, 2011), en el que se describe con detalle el estilo empresarial de administración y niveles burocráticos multiplicados.</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Pero servirs</w:t>
      </w:r>
      <w:r>
        <w:rPr>
          <w:rFonts w:ascii="Times New Roman" w:hAnsi="Times New Roman"/>
          <w:sz w:val="24"/>
          <w:szCs w:val="24"/>
        </w:rPr>
        <w:t>e de trabajo barato -y vulnerable-</w:t>
      </w:r>
      <w:r w:rsidRPr="00167E34">
        <w:rPr>
          <w:rFonts w:ascii="Times New Roman" w:hAnsi="Times New Roman"/>
          <w:sz w:val="24"/>
          <w:szCs w:val="24"/>
        </w:rPr>
        <w:t xml:space="preserve"> es una práctica de negocio que se remonta a los inicios mismos de la empresa privada, y los sindicatos nacieron respondiendo a eso. La i</w:t>
      </w:r>
      <w:r>
        <w:rPr>
          <w:rFonts w:ascii="Times New Roman" w:hAnsi="Times New Roman"/>
          <w:sz w:val="24"/>
          <w:szCs w:val="24"/>
        </w:rPr>
        <w:t>dea es transferir la producción</w:t>
      </w:r>
      <w:r w:rsidRPr="00167E34">
        <w:rPr>
          <w:rFonts w:ascii="Times New Roman" w:hAnsi="Times New Roman"/>
          <w:sz w:val="24"/>
          <w:szCs w:val="24"/>
        </w:rPr>
        <w:t xml:space="preserve"> a trabajadores precarios, lo que mejora la disciplina y el control, pero también permite la transferencia de fondos a otros fines muy distinto</w:t>
      </w:r>
      <w:r>
        <w:rPr>
          <w:rFonts w:ascii="Times New Roman" w:hAnsi="Times New Roman"/>
          <w:sz w:val="24"/>
          <w:szCs w:val="24"/>
        </w:rPr>
        <w:t>s de la actividad original</w:t>
      </w:r>
      <w:r w:rsidRPr="00167E34">
        <w:rPr>
          <w:rFonts w:ascii="Times New Roman" w:hAnsi="Times New Roman"/>
          <w:sz w:val="24"/>
          <w:szCs w:val="24"/>
        </w:rPr>
        <w:t>. Los costos, claro</w:t>
      </w:r>
      <w:r>
        <w:rPr>
          <w:rFonts w:ascii="Times New Roman" w:hAnsi="Times New Roman"/>
          <w:sz w:val="24"/>
          <w:szCs w:val="24"/>
        </w:rPr>
        <w:t xml:space="preserve"> está, los pagan las personas</w:t>
      </w:r>
      <w:r w:rsidRPr="00167E34">
        <w:rPr>
          <w:rFonts w:ascii="Times New Roman" w:hAnsi="Times New Roman"/>
          <w:sz w:val="24"/>
          <w:szCs w:val="24"/>
        </w:rPr>
        <w:t xml:space="preserve"> que se ven arrastradas a esos puestos de trabajo vulnerables. Pero es un rasgo típico de una sociedad dirigida por la mentalidad empresarial transferir los costos a la gente.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 xml:space="preserve">Los economistas cooperan tácitamente en eso. Así, por ejemplo, imaginen que descubren un error en su cuenta corriente y llaman al banco para tratar de enmendarlo. Bueno, ya saben ustedes lo que pasa. Usted les llama por teléfono, y le sale un contestador automático con un mensaje grabado que le dice: “Le queremos mucho, y ahí tiene un menú”. Tal vez le menú ofrecido contiene lo que usted busca, tal vez no. Si acierta a elegir la opción ofrecida correcta, lo que escucha a continuación es una musiquita, y de rato en rato una voz que le dice: “Por favor, no se retire, estamos encantados de servirle”, y así por el estilo. Al final, transcurrido un buen tiempo, una voz humana a la que poder plantearle una breve cuestión. A eso los economistas le llaman “eficiencia”.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 xml:space="preserve">Con medidas económicas, ese sistema reduce los costos laborales del banco; huelga decir que le carga los costos a usted, y esos costos han de multiplicarse por el número de usuarios, que puede ser enorme: pero eso no cuenta como coste en el cálculo económico. Y si miran ustedes cómo funciona la sociedad, encuentran eso por doquier. </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Bien, ¿cómo “amaestrar” a los indóciles</w:t>
      </w:r>
      <w:r w:rsidRPr="00167E34">
        <w:rPr>
          <w:rFonts w:ascii="Times New Roman" w:hAnsi="Times New Roman"/>
          <w:sz w:val="24"/>
          <w:szCs w:val="24"/>
        </w:rPr>
        <w:t>? Hay más de una forma. Una forma es cargarlos con deudas desesperadamente pe</w:t>
      </w:r>
      <w:r>
        <w:rPr>
          <w:rFonts w:ascii="Times New Roman" w:hAnsi="Times New Roman"/>
          <w:sz w:val="24"/>
          <w:szCs w:val="24"/>
        </w:rPr>
        <w:t>sadas para sufragar sus inversiones y gastos</w:t>
      </w:r>
      <w:r w:rsidRPr="00167E34">
        <w:rPr>
          <w:rFonts w:ascii="Times New Roman" w:hAnsi="Times New Roman"/>
          <w:sz w:val="24"/>
          <w:szCs w:val="24"/>
        </w:rPr>
        <w:t>. La deuda es una trampa, es</w:t>
      </w:r>
      <w:r>
        <w:rPr>
          <w:rFonts w:ascii="Times New Roman" w:hAnsi="Times New Roman"/>
          <w:sz w:val="24"/>
          <w:szCs w:val="24"/>
        </w:rPr>
        <w:t>pecialmente la deuda hipotecaria</w:t>
      </w:r>
      <w:r w:rsidRPr="00167E34">
        <w:rPr>
          <w:rFonts w:ascii="Times New Roman" w:hAnsi="Times New Roman"/>
          <w:sz w:val="24"/>
          <w:szCs w:val="24"/>
        </w:rPr>
        <w:t>, que es enorme, mucho más grande que el volumen de deuda acumulada en las tarjetas de crédito. Es una trampa para el resto de su vida porque las leyes están diseñadas para que no puedan salir de ella.</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Es una técnica</w:t>
      </w:r>
      <w:r>
        <w:rPr>
          <w:rFonts w:ascii="Times New Roman" w:hAnsi="Times New Roman"/>
          <w:sz w:val="24"/>
          <w:szCs w:val="24"/>
        </w:rPr>
        <w:t xml:space="preserve"> de disciplinamiento. No digo que eso se hiciera solo</w:t>
      </w:r>
      <w:r w:rsidRPr="00167E34">
        <w:rPr>
          <w:rFonts w:ascii="Times New Roman" w:hAnsi="Times New Roman"/>
          <w:sz w:val="24"/>
          <w:szCs w:val="24"/>
        </w:rPr>
        <w:t xml:space="preserve"> con tal propósito, pero desde luego tiene ese efecto. Y resulta harto difícil de defender en términos económicos</w:t>
      </w:r>
      <w:r>
        <w:rPr>
          <w:rFonts w:ascii="Times New Roman" w:hAnsi="Times New Roman"/>
          <w:sz w:val="24"/>
          <w:szCs w:val="24"/>
        </w:rPr>
        <w:t>,</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 xml:space="preserve">Y puesto que no tienes seguridad en el puesto de trabajo, no puedes construir una carrera, no puedes irte a otro sitio y conseguir más. Todas esas son técnicas de disciplinamiento, de adoctrinamiento </w:t>
      </w:r>
      <w:r>
        <w:rPr>
          <w:rFonts w:ascii="Times New Roman" w:hAnsi="Times New Roman"/>
          <w:sz w:val="24"/>
          <w:szCs w:val="24"/>
        </w:rPr>
        <w:t xml:space="preserve">y de control. Es lo que se </w:t>
      </w:r>
      <w:r w:rsidRPr="00167E34">
        <w:rPr>
          <w:rFonts w:ascii="Times New Roman" w:hAnsi="Times New Roman"/>
          <w:sz w:val="24"/>
          <w:szCs w:val="24"/>
        </w:rPr>
        <w:t xml:space="preserve">espera que ocurra en una fábrica, en la que los trabajadores fabriles han de ser disciplinados, han de ser obedientes; y se supone que no deben desempeñar ningún papel en, digamos, la organización de la producción o en la determinación del funcionamiento de la planta de trabajo: eso es cosa de los ejecutivos.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Sobre la pretend</w:t>
      </w:r>
      <w:r>
        <w:rPr>
          <w:rFonts w:ascii="Times New Roman" w:hAnsi="Times New Roman"/>
          <w:sz w:val="24"/>
          <w:szCs w:val="24"/>
        </w:rPr>
        <w:t>ida necesidad de “flexibilidad”. E</w:t>
      </w:r>
      <w:r w:rsidRPr="00167E34">
        <w:rPr>
          <w:rFonts w:ascii="Times New Roman" w:hAnsi="Times New Roman"/>
          <w:sz w:val="24"/>
          <w:szCs w:val="24"/>
        </w:rPr>
        <w:t xml:space="preserve">s una palabra muy familiar para los trabajadores industriales. Parte de la llamada “reforma laboral” consiste en hacer más “flexible” el trabajo, en facilitar la contratación y el despido de la gente. También esto es un modo de asegurar la maximización del beneficio y el control. Se supone que la “flexibilidad” es una buena cosa, igual que la “mayor inseguridad de los trabajadores”.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lastRenderedPageBreak/>
        <w:t>La idea de que el trabajo debe someterse a las condiciones de la “flexibilidad” no es sino otra técnica corriente de control y dominación. ¿Por qué no hablan de despedir a los administradores si no h</w:t>
      </w:r>
      <w:r>
        <w:rPr>
          <w:rFonts w:ascii="Times New Roman" w:hAnsi="Times New Roman"/>
          <w:sz w:val="24"/>
          <w:szCs w:val="24"/>
        </w:rPr>
        <w:t>ay nada para hacer en la empresa</w:t>
      </w:r>
      <w:r w:rsidRPr="00167E34">
        <w:rPr>
          <w:rFonts w:ascii="Times New Roman" w:hAnsi="Times New Roman"/>
          <w:sz w:val="24"/>
          <w:szCs w:val="24"/>
        </w:rPr>
        <w:t>? O a los patronos: ¿para qué sirven? La situación es la misma para los altos ejecutivos de la industria; si el trabajo tiene que ser flexible, ¿por qué no la gestión ejecutiva? El grueso de los altos ejecutivos</w:t>
      </w:r>
      <w:r>
        <w:rPr>
          <w:rFonts w:ascii="Times New Roman" w:hAnsi="Times New Roman"/>
          <w:sz w:val="24"/>
          <w:szCs w:val="24"/>
        </w:rPr>
        <w:t>,</w:t>
      </w:r>
      <w:r w:rsidRPr="00167E34">
        <w:rPr>
          <w:rFonts w:ascii="Times New Roman" w:hAnsi="Times New Roman"/>
          <w:sz w:val="24"/>
          <w:szCs w:val="24"/>
        </w:rPr>
        <w:t xml:space="preserve"> son harto inútiles y aun dañinos, así que ¡librémonos de ellos! Y así indefinidamente. </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Sólo por dar algún ejemplo</w:t>
      </w:r>
      <w:r w:rsidRPr="00167E34">
        <w:rPr>
          <w:rFonts w:ascii="Times New Roman" w:hAnsi="Times New Roman"/>
          <w:sz w:val="24"/>
          <w:szCs w:val="24"/>
        </w:rPr>
        <w:t>, pongamos el caso de Jamie Dimon, el presidente del consejo de administración del</w:t>
      </w:r>
      <w:r>
        <w:rPr>
          <w:rFonts w:ascii="Times New Roman" w:hAnsi="Times New Roman"/>
          <w:sz w:val="24"/>
          <w:szCs w:val="24"/>
        </w:rPr>
        <w:t xml:space="preserve"> banco JP Morgan Chase: que recibió</w:t>
      </w:r>
      <w:r w:rsidRPr="00167E34">
        <w:rPr>
          <w:rFonts w:ascii="Times New Roman" w:hAnsi="Times New Roman"/>
          <w:sz w:val="24"/>
          <w:szCs w:val="24"/>
        </w:rPr>
        <w:t xml:space="preserve"> un substancial incremento en sus emolumentos, casi el doble de su paga habitual, en agradecimiento por haber salvado al banco de las acusaciones penales que habrían mandado a la cárcel a sus altos ejecutivos: todo quedó en multas por un monto de 20 mil millones de dólares por actividades delictivas probadas. </w:t>
      </w:r>
    </w:p>
    <w:p w:rsidR="00A9107C" w:rsidRDefault="00A9107C" w:rsidP="00A9107C">
      <w:pPr>
        <w:spacing w:line="240" w:lineRule="auto"/>
        <w:jc w:val="both"/>
        <w:rPr>
          <w:rFonts w:ascii="Times New Roman" w:hAnsi="Times New Roman"/>
          <w:sz w:val="24"/>
          <w:szCs w:val="24"/>
        </w:rPr>
      </w:pPr>
      <w:r w:rsidRPr="00167E34">
        <w:rPr>
          <w:rFonts w:ascii="Times New Roman" w:hAnsi="Times New Roman"/>
          <w:sz w:val="24"/>
          <w:szCs w:val="24"/>
        </w:rPr>
        <w:t>Bien, podemos imaginar que librar</w:t>
      </w:r>
      <w:r>
        <w:rPr>
          <w:rFonts w:ascii="Times New Roman" w:hAnsi="Times New Roman"/>
          <w:sz w:val="24"/>
          <w:szCs w:val="24"/>
        </w:rPr>
        <w:t>se</w:t>
      </w:r>
      <w:r w:rsidRPr="00167E34">
        <w:rPr>
          <w:rFonts w:ascii="Times New Roman" w:hAnsi="Times New Roman"/>
          <w:sz w:val="24"/>
          <w:szCs w:val="24"/>
        </w:rPr>
        <w:t xml:space="preserve"> de alguien así podría ser útil para la economía. Pero no se h</w:t>
      </w:r>
      <w:r>
        <w:rPr>
          <w:rFonts w:ascii="Times New Roman" w:hAnsi="Times New Roman"/>
          <w:sz w:val="24"/>
          <w:szCs w:val="24"/>
        </w:rPr>
        <w:t>abla de eso cuando se habla de “</w:t>
      </w:r>
      <w:r w:rsidRPr="00167E34">
        <w:rPr>
          <w:rFonts w:ascii="Times New Roman" w:hAnsi="Times New Roman"/>
          <w:sz w:val="24"/>
          <w:szCs w:val="24"/>
        </w:rPr>
        <w:t xml:space="preserve">reforma laboral”. Se habla de gente trabajadora que tiene que sufrir, y tiene que sufrir por inseguridad, por no saber de dónde sacarán el pan mañana: así se les disciplina y se les hace obedientes para que no cuestionen nada ni exijan sus derechos. Esa es la forma de operar de los sistemas tiránicos. Y el mundo de los negocios es un sistema tiránico. </w:t>
      </w:r>
    </w:p>
    <w:p w:rsidR="00A9107C" w:rsidRDefault="00A9107C" w:rsidP="00A9107C">
      <w:pPr>
        <w:spacing w:line="240" w:lineRule="auto"/>
        <w:jc w:val="both"/>
        <w:rPr>
          <w:rFonts w:ascii="Times New Roman" w:hAnsi="Times New Roman"/>
          <w:sz w:val="24"/>
          <w:szCs w:val="24"/>
        </w:rPr>
      </w:pPr>
      <w:r>
        <w:rPr>
          <w:rFonts w:ascii="Times New Roman" w:hAnsi="Times New Roman"/>
          <w:b/>
          <w:sz w:val="24"/>
          <w:szCs w:val="24"/>
        </w:rPr>
        <w:t>Sobre el “modelo renano”</w:t>
      </w:r>
      <w:r>
        <w:rPr>
          <w:rFonts w:ascii="Times New Roman" w:hAnsi="Times New Roman"/>
          <w:sz w:val="24"/>
          <w:szCs w:val="24"/>
        </w:rPr>
        <w:t>, debemos (lamentablemente) remontarnos a la historia, porque hace mucho (mucho tiempo) que Alemania dejó de utilizarlo. Pura melancolía.</w:t>
      </w:r>
    </w:p>
    <w:p w:rsidR="00A9107C" w:rsidRPr="00A76D47" w:rsidRDefault="00A9107C" w:rsidP="00A9107C">
      <w:pPr>
        <w:shd w:val="clear" w:color="auto" w:fill="FFFFFF"/>
        <w:spacing w:before="120" w:after="120" w:line="240" w:lineRule="auto"/>
        <w:jc w:val="both"/>
        <w:rPr>
          <w:rFonts w:ascii="Times New Roman" w:eastAsia="Times New Roman" w:hAnsi="Times New Roman" w:cs="Times New Roman"/>
          <w:sz w:val="24"/>
          <w:szCs w:val="24"/>
          <w:lang w:eastAsia="es-ES"/>
        </w:rPr>
      </w:pPr>
      <w:r w:rsidRPr="00A76D47">
        <w:rPr>
          <w:rFonts w:ascii="Times New Roman" w:eastAsia="Times New Roman" w:hAnsi="Times New Roman" w:cs="Times New Roman"/>
          <w:sz w:val="24"/>
          <w:szCs w:val="24"/>
          <w:lang w:eastAsia="es-ES"/>
        </w:rPr>
        <w:t>Suele denominarse</w:t>
      </w:r>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bCs/>
          <w:sz w:val="24"/>
          <w:szCs w:val="24"/>
          <w:lang w:eastAsia="es-ES"/>
        </w:rPr>
        <w:t>capitalismo renano</w:t>
      </w:r>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a la forma de producción y distribución de los recursos</w:t>
      </w:r>
      <w:r w:rsidRPr="00A61514">
        <w:rPr>
          <w:rFonts w:ascii="Times New Roman" w:eastAsia="Times New Roman" w:hAnsi="Times New Roman" w:cs="Times New Roman"/>
          <w:sz w:val="24"/>
          <w:szCs w:val="24"/>
          <w:lang w:eastAsia="es-ES"/>
        </w:rPr>
        <w:t xml:space="preserve"> económicos</w:t>
      </w:r>
      <w:r>
        <w:rPr>
          <w:rFonts w:ascii="Times New Roman" w:eastAsia="Times New Roman" w:hAnsi="Times New Roman" w:cs="Times New Roman"/>
          <w:sz w:val="24"/>
          <w:szCs w:val="24"/>
          <w:lang w:eastAsia="es-ES"/>
        </w:rPr>
        <w:t>,</w:t>
      </w:r>
      <w:r w:rsidRPr="00A61514">
        <w:rPr>
          <w:rFonts w:ascii="Times New Roman" w:eastAsia="Times New Roman" w:hAnsi="Times New Roman" w:cs="Times New Roman"/>
          <w:sz w:val="24"/>
          <w:szCs w:val="24"/>
          <w:lang w:eastAsia="es-ES"/>
        </w:rPr>
        <w:t xml:space="preserve"> propia de algunos países de</w:t>
      </w:r>
      <w:r>
        <w:rPr>
          <w:rFonts w:ascii="Times New Roman" w:eastAsia="Times New Roman" w:hAnsi="Times New Roman" w:cs="Times New Roman"/>
          <w:sz w:val="24"/>
          <w:szCs w:val="24"/>
          <w:lang w:eastAsia="es-ES"/>
        </w:rPr>
        <w:t xml:space="preserve">l norte y centro de Europa. </w:t>
      </w:r>
    </w:p>
    <w:p w:rsidR="00A9107C" w:rsidRPr="00A76D47" w:rsidRDefault="00602DF3" w:rsidP="00A9107C">
      <w:pPr>
        <w:shd w:val="clear" w:color="auto" w:fill="FFFFFF"/>
        <w:spacing w:before="120" w:after="120" w:line="240" w:lineRule="auto"/>
        <w:jc w:val="both"/>
        <w:rPr>
          <w:rFonts w:ascii="Times New Roman" w:eastAsia="Times New Roman" w:hAnsi="Times New Roman" w:cs="Times New Roman"/>
          <w:sz w:val="24"/>
          <w:szCs w:val="24"/>
          <w:lang w:eastAsia="es-ES"/>
        </w:rPr>
      </w:pPr>
      <w:hyperlink r:id="rId105" w:tooltip="Michel Albert (aún no redactado)" w:history="1">
        <w:r w:rsidR="00A9107C" w:rsidRPr="00A61514">
          <w:rPr>
            <w:rFonts w:ascii="Times New Roman" w:eastAsia="Times New Roman" w:hAnsi="Times New Roman" w:cs="Times New Roman"/>
            <w:sz w:val="24"/>
            <w:szCs w:val="24"/>
            <w:lang w:eastAsia="es-ES"/>
          </w:rPr>
          <w:t>Michel Albert</w:t>
        </w:r>
      </w:hyperlink>
      <w:r w:rsidR="00A9107C" w:rsidRPr="00A61514">
        <w:rPr>
          <w:rFonts w:ascii="Times New Roman" w:eastAsia="Times New Roman" w:hAnsi="Times New Roman" w:cs="Times New Roman"/>
          <w:sz w:val="24"/>
          <w:szCs w:val="24"/>
          <w:lang w:eastAsia="es-ES"/>
        </w:rPr>
        <w:t> </w:t>
      </w:r>
      <w:r w:rsidR="00A9107C" w:rsidRPr="00A76D47">
        <w:rPr>
          <w:rFonts w:ascii="Times New Roman" w:eastAsia="Times New Roman" w:hAnsi="Times New Roman" w:cs="Times New Roman"/>
          <w:sz w:val="24"/>
          <w:szCs w:val="24"/>
          <w:lang w:eastAsia="es-ES"/>
        </w:rPr>
        <w:t>introdujo el término en</w:t>
      </w:r>
      <w:r w:rsidR="00A9107C" w:rsidRPr="00A61514">
        <w:rPr>
          <w:rFonts w:ascii="Times New Roman" w:eastAsia="Times New Roman" w:hAnsi="Times New Roman" w:cs="Times New Roman"/>
          <w:sz w:val="24"/>
          <w:szCs w:val="24"/>
          <w:lang w:eastAsia="es-ES"/>
        </w:rPr>
        <w:t> </w:t>
      </w:r>
      <w:hyperlink r:id="rId106" w:tooltip="1991" w:history="1">
        <w:r w:rsidR="00A9107C" w:rsidRPr="00A61514">
          <w:rPr>
            <w:rFonts w:ascii="Times New Roman" w:eastAsia="Times New Roman" w:hAnsi="Times New Roman" w:cs="Times New Roman"/>
            <w:sz w:val="24"/>
            <w:szCs w:val="24"/>
            <w:lang w:eastAsia="es-ES"/>
          </w:rPr>
          <w:t>1991</w:t>
        </w:r>
      </w:hyperlink>
      <w:r w:rsidR="00A9107C" w:rsidRPr="00A61514">
        <w:rPr>
          <w:rFonts w:ascii="Times New Roman" w:eastAsia="Times New Roman" w:hAnsi="Times New Roman" w:cs="Times New Roman"/>
          <w:sz w:val="24"/>
          <w:szCs w:val="24"/>
          <w:lang w:eastAsia="es-ES"/>
        </w:rPr>
        <w:t> </w:t>
      </w:r>
      <w:r w:rsidR="00A9107C" w:rsidRPr="00A76D47">
        <w:rPr>
          <w:rFonts w:ascii="Times New Roman" w:eastAsia="Times New Roman" w:hAnsi="Times New Roman" w:cs="Times New Roman"/>
          <w:sz w:val="24"/>
          <w:szCs w:val="24"/>
          <w:lang w:eastAsia="es-ES"/>
        </w:rPr>
        <w:t>(Capitalisme contre capitalisme, Seuil, París, 1991) aduciendo que, tras la caída del</w:t>
      </w:r>
      <w:r w:rsidR="00A9107C" w:rsidRPr="00A61514">
        <w:rPr>
          <w:rFonts w:ascii="Times New Roman" w:eastAsia="Times New Roman" w:hAnsi="Times New Roman" w:cs="Times New Roman"/>
          <w:sz w:val="24"/>
          <w:szCs w:val="24"/>
          <w:lang w:eastAsia="es-ES"/>
        </w:rPr>
        <w:t> </w:t>
      </w:r>
      <w:hyperlink r:id="rId107" w:tooltip="Comunismo" w:history="1">
        <w:r w:rsidR="00A9107C" w:rsidRPr="00A61514">
          <w:rPr>
            <w:rFonts w:ascii="Times New Roman" w:eastAsia="Times New Roman" w:hAnsi="Times New Roman" w:cs="Times New Roman"/>
            <w:sz w:val="24"/>
            <w:szCs w:val="24"/>
            <w:lang w:eastAsia="es-ES"/>
          </w:rPr>
          <w:t>comunismo</w:t>
        </w:r>
      </w:hyperlink>
      <w:r w:rsidR="00A9107C" w:rsidRPr="00A76D47">
        <w:rPr>
          <w:rFonts w:ascii="Times New Roman" w:eastAsia="Times New Roman" w:hAnsi="Times New Roman" w:cs="Times New Roman"/>
          <w:sz w:val="24"/>
          <w:szCs w:val="24"/>
          <w:lang w:eastAsia="es-ES"/>
        </w:rPr>
        <w:t>, el capitalismo aparece como el sistema sin alternativa. Pero la ausencia de un competidor no debe hacernos olvidar que el</w:t>
      </w:r>
      <w:r w:rsidR="00A9107C" w:rsidRPr="00A61514">
        <w:rPr>
          <w:rFonts w:ascii="Times New Roman" w:eastAsia="Times New Roman" w:hAnsi="Times New Roman" w:cs="Times New Roman"/>
          <w:sz w:val="24"/>
          <w:szCs w:val="24"/>
          <w:lang w:eastAsia="es-ES"/>
        </w:rPr>
        <w:t> </w:t>
      </w:r>
      <w:hyperlink r:id="rId108" w:tooltip="Capitalismo" w:history="1">
        <w:r w:rsidR="00A9107C" w:rsidRPr="00A61514">
          <w:rPr>
            <w:rFonts w:ascii="Times New Roman" w:eastAsia="Times New Roman" w:hAnsi="Times New Roman" w:cs="Times New Roman"/>
            <w:sz w:val="24"/>
            <w:szCs w:val="24"/>
            <w:lang w:eastAsia="es-ES"/>
          </w:rPr>
          <w:t>capitalismo</w:t>
        </w:r>
      </w:hyperlink>
      <w:r w:rsidR="00A9107C" w:rsidRPr="00A61514">
        <w:rPr>
          <w:rFonts w:ascii="Times New Roman" w:eastAsia="Times New Roman" w:hAnsi="Times New Roman" w:cs="Times New Roman"/>
          <w:sz w:val="24"/>
          <w:szCs w:val="24"/>
          <w:lang w:eastAsia="es-ES"/>
        </w:rPr>
        <w:t> </w:t>
      </w:r>
      <w:r w:rsidR="00A9107C" w:rsidRPr="00A76D47">
        <w:rPr>
          <w:rFonts w:ascii="Times New Roman" w:eastAsia="Times New Roman" w:hAnsi="Times New Roman" w:cs="Times New Roman"/>
          <w:sz w:val="24"/>
          <w:szCs w:val="24"/>
          <w:lang w:eastAsia="es-ES"/>
        </w:rPr>
        <w:t>no es monolítico, sino múltiple y complej</w:t>
      </w:r>
      <w:r w:rsidR="00A9107C" w:rsidRPr="00A61514">
        <w:rPr>
          <w:rFonts w:ascii="Times New Roman" w:eastAsia="Times New Roman" w:hAnsi="Times New Roman" w:cs="Times New Roman"/>
          <w:sz w:val="24"/>
          <w:szCs w:val="24"/>
          <w:lang w:eastAsia="es-ES"/>
        </w:rPr>
        <w:t>o. Albert contrapone un modelo “neoamericano” y un modelo “renano”, como exponentes de “</w:t>
      </w:r>
      <w:r w:rsidR="00A9107C" w:rsidRPr="00A76D47">
        <w:rPr>
          <w:rFonts w:ascii="Times New Roman" w:eastAsia="Times New Roman" w:hAnsi="Times New Roman" w:cs="Times New Roman"/>
          <w:sz w:val="24"/>
          <w:szCs w:val="24"/>
          <w:lang w:eastAsia="es-ES"/>
        </w:rPr>
        <w:t xml:space="preserve">dos lógicas antagónicas del capitalismo en </w:t>
      </w:r>
      <w:r w:rsidR="00A9107C" w:rsidRPr="00A61514">
        <w:rPr>
          <w:rFonts w:ascii="Times New Roman" w:eastAsia="Times New Roman" w:hAnsi="Times New Roman" w:cs="Times New Roman"/>
          <w:sz w:val="24"/>
          <w:szCs w:val="24"/>
          <w:lang w:eastAsia="es-ES"/>
        </w:rPr>
        <w:t>el seno de un mismo liberalismo”</w:t>
      </w:r>
      <w:r w:rsidR="00A9107C" w:rsidRPr="00A76D47">
        <w:rPr>
          <w:rFonts w:ascii="Times New Roman" w:eastAsia="Times New Roman" w:hAnsi="Times New Roman" w:cs="Times New Roman"/>
          <w:sz w:val="24"/>
          <w:szCs w:val="24"/>
          <w:lang w:eastAsia="es-ES"/>
        </w:rPr>
        <w:t>.</w:t>
      </w:r>
    </w:p>
    <w:p w:rsidR="00A9107C" w:rsidRPr="00A76D47" w:rsidRDefault="00A9107C" w:rsidP="00A9107C">
      <w:pPr>
        <w:shd w:val="clear" w:color="auto" w:fill="FFFFFF"/>
        <w:spacing w:before="120" w:after="120" w:line="240" w:lineRule="auto"/>
        <w:jc w:val="both"/>
        <w:rPr>
          <w:rFonts w:ascii="Times New Roman" w:eastAsia="Times New Roman" w:hAnsi="Times New Roman" w:cs="Times New Roman"/>
          <w:sz w:val="24"/>
          <w:szCs w:val="24"/>
          <w:lang w:eastAsia="es-ES"/>
        </w:rPr>
      </w:pPr>
      <w:r w:rsidRPr="00A76D47">
        <w:rPr>
          <w:rFonts w:ascii="Times New Roman" w:eastAsia="Times New Roman" w:hAnsi="Times New Roman" w:cs="Times New Roman"/>
          <w:sz w:val="24"/>
          <w:szCs w:val="24"/>
          <w:lang w:eastAsia="es-ES"/>
        </w:rPr>
        <w:t>El capitalismo renano trata del enfoque de</w:t>
      </w:r>
      <w:r w:rsidRPr="00A61514">
        <w:rPr>
          <w:rFonts w:ascii="Times New Roman" w:eastAsia="Times New Roman" w:hAnsi="Times New Roman" w:cs="Times New Roman"/>
          <w:sz w:val="24"/>
          <w:szCs w:val="24"/>
          <w:lang w:eastAsia="es-ES"/>
        </w:rPr>
        <w:t> </w:t>
      </w:r>
      <w:hyperlink r:id="rId109" w:tooltip="Economía social de mercado" w:history="1">
        <w:r w:rsidRPr="00A61514">
          <w:rPr>
            <w:rFonts w:ascii="Times New Roman" w:eastAsia="Times New Roman" w:hAnsi="Times New Roman" w:cs="Times New Roman"/>
            <w:sz w:val="24"/>
            <w:szCs w:val="24"/>
            <w:lang w:eastAsia="es-ES"/>
          </w:rPr>
          <w:t>economía social de mercado</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que, sin hacer a un lado la mecánica de los mercados, asume que el</w:t>
      </w:r>
      <w:r w:rsidRPr="00A61514">
        <w:rPr>
          <w:rFonts w:ascii="Times New Roman" w:eastAsia="Times New Roman" w:hAnsi="Times New Roman" w:cs="Times New Roman"/>
          <w:sz w:val="24"/>
          <w:szCs w:val="24"/>
          <w:lang w:eastAsia="es-ES"/>
        </w:rPr>
        <w:t> </w:t>
      </w:r>
      <w:hyperlink r:id="rId110" w:tooltip="Liberalismo económico" w:history="1">
        <w:r w:rsidRPr="00A61514">
          <w:rPr>
            <w:rFonts w:ascii="Times New Roman" w:eastAsia="Times New Roman" w:hAnsi="Times New Roman" w:cs="Times New Roman"/>
            <w:sz w:val="24"/>
            <w:szCs w:val="24"/>
            <w:lang w:eastAsia="es-ES"/>
          </w:rPr>
          <w:t>liberalismo económico</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es imperfecto desde el punto de vista social. El liberalismo económico supone que la suma de los bienestares individuales será el bienestar social (la denominada función aditiva del bienestar), por lo tanto, primero hay que beneficiar al</w:t>
      </w:r>
      <w:r w:rsidRPr="00A61514">
        <w:rPr>
          <w:rFonts w:ascii="Times New Roman" w:eastAsia="Times New Roman" w:hAnsi="Times New Roman" w:cs="Times New Roman"/>
          <w:sz w:val="24"/>
          <w:szCs w:val="24"/>
          <w:lang w:eastAsia="es-ES"/>
        </w:rPr>
        <w:t> </w:t>
      </w:r>
      <w:hyperlink r:id="rId111" w:tooltip="Individuo" w:history="1">
        <w:r w:rsidRPr="00A61514">
          <w:rPr>
            <w:rFonts w:ascii="Times New Roman" w:eastAsia="Times New Roman" w:hAnsi="Times New Roman" w:cs="Times New Roman"/>
            <w:sz w:val="24"/>
            <w:szCs w:val="24"/>
            <w:lang w:eastAsia="es-ES"/>
          </w:rPr>
          <w:t>individuo</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ya que así se beneficiará la</w:t>
      </w:r>
      <w:r w:rsidRPr="00A61514">
        <w:rPr>
          <w:rFonts w:ascii="Times New Roman" w:eastAsia="Times New Roman" w:hAnsi="Times New Roman" w:cs="Times New Roman"/>
          <w:sz w:val="24"/>
          <w:szCs w:val="24"/>
          <w:lang w:eastAsia="es-ES"/>
        </w:rPr>
        <w:t> </w:t>
      </w:r>
      <w:hyperlink r:id="rId112" w:tooltip="Sociedad" w:history="1">
        <w:r w:rsidRPr="00A61514">
          <w:rPr>
            <w:rFonts w:ascii="Times New Roman" w:eastAsia="Times New Roman" w:hAnsi="Times New Roman" w:cs="Times New Roman"/>
            <w:sz w:val="24"/>
            <w:szCs w:val="24"/>
            <w:lang w:eastAsia="es-ES"/>
          </w:rPr>
          <w:t>sociedad</w:t>
        </w:r>
      </w:hyperlink>
      <w:r w:rsidRPr="00A76D47">
        <w:rPr>
          <w:rFonts w:ascii="Times New Roman" w:eastAsia="Times New Roman" w:hAnsi="Times New Roman" w:cs="Times New Roman"/>
          <w:sz w:val="24"/>
          <w:szCs w:val="24"/>
          <w:lang w:eastAsia="es-ES"/>
        </w:rPr>
        <w:t>. La</w:t>
      </w:r>
      <w:r w:rsidRPr="00A61514">
        <w:rPr>
          <w:rFonts w:ascii="Times New Roman" w:eastAsia="Times New Roman" w:hAnsi="Times New Roman" w:cs="Times New Roman"/>
          <w:sz w:val="24"/>
          <w:szCs w:val="24"/>
          <w:lang w:eastAsia="es-ES"/>
        </w:rPr>
        <w:t> </w:t>
      </w:r>
      <w:hyperlink r:id="rId113" w:tooltip="Economía social de mercado" w:history="1">
        <w:r w:rsidRPr="00A61514">
          <w:rPr>
            <w:rFonts w:ascii="Times New Roman" w:eastAsia="Times New Roman" w:hAnsi="Times New Roman" w:cs="Times New Roman"/>
            <w:sz w:val="24"/>
            <w:szCs w:val="24"/>
            <w:lang w:eastAsia="es-ES"/>
          </w:rPr>
          <w:t>economía social de mercado</w:t>
        </w:r>
      </w:hyperlink>
      <w:r w:rsidRPr="00A76D47">
        <w:rPr>
          <w:rFonts w:ascii="Times New Roman" w:eastAsia="Times New Roman" w:hAnsi="Times New Roman" w:cs="Times New Roman"/>
          <w:sz w:val="24"/>
          <w:szCs w:val="24"/>
          <w:lang w:eastAsia="es-ES"/>
        </w:rPr>
        <w:t>, en cambio, supone que no siempre es así, ya que hay sectores de la sociedad que no pueden acceder a los beneficios del mercado y es necesario que el</w:t>
      </w:r>
      <w:r w:rsidRPr="00A61514">
        <w:rPr>
          <w:rFonts w:ascii="Times New Roman" w:eastAsia="Times New Roman" w:hAnsi="Times New Roman" w:cs="Times New Roman"/>
          <w:sz w:val="24"/>
          <w:szCs w:val="24"/>
          <w:lang w:eastAsia="es-ES"/>
        </w:rPr>
        <w:t> </w:t>
      </w:r>
      <w:hyperlink r:id="rId114" w:tooltip="Estado" w:history="1">
        <w:r w:rsidRPr="00A61514">
          <w:rPr>
            <w:rFonts w:ascii="Times New Roman" w:eastAsia="Times New Roman" w:hAnsi="Times New Roman" w:cs="Times New Roman"/>
            <w:sz w:val="24"/>
            <w:szCs w:val="24"/>
            <w:lang w:eastAsia="es-ES"/>
          </w:rPr>
          <w:t>Estado</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maneje una política social para beneficiarlos.</w:t>
      </w:r>
    </w:p>
    <w:p w:rsidR="00A9107C" w:rsidRPr="00A76D47" w:rsidRDefault="00A9107C" w:rsidP="00A9107C">
      <w:pPr>
        <w:shd w:val="clear" w:color="auto" w:fill="FFFFFF"/>
        <w:spacing w:before="120" w:after="120" w:line="240" w:lineRule="auto"/>
        <w:jc w:val="both"/>
        <w:rPr>
          <w:rFonts w:ascii="Times New Roman" w:eastAsia="Times New Roman" w:hAnsi="Times New Roman" w:cs="Times New Roman"/>
          <w:sz w:val="24"/>
          <w:szCs w:val="24"/>
          <w:lang w:eastAsia="es-ES"/>
        </w:rPr>
      </w:pPr>
      <w:r w:rsidRPr="00A76D47">
        <w:rPr>
          <w:rFonts w:ascii="Times New Roman" w:eastAsia="Times New Roman" w:hAnsi="Times New Roman" w:cs="Times New Roman"/>
          <w:sz w:val="24"/>
          <w:szCs w:val="24"/>
          <w:lang w:eastAsia="es-ES"/>
        </w:rPr>
        <w:t>La</w:t>
      </w:r>
      <w:r w:rsidRPr="00A61514">
        <w:rPr>
          <w:rFonts w:ascii="Times New Roman" w:eastAsia="Times New Roman" w:hAnsi="Times New Roman" w:cs="Times New Roman"/>
          <w:sz w:val="24"/>
          <w:szCs w:val="24"/>
          <w:lang w:eastAsia="es-ES"/>
        </w:rPr>
        <w:t> </w:t>
      </w:r>
      <w:hyperlink r:id="rId115" w:tooltip="Democracia cristiana" w:history="1">
        <w:r w:rsidRPr="00A61514">
          <w:rPr>
            <w:rFonts w:ascii="Times New Roman" w:eastAsia="Times New Roman" w:hAnsi="Times New Roman" w:cs="Times New Roman"/>
            <w:sz w:val="24"/>
            <w:szCs w:val="24"/>
            <w:lang w:eastAsia="es-ES"/>
          </w:rPr>
          <w:t>democracia cristiana</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es una doctrina política y económica que rescata las ideas del capitalismo soc</w:t>
      </w:r>
      <w:r w:rsidRPr="00A61514">
        <w:rPr>
          <w:rFonts w:ascii="Times New Roman" w:eastAsia="Times New Roman" w:hAnsi="Times New Roman" w:cs="Times New Roman"/>
          <w:sz w:val="24"/>
          <w:szCs w:val="24"/>
          <w:lang w:eastAsia="es-ES"/>
        </w:rPr>
        <w:t>ial de mercado (colectivista o “renano”</w:t>
      </w:r>
      <w:r w:rsidRPr="00A76D47">
        <w:rPr>
          <w:rFonts w:ascii="Times New Roman" w:eastAsia="Times New Roman" w:hAnsi="Times New Roman" w:cs="Times New Roman"/>
          <w:sz w:val="24"/>
          <w:szCs w:val="24"/>
          <w:lang w:eastAsia="es-ES"/>
        </w:rPr>
        <w:t>) y el</w:t>
      </w:r>
      <w:r w:rsidRPr="00A61514">
        <w:rPr>
          <w:rFonts w:ascii="Times New Roman" w:eastAsia="Times New Roman" w:hAnsi="Times New Roman" w:cs="Times New Roman"/>
          <w:sz w:val="24"/>
          <w:szCs w:val="24"/>
          <w:lang w:eastAsia="es-ES"/>
        </w:rPr>
        <w:t> </w:t>
      </w:r>
      <w:hyperlink r:id="rId116" w:tooltip="Estado Subsidiario" w:history="1">
        <w:r w:rsidRPr="00A61514">
          <w:rPr>
            <w:rFonts w:ascii="Times New Roman" w:eastAsia="Times New Roman" w:hAnsi="Times New Roman" w:cs="Times New Roman"/>
            <w:sz w:val="24"/>
            <w:szCs w:val="24"/>
            <w:lang w:eastAsia="es-ES"/>
          </w:rPr>
          <w:t>Estado Subsidiario</w:t>
        </w:r>
      </w:hyperlink>
      <w:r w:rsidRPr="00A61514">
        <w:rPr>
          <w:rFonts w:ascii="Times New Roman" w:eastAsia="Times New Roman" w:hAnsi="Times New Roman" w:cs="Times New Roman"/>
          <w:sz w:val="24"/>
          <w:szCs w:val="24"/>
          <w:lang w:eastAsia="es-ES"/>
        </w:rPr>
        <w:t> </w:t>
      </w:r>
      <w:r w:rsidRPr="00A76D47">
        <w:rPr>
          <w:rFonts w:ascii="Times New Roman" w:eastAsia="Times New Roman" w:hAnsi="Times New Roman" w:cs="Times New Roman"/>
          <w:sz w:val="24"/>
          <w:szCs w:val="24"/>
          <w:lang w:eastAsia="es-ES"/>
        </w:rPr>
        <w:t>es la organización política ideal para poner el práctica estas ideas, a diferencia de los enfoques socialdemócratas que se centralizan en el</w:t>
      </w:r>
      <w:r w:rsidRPr="00A61514">
        <w:rPr>
          <w:rFonts w:ascii="Times New Roman" w:eastAsia="Times New Roman" w:hAnsi="Times New Roman" w:cs="Times New Roman"/>
          <w:sz w:val="24"/>
          <w:szCs w:val="24"/>
          <w:lang w:eastAsia="es-ES"/>
        </w:rPr>
        <w:t> </w:t>
      </w:r>
      <w:hyperlink r:id="rId117" w:tooltip="Estado Benefactor" w:history="1">
        <w:r w:rsidRPr="00A61514">
          <w:rPr>
            <w:rFonts w:ascii="Times New Roman" w:eastAsia="Times New Roman" w:hAnsi="Times New Roman" w:cs="Times New Roman"/>
            <w:sz w:val="24"/>
            <w:szCs w:val="24"/>
            <w:lang w:eastAsia="es-ES"/>
          </w:rPr>
          <w:t>Estado Benefactor</w:t>
        </w:r>
      </w:hyperlink>
      <w:r w:rsidRPr="00A76D47">
        <w:rPr>
          <w:rFonts w:ascii="Times New Roman" w:eastAsia="Times New Roman" w:hAnsi="Times New Roman" w:cs="Times New Roman"/>
          <w:sz w:val="24"/>
          <w:szCs w:val="24"/>
          <w:lang w:eastAsia="es-ES"/>
        </w:rPr>
        <w:t>.</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A</w:t>
      </w:r>
      <w:r w:rsidRPr="00634130">
        <w:rPr>
          <w:rFonts w:ascii="Times New Roman" w:hAnsi="Times New Roman"/>
          <w:sz w:val="24"/>
          <w:szCs w:val="24"/>
        </w:rPr>
        <w:t>lgunos criterio</w:t>
      </w:r>
      <w:r>
        <w:rPr>
          <w:rFonts w:ascii="Times New Roman" w:hAnsi="Times New Roman"/>
          <w:sz w:val="24"/>
          <w:szCs w:val="24"/>
        </w:rPr>
        <w:t>s significativos de comparación</w:t>
      </w:r>
    </w:p>
    <w:p w:rsidR="00A9107C" w:rsidRPr="00634130" w:rsidRDefault="00A9107C" w:rsidP="00A9107C">
      <w:pPr>
        <w:spacing w:line="240" w:lineRule="auto"/>
        <w:jc w:val="both"/>
        <w:rPr>
          <w:rFonts w:ascii="Times New Roman" w:hAnsi="Times New Roman"/>
          <w:sz w:val="24"/>
          <w:szCs w:val="24"/>
        </w:rPr>
      </w:pPr>
      <w:r>
        <w:rPr>
          <w:rFonts w:ascii="Times New Roman" w:hAnsi="Times New Roman"/>
          <w:sz w:val="24"/>
          <w:szCs w:val="24"/>
        </w:rPr>
        <w:t xml:space="preserve">(Fuente: Albert, Michel - </w:t>
      </w:r>
      <w:r w:rsidRPr="00F31F70">
        <w:rPr>
          <w:rFonts w:ascii="Times New Roman" w:hAnsi="Times New Roman"/>
          <w:sz w:val="24"/>
          <w:szCs w:val="24"/>
        </w:rPr>
        <w:t>La superi</w:t>
      </w:r>
      <w:r>
        <w:rPr>
          <w:rFonts w:ascii="Times New Roman" w:hAnsi="Times New Roman"/>
          <w:sz w:val="24"/>
          <w:szCs w:val="24"/>
        </w:rPr>
        <w:t xml:space="preserve">oridad social del modelo renano - </w:t>
      </w:r>
      <w:r w:rsidRPr="00F31F70">
        <w:rPr>
          <w:rFonts w:ascii="Times New Roman" w:hAnsi="Times New Roman"/>
          <w:sz w:val="24"/>
          <w:szCs w:val="24"/>
        </w:rPr>
        <w:t>Política y Cultura, núm</w:t>
      </w:r>
      <w:r>
        <w:rPr>
          <w:rFonts w:ascii="Times New Roman" w:hAnsi="Times New Roman"/>
          <w:sz w:val="24"/>
          <w:szCs w:val="24"/>
        </w:rPr>
        <w:t xml:space="preserve">. 3, invierno, 1993, pp. 99-115 - </w:t>
      </w:r>
      <w:r w:rsidRPr="00F31F70">
        <w:rPr>
          <w:rFonts w:ascii="Times New Roman" w:hAnsi="Times New Roman"/>
          <w:sz w:val="24"/>
          <w:szCs w:val="24"/>
        </w:rPr>
        <w:t xml:space="preserve">Universidad Autónoma </w:t>
      </w:r>
      <w:r>
        <w:rPr>
          <w:rFonts w:ascii="Times New Roman" w:hAnsi="Times New Roman"/>
          <w:sz w:val="24"/>
          <w:szCs w:val="24"/>
        </w:rPr>
        <w:t xml:space="preserve">Metropolitana Unidad Xochimilco - </w:t>
      </w:r>
      <w:r w:rsidRPr="00F31F70">
        <w:rPr>
          <w:rFonts w:ascii="Times New Roman" w:hAnsi="Times New Roman"/>
          <w:sz w:val="24"/>
          <w:szCs w:val="24"/>
        </w:rPr>
        <w:t>Distrito Federal, México</w:t>
      </w:r>
      <w:r>
        <w:rPr>
          <w:rFonts w:ascii="Times New Roman" w:hAnsi="Times New Roman"/>
          <w:sz w:val="24"/>
          <w:szCs w:val="24"/>
        </w:rPr>
        <w:t>)</w:t>
      </w:r>
    </w:p>
    <w:p w:rsidR="00A9107C" w:rsidRPr="00634130" w:rsidRDefault="00A9107C" w:rsidP="00A9107C">
      <w:pPr>
        <w:spacing w:line="240" w:lineRule="auto"/>
        <w:jc w:val="both"/>
        <w:rPr>
          <w:rFonts w:ascii="Times New Roman" w:hAnsi="Times New Roman"/>
          <w:sz w:val="24"/>
          <w:szCs w:val="24"/>
        </w:rPr>
      </w:pPr>
      <w:r w:rsidRPr="00634130">
        <w:rPr>
          <w:rFonts w:ascii="Times New Roman" w:hAnsi="Times New Roman"/>
          <w:sz w:val="24"/>
          <w:szCs w:val="24"/>
        </w:rPr>
        <w:lastRenderedPageBreak/>
        <w:t>1. El grado de seguridad ofrecido por cada modelo a s</w:t>
      </w:r>
      <w:r>
        <w:rPr>
          <w:rFonts w:ascii="Times New Roman" w:hAnsi="Times New Roman"/>
          <w:sz w:val="24"/>
          <w:szCs w:val="24"/>
        </w:rPr>
        <w:t xml:space="preserve">us ciudadanos. La manera en que </w:t>
      </w:r>
      <w:r w:rsidRPr="00634130">
        <w:rPr>
          <w:rFonts w:ascii="Times New Roman" w:hAnsi="Times New Roman"/>
          <w:sz w:val="24"/>
          <w:szCs w:val="24"/>
        </w:rPr>
        <w:t>éstos se encuentran protegidos ante riesgos mayores; enferm</w:t>
      </w:r>
      <w:r>
        <w:rPr>
          <w:rFonts w:ascii="Times New Roman" w:hAnsi="Times New Roman"/>
          <w:sz w:val="24"/>
          <w:szCs w:val="24"/>
        </w:rPr>
        <w:t xml:space="preserve">edad, desempleo, desequilibrios </w:t>
      </w:r>
      <w:r w:rsidRPr="00634130">
        <w:rPr>
          <w:rFonts w:ascii="Times New Roman" w:hAnsi="Times New Roman"/>
          <w:sz w:val="24"/>
          <w:szCs w:val="24"/>
        </w:rPr>
        <w:t>familiares, etc.</w:t>
      </w:r>
    </w:p>
    <w:p w:rsidR="00A9107C" w:rsidRPr="00634130" w:rsidRDefault="00A9107C" w:rsidP="00A9107C">
      <w:pPr>
        <w:spacing w:line="240" w:lineRule="auto"/>
        <w:jc w:val="both"/>
        <w:rPr>
          <w:rFonts w:ascii="Times New Roman" w:hAnsi="Times New Roman"/>
          <w:sz w:val="24"/>
          <w:szCs w:val="24"/>
        </w:rPr>
      </w:pPr>
      <w:r w:rsidRPr="00634130">
        <w:rPr>
          <w:rFonts w:ascii="Times New Roman" w:hAnsi="Times New Roman"/>
          <w:sz w:val="24"/>
          <w:szCs w:val="24"/>
        </w:rPr>
        <w:t>2. La reducción de las desigualdades sociales, y l</w:t>
      </w:r>
      <w:r>
        <w:rPr>
          <w:rFonts w:ascii="Times New Roman" w:hAnsi="Times New Roman"/>
          <w:sz w:val="24"/>
          <w:szCs w:val="24"/>
        </w:rPr>
        <w:t xml:space="preserve">a manera en que se corrigen las </w:t>
      </w:r>
      <w:r w:rsidRPr="00634130">
        <w:rPr>
          <w:rFonts w:ascii="Times New Roman" w:hAnsi="Times New Roman"/>
          <w:sz w:val="24"/>
          <w:szCs w:val="24"/>
        </w:rPr>
        <w:t>exclusiones más marginales. El volumen y la forma de la ayuda ofrecida a l</w:t>
      </w:r>
      <w:r>
        <w:rPr>
          <w:rFonts w:ascii="Times New Roman" w:hAnsi="Times New Roman"/>
          <w:sz w:val="24"/>
          <w:szCs w:val="24"/>
        </w:rPr>
        <w:t xml:space="preserve">os más </w:t>
      </w:r>
      <w:r w:rsidRPr="00634130">
        <w:rPr>
          <w:rFonts w:ascii="Times New Roman" w:hAnsi="Times New Roman"/>
          <w:sz w:val="24"/>
          <w:szCs w:val="24"/>
        </w:rPr>
        <w:t>desvalidos.</w:t>
      </w:r>
    </w:p>
    <w:p w:rsidR="00A9107C" w:rsidRPr="00634130" w:rsidRDefault="00A9107C" w:rsidP="00A9107C">
      <w:pPr>
        <w:spacing w:line="240" w:lineRule="auto"/>
        <w:jc w:val="both"/>
        <w:rPr>
          <w:rFonts w:ascii="Times New Roman" w:hAnsi="Times New Roman"/>
          <w:sz w:val="24"/>
          <w:szCs w:val="24"/>
        </w:rPr>
      </w:pPr>
      <w:r w:rsidRPr="00634130">
        <w:rPr>
          <w:rFonts w:ascii="Times New Roman" w:hAnsi="Times New Roman"/>
          <w:sz w:val="24"/>
          <w:szCs w:val="24"/>
        </w:rPr>
        <w:t>3. La apertura, es decir, la mayor o menor facilidad individ</w:t>
      </w:r>
      <w:r>
        <w:rPr>
          <w:rFonts w:ascii="Times New Roman" w:hAnsi="Times New Roman"/>
          <w:sz w:val="24"/>
          <w:szCs w:val="24"/>
        </w:rPr>
        <w:t xml:space="preserve">ual para escalar los diferentes </w:t>
      </w:r>
      <w:r w:rsidRPr="00634130">
        <w:rPr>
          <w:rFonts w:ascii="Times New Roman" w:hAnsi="Times New Roman"/>
          <w:sz w:val="24"/>
          <w:szCs w:val="24"/>
        </w:rPr>
        <w:t>peldaños socio-económicos.</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E</w:t>
      </w:r>
      <w:r w:rsidRPr="00634130">
        <w:rPr>
          <w:rFonts w:ascii="Times New Roman" w:hAnsi="Times New Roman"/>
          <w:sz w:val="24"/>
          <w:szCs w:val="24"/>
        </w:rPr>
        <w:t>n los dos prim</w:t>
      </w:r>
      <w:r>
        <w:rPr>
          <w:rFonts w:ascii="Times New Roman" w:hAnsi="Times New Roman"/>
          <w:sz w:val="24"/>
          <w:szCs w:val="24"/>
        </w:rPr>
        <w:t xml:space="preserve">eros aspectos, el modelo renano </w:t>
      </w:r>
      <w:r w:rsidRPr="00634130">
        <w:rPr>
          <w:rFonts w:ascii="Times New Roman" w:hAnsi="Times New Roman"/>
          <w:sz w:val="24"/>
          <w:szCs w:val="24"/>
        </w:rPr>
        <w:t xml:space="preserve">supera muy claramente al modelo neoamericano. </w:t>
      </w:r>
    </w:p>
    <w:p w:rsidR="00A9107C" w:rsidRDefault="00A9107C" w:rsidP="00A9107C">
      <w:pPr>
        <w:spacing w:line="240" w:lineRule="auto"/>
        <w:jc w:val="both"/>
        <w:rPr>
          <w:rFonts w:ascii="Times New Roman" w:hAnsi="Times New Roman"/>
          <w:sz w:val="24"/>
          <w:szCs w:val="24"/>
        </w:rPr>
      </w:pPr>
      <w:r>
        <w:rPr>
          <w:rFonts w:ascii="Times New Roman" w:hAnsi="Times New Roman"/>
          <w:sz w:val="24"/>
          <w:szCs w:val="24"/>
        </w:rPr>
        <w:t>Los paraguas renanos</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 xml:space="preserve">Los seguros sociales fueron creados en Alemania por Bismarck. </w:t>
      </w:r>
      <w:r>
        <w:rPr>
          <w:rFonts w:ascii="Times New Roman" w:hAnsi="Times New Roman"/>
          <w:sz w:val="24"/>
          <w:szCs w:val="24"/>
        </w:rPr>
        <w:t xml:space="preserve">Es lord Beveridge, su discípulo </w:t>
      </w:r>
      <w:r w:rsidRPr="00E66450">
        <w:rPr>
          <w:rFonts w:ascii="Times New Roman" w:hAnsi="Times New Roman"/>
          <w:sz w:val="24"/>
          <w:szCs w:val="24"/>
        </w:rPr>
        <w:t xml:space="preserve">más célebre en este aspecto, quien introdujo el famoso Sistema Nacional de Salud </w:t>
      </w:r>
      <w:r>
        <w:rPr>
          <w:rFonts w:ascii="Times New Roman" w:hAnsi="Times New Roman"/>
          <w:sz w:val="24"/>
          <w:szCs w:val="24"/>
        </w:rPr>
        <w:t xml:space="preserve">(National </w:t>
      </w:r>
      <w:r w:rsidRPr="00E66450">
        <w:rPr>
          <w:rFonts w:ascii="Times New Roman" w:hAnsi="Times New Roman"/>
          <w:sz w:val="24"/>
          <w:szCs w:val="24"/>
        </w:rPr>
        <w:t>Health System) en Gran Bretaña. En Francia se empezó a aplic</w:t>
      </w:r>
      <w:r>
        <w:rPr>
          <w:rFonts w:ascii="Times New Roman" w:hAnsi="Times New Roman"/>
          <w:sz w:val="24"/>
          <w:szCs w:val="24"/>
        </w:rPr>
        <w:t xml:space="preserve">ar en 1946 un principio análogo </w:t>
      </w:r>
      <w:r w:rsidRPr="00E66450">
        <w:rPr>
          <w:rFonts w:ascii="Times New Roman" w:hAnsi="Times New Roman"/>
          <w:sz w:val="24"/>
          <w:szCs w:val="24"/>
        </w:rPr>
        <w:t>de protección s</w:t>
      </w:r>
      <w:r>
        <w:rPr>
          <w:rFonts w:ascii="Times New Roman" w:hAnsi="Times New Roman"/>
          <w:sz w:val="24"/>
          <w:szCs w:val="24"/>
        </w:rPr>
        <w:t>ocial generalizada, y actualmente el 99,</w:t>
      </w:r>
      <w:r w:rsidRPr="00E66450">
        <w:rPr>
          <w:rFonts w:ascii="Times New Roman" w:hAnsi="Times New Roman"/>
          <w:sz w:val="24"/>
          <w:szCs w:val="24"/>
        </w:rPr>
        <w:t>9% de la población está protegida por el sistemade seguridad social. De la misma manera, en países como Suecia, Alemania, Suiza o Japón,sólo una pequeña fracción de la población no goza de la protección social.</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Los alemanes están resguardados muy ampliamente contra los p</w:t>
      </w:r>
      <w:r>
        <w:rPr>
          <w:rFonts w:ascii="Times New Roman" w:hAnsi="Times New Roman"/>
          <w:sz w:val="24"/>
          <w:szCs w:val="24"/>
        </w:rPr>
        <w:t xml:space="preserve">rincipales riesgos (enfermedad, </w:t>
      </w:r>
      <w:r w:rsidRPr="00E66450">
        <w:rPr>
          <w:rFonts w:ascii="Times New Roman" w:hAnsi="Times New Roman"/>
          <w:sz w:val="24"/>
          <w:szCs w:val="24"/>
        </w:rPr>
        <w:t>accidentes de trabajo, desempleo) y gozan de un régimen bá</w:t>
      </w:r>
      <w:r>
        <w:rPr>
          <w:rFonts w:ascii="Times New Roman" w:hAnsi="Times New Roman"/>
          <w:sz w:val="24"/>
          <w:szCs w:val="24"/>
        </w:rPr>
        <w:t xml:space="preserve">sico de jubilación muy </w:t>
      </w:r>
      <w:r w:rsidRPr="00E66450">
        <w:rPr>
          <w:rFonts w:ascii="Times New Roman" w:hAnsi="Times New Roman"/>
          <w:sz w:val="24"/>
          <w:szCs w:val="24"/>
        </w:rPr>
        <w:t>ventajoso. Suecia, patria de la social democracia, está en el m</w:t>
      </w:r>
      <w:r>
        <w:rPr>
          <w:rFonts w:ascii="Times New Roman" w:hAnsi="Times New Roman"/>
          <w:sz w:val="24"/>
          <w:szCs w:val="24"/>
        </w:rPr>
        <w:t xml:space="preserve">ismo caso. Los ciudadanos están </w:t>
      </w:r>
      <w:r w:rsidRPr="00E66450">
        <w:rPr>
          <w:rFonts w:ascii="Times New Roman" w:hAnsi="Times New Roman"/>
          <w:sz w:val="24"/>
          <w:szCs w:val="24"/>
        </w:rPr>
        <w:t>tan bien protegidos como en Alemania, y los desocupados cue</w:t>
      </w:r>
      <w:r>
        <w:rPr>
          <w:rFonts w:ascii="Times New Roman" w:hAnsi="Times New Roman"/>
          <w:sz w:val="24"/>
          <w:szCs w:val="24"/>
        </w:rPr>
        <w:t xml:space="preserve">ntan con sistemas eficaces, que </w:t>
      </w:r>
      <w:r w:rsidRPr="00E66450">
        <w:rPr>
          <w:rFonts w:ascii="Times New Roman" w:hAnsi="Times New Roman"/>
          <w:sz w:val="24"/>
          <w:szCs w:val="24"/>
        </w:rPr>
        <w:t xml:space="preserve">incluyen programas de formación y de reinserción. En cuanto a </w:t>
      </w:r>
      <w:r>
        <w:rPr>
          <w:rFonts w:ascii="Times New Roman" w:hAnsi="Times New Roman"/>
          <w:sz w:val="24"/>
          <w:szCs w:val="24"/>
        </w:rPr>
        <w:t xml:space="preserve">Japón, cuenta con una seguridad </w:t>
      </w:r>
      <w:r w:rsidRPr="00E66450">
        <w:rPr>
          <w:rFonts w:ascii="Times New Roman" w:hAnsi="Times New Roman"/>
          <w:sz w:val="24"/>
          <w:szCs w:val="24"/>
        </w:rPr>
        <w:t>social que es una de las más generosas del mundo: la gratuid</w:t>
      </w:r>
      <w:r>
        <w:rPr>
          <w:rFonts w:ascii="Times New Roman" w:hAnsi="Times New Roman"/>
          <w:sz w:val="24"/>
          <w:szCs w:val="24"/>
        </w:rPr>
        <w:t xml:space="preserve">ad de las atenciones médicas es </w:t>
      </w:r>
      <w:r w:rsidRPr="00E66450">
        <w:rPr>
          <w:rFonts w:ascii="Times New Roman" w:hAnsi="Times New Roman"/>
          <w:sz w:val="24"/>
          <w:szCs w:val="24"/>
        </w:rPr>
        <w:t>allí total y generalizada.</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Hasta 1985, los gastos de salud en Alemania continuaban aumentando mucho más rápidamente que el PlB, y el equilibrio del seguro de enfermed</w:t>
      </w:r>
      <w:r>
        <w:rPr>
          <w:rFonts w:ascii="Times New Roman" w:hAnsi="Times New Roman"/>
          <w:sz w:val="24"/>
          <w:szCs w:val="24"/>
        </w:rPr>
        <w:t xml:space="preserve">ad se encontraba amenazado. Los </w:t>
      </w:r>
      <w:r w:rsidRPr="00E66450">
        <w:rPr>
          <w:rFonts w:ascii="Times New Roman" w:hAnsi="Times New Roman"/>
          <w:sz w:val="24"/>
          <w:szCs w:val="24"/>
        </w:rPr>
        <w:t>factores básicos de ese problema son los mismos que en otr</w:t>
      </w:r>
      <w:r>
        <w:rPr>
          <w:rFonts w:ascii="Times New Roman" w:hAnsi="Times New Roman"/>
          <w:sz w:val="24"/>
          <w:szCs w:val="24"/>
        </w:rPr>
        <w:t xml:space="preserve">as partes: envejecimiento de la </w:t>
      </w:r>
      <w:r w:rsidRPr="00E66450">
        <w:rPr>
          <w:rFonts w:ascii="Times New Roman" w:hAnsi="Times New Roman"/>
          <w:sz w:val="24"/>
          <w:szCs w:val="24"/>
        </w:rPr>
        <w:t>población, progresos tecnológicos acompañados por el desarrollo de nuevo</w:t>
      </w:r>
      <w:r>
        <w:rPr>
          <w:rFonts w:ascii="Times New Roman" w:hAnsi="Times New Roman"/>
          <w:sz w:val="24"/>
          <w:szCs w:val="24"/>
        </w:rPr>
        <w:t xml:space="preserve">s equipos muy </w:t>
      </w:r>
      <w:r w:rsidRPr="00E66450">
        <w:rPr>
          <w:rFonts w:ascii="Times New Roman" w:hAnsi="Times New Roman"/>
          <w:sz w:val="24"/>
          <w:szCs w:val="24"/>
        </w:rPr>
        <w:t xml:space="preserve">costosos (tomógrafos, ecógrafos, equipos de litotricia...), </w:t>
      </w:r>
      <w:r>
        <w:rPr>
          <w:rFonts w:ascii="Times New Roman" w:hAnsi="Times New Roman"/>
          <w:sz w:val="24"/>
          <w:szCs w:val="24"/>
        </w:rPr>
        <w:t xml:space="preserve">aumento global de la demanda de </w:t>
      </w:r>
      <w:r w:rsidRPr="00E66450">
        <w:rPr>
          <w:rFonts w:ascii="Times New Roman" w:hAnsi="Times New Roman"/>
          <w:sz w:val="24"/>
          <w:szCs w:val="24"/>
        </w:rPr>
        <w:t xml:space="preserve">atención médica y del consumo de medicamentos, ambos </w:t>
      </w:r>
      <w:r>
        <w:rPr>
          <w:rFonts w:ascii="Times New Roman" w:hAnsi="Times New Roman"/>
          <w:sz w:val="24"/>
          <w:szCs w:val="24"/>
        </w:rPr>
        <w:t xml:space="preserve">naturalmente estimulados por la </w:t>
      </w:r>
      <w:r w:rsidRPr="00E66450">
        <w:rPr>
          <w:rFonts w:ascii="Times New Roman" w:hAnsi="Times New Roman"/>
          <w:sz w:val="24"/>
          <w:szCs w:val="24"/>
        </w:rPr>
        <w:t>gratuidad de las atenciones médicas. A pesar de eso, ningún país</w:t>
      </w:r>
      <w:r>
        <w:rPr>
          <w:rFonts w:ascii="Times New Roman" w:hAnsi="Times New Roman"/>
          <w:sz w:val="24"/>
          <w:szCs w:val="24"/>
        </w:rPr>
        <w:t xml:space="preserve"> renano ha permitido que los </w:t>
      </w:r>
      <w:r w:rsidRPr="00E66450">
        <w:rPr>
          <w:rFonts w:ascii="Times New Roman" w:hAnsi="Times New Roman"/>
          <w:sz w:val="24"/>
          <w:szCs w:val="24"/>
        </w:rPr>
        <w:t>gastos de salud superaran el 9% del PIB. Es más, desde 1985 A</w:t>
      </w:r>
      <w:r>
        <w:rPr>
          <w:rFonts w:ascii="Times New Roman" w:hAnsi="Times New Roman"/>
          <w:sz w:val="24"/>
          <w:szCs w:val="24"/>
        </w:rPr>
        <w:t xml:space="preserve">lemania ha logrado controlarlos </w:t>
      </w:r>
      <w:r w:rsidRPr="00E66450">
        <w:rPr>
          <w:rFonts w:ascii="Times New Roman" w:hAnsi="Times New Roman"/>
          <w:sz w:val="24"/>
          <w:szCs w:val="24"/>
        </w:rPr>
        <w:t>de manera ejemplar.</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Sobre este problema, tan fundamental, de la calidad de</w:t>
      </w:r>
      <w:r>
        <w:rPr>
          <w:rFonts w:ascii="Times New Roman" w:hAnsi="Times New Roman"/>
          <w:sz w:val="24"/>
          <w:szCs w:val="24"/>
        </w:rPr>
        <w:t xml:space="preserve"> las atenciones médicas y de la </w:t>
      </w:r>
      <w:r w:rsidRPr="00E66450">
        <w:rPr>
          <w:rFonts w:ascii="Times New Roman" w:hAnsi="Times New Roman"/>
          <w:sz w:val="24"/>
          <w:szCs w:val="24"/>
        </w:rPr>
        <w:t>cuantía de los gastos de salud, hay que retener las tres cifras y</w:t>
      </w:r>
      <w:r>
        <w:rPr>
          <w:rFonts w:ascii="Times New Roman" w:hAnsi="Times New Roman"/>
          <w:sz w:val="24"/>
          <w:szCs w:val="24"/>
        </w:rPr>
        <w:t xml:space="preserve">a citadas: Gran Bretaña, 7% del </w:t>
      </w:r>
      <w:r w:rsidRPr="00E66450">
        <w:rPr>
          <w:rFonts w:ascii="Times New Roman" w:hAnsi="Times New Roman"/>
          <w:sz w:val="24"/>
          <w:szCs w:val="24"/>
        </w:rPr>
        <w:t xml:space="preserve">PIB; Alemania, 9% del PIB; Estados Unidos, 11% del PIB, y tomar </w:t>
      </w:r>
      <w:r>
        <w:rPr>
          <w:rFonts w:ascii="Times New Roman" w:hAnsi="Times New Roman"/>
          <w:sz w:val="24"/>
          <w:szCs w:val="24"/>
        </w:rPr>
        <w:t xml:space="preserve">conciencia de la extraordinaria </w:t>
      </w:r>
      <w:r w:rsidRPr="00E66450">
        <w:rPr>
          <w:rFonts w:ascii="Times New Roman" w:hAnsi="Times New Roman"/>
          <w:sz w:val="24"/>
          <w:szCs w:val="24"/>
        </w:rPr>
        <w:t>paradoja que suponen. En efecto, de los tres países el que tiene la peor situación sanitari</w:t>
      </w:r>
      <w:r>
        <w:rPr>
          <w:rFonts w:ascii="Times New Roman" w:hAnsi="Times New Roman"/>
          <w:sz w:val="24"/>
          <w:szCs w:val="24"/>
        </w:rPr>
        <w:t xml:space="preserve">a es </w:t>
      </w:r>
      <w:r w:rsidRPr="00E66450">
        <w:rPr>
          <w:rFonts w:ascii="Times New Roman" w:hAnsi="Times New Roman"/>
          <w:sz w:val="24"/>
          <w:szCs w:val="24"/>
        </w:rPr>
        <w:t>también el que más gasta, Estados Unidos. Ahora bien, Estados</w:t>
      </w:r>
      <w:r>
        <w:rPr>
          <w:rFonts w:ascii="Times New Roman" w:hAnsi="Times New Roman"/>
          <w:sz w:val="24"/>
          <w:szCs w:val="24"/>
        </w:rPr>
        <w:t xml:space="preserve"> Unidos debería ser el que, con </w:t>
      </w:r>
      <w:r w:rsidRPr="00E66450">
        <w:rPr>
          <w:rFonts w:ascii="Times New Roman" w:hAnsi="Times New Roman"/>
          <w:sz w:val="24"/>
          <w:szCs w:val="24"/>
        </w:rPr>
        <w:t>igual calidad, gastase menos, pues su sistema sanitario es es</w:t>
      </w:r>
      <w:r>
        <w:rPr>
          <w:rFonts w:ascii="Times New Roman" w:hAnsi="Times New Roman"/>
          <w:sz w:val="24"/>
          <w:szCs w:val="24"/>
        </w:rPr>
        <w:t xml:space="preserve">encialmente privado, totalmente </w:t>
      </w:r>
      <w:r w:rsidRPr="00E66450">
        <w:rPr>
          <w:rFonts w:ascii="Times New Roman" w:hAnsi="Times New Roman"/>
          <w:sz w:val="24"/>
          <w:szCs w:val="24"/>
        </w:rPr>
        <w:t>organizado para la eficacia, con una extraordinaria sofisticación</w:t>
      </w:r>
      <w:r>
        <w:rPr>
          <w:rFonts w:ascii="Times New Roman" w:hAnsi="Times New Roman"/>
          <w:sz w:val="24"/>
          <w:szCs w:val="24"/>
        </w:rPr>
        <w:t xml:space="preserve"> de los sistemas de control del </w:t>
      </w:r>
      <w:r w:rsidRPr="00E66450">
        <w:rPr>
          <w:rFonts w:ascii="Times New Roman" w:hAnsi="Times New Roman"/>
          <w:sz w:val="24"/>
          <w:szCs w:val="24"/>
        </w:rPr>
        <w:t>tipo HMO (Health Management Organisation). Es cierto que</w:t>
      </w:r>
      <w:r>
        <w:rPr>
          <w:rFonts w:ascii="Times New Roman" w:hAnsi="Times New Roman"/>
          <w:sz w:val="24"/>
          <w:szCs w:val="24"/>
        </w:rPr>
        <w:t xml:space="preserve"> en Inglaterra a menudo hay que </w:t>
      </w:r>
      <w:r w:rsidRPr="00E66450">
        <w:rPr>
          <w:rFonts w:ascii="Times New Roman" w:hAnsi="Times New Roman"/>
          <w:sz w:val="24"/>
          <w:szCs w:val="24"/>
        </w:rPr>
        <w:t>hacer cola antes de ser admitido en el hospital y que el sistem</w:t>
      </w:r>
      <w:r>
        <w:rPr>
          <w:rFonts w:ascii="Times New Roman" w:hAnsi="Times New Roman"/>
          <w:sz w:val="24"/>
          <w:szCs w:val="24"/>
        </w:rPr>
        <w:t xml:space="preserve">a alemán de los ambulatorios no </w:t>
      </w:r>
      <w:r w:rsidRPr="00E66450">
        <w:rPr>
          <w:rFonts w:ascii="Times New Roman" w:hAnsi="Times New Roman"/>
          <w:sz w:val="24"/>
          <w:szCs w:val="24"/>
        </w:rPr>
        <w:t xml:space="preserve">deja </w:t>
      </w:r>
      <w:r w:rsidRPr="00E66450">
        <w:rPr>
          <w:rFonts w:ascii="Times New Roman" w:hAnsi="Times New Roman"/>
          <w:sz w:val="24"/>
          <w:szCs w:val="24"/>
        </w:rPr>
        <w:lastRenderedPageBreak/>
        <w:t>una plena libertad de elección al paciente sobre su facul</w:t>
      </w:r>
      <w:r>
        <w:rPr>
          <w:rFonts w:ascii="Times New Roman" w:hAnsi="Times New Roman"/>
          <w:sz w:val="24"/>
          <w:szCs w:val="24"/>
        </w:rPr>
        <w:t xml:space="preserve">tativo. Sin embargo, los hechos </w:t>
      </w:r>
      <w:r w:rsidRPr="00E66450">
        <w:rPr>
          <w:rFonts w:ascii="Times New Roman" w:hAnsi="Times New Roman"/>
          <w:sz w:val="24"/>
          <w:szCs w:val="24"/>
        </w:rPr>
        <w:t>están ahí: en materia sanitaria, el sistema de mercado, fundado en</w:t>
      </w:r>
      <w:r>
        <w:rPr>
          <w:rFonts w:ascii="Times New Roman" w:hAnsi="Times New Roman"/>
          <w:sz w:val="24"/>
          <w:szCs w:val="24"/>
        </w:rPr>
        <w:t xml:space="preserve"> el interés pecuniario personal </w:t>
      </w:r>
      <w:r w:rsidRPr="00E66450">
        <w:rPr>
          <w:rFonts w:ascii="Times New Roman" w:hAnsi="Times New Roman"/>
          <w:sz w:val="24"/>
          <w:szCs w:val="24"/>
        </w:rPr>
        <w:t>del médico, no es siempre el más eficaz sino todo lo contrario. E</w:t>
      </w:r>
      <w:r>
        <w:rPr>
          <w:rFonts w:ascii="Times New Roman" w:hAnsi="Times New Roman"/>
          <w:sz w:val="24"/>
          <w:szCs w:val="24"/>
        </w:rPr>
        <w:t xml:space="preserve">n conclusión, creo que la salud </w:t>
      </w:r>
      <w:r w:rsidRPr="00E66450">
        <w:rPr>
          <w:rFonts w:ascii="Times New Roman" w:hAnsi="Times New Roman"/>
          <w:sz w:val="24"/>
          <w:szCs w:val="24"/>
        </w:rPr>
        <w:t>no es ciertamente un terreno que pueda, sin discernimiento, librarse a las leyes del mercado.</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En cualquier caso, es evidente que no en todos los pa</w:t>
      </w:r>
      <w:r>
        <w:rPr>
          <w:rFonts w:ascii="Times New Roman" w:hAnsi="Times New Roman"/>
          <w:sz w:val="24"/>
          <w:szCs w:val="24"/>
        </w:rPr>
        <w:t xml:space="preserve">íses del modelo renano se sabe, </w:t>
      </w:r>
      <w:r w:rsidRPr="00E66450">
        <w:rPr>
          <w:rFonts w:ascii="Times New Roman" w:hAnsi="Times New Roman"/>
          <w:sz w:val="24"/>
          <w:szCs w:val="24"/>
        </w:rPr>
        <w:t>mejor que en otros, combinar la justicia social, la carga colectiva de los gastos y l</w:t>
      </w:r>
      <w:r>
        <w:rPr>
          <w:rFonts w:ascii="Times New Roman" w:hAnsi="Times New Roman"/>
          <w:sz w:val="24"/>
          <w:szCs w:val="24"/>
        </w:rPr>
        <w:t xml:space="preserve">a eficacia </w:t>
      </w:r>
      <w:r w:rsidRPr="00E66450">
        <w:rPr>
          <w:rFonts w:ascii="Times New Roman" w:hAnsi="Times New Roman"/>
          <w:sz w:val="24"/>
          <w:szCs w:val="24"/>
        </w:rPr>
        <w:t xml:space="preserve">administrativa. Esta aptitud particular se apoya en un conjunto </w:t>
      </w:r>
      <w:r>
        <w:rPr>
          <w:rFonts w:ascii="Times New Roman" w:hAnsi="Times New Roman"/>
          <w:sz w:val="24"/>
          <w:szCs w:val="24"/>
        </w:rPr>
        <w:t xml:space="preserve">de valores y de prioridades que </w:t>
      </w:r>
      <w:r w:rsidRPr="00E66450">
        <w:rPr>
          <w:rFonts w:ascii="Times New Roman" w:hAnsi="Times New Roman"/>
          <w:sz w:val="24"/>
          <w:szCs w:val="24"/>
        </w:rPr>
        <w:t>no son los mismos que en Estados Unidos. La idea de responsa</w:t>
      </w:r>
      <w:r>
        <w:rPr>
          <w:rFonts w:ascii="Times New Roman" w:hAnsi="Times New Roman"/>
          <w:sz w:val="24"/>
          <w:szCs w:val="24"/>
        </w:rPr>
        <w:t xml:space="preserve">bilidad colectiva, por ejemplo, </w:t>
      </w:r>
      <w:r w:rsidRPr="00E66450">
        <w:rPr>
          <w:rFonts w:ascii="Times New Roman" w:hAnsi="Times New Roman"/>
          <w:sz w:val="24"/>
          <w:szCs w:val="24"/>
        </w:rPr>
        <w:t>está profundamente arraigada en la mentalidad pública, y es r</w:t>
      </w:r>
      <w:r>
        <w:rPr>
          <w:rFonts w:ascii="Times New Roman" w:hAnsi="Times New Roman"/>
          <w:sz w:val="24"/>
          <w:szCs w:val="24"/>
        </w:rPr>
        <w:t xml:space="preserve">espetada por las organizaciones </w:t>
      </w:r>
      <w:r w:rsidRPr="00E66450">
        <w:rPr>
          <w:rFonts w:ascii="Times New Roman" w:hAnsi="Times New Roman"/>
          <w:sz w:val="24"/>
          <w:szCs w:val="24"/>
        </w:rPr>
        <w:t>políticas o sindicales. La consecuencia es una autodisciplina mayor que lo que a veces se piensa.</w:t>
      </w:r>
    </w:p>
    <w:p w:rsidR="00A9107C" w:rsidRPr="00E66450" w:rsidRDefault="00A9107C" w:rsidP="00A9107C">
      <w:pPr>
        <w:spacing w:line="240" w:lineRule="auto"/>
        <w:jc w:val="both"/>
        <w:rPr>
          <w:rFonts w:ascii="Times New Roman" w:hAnsi="Times New Roman"/>
          <w:sz w:val="24"/>
          <w:szCs w:val="24"/>
        </w:rPr>
      </w:pPr>
      <w:r w:rsidRPr="00E66450">
        <w:rPr>
          <w:rFonts w:ascii="Times New Roman" w:hAnsi="Times New Roman"/>
          <w:sz w:val="24"/>
          <w:szCs w:val="24"/>
        </w:rPr>
        <w:t>Es cierto que en todas partes existen fraudes, abusos, fals</w:t>
      </w:r>
      <w:r>
        <w:rPr>
          <w:rFonts w:ascii="Times New Roman" w:hAnsi="Times New Roman"/>
          <w:sz w:val="24"/>
          <w:szCs w:val="24"/>
        </w:rPr>
        <w:t>os desempleados y tendencias al “abuso”</w:t>
      </w:r>
      <w:r w:rsidRPr="00E66450">
        <w:rPr>
          <w:rFonts w:ascii="Times New Roman" w:hAnsi="Times New Roman"/>
          <w:sz w:val="24"/>
          <w:szCs w:val="24"/>
        </w:rPr>
        <w:t xml:space="preserve"> de la medicina. Pero, en resumen, cada uno es conscie</w:t>
      </w:r>
      <w:r>
        <w:rPr>
          <w:rFonts w:ascii="Times New Roman" w:hAnsi="Times New Roman"/>
          <w:sz w:val="24"/>
          <w:szCs w:val="24"/>
        </w:rPr>
        <w:t xml:space="preserve">nte de los riesgos que correría </w:t>
      </w:r>
      <w:r w:rsidRPr="00E66450">
        <w:rPr>
          <w:rFonts w:ascii="Times New Roman" w:hAnsi="Times New Roman"/>
          <w:sz w:val="24"/>
          <w:szCs w:val="24"/>
        </w:rPr>
        <w:t>si pidiera demasiado a la protección social. En Japón, por ejem</w:t>
      </w:r>
      <w:r>
        <w:rPr>
          <w:rFonts w:ascii="Times New Roman" w:hAnsi="Times New Roman"/>
          <w:sz w:val="24"/>
          <w:szCs w:val="24"/>
        </w:rPr>
        <w:t xml:space="preserve">plo, donde el envejecimiento de </w:t>
      </w:r>
      <w:r w:rsidRPr="00E66450">
        <w:rPr>
          <w:rFonts w:ascii="Times New Roman" w:hAnsi="Times New Roman"/>
          <w:sz w:val="24"/>
          <w:szCs w:val="24"/>
        </w:rPr>
        <w:t>la población es preocupante, se lanzó un programa para aumentar la edad de la jubilación. EnSuiza, por las mismas razones, los ciudadanos renunciaron por medio de un referéndum (con el64% de mayoría) a adelantar la edad de la jubilación de 65 a... 62 años.</w:t>
      </w:r>
    </w:p>
    <w:p w:rsidR="00A9107C" w:rsidRDefault="00A9107C" w:rsidP="00A9107C">
      <w:pPr>
        <w:spacing w:line="240" w:lineRule="auto"/>
        <w:jc w:val="both"/>
        <w:rPr>
          <w:rFonts w:ascii="Times New Roman" w:hAnsi="Times New Roman" w:cs="Times New Roman"/>
          <w:sz w:val="24"/>
          <w:szCs w:val="24"/>
        </w:rPr>
      </w:pPr>
      <w:r w:rsidRPr="00E66450">
        <w:rPr>
          <w:rFonts w:ascii="Times New Roman" w:hAnsi="Times New Roman"/>
          <w:sz w:val="24"/>
          <w:szCs w:val="24"/>
        </w:rPr>
        <w:t xml:space="preserve">A esta responsabilidad colectiva se añade una disciplina que los </w:t>
      </w:r>
      <w:r>
        <w:rPr>
          <w:rFonts w:ascii="Times New Roman" w:hAnsi="Times New Roman"/>
          <w:sz w:val="24"/>
          <w:szCs w:val="24"/>
        </w:rPr>
        <w:t xml:space="preserve">poderes públicos no tienen </w:t>
      </w:r>
      <w:r w:rsidRPr="00E66450">
        <w:rPr>
          <w:rFonts w:ascii="Times New Roman" w:hAnsi="Times New Roman"/>
          <w:sz w:val="24"/>
          <w:szCs w:val="24"/>
        </w:rPr>
        <w:t>demasiada dificultad en hacer respetar. En Alemania, el gobierno exige</w:t>
      </w:r>
      <w:r>
        <w:rPr>
          <w:rFonts w:ascii="Times New Roman" w:hAnsi="Times New Roman"/>
          <w:sz w:val="24"/>
          <w:szCs w:val="24"/>
        </w:rPr>
        <w:t xml:space="preserve"> del tejido social (sindicatos, </w:t>
      </w:r>
      <w:r w:rsidRPr="00E66450">
        <w:rPr>
          <w:rFonts w:ascii="Times New Roman" w:hAnsi="Times New Roman"/>
          <w:sz w:val="24"/>
          <w:szCs w:val="24"/>
        </w:rPr>
        <w:t xml:space="preserve">patronal, médicos, asegurados, ambulatorios) que se pongan de acuerdo para limitar el </w:t>
      </w:r>
      <w:r w:rsidRPr="00E66450">
        <w:rPr>
          <w:rFonts w:ascii="Times New Roman" w:hAnsi="Times New Roman" w:cs="Times New Roman"/>
          <w:sz w:val="24"/>
          <w:szCs w:val="24"/>
        </w:rPr>
        <w:t>aumento de los gastos sanitarios. En Suecia, es concebible que los desocupados a cargo del seguro de desempleo rechacen los empleos que éste les ofrece. Otro ejemplo extremo es que la ayuda pública a los necesitados no es en Suiza un puro y simple derecho, sino una deuda, un préstamo que deberá reembolsarse tan pronto la situación del beneficiario haya mejorado. Tomemos ahora, uno tras otro, los puntos precedentes y preguntémonos si, en este aspecto, Francia merece ser clasificada entre los países renanos. Desgraciadamente, la respuesta es ampliamente negativa. En materia de seguro de enfermedad, el sistema francés es uno de los más frágiles, por el hecho de que todo el mundo dispensa más o menos libremente talones a la seguridad social, pero nadie tiene la impresión de pagarlos realmente: yo fijo libremente el número de las consultas y las atenciones que pido a los médicos, ellos fijan libremente las recetas que me dan; todo casi gratuitamente. Esto no existe en ningún otro país. Cuanto más pasa el tiempo, es más evidente de que se trata de una mezcla de capitalismo y socialismo particularmente seductora a corto plazo, pero perversa a largo plazo.</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La lógica de la igualdad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Los países renanos, como hemos visto, son relativamente igualitarios. El abanico de los beneficios personales es allí claramente menos abierto que en los países anglosajones. En un plano más general, podemos comprobar que en los países renanos la clase media es ahora estadísticamente más importante que en Estados Unidos, que sin embargo ha sido el país por excelencia de la middle class. Si se define a la clase media como el conjunto de personas cuyos ingresos rondan la media nacional, entonces ésta sólo representa alrededor del 50% de la población de Estados Unidos, ante el 75% en Alemania y el 80% en Suecia o Suiza. En Japón, desde hace treinta años se realizan encuestas que indican que el 89% de los japoneses se consideran parte de la clase media; dato subjetivo, pero significativo.</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lastRenderedPageBreak/>
        <w:t xml:space="preserve">Esta relativa limitación de las desigualdades en los países renanos significa que la lucha contra la marginación y la pobreza está en ellos mejor organizada, es más eficaz que en el modelo atlántico. En Suecia, por ejemplo, la población conserva muy vivo el recuerdo de las terribles penurias de comienzos de siglo. Una palabra designa, en sueco, lo que siempre ha sido el imperativo nacional: la palabra trygghet, que significa seguridad. Por lo tanto la asistencia social y la lucha contra el desempleo, primera causa de marginación, están allí particularmente desarrolladas. El pleno empleo es un objetivo nacional que los poderes públicos se comprometen a alcanzar. Es el Arbetsmarknadsstyrelsen (Dirección Nacional de Empleo) quien ha asumido dicho objetivo, y dispone para ello de un presupuesto importante.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Estados Unidos no existen verdaderas instituciones naci</w:t>
      </w:r>
      <w:r>
        <w:rPr>
          <w:rFonts w:ascii="Times New Roman" w:hAnsi="Times New Roman" w:cs="Times New Roman"/>
          <w:sz w:val="24"/>
          <w:szCs w:val="24"/>
        </w:rPr>
        <w:t>onales destinadas a la llamada “lucha contra la pobreza”</w:t>
      </w:r>
      <w:r w:rsidRPr="00A76D47">
        <w:rPr>
          <w:rFonts w:ascii="Times New Roman" w:hAnsi="Times New Roman" w:cs="Times New Roman"/>
          <w:sz w:val="24"/>
          <w:szCs w:val="24"/>
        </w:rPr>
        <w:t xml:space="preserve">. Son las agrupaciones o los estados quienes se encargan de ello. Pero la modestia de los recursos públicos destinados al efecto limita por lo general su alcance. Por activas, generosas y bien intencionadas que sean, las grandes y poderosas asociaciones privadas de caridad no bastan para compensar la insuficiencia. Por otra parte, el recurso a la noción de caridad individual y privada, más que a la de los derechos sociales garantizados por el Estado, está dentro de la lógica del capitalismo puro y duro que quiso restaurar Reagan. Según esta lógica, las desigualdades no solamente son legítimas, sino que constituyen un estímulo para la competencia encarnizada, de la que a la postre se beneficiará la colectividad. A comienzos de los años 80, tras la instalación del equipo Reagan en la Casa Blanca, tuvieron lugar en Estados Unidos innumerables debates sobre ese tema. La esencia del discurso reaganiano (simplificando) es ésta: la pobreza no es un problema político y no concierne al Estado. Es un asunto moral y de caridad.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Hallamos la misma ideología, la misma terminología, en la señora Thatcher; el modelo q</w:t>
      </w:r>
      <w:r>
        <w:rPr>
          <w:rFonts w:ascii="Times New Roman" w:hAnsi="Times New Roman" w:cs="Times New Roman"/>
          <w:sz w:val="24"/>
          <w:szCs w:val="24"/>
        </w:rPr>
        <w:t>ue hay que calificar aquí como “reaganiano-thatcheriano”</w:t>
      </w:r>
      <w:r w:rsidRPr="00A76D47">
        <w:rPr>
          <w:rFonts w:ascii="Times New Roman" w:hAnsi="Times New Roman" w:cs="Times New Roman"/>
          <w:sz w:val="24"/>
          <w:szCs w:val="24"/>
        </w:rPr>
        <w:t xml:space="preserve"> no es la faceta coyuntural de un simple cambio de política económica. Refleja la aparición de una nueva moral, hec</w:t>
      </w:r>
      <w:r>
        <w:rPr>
          <w:rFonts w:ascii="Times New Roman" w:hAnsi="Times New Roman" w:cs="Times New Roman"/>
          <w:sz w:val="24"/>
          <w:szCs w:val="24"/>
        </w:rPr>
        <w:t>ha para y por los triunfadores –ricos-</w:t>
      </w:r>
      <w:r w:rsidRPr="00A76D47">
        <w:rPr>
          <w:rFonts w:ascii="Times New Roman" w:hAnsi="Times New Roman" w:cs="Times New Roman"/>
          <w:sz w:val="24"/>
          <w:szCs w:val="24"/>
        </w:rPr>
        <w:t xml:space="preserve"> caritativos. Para comprender el alcance de este cambio, basta recordar que, hasta 1975, una de las propuestas de progreso social más discutidas en</w:t>
      </w:r>
      <w:r>
        <w:rPr>
          <w:rFonts w:ascii="Times New Roman" w:hAnsi="Times New Roman" w:cs="Times New Roman"/>
          <w:sz w:val="24"/>
          <w:szCs w:val="24"/>
        </w:rPr>
        <w:t xml:space="preserve"> Estados Unidos era el “</w:t>
      </w:r>
      <w:r w:rsidRPr="00A76D47">
        <w:rPr>
          <w:rFonts w:ascii="Times New Roman" w:hAnsi="Times New Roman" w:cs="Times New Roman"/>
          <w:sz w:val="24"/>
          <w:szCs w:val="24"/>
        </w:rPr>
        <w:t>impuest</w:t>
      </w:r>
      <w:r>
        <w:rPr>
          <w:rFonts w:ascii="Times New Roman" w:hAnsi="Times New Roman" w:cs="Times New Roman"/>
          <w:sz w:val="24"/>
          <w:szCs w:val="24"/>
        </w:rPr>
        <w:t>o negativo sobre los beneficios”</w:t>
      </w:r>
      <w:r w:rsidRPr="00A76D47">
        <w:rPr>
          <w:rFonts w:ascii="Times New Roman" w:hAnsi="Times New Roman" w:cs="Times New Roman"/>
          <w:sz w:val="24"/>
          <w:szCs w:val="24"/>
        </w:rPr>
        <w:t xml:space="preserve">, es decir, el ingreso mínimo garantizado.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Esta legitimación filosófica de la desigualdad p</w:t>
      </w:r>
      <w:r>
        <w:rPr>
          <w:rFonts w:ascii="Times New Roman" w:hAnsi="Times New Roman" w:cs="Times New Roman"/>
          <w:sz w:val="24"/>
          <w:szCs w:val="24"/>
        </w:rPr>
        <w:t>or los teóricos del “supply side”</w:t>
      </w:r>
      <w:r w:rsidRPr="00A76D47">
        <w:rPr>
          <w:rFonts w:ascii="Times New Roman" w:hAnsi="Times New Roman" w:cs="Times New Roman"/>
          <w:sz w:val="24"/>
          <w:szCs w:val="24"/>
        </w:rPr>
        <w:t xml:space="preserve"> como George Gilder, de hecho resucita un discurso liberal muy antiguo. A mediados del siglo</w:t>
      </w:r>
      <w:r>
        <w:rPr>
          <w:rFonts w:ascii="Times New Roman" w:hAnsi="Times New Roman" w:cs="Times New Roman"/>
          <w:sz w:val="24"/>
          <w:szCs w:val="24"/>
        </w:rPr>
        <w:t xml:space="preserve"> XIX, ya explicaba Dinover que “el infierno de la miseria”</w:t>
      </w:r>
      <w:r w:rsidRPr="00A76D47">
        <w:rPr>
          <w:rFonts w:ascii="Times New Roman" w:hAnsi="Times New Roman" w:cs="Times New Roman"/>
          <w:sz w:val="24"/>
          <w:szCs w:val="24"/>
        </w:rPr>
        <w:t xml:space="preserve"> era necesario para la armonía general,</w:t>
      </w:r>
      <w:r>
        <w:rPr>
          <w:rFonts w:ascii="Times New Roman" w:hAnsi="Times New Roman" w:cs="Times New Roman"/>
          <w:sz w:val="24"/>
          <w:szCs w:val="24"/>
        </w:rPr>
        <w:t xml:space="preserve"> pues obligaba a los hombres a “desenvolverse bien”</w:t>
      </w:r>
      <w:r w:rsidRPr="00A76D47">
        <w:rPr>
          <w:rFonts w:ascii="Times New Roman" w:hAnsi="Times New Roman" w:cs="Times New Roman"/>
          <w:sz w:val="24"/>
          <w:szCs w:val="24"/>
        </w:rPr>
        <w:t xml:space="preserve"> y a trabajar duro. Gilder expresa lo mismo cuando escribe:</w:t>
      </w:r>
    </w:p>
    <w:p w:rsidR="00A9107C" w:rsidRPr="00A76D47" w:rsidRDefault="00A9107C" w:rsidP="00A910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76D47">
        <w:rPr>
          <w:rFonts w:ascii="Times New Roman" w:hAnsi="Times New Roman" w:cs="Times New Roman"/>
          <w:sz w:val="24"/>
          <w:szCs w:val="24"/>
        </w:rPr>
        <w:t>Imponer más carga a los ricos es debilitar la inversión; paralelamente, dar más a los pobres es reducir los estímulos para trabajar. Tales medidas sólo pu</w:t>
      </w:r>
      <w:r>
        <w:rPr>
          <w:rFonts w:ascii="Times New Roman" w:hAnsi="Times New Roman" w:cs="Times New Roman"/>
          <w:sz w:val="24"/>
          <w:szCs w:val="24"/>
        </w:rPr>
        <w:t>eden disminuir la productividad”</w:t>
      </w:r>
      <w:r w:rsidRPr="00A76D47">
        <w:rPr>
          <w:rFonts w:ascii="Times New Roman" w:hAnsi="Times New Roman" w:cs="Times New Roman"/>
          <w:sz w:val="24"/>
          <w:szCs w:val="24"/>
        </w:rPr>
        <w:t xml:space="preserve"> (Riqueza y pobreza, trad. fr. Albin Michel, 1981).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Esta argumentación sirve para justificar los recortes que fueron practicados en los programas sociales. Recortes que explican hoy en día la reaparición de vastos bolsones </w:t>
      </w:r>
      <w:r>
        <w:rPr>
          <w:rFonts w:ascii="Times New Roman" w:hAnsi="Times New Roman" w:cs="Times New Roman"/>
          <w:sz w:val="24"/>
          <w:szCs w:val="24"/>
        </w:rPr>
        <w:t>de pobreza</w:t>
      </w:r>
      <w:r w:rsidRPr="00A76D47">
        <w:rPr>
          <w:rFonts w:ascii="Times New Roman" w:hAnsi="Times New Roman" w:cs="Times New Roman"/>
          <w:sz w:val="24"/>
          <w:szCs w:val="24"/>
        </w:rPr>
        <w:t xml:space="preserve">. Justifica asimismo las desreglamentaciones de toda clase, que van a llevar a disminuir la protección de los asalariados para redinamizar a las empresas. Y, según aseguran, mejorar el empleo. Riccardo Petrella, director de </w:t>
      </w:r>
      <w:r>
        <w:rPr>
          <w:rFonts w:ascii="Times New Roman" w:hAnsi="Times New Roman" w:cs="Times New Roman"/>
          <w:sz w:val="24"/>
          <w:szCs w:val="24"/>
        </w:rPr>
        <w:t>programa en la CEE, resume así -para criticarla- esta argumentación: “</w:t>
      </w:r>
      <w:r w:rsidRPr="00A76D47">
        <w:rPr>
          <w:rFonts w:ascii="Times New Roman" w:hAnsi="Times New Roman" w:cs="Times New Roman"/>
          <w:sz w:val="24"/>
          <w:szCs w:val="24"/>
        </w:rPr>
        <w:t>El cuestionamiento de las ventajas sociales de los asalariados es legítimo, pues favorece una mejora global del empleo gracias a una mejor competitiv</w:t>
      </w:r>
      <w:r>
        <w:rPr>
          <w:rFonts w:ascii="Times New Roman" w:hAnsi="Times New Roman" w:cs="Times New Roman"/>
          <w:sz w:val="24"/>
          <w:szCs w:val="24"/>
        </w:rPr>
        <w:t>idad de las empresas en el país”</w:t>
      </w:r>
      <w:r w:rsidRPr="00A76D47">
        <w:rPr>
          <w:rFonts w:ascii="Times New Roman" w:hAnsi="Times New Roman" w:cs="Times New Roman"/>
          <w:sz w:val="24"/>
          <w:szCs w:val="24"/>
        </w:rPr>
        <w:t xml:space="preserve"> (Le Monde Diplomatique, enero de 1991).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la RFA, la actitud colectiva respecto de la pobreza es radicalmente contraria. Caricaturizando un poco, se podría decir que la miseria está casi prohibida por la ley federal sobre la ayuda social. En efecto, según esta ley la colectividad debe asegurar, a aquellos que carecen de medios propios, la vivienda, la alimentación, las atenciones médicas y la cobertura de las necesidades esenciales de consumo. Los gastos de ayuda social a este efecto se elevan a 28 mil millones de marcos. Existe además una especie de mínimo fijado en 1200 marcos por mes. El corresponsal del diario Le Mondeen Bonn, Luc Rozenzweig, señalaba a propós</w:t>
      </w:r>
      <w:r>
        <w:rPr>
          <w:rFonts w:ascii="Times New Roman" w:hAnsi="Times New Roman" w:cs="Times New Roman"/>
          <w:sz w:val="24"/>
          <w:szCs w:val="24"/>
        </w:rPr>
        <w:t>ito de la miseria en Alemania: “</w:t>
      </w:r>
      <w:r w:rsidRPr="00A76D47">
        <w:rPr>
          <w:rFonts w:ascii="Times New Roman" w:hAnsi="Times New Roman" w:cs="Times New Roman"/>
          <w:sz w:val="24"/>
          <w:szCs w:val="24"/>
        </w:rPr>
        <w:t xml:space="preserve">Hoy 3.3 millones de personas, o sea el 5% de la población, reciben subsidios de las oficinas de ayuda social. Y, sin embargo, esta pobreza estadísticamente establecida es muy poco visible en un país donde lo que impacta a primera vista es más bien la comodidad en la que vive la gran mayoría de la población. Los mendigos son una especie en vías de extinción en las calles de las grandes ciudades alemanas, exceptuando a algunos punks de Berlín o de Hamburgo que piden limosna más por </w:t>
      </w:r>
      <w:r>
        <w:rPr>
          <w:rFonts w:ascii="Times New Roman" w:hAnsi="Times New Roman" w:cs="Times New Roman"/>
          <w:sz w:val="24"/>
          <w:szCs w:val="24"/>
        </w:rPr>
        <w:t>deporte que por necesidad vital”</w:t>
      </w:r>
      <w:r w:rsidRPr="00A76D47">
        <w:rPr>
          <w:rFonts w:ascii="Times New Roman" w:hAnsi="Times New Roman" w:cs="Times New Roman"/>
          <w:sz w:val="24"/>
          <w:szCs w:val="24"/>
        </w:rPr>
        <w:t xml:space="preserve"> (Le Monde, 7 de agosto de 1990).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Hay que mencionar, por otra parte, una paradoja poco conocida y que señala ese mismo diario: con el aumento del número de divorcios y de nacimientos extramatrimoniales, hoy en Alemania la pobreza se ha vuelto principalmente femenina Así, el 65% de las madres que crían solas a un niño (su número no deja de aumentar) tienen unos ingresos cercanos al umbral de la pobreza.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Suecia,</w:t>
      </w:r>
      <w:r>
        <w:rPr>
          <w:rFonts w:ascii="Times New Roman" w:hAnsi="Times New Roman" w:cs="Times New Roman"/>
          <w:sz w:val="24"/>
          <w:szCs w:val="24"/>
        </w:rPr>
        <w:t xml:space="preserve"> la política salarial se llama “de solidaridad”</w:t>
      </w:r>
      <w:r w:rsidRPr="00A76D47">
        <w:rPr>
          <w:rFonts w:ascii="Times New Roman" w:hAnsi="Times New Roman" w:cs="Times New Roman"/>
          <w:sz w:val="24"/>
          <w:szCs w:val="24"/>
        </w:rPr>
        <w:t xml:space="preserve">. Tiene como doble objetivo asegurar una cierta igualdad social, y limitar las diferencias salariales entre los distintos sectores activos.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Este carácter más igualitario del modelo renano se encuentra también reforzado, como hemos dicho, por un sistema impositivo que asegura una mejor redistribución. Citemos un solo dato, que tiene valor indicativo: la franja máxima de impuestos es mucho más elevada en Francia (57%), Suecia (donde alcanza incluso el 72%), Alemania y Japón (donde supera el 55%), que en Gran Bretaña (40%) o en Estados Unidos (33%). Sin contar el impuesto sobre el capital que existe en los países renanos, incluida Suiza.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Aquí me detengo un instante, impactado al descubrir que se me ha escapado una incongruencia. ¿No he dado a entender que una franja máxima de 55% puede ser preferible a una franja máxima de 33%? ¡Qué arcaísmo obsesivamente renanófilo!</w:t>
      </w:r>
    </w:p>
    <w:p w:rsidR="00A9107C"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La desigualdad en los países renanos no es solamente menor, sino también mejor aceptada, pues se funda en criterios bien asimilados por los asalariados: la antigüedad y la calificación. En un banco japonés, un joven diplomado en las mejores universidades, aunque sea el único que hable inglés en su departamento, debe esperar unos quince años para llegar a jefe, y aún quince años más para acceder al puesto de director. En las empresas alemanas o suizas, la jerarquía de las calificaciones determina de forma bastante rigurosa la escala de los puestos y de las remuneraciones. La desigualdad relativa de los ingresos se encuentra legitimada y también goza, por lo tanto, de un gran consenso.</w:t>
      </w:r>
    </w:p>
    <w:p w:rsidR="00A9107C" w:rsidRDefault="00A9107C" w:rsidP="00A9107C">
      <w:pPr>
        <w:spacing w:line="240" w:lineRule="auto"/>
        <w:jc w:val="both"/>
        <w:rPr>
          <w:rFonts w:ascii="Times New Roman" w:hAnsi="Times New Roman" w:cs="Times New Roman"/>
          <w:sz w:val="24"/>
          <w:szCs w:val="24"/>
        </w:rPr>
      </w:pPr>
    </w:p>
    <w:p w:rsidR="00A9107C"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La llamada del sueño y el peso de la historia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En cierto modo, el modelo renano es más rígido que el modelo neoamericano. La movilidad social es en aquél menos rápida, el éxito individual menos espectacular. Pero, ¿esto es un inconveniente o una ventaja? </w:t>
      </w:r>
    </w:p>
    <w:p w:rsidR="00A9107C" w:rsidRPr="00A76D47" w:rsidRDefault="00A9107C" w:rsidP="00A9107C">
      <w:pPr>
        <w:spacing w:line="240" w:lineRule="auto"/>
        <w:jc w:val="both"/>
        <w:rPr>
          <w:rFonts w:ascii="Times New Roman" w:hAnsi="Times New Roman" w:cs="Times New Roman"/>
          <w:sz w:val="24"/>
          <w:szCs w:val="24"/>
        </w:rPr>
      </w:pPr>
      <w:r>
        <w:rPr>
          <w:rFonts w:ascii="Times New Roman" w:hAnsi="Times New Roman" w:cs="Times New Roman"/>
          <w:sz w:val="24"/>
          <w:szCs w:val="24"/>
        </w:rPr>
        <w:t>Estados Unidos siempre fue -</w:t>
      </w:r>
      <w:r w:rsidRPr="00A76D47">
        <w:rPr>
          <w:rFonts w:ascii="Times New Roman" w:hAnsi="Times New Roman" w:cs="Times New Roman"/>
          <w:sz w:val="24"/>
          <w:szCs w:val="24"/>
        </w:rPr>
        <w:t>y si</w:t>
      </w:r>
      <w:r>
        <w:rPr>
          <w:rFonts w:ascii="Times New Roman" w:hAnsi="Times New Roman" w:cs="Times New Roman"/>
          <w:sz w:val="24"/>
          <w:szCs w:val="24"/>
        </w:rPr>
        <w:t>gue siendo-</w:t>
      </w:r>
      <w:r w:rsidRPr="00A76D47">
        <w:rPr>
          <w:rFonts w:ascii="Times New Roman" w:hAnsi="Times New Roman" w:cs="Times New Roman"/>
          <w:sz w:val="24"/>
          <w:szCs w:val="24"/>
        </w:rPr>
        <w:t xml:space="preserve"> la sociedad del sueño. Es sobre todo de sueños (y de pesadillas) que estaban cargados los inmigrantes llegados del mundo entero, y que desembarcaron primero en Ellis Island, esa antesala de El Dorado americano. Sueños de una nueva vida, sueños de libertad y fortuna, voluntad febril de triunfar, todos elementos integrantes del American dream. Cada norteamericano de hoy cuenta, entre sus antepasados, con un inmigrante llegado de Irlanda, de Polonia o de Italia, que conoció las dificultades, la mis</w:t>
      </w:r>
      <w:r>
        <w:rPr>
          <w:rFonts w:ascii="Times New Roman" w:hAnsi="Times New Roman" w:cs="Times New Roman"/>
          <w:sz w:val="24"/>
          <w:szCs w:val="24"/>
        </w:rPr>
        <w:t>eria y el trabajo. Y que “salió adelante”</w:t>
      </w:r>
      <w:r w:rsidRPr="00A76D47">
        <w:rPr>
          <w:rFonts w:ascii="Times New Roman" w:hAnsi="Times New Roman" w:cs="Times New Roman"/>
          <w:sz w:val="24"/>
          <w:szCs w:val="24"/>
        </w:rPr>
        <w:t xml:space="preserve">, como se dice.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Estados Unidos no es sólo la sociedad del sueño, es la del self-made man, en la que ningún éxito es teóricamente inaccesible. Del mismo modo que cada soldado de Napoleón llevaba su bastón de mariscal en la mochila, todo estadunidense puede esperar encontrar</w:t>
      </w:r>
      <w:r>
        <w:rPr>
          <w:rFonts w:ascii="Times New Roman" w:hAnsi="Times New Roman" w:cs="Times New Roman"/>
          <w:sz w:val="24"/>
          <w:szCs w:val="24"/>
        </w:rPr>
        <w:t xml:space="preserve"> al final del camino su primer “millón de dólares”</w:t>
      </w:r>
      <w:r w:rsidRPr="00A76D47">
        <w:rPr>
          <w:rFonts w:ascii="Times New Roman" w:hAnsi="Times New Roman" w:cs="Times New Roman"/>
          <w:sz w:val="24"/>
          <w:szCs w:val="24"/>
        </w:rPr>
        <w:t xml:space="preserve">. O incluso entrar un día en la Casa Blanca... En otros términos, la movilidad social no es sólo mucho más fuerte en Estados Unidos que en otras partes, sino que participa del mismo mito fundador.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La sociedad norteamericana, constituida por sucesivas inmigraciones, es fundamental- mente democrática. Los valores aristocráticos europeos o japoneses apenas tienen importancia. No existe, por otra parte, una verdadera estratificación social labrada en el curso de los siglos, y más o menos transmitida de una generación a otra. Sin duda, los WASP (White Anglo Saxon Protestants) configur</w:t>
      </w:r>
      <w:r>
        <w:rPr>
          <w:rFonts w:ascii="Times New Roman" w:hAnsi="Times New Roman" w:cs="Times New Roman"/>
          <w:sz w:val="24"/>
          <w:szCs w:val="24"/>
        </w:rPr>
        <w:t>an una especie de aristocracia “étnica”</w:t>
      </w:r>
      <w:r w:rsidRPr="00A76D47">
        <w:rPr>
          <w:rFonts w:ascii="Times New Roman" w:hAnsi="Times New Roman" w:cs="Times New Roman"/>
          <w:sz w:val="24"/>
          <w:szCs w:val="24"/>
        </w:rPr>
        <w:t xml:space="preserve">, y han gozado de ciertas ventajas. Pero éstas han sido progresivamente acotadas, y las otras categorías de inmigrantes (irlandeses, judíos, italianos, polacos, húngaros o hispanos...) poco a poco los han alcanzado o están a punto de hacerlo.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verdad que este principio del melting pot sobre el que se funda Estados Unidos tiene sus límites y ya no funciona, por otra parte, como en</w:t>
      </w:r>
      <w:r>
        <w:rPr>
          <w:rFonts w:ascii="Times New Roman" w:hAnsi="Times New Roman" w:cs="Times New Roman"/>
          <w:sz w:val="24"/>
          <w:szCs w:val="24"/>
        </w:rPr>
        <w:t xml:space="preserve"> el pasado</w:t>
      </w:r>
      <w:r w:rsidRPr="00A76D47">
        <w:rPr>
          <w:rFonts w:ascii="Times New Roman" w:hAnsi="Times New Roman" w:cs="Times New Roman"/>
          <w:sz w:val="24"/>
          <w:szCs w:val="24"/>
        </w:rPr>
        <w:t xml:space="preserve">; no es menos cierto, sin embargo, que la capacidad de absorción y de integración de la sociedad norteamericana sigue siendo infinitamente superior a la de los países renanos (incluido Japón). Por otra parte, la movilidad social se ve favorecida por esa posibilidad de enriquecimiento rápido propia de Estados Unidos. Desde ese punto de vista, el dinero rey es una ventaja. Principal patrón de valor, constituye un criterio social duro, pero simple y eficaz. El pequeño vendedor de hamburguesas puede convertirse en otro Rockefeller... y las fabulosas fortunas hechas gracias a la especulación de los años 80 correspondían, en muchos casos, ¡a una movilidad social sin parangones!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T</w:t>
      </w:r>
      <w:r>
        <w:rPr>
          <w:rFonts w:ascii="Times New Roman" w:hAnsi="Times New Roman" w:cs="Times New Roman"/>
          <w:sz w:val="24"/>
          <w:szCs w:val="24"/>
        </w:rPr>
        <w:t>anto en Alemania como en Japón -</w:t>
      </w:r>
      <w:r w:rsidRPr="00A76D47">
        <w:rPr>
          <w:rFonts w:ascii="Times New Roman" w:hAnsi="Times New Roman" w:cs="Times New Roman"/>
          <w:sz w:val="24"/>
          <w:szCs w:val="24"/>
        </w:rPr>
        <w:t>países donde el crecimi</w:t>
      </w:r>
      <w:r>
        <w:rPr>
          <w:rFonts w:ascii="Times New Roman" w:hAnsi="Times New Roman" w:cs="Times New Roman"/>
          <w:sz w:val="24"/>
          <w:szCs w:val="24"/>
        </w:rPr>
        <w:t xml:space="preserve">ento demográfico es decreciente- </w:t>
      </w:r>
      <w:r w:rsidRPr="00A76D47">
        <w:rPr>
          <w:rFonts w:ascii="Times New Roman" w:hAnsi="Times New Roman" w:cs="Times New Roman"/>
          <w:sz w:val="24"/>
          <w:szCs w:val="24"/>
        </w:rPr>
        <w:t>las políticas de inmigración han terminado más bien en fracasos. En Alemania Federal, los extranjeros representan el 7.6% de la población (o sea, 4.6 millones de personas), pero no están integrados. Además el mismo léxico es revelador: los trabajadores inmigrantes son llamados Gastarbeiter, que quiere decir "trabajadores invitados". En cuanto a los graves problemas que plantea la numerosa minoría turca (1.5 millones de personas), jamás han sido resueltos. A fin de cuentas, los matrimonios mixtos, que son un índice de integración, son muy raros en Alemania. El historiador y demógrafo Emmanuel Todd subraya esta resistencia particular de la sociedad alema</w:t>
      </w:r>
      <w:r>
        <w:rPr>
          <w:rFonts w:ascii="Times New Roman" w:hAnsi="Times New Roman" w:cs="Times New Roman"/>
          <w:sz w:val="24"/>
          <w:szCs w:val="24"/>
        </w:rPr>
        <w:t>na a toda idea de integración: “</w:t>
      </w:r>
      <w:r w:rsidRPr="00A76D47">
        <w:rPr>
          <w:rFonts w:ascii="Times New Roman" w:hAnsi="Times New Roman" w:cs="Times New Roman"/>
          <w:sz w:val="24"/>
          <w:szCs w:val="24"/>
        </w:rPr>
        <w:t>El conjunto de la mecánica jurídica y social desemboca en la constitución, en suelo alemán, de un orden extranjero, reproducción moderna de la</w:t>
      </w:r>
      <w:r>
        <w:rPr>
          <w:rFonts w:ascii="Times New Roman" w:hAnsi="Times New Roman" w:cs="Times New Roman"/>
          <w:sz w:val="24"/>
          <w:szCs w:val="24"/>
        </w:rPr>
        <w:t>s órdenes del Antiguo Régimen. (...)</w:t>
      </w:r>
      <w:r w:rsidRPr="00A76D47">
        <w:rPr>
          <w:rFonts w:ascii="Times New Roman" w:hAnsi="Times New Roman" w:cs="Times New Roman"/>
          <w:sz w:val="24"/>
          <w:szCs w:val="24"/>
        </w:rPr>
        <w:t xml:space="preserve"> Si el código de la nacionalidad y las costumbres cambian en Alemania, el país reencontrará su estructura de orden tradicional. La homogeneización de la sociedad alemana, la mezcla de clases, penosamente realizada durante la Segunda Guerra Mundial, no habría entonces durado más que </w:t>
      </w:r>
      <w:r>
        <w:rPr>
          <w:rFonts w:ascii="Times New Roman" w:hAnsi="Times New Roman" w:cs="Times New Roman"/>
          <w:sz w:val="24"/>
          <w:szCs w:val="24"/>
        </w:rPr>
        <w:t>algunos decenios”</w:t>
      </w:r>
      <w:r w:rsidRPr="00A76D47">
        <w:rPr>
          <w:rFonts w:ascii="Times New Roman" w:hAnsi="Times New Roman" w:cs="Times New Roman"/>
          <w:sz w:val="24"/>
          <w:szCs w:val="24"/>
        </w:rPr>
        <w:t xml:space="preserve"> (La invención de Europa, Ed. du Seuil, 1990).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Añadamos que hay reacciones xenófobas que se robustecen en la extrema derecha alemana, y que el flujo de refugiados procedentes de la Europa del Este (especialmente Polonia) ha agravado esas tensiones.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Japón, la condición de los inmigrantes llegados de los países vecinos de Asia (Corea del Sur, Filipinas, China) es inferior. En Suiza, la inmigración siempre ha sido muy controlada, aunque los inmigrantes sean 1.5 millones sobre una población de 6.5 millones. Suiza limita severamente su residencia, no vacila en enviarlos de vuelta a sus países, y emplea por otra parte un gran número de guardias fronterizos. Incluso Suecia, donde sin embargo los inmigrantes son poco numerosos, no ha conseguido resolver los problemas causados por este motivo. En cuanto a Gran Bretaña, conoce una situación intermedia. Muy abierta al principio, practica un individualismo que permite numerosos matrimonios mixtos y la estabilización, en su territorio, de una importante población de nacionalidad británica, pero de origen africano, antillano, paquistaní o hindú. A diferencia de Alemania, otorga sin dificultades la nacionalización. Sin e</w:t>
      </w:r>
      <w:r>
        <w:rPr>
          <w:rFonts w:ascii="Times New Roman" w:hAnsi="Times New Roman" w:cs="Times New Roman"/>
          <w:sz w:val="24"/>
          <w:szCs w:val="24"/>
        </w:rPr>
        <w:t>mbargo, Emmanuel Todd destaca: “</w:t>
      </w:r>
      <w:r w:rsidRPr="00A76D47">
        <w:rPr>
          <w:rFonts w:ascii="Times New Roman" w:hAnsi="Times New Roman" w:cs="Times New Roman"/>
          <w:sz w:val="24"/>
          <w:szCs w:val="24"/>
        </w:rPr>
        <w:t>Parece que se asiste en Gran Bretaña más que en Francia a la constitución de guetos étnicos, a un repliegue sobre sí mismas de las comunidades de orig</w:t>
      </w:r>
      <w:r>
        <w:rPr>
          <w:rFonts w:ascii="Times New Roman" w:hAnsi="Times New Roman" w:cs="Times New Roman"/>
          <w:sz w:val="24"/>
          <w:szCs w:val="24"/>
        </w:rPr>
        <w:t>en antillano, musulmán o hindú (...)</w:t>
      </w:r>
      <w:r w:rsidRPr="00A76D47">
        <w:rPr>
          <w:rFonts w:ascii="Times New Roman" w:hAnsi="Times New Roman" w:cs="Times New Roman"/>
          <w:sz w:val="24"/>
          <w:szCs w:val="24"/>
        </w:rPr>
        <w:t xml:space="preserve"> La práctica británica parece desembocar e</w:t>
      </w:r>
      <w:r>
        <w:rPr>
          <w:rFonts w:ascii="Times New Roman" w:hAnsi="Times New Roman" w:cs="Times New Roman"/>
          <w:sz w:val="24"/>
          <w:szCs w:val="24"/>
        </w:rPr>
        <w:t>n una separación de tipo alemán”</w:t>
      </w:r>
      <w:r w:rsidRPr="00A76D47">
        <w:rPr>
          <w:rFonts w:ascii="Times New Roman" w:hAnsi="Times New Roman" w:cs="Times New Roman"/>
          <w:sz w:val="24"/>
          <w:szCs w:val="24"/>
        </w:rPr>
        <w:t xml:space="preserve">. </w:t>
      </w:r>
    </w:p>
    <w:p w:rsidR="00A9107C" w:rsidRPr="00A76D47"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En suma, el enriquecimiento espectacular no es tan fácil en los países renanos como en el mundo anglosajón. Por otra parte, la Bolsa ofrece menos posibilidades, y la especulación inmobiliaria tiene limitadas posibilidades, salvo en Japón. Los países del modelo renano son menos fluidos socialmente. Las situaciones adquiridas son duraderas y las evoluciones son lentas. La sociedad está menos expuesta a cambios violentos y a las influencias exteriores. ¿Es una debilidad o una fuerza? ¿Qué es mejor, la estabilidad de las sociedades semicerradas o la inestabilidad de las sociedades abiertas? Según la respuesta que demos a esta pregunta, nos situamos en uno y otro campo del combate entre los dos tipos de capitalismo.</w:t>
      </w:r>
    </w:p>
    <w:p w:rsidR="00A9107C" w:rsidRDefault="00A9107C" w:rsidP="00A9107C">
      <w:pPr>
        <w:spacing w:line="240" w:lineRule="auto"/>
        <w:jc w:val="both"/>
        <w:rPr>
          <w:rFonts w:ascii="Times New Roman" w:hAnsi="Times New Roman" w:cs="Times New Roman"/>
          <w:sz w:val="24"/>
          <w:szCs w:val="24"/>
        </w:rPr>
      </w:pPr>
      <w:r w:rsidRPr="00A76D47">
        <w:rPr>
          <w:rFonts w:ascii="Times New Roman" w:hAnsi="Times New Roman" w:cs="Times New Roman"/>
          <w:sz w:val="24"/>
          <w:szCs w:val="24"/>
        </w:rPr>
        <w:t xml:space="preserve">Llegados a este punto, desembocamos en dos paradojas La primera es la buena nueva que descubrimos, poco a poco, a medida que avanzamos en nuestro estudio: no es cierto que la eficacia económica deba estar necesariamente alimentada por la injusticia social. Es erróneo creer que actualmente nuevas contradicciones opondrían el desarrollo económico a la justicia social. Entre justicia y eficacia, la conciliación, la confluencia existen más que nunca. Las hemos encontrado en todos los países </w:t>
      </w:r>
      <w:r>
        <w:rPr>
          <w:rFonts w:ascii="Times New Roman" w:hAnsi="Times New Roman" w:cs="Times New Roman"/>
          <w:sz w:val="24"/>
          <w:szCs w:val="24"/>
        </w:rPr>
        <w:t>del modelo renano. Sin embargo -segunda paradoja-</w:t>
      </w:r>
      <w:r w:rsidRPr="00A76D47">
        <w:rPr>
          <w:rFonts w:ascii="Times New Roman" w:hAnsi="Times New Roman" w:cs="Times New Roman"/>
          <w:sz w:val="24"/>
          <w:szCs w:val="24"/>
        </w:rPr>
        <w:t xml:space="preserve"> esta realidad es hasta tal punto mal conocida que desde hace algunos años se produce un extraño fenómeno a lo largo del mundo: desde el momento mismo en que el modelo neoamericano se revela menos eficaz que el modelo renano, no obstante, política e ideológicamente, ¡logra hacerlo retroceder!</w:t>
      </w:r>
      <w:r>
        <w:rPr>
          <w:rFonts w:ascii="Times New Roman" w:hAnsi="Times New Roman" w:cs="Times New Roman"/>
          <w:sz w:val="24"/>
          <w:szCs w:val="24"/>
        </w:rPr>
        <w:t>...</w:t>
      </w:r>
    </w:p>
    <w:p w:rsidR="00A9107C" w:rsidRPr="006B1D5C" w:rsidRDefault="00A9107C" w:rsidP="00A9107C">
      <w:pPr>
        <w:spacing w:line="240" w:lineRule="auto"/>
        <w:jc w:val="both"/>
        <w:rPr>
          <w:rFonts w:ascii="Times New Roman" w:hAnsi="Times New Roman"/>
          <w:b/>
          <w:sz w:val="24"/>
          <w:szCs w:val="24"/>
        </w:rPr>
      </w:pPr>
      <w:r w:rsidRPr="006B1D5C">
        <w:rPr>
          <w:rFonts w:ascii="Times New Roman" w:hAnsi="Times New Roman" w:cs="Times New Roman"/>
          <w:b/>
          <w:sz w:val="24"/>
          <w:szCs w:val="24"/>
        </w:rPr>
        <w:t>(2</w:t>
      </w:r>
      <w:r w:rsidR="00A22B1B">
        <w:rPr>
          <w:rFonts w:ascii="Times New Roman" w:hAnsi="Times New Roman" w:cs="Times New Roman"/>
          <w:b/>
          <w:sz w:val="24"/>
          <w:szCs w:val="24"/>
        </w:rPr>
        <w:t>017) Un regreso a la “edad media”</w:t>
      </w:r>
      <w:r w:rsidRPr="006B1D5C">
        <w:rPr>
          <w:rFonts w:ascii="Times New Roman" w:hAnsi="Times New Roman" w:cs="Times New Roman"/>
          <w:b/>
          <w:sz w:val="24"/>
          <w:szCs w:val="24"/>
        </w:rPr>
        <w:t xml:space="preserve">: </w:t>
      </w:r>
      <w:r w:rsidRPr="006B1D5C">
        <w:rPr>
          <w:rFonts w:ascii="Times New Roman" w:hAnsi="Times New Roman"/>
          <w:b/>
          <w:sz w:val="24"/>
          <w:szCs w:val="24"/>
        </w:rPr>
        <w:t xml:space="preserve">¿puede el trabajo del hombre no valer nada? </w:t>
      </w:r>
    </w:p>
    <w:p w:rsidR="00A9107C" w:rsidRDefault="00A9107C" w:rsidP="00A9107C">
      <w:pPr>
        <w:spacing w:line="240" w:lineRule="auto"/>
        <w:jc w:val="both"/>
        <w:rPr>
          <w:rFonts w:ascii="Times New Roman" w:hAnsi="Times New Roman"/>
          <w:sz w:val="24"/>
          <w:szCs w:val="24"/>
        </w:rPr>
      </w:pPr>
      <w:r w:rsidRPr="00090B48">
        <w:rPr>
          <w:rFonts w:ascii="Times New Roman" w:hAnsi="Times New Roman"/>
          <w:sz w:val="24"/>
          <w:szCs w:val="24"/>
          <w:u w:val="single"/>
        </w:rPr>
        <w:t>La preocupante tendencia de los salarios sobre el PIB</w:t>
      </w:r>
    </w:p>
    <w:p w:rsidR="00A9107C" w:rsidRPr="00414189" w:rsidRDefault="00A9107C" w:rsidP="00A9107C">
      <w:pPr>
        <w:pStyle w:val="selectionshareable"/>
        <w:shd w:val="clear" w:color="auto" w:fill="FFFFFF"/>
        <w:spacing w:before="0" w:beforeAutospacing="0" w:after="0" w:afterAutospacing="0"/>
        <w:jc w:val="both"/>
        <w:textAlignment w:val="baseline"/>
      </w:pPr>
      <w:r w:rsidRPr="00090B48">
        <w:t xml:space="preserve">Durante décadas, los salarios han mantenido una tendencia constante y dominante como parte del PIB en los países desarrollados. No obstante, en los últimos años se ha observado una pérdida de peso de las rentas del trabajo en beneficio de las rentas del capital, un giro brusco que ha logrado focalizar la atención de parte de las instituciones y expertos, por los preocupantes efectos que puede tener sobre la sociedad. Además, la caída de los salarios sobre el PIB resulta una evidencia más de la </w:t>
      </w:r>
      <w:r w:rsidRPr="006B1D5C">
        <w:t>creciente</w:t>
      </w:r>
      <w:r w:rsidRPr="006B1D5C">
        <w:rPr>
          <w:rStyle w:val="apple-converted-space"/>
        </w:rPr>
        <w:t> </w:t>
      </w:r>
      <w:hyperlink r:id="rId118" w:tooltip="La desigualdad de rentas en España" w:history="1">
        <w:r w:rsidRPr="00414189">
          <w:rPr>
            <w:rStyle w:val="Hipervnculo"/>
            <w:rFonts w:eastAsiaTheme="majorEastAsia"/>
            <w:color w:val="auto"/>
            <w:u w:val="none"/>
            <w:bdr w:val="none" w:sz="0" w:space="0" w:color="auto" w:frame="1"/>
          </w:rPr>
          <w:t>desigualdad de rentas</w:t>
        </w:r>
      </w:hyperlink>
      <w:r w:rsidRPr="00414189">
        <w:rPr>
          <w:rStyle w:val="apple-converted-space"/>
        </w:rPr>
        <w:t> </w:t>
      </w:r>
      <w:r w:rsidRPr="00414189">
        <w:t>dentro de las economías avanzadas.</w:t>
      </w:r>
    </w:p>
    <w:p w:rsidR="00A9107C" w:rsidRDefault="00A9107C" w:rsidP="00A9107C">
      <w:pPr>
        <w:pStyle w:val="selectionshareable"/>
        <w:shd w:val="clear" w:color="auto" w:fill="FFFFFF"/>
        <w:spacing w:before="0" w:beforeAutospacing="0" w:after="0" w:afterAutospacing="0"/>
        <w:jc w:val="both"/>
        <w:textAlignment w:val="baseline"/>
      </w:pPr>
    </w:p>
    <w:p w:rsidR="00A9107C" w:rsidRDefault="00A9107C" w:rsidP="00A9107C">
      <w:pPr>
        <w:pStyle w:val="selectionshareable"/>
        <w:shd w:val="clear" w:color="auto" w:fill="FFFFFF"/>
        <w:spacing w:before="0" w:beforeAutospacing="0" w:after="300" w:afterAutospacing="0"/>
        <w:jc w:val="both"/>
        <w:textAlignment w:val="baseline"/>
      </w:pPr>
      <w:r w:rsidRPr="00090B48">
        <w:t>A partir de 1980, las rentas del trabajo iniciaron una tendencia descendente en los países desarrollados. En el caso de España, los salarios han pasado de representar el 67% del PIB (medido por el lado de la renta) hasta el 54% en 2015, una descenso de 13 puntos porcentuales que podría continuar. En otros países avanzados como Francia o Alemania, el descenso ha sido inferior, pero igualmente pronunciado, o como en el caso de Italia donde la caída del peso de los salarios ha sobrepasado la de España.</w:t>
      </w:r>
    </w:p>
    <w:p w:rsidR="00A9107C" w:rsidRDefault="00A9107C" w:rsidP="00A9107C">
      <w:pPr>
        <w:pStyle w:val="selectionshareable"/>
        <w:shd w:val="clear" w:color="auto" w:fill="FFFFFF"/>
        <w:spacing w:before="0" w:beforeAutospacing="0" w:after="300" w:afterAutospacing="0"/>
        <w:jc w:val="both"/>
        <w:textAlignment w:val="baseline"/>
      </w:pPr>
      <w:r w:rsidRPr="00090B48">
        <w:rPr>
          <w:noProof/>
          <w:lang w:val="en-GB" w:eastAsia="en-GB"/>
        </w:rPr>
        <w:drawing>
          <wp:inline distT="0" distB="0" distL="0" distR="0">
            <wp:extent cx="5400040" cy="3954780"/>
            <wp:effectExtent l="0" t="0" r="0" b="762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400040" cy="3954780"/>
                    </a:xfrm>
                    <a:prstGeom prst="rect">
                      <a:avLst/>
                    </a:prstGeom>
                  </pic:spPr>
                </pic:pic>
              </a:graphicData>
            </a:graphic>
          </wp:inline>
        </w:drawing>
      </w:r>
    </w:p>
    <w:p w:rsidR="00A9107C" w:rsidRPr="00090B48" w:rsidRDefault="00A9107C" w:rsidP="00A9107C">
      <w:pPr>
        <w:pStyle w:val="selectionshareable"/>
        <w:shd w:val="clear" w:color="auto" w:fill="FFFFFF"/>
        <w:spacing w:before="0" w:beforeAutospacing="0" w:after="300" w:afterAutospacing="0"/>
        <w:jc w:val="both"/>
        <w:textAlignment w:val="baseline"/>
      </w:pPr>
      <w:r w:rsidRPr="00090B48">
        <w:t xml:space="preserve">En el trabajo de la Organización para la Cooperación y </w:t>
      </w:r>
      <w:r>
        <w:t>el Desarrollo Económico (OCDE) “</w:t>
      </w:r>
      <w:r w:rsidRPr="00090B48">
        <w:t>La Participación del T</w:t>
      </w:r>
      <w:r>
        <w:t>rabajo en las Economías del G20” (</w:t>
      </w:r>
      <w:r w:rsidRPr="00A22B1B">
        <w:rPr>
          <w:b/>
        </w:rPr>
        <w:t>14/3/17</w:t>
      </w:r>
      <w:r>
        <w:t>), se destaca que “</w:t>
      </w:r>
      <w:r w:rsidRPr="00090B48">
        <w:t>la tendencia a la baja de las rentas del trabajo puede tener consecuencias negativas importantes. Por ejemplo, las mejoras a nivel macroeconómico podrían no trasladarse en incrementos de los</w:t>
      </w:r>
      <w:r>
        <w:t xml:space="preserve"> ingresos reales de los hogares”</w:t>
      </w:r>
      <w:r w:rsidRPr="00090B48">
        <w:t>.</w:t>
      </w:r>
    </w:p>
    <w:p w:rsidR="00A9107C" w:rsidRDefault="00A9107C" w:rsidP="00A9107C">
      <w:pPr>
        <w:pStyle w:val="selectionshareable"/>
        <w:shd w:val="clear" w:color="auto" w:fill="FFFFFF"/>
        <w:spacing w:before="0" w:beforeAutospacing="0" w:after="0" w:afterAutospacing="0"/>
        <w:jc w:val="both"/>
        <w:textAlignment w:val="baseline"/>
      </w:pPr>
      <w:r w:rsidRPr="00090B48">
        <w:t>Por otro lado, los datos muestran que esta tendencia termina afectando al bienestar de las sociedades. Un peso cada vez mayor de las rentas del capital sobre el PIB suele estar directamente relacionado con una mayor desigualdad en la distribución de la renta</w:t>
      </w:r>
      <w:r w:rsidRPr="00414189">
        <w:t>,</w:t>
      </w:r>
      <w:r w:rsidRPr="00414189">
        <w:rPr>
          <w:rStyle w:val="apple-converted-space"/>
        </w:rPr>
        <w:t> </w:t>
      </w:r>
      <w:hyperlink r:id="rId120" w:history="1">
        <w:r w:rsidRPr="00414189">
          <w:rPr>
            <w:rStyle w:val="Hipervnculo"/>
            <w:rFonts w:eastAsiaTheme="majorEastAsia"/>
            <w:color w:val="auto"/>
            <w:u w:val="none"/>
            <w:bdr w:val="none" w:sz="0" w:space="0" w:color="auto" w:frame="1"/>
          </w:rPr>
          <w:t>como ha mostrado el economista francés Thomas Piketty</w:t>
        </w:r>
      </w:hyperlink>
      <w:r w:rsidRPr="00090B48">
        <w:rPr>
          <w:rStyle w:val="apple-converted-space"/>
        </w:rPr>
        <w:t> </w:t>
      </w:r>
      <w:r>
        <w:t>en su obra “</w:t>
      </w:r>
      <w:r w:rsidRPr="00090B48">
        <w:t>El Capital en el Siglo XXI</w:t>
      </w:r>
      <w:r>
        <w:t>”</w:t>
      </w:r>
      <w:r w:rsidRPr="00090B48">
        <w:t>.</w:t>
      </w:r>
    </w:p>
    <w:p w:rsidR="00A9107C" w:rsidRPr="00090B48" w:rsidRDefault="00A9107C" w:rsidP="00A9107C">
      <w:pPr>
        <w:pStyle w:val="selectionshareable"/>
        <w:shd w:val="clear" w:color="auto" w:fill="FFFFFF"/>
        <w:spacing w:before="0" w:beforeAutospacing="0" w:after="0" w:afterAutospacing="0"/>
        <w:jc w:val="both"/>
        <w:textAlignment w:val="baseline"/>
      </w:pPr>
    </w:p>
    <w:p w:rsidR="00A9107C" w:rsidRPr="00090B48" w:rsidRDefault="00A9107C" w:rsidP="00A9107C">
      <w:pPr>
        <w:pStyle w:val="selectionshareable"/>
        <w:shd w:val="clear" w:color="auto" w:fill="FFFFFF"/>
        <w:spacing w:before="0" w:beforeAutospacing="0" w:after="300" w:afterAutospacing="0"/>
        <w:jc w:val="both"/>
        <w:textAlignment w:val="baseline"/>
      </w:pPr>
      <w:r w:rsidRPr="00090B48">
        <w:t>La menor fuerza de los salarios también ha evidenciado tener consecuencias políticas relevantes. Como destaca el informe de la OCDE, esta situación puede obstaculizar la implementación de políticas pro-mercado y en favor de la globalización económica. </w:t>
      </w:r>
    </w:p>
    <w:p w:rsidR="00A9107C" w:rsidRPr="00090B48" w:rsidRDefault="00A9107C" w:rsidP="00A9107C">
      <w:pPr>
        <w:pStyle w:val="selectionshareable"/>
        <w:shd w:val="clear" w:color="auto" w:fill="FFFFFF"/>
        <w:spacing w:before="0" w:beforeAutospacing="0" w:after="0" w:afterAutospacing="0"/>
        <w:jc w:val="both"/>
        <w:textAlignment w:val="baseline"/>
      </w:pPr>
      <w:r w:rsidRPr="00090B48">
        <w:t>Por último, pero no menos importante, el menor peso de los salarios puede afectar al crecimiento a través de un</w:t>
      </w:r>
      <w:r w:rsidRPr="00090B48">
        <w:rPr>
          <w:rStyle w:val="apple-converted-space"/>
        </w:rPr>
        <w:t> </w:t>
      </w:r>
      <w:hyperlink r:id="rId121" w:history="1">
        <w:r w:rsidRPr="00414189">
          <w:rPr>
            <w:rStyle w:val="Hipervnculo"/>
            <w:rFonts w:eastAsiaTheme="majorEastAsia"/>
            <w:color w:val="auto"/>
            <w:u w:val="none"/>
            <w:bdr w:val="none" w:sz="0" w:space="0" w:color="auto" w:frame="1"/>
          </w:rPr>
          <w:t>menor consumo de los hogares y una menor inversión</w:t>
        </w:r>
      </w:hyperlink>
      <w:r w:rsidRPr="006B1D5C">
        <w:rPr>
          <w:rStyle w:val="apple-converted-space"/>
        </w:rPr>
        <w:t> </w:t>
      </w:r>
      <w:r w:rsidRPr="00090B48">
        <w:t>por parte del sector privado.</w:t>
      </w:r>
    </w:p>
    <w:p w:rsidR="00A9107C" w:rsidRPr="006B1D5C" w:rsidRDefault="00A9107C" w:rsidP="00A9107C">
      <w:pPr>
        <w:pStyle w:val="Ttulo2"/>
        <w:shd w:val="clear" w:color="auto" w:fill="FFFFFF"/>
        <w:spacing w:before="300" w:after="150" w:line="240" w:lineRule="auto"/>
        <w:jc w:val="both"/>
        <w:textAlignment w:val="baseline"/>
        <w:rPr>
          <w:rFonts w:ascii="Times New Roman" w:hAnsi="Times New Roman" w:cs="Times New Roman"/>
          <w:b w:val="0"/>
          <w:bCs w:val="0"/>
          <w:color w:val="auto"/>
          <w:sz w:val="24"/>
          <w:szCs w:val="24"/>
          <w:u w:val="single"/>
        </w:rPr>
      </w:pPr>
      <w:r w:rsidRPr="006B1D5C">
        <w:rPr>
          <w:rFonts w:ascii="Times New Roman" w:hAnsi="Times New Roman" w:cs="Times New Roman"/>
          <w:b w:val="0"/>
          <w:bCs w:val="0"/>
          <w:color w:val="auto"/>
          <w:sz w:val="24"/>
          <w:szCs w:val="24"/>
          <w:u w:val="single"/>
        </w:rPr>
        <w:t>Por qué caen las rentas salariales</w:t>
      </w:r>
    </w:p>
    <w:p w:rsidR="00A9107C" w:rsidRPr="00090B48" w:rsidRDefault="00A9107C" w:rsidP="00A9107C">
      <w:pPr>
        <w:pStyle w:val="selectionshareable"/>
        <w:shd w:val="clear" w:color="auto" w:fill="FFFFFF"/>
        <w:spacing w:before="0" w:beforeAutospacing="0" w:after="300" w:afterAutospacing="0"/>
        <w:jc w:val="both"/>
        <w:textAlignment w:val="baseline"/>
      </w:pPr>
      <w:r>
        <w:t>L</w:t>
      </w:r>
      <w:r w:rsidRPr="00090B48">
        <w:t>a Organización Internaci</w:t>
      </w:r>
      <w:r>
        <w:t>onal del Trabajo (OIT) sostiene en un su documento “</w:t>
      </w:r>
      <w:r w:rsidRPr="00090B48">
        <w:t>¿Por qué los salarios están cayendo? Análisis de los determinan</w:t>
      </w:r>
      <w:r>
        <w:t>tes desde la óptica de la renta”, que la “financiarización”</w:t>
      </w:r>
      <w:r w:rsidRPr="00090B48">
        <w:t xml:space="preserve"> de la economía está provocando la caída relativa de los salarios. Por un lado, ahora las empresas tienen la opción de invertir tanto en la economía real (que puede tener ciertos beneficios sobre los trabajadores) como en activos financieros, ya sea a nivel doméstico o internacional, con unos efectos nulos o neutros sobre las rentas del trabajo.</w:t>
      </w:r>
    </w:p>
    <w:p w:rsidR="00A9107C" w:rsidRPr="00090B48" w:rsidRDefault="00A9107C" w:rsidP="00A9107C">
      <w:pPr>
        <w:pStyle w:val="selectionshareable"/>
        <w:shd w:val="clear" w:color="auto" w:fill="FFFFFF"/>
        <w:spacing w:before="0" w:beforeAutospacing="0" w:after="300" w:afterAutospacing="0"/>
        <w:jc w:val="both"/>
        <w:textAlignment w:val="baseline"/>
      </w:pPr>
      <w:r w:rsidRPr="00090B48">
        <w:t>Por otro lado, los accionistas han ido ganando poder respecto a los trabajadores. Las empresas se ven obligadas de cierto modo a priorizar la generación de valor para el accionista, lo que ha contribuido a que los pagos por dividendo hayan crecido drásticamente en las últimas décadas. El beneficio distribuido o pago por dividendos se encuadra dentro de las rentas del capital, y obviamente todo beneficio distribuido es dinero que no se dedica a la inversión 'real' para abrir nuevas plantas, mejorar los bienes producidos o contratar nuevos trabajadores.</w:t>
      </w:r>
    </w:p>
    <w:p w:rsidR="00A9107C" w:rsidRPr="00090B48" w:rsidRDefault="00A9107C" w:rsidP="00A9107C">
      <w:pPr>
        <w:pStyle w:val="selectionshareable"/>
        <w:shd w:val="clear" w:color="auto" w:fill="FFFFFF"/>
        <w:spacing w:before="0" w:beforeAutospacing="0" w:after="300" w:afterAutospacing="0"/>
        <w:jc w:val="both"/>
        <w:textAlignment w:val="baseline"/>
      </w:pPr>
      <w:r w:rsidRPr="00090B48">
        <w:t>Por último, tanto el trabajo de la OCDE como el de la OIT</w:t>
      </w:r>
      <w:r w:rsidR="003053DD">
        <w:t xml:space="preserve"> coinciden en señalar a la globa</w:t>
      </w:r>
      <w:bookmarkStart w:id="1" w:name="_GoBack"/>
      <w:bookmarkEnd w:id="1"/>
      <w:r w:rsidRPr="00090B48">
        <w:t>lización como otro de los fenómenos que está restando presencia a los salarios respecto al PIB en los países avanzados. La globalización ha intensificado la competencia dentro del factor trabajo (trabajadores) con la entrada de países con mano de obra abundante, como China o India.</w:t>
      </w:r>
    </w:p>
    <w:p w:rsidR="00A9107C" w:rsidRPr="00090B48" w:rsidRDefault="00A9107C" w:rsidP="00A9107C">
      <w:pPr>
        <w:pStyle w:val="selectionshareable"/>
        <w:shd w:val="clear" w:color="auto" w:fill="FFFFFF"/>
        <w:spacing w:before="0" w:beforeAutospacing="0" w:after="300" w:afterAutospacing="0"/>
        <w:jc w:val="both"/>
        <w:textAlignment w:val="baseline"/>
      </w:pPr>
      <w:r w:rsidRPr="00090B48">
        <w:t>Por tanto, la mayor conexión entre las economías del mundo ha podido moderar sustancialmente los salarios a nivel agregado en los países desarrollados, mientras que a la vez podría haber jugado a favor del capital y de los trabajadores más cualificados.</w:t>
      </w:r>
    </w:p>
    <w:p w:rsidR="00A9107C" w:rsidRDefault="00A9107C" w:rsidP="00A9107C">
      <w:pPr>
        <w:pStyle w:val="selectionshareable"/>
        <w:shd w:val="clear" w:color="auto" w:fill="FFFFFF"/>
        <w:spacing w:before="0" w:beforeAutospacing="0" w:after="300" w:afterAutospacing="0"/>
        <w:jc w:val="both"/>
        <w:textAlignment w:val="baseline"/>
      </w:pPr>
      <w:r w:rsidRPr="00090B48">
        <w:t>Todos estos factores están contribuyendo al descenso de la participación de las rentas salariales en el PIB. El trabajo tiene cada vez menor transcendencia dentro del proceso productivo y esto desemboca en una caída relativa de la remuneración de ese factor de producción frente a otros. El dominio de los salarios en el PIB está cerca de llegar a su fin, ahora la cuestión es dónde encontrará suelo esta tendencia.</w:t>
      </w:r>
    </w:p>
    <w:p w:rsidR="00A9107C" w:rsidRDefault="00A9107C" w:rsidP="00A9107C">
      <w:pPr>
        <w:pStyle w:val="selectionshareable"/>
        <w:shd w:val="clear" w:color="auto" w:fill="FFFFFF"/>
        <w:spacing w:before="0" w:beforeAutospacing="0" w:after="300" w:afterAutospacing="0"/>
        <w:jc w:val="both"/>
        <w:textAlignment w:val="baseline"/>
        <w:rPr>
          <w:b/>
        </w:rPr>
      </w:pPr>
      <w:r w:rsidRPr="006B1D5C">
        <w:rPr>
          <w:b/>
        </w:rPr>
        <w:t>(14/3/17) Las vísperas y el incendio</w:t>
      </w:r>
    </w:p>
    <w:p w:rsidR="00A9107C" w:rsidRPr="00510882" w:rsidRDefault="00A9107C" w:rsidP="00A9107C">
      <w:pPr>
        <w:pStyle w:val="selectionshareable"/>
        <w:shd w:val="clear" w:color="auto" w:fill="FFFFFF"/>
        <w:spacing w:before="0" w:beforeAutospacing="0" w:after="300" w:afterAutospacing="0"/>
        <w:jc w:val="both"/>
        <w:textAlignment w:val="baseline"/>
      </w:pPr>
      <w:r w:rsidRPr="00510882">
        <w:t xml:space="preserve">Escribo este último Apartado en medio de una gran incertidumbre sobre el futuro de la Unión Europea. Sin saber quién será el más votado en las elecciones de Holanda (15/3), Mark Rutte o Geert Wilders;  si Teresa May podrá dar el pistoletazo de salida formal y activar el famoso Artículo 50 del Tratado de Lisboa, notificando a las instituciones europeas que hay Brexit; cómo terminará el dilema francés (Marine Le Pen o Emmanuel Macron); qué pasará en Italia (si habrá nuevas elecciones, partiendo Beppe Grillo como favorito, o podrá seguir el anodino y grisáceo Paolo Gentiloni Silveri, como primer ministro); cómo afectará, finalmente, la política de Trump “America First” y “a los demás que le den por culo” (empezando por Europa); y como si todo eso fuera poco: tenemos al presidente turco, el islamista Recep Tayyip Erdogan amenazando a la UE y da por “terminado” el acuerdo migratorio. </w:t>
      </w:r>
    </w:p>
    <w:p w:rsidR="00A9107C" w:rsidRPr="00510882" w:rsidRDefault="00A9107C" w:rsidP="00A9107C">
      <w:pPr>
        <w:spacing w:line="240" w:lineRule="auto"/>
        <w:jc w:val="both"/>
        <w:rPr>
          <w:rFonts w:ascii="Times New Roman" w:hAnsi="Times New Roman"/>
          <w:sz w:val="24"/>
          <w:szCs w:val="24"/>
        </w:rPr>
      </w:pPr>
      <w:r w:rsidRPr="00510882">
        <w:rPr>
          <w:rFonts w:ascii="Times New Roman" w:hAnsi="Times New Roman"/>
          <w:sz w:val="24"/>
          <w:szCs w:val="24"/>
        </w:rPr>
        <w:t xml:space="preserve">Me he preguntado en estos últimos meses a dónde se dirigía realmente Europa, qué sería no ya de la política o de la economía de la Unión, sino de la propia identidad cultural de sus ciudadanos, y quién estaría dispuesto realmente a morir por Europa, a sangrar por Jean Claude Juncker. Ahora toda Europa está afectada por la misma falta de rumbo. </w:t>
      </w:r>
    </w:p>
    <w:p w:rsidR="00A9107C" w:rsidRPr="00510882" w:rsidRDefault="00A9107C" w:rsidP="00A9107C">
      <w:pPr>
        <w:spacing w:line="240" w:lineRule="auto"/>
        <w:jc w:val="both"/>
        <w:rPr>
          <w:rFonts w:ascii="Times New Roman" w:hAnsi="Times New Roman"/>
          <w:sz w:val="24"/>
          <w:szCs w:val="24"/>
        </w:rPr>
      </w:pPr>
      <w:r w:rsidRPr="00510882">
        <w:rPr>
          <w:rFonts w:ascii="Times New Roman" w:hAnsi="Times New Roman"/>
          <w:sz w:val="24"/>
          <w:szCs w:val="24"/>
        </w:rPr>
        <w:t xml:space="preserve">Juncker presentó sus cinco sugerencias para el posible futuro del continente el 1 de marzo (2017): seguir como siempre, reducir el proyecto al mercado único, la Europa de varias velocidades, hacer menos con menos, o hacer mucho más juntos, lo que llegaría a ser la idea de unos Estados Unidos de Europa. </w:t>
      </w:r>
    </w:p>
    <w:p w:rsidR="00A9107C" w:rsidRPr="00510882" w:rsidRDefault="00A9107C" w:rsidP="00A9107C">
      <w:pPr>
        <w:spacing w:line="240" w:lineRule="auto"/>
        <w:jc w:val="both"/>
        <w:rPr>
          <w:rFonts w:ascii="Times New Roman" w:hAnsi="Times New Roman"/>
          <w:sz w:val="24"/>
          <w:szCs w:val="24"/>
        </w:rPr>
      </w:pPr>
      <w:r w:rsidRPr="00510882">
        <w:rPr>
          <w:rFonts w:ascii="Times New Roman" w:hAnsi="Times New Roman"/>
          <w:sz w:val="24"/>
          <w:szCs w:val="24"/>
        </w:rPr>
        <w:t>Parece que la opción de la que más se habla estos días (marzo 2017) es la Europa multiforme. Esas diferencias, sin embargo, ya se están enmarcando de muchas maneras: círculos concéntricos, geometría variable, dos velocidades, varios estratos, etc. El mismo Juncker -canalizando tal vez al lingüista estadounidense Lakoff (si te digo que no pienses en un elefante, pensarás en un elefante)- negó que la intención de dicha opción sea crear “una nueva línea de división, un nuevo tipo de telón de acero entre el Este y el Oeste”.</w:t>
      </w:r>
    </w:p>
    <w:p w:rsidR="00A9107C" w:rsidRPr="00510882" w:rsidRDefault="00A9107C" w:rsidP="00A9107C">
      <w:pPr>
        <w:spacing w:line="240" w:lineRule="auto"/>
        <w:jc w:val="both"/>
        <w:rPr>
          <w:rFonts w:ascii="Times New Roman" w:hAnsi="Times New Roman"/>
          <w:sz w:val="24"/>
          <w:szCs w:val="24"/>
        </w:rPr>
      </w:pPr>
      <w:r w:rsidRPr="00510882">
        <w:rPr>
          <w:rFonts w:ascii="Times New Roman" w:hAnsi="Times New Roman"/>
          <w:sz w:val="24"/>
          <w:szCs w:val="24"/>
        </w:rPr>
        <w:t>El antropólogo e historiador estadounidense Joseph Tainter es conocido por su libro y teoría del colapso de sociedades complejas. Postula que dichas sociedades 1) se crean para solucionar problemas compartidos y 2) requieren de energía y recursos para su mantenimiento, pero que 3) dichos costes aumentan per cápita con el aumento constante del coste y la complejidad que en teoría solucionaba los problemas iniciales; con el paso del tiempo y el aumento de presión sobre el sistema (Brexit, Trump, Turquía, la crisis migratoria, etc.), sólo sirven para mantener el tinglado, con ventajas cada vez menores. “Una sociedad compleja experimenta un aumento de la adversidad y la falta de satisfacción”, escribe Tainter. 4) Llega un momento en el que a mayor inversión, cada vez menos rendimiento, y ahí se abre un periodo de gran peligro. Una sociedad compleja debe decidir si es capaz de reorientar el rumbo e invertir de nuevo para mantener la unión, o enfrentarse al colapso. En tal situación, aproximada, podría encontrarse el proyecto europeo. Si no en peligro de colapso inminente, sí en un periodo de confusión, recriminación, creciente división y desánimo. Se necesitarían ganas, ideas, liderazgo, energía y recursos para avanzar. No veo que Europa los tenga en estos momentos. Hasta dónde la vista alcanza, solo veo un museo vacío y un desierto social.</w:t>
      </w:r>
    </w:p>
    <w:p w:rsidR="00A9107C" w:rsidRPr="00510882" w:rsidRDefault="00A9107C" w:rsidP="00A9107C">
      <w:pPr>
        <w:pStyle w:val="selectionshareable"/>
        <w:shd w:val="clear" w:color="auto" w:fill="FFFFFF"/>
        <w:spacing w:before="0" w:beforeAutospacing="0" w:after="300" w:afterAutospacing="0"/>
        <w:jc w:val="both"/>
        <w:textAlignment w:val="baseline"/>
      </w:pPr>
      <w:r w:rsidRPr="00510882">
        <w:t>Para “hacer a Europa grande otra vez”, como Trump prometió con respecto de EEUU, los políticos deben pensar más allá del ciclo electoral inmediato; y esto mismo es aplicable a todas las democracias occidentales. Pero muchos críticos empiezan a dudar de que los políticos occidentales conserven la capacidad de pensar a largo plazo.</w:t>
      </w:r>
    </w:p>
    <w:p w:rsidR="00A9107C" w:rsidRPr="00510882" w:rsidRDefault="00A9107C" w:rsidP="0003582B">
      <w:pPr>
        <w:spacing w:line="240" w:lineRule="auto"/>
        <w:jc w:val="both"/>
        <w:rPr>
          <w:rFonts w:ascii="Times New Roman" w:hAnsi="Times New Roman"/>
          <w:sz w:val="24"/>
          <w:szCs w:val="24"/>
        </w:rPr>
      </w:pPr>
      <w:r w:rsidRPr="00510882">
        <w:rPr>
          <w:rFonts w:ascii="Times New Roman" w:hAnsi="Times New Roman"/>
          <w:b/>
          <w:sz w:val="24"/>
          <w:szCs w:val="24"/>
        </w:rPr>
        <w:t>Un ruego final, a mis conciudadanos europeos</w:t>
      </w:r>
      <w:r w:rsidRPr="00510882">
        <w:rPr>
          <w:rFonts w:ascii="Times New Roman" w:hAnsi="Times New Roman"/>
          <w:sz w:val="24"/>
          <w:szCs w:val="24"/>
        </w:rPr>
        <w:t>: ya saben mejor que yo lo que hay que hacer, el tipo de problemas a los que se enfrentan. Sigan adelante y hagan lo que tengan que hacer. No se dejen intimidar, no se amedrenten, y reconozcan que e</w:t>
      </w:r>
      <w:r w:rsidR="00A22B1B">
        <w:rPr>
          <w:rFonts w:ascii="Times New Roman" w:hAnsi="Times New Roman"/>
          <w:sz w:val="24"/>
          <w:szCs w:val="24"/>
        </w:rPr>
        <w:t>l futuro puede estar en vuestras manos si quieren</w:t>
      </w:r>
      <w:r w:rsidRPr="00510882">
        <w:rPr>
          <w:rFonts w:ascii="Times New Roman" w:hAnsi="Times New Roman"/>
          <w:sz w:val="24"/>
          <w:szCs w:val="24"/>
        </w:rPr>
        <w:t xml:space="preserve"> que lo esté. No hay que dejase anestesiar, evaporar.</w:t>
      </w:r>
    </w:p>
    <w:p w:rsidR="0003582B" w:rsidRPr="00A9107C" w:rsidRDefault="0003582B" w:rsidP="0003582B">
      <w:pPr>
        <w:spacing w:line="240" w:lineRule="auto"/>
        <w:jc w:val="both"/>
        <w:rPr>
          <w:rFonts w:ascii="Times New Roman" w:hAnsi="Times New Roman"/>
          <w:sz w:val="24"/>
          <w:szCs w:val="24"/>
        </w:rPr>
      </w:pPr>
      <w:r w:rsidRPr="001E4D58">
        <w:rPr>
          <w:rFonts w:ascii="Times New Roman" w:hAnsi="Times New Roman"/>
          <w:b/>
          <w:sz w:val="24"/>
          <w:szCs w:val="24"/>
        </w:rPr>
        <w:t xml:space="preserve">- </w:t>
      </w:r>
      <w:r w:rsidR="00F3005B">
        <w:rPr>
          <w:rFonts w:ascii="Times New Roman" w:hAnsi="Times New Roman"/>
          <w:b/>
          <w:sz w:val="24"/>
          <w:szCs w:val="24"/>
        </w:rPr>
        <w:t>No importa que el</w:t>
      </w:r>
      <w:r>
        <w:rPr>
          <w:rFonts w:ascii="Times New Roman" w:hAnsi="Times New Roman"/>
          <w:b/>
          <w:sz w:val="24"/>
          <w:szCs w:val="24"/>
        </w:rPr>
        <w:t xml:space="preserve"> l</w:t>
      </w:r>
      <w:r w:rsidRPr="001E4D58">
        <w:rPr>
          <w:rFonts w:ascii="Times New Roman" w:hAnsi="Times New Roman"/>
          <w:b/>
          <w:sz w:val="24"/>
          <w:szCs w:val="24"/>
        </w:rPr>
        <w:t>ibro</w:t>
      </w:r>
      <w:r w:rsidR="00F3005B">
        <w:rPr>
          <w:rFonts w:ascii="Times New Roman" w:hAnsi="Times New Roman"/>
          <w:b/>
          <w:sz w:val="24"/>
          <w:szCs w:val="24"/>
        </w:rPr>
        <w:t xml:space="preserve"> sea“</w:t>
      </w:r>
      <w:r>
        <w:rPr>
          <w:rFonts w:ascii="Times New Roman" w:hAnsi="Times New Roman"/>
          <w:b/>
          <w:sz w:val="24"/>
          <w:szCs w:val="24"/>
        </w:rPr>
        <w:t>blanco</w:t>
      </w:r>
      <w:r w:rsidR="00F3005B">
        <w:rPr>
          <w:rFonts w:ascii="Times New Roman" w:hAnsi="Times New Roman"/>
          <w:b/>
          <w:sz w:val="24"/>
          <w:szCs w:val="24"/>
        </w:rPr>
        <w:t>”</w:t>
      </w:r>
      <w:r>
        <w:rPr>
          <w:rFonts w:ascii="Times New Roman" w:hAnsi="Times New Roman"/>
          <w:b/>
          <w:sz w:val="24"/>
          <w:szCs w:val="24"/>
        </w:rPr>
        <w:t xml:space="preserve"> o</w:t>
      </w:r>
      <w:r w:rsidR="00F3005B">
        <w:rPr>
          <w:rFonts w:ascii="Times New Roman" w:hAnsi="Times New Roman"/>
          <w:b/>
          <w:sz w:val="24"/>
          <w:szCs w:val="24"/>
        </w:rPr>
        <w:t xml:space="preserve"> “negro”. </w:t>
      </w:r>
      <w:r w:rsidR="00F3005B" w:rsidRPr="00F3005B">
        <w:rPr>
          <w:rFonts w:ascii="Times New Roman" w:hAnsi="Times New Roman"/>
          <w:b/>
          <w:sz w:val="24"/>
          <w:szCs w:val="24"/>
        </w:rPr>
        <w:t>Mientras</w:t>
      </w:r>
      <w:r w:rsidR="00F3005B">
        <w:rPr>
          <w:rFonts w:ascii="Times New Roman" w:hAnsi="Times New Roman"/>
          <w:b/>
          <w:sz w:val="24"/>
          <w:szCs w:val="24"/>
        </w:rPr>
        <w:t xml:space="preserve"> cace ratones, es un buen libro</w:t>
      </w:r>
    </w:p>
    <w:p w:rsidR="0003582B" w:rsidRDefault="00DE4CDF" w:rsidP="0003582B">
      <w:pPr>
        <w:spacing w:line="240" w:lineRule="auto"/>
        <w:jc w:val="both"/>
        <w:rPr>
          <w:rFonts w:ascii="Times New Roman" w:hAnsi="Times New Roman"/>
          <w:b/>
          <w:sz w:val="24"/>
          <w:szCs w:val="24"/>
        </w:rPr>
      </w:pPr>
      <w:r>
        <w:rPr>
          <w:noProof/>
          <w:lang w:val="en-GB" w:eastAsia="en-GB"/>
        </w:rPr>
        <w:drawing>
          <wp:inline distT="0" distB="0" distL="0" distR="0">
            <wp:extent cx="5395201" cy="2540000"/>
            <wp:effectExtent l="0" t="0" r="0" b="0"/>
            <wp:docPr id="89" name="Imagen 89" descr="https://tpc.googlesyndication.com/pagead/imgad?id=CICAgKCLl9DEnAEQARgBMggjToeeakcO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pc.googlesyndication.com/pagead/imgad?id=CICAgKCLl9DEnAEQARgBMggjToeeakcORg"/>
                    <pic:cNvPicPr>
                      <a:picLocks noChangeAspect="1" noChangeArrowheads="1"/>
                    </pic:cNvPicPr>
                  </pic:nvPicPr>
                  <pic:blipFill>
                    <a:blip r:embed="rId1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0040" cy="2542278"/>
                    </a:xfrm>
                    <a:prstGeom prst="rect">
                      <a:avLst/>
                    </a:prstGeom>
                    <a:noFill/>
                    <a:ln>
                      <a:noFill/>
                    </a:ln>
                  </pic:spPr>
                </pic:pic>
              </a:graphicData>
            </a:graphic>
          </wp:inline>
        </w:drawing>
      </w:r>
    </w:p>
    <w:p w:rsidR="0003582B" w:rsidRDefault="0003582B" w:rsidP="0003582B">
      <w:pPr>
        <w:spacing w:line="240" w:lineRule="auto"/>
        <w:jc w:val="both"/>
        <w:rPr>
          <w:rFonts w:ascii="Times New Roman" w:hAnsi="Times New Roman"/>
          <w:b/>
          <w:sz w:val="24"/>
          <w:szCs w:val="24"/>
        </w:rPr>
      </w:pPr>
      <w:r>
        <w:rPr>
          <w:rFonts w:ascii="Times New Roman" w:hAnsi="Times New Roman"/>
          <w:b/>
          <w:sz w:val="24"/>
          <w:szCs w:val="24"/>
        </w:rPr>
        <w:t>Parole,</w:t>
      </w:r>
      <w:r w:rsidR="0080714B">
        <w:rPr>
          <w:rFonts w:ascii="Times New Roman" w:hAnsi="Times New Roman"/>
          <w:b/>
          <w:sz w:val="24"/>
          <w:szCs w:val="24"/>
        </w:rPr>
        <w:t xml:space="preserve"> parole, pa</w:t>
      </w:r>
      <w:r>
        <w:rPr>
          <w:rFonts w:ascii="Times New Roman" w:hAnsi="Times New Roman"/>
          <w:b/>
          <w:sz w:val="24"/>
          <w:szCs w:val="24"/>
        </w:rPr>
        <w:t>role…</w:t>
      </w:r>
      <w:r w:rsidR="001053CA">
        <w:rPr>
          <w:rFonts w:ascii="Times New Roman" w:hAnsi="Times New Roman"/>
          <w:b/>
          <w:sz w:val="24"/>
          <w:szCs w:val="24"/>
        </w:rPr>
        <w:t xml:space="preserve"> (¿caminando hacia atrás en el futuro?</w:t>
      </w:r>
      <w:r w:rsidR="00F3005B">
        <w:rPr>
          <w:rFonts w:ascii="Times New Roman" w:hAnsi="Times New Roman"/>
          <w:b/>
          <w:sz w:val="24"/>
          <w:szCs w:val="24"/>
        </w:rPr>
        <w:t>)</w:t>
      </w:r>
    </w:p>
    <w:p w:rsidR="0003582B" w:rsidRDefault="0003582B" w:rsidP="0003582B">
      <w:pPr>
        <w:spacing w:line="240" w:lineRule="auto"/>
        <w:jc w:val="both"/>
        <w:rPr>
          <w:rFonts w:ascii="Times New Roman" w:hAnsi="Times New Roman"/>
          <w:b/>
          <w:sz w:val="24"/>
          <w:szCs w:val="24"/>
        </w:rPr>
      </w:pPr>
      <w:r>
        <w:rPr>
          <w:rFonts w:ascii="Times New Roman" w:hAnsi="Times New Roman"/>
          <w:b/>
          <w:sz w:val="24"/>
          <w:szCs w:val="24"/>
        </w:rPr>
        <w:t xml:space="preserve">Libro Blanco sobre el futuro de Europa (Reflexiones y escenarios para la Europa de los veintisiete en 2025) - Comisión Europea - 1 de marzo de 2017 </w:t>
      </w:r>
    </w:p>
    <w:p w:rsidR="0003582B" w:rsidRDefault="0003582B" w:rsidP="0003582B">
      <w:pPr>
        <w:spacing w:line="240" w:lineRule="auto"/>
        <w:jc w:val="both"/>
        <w:rPr>
          <w:rFonts w:ascii="Times New Roman" w:hAnsi="Times New Roman"/>
          <w:sz w:val="24"/>
          <w:szCs w:val="24"/>
        </w:rPr>
      </w:pPr>
      <w:r>
        <w:rPr>
          <w:rFonts w:ascii="Times New Roman" w:hAnsi="Times New Roman"/>
          <w:sz w:val="24"/>
          <w:szCs w:val="24"/>
        </w:rPr>
        <w:t>(Selección de gráficos y resumen de los cinco escenarios propuestos por la CE</w:t>
      </w:r>
      <w:r w:rsidRPr="001E4D58">
        <w:rPr>
          <w:rFonts w:ascii="Times New Roman" w:hAnsi="Times New Roman"/>
          <w:sz w:val="24"/>
          <w:szCs w:val="24"/>
        </w:rPr>
        <w:t>)</w:t>
      </w:r>
    </w:p>
    <w:p w:rsidR="0003582B" w:rsidRPr="001E4D58" w:rsidRDefault="0003582B" w:rsidP="0003582B">
      <w:pPr>
        <w:spacing w:line="240" w:lineRule="auto"/>
        <w:jc w:val="both"/>
        <w:rPr>
          <w:rFonts w:ascii="Times New Roman" w:hAnsi="Times New Roman"/>
          <w:sz w:val="24"/>
          <w:szCs w:val="24"/>
        </w:rPr>
      </w:pPr>
      <w:r w:rsidRPr="001E4D58">
        <w:rPr>
          <w:rFonts w:ascii="Times New Roman" w:hAnsi="Times New Roman"/>
          <w:noProof/>
          <w:sz w:val="24"/>
          <w:szCs w:val="24"/>
          <w:lang w:val="en-GB" w:eastAsia="en-GB"/>
        </w:rPr>
        <w:drawing>
          <wp:inline distT="0" distB="0" distL="0" distR="0">
            <wp:extent cx="5397500" cy="443865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00040" cy="4440739"/>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B51F6E">
        <w:rPr>
          <w:rFonts w:ascii="Times New Roman" w:hAnsi="Times New Roman"/>
          <w:b/>
          <w:noProof/>
          <w:sz w:val="24"/>
          <w:szCs w:val="24"/>
          <w:lang w:val="en-GB" w:eastAsia="en-GB"/>
        </w:rPr>
        <w:drawing>
          <wp:inline distT="0" distB="0" distL="0" distR="0">
            <wp:extent cx="2546350" cy="249555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549273" cy="2498415"/>
                    </a:xfrm>
                    <a:prstGeom prst="rect">
                      <a:avLst/>
                    </a:prstGeom>
                  </pic:spPr>
                </pic:pic>
              </a:graphicData>
            </a:graphic>
          </wp:inline>
        </w:drawing>
      </w:r>
      <w:r w:rsidRPr="00B51F6E">
        <w:rPr>
          <w:rFonts w:ascii="Times New Roman" w:hAnsi="Times New Roman"/>
          <w:b/>
          <w:noProof/>
          <w:sz w:val="24"/>
          <w:szCs w:val="24"/>
          <w:lang w:val="en-GB" w:eastAsia="en-GB"/>
        </w:rPr>
        <w:drawing>
          <wp:inline distT="0" distB="0" distL="0" distR="0">
            <wp:extent cx="2343150" cy="249555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2347708" cy="2500404"/>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p>
    <w:p w:rsidR="0003582B" w:rsidRDefault="0003582B" w:rsidP="0003582B">
      <w:pPr>
        <w:spacing w:line="240" w:lineRule="auto"/>
        <w:jc w:val="both"/>
        <w:rPr>
          <w:rFonts w:ascii="Times New Roman" w:hAnsi="Times New Roman"/>
          <w:b/>
          <w:sz w:val="24"/>
          <w:szCs w:val="24"/>
        </w:rPr>
      </w:pPr>
      <w:r w:rsidRPr="00B51F6E">
        <w:rPr>
          <w:rFonts w:ascii="Times New Roman" w:hAnsi="Times New Roman"/>
          <w:b/>
          <w:noProof/>
          <w:sz w:val="24"/>
          <w:szCs w:val="24"/>
          <w:lang w:val="en-GB" w:eastAsia="en-GB"/>
        </w:rPr>
        <w:drawing>
          <wp:inline distT="0" distB="0" distL="0" distR="0">
            <wp:extent cx="2546350" cy="2686050"/>
            <wp:effectExtent l="0" t="0" r="635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2548541" cy="2688361"/>
                    </a:xfrm>
                    <a:prstGeom prst="rect">
                      <a:avLst/>
                    </a:prstGeom>
                  </pic:spPr>
                </pic:pic>
              </a:graphicData>
            </a:graphic>
          </wp:inline>
        </w:drawing>
      </w:r>
      <w:r w:rsidRPr="00B51F6E">
        <w:rPr>
          <w:rFonts w:ascii="Times New Roman" w:hAnsi="Times New Roman"/>
          <w:b/>
          <w:noProof/>
          <w:sz w:val="24"/>
          <w:szCs w:val="24"/>
          <w:lang w:val="en-GB" w:eastAsia="en-GB"/>
        </w:rPr>
        <w:drawing>
          <wp:inline distT="0" distB="0" distL="0" distR="0">
            <wp:extent cx="2546350" cy="273050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548879" cy="2733212"/>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B51F6E">
        <w:rPr>
          <w:rFonts w:ascii="Times New Roman" w:hAnsi="Times New Roman"/>
          <w:b/>
          <w:noProof/>
          <w:sz w:val="24"/>
          <w:szCs w:val="24"/>
          <w:lang w:val="en-GB" w:eastAsia="en-GB"/>
        </w:rPr>
        <w:drawing>
          <wp:inline distT="0" distB="0" distL="0" distR="0">
            <wp:extent cx="2749550" cy="2778800"/>
            <wp:effectExtent l="0" t="0" r="0" b="254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2752407" cy="2781688"/>
                    </a:xfrm>
                    <a:prstGeom prst="rect">
                      <a:avLst/>
                    </a:prstGeom>
                  </pic:spPr>
                </pic:pic>
              </a:graphicData>
            </a:graphic>
          </wp:inline>
        </w:drawing>
      </w:r>
      <w:r w:rsidRPr="00B51F6E">
        <w:rPr>
          <w:rFonts w:ascii="Times New Roman" w:hAnsi="Times New Roman"/>
          <w:b/>
          <w:noProof/>
          <w:sz w:val="24"/>
          <w:szCs w:val="24"/>
          <w:lang w:val="en-GB" w:eastAsia="en-GB"/>
        </w:rPr>
        <w:drawing>
          <wp:inline distT="0" distB="0" distL="0" distR="0">
            <wp:extent cx="2444750" cy="2717800"/>
            <wp:effectExtent l="0" t="0" r="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2447857" cy="2721254"/>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586BD6">
        <w:rPr>
          <w:rFonts w:ascii="Times New Roman" w:hAnsi="Times New Roman"/>
          <w:b/>
          <w:noProof/>
          <w:sz w:val="24"/>
          <w:szCs w:val="24"/>
          <w:lang w:val="en-GB" w:eastAsia="en-GB"/>
        </w:rPr>
        <w:drawing>
          <wp:inline distT="0" distB="0" distL="0" distR="0">
            <wp:extent cx="5395180" cy="259080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00040" cy="2593134"/>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586BD6">
        <w:rPr>
          <w:rFonts w:ascii="Times New Roman" w:hAnsi="Times New Roman"/>
          <w:b/>
          <w:noProof/>
          <w:sz w:val="24"/>
          <w:szCs w:val="24"/>
          <w:lang w:val="en-GB" w:eastAsia="en-GB"/>
        </w:rPr>
        <w:drawing>
          <wp:inline distT="0" distB="0" distL="0" distR="0">
            <wp:extent cx="3467584" cy="2438741"/>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467584" cy="2438741"/>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586BD6">
        <w:rPr>
          <w:rFonts w:ascii="Times New Roman" w:hAnsi="Times New Roman"/>
          <w:b/>
          <w:noProof/>
          <w:sz w:val="24"/>
          <w:szCs w:val="24"/>
          <w:lang w:val="en-GB" w:eastAsia="en-GB"/>
        </w:rPr>
        <w:drawing>
          <wp:inline distT="0" distB="0" distL="0" distR="0">
            <wp:extent cx="5400040" cy="3512042"/>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00040" cy="3512042"/>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sidRPr="00586BD6">
        <w:rPr>
          <w:rFonts w:ascii="Times New Roman" w:hAnsi="Times New Roman"/>
          <w:b/>
          <w:noProof/>
          <w:sz w:val="24"/>
          <w:szCs w:val="24"/>
          <w:lang w:val="en-GB" w:eastAsia="en-GB"/>
        </w:rPr>
        <w:drawing>
          <wp:inline distT="0" distB="0" distL="0" distR="0">
            <wp:extent cx="5670550" cy="264160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673218" cy="2642843"/>
                    </a:xfrm>
                    <a:prstGeom prst="rect">
                      <a:avLst/>
                    </a:prstGeom>
                  </pic:spPr>
                </pic:pic>
              </a:graphicData>
            </a:graphic>
          </wp:inline>
        </w:drawing>
      </w:r>
    </w:p>
    <w:p w:rsidR="0003582B" w:rsidRDefault="0003582B" w:rsidP="0003582B">
      <w:pPr>
        <w:spacing w:line="240" w:lineRule="auto"/>
        <w:jc w:val="both"/>
        <w:rPr>
          <w:rFonts w:ascii="Times New Roman" w:hAnsi="Times New Roman"/>
          <w:b/>
          <w:sz w:val="24"/>
          <w:szCs w:val="24"/>
        </w:rPr>
      </w:pPr>
      <w:r>
        <w:rPr>
          <w:rFonts w:ascii="Times New Roman" w:hAnsi="Times New Roman"/>
          <w:b/>
          <w:sz w:val="24"/>
          <w:szCs w:val="24"/>
        </w:rPr>
        <w:t>(…)</w:t>
      </w:r>
    </w:p>
    <w:p w:rsidR="0003582B" w:rsidRPr="001E4D58" w:rsidRDefault="0003582B" w:rsidP="0003582B">
      <w:pPr>
        <w:spacing w:line="240" w:lineRule="auto"/>
        <w:jc w:val="both"/>
        <w:rPr>
          <w:rFonts w:ascii="Times New Roman" w:hAnsi="Times New Roman"/>
          <w:b/>
          <w:sz w:val="24"/>
          <w:szCs w:val="24"/>
        </w:rPr>
      </w:pPr>
      <w:r w:rsidRPr="00586BD6">
        <w:rPr>
          <w:rFonts w:ascii="Times New Roman" w:hAnsi="Times New Roman"/>
          <w:b/>
          <w:noProof/>
          <w:sz w:val="24"/>
          <w:szCs w:val="24"/>
          <w:lang w:val="en-GB" w:eastAsia="en-GB"/>
        </w:rPr>
        <w:drawing>
          <wp:inline distT="0" distB="0" distL="0" distR="0">
            <wp:extent cx="4163006" cy="4944165"/>
            <wp:effectExtent l="0" t="0" r="9525" b="889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163006" cy="4944165"/>
                    </a:xfrm>
                    <a:prstGeom prst="rect">
                      <a:avLst/>
                    </a:prstGeom>
                  </pic:spPr>
                </pic:pic>
              </a:graphicData>
            </a:graphic>
          </wp:inline>
        </w:drawing>
      </w:r>
    </w:p>
    <w:p w:rsidR="0003582B" w:rsidRDefault="0003582B" w:rsidP="0003582B">
      <w:pPr>
        <w:spacing w:line="240" w:lineRule="auto"/>
        <w:jc w:val="both"/>
        <w:textAlignment w:val="baseline"/>
        <w:rPr>
          <w:rFonts w:ascii="Times New Roman" w:eastAsia="Times New Roman" w:hAnsi="Times New Roman"/>
          <w:sz w:val="24"/>
          <w:szCs w:val="24"/>
        </w:rPr>
      </w:pPr>
      <w:r>
        <w:rPr>
          <w:rFonts w:ascii="Times New Roman" w:eastAsia="Times New Roman" w:hAnsi="Times New Roman"/>
          <w:sz w:val="24"/>
          <w:szCs w:val="24"/>
        </w:rPr>
        <w:t>(…)</w:t>
      </w:r>
    </w:p>
    <w:p w:rsidR="0003582B" w:rsidRDefault="0003582B" w:rsidP="0003582B">
      <w:pPr>
        <w:spacing w:line="240" w:lineRule="auto"/>
        <w:jc w:val="both"/>
        <w:textAlignment w:val="baseline"/>
        <w:rPr>
          <w:rFonts w:ascii="Times New Roman" w:eastAsia="Times New Roman" w:hAnsi="Times New Roman"/>
          <w:sz w:val="24"/>
          <w:szCs w:val="24"/>
        </w:rPr>
      </w:pPr>
    </w:p>
    <w:p w:rsidR="0003582B" w:rsidRDefault="0003582B" w:rsidP="0003582B">
      <w:pPr>
        <w:spacing w:line="240" w:lineRule="auto"/>
        <w:jc w:val="both"/>
        <w:textAlignment w:val="baseline"/>
        <w:rPr>
          <w:rFonts w:ascii="Times New Roman" w:eastAsia="Times New Roman" w:hAnsi="Times New Roman"/>
          <w:sz w:val="24"/>
          <w:szCs w:val="24"/>
        </w:rPr>
      </w:pPr>
    </w:p>
    <w:p w:rsidR="0003582B" w:rsidRDefault="0003582B" w:rsidP="0003582B">
      <w:pPr>
        <w:spacing w:line="240" w:lineRule="auto"/>
        <w:jc w:val="both"/>
        <w:textAlignment w:val="baseline"/>
        <w:rPr>
          <w:rFonts w:ascii="Times New Roman" w:eastAsia="Times New Roman" w:hAnsi="Times New Roman"/>
          <w:sz w:val="24"/>
          <w:szCs w:val="24"/>
        </w:rPr>
      </w:pPr>
    </w:p>
    <w:p w:rsidR="0003582B" w:rsidRDefault="0003582B" w:rsidP="0003582B">
      <w:pPr>
        <w:spacing w:line="240" w:lineRule="auto"/>
        <w:jc w:val="both"/>
        <w:textAlignment w:val="baseline"/>
        <w:rPr>
          <w:rFonts w:ascii="Times New Roman" w:eastAsia="Times New Roman" w:hAnsi="Times New Roman"/>
          <w:sz w:val="24"/>
          <w:szCs w:val="24"/>
        </w:rPr>
      </w:pPr>
      <w:r w:rsidRPr="00586BD6">
        <w:rPr>
          <w:rFonts w:ascii="Times New Roman" w:eastAsia="Times New Roman" w:hAnsi="Times New Roman"/>
          <w:noProof/>
          <w:sz w:val="24"/>
          <w:szCs w:val="24"/>
          <w:lang w:val="en-GB" w:eastAsia="en-GB"/>
        </w:rPr>
        <w:drawing>
          <wp:inline distT="0" distB="0" distL="0" distR="0">
            <wp:extent cx="3028950" cy="39370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046017" cy="395918"/>
                    </a:xfrm>
                    <a:prstGeom prst="rect">
                      <a:avLst/>
                    </a:prstGeom>
                  </pic:spPr>
                </pic:pic>
              </a:graphicData>
            </a:graphic>
          </wp:inline>
        </w:drawing>
      </w:r>
    </w:p>
    <w:p w:rsidR="0003582B" w:rsidRDefault="0003582B" w:rsidP="0003582B">
      <w:pPr>
        <w:spacing w:line="240" w:lineRule="auto"/>
        <w:jc w:val="both"/>
        <w:textAlignment w:val="baseline"/>
        <w:rPr>
          <w:rFonts w:ascii="Times New Roman" w:eastAsia="Times New Roman" w:hAnsi="Times New Roman"/>
          <w:sz w:val="24"/>
          <w:szCs w:val="24"/>
        </w:rPr>
      </w:pPr>
      <w:r w:rsidRPr="00586BD6">
        <w:rPr>
          <w:rFonts w:ascii="Times New Roman" w:eastAsia="Times New Roman" w:hAnsi="Times New Roman"/>
          <w:noProof/>
          <w:sz w:val="24"/>
          <w:szCs w:val="24"/>
          <w:lang w:val="en-GB" w:eastAsia="en-GB"/>
        </w:rPr>
        <w:drawing>
          <wp:inline distT="0" distB="0" distL="0" distR="0">
            <wp:extent cx="2933700" cy="3873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956007" cy="390295"/>
                    </a:xfrm>
                    <a:prstGeom prst="rect">
                      <a:avLst/>
                    </a:prstGeom>
                  </pic:spPr>
                </pic:pic>
              </a:graphicData>
            </a:graphic>
          </wp:inline>
        </w:drawing>
      </w:r>
    </w:p>
    <w:p w:rsidR="0003582B" w:rsidRDefault="0003582B" w:rsidP="0003582B">
      <w:pPr>
        <w:spacing w:line="240" w:lineRule="auto"/>
        <w:jc w:val="both"/>
        <w:textAlignment w:val="baseline"/>
        <w:rPr>
          <w:rFonts w:ascii="Times New Roman" w:eastAsia="Times New Roman" w:hAnsi="Times New Roman"/>
          <w:sz w:val="24"/>
          <w:szCs w:val="24"/>
        </w:rPr>
      </w:pPr>
    </w:p>
    <w:p w:rsidR="0003582B" w:rsidRDefault="0003582B" w:rsidP="0003582B">
      <w:pPr>
        <w:spacing w:line="240" w:lineRule="auto"/>
        <w:jc w:val="both"/>
        <w:textAlignment w:val="baseline"/>
        <w:rPr>
          <w:rFonts w:ascii="Times New Roman" w:eastAsia="Times New Roman" w:hAnsi="Times New Roman"/>
          <w:sz w:val="24"/>
          <w:szCs w:val="24"/>
        </w:rPr>
      </w:pPr>
      <w:r w:rsidRPr="00586BD6">
        <w:rPr>
          <w:rFonts w:ascii="Times New Roman" w:eastAsia="Times New Roman" w:hAnsi="Times New Roman"/>
          <w:noProof/>
          <w:sz w:val="24"/>
          <w:szCs w:val="24"/>
          <w:lang w:val="en-GB" w:eastAsia="en-GB"/>
        </w:rPr>
        <w:drawing>
          <wp:inline distT="0" distB="0" distL="0" distR="0">
            <wp:extent cx="5400040" cy="6208118"/>
            <wp:effectExtent l="0" t="0" r="0" b="254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400040" cy="6208118"/>
                    </a:xfrm>
                    <a:prstGeom prst="rect">
                      <a:avLst/>
                    </a:prstGeom>
                  </pic:spPr>
                </pic:pic>
              </a:graphicData>
            </a:graphic>
          </wp:inline>
        </w:drawing>
      </w:r>
    </w:p>
    <w:p w:rsidR="0003582B" w:rsidRPr="001E4D58" w:rsidRDefault="0003582B" w:rsidP="0003582B">
      <w:pPr>
        <w:spacing w:line="240" w:lineRule="auto"/>
        <w:jc w:val="both"/>
        <w:textAlignment w:val="baseline"/>
        <w:rPr>
          <w:rFonts w:ascii="Times New Roman" w:eastAsia="Times New Roman" w:hAnsi="Times New Roman"/>
          <w:sz w:val="24"/>
          <w:szCs w:val="24"/>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586BD6">
        <w:rPr>
          <w:iCs/>
          <w:noProof/>
          <w:lang w:val="en-GB" w:eastAsia="en-GB"/>
        </w:rPr>
        <w:drawing>
          <wp:inline distT="0" distB="0" distL="0" distR="0">
            <wp:extent cx="4382112" cy="485843"/>
            <wp:effectExtent l="0" t="0" r="0" b="952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382112" cy="485843"/>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r w:rsidRPr="00586BD6">
        <w:rPr>
          <w:iCs/>
          <w:noProof/>
          <w:lang w:val="en-GB" w:eastAsia="en-GB"/>
        </w:rPr>
        <w:drawing>
          <wp:inline distT="0" distB="0" distL="0" distR="0">
            <wp:extent cx="2978150" cy="482600"/>
            <wp:effectExtent l="0" t="0" r="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982558" cy="483314"/>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586BD6">
        <w:rPr>
          <w:iCs/>
          <w:noProof/>
          <w:lang w:val="en-GB" w:eastAsia="en-GB"/>
        </w:rPr>
        <w:drawing>
          <wp:inline distT="0" distB="0" distL="0" distR="0">
            <wp:extent cx="5400040" cy="6193121"/>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400040" cy="6193121"/>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586BD6">
        <w:rPr>
          <w:iCs/>
          <w:noProof/>
          <w:lang w:val="en-GB" w:eastAsia="en-GB"/>
        </w:rPr>
        <w:drawing>
          <wp:inline distT="0" distB="0" distL="0" distR="0">
            <wp:extent cx="4946650" cy="666750"/>
            <wp:effectExtent l="0" t="0" r="635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4948978" cy="667064"/>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r w:rsidRPr="00586BD6">
        <w:rPr>
          <w:iCs/>
          <w:noProof/>
          <w:lang w:val="en-GB" w:eastAsia="en-GB"/>
        </w:rPr>
        <w:drawing>
          <wp:inline distT="0" distB="0" distL="0" distR="0">
            <wp:extent cx="3041650" cy="546100"/>
            <wp:effectExtent l="0" t="0" r="635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3042076" cy="546176"/>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5400040" cy="6209494"/>
            <wp:effectExtent l="0" t="0" r="0" b="127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400040" cy="6209494"/>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4603750" cy="869950"/>
            <wp:effectExtent l="0" t="0" r="635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4613850" cy="871859"/>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3295650" cy="551948"/>
            <wp:effectExtent l="0" t="0" r="0" b="63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3299107" cy="552527"/>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5400040" cy="6252581"/>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400040" cy="6252581"/>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4654550" cy="685800"/>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656740" cy="686123"/>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r w:rsidRPr="00815808">
        <w:rPr>
          <w:iCs/>
          <w:noProof/>
          <w:lang w:val="en-GB" w:eastAsia="en-GB"/>
        </w:rPr>
        <w:drawing>
          <wp:inline distT="0" distB="0" distL="0" distR="0">
            <wp:extent cx="2959100" cy="5588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2959514" cy="558878"/>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AE5219">
        <w:rPr>
          <w:iCs/>
          <w:noProof/>
          <w:lang w:val="en-GB" w:eastAsia="en-GB"/>
        </w:rPr>
        <w:drawing>
          <wp:inline distT="0" distB="0" distL="0" distR="0">
            <wp:extent cx="5400040" cy="6080697"/>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400040" cy="6080697"/>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r>
        <w:rPr>
          <w:iCs/>
        </w:rPr>
        <w:t>(…)</w:t>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357843">
        <w:rPr>
          <w:iCs/>
          <w:noProof/>
          <w:lang w:val="en-GB" w:eastAsia="en-GB"/>
        </w:rPr>
        <w:drawing>
          <wp:inline distT="0" distB="0" distL="0" distR="0">
            <wp:extent cx="5480050" cy="807720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480815" cy="8078328"/>
                    </a:xfrm>
                    <a:prstGeom prst="rect">
                      <a:avLst/>
                    </a:prstGeom>
                  </pic:spPr>
                </pic:pic>
              </a:graphicData>
            </a:graphic>
          </wp:inline>
        </w:drawing>
      </w: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p>
    <w:p w:rsidR="0003582B" w:rsidRDefault="0003582B" w:rsidP="0003582B">
      <w:pPr>
        <w:pStyle w:val="NormalWeb"/>
        <w:spacing w:before="0" w:beforeAutospacing="0" w:after="150" w:afterAutospacing="0"/>
        <w:jc w:val="both"/>
        <w:rPr>
          <w:iCs/>
        </w:rPr>
      </w:pPr>
      <w:r w:rsidRPr="00AE5219">
        <w:rPr>
          <w:iCs/>
          <w:noProof/>
          <w:lang w:val="en-GB" w:eastAsia="en-GB"/>
        </w:rPr>
        <w:drawing>
          <wp:inline distT="0" distB="0" distL="0" distR="0">
            <wp:extent cx="4896534" cy="6963747"/>
            <wp:effectExtent l="0" t="0" r="0" b="889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4896534" cy="6963747"/>
                    </a:xfrm>
                    <a:prstGeom prst="rect">
                      <a:avLst/>
                    </a:prstGeom>
                  </pic:spPr>
                </pic:pic>
              </a:graphicData>
            </a:graphic>
          </wp:inline>
        </w:drawing>
      </w:r>
    </w:p>
    <w:p w:rsidR="0003582B" w:rsidRPr="001E4D58" w:rsidRDefault="0003582B" w:rsidP="0003582B">
      <w:pPr>
        <w:pStyle w:val="NormalWeb"/>
        <w:spacing w:before="0" w:beforeAutospacing="0" w:after="150" w:afterAutospacing="0"/>
        <w:jc w:val="both"/>
        <w:rPr>
          <w:iCs/>
        </w:rPr>
      </w:pPr>
      <w:r>
        <w:rPr>
          <w:iCs/>
        </w:rPr>
        <w:t>(…)</w:t>
      </w:r>
    </w:p>
    <w:p w:rsidR="0003582B" w:rsidRDefault="0003582B" w:rsidP="008939EA">
      <w:pPr>
        <w:spacing w:line="240" w:lineRule="auto"/>
        <w:jc w:val="both"/>
        <w:rPr>
          <w:rFonts w:ascii="Times New Roman" w:hAnsi="Times New Roman"/>
          <w:sz w:val="24"/>
          <w:szCs w:val="24"/>
        </w:rPr>
      </w:pPr>
    </w:p>
    <w:p w:rsidR="0003582B" w:rsidRDefault="0003582B" w:rsidP="00CC1792">
      <w:pPr>
        <w:spacing w:line="240" w:lineRule="auto"/>
        <w:jc w:val="both"/>
        <w:rPr>
          <w:rFonts w:ascii="Times New Roman" w:hAnsi="Times New Roman" w:cs="Times New Roman"/>
          <w:b/>
          <w:sz w:val="24"/>
          <w:szCs w:val="24"/>
        </w:rPr>
      </w:pPr>
    </w:p>
    <w:p w:rsidR="0003582B" w:rsidRDefault="0003582B" w:rsidP="00CC1792">
      <w:pPr>
        <w:spacing w:line="240" w:lineRule="auto"/>
        <w:jc w:val="both"/>
        <w:rPr>
          <w:rFonts w:ascii="Times New Roman" w:hAnsi="Times New Roman" w:cs="Times New Roman"/>
          <w:b/>
          <w:sz w:val="24"/>
          <w:szCs w:val="24"/>
        </w:rPr>
      </w:pPr>
    </w:p>
    <w:p w:rsidR="00E34384" w:rsidRPr="00050280" w:rsidRDefault="00E34384" w:rsidP="00E34384">
      <w:pPr>
        <w:pStyle w:val="NormalWeb"/>
        <w:spacing w:before="0" w:beforeAutospacing="0" w:after="0" w:afterAutospacing="0"/>
        <w:jc w:val="both"/>
        <w:textAlignment w:val="baseline"/>
      </w:pPr>
    </w:p>
    <w:p w:rsidR="00E34384" w:rsidRPr="00050280" w:rsidRDefault="00E34384" w:rsidP="00E34384">
      <w:pPr>
        <w:spacing w:line="240" w:lineRule="auto"/>
        <w:jc w:val="both"/>
        <w:textAlignment w:val="baseline"/>
        <w:rPr>
          <w:rFonts w:ascii="Times New Roman" w:eastAsia="Times New Roman" w:hAnsi="Times New Roman"/>
          <w:sz w:val="24"/>
          <w:szCs w:val="24"/>
        </w:rPr>
      </w:pPr>
    </w:p>
    <w:sectPr w:rsidR="00E34384" w:rsidRPr="00050280" w:rsidSect="00602DF3">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956FF"/>
    <w:multiLevelType w:val="multilevel"/>
    <w:tmpl w:val="83D86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4F866BF"/>
    <w:multiLevelType w:val="hybridMultilevel"/>
    <w:tmpl w:val="52C25776"/>
    <w:lvl w:ilvl="0" w:tplc="C8A4B26C">
      <w:start w:val="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29EC7B2E"/>
    <w:multiLevelType w:val="hybridMultilevel"/>
    <w:tmpl w:val="3B8018B6"/>
    <w:lvl w:ilvl="0" w:tplc="8BFA9E1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9FE22D5"/>
    <w:multiLevelType w:val="multilevel"/>
    <w:tmpl w:val="E0CA32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5525300"/>
    <w:multiLevelType w:val="multilevel"/>
    <w:tmpl w:val="E1AC1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6E05B2A"/>
    <w:multiLevelType w:val="multilevel"/>
    <w:tmpl w:val="5B08D3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1C676E"/>
    <w:multiLevelType w:val="multilevel"/>
    <w:tmpl w:val="7196FC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EBF58C4"/>
    <w:multiLevelType w:val="multilevel"/>
    <w:tmpl w:val="650A9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503709C"/>
    <w:multiLevelType w:val="multilevel"/>
    <w:tmpl w:val="A6F4706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63D09C8"/>
    <w:multiLevelType w:val="hybridMultilevel"/>
    <w:tmpl w:val="0A6E8D16"/>
    <w:lvl w:ilvl="0" w:tplc="BFE69636">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ACF3711"/>
    <w:multiLevelType w:val="hybridMultilevel"/>
    <w:tmpl w:val="ABFEA51C"/>
    <w:lvl w:ilvl="0" w:tplc="4C9452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B24593F"/>
    <w:multiLevelType w:val="multilevel"/>
    <w:tmpl w:val="0D74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
  </w:num>
  <w:num w:numId="3">
    <w:abstractNumId w:val="10"/>
  </w:num>
  <w:num w:numId="4">
    <w:abstractNumId w:val="1"/>
  </w:num>
  <w:num w:numId="5">
    <w:abstractNumId w:val="6"/>
  </w:num>
  <w:num w:numId="6">
    <w:abstractNumId w:val="0"/>
  </w:num>
  <w:num w:numId="7">
    <w:abstractNumId w:val="5"/>
  </w:num>
  <w:num w:numId="8">
    <w:abstractNumId w:val="7"/>
  </w:num>
  <w:num w:numId="9">
    <w:abstractNumId w:val="3"/>
  </w:num>
  <w:num w:numId="10">
    <w:abstractNumId w:val="4"/>
  </w:num>
  <w:num w:numId="11">
    <w:abstractNumId w:val="11"/>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8"/>
  <w:hyphenationZone w:val="425"/>
  <w:characterSpacingControl w:val="doNotCompress"/>
  <w:compat/>
  <w:rsids>
    <w:rsidRoot w:val="00C96E76"/>
    <w:rsid w:val="00007691"/>
    <w:rsid w:val="00023C51"/>
    <w:rsid w:val="000276F0"/>
    <w:rsid w:val="0003582B"/>
    <w:rsid w:val="00041D55"/>
    <w:rsid w:val="00050280"/>
    <w:rsid w:val="000A5341"/>
    <w:rsid w:val="000F6FD1"/>
    <w:rsid w:val="001053CA"/>
    <w:rsid w:val="001237F3"/>
    <w:rsid w:val="00127BFB"/>
    <w:rsid w:val="0013025B"/>
    <w:rsid w:val="00132E9C"/>
    <w:rsid w:val="00150EF3"/>
    <w:rsid w:val="00175747"/>
    <w:rsid w:val="00195D26"/>
    <w:rsid w:val="001A30DE"/>
    <w:rsid w:val="001C5F11"/>
    <w:rsid w:val="001D3B5D"/>
    <w:rsid w:val="001F4CFC"/>
    <w:rsid w:val="002068C5"/>
    <w:rsid w:val="0026242C"/>
    <w:rsid w:val="00262B86"/>
    <w:rsid w:val="00276D68"/>
    <w:rsid w:val="002B398A"/>
    <w:rsid w:val="002B6222"/>
    <w:rsid w:val="002F532E"/>
    <w:rsid w:val="003053DD"/>
    <w:rsid w:val="003326AB"/>
    <w:rsid w:val="0033343F"/>
    <w:rsid w:val="003A3434"/>
    <w:rsid w:val="003B64DE"/>
    <w:rsid w:val="003D258A"/>
    <w:rsid w:val="003F4D04"/>
    <w:rsid w:val="00407D9E"/>
    <w:rsid w:val="00414189"/>
    <w:rsid w:val="004172E6"/>
    <w:rsid w:val="00420769"/>
    <w:rsid w:val="00441352"/>
    <w:rsid w:val="00443733"/>
    <w:rsid w:val="00450E39"/>
    <w:rsid w:val="00477266"/>
    <w:rsid w:val="004865AA"/>
    <w:rsid w:val="004B37CF"/>
    <w:rsid w:val="004D6E0F"/>
    <w:rsid w:val="004F6583"/>
    <w:rsid w:val="004F67F1"/>
    <w:rsid w:val="004F7972"/>
    <w:rsid w:val="00507D74"/>
    <w:rsid w:val="00510882"/>
    <w:rsid w:val="00537258"/>
    <w:rsid w:val="00551E22"/>
    <w:rsid w:val="00555229"/>
    <w:rsid w:val="00575736"/>
    <w:rsid w:val="005936C6"/>
    <w:rsid w:val="005D065C"/>
    <w:rsid w:val="00602DF3"/>
    <w:rsid w:val="006053C1"/>
    <w:rsid w:val="006563C2"/>
    <w:rsid w:val="00662C5B"/>
    <w:rsid w:val="006905D0"/>
    <w:rsid w:val="0069738F"/>
    <w:rsid w:val="006B14A2"/>
    <w:rsid w:val="006D53E5"/>
    <w:rsid w:val="006E7711"/>
    <w:rsid w:val="006F0FE8"/>
    <w:rsid w:val="00701690"/>
    <w:rsid w:val="00735BE6"/>
    <w:rsid w:val="0075146B"/>
    <w:rsid w:val="00787F40"/>
    <w:rsid w:val="007C24EE"/>
    <w:rsid w:val="007C4004"/>
    <w:rsid w:val="007D5FD4"/>
    <w:rsid w:val="00801755"/>
    <w:rsid w:val="0080714B"/>
    <w:rsid w:val="00815A6B"/>
    <w:rsid w:val="00823B98"/>
    <w:rsid w:val="00840018"/>
    <w:rsid w:val="00841B67"/>
    <w:rsid w:val="0086383A"/>
    <w:rsid w:val="008705A6"/>
    <w:rsid w:val="008939EA"/>
    <w:rsid w:val="008A5F78"/>
    <w:rsid w:val="00906344"/>
    <w:rsid w:val="00917A11"/>
    <w:rsid w:val="00935055"/>
    <w:rsid w:val="00973295"/>
    <w:rsid w:val="00984157"/>
    <w:rsid w:val="00985F08"/>
    <w:rsid w:val="00992180"/>
    <w:rsid w:val="00A00493"/>
    <w:rsid w:val="00A22B1B"/>
    <w:rsid w:val="00A44ADE"/>
    <w:rsid w:val="00A63B9C"/>
    <w:rsid w:val="00A9107C"/>
    <w:rsid w:val="00AA7BE7"/>
    <w:rsid w:val="00AC6A0E"/>
    <w:rsid w:val="00AD79CC"/>
    <w:rsid w:val="00AF1E10"/>
    <w:rsid w:val="00B075DB"/>
    <w:rsid w:val="00B36CF7"/>
    <w:rsid w:val="00B452D7"/>
    <w:rsid w:val="00B453A2"/>
    <w:rsid w:val="00B73FC1"/>
    <w:rsid w:val="00BC455A"/>
    <w:rsid w:val="00BC5F3C"/>
    <w:rsid w:val="00BF41EB"/>
    <w:rsid w:val="00C12F1F"/>
    <w:rsid w:val="00C338ED"/>
    <w:rsid w:val="00C53086"/>
    <w:rsid w:val="00C664DD"/>
    <w:rsid w:val="00C96E76"/>
    <w:rsid w:val="00C975CD"/>
    <w:rsid w:val="00C97D60"/>
    <w:rsid w:val="00CB3629"/>
    <w:rsid w:val="00CC1792"/>
    <w:rsid w:val="00CC5F48"/>
    <w:rsid w:val="00D33A63"/>
    <w:rsid w:val="00D4623C"/>
    <w:rsid w:val="00D57B92"/>
    <w:rsid w:val="00DA30AB"/>
    <w:rsid w:val="00DA6058"/>
    <w:rsid w:val="00DD4306"/>
    <w:rsid w:val="00DE4A71"/>
    <w:rsid w:val="00DE4CDF"/>
    <w:rsid w:val="00DE7E62"/>
    <w:rsid w:val="00E12AB9"/>
    <w:rsid w:val="00E34384"/>
    <w:rsid w:val="00E34AE0"/>
    <w:rsid w:val="00E60123"/>
    <w:rsid w:val="00E70FF3"/>
    <w:rsid w:val="00E82936"/>
    <w:rsid w:val="00EA109F"/>
    <w:rsid w:val="00EA2A6B"/>
    <w:rsid w:val="00EB44C1"/>
    <w:rsid w:val="00EB7306"/>
    <w:rsid w:val="00ED2664"/>
    <w:rsid w:val="00ED7778"/>
    <w:rsid w:val="00EE6287"/>
    <w:rsid w:val="00EE753D"/>
    <w:rsid w:val="00F3005B"/>
    <w:rsid w:val="00F30EB7"/>
    <w:rsid w:val="00F44F03"/>
    <w:rsid w:val="00F562C4"/>
    <w:rsid w:val="00F62539"/>
    <w:rsid w:val="00F82D79"/>
    <w:rsid w:val="00F90FF4"/>
    <w:rsid w:val="00F94D9E"/>
    <w:rsid w:val="00F9694C"/>
    <w:rsid w:val="00FD075B"/>
    <w:rsid w:val="00FE705F"/>
    <w:rsid w:val="00FF142A"/>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79CC"/>
  </w:style>
  <w:style w:type="paragraph" w:styleId="Ttulo1">
    <w:name w:val="heading 1"/>
    <w:basedOn w:val="Normal"/>
    <w:next w:val="Normal"/>
    <w:link w:val="Ttulo1Car"/>
    <w:uiPriority w:val="9"/>
    <w:qFormat/>
    <w:rsid w:val="00420769"/>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4F79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276F0"/>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C96E76"/>
    <w:pPr>
      <w:ind w:left="720"/>
      <w:contextualSpacing/>
    </w:pPr>
  </w:style>
  <w:style w:type="paragraph" w:styleId="Textodeglobo">
    <w:name w:val="Balloon Text"/>
    <w:basedOn w:val="Normal"/>
    <w:link w:val="TextodegloboCar"/>
    <w:uiPriority w:val="99"/>
    <w:semiHidden/>
    <w:unhideWhenUsed/>
    <w:rsid w:val="00C96E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6E76"/>
    <w:rPr>
      <w:rFonts w:ascii="Tahoma" w:hAnsi="Tahoma" w:cs="Tahoma"/>
      <w:sz w:val="16"/>
      <w:szCs w:val="16"/>
    </w:rPr>
  </w:style>
  <w:style w:type="paragraph" w:styleId="NormalWeb">
    <w:name w:val="Normal (Web)"/>
    <w:basedOn w:val="Normal"/>
    <w:uiPriority w:val="99"/>
    <w:unhideWhenUsed/>
    <w:rsid w:val="00F562C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4F7972"/>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Fuentedeprrafopredeter"/>
    <w:rsid w:val="004F7972"/>
  </w:style>
  <w:style w:type="character" w:styleId="Hipervnculo">
    <w:name w:val="Hyperlink"/>
    <w:basedOn w:val="Fuentedeprrafopredeter"/>
    <w:uiPriority w:val="99"/>
    <w:unhideWhenUsed/>
    <w:rsid w:val="004F7972"/>
    <w:rPr>
      <w:color w:val="0000FF"/>
      <w:u w:val="single"/>
    </w:rPr>
  </w:style>
  <w:style w:type="character" w:styleId="Textoennegrita">
    <w:name w:val="Strong"/>
    <w:basedOn w:val="Fuentedeprrafopredeter"/>
    <w:uiPriority w:val="22"/>
    <w:qFormat/>
    <w:rsid w:val="004F7972"/>
    <w:rPr>
      <w:b/>
      <w:bCs/>
    </w:rPr>
  </w:style>
  <w:style w:type="paragraph" w:customStyle="1" w:styleId="selectionshareable">
    <w:name w:val="selectionshareable"/>
    <w:basedOn w:val="Normal"/>
    <w:rsid w:val="004F797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4F797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0276F0"/>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0276F0"/>
    <w:rPr>
      <w:i/>
      <w:iCs/>
    </w:rPr>
  </w:style>
  <w:style w:type="character" w:customStyle="1" w:styleId="Ttulo1Car">
    <w:name w:val="Título 1 Car"/>
    <w:basedOn w:val="Fuentedeprrafopredeter"/>
    <w:link w:val="Ttulo1"/>
    <w:uiPriority w:val="9"/>
    <w:rsid w:val="00420769"/>
    <w:rPr>
      <w:rFonts w:asciiTheme="majorHAnsi" w:eastAsiaTheme="majorEastAsia" w:hAnsiTheme="majorHAnsi" w:cstheme="majorBidi"/>
      <w:b/>
      <w:bCs/>
      <w:color w:val="365F91" w:themeColor="accent1" w:themeShade="BF"/>
      <w:sz w:val="28"/>
      <w:szCs w:val="28"/>
      <w:lang w:eastAsia="es-ES"/>
    </w:rPr>
  </w:style>
  <w:style w:type="character" w:customStyle="1" w:styleId="comment">
    <w:name w:val="comment"/>
    <w:basedOn w:val="Fuentedeprrafopredeter"/>
    <w:rsid w:val="00E34384"/>
  </w:style>
  <w:style w:type="character" w:customStyle="1" w:styleId="cls3">
    <w:name w:val="cls3"/>
    <w:basedOn w:val="Fuentedeprrafopredeter"/>
    <w:rsid w:val="00E34384"/>
  </w:style>
  <w:style w:type="character" w:customStyle="1" w:styleId="copy">
    <w:name w:val="copy"/>
    <w:basedOn w:val="Fuentedeprrafopredeter"/>
    <w:rsid w:val="00E3438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79CC"/>
  </w:style>
  <w:style w:type="paragraph" w:styleId="Ttulo1">
    <w:name w:val="heading 1"/>
    <w:basedOn w:val="Normal"/>
    <w:next w:val="Normal"/>
    <w:link w:val="Ttulo1Car"/>
    <w:uiPriority w:val="9"/>
    <w:qFormat/>
    <w:rsid w:val="00420769"/>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4F797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0276F0"/>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C96E76"/>
    <w:pPr>
      <w:ind w:left="720"/>
      <w:contextualSpacing/>
    </w:pPr>
  </w:style>
  <w:style w:type="paragraph" w:styleId="Textodeglobo">
    <w:name w:val="Balloon Text"/>
    <w:basedOn w:val="Normal"/>
    <w:link w:val="TextodegloboCar"/>
    <w:uiPriority w:val="99"/>
    <w:semiHidden/>
    <w:unhideWhenUsed/>
    <w:rsid w:val="00C96E7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96E76"/>
    <w:rPr>
      <w:rFonts w:ascii="Tahoma" w:hAnsi="Tahoma" w:cs="Tahoma"/>
      <w:sz w:val="16"/>
      <w:szCs w:val="16"/>
    </w:rPr>
  </w:style>
  <w:style w:type="paragraph" w:styleId="NormalWeb">
    <w:name w:val="Normal (Web)"/>
    <w:basedOn w:val="Normal"/>
    <w:uiPriority w:val="99"/>
    <w:unhideWhenUsed/>
    <w:rsid w:val="00F562C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4F7972"/>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Fuentedeprrafopredeter"/>
    <w:rsid w:val="004F7972"/>
  </w:style>
  <w:style w:type="character" w:styleId="Hipervnculo">
    <w:name w:val="Hyperlink"/>
    <w:basedOn w:val="Fuentedeprrafopredeter"/>
    <w:uiPriority w:val="99"/>
    <w:unhideWhenUsed/>
    <w:rsid w:val="004F7972"/>
    <w:rPr>
      <w:color w:val="0000FF"/>
      <w:u w:val="single"/>
    </w:rPr>
  </w:style>
  <w:style w:type="character" w:styleId="Textoennegrita">
    <w:name w:val="Strong"/>
    <w:basedOn w:val="Fuentedeprrafopredeter"/>
    <w:uiPriority w:val="22"/>
    <w:qFormat/>
    <w:rsid w:val="004F7972"/>
    <w:rPr>
      <w:b/>
      <w:bCs/>
    </w:rPr>
  </w:style>
  <w:style w:type="paragraph" w:customStyle="1" w:styleId="selectionshareable">
    <w:name w:val="selectionshareable"/>
    <w:basedOn w:val="Normal"/>
    <w:rsid w:val="004F7972"/>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ntradilla">
    <w:name w:val="entradilla"/>
    <w:basedOn w:val="Normal"/>
    <w:rsid w:val="004F797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0276F0"/>
    <w:rPr>
      <w:rFonts w:asciiTheme="majorHAnsi" w:eastAsiaTheme="majorEastAsia" w:hAnsiTheme="majorHAnsi" w:cstheme="majorBidi"/>
      <w:b/>
      <w:bCs/>
      <w:color w:val="4F81BD" w:themeColor="accent1"/>
      <w:lang w:eastAsia="es-ES"/>
    </w:rPr>
  </w:style>
  <w:style w:type="character" w:styleId="nfasis">
    <w:name w:val="Emphasis"/>
    <w:basedOn w:val="Fuentedeprrafopredeter"/>
    <w:uiPriority w:val="20"/>
    <w:qFormat/>
    <w:rsid w:val="000276F0"/>
    <w:rPr>
      <w:i/>
      <w:iCs/>
    </w:rPr>
  </w:style>
  <w:style w:type="character" w:customStyle="1" w:styleId="Ttulo1Car">
    <w:name w:val="Título 1 Car"/>
    <w:basedOn w:val="Fuentedeprrafopredeter"/>
    <w:link w:val="Ttulo1"/>
    <w:uiPriority w:val="9"/>
    <w:rsid w:val="00420769"/>
    <w:rPr>
      <w:rFonts w:asciiTheme="majorHAnsi" w:eastAsiaTheme="majorEastAsia" w:hAnsiTheme="majorHAnsi" w:cstheme="majorBidi"/>
      <w:b/>
      <w:bCs/>
      <w:color w:val="365F91" w:themeColor="accent1" w:themeShade="BF"/>
      <w:sz w:val="28"/>
      <w:szCs w:val="28"/>
      <w:lang w:eastAsia="es-ES"/>
    </w:rPr>
  </w:style>
  <w:style w:type="character" w:customStyle="1" w:styleId="comment">
    <w:name w:val="comment"/>
    <w:basedOn w:val="Fuentedeprrafopredeter"/>
    <w:rsid w:val="00E34384"/>
  </w:style>
  <w:style w:type="character" w:customStyle="1" w:styleId="cls3">
    <w:name w:val="cls3"/>
    <w:basedOn w:val="Fuentedeprrafopredeter"/>
    <w:rsid w:val="00E34384"/>
  </w:style>
  <w:style w:type="character" w:customStyle="1" w:styleId="copy">
    <w:name w:val="copy"/>
    <w:basedOn w:val="Fuentedeprrafopredeter"/>
    <w:rsid w:val="00E34384"/>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oecd.org/social/OECD2016-Income-Inequality-Update.pdf" TargetMode="External"/><Relationship Id="rId117" Type="http://schemas.openxmlformats.org/officeDocument/2006/relationships/hyperlink" Target="https://es.wikipedia.org/wiki/Estado_Benefactor" TargetMode="External"/><Relationship Id="rId21" Type="http://schemas.openxmlformats.org/officeDocument/2006/relationships/hyperlink" Target="http://nadaesgratis.es/anxo-sanchez/buscando-culpables-eventos-extremos-y-cambio-climatico" TargetMode="External"/><Relationship Id="rId42" Type="http://schemas.openxmlformats.org/officeDocument/2006/relationships/hyperlink" Target="http://cincodias.com/tag/deslocalizacion/a/" TargetMode="External"/><Relationship Id="rId47" Type="http://schemas.openxmlformats.org/officeDocument/2006/relationships/hyperlink" Target="http://cincodias.com/tag/yuan_chino/a/" TargetMode="External"/><Relationship Id="rId63" Type="http://schemas.openxmlformats.org/officeDocument/2006/relationships/image" Target="media/image24.jpeg"/><Relationship Id="rId68" Type="http://schemas.openxmlformats.org/officeDocument/2006/relationships/hyperlink" Target="https://europa.eu/european-union/about-eu/history/founding-fathers_es" TargetMode="External"/><Relationship Id="rId84" Type="http://schemas.openxmlformats.org/officeDocument/2006/relationships/hyperlink" Target="https://europa.eu/european-union/about-eu/history/1960-1969_es" TargetMode="External"/><Relationship Id="rId89" Type="http://schemas.openxmlformats.org/officeDocument/2006/relationships/hyperlink" Target="https://europa.eu/european-union/about-eu/history/2010-today_es" TargetMode="External"/><Relationship Id="rId112" Type="http://schemas.openxmlformats.org/officeDocument/2006/relationships/hyperlink" Target="https://es.wikipedia.org/wiki/Sociedad" TargetMode="External"/><Relationship Id="rId133" Type="http://schemas.openxmlformats.org/officeDocument/2006/relationships/image" Target="media/image57.png"/><Relationship Id="rId138" Type="http://schemas.openxmlformats.org/officeDocument/2006/relationships/image" Target="media/image62.png"/><Relationship Id="rId154" Type="http://schemas.microsoft.com/office/2007/relationships/stylesWithEffects" Target="stylesWithEffects.xml"/><Relationship Id="rId16" Type="http://schemas.openxmlformats.org/officeDocument/2006/relationships/hyperlink" Target="http://nadaesgratis.es/fran-beltran/se-acerca-el-invierno-cambio-climatico-y-conflictos-armados" TargetMode="External"/><Relationship Id="rId107" Type="http://schemas.openxmlformats.org/officeDocument/2006/relationships/hyperlink" Target="https://es.wikipedia.org/wiki/Comunismo" TargetMode="External"/><Relationship Id="rId11" Type="http://schemas.openxmlformats.org/officeDocument/2006/relationships/hyperlink" Target="http://internacional.elpais.com/internacional/2016/11/10/actualidad/1478800197_567034.html" TargetMode="External"/><Relationship Id="rId32" Type="http://schemas.openxmlformats.org/officeDocument/2006/relationships/hyperlink" Target="http://www.ecestaticos.com/file/d8757a07402eff9a294617fa23e4bc24/1480015234.png" TargetMode="External"/><Relationship Id="rId37" Type="http://schemas.openxmlformats.org/officeDocument/2006/relationships/image" Target="media/image9.jpeg"/><Relationship Id="rId53" Type="http://schemas.openxmlformats.org/officeDocument/2006/relationships/image" Target="media/image16.jpeg"/><Relationship Id="rId58" Type="http://schemas.openxmlformats.org/officeDocument/2006/relationships/image" Target="media/image21.png"/><Relationship Id="rId74" Type="http://schemas.openxmlformats.org/officeDocument/2006/relationships/hyperlink" Target="https://europa.eu/european-union/about-eu/history/founding-fathers_es" TargetMode="External"/><Relationship Id="rId79" Type="http://schemas.openxmlformats.org/officeDocument/2006/relationships/image" Target="media/image32.jpeg"/><Relationship Id="rId102" Type="http://schemas.openxmlformats.org/officeDocument/2006/relationships/image" Target="media/image42.jpeg"/><Relationship Id="rId123" Type="http://schemas.openxmlformats.org/officeDocument/2006/relationships/image" Target="media/image47.png"/><Relationship Id="rId128" Type="http://schemas.openxmlformats.org/officeDocument/2006/relationships/image" Target="media/image52.png"/><Relationship Id="rId144" Type="http://schemas.openxmlformats.org/officeDocument/2006/relationships/image" Target="media/image68.png"/><Relationship Id="rId149" Type="http://schemas.openxmlformats.org/officeDocument/2006/relationships/image" Target="media/image73.png"/><Relationship Id="rId5" Type="http://schemas.openxmlformats.org/officeDocument/2006/relationships/hyperlink" Target="http://nadaesgratis.es/wp-content/uploads/NEG5.jpg" TargetMode="External"/><Relationship Id="rId90" Type="http://schemas.openxmlformats.org/officeDocument/2006/relationships/hyperlink" Target="https://ec.europa.eu/commission/publications/president-junckers-political-guidelines_en" TargetMode="External"/><Relationship Id="rId95" Type="http://schemas.openxmlformats.org/officeDocument/2006/relationships/image" Target="media/image35.png"/><Relationship Id="rId22" Type="http://schemas.openxmlformats.org/officeDocument/2006/relationships/hyperlink" Target="http://europa.eu/rapid/press-release_IP-17-385_es.htm" TargetMode="External"/><Relationship Id="rId27" Type="http://schemas.openxmlformats.org/officeDocument/2006/relationships/hyperlink" Target="http://www.elconfidencial.com/economia/2016-11-10/por-que-ha-ganado-donald-trump-elecciones-estados-unidos_1287301/" TargetMode="External"/><Relationship Id="rId43" Type="http://schemas.openxmlformats.org/officeDocument/2006/relationships/hyperlink" Target="http://cincodias.com/tag/petroleo/a/" TargetMode="External"/><Relationship Id="rId48" Type="http://schemas.openxmlformats.org/officeDocument/2006/relationships/hyperlink" Target="http://economia.elpais.com/economia/2015/05/27/actualidad/1432724225_235247.html" TargetMode="External"/><Relationship Id="rId64" Type="http://schemas.openxmlformats.org/officeDocument/2006/relationships/hyperlink" Target="https://europa.eu/european-union/about-eu/history/founding-fathers_es" TargetMode="External"/><Relationship Id="rId69" Type="http://schemas.openxmlformats.org/officeDocument/2006/relationships/image" Target="media/image27.jpeg"/><Relationship Id="rId113" Type="http://schemas.openxmlformats.org/officeDocument/2006/relationships/hyperlink" Target="https://es.wikipedia.org/wiki/Econom%C3%ADa_social_de_mercado" TargetMode="External"/><Relationship Id="rId118" Type="http://schemas.openxmlformats.org/officeDocument/2006/relationships/hyperlink" Target="http://www.eleconomista.es/economia/noticias/6848234/07/15/Espana-sigue-batiendo-records-de-desigualdad-ya-supera-a-Letonia-y-Grecia.html" TargetMode="External"/><Relationship Id="rId134" Type="http://schemas.openxmlformats.org/officeDocument/2006/relationships/image" Target="media/image58.png"/><Relationship Id="rId139" Type="http://schemas.openxmlformats.org/officeDocument/2006/relationships/image" Target="media/image63.png"/><Relationship Id="rId80" Type="http://schemas.openxmlformats.org/officeDocument/2006/relationships/hyperlink" Target="https://europa.eu/european-union/about-eu/history/founding-fathers_es" TargetMode="External"/><Relationship Id="rId85" Type="http://schemas.openxmlformats.org/officeDocument/2006/relationships/hyperlink" Target="https://europa.eu/european-union/about-eu/history/1970-1979_es" TargetMode="External"/><Relationship Id="rId150" Type="http://schemas.openxmlformats.org/officeDocument/2006/relationships/image" Target="media/image74.png"/><Relationship Id="rId12" Type="http://schemas.openxmlformats.org/officeDocument/2006/relationships/hyperlink" Target="http://nadaesgratis.es/fernandez-villaverde/brexit-una-vision-diferente-ii" TargetMode="External"/><Relationship Id="rId17" Type="http://schemas.openxmlformats.org/officeDocument/2006/relationships/hyperlink" Target="http://nadaesgratis.es/juan-francisco-jimeno/el-futuro-ya-no-es-lo-que-era-tampoco-en-bruselas" TargetMode="External"/><Relationship Id="rId25" Type="http://schemas.openxmlformats.org/officeDocument/2006/relationships/hyperlink" Target="http://blogs.elconfidencial.com/espana/mientras-tanto/2016-11-13/globalizacion-paro-productividad-trump-pablo-iglesias-populismo-pib-clases-medias_1288777/" TargetMode="External"/><Relationship Id="rId33" Type="http://schemas.openxmlformats.org/officeDocument/2006/relationships/image" Target="media/image7.jpeg"/><Relationship Id="rId38" Type="http://schemas.openxmlformats.org/officeDocument/2006/relationships/image" Target="media/image10.jpeg"/><Relationship Id="rId46" Type="http://schemas.openxmlformats.org/officeDocument/2006/relationships/hyperlink" Target="http://cincodias.com/tag/donald_trump/a/" TargetMode="External"/><Relationship Id="rId59" Type="http://schemas.openxmlformats.org/officeDocument/2006/relationships/image" Target="media/image22.jpeg"/><Relationship Id="rId67" Type="http://schemas.openxmlformats.org/officeDocument/2006/relationships/image" Target="media/image26.jpeg"/><Relationship Id="rId103" Type="http://schemas.openxmlformats.org/officeDocument/2006/relationships/image" Target="media/image43.jpeg"/><Relationship Id="rId108" Type="http://schemas.openxmlformats.org/officeDocument/2006/relationships/hyperlink" Target="https://es.wikipedia.org/wiki/Capitalismo" TargetMode="External"/><Relationship Id="rId116" Type="http://schemas.openxmlformats.org/officeDocument/2006/relationships/hyperlink" Target="https://es.wikipedia.org/wiki/Estado_Subsidiario" TargetMode="External"/><Relationship Id="rId124" Type="http://schemas.openxmlformats.org/officeDocument/2006/relationships/image" Target="media/image48.png"/><Relationship Id="rId129" Type="http://schemas.openxmlformats.org/officeDocument/2006/relationships/image" Target="media/image53.png"/><Relationship Id="rId137" Type="http://schemas.openxmlformats.org/officeDocument/2006/relationships/image" Target="media/image61.png"/><Relationship Id="rId20" Type="http://schemas.openxmlformats.org/officeDocument/2006/relationships/hyperlink" Target="http://nadaesgratis.es/ainhoa-aparicio/una-foto-de-la-inmigracion-en-europa-y-en-espana" TargetMode="External"/><Relationship Id="rId41" Type="http://schemas.openxmlformats.org/officeDocument/2006/relationships/hyperlink" Target="http://cincodias.com/tag/industria/a/" TargetMode="External"/><Relationship Id="rId54" Type="http://schemas.openxmlformats.org/officeDocument/2006/relationships/image" Target="media/image17.png"/><Relationship Id="rId62" Type="http://schemas.openxmlformats.org/officeDocument/2006/relationships/hyperlink" Target="https://europa.eu/european-union/about-eu/history/founding-fathers_es" TargetMode="External"/><Relationship Id="rId70" Type="http://schemas.openxmlformats.org/officeDocument/2006/relationships/hyperlink" Target="https://europa.eu/european-union/about-eu/history/founding-fathers_es" TargetMode="External"/><Relationship Id="rId75" Type="http://schemas.openxmlformats.org/officeDocument/2006/relationships/image" Target="media/image30.jpeg"/><Relationship Id="rId83" Type="http://schemas.openxmlformats.org/officeDocument/2006/relationships/hyperlink" Target="https://europa.eu/european-union/about-eu/history/1945-1959_es" TargetMode="External"/><Relationship Id="rId88" Type="http://schemas.openxmlformats.org/officeDocument/2006/relationships/hyperlink" Target="https://europa.eu/european-union/about-eu/history/2000-2009_es" TargetMode="External"/><Relationship Id="rId91" Type="http://schemas.openxmlformats.org/officeDocument/2006/relationships/hyperlink" Target="http://www.consilium.europa.eu/en/press/press-releases/2016/09/16-bratislava-declaration-and-roadmap/" TargetMode="External"/><Relationship Id="rId96" Type="http://schemas.openxmlformats.org/officeDocument/2006/relationships/image" Target="media/image36.png"/><Relationship Id="rId111" Type="http://schemas.openxmlformats.org/officeDocument/2006/relationships/hyperlink" Target="https://es.wikipedia.org/wiki/Individuo" TargetMode="External"/><Relationship Id="rId132" Type="http://schemas.openxmlformats.org/officeDocument/2006/relationships/image" Target="media/image56.png"/><Relationship Id="rId140" Type="http://schemas.openxmlformats.org/officeDocument/2006/relationships/image" Target="media/image64.png"/><Relationship Id="rId145" Type="http://schemas.openxmlformats.org/officeDocument/2006/relationships/image" Target="media/image69.png"/><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nadaesgratis.es/bentolila/nos-van-a-quitar-las-maquinas-de-trabajar" TargetMode="External"/><Relationship Id="rId23" Type="http://schemas.openxmlformats.org/officeDocument/2006/relationships/image" Target="media/image3.jpeg"/><Relationship Id="rId28" Type="http://schemas.openxmlformats.org/officeDocument/2006/relationships/image" Target="media/image5.jpeg"/><Relationship Id="rId36" Type="http://schemas.openxmlformats.org/officeDocument/2006/relationships/image" Target="media/image8.jpeg"/><Relationship Id="rId49" Type="http://schemas.openxmlformats.org/officeDocument/2006/relationships/hyperlink" Target="http://cincodias.com/tag/omc_organizacion_mundial_comercio/a/" TargetMode="External"/><Relationship Id="rId57" Type="http://schemas.openxmlformats.org/officeDocument/2006/relationships/image" Target="media/image20.png"/><Relationship Id="rId106" Type="http://schemas.openxmlformats.org/officeDocument/2006/relationships/hyperlink" Target="https://es.wikipedia.org/wiki/1991" TargetMode="External"/><Relationship Id="rId114" Type="http://schemas.openxmlformats.org/officeDocument/2006/relationships/hyperlink" Target="https://es.wikipedia.org/wiki/Estado" TargetMode="External"/><Relationship Id="rId119" Type="http://schemas.openxmlformats.org/officeDocument/2006/relationships/image" Target="media/image45.png"/><Relationship Id="rId127" Type="http://schemas.openxmlformats.org/officeDocument/2006/relationships/image" Target="media/image51.png"/><Relationship Id="rId10" Type="http://schemas.openxmlformats.org/officeDocument/2006/relationships/hyperlink" Target="http://www.gao.gov/new.items/d11696.pdf" TargetMode="External"/><Relationship Id="rId31" Type="http://schemas.openxmlformats.org/officeDocument/2006/relationships/hyperlink" Target="http://www.elconfidencial.com/economia/2016-02-29/los-beneficios-empresariales-se-comen-a-los-salarios-en-el-reparto-de-la-tarta-nacional_1160113/" TargetMode="External"/><Relationship Id="rId44" Type="http://schemas.openxmlformats.org/officeDocument/2006/relationships/hyperlink" Target="http://cd00.epimg.net/descargables/2017/01/28/c677eb2adc169a8ede3bfdbdb75e9137.pdf" TargetMode="External"/><Relationship Id="rId52" Type="http://schemas.openxmlformats.org/officeDocument/2006/relationships/image" Target="media/image15.jpeg"/><Relationship Id="rId60" Type="http://schemas.openxmlformats.org/officeDocument/2006/relationships/hyperlink" Target="https://europa.eu/european-union/about-eu/history/founding-fathers_es" TargetMode="External"/><Relationship Id="rId65" Type="http://schemas.openxmlformats.org/officeDocument/2006/relationships/image" Target="media/image25.jpeg"/><Relationship Id="rId73" Type="http://schemas.openxmlformats.org/officeDocument/2006/relationships/image" Target="media/image29.jpeg"/><Relationship Id="rId78" Type="http://schemas.openxmlformats.org/officeDocument/2006/relationships/hyperlink" Target="https://europa.eu/european-union/about-eu/history/founding-fathers_es" TargetMode="External"/><Relationship Id="rId81" Type="http://schemas.openxmlformats.org/officeDocument/2006/relationships/image" Target="media/image33.jpeg"/><Relationship Id="rId86" Type="http://schemas.openxmlformats.org/officeDocument/2006/relationships/hyperlink" Target="https://europa.eu/european-union/about-eu/history/1980-1989_es" TargetMode="External"/><Relationship Id="rId94" Type="http://schemas.openxmlformats.org/officeDocument/2006/relationships/image" Target="media/image34.png"/><Relationship Id="rId99" Type="http://schemas.openxmlformats.org/officeDocument/2006/relationships/image" Target="media/image39.png"/><Relationship Id="rId101" Type="http://schemas.openxmlformats.org/officeDocument/2006/relationships/image" Target="media/image41.jpeg"/><Relationship Id="rId122" Type="http://schemas.openxmlformats.org/officeDocument/2006/relationships/image" Target="media/image46.png"/><Relationship Id="rId130" Type="http://schemas.openxmlformats.org/officeDocument/2006/relationships/image" Target="media/image54.png"/><Relationship Id="rId135" Type="http://schemas.openxmlformats.org/officeDocument/2006/relationships/image" Target="media/image59.png"/><Relationship Id="rId143" Type="http://schemas.openxmlformats.org/officeDocument/2006/relationships/image" Target="media/image67.png"/><Relationship Id="rId148" Type="http://schemas.openxmlformats.org/officeDocument/2006/relationships/image" Target="media/image72.png"/><Relationship Id="rId151" Type="http://schemas.openxmlformats.org/officeDocument/2006/relationships/image" Target="media/image75.png"/><Relationship Id="rId4" Type="http://schemas.openxmlformats.org/officeDocument/2006/relationships/webSettings" Target="webSettings.xml"/><Relationship Id="rId9" Type="http://schemas.openxmlformats.org/officeDocument/2006/relationships/hyperlink" Target="http://www.sanders.senate.gov/newsroom/press-releases/the-fed-audit" TargetMode="External"/><Relationship Id="rId13" Type="http://schemas.openxmlformats.org/officeDocument/2006/relationships/hyperlink" Target="http://nadaesgratis.es/marcos-vera/el-populismo-causas-economicas-o-culturales" TargetMode="External"/><Relationship Id="rId18" Type="http://schemas.openxmlformats.org/officeDocument/2006/relationships/hyperlink" Target="http://nadaesgratis.es/author/juanfran" TargetMode="External"/><Relationship Id="rId39" Type="http://schemas.openxmlformats.org/officeDocument/2006/relationships/image" Target="media/image11.jpeg"/><Relationship Id="rId109" Type="http://schemas.openxmlformats.org/officeDocument/2006/relationships/hyperlink" Target="https://es.wikipedia.org/wiki/Econom%C3%ADa_social_de_mercado" TargetMode="External"/><Relationship Id="rId34" Type="http://schemas.openxmlformats.org/officeDocument/2006/relationships/hyperlink" Target="http://www.elconfidencial.com/economia/2016-07-05/crisis-desigualdad-espana-renta-fedea_1227803/" TargetMode="External"/><Relationship Id="rId50" Type="http://schemas.openxmlformats.org/officeDocument/2006/relationships/hyperlink" Target="http://cincodias.com/tag/yen_japones/a/" TargetMode="External"/><Relationship Id="rId55" Type="http://schemas.openxmlformats.org/officeDocument/2006/relationships/image" Target="media/image18.png"/><Relationship Id="rId76" Type="http://schemas.openxmlformats.org/officeDocument/2006/relationships/hyperlink" Target="https://europa.eu/european-union/about-eu/history/founding-fathers_es" TargetMode="External"/><Relationship Id="rId97" Type="http://schemas.openxmlformats.org/officeDocument/2006/relationships/image" Target="media/image37.png"/><Relationship Id="rId104" Type="http://schemas.openxmlformats.org/officeDocument/2006/relationships/image" Target="media/image44.png"/><Relationship Id="rId120" Type="http://schemas.openxmlformats.org/officeDocument/2006/relationships/hyperlink" Target="http://www.eleconomista.es/internacional/noticias/5735887/04/14/Thomas-Piketty-y-El-Capital-en-el-siglo-XXI-el-exito-de-un-documento-augura-mas-desigualdad-.html" TargetMode="External"/><Relationship Id="rId125" Type="http://schemas.openxmlformats.org/officeDocument/2006/relationships/image" Target="media/image49.png"/><Relationship Id="rId141" Type="http://schemas.openxmlformats.org/officeDocument/2006/relationships/image" Target="media/image65.png"/><Relationship Id="rId146" Type="http://schemas.openxmlformats.org/officeDocument/2006/relationships/image" Target="media/image70.png"/><Relationship Id="rId7" Type="http://schemas.openxmlformats.org/officeDocument/2006/relationships/image" Target="media/image2.jpeg"/><Relationship Id="rId71" Type="http://schemas.openxmlformats.org/officeDocument/2006/relationships/image" Target="media/image28.jpeg"/><Relationship Id="rId92" Type="http://schemas.openxmlformats.org/officeDocument/2006/relationships/hyperlink" Target="http://europa.eu/rapid/press-release_SPEECH-16-3043_es.htm" TargetMode="External"/><Relationship Id="rId2" Type="http://schemas.openxmlformats.org/officeDocument/2006/relationships/styles" Target="styles.xml"/><Relationship Id="rId29" Type="http://schemas.openxmlformats.org/officeDocument/2006/relationships/hyperlink" Target="https://es.wikipedia.org/wiki/Coeficiente_de_Gini" TargetMode="External"/><Relationship Id="rId24" Type="http://schemas.openxmlformats.org/officeDocument/2006/relationships/image" Target="media/image4.jpeg"/><Relationship Id="rId40" Type="http://schemas.openxmlformats.org/officeDocument/2006/relationships/image" Target="media/image12.jpeg"/><Relationship Id="rId45" Type="http://schemas.openxmlformats.org/officeDocument/2006/relationships/image" Target="media/image13.jpeg"/><Relationship Id="rId66" Type="http://schemas.openxmlformats.org/officeDocument/2006/relationships/hyperlink" Target="https://europa.eu/european-union/about-eu/history/founding-fathers_es" TargetMode="External"/><Relationship Id="rId87" Type="http://schemas.openxmlformats.org/officeDocument/2006/relationships/hyperlink" Target="https://europa.eu/european-union/about-eu/history/1990-1999_es" TargetMode="External"/><Relationship Id="rId110" Type="http://schemas.openxmlformats.org/officeDocument/2006/relationships/hyperlink" Target="https://es.wikipedia.org/wiki/Liberalismo_econ%C3%B3mico" TargetMode="External"/><Relationship Id="rId115" Type="http://schemas.openxmlformats.org/officeDocument/2006/relationships/hyperlink" Target="https://es.wikipedia.org/wiki/Democracia_cristiana" TargetMode="External"/><Relationship Id="rId131" Type="http://schemas.openxmlformats.org/officeDocument/2006/relationships/image" Target="media/image55.png"/><Relationship Id="rId136" Type="http://schemas.openxmlformats.org/officeDocument/2006/relationships/image" Target="media/image60.png"/><Relationship Id="rId61" Type="http://schemas.openxmlformats.org/officeDocument/2006/relationships/image" Target="media/image23.jpeg"/><Relationship Id="rId82" Type="http://schemas.openxmlformats.org/officeDocument/2006/relationships/hyperlink" Target="https://europa.eu/european-union/about-eu/history/founding-fathers_es" TargetMode="External"/><Relationship Id="rId152" Type="http://schemas.openxmlformats.org/officeDocument/2006/relationships/fontTable" Target="fontTable.xml"/><Relationship Id="rId19" Type="http://schemas.openxmlformats.org/officeDocument/2006/relationships/hyperlink" Target="http://nadaesgratis.es/j-ignacio-conde-ruiz/pensiones-pensiones-pensiones" TargetMode="External"/><Relationship Id="rId14" Type="http://schemas.openxmlformats.org/officeDocument/2006/relationships/hyperlink" Target="http://nadaesgratis.es/j-ignacio-conde-ruiz/demografia-presente-y-futuro" TargetMode="External"/><Relationship Id="rId30" Type="http://schemas.openxmlformats.org/officeDocument/2006/relationships/image" Target="media/image6.jpeg"/><Relationship Id="rId35" Type="http://schemas.openxmlformats.org/officeDocument/2006/relationships/hyperlink" Target="http://www.elconfidencial.com/economia/2016-10-04/salarios-fmi-proteccionismo-desigualdad-inmigracion_1270440/" TargetMode="External"/><Relationship Id="rId56" Type="http://schemas.openxmlformats.org/officeDocument/2006/relationships/image" Target="media/image19.png"/><Relationship Id="rId77" Type="http://schemas.openxmlformats.org/officeDocument/2006/relationships/image" Target="media/image31.jpeg"/><Relationship Id="rId100" Type="http://schemas.openxmlformats.org/officeDocument/2006/relationships/image" Target="media/image40.png"/><Relationship Id="rId105" Type="http://schemas.openxmlformats.org/officeDocument/2006/relationships/hyperlink" Target="https://es.wikipedia.org/w/index.php?title=Michel_Albert&amp;action=edit&amp;redlink=1" TargetMode="External"/><Relationship Id="rId126" Type="http://schemas.openxmlformats.org/officeDocument/2006/relationships/image" Target="media/image50.png"/><Relationship Id="rId147" Type="http://schemas.openxmlformats.org/officeDocument/2006/relationships/image" Target="media/image71.png"/><Relationship Id="rId8" Type="http://schemas.openxmlformats.org/officeDocument/2006/relationships/hyperlink" Target="http://www.elblogsalmon.com/mercados-financieros/la-fed-actuo-como-dios-y-rescato-en-secreto-a-megabancos-y-grandes-corporaciones" TargetMode="External"/><Relationship Id="rId51" Type="http://schemas.openxmlformats.org/officeDocument/2006/relationships/image" Target="media/image14.jpeg"/><Relationship Id="rId72" Type="http://schemas.openxmlformats.org/officeDocument/2006/relationships/hyperlink" Target="https://europa.eu/european-union/about-eu/history/founding-fathers_es" TargetMode="External"/><Relationship Id="rId93" Type="http://schemas.openxmlformats.org/officeDocument/2006/relationships/hyperlink" Target="http://www.consilium.europa.eu/en/meetings/european-council/2016/09/16-informal-meeting/" TargetMode="External"/><Relationship Id="rId98" Type="http://schemas.openxmlformats.org/officeDocument/2006/relationships/image" Target="media/image38.png"/><Relationship Id="rId121" Type="http://schemas.openxmlformats.org/officeDocument/2006/relationships/hyperlink" Target="http://www.eleconomista.es/economia/noticias/8200999/03/17/Una-ola-de-ahorro-amenaza-con-sepultar-el-crecimiento-economico-de-medio-mundo.html" TargetMode="External"/><Relationship Id="rId142" Type="http://schemas.openxmlformats.org/officeDocument/2006/relationships/image" Target="media/image66.png"/><Relationship Id="rId3"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156</Pages>
  <Words>72123</Words>
  <Characters>411107</Characters>
  <Application>Microsoft Office Word</Application>
  <DocSecurity>0</DocSecurity>
  <Lines>3425</Lines>
  <Paragraphs>964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482266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2017-03-18T23:30:00Z</dcterms:created>
  <dcterms:modified xsi:type="dcterms:W3CDTF">2017-08-14T18:58:00Z</dcterms:modified>
</cp:coreProperties>
</file>