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6492" w:rsidRDefault="002C6492" w:rsidP="002C6492">
      <w:pPr>
        <w:jc w:val="both"/>
        <w:rPr>
          <w:rFonts w:ascii="Times New Roman" w:hAnsi="Times New Roman" w:cs="Times New Roman"/>
          <w:b/>
          <w:sz w:val="24"/>
          <w:szCs w:val="24"/>
        </w:rPr>
      </w:pPr>
      <w:r>
        <w:rPr>
          <w:rFonts w:ascii="Times New Roman" w:hAnsi="Times New Roman" w:cs="Times New Roman"/>
          <w:b/>
          <w:sz w:val="24"/>
          <w:szCs w:val="24"/>
        </w:rPr>
        <w:t xml:space="preserve">Paper- ¿Las políticas de </w:t>
      </w:r>
      <w:r w:rsidRPr="00600806">
        <w:rPr>
          <w:rFonts w:ascii="Times New Roman" w:hAnsi="Times New Roman" w:cs="Times New Roman"/>
          <w:b/>
          <w:sz w:val="24"/>
          <w:szCs w:val="24"/>
        </w:rPr>
        <w:t>Trump perjudican o benefician a la Unión Europea?</w:t>
      </w:r>
      <w:r>
        <w:rPr>
          <w:rFonts w:ascii="Times New Roman" w:hAnsi="Times New Roman" w:cs="Times New Roman"/>
          <w:b/>
          <w:sz w:val="24"/>
          <w:szCs w:val="24"/>
        </w:rPr>
        <w:t xml:space="preserve"> (¿Pueden los “ratones” -dirigentes de plastilina- hacer “meditación”?) (Parte II)</w:t>
      </w:r>
    </w:p>
    <w:p w:rsidR="002C6492" w:rsidRDefault="002C6492" w:rsidP="002C649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CC1792">
        <w:rPr>
          <w:rFonts w:ascii="Times New Roman" w:hAnsi="Times New Roman" w:cs="Times New Roman"/>
          <w:b/>
          <w:sz w:val="24"/>
          <w:szCs w:val="24"/>
        </w:rPr>
        <w:t>Anexo</w:t>
      </w:r>
      <w:r>
        <w:rPr>
          <w:rFonts w:ascii="Times New Roman" w:hAnsi="Times New Roman" w:cs="Times New Roman"/>
          <w:b/>
          <w:sz w:val="24"/>
          <w:szCs w:val="24"/>
        </w:rPr>
        <w:t xml:space="preserve"> I</w:t>
      </w:r>
      <w:r w:rsidRPr="00CC1792">
        <w:rPr>
          <w:rFonts w:ascii="Times New Roman" w:hAnsi="Times New Roman" w:cs="Times New Roman"/>
          <w:b/>
          <w:sz w:val="24"/>
          <w:szCs w:val="24"/>
        </w:rPr>
        <w:t xml:space="preserve">: La opinión de </w:t>
      </w:r>
      <w:r>
        <w:rPr>
          <w:rFonts w:ascii="Times New Roman" w:hAnsi="Times New Roman" w:cs="Times New Roman"/>
          <w:b/>
          <w:sz w:val="24"/>
          <w:szCs w:val="24"/>
        </w:rPr>
        <w:t>“</w:t>
      </w:r>
      <w:r w:rsidRPr="00CC1792">
        <w:rPr>
          <w:rFonts w:ascii="Times New Roman" w:hAnsi="Times New Roman" w:cs="Times New Roman"/>
          <w:b/>
          <w:sz w:val="24"/>
          <w:szCs w:val="24"/>
        </w:rPr>
        <w:t>los que saben</w:t>
      </w:r>
      <w:r>
        <w:rPr>
          <w:rFonts w:ascii="Times New Roman" w:hAnsi="Times New Roman" w:cs="Times New Roman"/>
          <w:b/>
          <w:sz w:val="24"/>
          <w:szCs w:val="24"/>
        </w:rPr>
        <w:t>” (o eso se supone</w:t>
      </w:r>
      <w:r w:rsidRPr="00CC1792">
        <w:rPr>
          <w:rFonts w:ascii="Times New Roman" w:hAnsi="Times New Roman" w:cs="Times New Roman"/>
          <w:b/>
          <w:sz w:val="24"/>
          <w:szCs w:val="24"/>
        </w:rPr>
        <w:t>)</w:t>
      </w:r>
      <w:r>
        <w:rPr>
          <w:rFonts w:ascii="Times New Roman" w:hAnsi="Times New Roman" w:cs="Times New Roman"/>
          <w:b/>
          <w:sz w:val="24"/>
          <w:szCs w:val="24"/>
        </w:rPr>
        <w:t xml:space="preserve"> sobre Trump y Europa</w:t>
      </w:r>
    </w:p>
    <w:p w:rsidR="002C6492" w:rsidRDefault="002C6492" w:rsidP="002C6492">
      <w:pPr>
        <w:spacing w:line="240" w:lineRule="auto"/>
        <w:jc w:val="both"/>
        <w:rPr>
          <w:rFonts w:ascii="Times New Roman" w:hAnsi="Times New Roman" w:cs="Times New Roman"/>
          <w:b/>
          <w:sz w:val="24"/>
          <w:szCs w:val="24"/>
        </w:rPr>
      </w:pPr>
    </w:p>
    <w:p w:rsidR="002C6492" w:rsidRDefault="002C6492" w:rsidP="002C6492">
      <w:pPr>
        <w:spacing w:line="240" w:lineRule="auto"/>
        <w:jc w:val="both"/>
        <w:rPr>
          <w:rFonts w:ascii="Times New Roman" w:hAnsi="Times New Roman" w:cs="Times New Roman"/>
          <w:b/>
          <w:sz w:val="24"/>
          <w:szCs w:val="24"/>
        </w:rPr>
      </w:pPr>
      <w:r w:rsidRPr="00D60716">
        <w:rPr>
          <w:rFonts w:ascii="Times New Roman" w:hAnsi="Times New Roman"/>
          <w:b/>
          <w:noProof/>
          <w:color w:val="FF0000"/>
          <w:sz w:val="24"/>
          <w:szCs w:val="24"/>
          <w:lang w:eastAsia="es-ES"/>
        </w:rPr>
        <w:drawing>
          <wp:inline distT="0" distB="0" distL="0" distR="0" wp14:anchorId="5FB21808" wp14:editId="4E50D395">
            <wp:extent cx="5359400" cy="2857500"/>
            <wp:effectExtent l="0" t="0" r="0" b="0"/>
            <wp:docPr id="36" name="Imagen 36" descr="Foto de Los Oscar contra Trump:las doce claves de la ceremonia">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oto de Los Oscar contra Trump:las doce claves de la ceremonia">
                      <a:hlinkClick r:id="rId6"/>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59400" cy="2857500"/>
                    </a:xfrm>
                    <a:prstGeom prst="rect">
                      <a:avLst/>
                    </a:prstGeom>
                    <a:noFill/>
                    <a:ln>
                      <a:noFill/>
                    </a:ln>
                  </pic:spPr>
                </pic:pic>
              </a:graphicData>
            </a:graphic>
          </wp:inline>
        </w:drawing>
      </w:r>
    </w:p>
    <w:p w:rsidR="002C6492" w:rsidRDefault="002C6492" w:rsidP="002C6492">
      <w:pPr>
        <w:spacing w:line="240" w:lineRule="auto"/>
        <w:jc w:val="both"/>
        <w:rPr>
          <w:rFonts w:ascii="Times New Roman" w:hAnsi="Times New Roman"/>
          <w:sz w:val="24"/>
          <w:szCs w:val="24"/>
        </w:rPr>
      </w:pPr>
    </w:p>
    <w:p w:rsidR="002C6492" w:rsidRPr="005A48CC" w:rsidRDefault="002C6492" w:rsidP="002C6492">
      <w:pPr>
        <w:spacing w:line="240" w:lineRule="auto"/>
        <w:jc w:val="both"/>
        <w:rPr>
          <w:rFonts w:ascii="Times New Roman" w:hAnsi="Times New Roman"/>
          <w:sz w:val="24"/>
          <w:szCs w:val="24"/>
        </w:rPr>
      </w:pPr>
      <w:r>
        <w:rPr>
          <w:rFonts w:ascii="Times New Roman" w:hAnsi="Times New Roman"/>
          <w:sz w:val="24"/>
          <w:szCs w:val="24"/>
        </w:rPr>
        <w:t>- ¿</w:t>
      </w:r>
      <w:r w:rsidRPr="005A48CC">
        <w:rPr>
          <w:rFonts w:ascii="Times New Roman" w:hAnsi="Times New Roman"/>
          <w:sz w:val="24"/>
          <w:szCs w:val="24"/>
          <w:u w:val="single"/>
        </w:rPr>
        <w:t>Cuánta Europa necesitan los europeos</w:t>
      </w:r>
      <w:r w:rsidRPr="005A48CC">
        <w:rPr>
          <w:rFonts w:ascii="Times New Roman" w:hAnsi="Times New Roman"/>
          <w:sz w:val="24"/>
          <w:szCs w:val="24"/>
        </w:rPr>
        <w:t>?</w:t>
      </w:r>
      <w:r>
        <w:rPr>
          <w:rFonts w:ascii="Times New Roman" w:hAnsi="Times New Roman"/>
          <w:sz w:val="24"/>
          <w:szCs w:val="24"/>
        </w:rPr>
        <w:t xml:space="preserve"> (Project Syndicate - </w:t>
      </w:r>
      <w:r w:rsidRPr="005A48CC">
        <w:rPr>
          <w:rFonts w:ascii="Times New Roman" w:hAnsi="Times New Roman"/>
          <w:b/>
          <w:sz w:val="24"/>
          <w:szCs w:val="24"/>
        </w:rPr>
        <w:t>2/11/16</w:t>
      </w:r>
      <w:r>
        <w:rPr>
          <w:rFonts w:ascii="Times New Roman" w:hAnsi="Times New Roman"/>
          <w:sz w:val="24"/>
          <w:szCs w:val="24"/>
        </w:rPr>
        <w:t>)</w:t>
      </w:r>
    </w:p>
    <w:p w:rsidR="002C6492" w:rsidRPr="00B15C6D"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Berlín.-</w:t>
      </w:r>
      <w:r w:rsidRPr="005A48CC">
        <w:rPr>
          <w:rFonts w:ascii="Times New Roman" w:hAnsi="Times New Roman"/>
          <w:sz w:val="24"/>
          <w:szCs w:val="24"/>
        </w:rPr>
        <w:t xml:space="preserve"> </w:t>
      </w:r>
      <w:r w:rsidRPr="00B15C6D">
        <w:rPr>
          <w:rFonts w:ascii="Times New Roman" w:hAnsi="Times New Roman"/>
          <w:sz w:val="24"/>
          <w:szCs w:val="24"/>
          <w:u w:val="single"/>
        </w:rPr>
        <w:t>En su último discurso ante el Parlamento Europeo en 1995, el entonces presidente francés François Mitterrand (cuya frágil salud ya era inocultable) describió el gran flagelo de Europa con estas palabras indelebles: “Le nationalisme, c’est la guerre!”.</w:t>
      </w:r>
    </w:p>
    <w:p w:rsidR="002C6492" w:rsidRPr="00B15C6D" w:rsidRDefault="002C6492" w:rsidP="002C6492">
      <w:pPr>
        <w:spacing w:line="240" w:lineRule="auto"/>
        <w:jc w:val="both"/>
        <w:rPr>
          <w:rFonts w:ascii="Times New Roman" w:hAnsi="Times New Roman"/>
          <w:sz w:val="24"/>
          <w:szCs w:val="24"/>
          <w:u w:val="single"/>
        </w:rPr>
      </w:pPr>
      <w:r w:rsidRPr="005A48CC">
        <w:rPr>
          <w:rFonts w:ascii="Times New Roman" w:hAnsi="Times New Roman"/>
          <w:sz w:val="24"/>
          <w:szCs w:val="24"/>
        </w:rPr>
        <w:t xml:space="preserve">El nacionalismo y la guerra fueron las experiencias que definieron la carrera política de Mitterrand. Pero él no se refería sólo al terrible pasado, a la primera mitad del siglo XX, con las dos guerras mundiales, las dictaduras y el Holocausto. </w:t>
      </w:r>
      <w:r w:rsidRPr="00B15C6D">
        <w:rPr>
          <w:rFonts w:ascii="Times New Roman" w:hAnsi="Times New Roman"/>
          <w:sz w:val="24"/>
          <w:szCs w:val="24"/>
          <w:u w:val="single"/>
        </w:rPr>
        <w:t>Para Mitterrand, el nacionalismo era la mayor amenaza futura a la paz, la democracia y la seguridad de Europa.</w:t>
      </w:r>
    </w:p>
    <w:p w:rsidR="002C6492" w:rsidRPr="00B15C6D" w:rsidRDefault="002C6492" w:rsidP="002C6492">
      <w:pPr>
        <w:spacing w:line="240" w:lineRule="auto"/>
        <w:jc w:val="both"/>
        <w:rPr>
          <w:rFonts w:ascii="Times New Roman" w:hAnsi="Times New Roman"/>
          <w:sz w:val="24"/>
          <w:szCs w:val="24"/>
          <w:u w:val="single"/>
        </w:rPr>
      </w:pPr>
      <w:r w:rsidRPr="00B15C6D">
        <w:rPr>
          <w:rFonts w:ascii="Times New Roman" w:hAnsi="Times New Roman"/>
          <w:sz w:val="24"/>
          <w:szCs w:val="24"/>
          <w:u w:val="single"/>
        </w:rPr>
        <w:t>Aunque en ese momento una guerra nacionalista destruía a Yugoslavia, pocos de quienes ese día oyeron a Mitterrand en Estrasburgo podían imaginar que 21 años después, el nacionalismo reviviría en toda Europa. Pero políticos nacionalistas cuyo objetivo declarado es destruir la unidad y la integración pacífica del continente acaban de ganar importantes elecciones y referendos democráticos.</w:t>
      </w:r>
    </w:p>
    <w:p w:rsidR="002C6492" w:rsidRPr="00B15C6D" w:rsidRDefault="002C6492" w:rsidP="002C6492">
      <w:pPr>
        <w:spacing w:line="240" w:lineRule="auto"/>
        <w:jc w:val="both"/>
        <w:rPr>
          <w:rFonts w:ascii="Times New Roman" w:hAnsi="Times New Roman"/>
          <w:color w:val="FF0000"/>
          <w:sz w:val="24"/>
          <w:szCs w:val="24"/>
          <w:u w:val="single"/>
        </w:rPr>
      </w:pPr>
      <w:r w:rsidRPr="00B15C6D">
        <w:rPr>
          <w:rFonts w:ascii="Times New Roman" w:hAnsi="Times New Roman"/>
          <w:color w:val="FF0000"/>
          <w:sz w:val="24"/>
          <w:szCs w:val="24"/>
          <w:u w:val="single"/>
        </w:rPr>
        <w:t>La decisión tomada en junio por el Reino Unido de abandonar la Unión Europea marca un clímax momentáneo en el resurgimiento del nacionalismo, pero su avance también es visible en Hungría, Polonia y Francia, donde Marine Le Pen y su ultraderechista Frente Nacional se fortalecen de cara a la elección presidencial del próximo año. ¿Cómo pudo pasar algo así, vista la experiencia directa que tuvo Europa del poder destructivo del nacionalismo en el siglo XX, cuando causó millones de muertes y devastó el continente entero?</w:t>
      </w:r>
    </w:p>
    <w:p w:rsidR="002C6492" w:rsidRPr="00B15C6D" w:rsidRDefault="002C6492" w:rsidP="002C6492">
      <w:pPr>
        <w:spacing w:line="240" w:lineRule="auto"/>
        <w:jc w:val="both"/>
        <w:rPr>
          <w:rFonts w:ascii="Times New Roman" w:hAnsi="Times New Roman"/>
          <w:b/>
          <w:color w:val="FF0000"/>
          <w:sz w:val="24"/>
          <w:szCs w:val="24"/>
          <w:u w:val="single"/>
        </w:rPr>
      </w:pPr>
      <w:r w:rsidRPr="00B15C6D">
        <w:rPr>
          <w:rFonts w:ascii="Times New Roman" w:hAnsi="Times New Roman"/>
          <w:b/>
          <w:color w:val="FF0000"/>
          <w:sz w:val="24"/>
          <w:szCs w:val="24"/>
          <w:u w:val="single"/>
        </w:rPr>
        <w:lastRenderedPageBreak/>
        <w:t>En primer lugar, hay una amplia (y justificada) percepción de que la crisis financiera de 2008 y la consiguiente recesión global han sido un inmenso fracaso del “establishment”. El rechazo a las élites sigue erosionando la solidaridad y la confianza mutua entre los europeos, y la UE está atrapada en un largo período de escaso crecimiento y alto desempleo.</w:t>
      </w:r>
    </w:p>
    <w:p w:rsidR="002C6492" w:rsidRPr="00B15C6D" w:rsidRDefault="002C6492" w:rsidP="002C6492">
      <w:pPr>
        <w:spacing w:line="240" w:lineRule="auto"/>
        <w:jc w:val="both"/>
        <w:rPr>
          <w:rFonts w:ascii="Times New Roman" w:hAnsi="Times New Roman"/>
          <w:color w:val="FF0000"/>
          <w:sz w:val="24"/>
          <w:szCs w:val="24"/>
          <w:u w:val="single"/>
        </w:rPr>
      </w:pPr>
      <w:r w:rsidRPr="00B15C6D">
        <w:rPr>
          <w:rFonts w:ascii="Times New Roman" w:hAnsi="Times New Roman"/>
          <w:color w:val="FF0000"/>
          <w:sz w:val="24"/>
          <w:szCs w:val="24"/>
          <w:u w:val="single"/>
        </w:rPr>
        <w:t>Con el traslado a Asia de los centros mundiales de poder y riqueza, se arraigó en todo Occidente una sensación general de decadencia. A la retirada geopolítica de Estados Unidos se suma el renacer de las ambiciones de superpotencia de Rusia, con su desafío a la hegemonía y los valores occidentales. En todo el mundo crece el descontento con la globalización, la digitalización y el libre comercio, acompañado por un lento reacercamiento al proteccionismo. Los europeos, en particular, parecen olvidar que el proteccionismo y el nacionalismo están indisolublemente ligados: no puede haber uno sin el otro.</w:t>
      </w:r>
    </w:p>
    <w:p w:rsidR="002C6492" w:rsidRPr="007158F4" w:rsidRDefault="002C6492" w:rsidP="002C6492">
      <w:pPr>
        <w:spacing w:line="240" w:lineRule="auto"/>
        <w:jc w:val="both"/>
        <w:rPr>
          <w:rFonts w:ascii="Times New Roman" w:hAnsi="Times New Roman"/>
          <w:color w:val="FF0000"/>
          <w:sz w:val="24"/>
          <w:szCs w:val="24"/>
          <w:u w:val="single"/>
        </w:rPr>
      </w:pPr>
      <w:r w:rsidRPr="007158F4">
        <w:rPr>
          <w:rFonts w:ascii="Times New Roman" w:hAnsi="Times New Roman"/>
          <w:color w:val="FF0000"/>
          <w:sz w:val="24"/>
          <w:szCs w:val="24"/>
          <w:u w:val="single"/>
        </w:rPr>
        <w:t>Por último, hay un generalizado temor a lo desconocido, a la par que muchos países enfrentan cuestiones relacionadas al ingreso de extranjeros (refugiados o inmigrantes) y a cambios internos derivados del creciente empoderamiento económico y político de las mujeres y las minorías. Estos acontecimientos, coincidentes con transformaciones y rupturas más amplias iniciadas en Europa en 1989, despertaron temores que las instituciones democráticas y los partidos políticos tradicionales no supieron resolver.</w:t>
      </w:r>
    </w:p>
    <w:p w:rsidR="002C6492" w:rsidRPr="007158F4" w:rsidRDefault="002C6492" w:rsidP="002C6492">
      <w:pPr>
        <w:spacing w:line="240" w:lineRule="auto"/>
        <w:jc w:val="both"/>
        <w:rPr>
          <w:rFonts w:ascii="Times New Roman" w:hAnsi="Times New Roman"/>
          <w:color w:val="FF0000"/>
          <w:sz w:val="24"/>
          <w:szCs w:val="24"/>
          <w:u w:val="single"/>
        </w:rPr>
      </w:pPr>
      <w:r w:rsidRPr="007158F4">
        <w:rPr>
          <w:rFonts w:ascii="Times New Roman" w:hAnsi="Times New Roman"/>
          <w:b/>
          <w:color w:val="FF0000"/>
          <w:sz w:val="24"/>
          <w:szCs w:val="24"/>
          <w:u w:val="single"/>
        </w:rPr>
        <w:t>Como siempre, cuando el temor se adueña de Europa, la gente busca la salvación en el nacionalismo, el aislacionismo, la homogeneidad étnica y la nostalgia de “aquellos buenos tiempos” en que supuestamente todo iba bien en el mundo</w:t>
      </w:r>
      <w:r w:rsidRPr="005A48CC">
        <w:rPr>
          <w:rFonts w:ascii="Times New Roman" w:hAnsi="Times New Roman"/>
          <w:sz w:val="24"/>
          <w:szCs w:val="24"/>
        </w:rPr>
        <w:t xml:space="preserve">. No importa que el sangriento y caótico pasado haya sido cualquier cosa menos perfecto. </w:t>
      </w:r>
      <w:r w:rsidRPr="007158F4">
        <w:rPr>
          <w:rFonts w:ascii="Times New Roman" w:hAnsi="Times New Roman"/>
          <w:color w:val="FF0000"/>
          <w:sz w:val="24"/>
          <w:szCs w:val="24"/>
          <w:u w:val="single"/>
        </w:rPr>
        <w:t>Los líderes nacionalistas y sus seguidores hoy viven en una realidad “postempírica”, donde la verdad y la experiencia han perdido ascendiente.</w:t>
      </w:r>
    </w:p>
    <w:p w:rsidR="002C6492" w:rsidRPr="007158F4" w:rsidRDefault="002C6492" w:rsidP="002C6492">
      <w:pPr>
        <w:spacing w:line="240" w:lineRule="auto"/>
        <w:jc w:val="both"/>
        <w:rPr>
          <w:rFonts w:ascii="Times New Roman" w:hAnsi="Times New Roman"/>
          <w:b/>
          <w:color w:val="FF0000"/>
          <w:sz w:val="24"/>
          <w:szCs w:val="24"/>
          <w:u w:val="single"/>
        </w:rPr>
      </w:pPr>
      <w:r w:rsidRPr="007158F4">
        <w:rPr>
          <w:rFonts w:ascii="Times New Roman" w:hAnsi="Times New Roman"/>
          <w:b/>
          <w:color w:val="FF0000"/>
          <w:sz w:val="24"/>
          <w:szCs w:val="24"/>
          <w:u w:val="single"/>
        </w:rPr>
        <w:t>Todo esto es reflejo de un profundo cambio en el modo en que los europeos se ven a sí mismos. Después de las dos guerras mundiales y durante la Guerra Fría, la integración europea no planteaba dudas. Pero con el tiempo, la visión compartida de la unidad como generadora de paz, prosperidad y democracia se debilitó a fuerza de persistentes crisis, y hoy puede desaparecer por completo, a menos que un mensaje visionario venga a reforzarla.</w:t>
      </w:r>
    </w:p>
    <w:p w:rsidR="002C6492" w:rsidRPr="007158F4" w:rsidRDefault="002C6492" w:rsidP="002C6492">
      <w:pPr>
        <w:spacing w:line="240" w:lineRule="auto"/>
        <w:jc w:val="both"/>
        <w:rPr>
          <w:rFonts w:ascii="Times New Roman" w:hAnsi="Times New Roman"/>
          <w:sz w:val="24"/>
          <w:szCs w:val="24"/>
          <w:u w:val="single"/>
        </w:rPr>
      </w:pPr>
      <w:r w:rsidRPr="007158F4">
        <w:rPr>
          <w:rFonts w:ascii="Times New Roman" w:hAnsi="Times New Roman"/>
          <w:b/>
          <w:color w:val="FF0000"/>
          <w:sz w:val="24"/>
          <w:szCs w:val="24"/>
          <w:u w:val="single"/>
        </w:rPr>
        <w:t>Es absurdo pensar que las naciones</w:t>
      </w:r>
      <w:r w:rsidRPr="007158F4">
        <w:rPr>
          <w:rFonts w:ascii="Times New Roman" w:hAnsi="Times New Roman" w:cs="Cambria Math"/>
          <w:b/>
          <w:color w:val="FF0000"/>
          <w:sz w:val="24"/>
          <w:szCs w:val="24"/>
          <w:u w:val="single"/>
        </w:rPr>
        <w:t>‑</w:t>
      </w:r>
      <w:r w:rsidRPr="007158F4">
        <w:rPr>
          <w:rFonts w:ascii="Times New Roman" w:hAnsi="Times New Roman"/>
          <w:b/>
          <w:color w:val="FF0000"/>
          <w:sz w:val="24"/>
          <w:szCs w:val="24"/>
          <w:u w:val="single"/>
        </w:rPr>
        <w:t>Estado hist</w:t>
      </w:r>
      <w:r w:rsidRPr="007158F4">
        <w:rPr>
          <w:rFonts w:ascii="Times New Roman" w:hAnsi="Times New Roman" w:cs="Calibri"/>
          <w:b/>
          <w:color w:val="FF0000"/>
          <w:sz w:val="24"/>
          <w:szCs w:val="24"/>
          <w:u w:val="single"/>
        </w:rPr>
        <w:t>ó</w:t>
      </w:r>
      <w:r w:rsidRPr="007158F4">
        <w:rPr>
          <w:rFonts w:ascii="Times New Roman" w:hAnsi="Times New Roman"/>
          <w:b/>
          <w:color w:val="FF0000"/>
          <w:sz w:val="24"/>
          <w:szCs w:val="24"/>
          <w:u w:val="single"/>
        </w:rPr>
        <w:t>ricas de Europa puedan responder a las realidades pol</w:t>
      </w:r>
      <w:r w:rsidRPr="007158F4">
        <w:rPr>
          <w:rFonts w:ascii="Times New Roman" w:hAnsi="Times New Roman" w:cs="Calibri"/>
          <w:b/>
          <w:color w:val="FF0000"/>
          <w:sz w:val="24"/>
          <w:szCs w:val="24"/>
          <w:u w:val="single"/>
        </w:rPr>
        <w:t>í</w:t>
      </w:r>
      <w:r w:rsidRPr="007158F4">
        <w:rPr>
          <w:rFonts w:ascii="Times New Roman" w:hAnsi="Times New Roman"/>
          <w:b/>
          <w:color w:val="FF0000"/>
          <w:sz w:val="24"/>
          <w:szCs w:val="24"/>
          <w:u w:val="single"/>
        </w:rPr>
        <w:t>ticas, econ</w:t>
      </w:r>
      <w:r w:rsidRPr="007158F4">
        <w:rPr>
          <w:rFonts w:ascii="Times New Roman" w:hAnsi="Times New Roman" w:cs="Calibri"/>
          <w:b/>
          <w:color w:val="FF0000"/>
          <w:sz w:val="24"/>
          <w:szCs w:val="24"/>
          <w:u w:val="single"/>
        </w:rPr>
        <w:t>ó</w:t>
      </w:r>
      <w:r w:rsidRPr="007158F4">
        <w:rPr>
          <w:rFonts w:ascii="Times New Roman" w:hAnsi="Times New Roman"/>
          <w:b/>
          <w:color w:val="FF0000"/>
          <w:sz w:val="24"/>
          <w:szCs w:val="24"/>
          <w:u w:val="single"/>
        </w:rPr>
        <w:t>micas y tecnol</w:t>
      </w:r>
      <w:r w:rsidRPr="007158F4">
        <w:rPr>
          <w:rFonts w:ascii="Times New Roman" w:hAnsi="Times New Roman" w:cs="Calibri"/>
          <w:b/>
          <w:color w:val="FF0000"/>
          <w:sz w:val="24"/>
          <w:szCs w:val="24"/>
          <w:u w:val="single"/>
        </w:rPr>
        <w:t>ó</w:t>
      </w:r>
      <w:r w:rsidRPr="007158F4">
        <w:rPr>
          <w:rFonts w:ascii="Times New Roman" w:hAnsi="Times New Roman"/>
          <w:b/>
          <w:color w:val="FF0000"/>
          <w:sz w:val="24"/>
          <w:szCs w:val="24"/>
          <w:u w:val="single"/>
        </w:rPr>
        <w:t>gicas globalizadas del siglo XXI</w:t>
      </w:r>
      <w:r w:rsidRPr="005A48CC">
        <w:rPr>
          <w:rFonts w:ascii="Times New Roman" w:hAnsi="Times New Roman"/>
          <w:sz w:val="24"/>
          <w:szCs w:val="24"/>
        </w:rPr>
        <w:t xml:space="preserve">. </w:t>
      </w:r>
      <w:r w:rsidRPr="007158F4">
        <w:rPr>
          <w:rFonts w:ascii="Times New Roman" w:hAnsi="Times New Roman"/>
          <w:sz w:val="24"/>
          <w:szCs w:val="24"/>
          <w:u w:val="single"/>
        </w:rPr>
        <w:t>Si eso creen los europeos, entonces que se preparen a pagar el precio de una menor integración, en la forma de un empeoramiento de sus perspectivas y la aparición de nuevas dependencias. Las decisiones globales más importantes del siglo no se tomarán democráticamente en Europa, sino unilateralmente en China o algún otro lugar.</w:t>
      </w:r>
    </w:p>
    <w:p w:rsidR="002C6492" w:rsidRPr="007158F4" w:rsidRDefault="002C6492" w:rsidP="002C6492">
      <w:pPr>
        <w:spacing w:line="240" w:lineRule="auto"/>
        <w:jc w:val="both"/>
        <w:rPr>
          <w:rFonts w:ascii="Times New Roman" w:hAnsi="Times New Roman"/>
          <w:color w:val="FF0000"/>
          <w:sz w:val="24"/>
          <w:szCs w:val="24"/>
          <w:u w:val="single"/>
        </w:rPr>
      </w:pPr>
      <w:r w:rsidRPr="005A48CC">
        <w:rPr>
          <w:rFonts w:ascii="Times New Roman" w:hAnsi="Times New Roman"/>
          <w:sz w:val="24"/>
          <w:szCs w:val="24"/>
        </w:rPr>
        <w:t>Los idiomas y la cultura de Europa tienen una larga historia. Pero no olvidemos que sus naciones</w:t>
      </w:r>
      <w:r w:rsidRPr="005A48CC">
        <w:rPr>
          <w:rFonts w:ascii="Times New Roman" w:hAnsi="Times New Roman" w:cs="Cambria Math"/>
          <w:sz w:val="24"/>
          <w:szCs w:val="24"/>
        </w:rPr>
        <w:t>‑</w:t>
      </w:r>
      <w:r w:rsidRPr="005A48CC">
        <w:rPr>
          <w:rFonts w:ascii="Times New Roman" w:hAnsi="Times New Roman"/>
          <w:sz w:val="24"/>
          <w:szCs w:val="24"/>
        </w:rPr>
        <w:t>Estado, especialmente fuera de Europa occidental, son una creaci</w:t>
      </w:r>
      <w:r w:rsidRPr="005A48CC">
        <w:rPr>
          <w:rFonts w:ascii="Times New Roman" w:hAnsi="Times New Roman" w:cs="Calibri"/>
          <w:sz w:val="24"/>
          <w:szCs w:val="24"/>
        </w:rPr>
        <w:t>ó</w:t>
      </w:r>
      <w:r w:rsidRPr="005A48CC">
        <w:rPr>
          <w:rFonts w:ascii="Times New Roman" w:hAnsi="Times New Roman"/>
          <w:sz w:val="24"/>
          <w:szCs w:val="24"/>
        </w:rPr>
        <w:t>n m</w:t>
      </w:r>
      <w:r w:rsidRPr="005A48CC">
        <w:rPr>
          <w:rFonts w:ascii="Times New Roman" w:hAnsi="Times New Roman" w:cs="Calibri"/>
          <w:sz w:val="24"/>
          <w:szCs w:val="24"/>
        </w:rPr>
        <w:t>á</w:t>
      </w:r>
      <w:r w:rsidRPr="005A48CC">
        <w:rPr>
          <w:rFonts w:ascii="Times New Roman" w:hAnsi="Times New Roman"/>
          <w:sz w:val="24"/>
          <w:szCs w:val="24"/>
        </w:rPr>
        <w:t>s reciente. Ser</w:t>
      </w:r>
      <w:r w:rsidRPr="005A48CC">
        <w:rPr>
          <w:rFonts w:ascii="Times New Roman" w:hAnsi="Times New Roman" w:cs="Calibri"/>
          <w:sz w:val="24"/>
          <w:szCs w:val="24"/>
        </w:rPr>
        <w:t>í</w:t>
      </w:r>
      <w:r w:rsidRPr="005A48CC">
        <w:rPr>
          <w:rFonts w:ascii="Times New Roman" w:hAnsi="Times New Roman"/>
          <w:sz w:val="24"/>
          <w:szCs w:val="24"/>
        </w:rPr>
        <w:t xml:space="preserve">a un grave error pensar que son el </w:t>
      </w:r>
      <w:r w:rsidRPr="005A48CC">
        <w:rPr>
          <w:rFonts w:ascii="Times New Roman" w:hAnsi="Times New Roman" w:cs="Calibri"/>
          <w:sz w:val="24"/>
          <w:szCs w:val="24"/>
        </w:rPr>
        <w:t>“</w:t>
      </w:r>
      <w:r w:rsidRPr="005A48CC">
        <w:rPr>
          <w:rFonts w:ascii="Times New Roman" w:hAnsi="Times New Roman"/>
          <w:sz w:val="24"/>
          <w:szCs w:val="24"/>
        </w:rPr>
        <w:t xml:space="preserve">fin de la historia” para el continente. Por el contrario, </w:t>
      </w:r>
      <w:r w:rsidRPr="007158F4">
        <w:rPr>
          <w:rFonts w:ascii="Times New Roman" w:hAnsi="Times New Roman"/>
          <w:color w:val="FF0000"/>
          <w:sz w:val="24"/>
          <w:szCs w:val="24"/>
          <w:u w:val="single"/>
        </w:rPr>
        <w:t>si el modelo de naciones</w:t>
      </w:r>
      <w:r w:rsidRPr="007158F4">
        <w:rPr>
          <w:rFonts w:ascii="Times New Roman" w:hAnsi="Times New Roman" w:cs="Cambria Math"/>
          <w:color w:val="FF0000"/>
          <w:sz w:val="24"/>
          <w:szCs w:val="24"/>
          <w:u w:val="single"/>
        </w:rPr>
        <w:t>‑</w:t>
      </w:r>
      <w:r w:rsidRPr="007158F4">
        <w:rPr>
          <w:rFonts w:ascii="Times New Roman" w:hAnsi="Times New Roman"/>
          <w:color w:val="FF0000"/>
          <w:sz w:val="24"/>
          <w:szCs w:val="24"/>
          <w:u w:val="single"/>
        </w:rPr>
        <w:t>Estado prevalece sobre la integraci</w:t>
      </w:r>
      <w:r w:rsidRPr="007158F4">
        <w:rPr>
          <w:rFonts w:ascii="Times New Roman" w:hAnsi="Times New Roman" w:cs="Calibri"/>
          <w:color w:val="FF0000"/>
          <w:sz w:val="24"/>
          <w:szCs w:val="24"/>
          <w:u w:val="single"/>
        </w:rPr>
        <w:t>ó</w:t>
      </w:r>
      <w:r w:rsidRPr="007158F4">
        <w:rPr>
          <w:rFonts w:ascii="Times New Roman" w:hAnsi="Times New Roman"/>
          <w:color w:val="FF0000"/>
          <w:sz w:val="24"/>
          <w:szCs w:val="24"/>
          <w:u w:val="single"/>
        </w:rPr>
        <w:t>n, los europeos pagar</w:t>
      </w:r>
      <w:r w:rsidRPr="007158F4">
        <w:rPr>
          <w:rFonts w:ascii="Times New Roman" w:hAnsi="Times New Roman" w:cs="Calibri"/>
          <w:color w:val="FF0000"/>
          <w:sz w:val="24"/>
          <w:szCs w:val="24"/>
          <w:u w:val="single"/>
        </w:rPr>
        <w:t>á</w:t>
      </w:r>
      <w:r w:rsidRPr="007158F4">
        <w:rPr>
          <w:rFonts w:ascii="Times New Roman" w:hAnsi="Times New Roman"/>
          <w:color w:val="FF0000"/>
          <w:sz w:val="24"/>
          <w:szCs w:val="24"/>
          <w:u w:val="single"/>
        </w:rPr>
        <w:t>n un alto precio en este siglo. La pregunta por el desempe</w:t>
      </w:r>
      <w:r w:rsidRPr="007158F4">
        <w:rPr>
          <w:rFonts w:ascii="Times New Roman" w:hAnsi="Times New Roman" w:cs="Calibri"/>
          <w:color w:val="FF0000"/>
          <w:sz w:val="24"/>
          <w:szCs w:val="24"/>
          <w:u w:val="single"/>
        </w:rPr>
        <w:t>ñ</w:t>
      </w:r>
      <w:r w:rsidRPr="007158F4">
        <w:rPr>
          <w:rFonts w:ascii="Times New Roman" w:hAnsi="Times New Roman"/>
          <w:color w:val="FF0000"/>
          <w:sz w:val="24"/>
          <w:szCs w:val="24"/>
          <w:u w:val="single"/>
        </w:rPr>
        <w:t>o futuro de los pa</w:t>
      </w:r>
      <w:r w:rsidRPr="007158F4">
        <w:rPr>
          <w:rFonts w:ascii="Times New Roman" w:hAnsi="Times New Roman" w:cs="Calibri"/>
          <w:color w:val="FF0000"/>
          <w:sz w:val="24"/>
          <w:szCs w:val="24"/>
          <w:u w:val="single"/>
        </w:rPr>
        <w:t>í</w:t>
      </w:r>
      <w:r w:rsidRPr="007158F4">
        <w:rPr>
          <w:rFonts w:ascii="Times New Roman" w:hAnsi="Times New Roman"/>
          <w:color w:val="FF0000"/>
          <w:sz w:val="24"/>
          <w:szCs w:val="24"/>
          <w:u w:val="single"/>
        </w:rPr>
        <w:t>ses de Europa s</w:t>
      </w:r>
      <w:r w:rsidRPr="007158F4">
        <w:rPr>
          <w:rFonts w:ascii="Times New Roman" w:hAnsi="Times New Roman" w:cs="Calibri"/>
          <w:color w:val="FF0000"/>
          <w:sz w:val="24"/>
          <w:szCs w:val="24"/>
          <w:u w:val="single"/>
        </w:rPr>
        <w:t>ó</w:t>
      </w:r>
      <w:r w:rsidRPr="007158F4">
        <w:rPr>
          <w:rFonts w:ascii="Times New Roman" w:hAnsi="Times New Roman"/>
          <w:color w:val="FF0000"/>
          <w:sz w:val="24"/>
          <w:szCs w:val="24"/>
          <w:u w:val="single"/>
        </w:rPr>
        <w:t>lo admite una respuesta colectiva, no una basada en intereses nacionales definidos por separado, como en el siglo XIX.</w:t>
      </w:r>
    </w:p>
    <w:p w:rsidR="002C6492" w:rsidRPr="007158F4" w:rsidRDefault="002C6492" w:rsidP="002C6492">
      <w:pPr>
        <w:spacing w:line="240" w:lineRule="auto"/>
        <w:jc w:val="both"/>
        <w:rPr>
          <w:rFonts w:ascii="Times New Roman" w:hAnsi="Times New Roman"/>
          <w:color w:val="FF0000"/>
          <w:sz w:val="24"/>
          <w:szCs w:val="24"/>
          <w:u w:val="single"/>
        </w:rPr>
      </w:pPr>
      <w:r w:rsidRPr="007158F4">
        <w:rPr>
          <w:rFonts w:ascii="Times New Roman" w:hAnsi="Times New Roman"/>
          <w:color w:val="FF0000"/>
          <w:sz w:val="24"/>
          <w:szCs w:val="24"/>
          <w:u w:val="single"/>
        </w:rPr>
        <w:lastRenderedPageBreak/>
        <w:t>Además, la cercanía con Rusia, Turquía, Medio Oriente y África implica que Europa vive en un vecindario difícil y problemático. No tiene como Estados Unidos la fortuna de estar protegida por el aislamiento geográfico, sino que debe defender constantemente su seguridad y su prosperidad por medio de la política, que es necesariamente un trabajo conjunto.</w:t>
      </w:r>
    </w:p>
    <w:p w:rsidR="002C6492" w:rsidRDefault="002C6492" w:rsidP="002C6492">
      <w:pPr>
        <w:spacing w:line="240" w:lineRule="auto"/>
        <w:jc w:val="both"/>
        <w:rPr>
          <w:rFonts w:ascii="Times New Roman" w:hAnsi="Times New Roman"/>
          <w:sz w:val="24"/>
          <w:szCs w:val="24"/>
        </w:rPr>
      </w:pPr>
      <w:r w:rsidRPr="007158F4">
        <w:rPr>
          <w:rFonts w:ascii="Times New Roman" w:hAnsi="Times New Roman"/>
          <w:color w:val="FF0000"/>
          <w:sz w:val="24"/>
          <w:szCs w:val="24"/>
          <w:u w:val="single"/>
        </w:rPr>
        <w:t>La pregunta clave para el futuro de Europa es cuánto poder necesita la UE para garantizar paz y seguridad a sus ciudadanos</w:t>
      </w:r>
      <w:r w:rsidRPr="005A48CC">
        <w:rPr>
          <w:rFonts w:ascii="Times New Roman" w:hAnsi="Times New Roman"/>
          <w:sz w:val="24"/>
          <w:szCs w:val="24"/>
        </w:rPr>
        <w:t>. Y también exige una respuesta colectiva. Lo que ya está claro es que los europeos no necesitarán sólo más Europa, sino una Europa diferente y más poderosa.</w:t>
      </w:r>
    </w:p>
    <w:p w:rsidR="002C6492" w:rsidRDefault="002C6492" w:rsidP="002C6492">
      <w:pPr>
        <w:spacing w:line="240" w:lineRule="auto"/>
        <w:jc w:val="both"/>
        <w:rPr>
          <w:rFonts w:ascii="Times New Roman" w:hAnsi="Times New Roman"/>
          <w:sz w:val="24"/>
          <w:szCs w:val="24"/>
          <w:lang w:val="en-US"/>
        </w:rPr>
      </w:pPr>
      <w:r w:rsidRPr="002063F9">
        <w:rPr>
          <w:rFonts w:ascii="Times New Roman" w:hAnsi="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w:t>
      </w:r>
    </w:p>
    <w:p w:rsidR="002C6492" w:rsidRDefault="002C6492" w:rsidP="002C6492">
      <w:pPr>
        <w:spacing w:line="240" w:lineRule="auto"/>
        <w:jc w:val="both"/>
        <w:rPr>
          <w:rFonts w:ascii="Times New Roman" w:hAnsi="Times New Roman"/>
          <w:sz w:val="24"/>
          <w:szCs w:val="24"/>
        </w:rPr>
      </w:pPr>
      <w:r w:rsidRPr="002063F9">
        <w:rPr>
          <w:rFonts w:ascii="Times New Roman" w:hAnsi="Times New Roman"/>
          <w:sz w:val="24"/>
          <w:szCs w:val="24"/>
        </w:rPr>
        <w:t xml:space="preserve">- </w:t>
      </w:r>
      <w:r w:rsidRPr="002063F9">
        <w:rPr>
          <w:rFonts w:ascii="Times New Roman" w:hAnsi="Times New Roman"/>
          <w:sz w:val="24"/>
          <w:szCs w:val="24"/>
          <w:u w:val="single"/>
        </w:rPr>
        <w:t>El triunfo de Donald Trump subraya la división en el orden económico global</w:t>
      </w:r>
      <w:r>
        <w:rPr>
          <w:rFonts w:ascii="Times New Roman" w:hAnsi="Times New Roman"/>
          <w:sz w:val="24"/>
          <w:szCs w:val="24"/>
        </w:rPr>
        <w:t xml:space="preserve"> (The Wall Street Journal - </w:t>
      </w:r>
      <w:r>
        <w:rPr>
          <w:rFonts w:ascii="Times New Roman" w:hAnsi="Times New Roman"/>
          <w:b/>
          <w:sz w:val="24"/>
          <w:szCs w:val="24"/>
        </w:rPr>
        <w:t>9</w:t>
      </w:r>
      <w:r w:rsidRPr="002063F9">
        <w:rPr>
          <w:rFonts w:ascii="Times New Roman" w:hAnsi="Times New Roman"/>
          <w:b/>
          <w:sz w:val="24"/>
          <w:szCs w:val="24"/>
        </w:rPr>
        <w:t>/11/16</w:t>
      </w:r>
      <w:r>
        <w:rPr>
          <w:rFonts w:ascii="Times New Roman" w:hAnsi="Times New Roman"/>
          <w:sz w:val="24"/>
          <w:szCs w:val="24"/>
        </w:rPr>
        <w:t>)</w:t>
      </w: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(Por Greg Ip)</w:t>
      </w:r>
    </w:p>
    <w:p w:rsidR="002C6492" w:rsidRPr="007F5C04" w:rsidRDefault="002C6492" w:rsidP="002C6492">
      <w:pPr>
        <w:spacing w:line="240" w:lineRule="auto"/>
        <w:jc w:val="both"/>
        <w:rPr>
          <w:rFonts w:ascii="Times New Roman" w:hAnsi="Times New Roman"/>
          <w:color w:val="FF0000"/>
          <w:sz w:val="24"/>
          <w:szCs w:val="24"/>
          <w:u w:val="single"/>
        </w:rPr>
      </w:pPr>
      <w:r w:rsidRPr="007F5C04">
        <w:rPr>
          <w:rFonts w:ascii="Times New Roman" w:hAnsi="Times New Roman"/>
          <w:color w:val="FF0000"/>
          <w:sz w:val="24"/>
          <w:szCs w:val="24"/>
          <w:u w:val="single"/>
        </w:rPr>
        <w:t>La victoria de Donald Trump puede ser la mayor sorpresa para el sistema económico mundial desde la crisis financiera. Representa, junto con el voto de Gran Bretaña en junio para abandonar la Unión Europea, un profundo rechazo del orden económico mundial de posguerra que podría dejar una nube de incertidumbre sobre las economías de los Estados Unidos y del mundo durante meses, si no más.</w:t>
      </w:r>
    </w:p>
    <w:p w:rsidR="002C6492" w:rsidRPr="007F5C04" w:rsidRDefault="002C6492" w:rsidP="002C6492">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La victoria de Trump, como el “brexit”</w:t>
      </w:r>
      <w:r w:rsidRPr="007F5C04">
        <w:rPr>
          <w:rFonts w:ascii="Times New Roman" w:hAnsi="Times New Roman"/>
          <w:b/>
          <w:color w:val="FF0000"/>
          <w:sz w:val="24"/>
          <w:szCs w:val="24"/>
          <w:u w:val="single"/>
        </w:rPr>
        <w:t>, es otra señal de que la división dominante en el mundo ya no es izquierda versus derecha, sino nacionalismo contra globalización, clase obrera versus elite, populismo versus políticos tradicionales.</w:t>
      </w:r>
    </w:p>
    <w:p w:rsidR="002C6492" w:rsidRPr="007F5C04" w:rsidRDefault="002C6492" w:rsidP="002C6492">
      <w:pPr>
        <w:spacing w:line="240" w:lineRule="auto"/>
        <w:jc w:val="both"/>
        <w:rPr>
          <w:rFonts w:ascii="Times New Roman" w:hAnsi="Times New Roman"/>
          <w:sz w:val="24"/>
          <w:szCs w:val="24"/>
          <w:u w:val="single"/>
        </w:rPr>
      </w:pPr>
      <w:r w:rsidRPr="007F5C04">
        <w:rPr>
          <w:rFonts w:ascii="Times New Roman" w:hAnsi="Times New Roman"/>
          <w:sz w:val="24"/>
          <w:szCs w:val="24"/>
          <w:u w:val="single"/>
        </w:rPr>
        <w:t>Esto significa que Trump no es un presidente electo más. Aunque nominalmente republicano, hizo campaña en una plataforma que fusionó las tradicionales promesas republicanas de menos regulación y menos impuestos con un ataque populista a la globalización en todas sus formas: el libre comercio, la inmigración y las finanzas internacionales.</w:t>
      </w:r>
    </w:p>
    <w:p w:rsidR="002C6492" w:rsidRPr="007F5C04" w:rsidRDefault="002C6492" w:rsidP="002C6492">
      <w:pPr>
        <w:spacing w:line="240" w:lineRule="auto"/>
        <w:jc w:val="both"/>
        <w:rPr>
          <w:rFonts w:ascii="Times New Roman" w:hAnsi="Times New Roman"/>
          <w:sz w:val="24"/>
          <w:szCs w:val="24"/>
          <w:u w:val="single"/>
        </w:rPr>
      </w:pPr>
      <w:r w:rsidRPr="007F5C04">
        <w:rPr>
          <w:rFonts w:ascii="Times New Roman" w:hAnsi="Times New Roman"/>
          <w:sz w:val="24"/>
          <w:szCs w:val="24"/>
          <w:u w:val="single"/>
        </w:rPr>
        <w:t>Cómo esa plataforma se transformará en políticas concretas sigue siendo un misterio.</w:t>
      </w:r>
      <w:r w:rsidRPr="002063F9">
        <w:rPr>
          <w:rFonts w:ascii="Times New Roman" w:hAnsi="Times New Roman"/>
          <w:sz w:val="24"/>
          <w:szCs w:val="24"/>
        </w:rPr>
        <w:t xml:space="preserve"> </w:t>
      </w:r>
      <w:r w:rsidRPr="007F5C04">
        <w:rPr>
          <w:rFonts w:ascii="Times New Roman" w:hAnsi="Times New Roman"/>
          <w:sz w:val="24"/>
          <w:szCs w:val="24"/>
          <w:u w:val="single"/>
        </w:rPr>
        <w:t>Las posiciones altamente elásticas de Trump</w:t>
      </w:r>
      <w:r w:rsidRPr="002063F9">
        <w:rPr>
          <w:rFonts w:ascii="Times New Roman" w:hAnsi="Times New Roman"/>
          <w:sz w:val="24"/>
          <w:szCs w:val="24"/>
        </w:rPr>
        <w:t xml:space="preserve">, desde los impuestos y la inmigración hasta el salario mínimo y la regulación, </w:t>
      </w:r>
      <w:r w:rsidRPr="007F5C04">
        <w:rPr>
          <w:rFonts w:ascii="Times New Roman" w:hAnsi="Times New Roman"/>
          <w:sz w:val="24"/>
          <w:szCs w:val="24"/>
          <w:u w:val="single"/>
        </w:rPr>
        <w:t>hacen difícil saber qué priorizará. Su equipo de asesores económicos es pequeño y en gran parte desconocido para los inversionistas y responsables de la política exterior.</w:t>
      </w:r>
    </w:p>
    <w:p w:rsidR="002C6492" w:rsidRPr="002063F9" w:rsidRDefault="002C6492" w:rsidP="002C6492">
      <w:pPr>
        <w:spacing w:line="240" w:lineRule="auto"/>
        <w:jc w:val="both"/>
        <w:rPr>
          <w:rFonts w:ascii="Times New Roman" w:hAnsi="Times New Roman"/>
          <w:sz w:val="24"/>
          <w:szCs w:val="24"/>
        </w:rPr>
      </w:pPr>
      <w:r w:rsidRPr="007F5C04">
        <w:rPr>
          <w:rFonts w:ascii="Times New Roman" w:hAnsi="Times New Roman"/>
          <w:sz w:val="24"/>
          <w:szCs w:val="24"/>
          <w:u w:val="single"/>
        </w:rPr>
        <w:t>Esto genera múltiples pregunt</w:t>
      </w:r>
      <w:r>
        <w:rPr>
          <w:rFonts w:ascii="Times New Roman" w:hAnsi="Times New Roman"/>
          <w:sz w:val="24"/>
          <w:szCs w:val="24"/>
          <w:u w:val="single"/>
        </w:rPr>
        <w:t>as sobre a dónde se dirigirá EEUU</w:t>
      </w:r>
      <w:r w:rsidRPr="007F5C04">
        <w:rPr>
          <w:rFonts w:ascii="Times New Roman" w:hAnsi="Times New Roman"/>
          <w:sz w:val="24"/>
          <w:szCs w:val="24"/>
          <w:u w:val="single"/>
        </w:rPr>
        <w:t xml:space="preserve"> bajo la presidencia de Trump. Esa incertidumbre probablemente hará que los inversionistas, las empresas y los hogares posterguen grandes decisiones</w:t>
      </w:r>
      <w:r w:rsidRPr="002063F9">
        <w:rPr>
          <w:rFonts w:ascii="Times New Roman" w:hAnsi="Times New Roman"/>
          <w:sz w:val="24"/>
          <w:szCs w:val="24"/>
        </w:rPr>
        <w:t>. Las acciones y los futuros de índices bursátiles fuera de los Estados Unidos cayeron el miércoles tras la victoria de Trump no necesariamente porque la perspectiva de la economía es más oscura, sino porque ahora hay muchos más escenarios alternativos.</w:t>
      </w:r>
    </w:p>
    <w:p w:rsidR="002C6492" w:rsidRPr="002063F9" w:rsidRDefault="002C6492" w:rsidP="002C6492">
      <w:pPr>
        <w:spacing w:line="240" w:lineRule="auto"/>
        <w:jc w:val="both"/>
        <w:rPr>
          <w:rFonts w:ascii="Times New Roman" w:hAnsi="Times New Roman"/>
          <w:sz w:val="24"/>
          <w:szCs w:val="24"/>
        </w:rPr>
      </w:pPr>
      <w:r w:rsidRPr="007F5C04">
        <w:rPr>
          <w:rFonts w:ascii="Times New Roman" w:hAnsi="Times New Roman"/>
          <w:sz w:val="24"/>
          <w:szCs w:val="24"/>
          <w:u w:val="single"/>
        </w:rPr>
        <w:t>La incertidumbre tiene dos caras: las cosas podrían ser peores de lo esperado, pero fácilmente podrían ser mejores, dado que las expectativas respecto del liderazgo de Trump son bajas</w:t>
      </w:r>
      <w:r w:rsidRPr="002063F9">
        <w:rPr>
          <w:rFonts w:ascii="Times New Roman" w:hAnsi="Times New Roman"/>
          <w:sz w:val="24"/>
          <w:szCs w:val="24"/>
        </w:rPr>
        <w:t xml:space="preserve">. Una encuesta de economistas de negocios en agosto encontró que el </w:t>
      </w:r>
      <w:r w:rsidRPr="002063F9">
        <w:rPr>
          <w:rFonts w:ascii="Times New Roman" w:hAnsi="Times New Roman"/>
          <w:sz w:val="24"/>
          <w:szCs w:val="24"/>
        </w:rPr>
        <w:lastRenderedPageBreak/>
        <w:t>55% pensó que Hillary Clinton sería mejor administrando la economía; sólo 14% pensó que Trump lo haría mejor, por detrás del candidato de tercer partido Gary Johnson. Ese es un li</w:t>
      </w:r>
      <w:r>
        <w:rPr>
          <w:rFonts w:ascii="Times New Roman" w:hAnsi="Times New Roman"/>
          <w:sz w:val="24"/>
          <w:szCs w:val="24"/>
        </w:rPr>
        <w:t>stón muy bajo para Trump.</w:t>
      </w:r>
    </w:p>
    <w:p w:rsidR="002C6492" w:rsidRPr="007F5C04" w:rsidRDefault="002C6492" w:rsidP="002C6492">
      <w:pPr>
        <w:spacing w:line="240" w:lineRule="auto"/>
        <w:jc w:val="both"/>
        <w:rPr>
          <w:rFonts w:ascii="Times New Roman" w:hAnsi="Times New Roman"/>
          <w:color w:val="FF0000"/>
          <w:sz w:val="24"/>
          <w:szCs w:val="24"/>
          <w:u w:val="single"/>
        </w:rPr>
      </w:pPr>
      <w:r w:rsidRPr="007F5C04">
        <w:rPr>
          <w:rFonts w:ascii="Times New Roman" w:hAnsi="Times New Roman"/>
          <w:color w:val="FF0000"/>
          <w:sz w:val="24"/>
          <w:szCs w:val="24"/>
          <w:u w:val="single"/>
        </w:rPr>
        <w:t>Y por sí misma, la incertidumbre no apagará el crecimiento económico. La agitación política se ha convertido en una rutina desde 2008. Eventos como el choque de 2011 sobre el techo de la deuda de los Estados Unidos y el brexit no han desviado a las economías nacionales de su curso.</w:t>
      </w:r>
    </w:p>
    <w:p w:rsidR="002C6492" w:rsidRPr="007F5C04" w:rsidRDefault="002C6492" w:rsidP="002C6492">
      <w:pPr>
        <w:spacing w:line="240" w:lineRule="auto"/>
        <w:jc w:val="both"/>
        <w:rPr>
          <w:rFonts w:ascii="Times New Roman" w:hAnsi="Times New Roman"/>
          <w:sz w:val="24"/>
          <w:szCs w:val="24"/>
          <w:u w:val="single"/>
        </w:rPr>
      </w:pPr>
      <w:r w:rsidRPr="007F5C04">
        <w:rPr>
          <w:rFonts w:ascii="Times New Roman" w:hAnsi="Times New Roman"/>
          <w:sz w:val="24"/>
          <w:szCs w:val="24"/>
          <w:u w:val="single"/>
        </w:rPr>
        <w:t>Aun así, “si sólo una fracción de los presidentes ejecutivos posterga sus planes de contratación, se podría ver una pausa del crecimiento del empleo mientras la gente digiere si el presidente va a ser un líder positivo o la persona errática que hemos visto en la campaña”, dice Marc Sumerlin, analista independiente de políticas y ex asesor del presidente George W. Bush.</w:t>
      </w:r>
    </w:p>
    <w:p w:rsidR="002C6492" w:rsidRPr="002063F9" w:rsidRDefault="002C6492" w:rsidP="002C6492">
      <w:pPr>
        <w:spacing w:line="240" w:lineRule="auto"/>
        <w:jc w:val="both"/>
        <w:rPr>
          <w:rFonts w:ascii="Times New Roman" w:hAnsi="Times New Roman"/>
          <w:sz w:val="24"/>
          <w:szCs w:val="24"/>
        </w:rPr>
      </w:pPr>
      <w:r w:rsidRPr="002063F9">
        <w:rPr>
          <w:rFonts w:ascii="Times New Roman" w:hAnsi="Times New Roman"/>
          <w:sz w:val="24"/>
          <w:szCs w:val="24"/>
        </w:rPr>
        <w:t>Añade Andy Laperriere, analista de políticas para la correduría Cornerstone Macro: “La gran pregunta para los mercados es qué factor pesa más: si el riesgo de comercio internacional bajo Trump o un paquete económico potencialmente positivo. Eso es en lo que lo</w:t>
      </w:r>
      <w:r>
        <w:rPr>
          <w:rFonts w:ascii="Times New Roman" w:hAnsi="Times New Roman"/>
          <w:sz w:val="24"/>
          <w:szCs w:val="24"/>
        </w:rPr>
        <w:t>s inversionistas se centrarán”.</w:t>
      </w:r>
    </w:p>
    <w:p w:rsidR="002C6492" w:rsidRPr="002063F9" w:rsidRDefault="002C6492" w:rsidP="002C6492">
      <w:pPr>
        <w:spacing w:line="240" w:lineRule="auto"/>
        <w:jc w:val="both"/>
        <w:rPr>
          <w:rFonts w:ascii="Times New Roman" w:hAnsi="Times New Roman"/>
          <w:sz w:val="24"/>
          <w:szCs w:val="24"/>
        </w:rPr>
      </w:pPr>
      <w:r w:rsidRPr="007F5C04">
        <w:rPr>
          <w:rFonts w:ascii="Times New Roman" w:hAnsi="Times New Roman"/>
          <w:sz w:val="24"/>
          <w:szCs w:val="24"/>
          <w:u w:val="single"/>
        </w:rPr>
        <w:t>En el escenario optimista, la falta de anclaje ideológico de Trump es una virtud. “Hago tratos. Yo negocio”, dijo a principios de este año.</w:t>
      </w:r>
      <w:r w:rsidRPr="002063F9">
        <w:rPr>
          <w:rFonts w:ascii="Times New Roman" w:hAnsi="Times New Roman"/>
          <w:sz w:val="24"/>
          <w:szCs w:val="24"/>
        </w:rPr>
        <w:t xml:space="preserve"> Quiere un recorte de impuestos y estaría feliz con dejar que el presidente de la Cámara de Representantes Paul Ryan lo diseñara. Los republicanos de la Cámara de Representantes han presentado propuestas de recortes de tasas individuales y corporativas que tendrían la mitad del impacto de la propuesta de Trump, que sumaría aproximadamente US$</w:t>
      </w:r>
      <w:r>
        <w:rPr>
          <w:rFonts w:ascii="Times New Roman" w:hAnsi="Times New Roman"/>
          <w:sz w:val="24"/>
          <w:szCs w:val="24"/>
        </w:rPr>
        <w:t xml:space="preserve"> </w:t>
      </w:r>
      <w:r w:rsidRPr="002063F9">
        <w:rPr>
          <w:rFonts w:ascii="Times New Roman" w:hAnsi="Times New Roman"/>
          <w:sz w:val="24"/>
          <w:szCs w:val="24"/>
        </w:rPr>
        <w:t>6 billones al déficit en 10 años. Puede anotarse puntos con el sector privado si revierte las órdenes ejecutivas del presidente Barack Obama, como el Plan de Energía Limpia, que limita las emisiones de gases de efecto invernadero para las plantas de energía. Con el Congreso en manos republicanas, puede pasar a derogar las leyes de seguro de salud y regulación financiera de Obama.</w:t>
      </w:r>
    </w:p>
    <w:p w:rsidR="002C6492" w:rsidRPr="002063F9" w:rsidRDefault="002C6492" w:rsidP="002C6492">
      <w:pPr>
        <w:spacing w:line="240" w:lineRule="auto"/>
        <w:jc w:val="both"/>
        <w:rPr>
          <w:rFonts w:ascii="Times New Roman" w:hAnsi="Times New Roman"/>
          <w:sz w:val="24"/>
          <w:szCs w:val="24"/>
        </w:rPr>
      </w:pPr>
      <w:r w:rsidRPr="002063F9">
        <w:rPr>
          <w:rFonts w:ascii="Times New Roman" w:hAnsi="Times New Roman"/>
          <w:sz w:val="24"/>
          <w:szCs w:val="24"/>
        </w:rPr>
        <w:t>En cuanto al comercio internacional, Trump trataría de renegociar el Tratado de Libre Comercio de América del Norte con México y Canadá antes de derogarlo. México probablemente reconocería que es mejor aceptar algunas restricciones en sus exportaciones que perder el acceso preferencial en conjunto. Del mismo modo, Trump puede calificar a China de manipulador de su moneda como catalizador de las negociaciones. En el pasado, la amenaza de acción por parte del Congreso a menudo ha llevado a China a actuar, favoreciendo por ejemp</w:t>
      </w:r>
      <w:r>
        <w:rPr>
          <w:rFonts w:ascii="Times New Roman" w:hAnsi="Times New Roman"/>
          <w:sz w:val="24"/>
          <w:szCs w:val="24"/>
        </w:rPr>
        <w:t>lo la apreciación de su moneda.</w:t>
      </w:r>
    </w:p>
    <w:p w:rsidR="002C6492" w:rsidRDefault="002C6492" w:rsidP="002C6492">
      <w:pPr>
        <w:spacing w:line="240" w:lineRule="auto"/>
        <w:jc w:val="both"/>
        <w:rPr>
          <w:rFonts w:ascii="Times New Roman" w:hAnsi="Times New Roman"/>
          <w:sz w:val="24"/>
          <w:szCs w:val="24"/>
        </w:rPr>
      </w:pPr>
      <w:r w:rsidRPr="007F5C04">
        <w:rPr>
          <w:rFonts w:ascii="Times New Roman" w:hAnsi="Times New Roman"/>
          <w:sz w:val="24"/>
          <w:szCs w:val="24"/>
          <w:u w:val="single"/>
        </w:rPr>
        <w:t>¿Cuáles son los escenarios más pesimistas? Estos involucran un Trump que comete errores por su temperamento e inexperiencia política</w:t>
      </w:r>
      <w:r w:rsidRPr="002063F9">
        <w:rPr>
          <w:rFonts w:ascii="Times New Roman" w:hAnsi="Times New Roman"/>
          <w:sz w:val="24"/>
          <w:szCs w:val="24"/>
        </w:rPr>
        <w:t>. Sus relaciones con Ryan, el republicano más poderoso del Congreso, están congeladas. Ellos podrían terminar en conflicto, por ejemplo, si Ryan quisiera acompañar el recorte de impuestos con una reducción de los pagos de seguridad soci</w:t>
      </w:r>
      <w:r>
        <w:rPr>
          <w:rFonts w:ascii="Times New Roman" w:hAnsi="Times New Roman"/>
          <w:sz w:val="24"/>
          <w:szCs w:val="24"/>
        </w:rPr>
        <w:t>al.</w:t>
      </w:r>
    </w:p>
    <w:p w:rsidR="002C6492" w:rsidRPr="002063F9" w:rsidRDefault="002C6492" w:rsidP="002C6492">
      <w:pPr>
        <w:spacing w:line="240" w:lineRule="auto"/>
        <w:jc w:val="both"/>
        <w:rPr>
          <w:rFonts w:ascii="Times New Roman" w:hAnsi="Times New Roman"/>
          <w:sz w:val="24"/>
          <w:szCs w:val="24"/>
        </w:rPr>
      </w:pPr>
      <w:r w:rsidRPr="002063F9">
        <w:rPr>
          <w:rFonts w:ascii="Times New Roman" w:hAnsi="Times New Roman"/>
          <w:sz w:val="24"/>
          <w:szCs w:val="24"/>
        </w:rPr>
        <w:t xml:space="preserve">En el tema comercial, las objeciones de Trump son de fondo, no cosméticas. Quiere un menor déficit comercial y más empleos manufactureros para los estadounidenses, y es difícil pensar en cualquier concesión de México y China que pueda lograr ese objetivo. Ambos países enfrentarían internamente una reacción violenta si ceden ante un abusador estadounidense. Si las negociaciones no llegan a ninguna parte, Trump con casi toda seguridad recurrirá a medidas unilaterales tales como aranceles muy altos, que </w:t>
      </w:r>
      <w:r w:rsidRPr="002063F9">
        <w:rPr>
          <w:rFonts w:ascii="Times New Roman" w:hAnsi="Times New Roman"/>
          <w:sz w:val="24"/>
          <w:szCs w:val="24"/>
        </w:rPr>
        <w:lastRenderedPageBreak/>
        <w:t>él ha dicho que puede hacer sin el consentimiento del Congreso. L</w:t>
      </w:r>
      <w:r>
        <w:rPr>
          <w:rFonts w:ascii="Times New Roman" w:hAnsi="Times New Roman"/>
          <w:sz w:val="24"/>
          <w:szCs w:val="24"/>
        </w:rPr>
        <w:t>os aranceles unilaterales de EEUU</w:t>
      </w:r>
      <w:r w:rsidRPr="002063F9">
        <w:rPr>
          <w:rFonts w:ascii="Times New Roman" w:hAnsi="Times New Roman"/>
          <w:sz w:val="24"/>
          <w:szCs w:val="24"/>
        </w:rPr>
        <w:t xml:space="preserve"> dejarían a sus socios comerciales con poca opción más allá de respo</w:t>
      </w:r>
      <w:r>
        <w:rPr>
          <w:rFonts w:ascii="Times New Roman" w:hAnsi="Times New Roman"/>
          <w:sz w:val="24"/>
          <w:szCs w:val="24"/>
        </w:rPr>
        <w:t>nder con sus propios aranceles.</w:t>
      </w:r>
    </w:p>
    <w:p w:rsidR="002C6492" w:rsidRPr="002063F9" w:rsidRDefault="002C6492" w:rsidP="002C6492">
      <w:pPr>
        <w:spacing w:line="240" w:lineRule="auto"/>
        <w:jc w:val="both"/>
        <w:rPr>
          <w:rFonts w:ascii="Times New Roman" w:hAnsi="Times New Roman"/>
          <w:sz w:val="24"/>
          <w:szCs w:val="24"/>
        </w:rPr>
      </w:pPr>
      <w:r w:rsidRPr="002063F9">
        <w:rPr>
          <w:rFonts w:ascii="Times New Roman" w:hAnsi="Times New Roman"/>
          <w:sz w:val="24"/>
          <w:szCs w:val="24"/>
        </w:rPr>
        <w:t>La tendencia de Trump a personalizar las disputas políticas también es una carta incierta para el mundo de los negocios y los inversionistas, quienes de otra manera estarían felices de tener a un republicano a la cabeza del aparato administrativo federal. Ha prometido reemplazar a Janet Yellen, presidenta de la Reserva Federal, a quien acusó de intentar ayudar a Obama con bajas tasas de interés, y de detener la fusión de AT&amp;T Inc. con Time Warner Inc. porque se siente maltratado por CNN, que es propiedad de Time Warner.</w:t>
      </w:r>
    </w:p>
    <w:p w:rsidR="002C6492" w:rsidRPr="00DE4A71" w:rsidRDefault="002C6492" w:rsidP="002C6492">
      <w:pPr>
        <w:spacing w:line="240" w:lineRule="auto"/>
        <w:jc w:val="both"/>
        <w:rPr>
          <w:rFonts w:ascii="Times New Roman" w:hAnsi="Times New Roman"/>
          <w:sz w:val="24"/>
          <w:szCs w:val="24"/>
          <w:u w:val="single"/>
        </w:rPr>
      </w:pPr>
      <w:r w:rsidRPr="007F5C04">
        <w:rPr>
          <w:rFonts w:ascii="Times New Roman" w:hAnsi="Times New Roman"/>
          <w:sz w:val="24"/>
          <w:szCs w:val="24"/>
          <w:u w:val="single"/>
        </w:rPr>
        <w:t>¿Bajará Trump el tono de esa retórica porque es poco adecuada para un presidente, o lo aumentará porque es un potente uso del poder presidencial? Eso, también, es otro cuestionamiento para los próximos cuatro años.</w:t>
      </w:r>
    </w:p>
    <w:p w:rsidR="002C6492" w:rsidRPr="00FF615F"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FF615F">
        <w:rPr>
          <w:rFonts w:ascii="Times New Roman" w:hAnsi="Times New Roman"/>
          <w:sz w:val="24"/>
          <w:szCs w:val="24"/>
        </w:rPr>
        <w:t>¿</w:t>
      </w:r>
      <w:r w:rsidRPr="00FF615F">
        <w:rPr>
          <w:rFonts w:ascii="Times New Roman" w:hAnsi="Times New Roman"/>
          <w:sz w:val="24"/>
          <w:szCs w:val="24"/>
          <w:u w:val="single"/>
        </w:rPr>
        <w:t>Una mayoría de “deplorables</w:t>
      </w:r>
      <w:r w:rsidRPr="00FF615F">
        <w:rPr>
          <w:rFonts w:ascii="Times New Roman" w:hAnsi="Times New Roman"/>
          <w:sz w:val="24"/>
          <w:szCs w:val="24"/>
        </w:rPr>
        <w:t>”?</w:t>
      </w:r>
      <w:r>
        <w:rPr>
          <w:rFonts w:ascii="Times New Roman" w:hAnsi="Times New Roman"/>
          <w:sz w:val="24"/>
          <w:szCs w:val="24"/>
        </w:rPr>
        <w:t xml:space="preserve"> (Project Syndicate - </w:t>
      </w:r>
      <w:r w:rsidRPr="00FF615F">
        <w:rPr>
          <w:rFonts w:ascii="Times New Roman" w:hAnsi="Times New Roman"/>
          <w:b/>
          <w:sz w:val="24"/>
          <w:szCs w:val="24"/>
        </w:rPr>
        <w:t>10/11/16</w:t>
      </w:r>
      <w:r>
        <w:rPr>
          <w:rFonts w:ascii="Times New Roman" w:hAnsi="Times New Roman"/>
          <w:sz w:val="24"/>
          <w:szCs w:val="24"/>
        </w:rPr>
        <w:t>)</w:t>
      </w:r>
    </w:p>
    <w:p w:rsidR="002C6492" w:rsidRPr="00FF615F" w:rsidRDefault="002C6492" w:rsidP="002C6492">
      <w:pPr>
        <w:spacing w:line="240" w:lineRule="auto"/>
        <w:jc w:val="both"/>
        <w:rPr>
          <w:rFonts w:ascii="Times New Roman" w:hAnsi="Times New Roman"/>
          <w:sz w:val="24"/>
          <w:szCs w:val="24"/>
        </w:rPr>
      </w:pPr>
      <w:r>
        <w:rPr>
          <w:rFonts w:ascii="Times New Roman" w:hAnsi="Times New Roman"/>
          <w:sz w:val="24"/>
          <w:szCs w:val="24"/>
        </w:rPr>
        <w:t>Viena.-</w:t>
      </w:r>
      <w:r w:rsidRPr="00FF615F">
        <w:rPr>
          <w:rFonts w:ascii="Times New Roman" w:hAnsi="Times New Roman"/>
          <w:sz w:val="24"/>
          <w:szCs w:val="24"/>
        </w:rPr>
        <w:t xml:space="preserve"> Barack Obama tenía razón al decir que la democracia misma estaba en juego en la boleta electoral durante las recién concluidas elecciones presidenciales de Estados Unidos. Pero, con la impresionante victoria de Donald Trump sobre Hillary Clinton, ¿sabemos, hoy en día, con certeza que la mayoría de los estadounidenses son antidemocráticos? ¿Cómo deberían quienes votaron por Clinton relacionarse con los partidarios de Trump y con la nueva administración?</w:t>
      </w:r>
    </w:p>
    <w:p w:rsidR="002C6492" w:rsidRPr="00715F4A" w:rsidRDefault="002C6492" w:rsidP="002C6492">
      <w:pPr>
        <w:spacing w:line="240" w:lineRule="auto"/>
        <w:jc w:val="both"/>
        <w:rPr>
          <w:rFonts w:ascii="Times New Roman" w:hAnsi="Times New Roman"/>
          <w:sz w:val="24"/>
          <w:szCs w:val="24"/>
          <w:u w:val="single"/>
        </w:rPr>
      </w:pPr>
      <w:r w:rsidRPr="00715F4A">
        <w:rPr>
          <w:rFonts w:ascii="Times New Roman" w:hAnsi="Times New Roman"/>
          <w:sz w:val="24"/>
          <w:szCs w:val="24"/>
          <w:u w:val="single"/>
        </w:rPr>
        <w:t>Si Clinton hubiese ganado, probablemente Trump habría negado la legitimidad de la nueva presidenta. Los partidarios de Clinton no deberían jugar ese juego. Ellos podrían señalar que Trump perdió el voto popular y, por lo tanto, no puede reclamar un mandato democrático abrumador, pero el resultado es lo que es y punto. Sobre todo, no deben responder, principalmente, a la populista política de la identidad de Trump con otra forma distinta de política de la identidad.</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En vez de actuar de esa manera, los partidarios de Clinton deben centrarse en nuevas formas de apelar a los intereses de los partidarios de Trump, mientras defienden con firmeza los derechos de las minorías que se sienten amenazadas por la agenda de Trump. Y, deben hacer todo lo posible por defender a las instituciones democráticas liberales, si Trump intenta debilitar los sistemas de controles y equilibrios.</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Para ir más allá de los clichés habituales sobre la curación de las divisiones políticas de un país después de unas elecciones enconadamente disputadas, necesitamos entender exactamente cómo Trump, en su calidad de archipopulista, apeló a los votantes y, en el proceso, cambió la concepción política que dichos votantes tenían de sí mismos, es decir cómo cambió su autoconcepción. Con la retórica adecuada y, sobre todo, alternativas políticas plausibles, esta autoconcepción puede cambiarse de nuevo. La democracia no perdió para siempre a los miembros del Trump-proletariado, tal como sugirió Clinton cuando los llamó “irredimibles” (aunque, probablemente, tenga razón en cuanto a que algunos de ellos decididamente continuarán siendo racistas, homofóbicos y misóginos).</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 xml:space="preserve">Trump hizo una gran cantidad de declaraciones profundamente ofensivas y demostrablemente falsas durante este ciclo electoral que una frase especialmente reveladora pasó completamente desapercibida. En un acto proselitista el pasado mayo, </w:t>
      </w:r>
      <w:r w:rsidRPr="00FF615F">
        <w:rPr>
          <w:rFonts w:ascii="Times New Roman" w:hAnsi="Times New Roman"/>
          <w:sz w:val="24"/>
          <w:szCs w:val="24"/>
        </w:rPr>
        <w:lastRenderedPageBreak/>
        <w:t>Trump declaró: “Lo único importante es la unificación del pueblo, porque el otro pueblo no significa nada”. Esta es una retórica populista reveladora: existe un “pueblo real”, tal como lo define el populista; sólo él lo representa fielm</w:t>
      </w:r>
      <w:r>
        <w:rPr>
          <w:rFonts w:ascii="Times New Roman" w:hAnsi="Times New Roman"/>
          <w:sz w:val="24"/>
          <w:szCs w:val="24"/>
        </w:rPr>
        <w:t>ente; y todos los demás pueden - de hecho deberían-</w:t>
      </w:r>
      <w:r w:rsidRPr="00FF615F">
        <w:rPr>
          <w:rFonts w:ascii="Times New Roman" w:hAnsi="Times New Roman"/>
          <w:sz w:val="24"/>
          <w:szCs w:val="24"/>
        </w:rPr>
        <w:t xml:space="preserve"> ser excluidos. Es el tipo de lenguaje político desplegado por figuras tan distintas como el fallecido presidente de Venezuela, Hugo Chávez, y el presidente turco, Recep Tayyip Erdoğan.</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Observe lo que el populista siempre hace: comienza con una construcción simbólica de lo que es el pueblo real, cuya única y auténtica voluntad, supuestamente, se deducirá de esa construcción; posteriormente el populista afirma, tal como lo hizo Trump en la Convención Republicana de julio: “Yo soy tu voz” (y, con característica modestia añade: “Sólo yo puedo arreglar las cosas”). Este es un proceso enteramente teórico: contrariamente a lo que los admiradores del populismo a veces argumentan, no tiene nada que ver con los aportes reales de las personas comunes y corrientes.</w:t>
      </w:r>
    </w:p>
    <w:p w:rsidR="002C6492" w:rsidRPr="00FF615F" w:rsidRDefault="002C6492" w:rsidP="002C6492">
      <w:pPr>
        <w:spacing w:line="240" w:lineRule="auto"/>
        <w:jc w:val="both"/>
        <w:rPr>
          <w:rFonts w:ascii="Times New Roman" w:hAnsi="Times New Roman"/>
          <w:sz w:val="24"/>
          <w:szCs w:val="24"/>
        </w:rPr>
      </w:pPr>
      <w:r w:rsidRPr="00715F4A">
        <w:rPr>
          <w:rFonts w:ascii="Times New Roman" w:hAnsi="Times New Roman"/>
          <w:sz w:val="24"/>
          <w:szCs w:val="24"/>
          <w:u w:val="single"/>
        </w:rPr>
        <w:t>Un pueblo único y homogéneo que no puede hacer nada malo y sólo necesita un representante genuino para implementar correctam</w:t>
      </w:r>
      <w:r>
        <w:rPr>
          <w:rFonts w:ascii="Times New Roman" w:hAnsi="Times New Roman"/>
          <w:sz w:val="24"/>
          <w:szCs w:val="24"/>
          <w:u w:val="single"/>
        </w:rPr>
        <w:t>ente su voluntad es una utopía -</w:t>
      </w:r>
      <w:r w:rsidRPr="00715F4A">
        <w:rPr>
          <w:rFonts w:ascii="Times New Roman" w:hAnsi="Times New Roman"/>
          <w:sz w:val="24"/>
          <w:szCs w:val="24"/>
          <w:u w:val="single"/>
        </w:rPr>
        <w:t xml:space="preserve"> pero es una utopía que puede responder a problemas reales</w:t>
      </w:r>
      <w:r w:rsidRPr="00FF615F">
        <w:rPr>
          <w:rFonts w:ascii="Times New Roman" w:hAnsi="Times New Roman"/>
          <w:sz w:val="24"/>
          <w:szCs w:val="24"/>
        </w:rPr>
        <w:t>. Sería un error pensar que Venezuela y Turquía fueron democracias pluralistas perfectas antes de la llegada de Chávez y Erdoğan. Los sentimientos de desposesión y privación de derechos son terreno fértil para los populistas. En Venezuela y Turquía, algunos sectores de la población estaban sistemáticamente en desventaja o en gran parte excluidos del proceso político. Hay evidencia sustancial que prueba que los grupos de bajos ingresos en Estados Unidos tienen poca o ninguna influencia en las políticas y, realmente, se encuentran no representados en Washington.</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Una vez más, observe cómo un populista responde a una situación como esta: en lugar de exigir un sistema más justo, el populista les dice a los oprimidos que solamente ellos son el “pueblo real”. Una afirmación sobre la identidad que se supone va a resolver el problema vinculado a que los intereses de muchas personas están desatendidos. La tragedia parti</w:t>
      </w:r>
      <w:r>
        <w:rPr>
          <w:rFonts w:ascii="Times New Roman" w:hAnsi="Times New Roman"/>
          <w:sz w:val="24"/>
          <w:szCs w:val="24"/>
        </w:rPr>
        <w:t>cular de la retórica de Trump -</w:t>
      </w:r>
      <w:r w:rsidRPr="00FF615F">
        <w:rPr>
          <w:rFonts w:ascii="Times New Roman" w:hAnsi="Times New Roman"/>
          <w:sz w:val="24"/>
          <w:szCs w:val="24"/>
        </w:rPr>
        <w:t>y, posiblem</w:t>
      </w:r>
      <w:r>
        <w:rPr>
          <w:rFonts w:ascii="Times New Roman" w:hAnsi="Times New Roman"/>
          <w:sz w:val="24"/>
          <w:szCs w:val="24"/>
        </w:rPr>
        <w:t>ente, su efecto más pernicioso-</w:t>
      </w:r>
      <w:r w:rsidRPr="00FF615F">
        <w:rPr>
          <w:rFonts w:ascii="Times New Roman" w:hAnsi="Times New Roman"/>
          <w:sz w:val="24"/>
          <w:szCs w:val="24"/>
        </w:rPr>
        <w:t xml:space="preserve"> es que ha convencido a muchos estadounidenses para que ellos se vean como parte integral de un movimiento blanco nacionalista. Representantes de lo que se llama eufemísticamente la “alt</w:t>
      </w:r>
      <w:r>
        <w:rPr>
          <w:rFonts w:ascii="Times New Roman" w:hAnsi="Times New Roman"/>
          <w:sz w:val="24"/>
          <w:szCs w:val="24"/>
        </w:rPr>
        <w:t>-right” o derecha alternativa -</w:t>
      </w:r>
      <w:r w:rsidRPr="00FF615F">
        <w:rPr>
          <w:rFonts w:ascii="Times New Roman" w:hAnsi="Times New Roman"/>
          <w:sz w:val="24"/>
          <w:szCs w:val="24"/>
        </w:rPr>
        <w:t>es decir, la suprema</w:t>
      </w:r>
      <w:r>
        <w:rPr>
          <w:rFonts w:ascii="Times New Roman" w:hAnsi="Times New Roman"/>
          <w:sz w:val="24"/>
          <w:szCs w:val="24"/>
        </w:rPr>
        <w:t>cía blanca de los últimos días-</w:t>
      </w:r>
      <w:r w:rsidRPr="00FF615F">
        <w:rPr>
          <w:rFonts w:ascii="Times New Roman" w:hAnsi="Times New Roman"/>
          <w:sz w:val="24"/>
          <w:szCs w:val="24"/>
        </w:rPr>
        <w:t xml:space="preserve"> estuvieron presentes en el núcleo de su campaña. Él ha alimentado una sensación de queja común difamando a las minorías y, tal como actúan todos los populistas, Trump ha retratado al grupo mayoritario como víctimas perseguidas.</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No tenía por qué ser así. Trump obviamente ha conquistado exitosamente su lugar para representar al pueblo. Pero la representación nunca es simplemente una respuesta mecánica a demandas preexistentes. En lugar de ello, las pretensiones de representar a los ciudadanos también dan forma a la autoconcepción de dichos ciudadanos. Es de crucial importancia desplazar esa autoconcepción de los ciudadanos, alejándola de la política de la identidad blanca y regresarla al ámbito de los intereses.</w:t>
      </w:r>
    </w:p>
    <w:p w:rsidR="002C6492" w:rsidRPr="002C2D6D" w:rsidRDefault="002C6492" w:rsidP="002C6492">
      <w:pPr>
        <w:spacing w:line="240" w:lineRule="auto"/>
        <w:jc w:val="both"/>
        <w:rPr>
          <w:rFonts w:ascii="Times New Roman" w:hAnsi="Times New Roman"/>
          <w:color w:val="FF0000"/>
          <w:sz w:val="24"/>
          <w:szCs w:val="24"/>
          <w:u w:val="single"/>
        </w:rPr>
      </w:pPr>
      <w:r w:rsidRPr="00FF615F">
        <w:rPr>
          <w:rFonts w:ascii="Times New Roman" w:hAnsi="Times New Roman"/>
          <w:sz w:val="24"/>
          <w:szCs w:val="24"/>
        </w:rPr>
        <w:t xml:space="preserve">Esta es la razón por la cual es extremadamente importante no confirmar la retórica de Trump descartando o incluso descalificando moralmente a sus partidarios. Esto sólo permite a los populistas anotar más puntos políticos diciendo, en efecto: “Mire, las elites realmente les odian, tal como dijimos anteriormente, y ahora son malos perdedores”. De ahí el desastroso efecto de generalizar a los partidarios de Trump como racistas o, como lo hizo Hillary Clinton cuando los calificó como “deplorables” que son “irredimibles”. </w:t>
      </w:r>
      <w:r w:rsidRPr="002C2D6D">
        <w:rPr>
          <w:rFonts w:ascii="Times New Roman" w:hAnsi="Times New Roman"/>
          <w:color w:val="FF0000"/>
          <w:sz w:val="24"/>
          <w:szCs w:val="24"/>
          <w:u w:val="single"/>
        </w:rPr>
        <w:lastRenderedPageBreak/>
        <w:t>Como George Orwell dijo una vez: “Si quieres hacerte enemigo de un hombre, dile que sus males son incurables”.</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Por supuesto, la identidad y los intereses a menudo están vinculados. Aquellos que defienden la democracia y van contra de los populistas, también, a veces tienen que caminar por el peligroso terreno de la política de la identidad. Sin embargo, la política de la identidad no necesita apelar a la etnicidad, y mucho menos a la raza. Los populistas son siempre anti pluralistas; la tarea para los que se oponen a ellos es configurar conceptos de una identidad colectiva pluralista, consagrada a ideales compartidos de equidad.</w:t>
      </w:r>
    </w:p>
    <w:p w:rsidR="002C6492"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Muchos temen, acertadamente, que Trump no vaya a respetar la Constitución de Estados Unidos. Por supuesto, el significado de la Constitución siempre es cuestionado, y sería ingenuo creer que las invocaciones no partidistas al respeto a dicha Constitución lo disuadirán inmediatamente. Sin embargo, los fundadores de Estados Unidos obviamente querían limitar lo que cualquier presidente pudiese hacer, incluso con un Congreso que le presta su apoyo y una Corte Suprema favorablemente inclinada en su dirección. Uno sólo puede tener la esperanza de que suficientes votantes – incluyéndose entre ellos a los partidarios de Trump – vean las cosas de la misma manera y ejerzan presión sobre Trump para que respete este elemento no negociable de la tradición constitucional estadounidense.</w:t>
      </w:r>
    </w:p>
    <w:p w:rsidR="002C6492" w:rsidRPr="0062504C"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(Jan-Werner Mueller is a professor of politics at Princeton University and a fellow at the Institute of Human Sciences, Vienna. </w:t>
      </w:r>
      <w:r w:rsidRPr="0062504C">
        <w:rPr>
          <w:rFonts w:ascii="Times New Roman" w:hAnsi="Times New Roman"/>
          <w:sz w:val="24"/>
          <w:szCs w:val="24"/>
          <w:lang w:val="en-US"/>
        </w:rPr>
        <w:t>His latest book is What is Populism?)</w:t>
      </w:r>
    </w:p>
    <w:p w:rsidR="002C6492" w:rsidRPr="0062504C" w:rsidRDefault="002C6492" w:rsidP="002C6492">
      <w:pPr>
        <w:spacing w:line="240" w:lineRule="auto"/>
        <w:jc w:val="both"/>
        <w:rPr>
          <w:rFonts w:ascii="Times New Roman" w:hAnsi="Times New Roman"/>
          <w:sz w:val="24"/>
          <w:szCs w:val="24"/>
          <w:lang w:val="en-US"/>
        </w:rPr>
      </w:pPr>
      <w:r w:rsidRPr="0062504C">
        <w:rPr>
          <w:rFonts w:ascii="Times New Roman" w:hAnsi="Times New Roman"/>
          <w:sz w:val="24"/>
          <w:szCs w:val="24"/>
          <w:lang w:val="en-US"/>
        </w:rPr>
        <w:t xml:space="preserve">- </w:t>
      </w:r>
      <w:r w:rsidRPr="0062504C">
        <w:rPr>
          <w:rFonts w:ascii="Times New Roman" w:hAnsi="Times New Roman"/>
          <w:sz w:val="24"/>
          <w:szCs w:val="24"/>
          <w:u w:val="single"/>
          <w:lang w:val="en-US"/>
        </w:rPr>
        <w:t>Trump domesticado</w:t>
      </w:r>
      <w:r w:rsidRPr="0062504C">
        <w:rPr>
          <w:rFonts w:ascii="Times New Roman" w:hAnsi="Times New Roman"/>
          <w:sz w:val="24"/>
          <w:szCs w:val="24"/>
          <w:lang w:val="en-US"/>
        </w:rPr>
        <w:t xml:space="preserve"> (Project Syndicate - </w:t>
      </w:r>
      <w:r w:rsidRPr="0062504C">
        <w:rPr>
          <w:rFonts w:ascii="Times New Roman" w:hAnsi="Times New Roman"/>
          <w:b/>
          <w:sz w:val="24"/>
          <w:szCs w:val="24"/>
          <w:lang w:val="en-US"/>
        </w:rPr>
        <w:t>11/11/16</w:t>
      </w:r>
      <w:r w:rsidRPr="0062504C">
        <w:rPr>
          <w:rFonts w:ascii="Times New Roman" w:hAnsi="Times New Roman"/>
          <w:sz w:val="24"/>
          <w:szCs w:val="24"/>
          <w:lang w:val="en-US"/>
        </w:rPr>
        <w:t>)</w:t>
      </w:r>
    </w:p>
    <w:p w:rsidR="002C6492" w:rsidRPr="00601EA6"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Nueva York.-</w:t>
      </w:r>
      <w:r w:rsidRPr="00FF615F">
        <w:rPr>
          <w:rFonts w:ascii="Times New Roman" w:hAnsi="Times New Roman"/>
          <w:sz w:val="24"/>
          <w:szCs w:val="24"/>
        </w:rPr>
        <w:t xml:space="preserve"> </w:t>
      </w:r>
      <w:r w:rsidRPr="00601EA6">
        <w:rPr>
          <w:rFonts w:ascii="Times New Roman" w:hAnsi="Times New Roman"/>
          <w:sz w:val="24"/>
          <w:szCs w:val="24"/>
          <w:u w:val="single"/>
        </w:rPr>
        <w:t>Ahora que contra todos los pronósticos Donald Trump ganó la presidencia de los Estados Unidos, la duda es si gobernará según el populismo radical de su campaña o adoptará un enfoque pragmático de centro.</w:t>
      </w:r>
    </w:p>
    <w:p w:rsidR="002C6492" w:rsidRPr="00601EA6" w:rsidRDefault="002C6492" w:rsidP="002C6492">
      <w:pPr>
        <w:spacing w:line="240" w:lineRule="auto"/>
        <w:jc w:val="both"/>
        <w:rPr>
          <w:rFonts w:ascii="Times New Roman" w:hAnsi="Times New Roman"/>
          <w:color w:val="FF0000"/>
          <w:sz w:val="24"/>
          <w:szCs w:val="24"/>
          <w:u w:val="single"/>
        </w:rPr>
      </w:pPr>
      <w:r w:rsidRPr="00601EA6">
        <w:rPr>
          <w:rFonts w:ascii="Times New Roman" w:hAnsi="Times New Roman"/>
          <w:color w:val="FF0000"/>
          <w:sz w:val="24"/>
          <w:szCs w:val="24"/>
          <w:u w:val="single"/>
        </w:rPr>
        <w:t>Si Trump gobierna en sintonía con la campaña que le valió la elección, podemos esperar agitación en los mercados (de Estados Unidos y el mundo) y perjuicios económicos potencialmente serios. Pero hay buenas razones para esperar que su gobierno sea muy diferente.</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Los planes de un Trump populista radical incluirían descartar el Acuerdo Transpacífico (ATP), derogar el Tratado de Libre Comercio de América del Norte (NAFTA) y aplicar altos aranceles a las importaciones chinas. También construir el prometido muro en la frontera con México; deportar a millones de trabajadores indocumentados; restringir la concesión de visas H1B para trabajadores cualificados, necesarios en el sector tecnológico; y derogar la Ley de Atención Médica Accesible (Obamacare), dejando a millones de personas sin seguro médico.</w:t>
      </w:r>
    </w:p>
    <w:p w:rsidR="002C6492" w:rsidRPr="00601EA6" w:rsidRDefault="002C6492" w:rsidP="002C6492">
      <w:pPr>
        <w:spacing w:line="240" w:lineRule="auto"/>
        <w:jc w:val="both"/>
        <w:rPr>
          <w:rFonts w:ascii="Times New Roman" w:hAnsi="Times New Roman"/>
          <w:sz w:val="24"/>
          <w:szCs w:val="24"/>
          <w:u w:val="single"/>
        </w:rPr>
      </w:pPr>
      <w:r w:rsidRPr="00601EA6">
        <w:rPr>
          <w:rFonts w:ascii="Times New Roman" w:hAnsi="Times New Roman"/>
          <w:sz w:val="24"/>
          <w:szCs w:val="24"/>
          <w:u w:val="single"/>
        </w:rPr>
        <w:t>En términos generales, un programa radical llevaría a un importante aumento del déficit estadounidense. Se reduciría sustancialmente el impuesto a la renta de las corporaciones y los ricos. Y pese a la ampliación de la base tributaria, el aumento de impuestos a los gestores de fondos de inversión y el estímulo a la repatriación de ganancias corporativas en el extranjero, el plan radical no estaría exento de costo fiscal, ya que aumentaría el gasto militar y el gasto público en áreas como la infraestructura, y las rebajas impositivas para los ricos reducirían la recaudación unos nueve billones de dólares a lo largo de una década.</w:t>
      </w:r>
    </w:p>
    <w:p w:rsidR="002C6492" w:rsidRPr="00601EA6" w:rsidRDefault="002C6492" w:rsidP="002C6492">
      <w:pPr>
        <w:spacing w:line="240" w:lineRule="auto"/>
        <w:jc w:val="both"/>
        <w:rPr>
          <w:rFonts w:ascii="Times New Roman" w:hAnsi="Times New Roman"/>
          <w:sz w:val="24"/>
          <w:szCs w:val="24"/>
          <w:u w:val="single"/>
        </w:rPr>
      </w:pPr>
      <w:r w:rsidRPr="00601EA6">
        <w:rPr>
          <w:rFonts w:ascii="Times New Roman" w:hAnsi="Times New Roman"/>
          <w:sz w:val="24"/>
          <w:szCs w:val="24"/>
          <w:u w:val="single"/>
        </w:rPr>
        <w:lastRenderedPageBreak/>
        <w:t>Un plan de gobierno radical también supondría cambiar drásticamente el modelo de política monetaria actual; en primer lugar, reemplazar a la presidenta de la Reserva Federal, Janet Yellen, con un halcón monetarista, y luego cubrir las vacantes actuales y futuras de la junta directiva con más de lo mismo. Además, Trump trataría de derogar en su mayor parte las reformas financieras introducidas por la ley Dodd-Frank de 2010; quitar poder a la Oficina de Protección Financiera de los Consumidores; reducir subsidios a la energía alternativa y normas medioambientales; y eliminar cualquier regulación supuestamente perjudicial para las grandes empresas.</w:t>
      </w:r>
    </w:p>
    <w:p w:rsidR="002C6492" w:rsidRPr="00FF615F" w:rsidRDefault="002C6492" w:rsidP="002C6492">
      <w:pPr>
        <w:spacing w:line="240" w:lineRule="auto"/>
        <w:jc w:val="both"/>
        <w:rPr>
          <w:rFonts w:ascii="Times New Roman" w:hAnsi="Times New Roman"/>
          <w:sz w:val="24"/>
          <w:szCs w:val="24"/>
        </w:rPr>
      </w:pPr>
      <w:r w:rsidRPr="00601EA6">
        <w:rPr>
          <w:rFonts w:ascii="Times New Roman" w:hAnsi="Times New Roman"/>
          <w:sz w:val="24"/>
          <w:szCs w:val="24"/>
          <w:u w:val="single"/>
        </w:rPr>
        <w:t>Finalmente, una política exterior radical desestabilizaría las alianzas de Estados Unidos y aumentaría las tensiones con los rivales</w:t>
      </w:r>
      <w:r w:rsidRPr="00FF615F">
        <w:rPr>
          <w:rFonts w:ascii="Times New Roman" w:hAnsi="Times New Roman"/>
          <w:sz w:val="24"/>
          <w:szCs w:val="24"/>
        </w:rPr>
        <w:t>. Su postura proteccionista podría generar una guerra comercial global, y su insistencia en que los aliados se hagan cargo de sus gastos de defensa podría llevar a una peligrosa proliferación nuclear y restar liderazgo internacional a Estados Unidos.</w:t>
      </w:r>
    </w:p>
    <w:p w:rsidR="002C6492" w:rsidRPr="00715F4A" w:rsidRDefault="002C6492" w:rsidP="002C6492">
      <w:pPr>
        <w:spacing w:line="240" w:lineRule="auto"/>
        <w:jc w:val="both"/>
        <w:rPr>
          <w:rFonts w:ascii="Times New Roman" w:hAnsi="Times New Roman"/>
          <w:color w:val="FF0000"/>
          <w:sz w:val="24"/>
          <w:szCs w:val="24"/>
          <w:u w:val="single"/>
        </w:rPr>
      </w:pPr>
      <w:r w:rsidRPr="00715F4A">
        <w:rPr>
          <w:rFonts w:ascii="Times New Roman" w:hAnsi="Times New Roman"/>
          <w:color w:val="FF0000"/>
          <w:sz w:val="24"/>
          <w:szCs w:val="24"/>
          <w:u w:val="single"/>
        </w:rPr>
        <w:t>Pero en realidad es más probable que Trump aplique políticas pragmáticas de centro. Para empezar, es un hombre de negocios adepto al “arte del acuerdo”, así que por definición es más un pragmático que un ideólogo con anteojeras. Su decisión de hacer una campaña populista fue táctica y no refleja necesariamente convicciones arraigadas.</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Trump es un acaudalado magnate inmobiliario que se pasó la vida entera rodeado de otros empresarios ricos. Es un comerciante astuto, que explotando el clima político de la época buscó congraciarse con los trabajadores republicanos y los “demócratas de Reagan” (votantes demócratas más conservadores, algunos de los cuales tal vez hayan apoyado a Bernie Sanders en la primaria demócrata). Esto le permitió destacarse del pelotón de políticos tradicionales con posturas favorables a las empresas, Wall Street y la globalización.</w:t>
      </w:r>
    </w:p>
    <w:p w:rsidR="002C6492" w:rsidRPr="00FF615F" w:rsidRDefault="002C6492" w:rsidP="002C6492">
      <w:pPr>
        <w:spacing w:line="240" w:lineRule="auto"/>
        <w:jc w:val="both"/>
        <w:rPr>
          <w:rFonts w:ascii="Times New Roman" w:hAnsi="Times New Roman"/>
          <w:sz w:val="24"/>
          <w:szCs w:val="24"/>
        </w:rPr>
      </w:pPr>
      <w:r w:rsidRPr="00715F4A">
        <w:rPr>
          <w:rFonts w:ascii="Times New Roman" w:hAnsi="Times New Roman"/>
          <w:color w:val="FF0000"/>
          <w:sz w:val="24"/>
          <w:szCs w:val="24"/>
          <w:u w:val="single"/>
        </w:rPr>
        <w:t>En cuanto asuma, Trump hará algunos gestos simbólicos para complacer a sus simpatizantes, pero volverá a las tradicionales políticas económicas de derrame orientadas a la oferta que los republicanos han favorecido por décadas.</w:t>
      </w:r>
      <w:r w:rsidRPr="00715F4A">
        <w:rPr>
          <w:rFonts w:ascii="Times New Roman" w:hAnsi="Times New Roman"/>
          <w:color w:val="FF0000"/>
          <w:sz w:val="24"/>
          <w:szCs w:val="24"/>
        </w:rPr>
        <w:t xml:space="preserve"> </w:t>
      </w:r>
      <w:r w:rsidRPr="00FF615F">
        <w:rPr>
          <w:rFonts w:ascii="Times New Roman" w:hAnsi="Times New Roman"/>
          <w:sz w:val="24"/>
          <w:szCs w:val="24"/>
        </w:rPr>
        <w:t>El elegido de Trump para la vicepresidencia, Mike Pence, representa al establishment republicano, y los asesores económicos de la campaña de Trump fueron empresarios ricos, financistas, constructores y economistas ofertistas. Además se dice que analiza designar un gabinete de figuras ortodoxas del partido, entre ellos Newt Gingrich (ex presidente de la Cámara de Representantes), Bob Corker (senador por Tennessee), Jess Sessions (senador por Alabama) y Steven Mnuchin (ex ejecutivo de Goldman Sachs y también asesor durante la campaña).</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De modo que los colaboradores probables de Trump (republicanos tradicionales y dirigentes empresariales) definirán sus políticas. El ejecutivo sigue un proceso de toma de decisiones por el que los departamentos y agencias que corresponden a cada caso determinan los riesgos y beneficios de diversas alternativas y luego ofrecen al presidente un menú de políticas limitado para elegir. Y la inexperiencia de Trump lo volverá mucho más dependiente de sus asesores, como también lo fueron los expresidentes Ronald Reagan y George Bush (hijo).</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 xml:space="preserve">Otro factor que empujará a Trump al centro será el Congreso, con el que deberá negociar cada ley que quiera aprobar. El actual presidente de la Cámara de Representantes (el republicano Paul Ryan) y el liderazgo republicano en el Senado tienen ideas partidarias más convencionales que Trump en temas como el comercio internacional, la inmigración y el déficit. Y la minoría demócrata en el Senado puede </w:t>
      </w:r>
      <w:r w:rsidRPr="00FF615F">
        <w:rPr>
          <w:rFonts w:ascii="Times New Roman" w:hAnsi="Times New Roman"/>
          <w:sz w:val="24"/>
          <w:szCs w:val="24"/>
        </w:rPr>
        <w:lastRenderedPageBreak/>
        <w:t>apelar a maniobras dilatorias legales (el “filibusterismo” legislativo) para impedir la votación de propuestas de reformas radicales, especialmente si se meten con el gran tabú de la política estadounidense: la seguridad social y Medicare.</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Trump también estará controlado por la separación de poderes del sistema político estadounidense, la relativa independencia de organismos públicos como la Reserva Federal y una prensa libre y muy activa.</w:t>
      </w:r>
    </w:p>
    <w:p w:rsidR="002C6492" w:rsidRPr="00715F4A" w:rsidRDefault="002C6492" w:rsidP="002C6492">
      <w:pPr>
        <w:spacing w:line="240" w:lineRule="auto"/>
        <w:jc w:val="both"/>
        <w:rPr>
          <w:rFonts w:ascii="Times New Roman" w:hAnsi="Times New Roman"/>
          <w:sz w:val="24"/>
          <w:szCs w:val="24"/>
          <w:u w:val="single"/>
        </w:rPr>
      </w:pPr>
      <w:r w:rsidRPr="00FF615F">
        <w:rPr>
          <w:rFonts w:ascii="Times New Roman" w:hAnsi="Times New Roman"/>
          <w:sz w:val="24"/>
          <w:szCs w:val="24"/>
        </w:rPr>
        <w:t xml:space="preserve">Pero </w:t>
      </w:r>
      <w:r w:rsidRPr="00715F4A">
        <w:rPr>
          <w:rFonts w:ascii="Times New Roman" w:hAnsi="Times New Roman"/>
          <w:color w:val="FF0000"/>
          <w:sz w:val="24"/>
          <w:szCs w:val="24"/>
          <w:u w:val="single"/>
        </w:rPr>
        <w:t>la mayor restricción para Trump será el mercado</w:t>
      </w:r>
      <w:r w:rsidRPr="00FF615F">
        <w:rPr>
          <w:rFonts w:ascii="Times New Roman" w:hAnsi="Times New Roman"/>
          <w:sz w:val="24"/>
          <w:szCs w:val="24"/>
        </w:rPr>
        <w:t xml:space="preserve">. </w:t>
      </w:r>
      <w:r w:rsidRPr="00715F4A">
        <w:rPr>
          <w:rFonts w:ascii="Times New Roman" w:hAnsi="Times New Roman"/>
          <w:sz w:val="24"/>
          <w:szCs w:val="24"/>
          <w:u w:val="single"/>
        </w:rPr>
        <w:t>Si intenta aplicar políticas radicales populistas, el castigo no se hará esperar: se derrumbarán las acciones, caerá el dólar, los inversores se refugiarán en los bonos del Tesoro de los Estados Unidos, el precio del oro se disparará, etcétera. Pero si Trump mezcla políticas populistas más moderadas con medidas convencionales promercado, no enfrentará consecuencias negativas en los mercados. Ahora que ya ganó la elección, no tiene razones para preferir el populismo a la seguridad.</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Los efectos de una presidencia pragmática de Trump serán mucho más limitados que en el supuesto radical. Lo de descartar el ATP se mantiene (pero Hillary Clinton también lo hubiera hecho). Trump prometió derogar el NAFTA, pero es más probable que trate de hacerle modificaciones como un gesto dirigido a los trabajadores fabriles estadounidenses. E incluso si un Trump pragmático quisiera limitar las importaciones chinas, sus opciones estarían limitadas por un reciente dictamen de la Organización Mundial del Comercio contra la aplicación de aranceles por “dumping selectivo” a productos chinos. Los candidatos extrasistema suelen hablar pestes de China durante la campaña, pero una vez en el cargo comprenden pronto las ventajas de cooperar.</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Es probable que Trump construya el muro en la frontera con México (a pesar de que el ingreso de inmigrantes se redujo). Pero en relación con los indocumentados, lo más probable es que sólo caiga sobre los que cometan delitos violentos, en vez de tratar de deportar a entre cinco y diez millones de personas. Y es posible que limite las visas para trabajadores cualificados, lo que puede restar dinamismo al sector tecnológico.</w:t>
      </w:r>
    </w:p>
    <w:p w:rsidR="002C6492" w:rsidRPr="00FF615F" w:rsidRDefault="002C6492" w:rsidP="002C6492">
      <w:pPr>
        <w:spacing w:line="240" w:lineRule="auto"/>
        <w:jc w:val="both"/>
        <w:rPr>
          <w:rFonts w:ascii="Times New Roman" w:hAnsi="Times New Roman"/>
          <w:sz w:val="24"/>
          <w:szCs w:val="24"/>
        </w:rPr>
      </w:pPr>
      <w:r w:rsidRPr="00FF615F">
        <w:rPr>
          <w:rFonts w:ascii="Times New Roman" w:hAnsi="Times New Roman"/>
          <w:sz w:val="24"/>
          <w:szCs w:val="24"/>
        </w:rPr>
        <w:t>Un Trump pragmático también generará un déficit, aunque menor al del supuesto radical. Por ejemplo, si sigue el plan impositivo propuesto por los congresistas republicanos, la recaudación sólo se reducirá dos billones de dólares a lo largo de una década.</w:t>
      </w:r>
    </w:p>
    <w:p w:rsidR="002C6492" w:rsidRPr="00715F4A" w:rsidRDefault="002C6492" w:rsidP="002C6492">
      <w:pPr>
        <w:spacing w:line="240" w:lineRule="auto"/>
        <w:jc w:val="both"/>
        <w:rPr>
          <w:rFonts w:ascii="Times New Roman" w:hAnsi="Times New Roman"/>
          <w:color w:val="FF0000"/>
          <w:sz w:val="24"/>
          <w:szCs w:val="24"/>
          <w:u w:val="single"/>
        </w:rPr>
      </w:pPr>
      <w:r w:rsidRPr="00715F4A">
        <w:rPr>
          <w:rFonts w:ascii="Times New Roman" w:hAnsi="Times New Roman"/>
          <w:color w:val="FF0000"/>
          <w:sz w:val="24"/>
          <w:szCs w:val="24"/>
          <w:u w:val="single"/>
        </w:rPr>
        <w:t>Es verdad que el programa político de un Trump pragmático será ideológicamente incoherente y moderadamente perjudicial para el crecimiento. Pero será mucho más aceptable para los inversores (y para el mundo) que la agenda radical que prometió a sus votantes.</w:t>
      </w:r>
    </w:p>
    <w:p w:rsidR="002C6492"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(Nouriel Roubini, a professor at NYU’s Stern School of Business and Chairman of Roubini Macro Associates, was Senior Economist for International Affairs in the White House's Council of Economic Advisers during the Clinton Administration. He has worked for </w:t>
      </w:r>
      <w:r>
        <w:rPr>
          <w:rFonts w:ascii="Times New Roman" w:hAnsi="Times New Roman"/>
          <w:sz w:val="24"/>
          <w:szCs w:val="24"/>
          <w:lang w:val="en-US"/>
        </w:rPr>
        <w:t>the International Monetary Fund</w:t>
      </w:r>
      <w:r w:rsidRPr="00FB2DD1">
        <w:rPr>
          <w:rFonts w:ascii="Times New Roman" w:hAnsi="Times New Roman"/>
          <w:sz w:val="24"/>
          <w:szCs w:val="24"/>
          <w:lang w:val="en-US"/>
        </w:rPr>
        <w:t>…)</w:t>
      </w:r>
    </w:p>
    <w:p w:rsidR="002C6492" w:rsidRPr="00FD263B" w:rsidRDefault="002C6492" w:rsidP="002C6492">
      <w:pPr>
        <w:spacing w:line="240" w:lineRule="auto"/>
        <w:jc w:val="both"/>
        <w:rPr>
          <w:rFonts w:ascii="Times New Roman" w:hAnsi="Times New Roman"/>
          <w:sz w:val="24"/>
          <w:szCs w:val="24"/>
        </w:rPr>
      </w:pPr>
      <w:r w:rsidRPr="00EE6287">
        <w:rPr>
          <w:rFonts w:ascii="Times New Roman" w:hAnsi="Times New Roman"/>
          <w:sz w:val="24"/>
          <w:szCs w:val="24"/>
          <w:lang w:val="en-US"/>
        </w:rPr>
        <w:t>- ¿</w:t>
      </w:r>
      <w:r w:rsidRPr="00EE6287">
        <w:rPr>
          <w:rFonts w:ascii="Times New Roman" w:hAnsi="Times New Roman"/>
          <w:sz w:val="24"/>
          <w:szCs w:val="24"/>
          <w:u w:val="single"/>
          <w:lang w:val="en-US"/>
        </w:rPr>
        <w:t>Quién es el presidente Trump</w:t>
      </w:r>
      <w:r w:rsidRPr="00EE6287">
        <w:rPr>
          <w:rFonts w:ascii="Times New Roman" w:hAnsi="Times New Roman"/>
          <w:sz w:val="24"/>
          <w:szCs w:val="24"/>
          <w:lang w:val="en-US"/>
        </w:rPr>
        <w:t xml:space="preserve">? </w:t>
      </w:r>
      <w:r>
        <w:rPr>
          <w:rFonts w:ascii="Times New Roman" w:hAnsi="Times New Roman"/>
          <w:sz w:val="24"/>
          <w:szCs w:val="24"/>
        </w:rPr>
        <w:t xml:space="preserve">(Project Syndicate - </w:t>
      </w:r>
      <w:r w:rsidRPr="00FD263B">
        <w:rPr>
          <w:rFonts w:ascii="Times New Roman" w:hAnsi="Times New Roman"/>
          <w:b/>
          <w:sz w:val="24"/>
          <w:szCs w:val="24"/>
        </w:rPr>
        <w:t>11/11/16</w:t>
      </w:r>
      <w:r>
        <w:rPr>
          <w:rFonts w:ascii="Times New Roman" w:hAnsi="Times New Roman"/>
          <w:sz w:val="24"/>
          <w:szCs w:val="24"/>
        </w:rPr>
        <w:t>)</w:t>
      </w:r>
    </w:p>
    <w:p w:rsidR="002C6492" w:rsidRPr="00F666A2"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Cambridge.-</w:t>
      </w:r>
      <w:r w:rsidRPr="00FD263B">
        <w:rPr>
          <w:rFonts w:ascii="Times New Roman" w:hAnsi="Times New Roman"/>
          <w:sz w:val="24"/>
          <w:szCs w:val="24"/>
        </w:rPr>
        <w:t xml:space="preserve"> </w:t>
      </w:r>
      <w:r w:rsidRPr="00F666A2">
        <w:rPr>
          <w:rFonts w:ascii="Times New Roman" w:hAnsi="Times New Roman"/>
          <w:color w:val="FF0000"/>
          <w:sz w:val="24"/>
          <w:szCs w:val="24"/>
          <w:u w:val="single"/>
        </w:rPr>
        <w:t xml:space="preserve">La asombrosa victoria electoral de Donald Trump ha empujado a Estados Unidos -y al mundo- a un territorio inexplorado. Estados Unidos nunca antes ha tenido un presidente sin ninguna experiencia política o militar, ni tampoco un presidente que </w:t>
      </w:r>
      <w:r w:rsidRPr="00F666A2">
        <w:rPr>
          <w:rFonts w:ascii="Times New Roman" w:hAnsi="Times New Roman"/>
          <w:color w:val="FF0000"/>
          <w:sz w:val="24"/>
          <w:szCs w:val="24"/>
          <w:u w:val="single"/>
        </w:rPr>
        <w:lastRenderedPageBreak/>
        <w:t>constantemente eluda la verdad, abrace teorías conspirativas y se contradiga a sí mismo. Todo esto hace casi imposible saber cómo gobernará.</w:t>
      </w:r>
    </w:p>
    <w:p w:rsidR="002C6492" w:rsidRPr="00FD263B" w:rsidRDefault="002C6492" w:rsidP="002C6492">
      <w:pPr>
        <w:spacing w:line="240" w:lineRule="auto"/>
        <w:jc w:val="both"/>
        <w:rPr>
          <w:rFonts w:ascii="Times New Roman" w:hAnsi="Times New Roman"/>
          <w:sz w:val="24"/>
          <w:szCs w:val="24"/>
        </w:rPr>
      </w:pPr>
      <w:r w:rsidRPr="00F666A2">
        <w:rPr>
          <w:rFonts w:ascii="Times New Roman" w:hAnsi="Times New Roman"/>
          <w:sz w:val="24"/>
          <w:szCs w:val="24"/>
          <w:u w:val="single"/>
        </w:rPr>
        <w:t>Pero la inminente presidencia de Trump sí tiene un precedente: la de George W. Bush.</w:t>
      </w:r>
      <w:r w:rsidRPr="00FD263B">
        <w:rPr>
          <w:rFonts w:ascii="Times New Roman" w:hAnsi="Times New Roman"/>
          <w:sz w:val="24"/>
          <w:szCs w:val="24"/>
        </w:rPr>
        <w:t xml:space="preserve"> Se destacan algunos paralelismos. Para empezar, al igual que Bush, Trump no ganó el voto popular, pero de todos modos puede suponer que tiene un mandato para un cambio radical. Y la dirección de ese cambio puede producir resultados que no les gustan ni a sus seguidores. </w:t>
      </w:r>
    </w:p>
    <w:p w:rsidR="002C6492" w:rsidRPr="00F666A2" w:rsidRDefault="002C6492" w:rsidP="002C6492">
      <w:pPr>
        <w:spacing w:line="240" w:lineRule="auto"/>
        <w:jc w:val="both"/>
        <w:rPr>
          <w:rFonts w:ascii="Times New Roman" w:hAnsi="Times New Roman"/>
          <w:sz w:val="24"/>
          <w:szCs w:val="24"/>
          <w:u w:val="single"/>
        </w:rPr>
      </w:pPr>
      <w:r w:rsidRPr="00F666A2">
        <w:rPr>
          <w:rFonts w:ascii="Times New Roman" w:hAnsi="Times New Roman"/>
          <w:sz w:val="24"/>
          <w:szCs w:val="24"/>
          <w:u w:val="single"/>
        </w:rPr>
        <w:t>Entre las promesas de política económica de Trump, sus propuestas fiscales muy probablemente sean llevadas a la práctica: grandes recortes impositivos para los ricos y un mayor gasto en defensa y otras áreas. El resultado posiblemente sea el mismo que cuando Bush implementó políticas similares: la desigualdad de ingresos se ampliará y los déficits presupuestarios crecerán.</w:t>
      </w:r>
    </w:p>
    <w:p w:rsidR="002C6492" w:rsidRPr="00F666A2" w:rsidRDefault="002C6492" w:rsidP="002C6492">
      <w:pPr>
        <w:spacing w:line="240" w:lineRule="auto"/>
        <w:jc w:val="both"/>
        <w:rPr>
          <w:rFonts w:ascii="Times New Roman" w:hAnsi="Times New Roman"/>
          <w:color w:val="FF0000"/>
          <w:sz w:val="24"/>
          <w:szCs w:val="24"/>
          <w:u w:val="single"/>
        </w:rPr>
      </w:pPr>
      <w:r w:rsidRPr="00F666A2">
        <w:rPr>
          <w:rFonts w:ascii="Times New Roman" w:hAnsi="Times New Roman"/>
          <w:color w:val="FF0000"/>
          <w:sz w:val="24"/>
          <w:szCs w:val="24"/>
          <w:u w:val="single"/>
        </w:rPr>
        <w:t>Es más, la racha alcista de siete años que registró el mercado bursátil puede terminar. Y es muy factible que Trump, que atacó la política monetaria relajada de la Reserva Federal de Estados Unidos, rápidamente revierta esa postura y presione a la Fed para que no aumente las tasas de interés.</w:t>
      </w:r>
    </w:p>
    <w:p w:rsidR="002C6492" w:rsidRPr="00F666A2" w:rsidRDefault="002C6492" w:rsidP="002C6492">
      <w:pPr>
        <w:spacing w:line="240" w:lineRule="auto"/>
        <w:jc w:val="both"/>
        <w:rPr>
          <w:rFonts w:ascii="Times New Roman" w:hAnsi="Times New Roman"/>
          <w:color w:val="FF0000"/>
          <w:sz w:val="24"/>
          <w:szCs w:val="24"/>
          <w:u w:val="single"/>
        </w:rPr>
      </w:pPr>
      <w:r w:rsidRPr="00F666A2">
        <w:rPr>
          <w:rFonts w:ascii="Times New Roman" w:hAnsi="Times New Roman"/>
          <w:color w:val="FF0000"/>
          <w:sz w:val="24"/>
          <w:szCs w:val="24"/>
          <w:u w:val="single"/>
        </w:rPr>
        <w:t>Es probable que Trump no pueda cumplir con su promesa de aumentar el porcentaje de las exportaciones en la economía de Estados Unidos. Y, por cierto, no podrá recuperar los empleos industriales que Estados Unidos, al igual que todos los países industrializados, ha perdido en las últimas décadas. La desigualdad de ingresos probablemente empiece a ampliarse otra vez, a pesar de las mejoras asombrosas en los ingresos medianos de las familias y en la tasa de pobreza el año pasado.</w:t>
      </w:r>
    </w:p>
    <w:p w:rsidR="002C6492" w:rsidRPr="00F666A2" w:rsidRDefault="002C6492" w:rsidP="002C6492">
      <w:pPr>
        <w:spacing w:line="240" w:lineRule="auto"/>
        <w:jc w:val="both"/>
        <w:rPr>
          <w:rFonts w:ascii="Times New Roman" w:hAnsi="Times New Roman"/>
          <w:sz w:val="24"/>
          <w:szCs w:val="24"/>
          <w:u w:val="single"/>
        </w:rPr>
      </w:pPr>
      <w:r w:rsidRPr="00F666A2">
        <w:rPr>
          <w:rFonts w:ascii="Times New Roman" w:hAnsi="Times New Roman"/>
          <w:color w:val="FF0000"/>
          <w:sz w:val="24"/>
          <w:szCs w:val="24"/>
          <w:u w:val="single"/>
        </w:rPr>
        <w:t>Una recesión en algún momento durante la presidencia de Trump es probable, a juzgar por los notables antecedentes históricos de los presidentes republicanos</w:t>
      </w:r>
      <w:r w:rsidRPr="00FD263B">
        <w:rPr>
          <w:rFonts w:ascii="Times New Roman" w:hAnsi="Times New Roman"/>
          <w:sz w:val="24"/>
          <w:szCs w:val="24"/>
        </w:rPr>
        <w:t xml:space="preserve">. Dos recesiones comenzaron durante la administración de Bush; de hecho, </w:t>
      </w:r>
      <w:r w:rsidRPr="00F666A2">
        <w:rPr>
          <w:rFonts w:ascii="Times New Roman" w:hAnsi="Times New Roman"/>
          <w:sz w:val="24"/>
          <w:szCs w:val="24"/>
          <w:u w:val="single"/>
        </w:rPr>
        <w:t xml:space="preserve">la mayoría de las recesiones desde la Gran Depresión se iniciaron durante gobiernos republicanos.  </w:t>
      </w:r>
    </w:p>
    <w:p w:rsidR="002C6492" w:rsidRPr="00FD263B" w:rsidRDefault="002C6492" w:rsidP="002C6492">
      <w:pPr>
        <w:spacing w:line="240" w:lineRule="auto"/>
        <w:jc w:val="both"/>
        <w:rPr>
          <w:rFonts w:ascii="Times New Roman" w:hAnsi="Times New Roman"/>
          <w:sz w:val="24"/>
          <w:szCs w:val="24"/>
        </w:rPr>
      </w:pPr>
      <w:r w:rsidRPr="00F666A2">
        <w:rPr>
          <w:rFonts w:ascii="Times New Roman" w:hAnsi="Times New Roman"/>
          <w:sz w:val="24"/>
          <w:szCs w:val="24"/>
          <w:u w:val="single"/>
        </w:rPr>
        <w:t>La presidencia de Trump es más preocupante en el frente de la política exterior, donde aguardan muchos potenciales desastres</w:t>
      </w:r>
      <w:r w:rsidRPr="00FD263B">
        <w:rPr>
          <w:rFonts w:ascii="Times New Roman" w:hAnsi="Times New Roman"/>
          <w:sz w:val="24"/>
          <w:szCs w:val="24"/>
        </w:rPr>
        <w:t>. Tenemos razón de temer que errores de cálculo conduzcan a tragedias, como cuando Bush respondió con torpeza al atentado terrorista del 11 de septiembre de 2011, no logró capturar a Osama bin Laden e invadió Irak.</w:t>
      </w:r>
    </w:p>
    <w:p w:rsidR="002C6492" w:rsidRPr="00FD263B" w:rsidRDefault="002C6492" w:rsidP="002C6492">
      <w:pPr>
        <w:spacing w:line="240" w:lineRule="auto"/>
        <w:jc w:val="both"/>
        <w:rPr>
          <w:rFonts w:ascii="Times New Roman" w:hAnsi="Times New Roman"/>
          <w:sz w:val="24"/>
          <w:szCs w:val="24"/>
        </w:rPr>
      </w:pPr>
      <w:r w:rsidRPr="00F666A2">
        <w:rPr>
          <w:rFonts w:ascii="Times New Roman" w:hAnsi="Times New Roman"/>
          <w:color w:val="FF0000"/>
          <w:sz w:val="24"/>
          <w:szCs w:val="24"/>
          <w:u w:val="single"/>
        </w:rPr>
        <w:t xml:space="preserve">El papel de Estados Unidos como líder global sin duda se </w:t>
      </w:r>
      <w:r>
        <w:rPr>
          <w:rFonts w:ascii="Times New Roman" w:hAnsi="Times New Roman"/>
          <w:color w:val="FF0000"/>
          <w:sz w:val="24"/>
          <w:szCs w:val="24"/>
          <w:u w:val="single"/>
        </w:rPr>
        <w:t>verá afectado, al igual que el “poder blando”</w:t>
      </w:r>
      <w:r w:rsidRPr="00F666A2">
        <w:rPr>
          <w:rFonts w:ascii="Times New Roman" w:hAnsi="Times New Roman"/>
          <w:color w:val="FF0000"/>
          <w:sz w:val="24"/>
          <w:szCs w:val="24"/>
          <w:u w:val="single"/>
        </w:rPr>
        <w:t xml:space="preserve"> que anteriormente obtuvo de ser un modelo de democracia liberal para que otros emularan</w:t>
      </w:r>
      <w:r w:rsidRPr="00FD263B">
        <w:rPr>
          <w:rFonts w:ascii="Times New Roman" w:hAnsi="Times New Roman"/>
          <w:sz w:val="24"/>
          <w:szCs w:val="24"/>
        </w:rPr>
        <w:t>. Mientras tanto, la ignorancia de Trump probablemente envalentone a los adversarios norteamericanos tradicionales, como Rusia, Siria y Corea del Norte.</w:t>
      </w:r>
    </w:p>
    <w:p w:rsidR="002C6492" w:rsidRPr="00F666A2" w:rsidRDefault="002C6492" w:rsidP="002C6492">
      <w:pPr>
        <w:spacing w:line="240" w:lineRule="auto"/>
        <w:jc w:val="both"/>
        <w:rPr>
          <w:rFonts w:ascii="Times New Roman" w:hAnsi="Times New Roman"/>
          <w:sz w:val="24"/>
          <w:szCs w:val="24"/>
          <w:u w:val="single"/>
        </w:rPr>
      </w:pPr>
      <w:r w:rsidRPr="00F666A2">
        <w:rPr>
          <w:rFonts w:ascii="Times New Roman" w:hAnsi="Times New Roman"/>
          <w:sz w:val="24"/>
          <w:szCs w:val="24"/>
          <w:u w:val="single"/>
        </w:rPr>
        <w:t>Los republicanos mantuvieron el control tanto del Senado como de la Cámara de Representantes, de modo que Trump podrá cumplir con sus promesas de dar marcha atrás con los mayores logros legislativos de Obama, empezando por la Ley de Atención Médica Asequible (Obamacare). Pero ésta será una prueba interesante. ¿Cómo manejará Trump la reacción violenta cuando la gente empiece a perder su seguro médico?</w:t>
      </w:r>
    </w:p>
    <w:p w:rsidR="002C6492" w:rsidRPr="00F666A2" w:rsidRDefault="002C6492" w:rsidP="002C6492">
      <w:pPr>
        <w:spacing w:line="240" w:lineRule="auto"/>
        <w:jc w:val="both"/>
        <w:rPr>
          <w:rFonts w:ascii="Times New Roman" w:hAnsi="Times New Roman"/>
          <w:sz w:val="24"/>
          <w:szCs w:val="24"/>
          <w:u w:val="single"/>
        </w:rPr>
      </w:pPr>
      <w:r w:rsidRPr="00F666A2">
        <w:rPr>
          <w:rFonts w:ascii="Times New Roman" w:hAnsi="Times New Roman"/>
          <w:sz w:val="24"/>
          <w:szCs w:val="24"/>
          <w:u w:val="single"/>
        </w:rPr>
        <w:t xml:space="preserve">Trump y los republicanos en el Congreso también intentarán dar marcha atrás con las regulaciones financieras de la Ley Dodd-Frank que se implementaron después de la crisis financiera de 2008, dándoles así a los bancos y a otras instituciones financieras mayor libertad de acción. Y, más allá de Wall Street, intentarán cercenar las </w:t>
      </w:r>
      <w:r w:rsidRPr="00F666A2">
        <w:rPr>
          <w:rFonts w:ascii="Times New Roman" w:hAnsi="Times New Roman"/>
          <w:sz w:val="24"/>
          <w:szCs w:val="24"/>
          <w:u w:val="single"/>
        </w:rPr>
        <w:lastRenderedPageBreak/>
        <w:t>regulaciones antimonopolio y ambientales, especialmente las que limitan las emisiones de gases de tipo invernadero.</w:t>
      </w:r>
    </w:p>
    <w:p w:rsidR="002C6492" w:rsidRPr="00FD263B" w:rsidRDefault="002C6492" w:rsidP="002C6492">
      <w:pPr>
        <w:spacing w:line="240" w:lineRule="auto"/>
        <w:jc w:val="both"/>
        <w:rPr>
          <w:rFonts w:ascii="Times New Roman" w:hAnsi="Times New Roman"/>
          <w:sz w:val="24"/>
          <w:szCs w:val="24"/>
        </w:rPr>
      </w:pPr>
      <w:r w:rsidRPr="00FD263B">
        <w:rPr>
          <w:rFonts w:ascii="Times New Roman" w:hAnsi="Times New Roman"/>
          <w:sz w:val="24"/>
          <w:szCs w:val="24"/>
        </w:rPr>
        <w:t>Finalmente, Trump nombrará a jueces conservadores para la Corte Suprema, que tiene una vacante desde que el juez Antonin Scalia murió en febrero.</w:t>
      </w:r>
    </w:p>
    <w:p w:rsidR="002C6492" w:rsidRPr="00942301" w:rsidRDefault="002C6492" w:rsidP="002C6492">
      <w:pPr>
        <w:spacing w:line="240" w:lineRule="auto"/>
        <w:jc w:val="both"/>
        <w:rPr>
          <w:rFonts w:ascii="Times New Roman" w:hAnsi="Times New Roman"/>
          <w:sz w:val="24"/>
          <w:szCs w:val="24"/>
          <w:u w:val="single"/>
        </w:rPr>
      </w:pPr>
      <w:r w:rsidRPr="00942301">
        <w:rPr>
          <w:rFonts w:ascii="Times New Roman" w:hAnsi="Times New Roman"/>
          <w:sz w:val="24"/>
          <w:szCs w:val="24"/>
          <w:u w:val="single"/>
        </w:rPr>
        <w:t>Sin embargo, deberíamos agradecer, al menos, que probablemente las propuestas de campaña más indignantes de Trump nunca sean llevadas a la práctic</w:t>
      </w:r>
      <w:r>
        <w:rPr>
          <w:rFonts w:ascii="Times New Roman" w:hAnsi="Times New Roman"/>
          <w:sz w:val="24"/>
          <w:szCs w:val="24"/>
          <w:u w:val="single"/>
        </w:rPr>
        <w:t>a. No construirá un nuevo muro “grande y hermoso”</w:t>
      </w:r>
      <w:r w:rsidRPr="00942301">
        <w:rPr>
          <w:rFonts w:ascii="Times New Roman" w:hAnsi="Times New Roman"/>
          <w:sz w:val="24"/>
          <w:szCs w:val="24"/>
          <w:u w:val="single"/>
        </w:rPr>
        <w:t xml:space="preserve"> a lo largo de la frontera entre México y Estados Unidos -y México, con certeza, no lo pagaría si lo construyera-. De la misma manera, no prohibirá el ingreso de inmigrantes musulmanes, porque si lo hiciera estaría violando principios norteamericanos de base y su decisión sería derogada inclusive por una Corte Suprema de derecha.</w:t>
      </w:r>
    </w:p>
    <w:p w:rsidR="002C6492" w:rsidRPr="00942301" w:rsidRDefault="002C6492" w:rsidP="002C6492">
      <w:pPr>
        <w:spacing w:line="240" w:lineRule="auto"/>
        <w:jc w:val="both"/>
        <w:rPr>
          <w:rFonts w:ascii="Times New Roman" w:hAnsi="Times New Roman"/>
          <w:sz w:val="24"/>
          <w:szCs w:val="24"/>
          <w:u w:val="single"/>
        </w:rPr>
      </w:pPr>
      <w:r w:rsidRPr="00942301">
        <w:rPr>
          <w:rFonts w:ascii="Times New Roman" w:hAnsi="Times New Roman"/>
          <w:sz w:val="24"/>
          <w:szCs w:val="24"/>
          <w:u w:val="single"/>
        </w:rPr>
        <w:t>También es poco probable que Trump cumpla con su propuesta de deportar entre 6 y 11 millones de inmigrantes indocumentados. Pero probablemente ponga fin al programa Acción Diferida para los Llegados en la Infancia del presidente Barack Obama, que otorgó permisos d</w:t>
      </w:r>
      <w:r>
        <w:rPr>
          <w:rFonts w:ascii="Times New Roman" w:hAnsi="Times New Roman"/>
          <w:sz w:val="24"/>
          <w:szCs w:val="24"/>
          <w:u w:val="single"/>
        </w:rPr>
        <w:t>e trabajo temporarios a muchos “Soñadores”</w:t>
      </w:r>
      <w:r w:rsidRPr="00942301">
        <w:rPr>
          <w:rFonts w:ascii="Times New Roman" w:hAnsi="Times New Roman"/>
          <w:sz w:val="24"/>
          <w:szCs w:val="24"/>
          <w:u w:val="single"/>
        </w:rPr>
        <w:t xml:space="preserve"> (jóvenes sin estatus legal que crecieron en Estados Unidos).</w:t>
      </w:r>
    </w:p>
    <w:p w:rsidR="002C6492" w:rsidRPr="00942301" w:rsidRDefault="002C6492" w:rsidP="002C6492">
      <w:pPr>
        <w:spacing w:line="240" w:lineRule="auto"/>
        <w:jc w:val="both"/>
        <w:rPr>
          <w:rFonts w:ascii="Times New Roman" w:hAnsi="Times New Roman"/>
          <w:color w:val="FF0000"/>
          <w:sz w:val="24"/>
          <w:szCs w:val="24"/>
          <w:u w:val="single"/>
        </w:rPr>
      </w:pPr>
      <w:r w:rsidRPr="00942301">
        <w:rPr>
          <w:rFonts w:ascii="Times New Roman" w:hAnsi="Times New Roman"/>
          <w:color w:val="FF0000"/>
          <w:sz w:val="24"/>
          <w:szCs w:val="24"/>
          <w:u w:val="single"/>
        </w:rPr>
        <w:t>De la misma manera, Trump tal vez no destruya el Tratado de Libre Comercio de América del Norte o aumente los aranceles de manera drástica. Tampoco acabará con la OTAN, otras alianzas importantes o la Convención de Ginebra (que autoriza al ejército y a la CIA a apelar a la tortura). Si bien Trump pareció sugerir durante su campaña que haría todas estas cosas, inevitablemente se verá confrontado a las consecuencias de amplio alcance de decisiones que destruirían el orden global.</w:t>
      </w:r>
    </w:p>
    <w:p w:rsidR="002C6492" w:rsidRDefault="002C6492" w:rsidP="002C6492">
      <w:pPr>
        <w:spacing w:line="240" w:lineRule="auto"/>
        <w:jc w:val="both"/>
        <w:rPr>
          <w:rFonts w:ascii="Times New Roman" w:hAnsi="Times New Roman"/>
          <w:sz w:val="24"/>
          <w:szCs w:val="24"/>
        </w:rPr>
      </w:pPr>
      <w:r w:rsidRPr="00942301">
        <w:rPr>
          <w:rFonts w:ascii="Times New Roman" w:hAnsi="Times New Roman"/>
          <w:sz w:val="24"/>
          <w:szCs w:val="24"/>
          <w:u w:val="single"/>
        </w:rPr>
        <w:t>Estados Unidos está a punto de experimentar una vida bajo un gobierno plenamente republicano encabezado por un magnate populista inexperto y volátil</w:t>
      </w:r>
      <w:r w:rsidRPr="00FD263B">
        <w:rPr>
          <w:rFonts w:ascii="Times New Roman" w:hAnsi="Times New Roman"/>
          <w:sz w:val="24"/>
          <w:szCs w:val="24"/>
        </w:rPr>
        <w:t>. Esperemos que los votantes exijan que la administración Trump y sus facilitadores parlamentarios asuman la responsabilidad de los reveses que sufran los norteamericanos.</w:t>
      </w:r>
    </w:p>
    <w:p w:rsidR="002C6492"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(Jeffrey Frankel, a professor at Harvard University's Kennedy School of Government, previously served as a member of President Bill Clinton’s Council of Economic Advisers. He directs the Program in International Finance and Macroeconomics at the US National Bureau of </w:t>
      </w:r>
      <w:r>
        <w:rPr>
          <w:rFonts w:ascii="Times New Roman" w:hAnsi="Times New Roman"/>
          <w:sz w:val="24"/>
          <w:szCs w:val="24"/>
          <w:lang w:val="en-US"/>
        </w:rPr>
        <w:t>Economic Research</w:t>
      </w:r>
      <w:r w:rsidRPr="00FB2DD1">
        <w:rPr>
          <w:rFonts w:ascii="Times New Roman" w:hAnsi="Times New Roman"/>
          <w:sz w:val="24"/>
          <w:szCs w:val="24"/>
          <w:lang w:val="en-US"/>
        </w:rPr>
        <w:t>…)</w:t>
      </w:r>
    </w:p>
    <w:p w:rsidR="002C6492" w:rsidRPr="00FD263B"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FD263B">
        <w:rPr>
          <w:rFonts w:ascii="Times New Roman" w:hAnsi="Times New Roman"/>
          <w:sz w:val="24"/>
          <w:szCs w:val="24"/>
        </w:rPr>
        <w:t>¿</w:t>
      </w:r>
      <w:r w:rsidRPr="00B21D56">
        <w:rPr>
          <w:rFonts w:ascii="Times New Roman" w:hAnsi="Times New Roman"/>
          <w:sz w:val="24"/>
          <w:szCs w:val="24"/>
          <w:u w:val="single"/>
        </w:rPr>
        <w:t>El fin del poder blando de Estados Unidos</w:t>
      </w:r>
      <w:r w:rsidRPr="00FD263B">
        <w:rPr>
          <w:rFonts w:ascii="Times New Roman" w:hAnsi="Times New Roman"/>
          <w:sz w:val="24"/>
          <w:szCs w:val="24"/>
        </w:rPr>
        <w:t>?</w:t>
      </w:r>
      <w:r>
        <w:rPr>
          <w:rFonts w:ascii="Times New Roman" w:hAnsi="Times New Roman"/>
          <w:sz w:val="24"/>
          <w:szCs w:val="24"/>
        </w:rPr>
        <w:t xml:space="preserve"> (Project Syndicate - </w:t>
      </w:r>
      <w:r w:rsidRPr="00B21D56">
        <w:rPr>
          <w:rFonts w:ascii="Times New Roman" w:hAnsi="Times New Roman"/>
          <w:b/>
          <w:sz w:val="24"/>
          <w:szCs w:val="24"/>
        </w:rPr>
        <w:t>11/11/16</w:t>
      </w:r>
      <w:r>
        <w:rPr>
          <w:rFonts w:ascii="Times New Roman" w:hAnsi="Times New Roman"/>
          <w:sz w:val="24"/>
          <w:szCs w:val="24"/>
        </w:rPr>
        <w:t>)</w:t>
      </w:r>
    </w:p>
    <w:p w:rsidR="002C6492" w:rsidRPr="00942301" w:rsidRDefault="002C6492" w:rsidP="002C6492">
      <w:pPr>
        <w:spacing w:line="240" w:lineRule="auto"/>
        <w:jc w:val="both"/>
        <w:rPr>
          <w:rFonts w:ascii="Times New Roman" w:hAnsi="Times New Roman"/>
          <w:color w:val="FF0000"/>
          <w:sz w:val="24"/>
          <w:szCs w:val="24"/>
          <w:u w:val="single"/>
        </w:rPr>
      </w:pPr>
      <w:r w:rsidRPr="00FD263B">
        <w:rPr>
          <w:rFonts w:ascii="Times New Roman" w:hAnsi="Times New Roman"/>
          <w:sz w:val="24"/>
          <w:szCs w:val="24"/>
        </w:rPr>
        <w:t>N</w:t>
      </w:r>
      <w:r>
        <w:rPr>
          <w:rFonts w:ascii="Times New Roman" w:hAnsi="Times New Roman"/>
          <w:sz w:val="24"/>
          <w:szCs w:val="24"/>
        </w:rPr>
        <w:t>ueva Delhi.-</w:t>
      </w:r>
      <w:r w:rsidRPr="00FD263B">
        <w:rPr>
          <w:rFonts w:ascii="Times New Roman" w:hAnsi="Times New Roman"/>
          <w:sz w:val="24"/>
          <w:szCs w:val="24"/>
        </w:rPr>
        <w:t xml:space="preserve"> </w:t>
      </w:r>
      <w:r w:rsidRPr="00942301">
        <w:rPr>
          <w:rFonts w:ascii="Times New Roman" w:hAnsi="Times New Roman"/>
          <w:color w:val="FF0000"/>
          <w:sz w:val="24"/>
          <w:szCs w:val="24"/>
          <w:u w:val="single"/>
        </w:rPr>
        <w:t>Una de las principales víctimas de la victoria de Donald Trump en la muy reñida elección presidencial en los Estados Unidos será sin duda el poder blando de este país en todo el mundo, hecho que será difícil (o tal vez imposible) revertir, especialmente para Trump.</w:t>
      </w:r>
    </w:p>
    <w:p w:rsidR="002C6492" w:rsidRPr="00FD263B" w:rsidRDefault="002C6492" w:rsidP="002C6492">
      <w:pPr>
        <w:spacing w:line="240" w:lineRule="auto"/>
        <w:jc w:val="both"/>
        <w:rPr>
          <w:rFonts w:ascii="Times New Roman" w:hAnsi="Times New Roman"/>
          <w:sz w:val="24"/>
          <w:szCs w:val="24"/>
        </w:rPr>
      </w:pPr>
      <w:r w:rsidRPr="00942301">
        <w:rPr>
          <w:rFonts w:ascii="Times New Roman" w:hAnsi="Times New Roman"/>
          <w:sz w:val="24"/>
          <w:szCs w:val="24"/>
          <w:u w:val="single"/>
        </w:rPr>
        <w:t>Tradicionalmente, el poder político global de los países se evaluaba según su capacidad militar: el que tuviera el ejército más grande sería el más poderoso. Pero esta lógica no siempre se correspondió con la realidad</w:t>
      </w:r>
      <w:r w:rsidRPr="00FD263B">
        <w:rPr>
          <w:rFonts w:ascii="Times New Roman" w:hAnsi="Times New Roman"/>
          <w:sz w:val="24"/>
          <w:szCs w:val="24"/>
        </w:rPr>
        <w:t>. Estados Unidos perdió la Guerra de Vietnam; la Unión Soviética fue derrotada en Afganistán. Poco después de ingresar a Irak, Estados Unidos descubrió cuánta verdad había en la frase de Talleyrand: con las bayonetas, todo es posible, menos sentarse encima.</w:t>
      </w:r>
    </w:p>
    <w:p w:rsidR="002C6492" w:rsidRPr="00942301" w:rsidRDefault="002C6492" w:rsidP="002C6492">
      <w:pPr>
        <w:spacing w:line="240" w:lineRule="auto"/>
        <w:jc w:val="both"/>
        <w:rPr>
          <w:rFonts w:ascii="Times New Roman" w:hAnsi="Times New Roman"/>
          <w:sz w:val="24"/>
          <w:szCs w:val="24"/>
          <w:u w:val="single"/>
        </w:rPr>
      </w:pPr>
      <w:r w:rsidRPr="00942301">
        <w:rPr>
          <w:rFonts w:ascii="Times New Roman" w:hAnsi="Times New Roman"/>
          <w:sz w:val="24"/>
          <w:szCs w:val="24"/>
          <w:u w:val="single"/>
        </w:rPr>
        <w:t xml:space="preserve">Hablemos ahora del poder blando. El término fue acuñado en 1990 por Joseph S. Nye (de la Universidad de Harvard) para referirse a la influencia que un país (y en particular, </w:t>
      </w:r>
      <w:r w:rsidRPr="00942301">
        <w:rPr>
          <w:rFonts w:ascii="Times New Roman" w:hAnsi="Times New Roman"/>
          <w:sz w:val="24"/>
          <w:szCs w:val="24"/>
          <w:u w:val="single"/>
        </w:rPr>
        <w:lastRenderedPageBreak/>
        <w:t>Estados Unidos) ejerce, por fuera de su poder militar (“duro”). Para Nye, el poder se basa en la capacidad para obtener de otros lo que se quiere, sea mediante la coerción (el palo), la recompensa (la zanahoria) o la atracción (el poder blando). Y añade que quien ejerce atracción sobre otros puede ahorrarse palos y zanahorias.</w:t>
      </w:r>
    </w:p>
    <w:p w:rsidR="002C6492" w:rsidRPr="00942301" w:rsidRDefault="002C6492" w:rsidP="002C6492">
      <w:pPr>
        <w:spacing w:line="240" w:lineRule="auto"/>
        <w:jc w:val="both"/>
        <w:rPr>
          <w:rFonts w:ascii="Times New Roman" w:hAnsi="Times New Roman"/>
          <w:color w:val="FF0000"/>
          <w:sz w:val="24"/>
          <w:szCs w:val="24"/>
          <w:u w:val="single"/>
        </w:rPr>
      </w:pPr>
      <w:r w:rsidRPr="00942301">
        <w:rPr>
          <w:rFonts w:ascii="Times New Roman" w:hAnsi="Times New Roman"/>
          <w:color w:val="FF0000"/>
          <w:sz w:val="24"/>
          <w:szCs w:val="24"/>
          <w:u w:val="single"/>
        </w:rPr>
        <w:t>Nye sostiene que el poder blando de un país surge de su cultura (en lugares donde atrae a otras personas), sus valores políticos (cuando los cumple dentro y fuera de sus fronteras) y su política exterior (cuando se la considera legítima y provista de autoridad moral). Pero yo creo que también surge de la imagen que tiene el mundo de ese país: las asociaciones y actitudes que despierta su nombre. El poder duro se ejerce; el poder blando se evoca.</w:t>
      </w:r>
    </w:p>
    <w:p w:rsidR="002C6492" w:rsidRPr="001D7D6D" w:rsidRDefault="002C6492" w:rsidP="002C6492">
      <w:pPr>
        <w:spacing w:line="240" w:lineRule="auto"/>
        <w:jc w:val="both"/>
        <w:rPr>
          <w:rFonts w:ascii="Times New Roman" w:hAnsi="Times New Roman"/>
          <w:sz w:val="24"/>
          <w:szCs w:val="24"/>
          <w:u w:val="single"/>
        </w:rPr>
      </w:pPr>
      <w:r w:rsidRPr="001D7D6D">
        <w:rPr>
          <w:rFonts w:ascii="Times New Roman" w:hAnsi="Times New Roman"/>
          <w:sz w:val="24"/>
          <w:szCs w:val="24"/>
          <w:u w:val="single"/>
        </w:rPr>
        <w:t>Estados Unidos ha sido la mayor economía del mundo y su democracia más antigua, un refugio para los inmigrantes y la tierra del Sueño Americano: la promesa de que todos pueden ser lo que se propongan con tal de esforzarse para conseguirlo. También es el hogar de Boeing y de Intel, Google y Apple, Microsoft y MTV, Hollywood y Disneylandia, McDonald’s y Starbucks; en síntesis, algunas de las marcas e industrias más reconocibles e influyentes del mundo.</w:t>
      </w:r>
    </w:p>
    <w:p w:rsidR="002C6492" w:rsidRPr="001D7D6D" w:rsidRDefault="002C6492" w:rsidP="002C6492">
      <w:pPr>
        <w:spacing w:line="240" w:lineRule="auto"/>
        <w:jc w:val="both"/>
        <w:rPr>
          <w:rFonts w:ascii="Times New Roman" w:hAnsi="Times New Roman"/>
          <w:color w:val="FF0000"/>
          <w:sz w:val="24"/>
          <w:szCs w:val="24"/>
          <w:u w:val="single"/>
        </w:rPr>
      </w:pPr>
      <w:r w:rsidRPr="001D7D6D">
        <w:rPr>
          <w:rFonts w:ascii="Times New Roman" w:hAnsi="Times New Roman"/>
          <w:color w:val="FF0000"/>
          <w:sz w:val="24"/>
          <w:szCs w:val="24"/>
          <w:u w:val="single"/>
        </w:rPr>
        <w:t>La atracción de estos activos, y del estilo de vida americano que representan, es que permiten a Estados Unidos persuadir a los demás de adoptar su agenda, en vez de obligarlos. En este sentido, el poder blando actúa a la vez como alternativa y como complemento del poder duro.</w:t>
      </w:r>
    </w:p>
    <w:p w:rsidR="002C6492" w:rsidRPr="00FD263B" w:rsidRDefault="002C6492" w:rsidP="002C6492">
      <w:pPr>
        <w:spacing w:line="240" w:lineRule="auto"/>
        <w:jc w:val="both"/>
        <w:rPr>
          <w:rFonts w:ascii="Times New Roman" w:hAnsi="Times New Roman"/>
          <w:sz w:val="24"/>
          <w:szCs w:val="24"/>
        </w:rPr>
      </w:pPr>
      <w:r w:rsidRPr="00FD263B">
        <w:rPr>
          <w:rFonts w:ascii="Times New Roman" w:hAnsi="Times New Roman"/>
          <w:sz w:val="24"/>
          <w:szCs w:val="24"/>
        </w:rPr>
        <w:t>Pero el poder blando (incluso el de Estados Unidos) tiene límites. Después de los atentados terroristas del 11 de septiembre de 2001, hubo una oleada mundial de apoyo a los Estados Unidos. Pero este lanzó la “guerra contra el terrorismo”, para la que apeló en gran medida al poder duro. Los instrumentos de ese poder (la invasión a Irak, la detención por tiempo indeterminado de “combatientes enemigos” y otros sospechosos en la cárcel de la bahía de Guantánamo, el escándalo de Abu Ghraib, las revelaciones sobre centros de detención clandestinos de la CIA, el asesinato de civiles iraquíes a manos de contratistas de seguridad privados) no cayeron bien en la opinión pública internacional.</w:t>
      </w:r>
    </w:p>
    <w:p w:rsidR="002C6492" w:rsidRPr="001D7D6D" w:rsidRDefault="002C6492" w:rsidP="002C6492">
      <w:pPr>
        <w:spacing w:line="240" w:lineRule="auto"/>
        <w:jc w:val="both"/>
        <w:rPr>
          <w:rFonts w:ascii="Times New Roman" w:hAnsi="Times New Roman"/>
          <w:color w:val="FF0000"/>
          <w:sz w:val="24"/>
          <w:szCs w:val="24"/>
          <w:u w:val="single"/>
        </w:rPr>
      </w:pPr>
      <w:r w:rsidRPr="001D7D6D">
        <w:rPr>
          <w:rFonts w:ascii="Times New Roman" w:hAnsi="Times New Roman"/>
          <w:color w:val="FF0000"/>
          <w:sz w:val="24"/>
          <w:szCs w:val="24"/>
          <w:u w:val="single"/>
        </w:rPr>
        <w:t>Los activos de poder blando estadounidense no compensaron las deficiencias de su estrategia de poder duro. Los entusiastas de la cultura estadounidense no estaban dispuestos a pasar por alto los excesos de Guantánamo. Usar Microsoft Windows no predispone al usuario para aceptar que el país que lo produce se dedique a la tortura. Estados Unidos sufrió una importante pérdida de poder blando, lo que demuestra que el modo en que un país ejerce el poder duro afecta su capacidad de evocar el otro.</w:t>
      </w:r>
    </w:p>
    <w:p w:rsidR="002C6492" w:rsidRPr="001D7D6D" w:rsidRDefault="002C6492" w:rsidP="002C6492">
      <w:pPr>
        <w:spacing w:line="240" w:lineRule="auto"/>
        <w:jc w:val="both"/>
        <w:rPr>
          <w:rFonts w:ascii="Times New Roman" w:hAnsi="Times New Roman"/>
          <w:sz w:val="24"/>
          <w:szCs w:val="24"/>
          <w:u w:val="single"/>
        </w:rPr>
      </w:pPr>
      <w:r w:rsidRPr="001D7D6D">
        <w:rPr>
          <w:rFonts w:ascii="Times New Roman" w:hAnsi="Times New Roman"/>
          <w:sz w:val="24"/>
          <w:szCs w:val="24"/>
          <w:u w:val="single"/>
        </w:rPr>
        <w:t>Pero el discurso interno estadounidense pronto superó sus retrocesos en materia de política exterior, lo que se debió en parte a la inédita conectividad actual. En un mundo de comunicaciones en masa instantáneas, los países son juzgados por una audiencia internacional que se nutre de un flujo incesante de noticias en Internet, videos caseros y comentarios en Twitter.</w:t>
      </w:r>
    </w:p>
    <w:p w:rsidR="002C6492" w:rsidRPr="001D7D6D" w:rsidRDefault="002C6492" w:rsidP="002C6492">
      <w:pPr>
        <w:spacing w:line="240" w:lineRule="auto"/>
        <w:jc w:val="both"/>
        <w:rPr>
          <w:rFonts w:ascii="Times New Roman" w:hAnsi="Times New Roman"/>
          <w:color w:val="FF0000"/>
          <w:sz w:val="24"/>
          <w:szCs w:val="24"/>
          <w:u w:val="single"/>
        </w:rPr>
      </w:pPr>
      <w:r w:rsidRPr="001D7D6D">
        <w:rPr>
          <w:rFonts w:ascii="Times New Roman" w:hAnsi="Times New Roman"/>
          <w:color w:val="FF0000"/>
          <w:sz w:val="24"/>
          <w:szCs w:val="24"/>
          <w:u w:val="single"/>
        </w:rPr>
        <w:t xml:space="preserve">En esta era de la información, según Nye, hay tres tipos de países con más capacidad de obtener poder blando: aquellos cuyas culturas e ideales dominantes se acerquen más a las normas que prevalecen en el mundo (que ahora favorecen el liberalismo, el pluralismo y la autonomía); los que tengan más acceso a múltiples canales de comunicación y puedan así influir más en la presentación de los temas; y aquellos cuya </w:t>
      </w:r>
      <w:r w:rsidRPr="001D7D6D">
        <w:rPr>
          <w:rFonts w:ascii="Times New Roman" w:hAnsi="Times New Roman"/>
          <w:color w:val="FF0000"/>
          <w:sz w:val="24"/>
          <w:szCs w:val="24"/>
          <w:u w:val="single"/>
        </w:rPr>
        <w:lastRenderedPageBreak/>
        <w:t>actuación interna e internacional refuerce su credibilidad. Estados Unidos tuvo un desempeño bastante bueno en todos estos frentes.</w:t>
      </w:r>
    </w:p>
    <w:p w:rsidR="002C6492" w:rsidRPr="001D7D6D" w:rsidRDefault="002C6492" w:rsidP="002C6492">
      <w:pPr>
        <w:spacing w:line="240" w:lineRule="auto"/>
        <w:jc w:val="both"/>
        <w:rPr>
          <w:rFonts w:ascii="Times New Roman" w:hAnsi="Times New Roman"/>
          <w:color w:val="FF0000"/>
          <w:sz w:val="24"/>
          <w:szCs w:val="24"/>
          <w:u w:val="single"/>
        </w:rPr>
      </w:pPr>
      <w:r w:rsidRPr="001D7D6D">
        <w:rPr>
          <w:rFonts w:ascii="Times New Roman" w:hAnsi="Times New Roman"/>
          <w:color w:val="FF0000"/>
          <w:sz w:val="24"/>
          <w:szCs w:val="24"/>
          <w:u w:val="single"/>
        </w:rPr>
        <w:t>De hecho, la cultura y los ideales de Estados Unidos son la referencia mundial, y el funcionamiento de su política interna reforzó su credibilidad internacional. Superar un legado de siglos de esclavitud y racismo para elegir un presidente negro en 2008 y reelegirlo en 2012 parecía la prueba viviente de la capacidad del país para reinventarse y renovarse.</w:t>
      </w:r>
    </w:p>
    <w:p w:rsidR="002C6492" w:rsidRPr="001D7D6D" w:rsidRDefault="002C6492" w:rsidP="002C6492">
      <w:pPr>
        <w:spacing w:line="240" w:lineRule="auto"/>
        <w:jc w:val="both"/>
        <w:rPr>
          <w:rFonts w:ascii="Times New Roman" w:hAnsi="Times New Roman"/>
          <w:sz w:val="24"/>
          <w:szCs w:val="24"/>
          <w:u w:val="single"/>
        </w:rPr>
      </w:pPr>
      <w:r w:rsidRPr="001D7D6D">
        <w:rPr>
          <w:rFonts w:ascii="Times New Roman" w:hAnsi="Times New Roman"/>
          <w:color w:val="FF0000"/>
          <w:sz w:val="24"/>
          <w:szCs w:val="24"/>
          <w:u w:val="single"/>
        </w:rPr>
        <w:t>Pero la llegada de Trump al poder hizo añicos esa imagen</w:t>
      </w:r>
      <w:r w:rsidRPr="00FD263B">
        <w:rPr>
          <w:rFonts w:ascii="Times New Roman" w:hAnsi="Times New Roman"/>
          <w:sz w:val="24"/>
          <w:szCs w:val="24"/>
        </w:rPr>
        <w:t xml:space="preserve">. </w:t>
      </w:r>
      <w:r w:rsidRPr="001D7D6D">
        <w:rPr>
          <w:rFonts w:ascii="Times New Roman" w:hAnsi="Times New Roman"/>
          <w:sz w:val="24"/>
          <w:szCs w:val="24"/>
          <w:u w:val="single"/>
        </w:rPr>
        <w:t>Expuso y alentó tendencias que el mundo nunca asoció con Estados Unidos: xenofobia, misoginia, pesimismo y egoísmo. Un sistema que prometía un campo de juego parejo donde todos pudieran cumplir sus aspiraciones es acusado por sus propios líderes políticos de estar amañado en contra de los ciudadanos comunes. Un país que predica a otros sobre la práctica democrática acaba de elegir a un presidente que insinuó que si perdía, tal vez no reconociera el resultado.</w:t>
      </w:r>
    </w:p>
    <w:p w:rsidR="002C6492" w:rsidRPr="001D7D6D" w:rsidRDefault="002C6492" w:rsidP="002C6492">
      <w:pPr>
        <w:spacing w:line="240" w:lineRule="auto"/>
        <w:jc w:val="both"/>
        <w:rPr>
          <w:rFonts w:ascii="Times New Roman" w:hAnsi="Times New Roman"/>
          <w:color w:val="FF0000"/>
          <w:sz w:val="24"/>
          <w:szCs w:val="24"/>
          <w:u w:val="single"/>
        </w:rPr>
      </w:pPr>
      <w:r w:rsidRPr="001D7D6D">
        <w:rPr>
          <w:rFonts w:ascii="Times New Roman" w:hAnsi="Times New Roman"/>
          <w:color w:val="FF0000"/>
          <w:sz w:val="24"/>
          <w:szCs w:val="24"/>
          <w:u w:val="single"/>
        </w:rPr>
        <w:t>Nye sostuvo que en una era de información, el poder blando suele beneficiar al país que cuente “la mejor historia”; y Estados Unidos siempre fue la tierra de las mejores historias. Tiene prensa libre y una sociedad abierta; acoge a inmigrantes y refugiados; tiene sed de nuevas ideas y talento para la innovación. Todo esto dio a Estados Unidos una extraordinaria capacidad para contar historias más convincentes y atractivas que sus rivales.</w:t>
      </w:r>
    </w:p>
    <w:p w:rsidR="002C6492" w:rsidRPr="001D7D6D" w:rsidRDefault="002C6492" w:rsidP="002C6492">
      <w:pPr>
        <w:spacing w:line="240" w:lineRule="auto"/>
        <w:jc w:val="both"/>
        <w:rPr>
          <w:rFonts w:ascii="Times New Roman" w:hAnsi="Times New Roman"/>
          <w:color w:val="FF0000"/>
          <w:sz w:val="24"/>
          <w:szCs w:val="24"/>
          <w:u w:val="single"/>
        </w:rPr>
      </w:pPr>
      <w:r w:rsidRPr="001D7D6D">
        <w:rPr>
          <w:rFonts w:ascii="Times New Roman" w:hAnsi="Times New Roman"/>
          <w:color w:val="FF0000"/>
          <w:sz w:val="24"/>
          <w:szCs w:val="24"/>
          <w:u w:val="single"/>
        </w:rPr>
        <w:t>Pero la historia de Estados Unidos que se contó en esta elección menoscaba seriamente el poder blando que evoca. El miedo triunfó sobre la esperanza. El Sueño Americano se convirtió en la pesadilla del mundo. Y los demonios que salieron de la caja de Pandora en 2016 (expuestos en reiterados informes de ataques racistas por parte de trumpistas blancos) seguirán haciendo estragos en la autopercepción del país y en la imagen que el resto del mundo tiene de él. Estados Unidos ya no nos parecerá el mismo... y el mandato de Trump ni siquiera empezó.</w:t>
      </w:r>
    </w:p>
    <w:p w:rsidR="002C6492" w:rsidRPr="000620AA"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(Shashi Tharoor, a former UN under-secretary-general and former Indian Minister of State for Human Resource Development and Minister of State for External Affairs, is currently an MP for the Indian National Congress and Chairman of the Parliamentary Standing</w:t>
      </w:r>
      <w:r>
        <w:rPr>
          <w:rFonts w:ascii="Times New Roman" w:hAnsi="Times New Roman"/>
          <w:sz w:val="24"/>
          <w:szCs w:val="24"/>
          <w:lang w:val="en-US"/>
        </w:rPr>
        <w:t xml:space="preserve"> Committee on External Affairs</w:t>
      </w:r>
      <w:r w:rsidRPr="000620AA">
        <w:rPr>
          <w:rFonts w:ascii="Times New Roman" w:hAnsi="Times New Roman"/>
          <w:sz w:val="24"/>
          <w:szCs w:val="24"/>
          <w:lang w:val="en-US"/>
        </w:rPr>
        <w:t>…)</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 </w:t>
      </w:r>
      <w:r w:rsidRPr="00FB2DD1">
        <w:rPr>
          <w:rFonts w:ascii="Times New Roman" w:hAnsi="Times New Roman"/>
          <w:sz w:val="24"/>
          <w:szCs w:val="24"/>
          <w:u w:val="single"/>
          <w:lang w:val="en-US"/>
        </w:rPr>
        <w:t>Preparar a Asia para Trump</w:t>
      </w:r>
      <w:r w:rsidRPr="00FB2DD1">
        <w:rPr>
          <w:rFonts w:ascii="Times New Roman" w:hAnsi="Times New Roman"/>
          <w:sz w:val="24"/>
          <w:szCs w:val="24"/>
          <w:lang w:val="en-US"/>
        </w:rPr>
        <w:t xml:space="preserve"> (Project Syndicate - </w:t>
      </w:r>
      <w:r w:rsidRPr="00FB2DD1">
        <w:rPr>
          <w:rFonts w:ascii="Times New Roman" w:hAnsi="Times New Roman"/>
          <w:b/>
          <w:sz w:val="24"/>
          <w:szCs w:val="24"/>
          <w:lang w:val="en-US"/>
        </w:rPr>
        <w:t>12/11/16</w:t>
      </w:r>
      <w:r w:rsidRPr="00FB2DD1">
        <w:rPr>
          <w:rFonts w:ascii="Times New Roman" w:hAnsi="Times New Roman"/>
          <w:sz w:val="24"/>
          <w:szCs w:val="24"/>
          <w:lang w:val="en-US"/>
        </w:rPr>
        <w:t>)</w:t>
      </w:r>
    </w:p>
    <w:p w:rsidR="002C6492" w:rsidRPr="003238D4" w:rsidRDefault="002C6492" w:rsidP="002C6492">
      <w:pPr>
        <w:spacing w:line="240" w:lineRule="auto"/>
        <w:jc w:val="both"/>
        <w:rPr>
          <w:rFonts w:ascii="Times New Roman" w:hAnsi="Times New Roman"/>
          <w:sz w:val="24"/>
          <w:szCs w:val="24"/>
        </w:rPr>
      </w:pPr>
      <w:r>
        <w:rPr>
          <w:rFonts w:ascii="Times New Roman" w:hAnsi="Times New Roman"/>
          <w:sz w:val="24"/>
          <w:szCs w:val="24"/>
        </w:rPr>
        <w:t>Canberra.-</w:t>
      </w:r>
      <w:r w:rsidRPr="003238D4">
        <w:rPr>
          <w:rFonts w:ascii="Times New Roman" w:hAnsi="Times New Roman"/>
          <w:sz w:val="24"/>
          <w:szCs w:val="24"/>
        </w:rPr>
        <w:t xml:space="preserve"> Independientemente de</w:t>
      </w:r>
      <w:r>
        <w:rPr>
          <w:rFonts w:ascii="Times New Roman" w:hAnsi="Times New Roman"/>
          <w:sz w:val="24"/>
          <w:szCs w:val="24"/>
        </w:rPr>
        <w:t xml:space="preserve"> que el Presidente electo de EEUU</w:t>
      </w:r>
      <w:r w:rsidRPr="003238D4">
        <w:rPr>
          <w:rFonts w:ascii="Times New Roman" w:hAnsi="Times New Roman"/>
          <w:sz w:val="24"/>
          <w:szCs w:val="24"/>
        </w:rPr>
        <w:t>, Donald Trump, se comporte mejor una vez esté en el cargo que como lo hizo en la campaña, la autoridad global de su país ya se ha visto afectada, y no en menor medida entre sus aliados y socios en Asia.</w:t>
      </w:r>
    </w:p>
    <w:p w:rsidR="002C6492" w:rsidRPr="00F41AD4" w:rsidRDefault="002C6492" w:rsidP="002C6492">
      <w:pPr>
        <w:spacing w:line="240" w:lineRule="auto"/>
        <w:jc w:val="both"/>
        <w:rPr>
          <w:rFonts w:ascii="Times New Roman" w:hAnsi="Times New Roman"/>
          <w:color w:val="FF0000"/>
          <w:sz w:val="24"/>
          <w:szCs w:val="24"/>
          <w:u w:val="single"/>
        </w:rPr>
      </w:pPr>
      <w:r w:rsidRPr="00F41AD4">
        <w:rPr>
          <w:rFonts w:ascii="Times New Roman" w:hAnsi="Times New Roman"/>
          <w:color w:val="FF0000"/>
          <w:sz w:val="24"/>
          <w:szCs w:val="24"/>
          <w:u w:val="single"/>
        </w:rPr>
        <w:t>No será fácil para Trump ejercer el poder blando (liderar con el ejemplo democrático y moral), considerando su desprecio por la verdad, la argumentación racional, la decencia humana básica y las diferencias raciales, religiosas y de género, por no mencionar el hecho de que en realidad la mayoría de los votantes no lo eligió</w:t>
      </w:r>
      <w:r w:rsidRPr="00F41AD4">
        <w:rPr>
          <w:rFonts w:ascii="Times New Roman" w:hAnsi="Times New Roman"/>
          <w:color w:val="FF0000"/>
          <w:sz w:val="24"/>
          <w:szCs w:val="24"/>
        </w:rPr>
        <w:t xml:space="preserve">. </w:t>
      </w:r>
      <w:r w:rsidRPr="00F41AD4">
        <w:rPr>
          <w:rFonts w:ascii="Times New Roman" w:hAnsi="Times New Roman"/>
          <w:color w:val="FF0000"/>
          <w:sz w:val="24"/>
          <w:szCs w:val="24"/>
          <w:u w:val="single"/>
        </w:rPr>
        <w:t>Y si se trata de ejercer el poder duro (hacer lo que sea necesario para enfrentar los retos graves a la paz y la seguridad), poco se podrá confiar en su criterio, puesto que casi cada una de sus declaraciones de campaña era tremendamente contradictoria o bien directamente alarmante.</w:t>
      </w:r>
    </w:p>
    <w:p w:rsidR="002C6492" w:rsidRPr="003238D4" w:rsidRDefault="002C6492" w:rsidP="002C6492">
      <w:pPr>
        <w:spacing w:line="240" w:lineRule="auto"/>
        <w:jc w:val="both"/>
        <w:rPr>
          <w:rFonts w:ascii="Times New Roman" w:hAnsi="Times New Roman"/>
          <w:sz w:val="24"/>
          <w:szCs w:val="24"/>
        </w:rPr>
      </w:pPr>
      <w:r w:rsidRPr="00F41AD4">
        <w:rPr>
          <w:rFonts w:ascii="Times New Roman" w:hAnsi="Times New Roman"/>
          <w:sz w:val="24"/>
          <w:szCs w:val="24"/>
          <w:u w:val="single"/>
        </w:rPr>
        <w:lastRenderedPageBreak/>
        <w:t>Para mantener la seguridad, la estabilidad y la prosperidad en Asia se necesita un ambiente de colaboración en que los países aseguren sus intereses nacionales mediante asociaciones (no rivalidades) y comercien libremente entre sí</w:t>
      </w:r>
      <w:r w:rsidRPr="003238D4">
        <w:rPr>
          <w:rFonts w:ascii="Times New Roman" w:hAnsi="Times New Roman"/>
          <w:sz w:val="24"/>
          <w:szCs w:val="24"/>
        </w:rPr>
        <w:t>. Lo único que permite confiar en Trump en este frente es que puede que en realidad no haga lo que dijo que iba a hacer, como iniciar una guerra comercial con China, abandonar los compromisos de sus alianzas y apoyar las armas nucleares en Japón y Corea del Sur.</w:t>
      </w:r>
    </w:p>
    <w:p w:rsidR="002C6492" w:rsidRPr="00F41AD4" w:rsidRDefault="002C6492" w:rsidP="002C6492">
      <w:pPr>
        <w:spacing w:line="240" w:lineRule="auto"/>
        <w:jc w:val="both"/>
        <w:rPr>
          <w:rFonts w:ascii="Times New Roman" w:hAnsi="Times New Roman"/>
          <w:sz w:val="24"/>
          <w:szCs w:val="24"/>
          <w:u w:val="single"/>
        </w:rPr>
      </w:pPr>
      <w:r w:rsidRPr="00F41AD4">
        <w:rPr>
          <w:rFonts w:ascii="Times New Roman" w:hAnsi="Times New Roman"/>
          <w:sz w:val="24"/>
          <w:szCs w:val="24"/>
          <w:u w:val="single"/>
        </w:rPr>
        <w:t>Con conocimientos escasos o nulos sobre asuntos internacionales, Trump confía en sus muy dispersos instintos</w:t>
      </w:r>
      <w:r w:rsidRPr="003238D4">
        <w:rPr>
          <w:rFonts w:ascii="Times New Roman" w:hAnsi="Times New Roman"/>
          <w:sz w:val="24"/>
          <w:szCs w:val="24"/>
        </w:rPr>
        <w:t xml:space="preserve">. Combina la retórica aislacionista del “Estados Unidos primero” con la enérgica oratoria </w:t>
      </w:r>
      <w:r>
        <w:rPr>
          <w:rFonts w:ascii="Times New Roman" w:hAnsi="Times New Roman"/>
          <w:sz w:val="24"/>
          <w:szCs w:val="24"/>
        </w:rPr>
        <w:t>del “volver a hacer grande a EEUU</w:t>
      </w:r>
      <w:r w:rsidRPr="003238D4">
        <w:rPr>
          <w:rFonts w:ascii="Times New Roman" w:hAnsi="Times New Roman"/>
          <w:sz w:val="24"/>
          <w:szCs w:val="24"/>
        </w:rPr>
        <w:t>”</w:t>
      </w:r>
      <w:r>
        <w:rPr>
          <w:rFonts w:ascii="Times New Roman" w:hAnsi="Times New Roman"/>
          <w:sz w:val="24"/>
          <w:szCs w:val="24"/>
        </w:rPr>
        <w:t>.</w:t>
      </w:r>
      <w:r w:rsidRPr="003238D4">
        <w:rPr>
          <w:rFonts w:ascii="Times New Roman" w:hAnsi="Times New Roman"/>
          <w:sz w:val="24"/>
          <w:szCs w:val="24"/>
        </w:rPr>
        <w:t xml:space="preserve"> </w:t>
      </w:r>
      <w:r w:rsidRPr="00F41AD4">
        <w:rPr>
          <w:rFonts w:ascii="Times New Roman" w:hAnsi="Times New Roman"/>
          <w:sz w:val="24"/>
          <w:szCs w:val="24"/>
          <w:u w:val="single"/>
        </w:rPr>
        <w:t>Puede que plantear extremos imposibles funcione en las negociaciones inmobiliarias, pero no es una base sólida para hacer política exterior.</w:t>
      </w:r>
    </w:p>
    <w:p w:rsidR="002C6492" w:rsidRPr="00F41AD4" w:rsidRDefault="002C6492" w:rsidP="002C6492">
      <w:pPr>
        <w:spacing w:line="240" w:lineRule="auto"/>
        <w:jc w:val="both"/>
        <w:rPr>
          <w:rFonts w:ascii="Times New Roman" w:hAnsi="Times New Roman"/>
          <w:sz w:val="24"/>
          <w:szCs w:val="24"/>
          <w:u w:val="single"/>
        </w:rPr>
      </w:pPr>
      <w:r w:rsidRPr="00F41AD4">
        <w:rPr>
          <w:rFonts w:ascii="Times New Roman" w:hAnsi="Times New Roman"/>
          <w:sz w:val="24"/>
          <w:szCs w:val="24"/>
          <w:u w:val="single"/>
        </w:rPr>
        <w:t xml:space="preserve">Se puede poner rienda a los peligrosos instintos de Trump si es capaz de rodearse de un equipo experimentado y sofisticado de asesores en política exterior. Pero habrá que ver si eso </w:t>
      </w:r>
      <w:r>
        <w:rPr>
          <w:rFonts w:ascii="Times New Roman" w:hAnsi="Times New Roman"/>
          <w:sz w:val="24"/>
          <w:szCs w:val="24"/>
          <w:u w:val="single"/>
        </w:rPr>
        <w:t>ocurre, y la Constitución de EEUU</w:t>
      </w:r>
      <w:r w:rsidRPr="00F41AD4">
        <w:rPr>
          <w:rFonts w:ascii="Times New Roman" w:hAnsi="Times New Roman"/>
          <w:sz w:val="24"/>
          <w:szCs w:val="24"/>
          <w:u w:val="single"/>
        </w:rPr>
        <w:t xml:space="preserve"> le otorga un extraordinario poder personal como Comandante en Jefe, si opta por ejercerlo.</w:t>
      </w:r>
    </w:p>
    <w:p w:rsidR="002C6492" w:rsidRPr="00F41AD4" w:rsidRDefault="002C6492" w:rsidP="002C6492">
      <w:pPr>
        <w:spacing w:line="240" w:lineRule="auto"/>
        <w:jc w:val="both"/>
        <w:rPr>
          <w:rFonts w:ascii="Times New Roman" w:hAnsi="Times New Roman"/>
          <w:sz w:val="24"/>
          <w:szCs w:val="24"/>
          <w:u w:val="single"/>
        </w:rPr>
      </w:pPr>
      <w:r w:rsidRPr="00F41AD4">
        <w:rPr>
          <w:rFonts w:ascii="Times New Roman" w:hAnsi="Times New Roman"/>
          <w:color w:val="FF0000"/>
          <w:sz w:val="24"/>
          <w:szCs w:val="24"/>
          <w:u w:val="single"/>
        </w:rPr>
        <w:t>El liderazgo estadounidense en Asia es una espada de dos filos</w:t>
      </w:r>
      <w:r w:rsidRPr="003238D4">
        <w:rPr>
          <w:rFonts w:ascii="Times New Roman" w:hAnsi="Times New Roman"/>
          <w:sz w:val="24"/>
          <w:szCs w:val="24"/>
        </w:rPr>
        <w:t xml:space="preserve">. </w:t>
      </w:r>
      <w:r w:rsidRPr="00F41AD4">
        <w:rPr>
          <w:rFonts w:ascii="Times New Roman" w:hAnsi="Times New Roman"/>
          <w:sz w:val="24"/>
          <w:szCs w:val="24"/>
          <w:u w:val="single"/>
        </w:rPr>
        <w:t>Las ruidosas declaraciones sobre la continuidad de su primacía son contraproducentes. Es necesario reconocer la legítima demanda de China de ser aceptada como un cohacedor de reglas y no solo un país que las deba seguir. Pero incluso si China se extralimita, como lo ha hecho con sus pretensiones territoriales en el Mar del Sur de China, no hay necesidad de contraatacar. En ese frente es necesario y bienvenido un papel tranquilo pero firme por parte de Estados Unidos.</w:t>
      </w:r>
    </w:p>
    <w:p w:rsidR="002C6492" w:rsidRPr="00827DC4" w:rsidRDefault="002C6492" w:rsidP="002C6492">
      <w:pPr>
        <w:spacing w:line="240" w:lineRule="auto"/>
        <w:jc w:val="both"/>
        <w:rPr>
          <w:rFonts w:ascii="Times New Roman" w:hAnsi="Times New Roman"/>
          <w:color w:val="FF0000"/>
          <w:sz w:val="24"/>
          <w:szCs w:val="24"/>
          <w:u w:val="single"/>
        </w:rPr>
      </w:pPr>
      <w:r w:rsidRPr="00827DC4">
        <w:rPr>
          <w:rFonts w:ascii="Times New Roman" w:hAnsi="Times New Roman"/>
          <w:color w:val="FF0000"/>
          <w:sz w:val="24"/>
          <w:szCs w:val="24"/>
          <w:u w:val="single"/>
        </w:rPr>
        <w:t>Poco después de que el ex Presidente Bill Clinton dejara el cargo, le escuché decir en privado (aunque nunca en público) que Estados Unidos podía escoger usar su “gran e inigualable poder económico y militar para intentar mantenerse a perpetuidad a la cabeza del mundo”. Sin embargo, una mejor opción sería “tratar de crear un mundo en el que nos sintamos cómodos cuando ya no estemos a la cabeza”. Ese tipo de palabras parece ser anatema para cualquiera que tenga un alto cargo en Estados Unidos, al menos públicamente. Pero es lo que Asia quiere escuchar.</w:t>
      </w:r>
    </w:p>
    <w:p w:rsidR="002C6492" w:rsidRPr="00827DC4" w:rsidRDefault="002C6492" w:rsidP="002C6492">
      <w:pPr>
        <w:spacing w:line="240" w:lineRule="auto"/>
        <w:jc w:val="both"/>
        <w:rPr>
          <w:rFonts w:ascii="Times New Roman" w:hAnsi="Times New Roman"/>
          <w:color w:val="FF0000"/>
          <w:sz w:val="24"/>
          <w:szCs w:val="24"/>
          <w:u w:val="single"/>
        </w:rPr>
      </w:pPr>
      <w:r w:rsidRPr="00827DC4">
        <w:rPr>
          <w:rFonts w:ascii="Times New Roman" w:hAnsi="Times New Roman"/>
          <w:color w:val="FF0000"/>
          <w:sz w:val="24"/>
          <w:szCs w:val="24"/>
          <w:u w:val="single"/>
        </w:rPr>
        <w:t>Para Australia</w:t>
      </w:r>
      <w:r>
        <w:rPr>
          <w:rFonts w:ascii="Times New Roman" w:hAnsi="Times New Roman"/>
          <w:color w:val="FF0000"/>
          <w:sz w:val="24"/>
          <w:szCs w:val="24"/>
          <w:u w:val="single"/>
        </w:rPr>
        <w:t xml:space="preserve"> y otros aliados y socios de EEUU</w:t>
      </w:r>
      <w:r w:rsidRPr="00827DC4">
        <w:rPr>
          <w:rFonts w:ascii="Times New Roman" w:hAnsi="Times New Roman"/>
          <w:color w:val="FF0000"/>
          <w:sz w:val="24"/>
          <w:szCs w:val="24"/>
          <w:u w:val="single"/>
        </w:rPr>
        <w:t xml:space="preserve"> en la región, esta elección presidencial deja en claro que ya no podemos esperar (suponiendo que alguna vez pudimos) dar por sentado que Estados Unidos lidere de manera coherente y sensata. Tenemos que hacerlo nosotros mismos y colabor</w:t>
      </w:r>
      <w:r>
        <w:rPr>
          <w:rFonts w:ascii="Times New Roman" w:hAnsi="Times New Roman"/>
          <w:color w:val="FF0000"/>
          <w:sz w:val="24"/>
          <w:szCs w:val="24"/>
          <w:u w:val="single"/>
        </w:rPr>
        <w:t>ar más, dependiendo menos de EE</w:t>
      </w:r>
      <w:r w:rsidRPr="00827DC4">
        <w:rPr>
          <w:rFonts w:ascii="Times New Roman" w:hAnsi="Times New Roman"/>
          <w:color w:val="FF0000"/>
          <w:sz w:val="24"/>
          <w:szCs w:val="24"/>
          <w:u w:val="single"/>
        </w:rPr>
        <w:t>UU.</w:t>
      </w:r>
    </w:p>
    <w:p w:rsidR="002C6492" w:rsidRPr="00827DC4" w:rsidRDefault="002C6492" w:rsidP="002C6492">
      <w:pPr>
        <w:spacing w:line="240" w:lineRule="auto"/>
        <w:jc w:val="both"/>
        <w:rPr>
          <w:rFonts w:ascii="Times New Roman" w:hAnsi="Times New Roman"/>
          <w:sz w:val="24"/>
          <w:szCs w:val="24"/>
          <w:u w:val="single"/>
        </w:rPr>
      </w:pPr>
      <w:r w:rsidRPr="003238D4">
        <w:rPr>
          <w:rFonts w:ascii="Times New Roman" w:hAnsi="Times New Roman"/>
          <w:sz w:val="24"/>
          <w:szCs w:val="24"/>
        </w:rPr>
        <w:t xml:space="preserve">Probablemente Trump sienta mayor simpatía instintiva por Australia que por muchos otros de los aliados de Estados Unidos. Se percibe que nos hacemos cargo de nuestra parte de la alianza, y no en menor medida por haber luchado junto a ellos en cada una de sus guerras en el exterior (para mejor o peor) en los últimos cien años. Y, como cohabitantes del mundo anglosajón, estamos en la zona de comodidad de Trump. Pero </w:t>
      </w:r>
      <w:r w:rsidRPr="00827DC4">
        <w:rPr>
          <w:rFonts w:ascii="Times New Roman" w:hAnsi="Times New Roman"/>
          <w:sz w:val="24"/>
          <w:szCs w:val="24"/>
          <w:u w:val="single"/>
        </w:rPr>
        <w:t>Australia no se sentirá nada de cómoda si la dinámica regional general pierde el rumbo.</w:t>
      </w:r>
    </w:p>
    <w:p w:rsidR="002C6492" w:rsidRPr="00827DC4" w:rsidRDefault="002C6492" w:rsidP="002C6492">
      <w:pPr>
        <w:spacing w:line="240" w:lineRule="auto"/>
        <w:jc w:val="both"/>
        <w:rPr>
          <w:rFonts w:ascii="Times New Roman" w:hAnsi="Times New Roman"/>
          <w:color w:val="FF0000"/>
          <w:sz w:val="24"/>
          <w:szCs w:val="24"/>
          <w:u w:val="single"/>
        </w:rPr>
      </w:pPr>
      <w:r w:rsidRPr="00827DC4">
        <w:rPr>
          <w:rFonts w:ascii="Times New Roman" w:hAnsi="Times New Roman"/>
          <w:color w:val="FF0000"/>
          <w:sz w:val="24"/>
          <w:szCs w:val="24"/>
          <w:u w:val="single"/>
        </w:rPr>
        <w:t>Para ahora deberíamos haber aprendido ya que Estados Unidos, bajo administraciones con mucha mayor credibilidad inicial que la de Trump, es perfectamente capaz de cometer terribles errores, como las guerras de Vietnam e Irak. Tenemos que prepararnos para desatinos tan grandes o peores que los del pasado. Tendremos que juzgar por nosotros mismos cómo reaccionar a los acontecimientos, basándonos en nuestros propios intereses nacionales.</w:t>
      </w:r>
    </w:p>
    <w:p w:rsidR="002C6492" w:rsidRPr="00827DC4" w:rsidRDefault="002C6492" w:rsidP="002C6492">
      <w:pPr>
        <w:spacing w:line="240" w:lineRule="auto"/>
        <w:jc w:val="both"/>
        <w:rPr>
          <w:rFonts w:ascii="Times New Roman" w:hAnsi="Times New Roman"/>
          <w:color w:val="FF0000"/>
          <w:sz w:val="24"/>
          <w:szCs w:val="24"/>
          <w:u w:val="single"/>
        </w:rPr>
      </w:pPr>
      <w:r w:rsidRPr="00827DC4">
        <w:rPr>
          <w:rFonts w:ascii="Times New Roman" w:hAnsi="Times New Roman"/>
          <w:color w:val="FF0000"/>
          <w:sz w:val="24"/>
          <w:szCs w:val="24"/>
          <w:u w:val="single"/>
        </w:rPr>
        <w:lastRenderedPageBreak/>
        <w:t>Esto no quiere decir que Australia d</w:t>
      </w:r>
      <w:r>
        <w:rPr>
          <w:rFonts w:ascii="Times New Roman" w:hAnsi="Times New Roman"/>
          <w:color w:val="FF0000"/>
          <w:sz w:val="24"/>
          <w:szCs w:val="24"/>
          <w:u w:val="single"/>
        </w:rPr>
        <w:t>eba abandonar su alianza con EEUU</w:t>
      </w:r>
      <w:r w:rsidRPr="00827DC4">
        <w:rPr>
          <w:rFonts w:ascii="Times New Roman" w:hAnsi="Times New Roman"/>
          <w:color w:val="FF0000"/>
          <w:sz w:val="24"/>
          <w:szCs w:val="24"/>
          <w:u w:val="single"/>
        </w:rPr>
        <w:t>, sino que tendremos que ser más escépticos de las políticas y medidas estadounidenses que en las últimas décadas. Australia debe hacerse más deliberadamente independiente y dar una prioridad mucho mayor a desarrollar vínculos comerciales y de seguridad más estrechos con Japón, Corea del Sur, India y, especialmente, Indonesia, nuestro inmenso vecino.</w:t>
      </w:r>
    </w:p>
    <w:p w:rsidR="002C6492" w:rsidRPr="003238D4" w:rsidRDefault="002C6492" w:rsidP="002C6492">
      <w:pPr>
        <w:spacing w:line="240" w:lineRule="auto"/>
        <w:jc w:val="both"/>
        <w:rPr>
          <w:rFonts w:ascii="Times New Roman" w:hAnsi="Times New Roman"/>
          <w:sz w:val="24"/>
          <w:szCs w:val="24"/>
        </w:rPr>
      </w:pPr>
      <w:r w:rsidRPr="00827DC4">
        <w:rPr>
          <w:rFonts w:ascii="Times New Roman" w:hAnsi="Times New Roman"/>
          <w:color w:val="FF0000"/>
          <w:sz w:val="24"/>
          <w:szCs w:val="24"/>
          <w:u w:val="single"/>
        </w:rPr>
        <w:t>Nadie debería ceder si China se extralimita y Australia debe colaborar más que nunca con nuestros vecinos asiáticos para asegurarnos de que no lo haga. Pero también hemos de reconocer la legitimidad de las aspiraciones de nueva gran potencia de China y abordarla de manera no confrontacional</w:t>
      </w:r>
      <w:r w:rsidRPr="003238D4">
        <w:rPr>
          <w:rFonts w:ascii="Times New Roman" w:hAnsi="Times New Roman"/>
          <w:sz w:val="24"/>
          <w:szCs w:val="24"/>
        </w:rPr>
        <w:t>. Todos nos beneficiaremos de un marco de seguridad regional basado en el respeto y la reciprocidad mutuos, no en menor medida al enfrentar amenazas regionales como las provocaciones nucleares de Corea del Norte.</w:t>
      </w:r>
    </w:p>
    <w:p w:rsidR="002C6492" w:rsidRPr="00FB2DD1" w:rsidRDefault="002C6492" w:rsidP="002C6492">
      <w:pPr>
        <w:spacing w:line="240" w:lineRule="auto"/>
        <w:jc w:val="both"/>
        <w:rPr>
          <w:rFonts w:ascii="Times New Roman" w:hAnsi="Times New Roman"/>
          <w:sz w:val="24"/>
          <w:szCs w:val="24"/>
          <w:lang w:val="en-US"/>
        </w:rPr>
      </w:pPr>
      <w:r w:rsidRPr="003238D4">
        <w:rPr>
          <w:rFonts w:ascii="Times New Roman" w:hAnsi="Times New Roman"/>
          <w:sz w:val="24"/>
          <w:szCs w:val="24"/>
        </w:rPr>
        <w:t xml:space="preserve">Solo podemos esperar que Trump despeje nuestros peores temores cuando se desempeñe en el cargo. Pero, mientras tanto, las autoridades australianas y de otros países de la región deberíamos seguir un sencillo mantra: más depender de nosotros mismos. </w:t>
      </w:r>
      <w:r w:rsidRPr="00FB2DD1">
        <w:rPr>
          <w:rFonts w:ascii="Times New Roman" w:hAnsi="Times New Roman"/>
          <w:sz w:val="24"/>
          <w:szCs w:val="24"/>
          <w:lang w:val="en-US"/>
        </w:rPr>
        <w:t>Más Asia. Menos Estados Unidos.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(Gareth Evans, former Foreign Minister of Australia (1988-1996) and President of the International Crisis Group (2000-2009), is currently Chancellor of the Australian National University. He co-chairs the New York-based Global Center for the Responsibility to Protect and </w:t>
      </w:r>
      <w:r>
        <w:rPr>
          <w:rFonts w:ascii="Times New Roman" w:hAnsi="Times New Roman"/>
          <w:sz w:val="24"/>
          <w:szCs w:val="24"/>
          <w:lang w:val="en-US"/>
        </w:rPr>
        <w:t>the Canberra-based Center for…)</w:t>
      </w:r>
    </w:p>
    <w:p w:rsidR="002C6492" w:rsidRPr="00FD263B"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FD263B">
        <w:rPr>
          <w:rFonts w:ascii="Times New Roman" w:hAnsi="Times New Roman"/>
          <w:sz w:val="24"/>
          <w:szCs w:val="24"/>
        </w:rPr>
        <w:t>¿</w:t>
      </w:r>
      <w:r w:rsidRPr="00FD263B">
        <w:rPr>
          <w:rFonts w:ascii="Times New Roman" w:hAnsi="Times New Roman"/>
          <w:sz w:val="24"/>
          <w:szCs w:val="24"/>
          <w:u w:val="single"/>
        </w:rPr>
        <w:t>Será posible controlar a Trump</w:t>
      </w:r>
      <w:r w:rsidRPr="00FD263B">
        <w:rPr>
          <w:rFonts w:ascii="Times New Roman" w:hAnsi="Times New Roman"/>
          <w:sz w:val="24"/>
          <w:szCs w:val="24"/>
        </w:rPr>
        <w:t>?</w:t>
      </w:r>
      <w:r>
        <w:rPr>
          <w:rFonts w:ascii="Times New Roman" w:hAnsi="Times New Roman"/>
          <w:sz w:val="24"/>
          <w:szCs w:val="24"/>
        </w:rPr>
        <w:t xml:space="preserve"> (Project Syndicate - </w:t>
      </w:r>
      <w:r w:rsidRPr="00FD263B">
        <w:rPr>
          <w:rFonts w:ascii="Times New Roman" w:hAnsi="Times New Roman"/>
          <w:b/>
          <w:sz w:val="24"/>
          <w:szCs w:val="24"/>
        </w:rPr>
        <w:t>12/11/16</w:t>
      </w:r>
      <w:r>
        <w:rPr>
          <w:rFonts w:ascii="Times New Roman" w:hAnsi="Times New Roman"/>
          <w:sz w:val="24"/>
          <w:szCs w:val="24"/>
        </w:rPr>
        <w:t>)</w:t>
      </w:r>
    </w:p>
    <w:p w:rsidR="002C6492" w:rsidRPr="00942301"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FD263B">
        <w:rPr>
          <w:rFonts w:ascii="Times New Roman" w:hAnsi="Times New Roman"/>
          <w:sz w:val="24"/>
          <w:szCs w:val="24"/>
        </w:rPr>
        <w:t xml:space="preserve"> </w:t>
      </w:r>
      <w:r w:rsidRPr="00942301">
        <w:rPr>
          <w:rFonts w:ascii="Times New Roman" w:hAnsi="Times New Roman"/>
          <w:color w:val="FF0000"/>
          <w:sz w:val="24"/>
          <w:szCs w:val="24"/>
          <w:u w:val="single"/>
        </w:rPr>
        <w:t>¿Cómo afectó la elección de 2016 en Estados Unidos (que dio al Partido Republicano el control de la presidencia, el Senado y la Cámara de Representantes) al tan aclamado sistema de controles y contrapesos establecido por la constitución del país? En mi opinión, prácticamente lo anuló.</w:t>
      </w:r>
    </w:p>
    <w:p w:rsidR="002C6492" w:rsidRPr="00942301" w:rsidRDefault="002C6492" w:rsidP="002C6492">
      <w:pPr>
        <w:spacing w:line="240" w:lineRule="auto"/>
        <w:jc w:val="both"/>
        <w:rPr>
          <w:rFonts w:ascii="Times New Roman" w:hAnsi="Times New Roman"/>
          <w:sz w:val="24"/>
          <w:szCs w:val="24"/>
          <w:u w:val="single"/>
        </w:rPr>
      </w:pPr>
      <w:r w:rsidRPr="00942301">
        <w:rPr>
          <w:rFonts w:ascii="Times New Roman" w:hAnsi="Times New Roman"/>
          <w:sz w:val="24"/>
          <w:szCs w:val="24"/>
          <w:u w:val="single"/>
        </w:rPr>
        <w:t>Los controles y contrapesos dependientes del poder judicial están en riesgo</w:t>
      </w:r>
      <w:r w:rsidRPr="00FD263B">
        <w:rPr>
          <w:rFonts w:ascii="Times New Roman" w:hAnsi="Times New Roman"/>
          <w:sz w:val="24"/>
          <w:szCs w:val="24"/>
        </w:rPr>
        <w:t xml:space="preserve">. Lo único que puede impedir a los republicanos cubrir la vacante de la Suprema Corte que no dejaron llenar a Barack Obama es que el Partido Demócrata apele al uso continuo del “filibusterismo legislativo” (maniobras dilatorias legales para impedir la votación de leyes). Y es posible que la edad de los miembros de la Suprema Corte abra pronto nuevas vacantes, que en la actualidad son ocupadas por jueces liberales y de centro. De modo que </w:t>
      </w:r>
      <w:r w:rsidRPr="00942301">
        <w:rPr>
          <w:rFonts w:ascii="Times New Roman" w:hAnsi="Times New Roman"/>
          <w:sz w:val="24"/>
          <w:szCs w:val="24"/>
          <w:u w:val="single"/>
        </w:rPr>
        <w:t>los republicanos cuentan con buenas chances de crear una mayoría conservadora entre los nueve miembros de la Suprema Corte que podría durar décadas, especialmente si en 2020 el partido vuelve a ganar la presidencia.</w:t>
      </w:r>
    </w:p>
    <w:p w:rsidR="002C6492" w:rsidRPr="00FD263B" w:rsidRDefault="002C6492" w:rsidP="002C6492">
      <w:pPr>
        <w:spacing w:line="240" w:lineRule="auto"/>
        <w:jc w:val="both"/>
        <w:rPr>
          <w:rFonts w:ascii="Times New Roman" w:hAnsi="Times New Roman"/>
          <w:sz w:val="24"/>
          <w:szCs w:val="24"/>
        </w:rPr>
      </w:pPr>
      <w:r w:rsidRPr="00942301">
        <w:rPr>
          <w:rFonts w:ascii="Times New Roman" w:hAnsi="Times New Roman"/>
          <w:sz w:val="24"/>
          <w:szCs w:val="24"/>
          <w:u w:val="single"/>
        </w:rPr>
        <w:t>Esa mayoría puede debilitar los controles democráticos, por ejemplo los límites a la financiación de campañas, a los que el fallo en el caso Citizens United de 2010 asestó un golpe devastador</w:t>
      </w:r>
      <w:r w:rsidRPr="00FD263B">
        <w:rPr>
          <w:rFonts w:ascii="Times New Roman" w:hAnsi="Times New Roman"/>
          <w:sz w:val="24"/>
          <w:szCs w:val="24"/>
        </w:rPr>
        <w:t>. Por una mayoría de 5 a 4, la Corte decidió que las corporaciones son “asociaciones de individuos” y que, por tanto, limitar cuánto dinero pueden aportar a campañas políticas supone una violación de su derecho a la libertad de expresión conforme a la Primera Enmienda constitucional.</w:t>
      </w:r>
    </w:p>
    <w:p w:rsidR="002C6492" w:rsidRPr="00FD263B" w:rsidRDefault="002C6492" w:rsidP="002C6492">
      <w:pPr>
        <w:spacing w:line="240" w:lineRule="auto"/>
        <w:jc w:val="both"/>
        <w:rPr>
          <w:rFonts w:ascii="Times New Roman" w:hAnsi="Times New Roman"/>
          <w:sz w:val="24"/>
          <w:szCs w:val="24"/>
        </w:rPr>
      </w:pPr>
      <w:r w:rsidRPr="00FD263B">
        <w:rPr>
          <w:rFonts w:ascii="Times New Roman" w:hAnsi="Times New Roman"/>
          <w:sz w:val="24"/>
          <w:szCs w:val="24"/>
        </w:rPr>
        <w:t xml:space="preserve">El obstruccionismo republicano en el Senado también puso en riesgo otros niveles del sistema judicial federal. Durante el segundo período del presidente Barack Obama, el ritmo de designación de nuevos ocupantes para cubrir vacantes en los tribunales de distrito y circuito estadounidenses se redujo a un mínimo en 50 años. Ahora Trump </w:t>
      </w:r>
      <w:r w:rsidRPr="00FD263B">
        <w:rPr>
          <w:rFonts w:ascii="Times New Roman" w:hAnsi="Times New Roman"/>
          <w:sz w:val="24"/>
          <w:szCs w:val="24"/>
        </w:rPr>
        <w:lastRenderedPageBreak/>
        <w:t>puede llenar rápidamente esas vacantes con jueces conservadores que acaso debiliten más el sistema de controles y contrapesos.</w:t>
      </w:r>
    </w:p>
    <w:p w:rsidR="002C6492" w:rsidRPr="00942301" w:rsidRDefault="002C6492" w:rsidP="002C6492">
      <w:pPr>
        <w:spacing w:line="240" w:lineRule="auto"/>
        <w:jc w:val="both"/>
        <w:rPr>
          <w:rFonts w:ascii="Times New Roman" w:hAnsi="Times New Roman"/>
          <w:sz w:val="24"/>
          <w:szCs w:val="24"/>
          <w:u w:val="single"/>
        </w:rPr>
      </w:pPr>
      <w:r w:rsidRPr="00942301">
        <w:rPr>
          <w:rFonts w:ascii="Times New Roman" w:hAnsi="Times New Roman"/>
          <w:sz w:val="24"/>
          <w:szCs w:val="24"/>
          <w:u w:val="single"/>
        </w:rPr>
        <w:t>El poder de los estados para controlar al presidente tampoco salió indemne. Dados los nuevos alineamientos partidarios en ese nivel (los republicanos ahora controlan un récord de 68 de las 99 cámaras legislativas de los estados y 33 de las 50 gobernaciones), la posibilidad de enfrentamientos con el gobierno federal está sustancialmente reducida.</w:t>
      </w:r>
    </w:p>
    <w:p w:rsidR="002C6492" w:rsidRPr="00FD263B" w:rsidRDefault="002C6492" w:rsidP="002C6492">
      <w:pPr>
        <w:spacing w:line="240" w:lineRule="auto"/>
        <w:jc w:val="both"/>
        <w:rPr>
          <w:rFonts w:ascii="Times New Roman" w:hAnsi="Times New Roman"/>
          <w:sz w:val="24"/>
          <w:szCs w:val="24"/>
        </w:rPr>
      </w:pPr>
      <w:r w:rsidRPr="00942301">
        <w:rPr>
          <w:rFonts w:ascii="Times New Roman" w:hAnsi="Times New Roman"/>
          <w:sz w:val="24"/>
          <w:szCs w:val="24"/>
          <w:u w:val="single"/>
        </w:rPr>
        <w:t>Esto trae consecuencias a largo plazo</w:t>
      </w:r>
      <w:r w:rsidRPr="00FD263B">
        <w:rPr>
          <w:rFonts w:ascii="Times New Roman" w:hAnsi="Times New Roman"/>
          <w:sz w:val="24"/>
          <w:szCs w:val="24"/>
        </w:rPr>
        <w:t>. Desde 2013, cuando otra decisión de la Suprema Corte por estrecho margen dejó sin efecto práctico la Ley de Derecho al Voto de 1965, que prohíbe la discriminación electoral de las minorías, muchos o casi todos los estados con mayoría republicana en ambas cámaras aprobaron leyes y regulaciones que buscan suprimir su voto por diversos medios, por ejemplo: reducir la cantidad de sitios de votación en áreas donde predominan; exigir a los votantes una identificación con foto (por ejemplo, licencia de conducir), que muchos de sus miembros no poseen; y eliminar la posibilidad de registrarse el mismo día de la elección y de votar en domingo, dos alternativas muy populares entre las minorías.</w:t>
      </w:r>
    </w:p>
    <w:p w:rsidR="002C6492" w:rsidRPr="00942301" w:rsidRDefault="002C6492" w:rsidP="002C6492">
      <w:pPr>
        <w:spacing w:line="240" w:lineRule="auto"/>
        <w:jc w:val="both"/>
        <w:rPr>
          <w:rFonts w:ascii="Times New Roman" w:hAnsi="Times New Roman"/>
          <w:sz w:val="24"/>
          <w:szCs w:val="24"/>
          <w:u w:val="single"/>
        </w:rPr>
      </w:pPr>
      <w:r w:rsidRPr="00942301">
        <w:rPr>
          <w:rFonts w:ascii="Times New Roman" w:hAnsi="Times New Roman"/>
          <w:sz w:val="24"/>
          <w:szCs w:val="24"/>
          <w:u w:val="single"/>
        </w:rPr>
        <w:t>Un tribunal federal de apelaciones anuló una ley de este tipo aprobada en Carolina del Norte, porque suprimía la participación electoral de los afroamericanos con “precisión casi quirúrgica”. Pero si los republicanos designan más jueces, estos contrapesos se volverán más escasos. Y si la supresión de votantes ayuda a los republicanos a obtener control de cada vez más legislaturas estatales, podrían aprobarse más leyes similares.</w:t>
      </w:r>
    </w:p>
    <w:p w:rsidR="002C6492" w:rsidRPr="00942301" w:rsidRDefault="002C6492" w:rsidP="002C6492">
      <w:pPr>
        <w:spacing w:line="240" w:lineRule="auto"/>
        <w:jc w:val="both"/>
        <w:rPr>
          <w:rFonts w:ascii="Times New Roman" w:hAnsi="Times New Roman"/>
          <w:sz w:val="24"/>
          <w:szCs w:val="24"/>
          <w:u w:val="single"/>
        </w:rPr>
      </w:pPr>
      <w:r w:rsidRPr="00942301">
        <w:rPr>
          <w:rFonts w:ascii="Times New Roman" w:hAnsi="Times New Roman"/>
          <w:sz w:val="24"/>
          <w:szCs w:val="24"/>
          <w:u w:val="single"/>
        </w:rPr>
        <w:t>Hay algún motivo de esperanza: la fuente última de controles y contrapesos es la constitución estadounidense, que es de todas las constituciones democráticas la más difícil de cambiar. Enmendarla por la vía normal exige, entre otras cosas, una mayoría cualificada de dos tercios en la Cámara de Representantes y en el Senado, donde los republicanos no tienen ni remotamente ese nivel de dominio.</w:t>
      </w:r>
    </w:p>
    <w:p w:rsidR="002C6492" w:rsidRPr="00942301" w:rsidRDefault="002C6492" w:rsidP="002C6492">
      <w:pPr>
        <w:spacing w:line="240" w:lineRule="auto"/>
        <w:jc w:val="both"/>
        <w:rPr>
          <w:rFonts w:ascii="Times New Roman" w:hAnsi="Times New Roman"/>
          <w:sz w:val="24"/>
          <w:szCs w:val="24"/>
          <w:u w:val="single"/>
        </w:rPr>
      </w:pPr>
      <w:r w:rsidRPr="00942301">
        <w:rPr>
          <w:rFonts w:ascii="Times New Roman" w:hAnsi="Times New Roman"/>
          <w:sz w:val="24"/>
          <w:szCs w:val="24"/>
          <w:u w:val="single"/>
        </w:rPr>
        <w:t>La otra vía para la enmienda constitucional es que dos tercios de las legislaturas estatales (34 de los 50 estados) voten para exigir al Congreso la celebración de una convención constituyente, que esta proponga la enmienda y que luego sea ratificada por tres cuartas partes de las legislaturas o convenciones estatales. Jamás en la historia de los Estados Unidos se aprobó una enmienda por este mecanismo. Pero a pesar de que para hacer un intento creíble los republicanos necesitarían obtener el control de al menos tres o cuatro legislaturas más, esta posibilidad debería ser más preocupante de lo que parece.</w:t>
      </w:r>
    </w:p>
    <w:p w:rsidR="002C6492" w:rsidRPr="00FD263B" w:rsidRDefault="002C6492" w:rsidP="002C6492">
      <w:pPr>
        <w:spacing w:line="240" w:lineRule="auto"/>
        <w:jc w:val="both"/>
        <w:rPr>
          <w:rFonts w:ascii="Times New Roman" w:hAnsi="Times New Roman"/>
          <w:sz w:val="24"/>
          <w:szCs w:val="24"/>
        </w:rPr>
      </w:pPr>
      <w:r w:rsidRPr="00942301">
        <w:rPr>
          <w:rFonts w:ascii="Times New Roman" w:hAnsi="Times New Roman"/>
          <w:sz w:val="24"/>
          <w:szCs w:val="24"/>
          <w:u w:val="single"/>
        </w:rPr>
        <w:t>De no haber una enmienda, Estados Unidos está protegido contra algunas de las promesas de campaña más escandalosas de Trump</w:t>
      </w:r>
      <w:r w:rsidRPr="00FD263B">
        <w:rPr>
          <w:rFonts w:ascii="Times New Roman" w:hAnsi="Times New Roman"/>
          <w:sz w:val="24"/>
          <w:szCs w:val="24"/>
        </w:rPr>
        <w:t>. Propuestas como restringir la inmigración sobre la base de la religión son inconstitucionales. Y otras propuestas dañinas pueden bloquearlas los demócratas apelando al “filibusterismo” en el Senado, donde los republicanos no tienen los 60 votos necesarios para impedírselo.</w:t>
      </w:r>
    </w:p>
    <w:p w:rsidR="002C6492" w:rsidRDefault="002C6492" w:rsidP="002C6492">
      <w:pPr>
        <w:spacing w:line="240" w:lineRule="auto"/>
        <w:jc w:val="both"/>
        <w:rPr>
          <w:rFonts w:ascii="Times New Roman" w:hAnsi="Times New Roman"/>
          <w:sz w:val="24"/>
          <w:szCs w:val="24"/>
        </w:rPr>
      </w:pPr>
      <w:r w:rsidRPr="00FD263B">
        <w:rPr>
          <w:rFonts w:ascii="Times New Roman" w:hAnsi="Times New Roman"/>
          <w:sz w:val="24"/>
          <w:szCs w:val="24"/>
        </w:rPr>
        <w:t>Es verdad que al comienzo de la sesión 2017-2018 del Senado se podrían modificar las normas procedimentales para impedir el filibusterismo, pero los líderes republicanos deberían pensar que en el futuro pueden estar en la oposición y ser ellos los que quieran apelar a esas maniobras. Si aun así decidieran esa jugada, reducirían considerablemente el poder de oposición de los demócratas durante los próximos años.</w:t>
      </w:r>
    </w:p>
    <w:p w:rsidR="002C6492" w:rsidRPr="00FD263B" w:rsidRDefault="002C6492" w:rsidP="002C6492">
      <w:pPr>
        <w:spacing w:line="240" w:lineRule="auto"/>
        <w:jc w:val="both"/>
        <w:rPr>
          <w:rFonts w:ascii="Times New Roman" w:hAnsi="Times New Roman"/>
          <w:sz w:val="24"/>
          <w:szCs w:val="24"/>
        </w:rPr>
      </w:pPr>
      <w:r w:rsidRPr="00942301">
        <w:rPr>
          <w:rFonts w:ascii="Times New Roman" w:hAnsi="Times New Roman"/>
          <w:sz w:val="24"/>
          <w:szCs w:val="24"/>
          <w:u w:val="single"/>
        </w:rPr>
        <w:lastRenderedPageBreak/>
        <w:t>En política exterior, Estados Unidos nunca puso muchas restricciones a su presidente, aunque pueden aplicarse aquí algunas limitaciones externas</w:t>
      </w:r>
      <w:r w:rsidRPr="00FD263B">
        <w:rPr>
          <w:rFonts w:ascii="Times New Roman" w:hAnsi="Times New Roman"/>
          <w:sz w:val="24"/>
          <w:szCs w:val="24"/>
        </w:rPr>
        <w:t>. Por ejemplo, Trump no puede cumplir de inmediato su promesa de abandonar el acuerdo climático de París, un tratado internacional que todos los firmantes están obligados a respetar por al menos cuatro años. Pero podría debilitarlo, por ejemplo indicando a países como la India que Estados Unidos no cumplirá sus compromisos.</w:t>
      </w:r>
    </w:p>
    <w:p w:rsidR="002C6492" w:rsidRPr="00FD263B" w:rsidRDefault="002C6492" w:rsidP="002C6492">
      <w:pPr>
        <w:spacing w:line="240" w:lineRule="auto"/>
        <w:jc w:val="both"/>
        <w:rPr>
          <w:rFonts w:ascii="Times New Roman" w:hAnsi="Times New Roman"/>
          <w:sz w:val="24"/>
          <w:szCs w:val="24"/>
        </w:rPr>
      </w:pPr>
      <w:r w:rsidRPr="00942301">
        <w:rPr>
          <w:rFonts w:ascii="Times New Roman" w:hAnsi="Times New Roman"/>
          <w:sz w:val="24"/>
          <w:szCs w:val="24"/>
          <w:u w:val="single"/>
        </w:rPr>
        <w:t>En política interna, Trump tendrá amplio margen de acción</w:t>
      </w:r>
      <w:r w:rsidRPr="00FD263B">
        <w:rPr>
          <w:rFonts w:ascii="Times New Roman" w:hAnsi="Times New Roman"/>
          <w:sz w:val="24"/>
          <w:szCs w:val="24"/>
        </w:rPr>
        <w:t xml:space="preserve">. </w:t>
      </w:r>
      <w:r w:rsidRPr="00942301">
        <w:rPr>
          <w:rFonts w:ascii="Times New Roman" w:hAnsi="Times New Roman"/>
          <w:sz w:val="24"/>
          <w:szCs w:val="24"/>
          <w:u w:val="single"/>
        </w:rPr>
        <w:t>Lo más vulnerable es la Ley de Atención Médica Accesible</w:t>
      </w:r>
      <w:r w:rsidRPr="00FD263B">
        <w:rPr>
          <w:rFonts w:ascii="Times New Roman" w:hAnsi="Times New Roman"/>
          <w:sz w:val="24"/>
          <w:szCs w:val="24"/>
        </w:rPr>
        <w:t xml:space="preserve"> (Obamacare), que dio cobertura a 20 millones de ciudadanos que antes no tenían seguro médico. </w:t>
      </w:r>
      <w:r w:rsidRPr="00942301">
        <w:rPr>
          <w:rFonts w:ascii="Times New Roman" w:hAnsi="Times New Roman"/>
          <w:sz w:val="24"/>
          <w:szCs w:val="24"/>
          <w:u w:val="single"/>
        </w:rPr>
        <w:t>También están en riesgo las reformas financieras de la ley Dodd-Frank de 2010,</w:t>
      </w:r>
      <w:r w:rsidRPr="00FD263B">
        <w:rPr>
          <w:rFonts w:ascii="Times New Roman" w:hAnsi="Times New Roman"/>
          <w:sz w:val="24"/>
          <w:szCs w:val="24"/>
        </w:rPr>
        <w:t xml:space="preserve"> que busca controlar a bancos y otras instituciones financieras “demasiado grandes para quebrar”.</w:t>
      </w:r>
    </w:p>
    <w:p w:rsidR="002C6492" w:rsidRPr="00942301" w:rsidRDefault="002C6492" w:rsidP="002C6492">
      <w:pPr>
        <w:spacing w:line="240" w:lineRule="auto"/>
        <w:jc w:val="both"/>
        <w:rPr>
          <w:rFonts w:ascii="Times New Roman" w:hAnsi="Times New Roman"/>
          <w:color w:val="FF0000"/>
          <w:sz w:val="24"/>
          <w:szCs w:val="24"/>
          <w:u w:val="single"/>
        </w:rPr>
      </w:pPr>
      <w:r w:rsidRPr="00942301">
        <w:rPr>
          <w:rFonts w:ascii="Times New Roman" w:hAnsi="Times New Roman"/>
          <w:color w:val="FF0000"/>
          <w:sz w:val="24"/>
          <w:szCs w:val="24"/>
          <w:u w:val="single"/>
        </w:rPr>
        <w:t>Los ciudadanos preocupados que quieran restablecer los controles y contrapesos en Estados Unidos tienen ante sí tres tareas urgentes. En primer lugar, deben comenzar a sentar las bases para ganar al menos tres escaños más en el Senado en 2018. En segundo lugar, deben actuar para impedir que los republicanos obtengan el control de tres cuartos de las legislaturas de los estados, lo que les permitiría tratar de enmendar la constitución. Y en tercer lugar, deben movilizar a más conciudadanos para que rechacen políticas y tácticas de corte autoritario y apoyen alternativas democráticas más inclusivas.</w:t>
      </w:r>
    </w:p>
    <w:p w:rsidR="002C6492" w:rsidRPr="00942301" w:rsidRDefault="002C6492" w:rsidP="002C6492">
      <w:pPr>
        <w:spacing w:line="240" w:lineRule="auto"/>
        <w:jc w:val="both"/>
        <w:rPr>
          <w:rFonts w:ascii="Times New Roman" w:hAnsi="Times New Roman"/>
          <w:color w:val="FF0000"/>
          <w:sz w:val="24"/>
          <w:szCs w:val="24"/>
          <w:u w:val="single"/>
        </w:rPr>
      </w:pPr>
      <w:r w:rsidRPr="00942301">
        <w:rPr>
          <w:rFonts w:ascii="Times New Roman" w:hAnsi="Times New Roman"/>
          <w:color w:val="FF0000"/>
          <w:sz w:val="24"/>
          <w:szCs w:val="24"/>
          <w:u w:val="single"/>
        </w:rPr>
        <w:t>La existencia de alternativas convincentes es el control más importante contra los políticos populistas con tendencias autoritarias que obtienen el poder por las urnas. Llegada la próxima elección presidencial, puede ser que los votantes estadounidenses, como sus homólogos británicos que votaron por el Brexit, estén arrepentidos de su decisión. Pero no será suficiente: hay que crear alternativas atractivas y creíbles.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(Alfred Stepan is Professor of Gov</w:t>
      </w:r>
      <w:r>
        <w:rPr>
          <w:rFonts w:ascii="Times New Roman" w:hAnsi="Times New Roman"/>
          <w:sz w:val="24"/>
          <w:szCs w:val="24"/>
          <w:lang w:val="en-US"/>
        </w:rPr>
        <w:t>ernment at Columbia University)</w:t>
      </w: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B45421">
        <w:rPr>
          <w:rFonts w:ascii="Times New Roman" w:hAnsi="Times New Roman"/>
          <w:sz w:val="24"/>
          <w:szCs w:val="24"/>
        </w:rPr>
        <w:t>¿</w:t>
      </w:r>
      <w:r w:rsidRPr="009C1C97">
        <w:rPr>
          <w:rFonts w:ascii="Times New Roman" w:hAnsi="Times New Roman"/>
          <w:sz w:val="24"/>
          <w:szCs w:val="24"/>
          <w:u w:val="single"/>
        </w:rPr>
        <w:t>Hay salvación para el capitalismo global</w:t>
      </w:r>
      <w:r w:rsidRPr="00B45421">
        <w:rPr>
          <w:rFonts w:ascii="Times New Roman" w:hAnsi="Times New Roman"/>
          <w:sz w:val="24"/>
          <w:szCs w:val="24"/>
        </w:rPr>
        <w:t>?</w:t>
      </w:r>
      <w:r>
        <w:rPr>
          <w:rFonts w:ascii="Times New Roman" w:hAnsi="Times New Roman"/>
          <w:sz w:val="24"/>
          <w:szCs w:val="24"/>
        </w:rPr>
        <w:t xml:space="preserve"> (El Economista - </w:t>
      </w:r>
      <w:r w:rsidRPr="009C1C97">
        <w:rPr>
          <w:rFonts w:ascii="Times New Roman" w:hAnsi="Times New Roman"/>
          <w:b/>
          <w:sz w:val="24"/>
          <w:szCs w:val="24"/>
        </w:rPr>
        <w:t>12/11/16</w:t>
      </w:r>
      <w:r>
        <w:rPr>
          <w:rFonts w:ascii="Times New Roman" w:hAnsi="Times New Roman"/>
          <w:sz w:val="24"/>
          <w:szCs w:val="24"/>
        </w:rPr>
        <w:t>)</w:t>
      </w:r>
    </w:p>
    <w:p w:rsidR="002C6492" w:rsidRPr="00B45421" w:rsidRDefault="002C6492" w:rsidP="002C6492">
      <w:pPr>
        <w:spacing w:line="240" w:lineRule="auto"/>
        <w:jc w:val="both"/>
        <w:rPr>
          <w:rFonts w:ascii="Times New Roman" w:hAnsi="Times New Roman"/>
          <w:sz w:val="24"/>
          <w:szCs w:val="24"/>
        </w:rPr>
      </w:pPr>
      <w:r>
        <w:rPr>
          <w:rFonts w:ascii="Times New Roman" w:hAnsi="Times New Roman"/>
          <w:sz w:val="24"/>
          <w:szCs w:val="24"/>
        </w:rPr>
        <w:t>(Por Alexander Friedman)</w:t>
      </w:r>
    </w:p>
    <w:p w:rsidR="002C6492" w:rsidRPr="00AA1C11" w:rsidRDefault="002C6492" w:rsidP="002C6492">
      <w:pPr>
        <w:spacing w:line="240" w:lineRule="auto"/>
        <w:jc w:val="both"/>
        <w:rPr>
          <w:rFonts w:ascii="Times New Roman" w:hAnsi="Times New Roman"/>
          <w:color w:val="FF0000"/>
          <w:sz w:val="24"/>
          <w:szCs w:val="24"/>
          <w:u w:val="single"/>
        </w:rPr>
      </w:pPr>
      <w:r w:rsidRPr="00AA1C11">
        <w:rPr>
          <w:rFonts w:ascii="Times New Roman" w:hAnsi="Times New Roman"/>
          <w:color w:val="FF0000"/>
          <w:sz w:val="24"/>
          <w:szCs w:val="24"/>
          <w:u w:val="single"/>
        </w:rPr>
        <w:t>La política del desasosiego económico ha puesto a los electores del Reino Unido y de Estados Unidos en manos de los populistas. Si tan solo, tal como dice la creencia popular, las economías hubieran recuperado un PIB y un crecimiento de la productividad más normal, hubiera mejorado la vida de un mayor número de personas, hubiera decrecido el sentimiento antisistema y la política hubiera recuperado también la normalidad, entonces el capitalismo, la globalización y la democracia hubieran continuado avanzando inexorablemente.</w:t>
      </w:r>
    </w:p>
    <w:p w:rsidR="002C6492" w:rsidRPr="00AA1C11" w:rsidRDefault="002C6492" w:rsidP="002C6492">
      <w:pPr>
        <w:spacing w:line="240" w:lineRule="auto"/>
        <w:jc w:val="both"/>
        <w:rPr>
          <w:rFonts w:ascii="Times New Roman" w:hAnsi="Times New Roman"/>
          <w:color w:val="FF0000"/>
          <w:sz w:val="24"/>
          <w:szCs w:val="24"/>
          <w:u w:val="single"/>
        </w:rPr>
      </w:pPr>
      <w:r w:rsidRPr="00AA1C11">
        <w:rPr>
          <w:rFonts w:ascii="Times New Roman" w:hAnsi="Times New Roman"/>
          <w:sz w:val="24"/>
          <w:szCs w:val="24"/>
          <w:u w:val="single"/>
        </w:rPr>
        <w:t>Pero este pensamiento refleja la extrapolación de un período enormemente descarriado de la historia. Este período ha quedado atrás, y no es probable que las fuerzas que lo sostuvieron sean capaces de restablecerlo en un futuro próximo</w:t>
      </w:r>
      <w:r w:rsidRPr="009C1C97">
        <w:rPr>
          <w:rFonts w:ascii="Times New Roman" w:hAnsi="Times New Roman"/>
          <w:sz w:val="24"/>
          <w:szCs w:val="24"/>
        </w:rPr>
        <w:t xml:space="preserve">. </w:t>
      </w:r>
      <w:r w:rsidRPr="00AA1C11">
        <w:rPr>
          <w:rFonts w:ascii="Times New Roman" w:hAnsi="Times New Roman"/>
          <w:color w:val="FF0000"/>
          <w:sz w:val="24"/>
          <w:szCs w:val="24"/>
          <w:u w:val="single"/>
        </w:rPr>
        <w:t>La innovación tecnológica y la demografía soplan ahora en contra del crecimiento, no lo favorecen en absoluto, y la ingeniería financiera ya no es la solución.</w:t>
      </w:r>
    </w:p>
    <w:p w:rsidR="002C6492" w:rsidRPr="00AA1C11" w:rsidRDefault="002C6492" w:rsidP="002C6492">
      <w:pPr>
        <w:spacing w:line="240" w:lineRule="auto"/>
        <w:jc w:val="both"/>
        <w:rPr>
          <w:rFonts w:ascii="Times New Roman" w:hAnsi="Times New Roman"/>
          <w:sz w:val="24"/>
          <w:szCs w:val="24"/>
          <w:u w:val="single"/>
        </w:rPr>
      </w:pPr>
      <w:r w:rsidRPr="009C1C97">
        <w:rPr>
          <w:rFonts w:ascii="Times New Roman" w:hAnsi="Times New Roman"/>
          <w:sz w:val="24"/>
          <w:szCs w:val="24"/>
        </w:rPr>
        <w:t xml:space="preserve">El aberrante período histórico son los ciento y pico de años siguientes a la Guerra Civil estadounidense, durante los cuales los avances conseguidos en los ámbitos de la energía, la electrificación, las telecomunicaciones y el transporte remodelaron principalmente a las sociedades. El número de vidas humanas aumentó considerablemente su productividad y la expectativa de vida experimentó un aumento </w:t>
      </w:r>
      <w:r w:rsidRPr="009C1C97">
        <w:rPr>
          <w:rFonts w:ascii="Times New Roman" w:hAnsi="Times New Roman"/>
          <w:sz w:val="24"/>
          <w:szCs w:val="24"/>
        </w:rPr>
        <w:lastRenderedPageBreak/>
        <w:t xml:space="preserve">espectacular. Entre 1800 y 1900, la población mundial creció en más del 50 por ciento y en los siguientes 50 años se duplicó largamente con un crecimiento de las economías mucho más rápido que en los siglos anteriores. </w:t>
      </w:r>
      <w:r w:rsidRPr="00AA1C11">
        <w:rPr>
          <w:rFonts w:ascii="Times New Roman" w:hAnsi="Times New Roman"/>
          <w:sz w:val="24"/>
          <w:szCs w:val="24"/>
          <w:u w:val="single"/>
        </w:rPr>
        <w:t>A finales de los años 70, el crecimiento empezó a ralentizarse en muchas de las economías occidentales, y el presidente estadounidense Ronald Reagan y el presidente de la Reserva Federal, Alan Greenspan, marcaron el inicio de un ciclo de deuda que sobrecargó la actividad. Estados Unidos, hasta entonces un acreedor neto para el mundo, se convirtió en un prestatario neto, con China y otros mercados emergentes beneficiándose del alza del déficit comercial de Estados Unidos. El apalancamiento financiero impulsó el crecimiento mundial durante prácticamente otros 30 años más.</w:t>
      </w:r>
    </w:p>
    <w:p w:rsidR="002C6492" w:rsidRPr="00AA1C11" w:rsidRDefault="002C6492" w:rsidP="002C6492">
      <w:pPr>
        <w:spacing w:line="240" w:lineRule="auto"/>
        <w:jc w:val="both"/>
        <w:rPr>
          <w:rFonts w:ascii="Times New Roman" w:hAnsi="Times New Roman"/>
          <w:sz w:val="24"/>
          <w:szCs w:val="24"/>
          <w:u w:val="single"/>
        </w:rPr>
      </w:pPr>
      <w:r w:rsidRPr="00AA1C11">
        <w:rPr>
          <w:rFonts w:ascii="Times New Roman" w:hAnsi="Times New Roman"/>
          <w:color w:val="FF0000"/>
          <w:sz w:val="24"/>
          <w:szCs w:val="24"/>
          <w:u w:val="single"/>
        </w:rPr>
        <w:t>La crisis mundial de 2008 comportó el inesperado final de la era de la ingeniería financiera</w:t>
      </w:r>
      <w:r w:rsidRPr="009C1C97">
        <w:rPr>
          <w:rFonts w:ascii="Times New Roman" w:hAnsi="Times New Roman"/>
          <w:sz w:val="24"/>
          <w:szCs w:val="24"/>
        </w:rPr>
        <w:t xml:space="preserve">. Pero a los políticos no les gusta que el crecimiento baje, y los bancos centrales agotaron todas sus herramientas en intentar estimular la actividad económica a pesar de la escasa demanda existente. </w:t>
      </w:r>
      <w:r w:rsidRPr="00AA1C11">
        <w:rPr>
          <w:rFonts w:ascii="Times New Roman" w:hAnsi="Times New Roman"/>
          <w:sz w:val="24"/>
          <w:szCs w:val="24"/>
          <w:u w:val="single"/>
        </w:rPr>
        <w:t>Con una cada vez menor rentabilidad de los activos tradicionales de renta fija, los inversores se apiñaron en torno a todo tipo de activos de riesgo provocando así la subida de su precio; los ricos se hicieron más ricos y la clase media se fue quedando cada vez más rezagada. Debido a que la economía real continuó estancándose, surgió un populismo enojado que desembocó en el Brexit y en la elección del presidente Trump. Por consiguiente, los banqueros centrales han resucitado el crecimiento económico y las fuerzas de la demografía y de la innovación han vuelto al combate. El envejecimiento de la población de las economías avanzadas tira cada vez más de las redes de la seguridad social. China también está envejeciendo. La mayor parte del crecimiento demográfico actual (y futuro) corresponde a África, continente en el que la productividad global no consigue alcanzar el aumento que se experimenta en otros lugares.</w:t>
      </w:r>
    </w:p>
    <w:p w:rsidR="002C6492" w:rsidRPr="00AA1C11" w:rsidRDefault="002C6492" w:rsidP="002C6492">
      <w:pPr>
        <w:spacing w:line="240" w:lineRule="auto"/>
        <w:jc w:val="both"/>
        <w:rPr>
          <w:rFonts w:ascii="Times New Roman" w:hAnsi="Times New Roman"/>
          <w:sz w:val="24"/>
          <w:szCs w:val="24"/>
          <w:u w:val="single"/>
        </w:rPr>
      </w:pPr>
      <w:r w:rsidRPr="00AA1C11">
        <w:rPr>
          <w:rFonts w:ascii="Times New Roman" w:hAnsi="Times New Roman"/>
          <w:sz w:val="24"/>
          <w:szCs w:val="24"/>
          <w:u w:val="single"/>
        </w:rPr>
        <w:t>Además, la actual oleada de innovación tecnológica no beneficia a todos por igual. Aunque los casos de Uber y Amazon, y lo que es más importante, la robótica, suponen una mayor comodidad, lo hacen sustituyendo los puestos de trabajo de la clase trabajadora o reduciendo los salarios.</w:t>
      </w:r>
    </w:p>
    <w:p w:rsidR="002C6492" w:rsidRPr="009C1C97" w:rsidRDefault="002C6492" w:rsidP="002C6492">
      <w:pPr>
        <w:spacing w:line="240" w:lineRule="auto"/>
        <w:jc w:val="both"/>
        <w:rPr>
          <w:rFonts w:ascii="Times New Roman" w:hAnsi="Times New Roman"/>
          <w:sz w:val="24"/>
          <w:szCs w:val="24"/>
        </w:rPr>
      </w:pPr>
      <w:r w:rsidRPr="00AA1C11">
        <w:rPr>
          <w:rFonts w:ascii="Times New Roman" w:hAnsi="Times New Roman"/>
          <w:color w:val="FF0000"/>
          <w:sz w:val="24"/>
          <w:szCs w:val="24"/>
          <w:u w:val="single"/>
        </w:rPr>
        <w:t>Esto es típico del proceso de destrucción creativa descrito, como es sabido, por Joseph Schumpeter como el sirviente del crecimiento en las economías capitalistas. La primera oleada de innovaciones revolucionarias beneficia sobre todo a unos pocos emprendedores. Luego llega una oleada de sustitución a medida que la tecnología se adapta a las industrias existentes</w:t>
      </w:r>
      <w:r w:rsidRPr="009C1C97">
        <w:rPr>
          <w:rFonts w:ascii="Times New Roman" w:hAnsi="Times New Roman"/>
          <w:sz w:val="24"/>
          <w:szCs w:val="24"/>
        </w:rPr>
        <w:t>. Hace tres décadas, era Walmart la que usaba ordenadores y logística para acabar con las pequeñas tiendas familiares; hoy, es Amazon la que es</w:t>
      </w:r>
      <w:r>
        <w:rPr>
          <w:rFonts w:ascii="Times New Roman" w:hAnsi="Times New Roman"/>
          <w:sz w:val="24"/>
          <w:szCs w:val="24"/>
        </w:rPr>
        <w:t>tá echándose encima de Walmart.</w:t>
      </w:r>
    </w:p>
    <w:p w:rsidR="002C6492" w:rsidRPr="009C1C97" w:rsidRDefault="002C6492" w:rsidP="002C6492">
      <w:pPr>
        <w:spacing w:line="240" w:lineRule="auto"/>
        <w:jc w:val="both"/>
        <w:rPr>
          <w:rFonts w:ascii="Times New Roman" w:hAnsi="Times New Roman"/>
          <w:sz w:val="24"/>
          <w:szCs w:val="24"/>
        </w:rPr>
      </w:pPr>
      <w:r w:rsidRPr="009C1C97">
        <w:rPr>
          <w:rFonts w:ascii="Times New Roman" w:hAnsi="Times New Roman"/>
          <w:sz w:val="24"/>
          <w:szCs w:val="24"/>
        </w:rPr>
        <w:t xml:space="preserve">La tercera oleada es la difusión generalizada de la innovación de maneras que elevan la producción global y el nivel de vida. Eso requiere mucho más tiempo. O, como advirtió el economista laureado con </w:t>
      </w:r>
      <w:r>
        <w:rPr>
          <w:rFonts w:ascii="Times New Roman" w:hAnsi="Times New Roman"/>
          <w:sz w:val="24"/>
          <w:szCs w:val="24"/>
        </w:rPr>
        <w:t>el Nobel Robert Solow en 1987, “</w:t>
      </w:r>
      <w:r w:rsidRPr="009C1C97">
        <w:rPr>
          <w:rFonts w:ascii="Times New Roman" w:hAnsi="Times New Roman"/>
          <w:sz w:val="24"/>
          <w:szCs w:val="24"/>
        </w:rPr>
        <w:t xml:space="preserve">la era de los ordenadores se puede observar en todas partes menos en las </w:t>
      </w:r>
      <w:r>
        <w:rPr>
          <w:rFonts w:ascii="Times New Roman" w:hAnsi="Times New Roman"/>
          <w:sz w:val="24"/>
          <w:szCs w:val="24"/>
        </w:rPr>
        <w:t>estadísticas de productividad”.</w:t>
      </w:r>
    </w:p>
    <w:p w:rsidR="002C6492" w:rsidRPr="00AA1C11" w:rsidRDefault="002C6492" w:rsidP="002C6492">
      <w:pPr>
        <w:spacing w:line="240" w:lineRule="auto"/>
        <w:jc w:val="both"/>
        <w:rPr>
          <w:rFonts w:ascii="Times New Roman" w:hAnsi="Times New Roman"/>
          <w:sz w:val="24"/>
          <w:szCs w:val="24"/>
          <w:u w:val="single"/>
        </w:rPr>
      </w:pPr>
      <w:r w:rsidRPr="009C1C97">
        <w:rPr>
          <w:rFonts w:ascii="Times New Roman" w:hAnsi="Times New Roman"/>
          <w:sz w:val="24"/>
          <w:szCs w:val="24"/>
        </w:rPr>
        <w:t xml:space="preserve">Robert Gordon, de la Northwestern University, ha defendido que el impacto económico de las innovaciones actuales no está a la altura del de las tuberías o la electricidad. Quizás es así, o puede ser que estemos en una fase temprana del ciclo schumpeteriano de innovación (enriqueciendo a unos pocos) y destrucción (creando ansiedad en los sectores vulnerables). </w:t>
      </w:r>
      <w:r w:rsidRPr="00AA1C11">
        <w:rPr>
          <w:rFonts w:ascii="Times New Roman" w:hAnsi="Times New Roman"/>
          <w:sz w:val="24"/>
          <w:szCs w:val="24"/>
          <w:u w:val="single"/>
        </w:rPr>
        <w:t xml:space="preserve">Tarde o temprano, es probable que la productividad media y los ingresos reales se beneficien a medida que las tecnologías de vanguardia permitan nuevos tipos de crecimiento. El problema es que puede que tenga que pasar una década </w:t>
      </w:r>
      <w:r w:rsidRPr="00AA1C11">
        <w:rPr>
          <w:rFonts w:ascii="Times New Roman" w:hAnsi="Times New Roman"/>
          <w:sz w:val="24"/>
          <w:szCs w:val="24"/>
          <w:u w:val="single"/>
        </w:rPr>
        <w:lastRenderedPageBreak/>
        <w:t>o más hasta que la robótica y similares nutran una marea creciente y más amplia que eleve todos los barcos. Y que sea Schumpeter o Gordon el que tenga razón es irrelevante para los políticos que se enfrentan a votantes enfadados cuyo nivel de vida ha bajado. Hoy, sus electores hartos rechazan la globalización; mañana, puede que se conviertan en luditas.</w:t>
      </w:r>
    </w:p>
    <w:p w:rsidR="002C6492" w:rsidRPr="00AA1C11" w:rsidRDefault="002C6492" w:rsidP="002C6492">
      <w:pPr>
        <w:spacing w:line="240" w:lineRule="auto"/>
        <w:jc w:val="both"/>
        <w:rPr>
          <w:rFonts w:ascii="Times New Roman" w:hAnsi="Times New Roman"/>
          <w:sz w:val="24"/>
          <w:szCs w:val="24"/>
          <w:u w:val="single"/>
        </w:rPr>
      </w:pPr>
      <w:r w:rsidRPr="00AA1C11">
        <w:rPr>
          <w:rFonts w:ascii="Times New Roman" w:hAnsi="Times New Roman"/>
          <w:sz w:val="24"/>
          <w:szCs w:val="24"/>
          <w:u w:val="single"/>
        </w:rPr>
        <w:t>La cuestión ahora es si un cambio en el enfoque de las políticas monetarias no convencionales a la gestión keynesiana de la demanda puede ser la solución. Está ampliamente aceptado que la política monetaria es una fuerza del pasado en EEUU y Europa y que el estímulo y la expansión fiscal -por ejemplo, mediante recortes de impuestos y gasto en infraestructuras- deben tomar el relevo. Pero esto requiere sistemas políticos estables que puedan sostener estrategias fiscales a largo plazo. Los acontecimientos recientes, especialmente en Europa, sugieren que tales estrategias serán difíciles de aplicar.</w:t>
      </w:r>
    </w:p>
    <w:p w:rsidR="002C6492" w:rsidRPr="009C1C97" w:rsidRDefault="002C6492" w:rsidP="002C6492">
      <w:pPr>
        <w:spacing w:line="240" w:lineRule="auto"/>
        <w:jc w:val="both"/>
        <w:rPr>
          <w:rFonts w:ascii="Times New Roman" w:hAnsi="Times New Roman"/>
          <w:sz w:val="24"/>
          <w:szCs w:val="24"/>
        </w:rPr>
      </w:pPr>
      <w:r w:rsidRPr="009C1C97">
        <w:rPr>
          <w:rFonts w:ascii="Times New Roman" w:hAnsi="Times New Roman"/>
          <w:sz w:val="24"/>
          <w:szCs w:val="24"/>
        </w:rPr>
        <w:t>En EEUU, la victoria de Trump, acompañada de las mayorías republicanas en ambas cámaras del Congreso, prepara el camino a recortes de impuestos y un aumento del gasto en defensa. La bomba parece dispuesta para ser cebada. Pero es probable que la expansión fiscal encuentre la resistencia de la política monetaria cuando la Fed reanude su normalización de los tipos de interés.</w:t>
      </w:r>
    </w:p>
    <w:p w:rsidR="002C6492" w:rsidRPr="009C1C97" w:rsidRDefault="002C6492" w:rsidP="002C6492">
      <w:pPr>
        <w:spacing w:line="240" w:lineRule="auto"/>
        <w:jc w:val="both"/>
        <w:rPr>
          <w:rFonts w:ascii="Times New Roman" w:hAnsi="Times New Roman"/>
          <w:sz w:val="24"/>
          <w:szCs w:val="24"/>
        </w:rPr>
      </w:pPr>
      <w:r w:rsidRPr="009C1C97">
        <w:rPr>
          <w:rFonts w:ascii="Times New Roman" w:hAnsi="Times New Roman"/>
          <w:sz w:val="24"/>
          <w:szCs w:val="24"/>
        </w:rPr>
        <w:t>Aun así, la esperanza es que un crecimiento más rápido de EEUU y la subida de los salarios sofoquen la rebelión populista de los votantes. La responsabilidad, irónicamente, seguirá estando en la Fed y en que haga lo correcto -es decir, normalizar los tipos de interés con extrema cautela, al tiempo que permite que aumente la proporción de las rentas del trabajo en el PIB, incluso si eso requi</w:t>
      </w:r>
      <w:r>
        <w:rPr>
          <w:rFonts w:ascii="Times New Roman" w:hAnsi="Times New Roman"/>
          <w:sz w:val="24"/>
          <w:szCs w:val="24"/>
        </w:rPr>
        <w:t>ere cierto exceso de inflación.</w:t>
      </w:r>
    </w:p>
    <w:p w:rsidR="002C6492" w:rsidRPr="00AA1C11" w:rsidRDefault="002C6492" w:rsidP="002C6492">
      <w:pPr>
        <w:spacing w:line="240" w:lineRule="auto"/>
        <w:jc w:val="both"/>
        <w:rPr>
          <w:rFonts w:ascii="Times New Roman" w:hAnsi="Times New Roman"/>
          <w:sz w:val="24"/>
          <w:szCs w:val="24"/>
          <w:u w:val="single"/>
        </w:rPr>
      </w:pPr>
      <w:r w:rsidRPr="00AA1C11">
        <w:rPr>
          <w:rFonts w:ascii="Times New Roman" w:hAnsi="Times New Roman"/>
          <w:sz w:val="24"/>
          <w:szCs w:val="24"/>
          <w:u w:val="single"/>
        </w:rPr>
        <w:t>Parafraseando a Dylan Thomas, los que creemos en los mercados no deberíamos entrar dócilmente en la noche populista. Deberíamos luchar contra la muerte de la luz del capitalismo global con todas las herramientas que podamos reunir. La ralentización del crecimiento y la reacción política actuales no son una nueva normalidad. Más bien, recuerdan a una vieja normalidad, experimentada por última vez en la década de 1930. Sea cual sea el camino adecuado para que avance la economía global, sabemos que no puede significar un retorno al aislacionismo y el proteccionismo de aquella era.</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(Alexander Friedman is Chief Executive Officer of GAM. He has also served as Global Chief Investment Officer of UBS, Chief Financial Officer of the Bill &amp; Melinda Gates Foundation, and a White House fellow during the Clinton Administration)</w:t>
      </w:r>
    </w:p>
    <w:p w:rsidR="002C6492" w:rsidRPr="008A29B6"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A138D1">
        <w:rPr>
          <w:rFonts w:ascii="Times New Roman" w:hAnsi="Times New Roman"/>
          <w:sz w:val="24"/>
          <w:szCs w:val="24"/>
          <w:u w:val="single"/>
        </w:rPr>
        <w:t>Trump obliga a Europa a coger las riendas de su destino</w:t>
      </w:r>
      <w:r>
        <w:rPr>
          <w:rFonts w:ascii="Times New Roman" w:hAnsi="Times New Roman"/>
          <w:sz w:val="24"/>
          <w:szCs w:val="24"/>
        </w:rPr>
        <w:t xml:space="preserve"> (El Español - </w:t>
      </w:r>
      <w:r w:rsidRPr="00A138D1">
        <w:rPr>
          <w:rFonts w:ascii="Times New Roman" w:hAnsi="Times New Roman"/>
          <w:b/>
          <w:sz w:val="24"/>
          <w:szCs w:val="24"/>
        </w:rPr>
        <w:t>15/11/16</w:t>
      </w:r>
      <w:r>
        <w:rPr>
          <w:rFonts w:ascii="Times New Roman" w:hAnsi="Times New Roman"/>
          <w:sz w:val="24"/>
          <w:szCs w:val="24"/>
        </w:rPr>
        <w:t>)</w:t>
      </w: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(Por </w:t>
      </w:r>
      <w:r w:rsidRPr="008A29B6">
        <w:rPr>
          <w:rFonts w:ascii="Times New Roman" w:hAnsi="Times New Roman"/>
          <w:sz w:val="24"/>
          <w:szCs w:val="24"/>
        </w:rPr>
        <w:t>Guy Verhofstadt</w:t>
      </w:r>
      <w:r>
        <w:rPr>
          <w:rFonts w:ascii="Times New Roman" w:hAnsi="Times New Roman"/>
          <w:sz w:val="24"/>
          <w:szCs w:val="24"/>
        </w:rPr>
        <w:t>)</w:t>
      </w:r>
    </w:p>
    <w:p w:rsidR="002C6492" w:rsidRPr="006B5CAA" w:rsidRDefault="002C6492" w:rsidP="002C6492">
      <w:pPr>
        <w:spacing w:line="240" w:lineRule="auto"/>
        <w:jc w:val="both"/>
        <w:rPr>
          <w:rFonts w:ascii="Times New Roman" w:hAnsi="Times New Roman"/>
          <w:color w:val="FF0000"/>
          <w:sz w:val="24"/>
          <w:szCs w:val="24"/>
          <w:u w:val="single"/>
        </w:rPr>
      </w:pPr>
      <w:r w:rsidRPr="006B5CAA">
        <w:rPr>
          <w:rFonts w:ascii="Times New Roman" w:hAnsi="Times New Roman"/>
          <w:color w:val="FF0000"/>
          <w:sz w:val="24"/>
          <w:szCs w:val="24"/>
          <w:u w:val="single"/>
        </w:rPr>
        <w:t>La victoria de Donald Trump ha puesto de manifiesto una realidad inevitable: a partir de ahora, los proeuropeos tendrán que luchar solos. El nuevo inquilino de la Casa Blanca nunca ha escondido sus intenciones diplomáticas: el aislacionismo y l</w:t>
      </w:r>
      <w:r>
        <w:rPr>
          <w:rFonts w:ascii="Times New Roman" w:hAnsi="Times New Roman"/>
          <w:color w:val="FF0000"/>
          <w:sz w:val="24"/>
          <w:szCs w:val="24"/>
          <w:u w:val="single"/>
        </w:rPr>
        <w:t>a vuelta a la doctrina Monroe (“América para los americanos”</w:t>
      </w:r>
      <w:r w:rsidRPr="006B5CAA">
        <w:rPr>
          <w:rFonts w:ascii="Times New Roman" w:hAnsi="Times New Roman"/>
          <w:color w:val="FF0000"/>
          <w:sz w:val="24"/>
          <w:szCs w:val="24"/>
          <w:u w:val="single"/>
        </w:rPr>
        <w:t>) marcarán su mandato.</w:t>
      </w:r>
    </w:p>
    <w:p w:rsidR="002C6492" w:rsidRPr="006B5CAA" w:rsidRDefault="002C6492" w:rsidP="002C6492">
      <w:pPr>
        <w:spacing w:line="240" w:lineRule="auto"/>
        <w:jc w:val="both"/>
        <w:rPr>
          <w:rFonts w:ascii="Times New Roman" w:hAnsi="Times New Roman"/>
          <w:color w:val="FF0000"/>
          <w:sz w:val="24"/>
          <w:szCs w:val="24"/>
          <w:u w:val="single"/>
        </w:rPr>
      </w:pPr>
      <w:r w:rsidRPr="006B5CAA">
        <w:rPr>
          <w:rFonts w:ascii="Times New Roman" w:hAnsi="Times New Roman"/>
          <w:sz w:val="24"/>
          <w:szCs w:val="24"/>
          <w:u w:val="single"/>
        </w:rPr>
        <w:t>Estados Unidos se retira, los problemas de seguridad y defensa a los que nos enfrentamos persisten y la UE debe hacer de la necesidad virtud. Lo cierto es que, visto el panorama desde nuestra orilla del Atlántico, no hay mal que por bien no venga.</w:t>
      </w:r>
      <w:r w:rsidRPr="00A138D1">
        <w:rPr>
          <w:rFonts w:ascii="Times New Roman" w:hAnsi="Times New Roman"/>
          <w:sz w:val="24"/>
          <w:szCs w:val="24"/>
        </w:rPr>
        <w:t xml:space="preserve"> </w:t>
      </w:r>
      <w:r w:rsidRPr="006B5CAA">
        <w:rPr>
          <w:rFonts w:ascii="Times New Roman" w:hAnsi="Times New Roman"/>
          <w:color w:val="FF0000"/>
          <w:sz w:val="24"/>
          <w:szCs w:val="24"/>
          <w:u w:val="single"/>
        </w:rPr>
        <w:t xml:space="preserve">Europa podrá ahora hacerse dueña de su destino. A ella le corresponde proteger los </w:t>
      </w:r>
      <w:r w:rsidRPr="006B5CAA">
        <w:rPr>
          <w:rFonts w:ascii="Times New Roman" w:hAnsi="Times New Roman"/>
          <w:color w:val="FF0000"/>
          <w:sz w:val="24"/>
          <w:szCs w:val="24"/>
          <w:u w:val="single"/>
        </w:rPr>
        <w:lastRenderedPageBreak/>
        <w:t>valores de la democracia liberal, la política comercial y, sobre todo, hacerse cargo de su defensa.</w:t>
      </w:r>
    </w:p>
    <w:p w:rsidR="002C6492" w:rsidRPr="006B5CAA" w:rsidRDefault="002C6492" w:rsidP="002C6492">
      <w:pPr>
        <w:spacing w:line="240" w:lineRule="auto"/>
        <w:jc w:val="both"/>
        <w:rPr>
          <w:rFonts w:ascii="Times New Roman" w:hAnsi="Times New Roman"/>
          <w:sz w:val="24"/>
          <w:szCs w:val="24"/>
          <w:u w:val="single"/>
        </w:rPr>
      </w:pPr>
      <w:r w:rsidRPr="006B5CAA">
        <w:rPr>
          <w:rFonts w:ascii="Times New Roman" w:hAnsi="Times New Roman"/>
          <w:color w:val="FF0000"/>
          <w:sz w:val="24"/>
          <w:szCs w:val="24"/>
          <w:u w:val="single"/>
        </w:rPr>
        <w:t>A corto plazo, el mayor riesgo que entraña la llegada al poder del magnate americano es que Rusia llene el vacío estratégico europeo, ahora huérfano de los americanos. De hecho, Putin ya maquina con Erdogan</w:t>
      </w:r>
      <w:r w:rsidRPr="00A138D1">
        <w:rPr>
          <w:rFonts w:ascii="Times New Roman" w:hAnsi="Times New Roman"/>
          <w:sz w:val="24"/>
          <w:szCs w:val="24"/>
        </w:rPr>
        <w:t xml:space="preserve">. Aunque desconocemos el contenido de sus conversaciones, estoy casi seguro de que no tratan sobre cómo convertirse en socio prioritario de la UE ni en el mejor amigo de los pueblos sirio y kurdo. </w:t>
      </w:r>
      <w:r w:rsidRPr="006B5CAA">
        <w:rPr>
          <w:rFonts w:ascii="Times New Roman" w:hAnsi="Times New Roman"/>
          <w:sz w:val="24"/>
          <w:szCs w:val="24"/>
          <w:u w:val="single"/>
        </w:rPr>
        <w:t>Ya no solo asistimos a la manifiesta impotencia de la UE a la hora de reaccionar a lo que ocurre más allá de sus fronteras, sino que además se ha desvanecido el seguro a todo riesgo que ofrecía Estados Unidos para proteger nuestro continente.</w:t>
      </w:r>
    </w:p>
    <w:p w:rsidR="002C6492" w:rsidRPr="00A138D1" w:rsidRDefault="002C6492" w:rsidP="002C6492">
      <w:pPr>
        <w:spacing w:line="240" w:lineRule="auto"/>
        <w:jc w:val="both"/>
        <w:rPr>
          <w:rFonts w:ascii="Times New Roman" w:hAnsi="Times New Roman"/>
          <w:sz w:val="24"/>
          <w:szCs w:val="24"/>
        </w:rPr>
      </w:pPr>
      <w:r w:rsidRPr="00A138D1">
        <w:rPr>
          <w:rFonts w:ascii="Times New Roman" w:hAnsi="Times New Roman"/>
          <w:sz w:val="24"/>
          <w:szCs w:val="24"/>
        </w:rPr>
        <w:t>El Consejo Europeo ya ha extendido una invitación a Donald Trump para que venga a Bruselas una vez sea oficialmente investido. Espero que los 28 Estados miembros estén preparados para enfrentarse a la franqueza con la que Trump habla. En otras palabras, interpreto esta invitación como el signo de una reflexión muy profunda sobre el desafío que Trump les ha lanzado con la amenaza de retirarse de la OTAN si los Estados miembro</w:t>
      </w:r>
      <w:r>
        <w:rPr>
          <w:rFonts w:ascii="Times New Roman" w:hAnsi="Times New Roman"/>
          <w:sz w:val="24"/>
          <w:szCs w:val="24"/>
        </w:rPr>
        <w:t>s no aumentan su gasto militar.</w:t>
      </w:r>
    </w:p>
    <w:p w:rsidR="002C6492" w:rsidRPr="006B5CAA" w:rsidRDefault="002C6492" w:rsidP="002C6492">
      <w:pPr>
        <w:spacing w:line="240" w:lineRule="auto"/>
        <w:jc w:val="both"/>
        <w:rPr>
          <w:rFonts w:ascii="Times New Roman" w:hAnsi="Times New Roman"/>
          <w:sz w:val="24"/>
          <w:szCs w:val="24"/>
          <w:u w:val="single"/>
        </w:rPr>
      </w:pPr>
      <w:r w:rsidRPr="006B5CAA">
        <w:rPr>
          <w:rFonts w:ascii="Times New Roman" w:hAnsi="Times New Roman"/>
          <w:color w:val="FF0000"/>
          <w:sz w:val="24"/>
          <w:szCs w:val="24"/>
          <w:u w:val="single"/>
        </w:rPr>
        <w:t>Por eso, la UE no puede permitirse el lujo de esperar para poner en marcha una Comunidad Europea de defensa ni para desarrollar su propia estrategia de seguridad.</w:t>
      </w:r>
      <w:r w:rsidRPr="006B5CAA">
        <w:rPr>
          <w:rFonts w:ascii="Times New Roman" w:hAnsi="Times New Roman"/>
          <w:color w:val="FF0000"/>
          <w:sz w:val="24"/>
          <w:szCs w:val="24"/>
        </w:rPr>
        <w:t xml:space="preserve"> </w:t>
      </w:r>
      <w:r w:rsidRPr="00A138D1">
        <w:rPr>
          <w:rFonts w:ascii="Times New Roman" w:hAnsi="Times New Roman"/>
          <w:sz w:val="24"/>
          <w:szCs w:val="24"/>
        </w:rPr>
        <w:t xml:space="preserve">Debería empezar expandiendo sus relaciones bilaterales y regionales, fortaleciéndolas y uniéndolas bajo el paraguas de una capacidad militar europea, dado que la presidencia de Trump supondrá el mayor giro geopolítico de las últimas décadas y pondrá la integridad europea en juego. </w:t>
      </w:r>
      <w:r w:rsidRPr="006B5CAA">
        <w:rPr>
          <w:rFonts w:ascii="Times New Roman" w:hAnsi="Times New Roman"/>
          <w:sz w:val="24"/>
          <w:szCs w:val="24"/>
          <w:u w:val="single"/>
        </w:rPr>
        <w:t>Europa ya no podrá contar con Estados Unidos para resolver sus problemas, algo a lo que estábamos todos muy acostumbrados. A partir de ahora, Europa tiene que ser capaz de garantizar su propia seguridad.</w:t>
      </w:r>
    </w:p>
    <w:p w:rsidR="002C6492" w:rsidRPr="006B5CAA" w:rsidRDefault="002C6492" w:rsidP="002C6492">
      <w:pPr>
        <w:spacing w:line="240" w:lineRule="auto"/>
        <w:jc w:val="both"/>
        <w:rPr>
          <w:rFonts w:ascii="Times New Roman" w:hAnsi="Times New Roman"/>
          <w:sz w:val="24"/>
          <w:szCs w:val="24"/>
          <w:u w:val="single"/>
        </w:rPr>
      </w:pPr>
      <w:r w:rsidRPr="006B5CAA">
        <w:rPr>
          <w:rFonts w:ascii="Times New Roman" w:hAnsi="Times New Roman"/>
          <w:color w:val="FF0000"/>
          <w:sz w:val="24"/>
          <w:szCs w:val="24"/>
          <w:u w:val="single"/>
        </w:rPr>
        <w:t>Otro campo en el que los europeos debemos empezar a tomar la iniciativa es el comercial</w:t>
      </w:r>
      <w:r w:rsidRPr="00A138D1">
        <w:rPr>
          <w:rFonts w:ascii="Times New Roman" w:hAnsi="Times New Roman"/>
          <w:sz w:val="24"/>
          <w:szCs w:val="24"/>
        </w:rPr>
        <w:t xml:space="preserve">. La elección de Trump abre nuevas posibilidades. Es cierto que el tratado comercial transatlántico (TTIP) ya se ha declarado víctima del neoproteccionismo del presidente electo. Sin embargo, </w:t>
      </w:r>
      <w:r w:rsidRPr="006B5CAA">
        <w:rPr>
          <w:rFonts w:ascii="Times New Roman" w:hAnsi="Times New Roman"/>
          <w:sz w:val="24"/>
          <w:szCs w:val="24"/>
          <w:u w:val="single"/>
        </w:rPr>
        <w:t>la UE no es ni proteccionista ni ingenua y debería prepararse para el momento en el que China desvíe las mercancías que ya no podrá colocar en el mercado americano.</w:t>
      </w:r>
    </w:p>
    <w:p w:rsidR="002C6492" w:rsidRPr="006B5CAA" w:rsidRDefault="002C6492" w:rsidP="002C6492">
      <w:pPr>
        <w:spacing w:line="240" w:lineRule="auto"/>
        <w:jc w:val="both"/>
        <w:rPr>
          <w:rFonts w:ascii="Times New Roman" w:hAnsi="Times New Roman"/>
          <w:sz w:val="24"/>
          <w:szCs w:val="24"/>
          <w:u w:val="single"/>
        </w:rPr>
      </w:pPr>
      <w:r w:rsidRPr="006B5CAA">
        <w:rPr>
          <w:rFonts w:ascii="Times New Roman" w:hAnsi="Times New Roman"/>
          <w:sz w:val="24"/>
          <w:szCs w:val="24"/>
          <w:u w:val="single"/>
        </w:rPr>
        <w:t>La UE podría beneficiarse también de la desintegración del tratado de libre comercio d</w:t>
      </w:r>
      <w:r>
        <w:rPr>
          <w:rFonts w:ascii="Times New Roman" w:hAnsi="Times New Roman"/>
          <w:sz w:val="24"/>
          <w:szCs w:val="24"/>
          <w:u w:val="single"/>
        </w:rPr>
        <w:t>e América del Norte (Canadá, EEUU</w:t>
      </w:r>
      <w:r w:rsidRPr="006B5CAA">
        <w:rPr>
          <w:rFonts w:ascii="Times New Roman" w:hAnsi="Times New Roman"/>
          <w:sz w:val="24"/>
          <w:szCs w:val="24"/>
          <w:u w:val="single"/>
        </w:rPr>
        <w:t xml:space="preserve"> y México). El Tratado con Canadá (CETA) podría servir de modelo</w:t>
      </w:r>
      <w:r w:rsidRPr="00A138D1">
        <w:rPr>
          <w:rFonts w:ascii="Times New Roman" w:hAnsi="Times New Roman"/>
          <w:sz w:val="24"/>
          <w:szCs w:val="24"/>
        </w:rPr>
        <w:t xml:space="preserve">. </w:t>
      </w:r>
      <w:r w:rsidRPr="006B5CAA">
        <w:rPr>
          <w:rFonts w:ascii="Times New Roman" w:hAnsi="Times New Roman"/>
          <w:sz w:val="24"/>
          <w:szCs w:val="24"/>
          <w:u w:val="single"/>
        </w:rPr>
        <w:t>Es el momento de acelerar las conversaciones y desempolvar el acuerdo comercial con México, donde la UE es ya el</w:t>
      </w:r>
      <w:r>
        <w:rPr>
          <w:rFonts w:ascii="Times New Roman" w:hAnsi="Times New Roman"/>
          <w:sz w:val="24"/>
          <w:szCs w:val="24"/>
          <w:u w:val="single"/>
        </w:rPr>
        <w:t xml:space="preserve"> segundo inversor después de EEUU</w:t>
      </w:r>
      <w:r w:rsidRPr="006B5CAA">
        <w:rPr>
          <w:rFonts w:ascii="Times New Roman" w:hAnsi="Times New Roman"/>
          <w:sz w:val="24"/>
          <w:szCs w:val="24"/>
          <w:u w:val="single"/>
        </w:rPr>
        <w:t>, y de relanzar las negociaciones con Mercosur.</w:t>
      </w:r>
    </w:p>
    <w:p w:rsidR="002C6492" w:rsidRPr="006B5CAA" w:rsidRDefault="002C6492" w:rsidP="002C6492">
      <w:pPr>
        <w:spacing w:line="240" w:lineRule="auto"/>
        <w:jc w:val="both"/>
        <w:rPr>
          <w:rFonts w:ascii="Times New Roman" w:hAnsi="Times New Roman"/>
          <w:color w:val="FF0000"/>
          <w:sz w:val="24"/>
          <w:szCs w:val="24"/>
          <w:u w:val="single"/>
        </w:rPr>
      </w:pPr>
      <w:r w:rsidRPr="006B5CAA">
        <w:rPr>
          <w:rFonts w:ascii="Times New Roman" w:hAnsi="Times New Roman"/>
          <w:color w:val="FF0000"/>
          <w:sz w:val="24"/>
          <w:szCs w:val="24"/>
          <w:u w:val="single"/>
        </w:rPr>
        <w:t>Por todo ello, la elección de Trump como presidente de los Estados Unidos es una llamada de atención a todos los líderes europeos. Y una llamada a la acción. Nuestras prioridades están lejos de ser las suyas. Por eso, los europeos tenemos que permanecer unidos y trabajar juntos para hacer frente a los grandes desafíos que nos acechan. Es hora de espabilarse y dejar las diferencias internas de lado.</w:t>
      </w:r>
    </w:p>
    <w:p w:rsidR="002C6492" w:rsidRPr="00A138D1" w:rsidRDefault="002C6492" w:rsidP="002C6492">
      <w:pPr>
        <w:spacing w:line="240" w:lineRule="auto"/>
        <w:jc w:val="both"/>
        <w:rPr>
          <w:rFonts w:ascii="Times New Roman" w:hAnsi="Times New Roman"/>
          <w:sz w:val="24"/>
          <w:szCs w:val="24"/>
        </w:rPr>
      </w:pPr>
      <w:r w:rsidRPr="00A138D1">
        <w:rPr>
          <w:rFonts w:ascii="Times New Roman" w:hAnsi="Times New Roman"/>
          <w:sz w:val="24"/>
          <w:szCs w:val="24"/>
        </w:rPr>
        <w:t>No siempre lo peor es cierto, pero Donald Trump ha alarmado enormemente a la comunidad internacional durante su campaña. Causa especial preocupación su reticente adhesión a los principios de la democracia liberal y del Estado de Derecho, que Europa y Estados Unidos tan orgullosamente han compa</w:t>
      </w:r>
      <w:r>
        <w:rPr>
          <w:rFonts w:ascii="Times New Roman" w:hAnsi="Times New Roman"/>
          <w:sz w:val="24"/>
          <w:szCs w:val="24"/>
        </w:rPr>
        <w:t>rtido y difundido por el mundo.</w:t>
      </w:r>
    </w:p>
    <w:p w:rsidR="002C6492" w:rsidRPr="00A138D1" w:rsidRDefault="002C6492" w:rsidP="002C6492">
      <w:pPr>
        <w:spacing w:line="240" w:lineRule="auto"/>
        <w:jc w:val="both"/>
        <w:rPr>
          <w:rFonts w:ascii="Times New Roman" w:hAnsi="Times New Roman"/>
          <w:sz w:val="24"/>
          <w:szCs w:val="24"/>
        </w:rPr>
      </w:pPr>
      <w:r w:rsidRPr="00A138D1">
        <w:rPr>
          <w:rFonts w:ascii="Times New Roman" w:hAnsi="Times New Roman"/>
          <w:sz w:val="24"/>
          <w:szCs w:val="24"/>
        </w:rPr>
        <w:lastRenderedPageBreak/>
        <w:t xml:space="preserve">En un momento en el que los regímenes autoritarios se refuerzan, la Unión Europea tiene la responsabilidad de preservar esta herencia. Dos grandes Estados miembros celebran elecciones en 2017, Francia y Alemania, además de Los Países Bajos. Los tres sufren la amenaza de fuerzas populistas. Estoy seguro de que los ciudadanos de estos tres Estados me darán la razón: la sabiduría y la razón </w:t>
      </w:r>
      <w:r>
        <w:rPr>
          <w:rFonts w:ascii="Times New Roman" w:hAnsi="Times New Roman"/>
          <w:sz w:val="24"/>
          <w:szCs w:val="24"/>
        </w:rPr>
        <w:t>siguen existiendo en Occidente.</w:t>
      </w: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w:t>
      </w:r>
      <w:r w:rsidRPr="00A138D1">
        <w:rPr>
          <w:rFonts w:ascii="Times New Roman" w:hAnsi="Times New Roman"/>
          <w:sz w:val="24"/>
          <w:szCs w:val="24"/>
        </w:rPr>
        <w:t>Guy Verhofstadt, exprimer ministro de Bélgica, preside el Grupo Liberal y D</w:t>
      </w:r>
      <w:r>
        <w:rPr>
          <w:rFonts w:ascii="Times New Roman" w:hAnsi="Times New Roman"/>
          <w:sz w:val="24"/>
          <w:szCs w:val="24"/>
        </w:rPr>
        <w:t>emócrata del Parlamento Europeo)</w:t>
      </w:r>
    </w:p>
    <w:p w:rsidR="002C6492" w:rsidRPr="00352BB7"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352BB7">
        <w:rPr>
          <w:rFonts w:ascii="Times New Roman" w:hAnsi="Times New Roman"/>
          <w:sz w:val="24"/>
          <w:szCs w:val="24"/>
          <w:u w:val="single"/>
        </w:rPr>
        <w:t>Conversaciones honestas sobre comercio</w:t>
      </w:r>
      <w:r>
        <w:rPr>
          <w:rFonts w:ascii="Times New Roman" w:hAnsi="Times New Roman"/>
          <w:sz w:val="24"/>
          <w:szCs w:val="24"/>
        </w:rPr>
        <w:t xml:space="preserve"> (Project Syndicate - </w:t>
      </w:r>
      <w:r>
        <w:rPr>
          <w:rFonts w:ascii="Times New Roman" w:hAnsi="Times New Roman"/>
          <w:b/>
          <w:sz w:val="24"/>
          <w:szCs w:val="24"/>
        </w:rPr>
        <w:t>15</w:t>
      </w:r>
      <w:r w:rsidRPr="00352BB7">
        <w:rPr>
          <w:rFonts w:ascii="Times New Roman" w:hAnsi="Times New Roman"/>
          <w:b/>
          <w:sz w:val="24"/>
          <w:szCs w:val="24"/>
        </w:rPr>
        <w:t>/11/16</w:t>
      </w:r>
      <w:r>
        <w:rPr>
          <w:rFonts w:ascii="Times New Roman" w:hAnsi="Times New Roman"/>
          <w:sz w:val="24"/>
          <w:szCs w:val="24"/>
        </w:rPr>
        <w:t>)</w:t>
      </w:r>
    </w:p>
    <w:p w:rsidR="002C6492" w:rsidRPr="008E0AD3"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Cambridge.-</w:t>
      </w:r>
      <w:r w:rsidRPr="00352BB7">
        <w:rPr>
          <w:rFonts w:ascii="Times New Roman" w:hAnsi="Times New Roman"/>
          <w:sz w:val="24"/>
          <w:szCs w:val="24"/>
        </w:rPr>
        <w:t xml:space="preserve"> </w:t>
      </w:r>
      <w:r w:rsidRPr="008E0AD3">
        <w:rPr>
          <w:rFonts w:ascii="Times New Roman" w:hAnsi="Times New Roman"/>
          <w:color w:val="FF0000"/>
          <w:sz w:val="24"/>
          <w:szCs w:val="24"/>
          <w:u w:val="single"/>
        </w:rPr>
        <w:t xml:space="preserve">¿Los economistas son en parte responsables de la abrumadora victoria de Donald Trump en la elección presidencial de Estados Unidos? Aunque no hubieran podido frenar a Trump, los economistas habrían tenido un mayor impacto en el debate público si se hubieran ceñido más a la enseñanza de su disciplina, en lugar de aliarse con los promotores de la globalización. </w:t>
      </w:r>
    </w:p>
    <w:p w:rsidR="002C6492" w:rsidRPr="008E0AD3" w:rsidRDefault="002C6492" w:rsidP="002C6492">
      <w:pPr>
        <w:spacing w:line="240" w:lineRule="auto"/>
        <w:jc w:val="both"/>
        <w:rPr>
          <w:rFonts w:ascii="Times New Roman" w:hAnsi="Times New Roman"/>
          <w:sz w:val="24"/>
          <w:szCs w:val="24"/>
          <w:u w:val="single"/>
        </w:rPr>
      </w:pPr>
      <w:r w:rsidRPr="008E0AD3">
        <w:rPr>
          <w:rFonts w:ascii="Times New Roman" w:hAnsi="Times New Roman"/>
          <w:sz w:val="24"/>
          <w:szCs w:val="24"/>
          <w:u w:val="single"/>
        </w:rPr>
        <w:t>Cuando mi libro ¿La globalización ha ido demasiado lejos? fue a imprenta hace casi dos décadas, me puse en contacto con un economista muy conocido para pedirle que escribiera un comentario en la contratapa. En el libro yo decía que, en ausencia de una respuesta gubernamental más concertada, un exceso de globalización agravaría las divisiones sociales, exacerbaría los problemas de distribución y minaría los acuerdos sociales domésticos -argumentos que, desde entonces, se han vuelto moneda corriente.</w:t>
      </w:r>
    </w:p>
    <w:p w:rsidR="002C6492" w:rsidRPr="008E0AD3" w:rsidRDefault="002C6492" w:rsidP="002C6492">
      <w:pPr>
        <w:spacing w:line="240" w:lineRule="auto"/>
        <w:jc w:val="both"/>
        <w:rPr>
          <w:rFonts w:ascii="Times New Roman" w:hAnsi="Times New Roman"/>
          <w:sz w:val="24"/>
          <w:szCs w:val="24"/>
          <w:u w:val="single"/>
        </w:rPr>
      </w:pPr>
      <w:r w:rsidRPr="008E0AD3">
        <w:rPr>
          <w:rFonts w:ascii="Times New Roman" w:hAnsi="Times New Roman"/>
          <w:sz w:val="24"/>
          <w:szCs w:val="24"/>
          <w:u w:val="single"/>
        </w:rPr>
        <w:t>El economista puso reparos. Dijo que, en realidad, no estaba en desacuerdo con ninguno de los análisis, pero que tenía miedo de que mi l</w:t>
      </w:r>
      <w:r>
        <w:rPr>
          <w:rFonts w:ascii="Times New Roman" w:hAnsi="Times New Roman"/>
          <w:sz w:val="24"/>
          <w:szCs w:val="24"/>
          <w:u w:val="single"/>
        </w:rPr>
        <w:t>ibro ofreciera “munición para los bárbaros”</w:t>
      </w:r>
      <w:r w:rsidRPr="008E0AD3">
        <w:rPr>
          <w:rFonts w:ascii="Times New Roman" w:hAnsi="Times New Roman"/>
          <w:sz w:val="24"/>
          <w:szCs w:val="24"/>
          <w:u w:val="single"/>
        </w:rPr>
        <w:t>. Los proteccionistas se servirían de los argumentos del libro sobre los aspectos negativos de la globalización para justificar su agenda estrecha y egoísta.</w:t>
      </w:r>
    </w:p>
    <w:p w:rsidR="002C6492" w:rsidRPr="008E0AD3" w:rsidRDefault="002C6492" w:rsidP="002C6492">
      <w:pPr>
        <w:spacing w:line="240" w:lineRule="auto"/>
        <w:jc w:val="both"/>
        <w:rPr>
          <w:rFonts w:ascii="Times New Roman" w:hAnsi="Times New Roman"/>
          <w:sz w:val="24"/>
          <w:szCs w:val="24"/>
          <w:u w:val="single"/>
        </w:rPr>
      </w:pPr>
      <w:r w:rsidRPr="00352BB7">
        <w:rPr>
          <w:rFonts w:ascii="Times New Roman" w:hAnsi="Times New Roman"/>
          <w:sz w:val="24"/>
          <w:szCs w:val="24"/>
        </w:rPr>
        <w:t xml:space="preserve">Es una reacción que todavía recibo de mis colegas economistas. Uno de ellos levantó la mano dubitativamente luego de una conversación y preguntó: </w:t>
      </w:r>
      <w:r w:rsidRPr="008E0AD3">
        <w:rPr>
          <w:rFonts w:ascii="Times New Roman" w:hAnsi="Times New Roman"/>
          <w:sz w:val="24"/>
          <w:szCs w:val="24"/>
          <w:u w:val="single"/>
        </w:rPr>
        <w:t>¿no te preocupa que se haga abuso de tus argumentos y terminen favoreciendo a los demagogos y populistas que estás denunciando?</w:t>
      </w:r>
    </w:p>
    <w:p w:rsidR="002C6492" w:rsidRPr="008E0AD3" w:rsidRDefault="002C6492" w:rsidP="002C6492">
      <w:pPr>
        <w:spacing w:line="240" w:lineRule="auto"/>
        <w:jc w:val="both"/>
        <w:rPr>
          <w:rFonts w:ascii="Times New Roman" w:hAnsi="Times New Roman"/>
          <w:sz w:val="24"/>
          <w:szCs w:val="24"/>
          <w:u w:val="single"/>
        </w:rPr>
      </w:pPr>
      <w:r w:rsidRPr="00352BB7">
        <w:rPr>
          <w:rFonts w:ascii="Times New Roman" w:hAnsi="Times New Roman"/>
          <w:sz w:val="24"/>
          <w:szCs w:val="24"/>
        </w:rPr>
        <w:t xml:space="preserve">Siempre existe el riesgo de que aquellos con quienes disentimos se apropien de nuestros argumentos en el debate público. Pero nunca entendí por qué muchos economistas creen que esto implica tener que torcer nuestro razonamiento sobre el comercio en una dirección determinada. </w:t>
      </w:r>
      <w:r w:rsidRPr="008E0AD3">
        <w:rPr>
          <w:rFonts w:ascii="Times New Roman" w:hAnsi="Times New Roman"/>
          <w:sz w:val="24"/>
          <w:szCs w:val="24"/>
          <w:u w:val="single"/>
        </w:rPr>
        <w:t>La premisa implícita parece ser que sólo hay bárbaros en uno de los lados del debate comercial. Aparentemente, aquellos que se quejan de las reglas de la Organización Mundial de Comercio o de los acuerdos comerciales son proteccionistas desagradables, mientras que quienes los respaldan siempre están del lado de los ángeles.</w:t>
      </w:r>
    </w:p>
    <w:p w:rsidR="002C6492" w:rsidRPr="008E0AD3" w:rsidRDefault="002C6492" w:rsidP="002C6492">
      <w:pPr>
        <w:spacing w:line="240" w:lineRule="auto"/>
        <w:jc w:val="both"/>
        <w:rPr>
          <w:rFonts w:ascii="Times New Roman" w:hAnsi="Times New Roman"/>
          <w:sz w:val="24"/>
          <w:szCs w:val="24"/>
          <w:u w:val="single"/>
        </w:rPr>
      </w:pPr>
      <w:r w:rsidRPr="008E0AD3">
        <w:rPr>
          <w:rFonts w:ascii="Times New Roman" w:hAnsi="Times New Roman"/>
          <w:sz w:val="24"/>
          <w:szCs w:val="24"/>
          <w:u w:val="single"/>
        </w:rPr>
        <w:t>En verdad, muchos entusiastas del comercio también están motivados por sus propias agendas estrechas y egoístas. Las compañías farmacéuticas que defienden reglas sobre patentes más estrictas, los bancos que presionan por un acceso sin restricciones a los mercados extranjeros o las multinacionales que solicitan tribunales de arbitraje especiales no tienen una mayor consideración por el interés público que los proteccionistas. De manera que cuando los economistas matizan sus argumentos, en efecto están favoreciendo a un grupo de bárbaros por sobre otro.</w:t>
      </w:r>
    </w:p>
    <w:p w:rsidR="002C6492" w:rsidRPr="008E0AD3" w:rsidRDefault="002C6492" w:rsidP="002C6492">
      <w:pPr>
        <w:spacing w:line="240" w:lineRule="auto"/>
        <w:jc w:val="both"/>
        <w:rPr>
          <w:rFonts w:ascii="Times New Roman" w:hAnsi="Times New Roman"/>
          <w:color w:val="FF0000"/>
          <w:sz w:val="24"/>
          <w:szCs w:val="24"/>
          <w:u w:val="single"/>
        </w:rPr>
      </w:pPr>
      <w:r w:rsidRPr="00352BB7">
        <w:rPr>
          <w:rFonts w:ascii="Times New Roman" w:hAnsi="Times New Roman"/>
          <w:sz w:val="24"/>
          <w:szCs w:val="24"/>
        </w:rPr>
        <w:t xml:space="preserve">Ya hace mucho tiempo que existe una regla tácita de compromiso público para los economistas según la cual deben defender el comercio y no reparar demasiado en la </w:t>
      </w:r>
      <w:r w:rsidRPr="00352BB7">
        <w:rPr>
          <w:rFonts w:ascii="Times New Roman" w:hAnsi="Times New Roman"/>
          <w:sz w:val="24"/>
          <w:szCs w:val="24"/>
        </w:rPr>
        <w:lastRenderedPageBreak/>
        <w:t xml:space="preserve">letra chica. Esto ha generado una situación curiosa. </w:t>
      </w:r>
      <w:r w:rsidRPr="008E0AD3">
        <w:rPr>
          <w:rFonts w:ascii="Times New Roman" w:hAnsi="Times New Roman"/>
          <w:color w:val="FF0000"/>
          <w:sz w:val="24"/>
          <w:szCs w:val="24"/>
          <w:u w:val="single"/>
        </w:rPr>
        <w:t>Los modelos estándar de comercio con los cuales trabajan los economistas normalmente tienen fuertes efectos distributivos: las pérdidas de ingresos de ciertos grupos de productores o categorías de trabaj</w:t>
      </w:r>
      <w:r>
        <w:rPr>
          <w:rFonts w:ascii="Times New Roman" w:hAnsi="Times New Roman"/>
          <w:color w:val="FF0000"/>
          <w:sz w:val="24"/>
          <w:szCs w:val="24"/>
          <w:u w:val="single"/>
        </w:rPr>
        <w:t>adores son la otra cara de los “réditos del comercio”</w:t>
      </w:r>
      <w:r w:rsidRPr="008E0AD3">
        <w:rPr>
          <w:rFonts w:ascii="Times New Roman" w:hAnsi="Times New Roman"/>
          <w:color w:val="FF0000"/>
          <w:sz w:val="24"/>
          <w:szCs w:val="24"/>
          <w:u w:val="single"/>
        </w:rPr>
        <w:t>. Y los economistas hace mucho que saben que las fallas del mercado -incluidos el mal funcionamiento de los mercados laborales, las imperfecciones del mercado de crédito, las externalidades del conocimiento o ambientales y los monopolios- pueden interferir en la obtención de esos réditos.</w:t>
      </w:r>
    </w:p>
    <w:p w:rsidR="002C6492" w:rsidRPr="008E0AD3" w:rsidRDefault="002C6492" w:rsidP="002C6492">
      <w:pPr>
        <w:spacing w:line="240" w:lineRule="auto"/>
        <w:jc w:val="both"/>
        <w:rPr>
          <w:rFonts w:ascii="Times New Roman" w:hAnsi="Times New Roman"/>
          <w:color w:val="FF0000"/>
          <w:sz w:val="24"/>
          <w:szCs w:val="24"/>
          <w:u w:val="single"/>
        </w:rPr>
      </w:pPr>
      <w:r w:rsidRPr="008E0AD3">
        <w:rPr>
          <w:rFonts w:ascii="Times New Roman" w:hAnsi="Times New Roman"/>
          <w:color w:val="FF0000"/>
          <w:sz w:val="24"/>
          <w:szCs w:val="24"/>
          <w:u w:val="single"/>
        </w:rPr>
        <w:t>También saben que los beneficios económicos de los acuerdos comerciales que atraviesan las fronteras para dar forma a regulaciones domésticas -como sucede con el endurecimiento de las reglas sobre patentes o la coordinación de los requerimientos de salud y seguridad- son esencialmente ambiguos.</w:t>
      </w:r>
    </w:p>
    <w:p w:rsidR="002C6492" w:rsidRPr="008E0AD3" w:rsidRDefault="002C6492" w:rsidP="002C6492">
      <w:pPr>
        <w:spacing w:line="240" w:lineRule="auto"/>
        <w:jc w:val="both"/>
        <w:rPr>
          <w:rFonts w:ascii="Times New Roman" w:hAnsi="Times New Roman"/>
          <w:color w:val="FF0000"/>
          <w:sz w:val="24"/>
          <w:szCs w:val="24"/>
          <w:u w:val="single"/>
        </w:rPr>
      </w:pPr>
      <w:r w:rsidRPr="008E0AD3">
        <w:rPr>
          <w:rFonts w:ascii="Times New Roman" w:hAnsi="Times New Roman"/>
          <w:color w:val="FF0000"/>
          <w:sz w:val="24"/>
          <w:szCs w:val="24"/>
          <w:u w:val="single"/>
        </w:rPr>
        <w:t>Sin embargo, se puede contar con que los economistas repitan como loros las maravillas de la ventaja comparativa y del libre comercio cada vez que se hable de acuerdos comerciales. Recurrentemente han minimizado los temores en materia distributiva, aunque hoy resulte evidente que el impacto distributivo de, por ejemplo, el Acuerdo de Libre Comercio de América del Norte o el ingreso de China a la Organización Mundial de Comercio fueron importantes para las comunidades más directamente afectadas en Estados Unidos. Sobreestimaron la magnitud de las ganancias agregadas a partir de los acuerdos comerciales, aunque esas ganancias han sido relativamente pequeñas desde por lo menos los años 1990. Han respaldado la propaganda que retrata los ac</w:t>
      </w:r>
      <w:r>
        <w:rPr>
          <w:rFonts w:ascii="Times New Roman" w:hAnsi="Times New Roman"/>
          <w:color w:val="FF0000"/>
          <w:sz w:val="24"/>
          <w:szCs w:val="24"/>
          <w:u w:val="single"/>
        </w:rPr>
        <w:t>uerdos comerciales de hoy como “acuerdos de libre comercio”</w:t>
      </w:r>
      <w:r w:rsidRPr="008E0AD3">
        <w:rPr>
          <w:rFonts w:ascii="Times New Roman" w:hAnsi="Times New Roman"/>
          <w:color w:val="FF0000"/>
          <w:sz w:val="24"/>
          <w:szCs w:val="24"/>
          <w:u w:val="single"/>
        </w:rPr>
        <w:t>, aunque Adam Smith y David Ricardo se revolcarían en sus tumbas si leyeran el Acuerdo Transpacífico.</w:t>
      </w:r>
    </w:p>
    <w:p w:rsidR="002C6492" w:rsidRPr="008E0AD3" w:rsidRDefault="002C6492" w:rsidP="002C6492">
      <w:pPr>
        <w:spacing w:line="240" w:lineRule="auto"/>
        <w:jc w:val="both"/>
        <w:rPr>
          <w:rFonts w:ascii="Times New Roman" w:hAnsi="Times New Roman"/>
          <w:sz w:val="24"/>
          <w:szCs w:val="24"/>
          <w:u w:val="single"/>
        </w:rPr>
      </w:pPr>
      <w:r w:rsidRPr="008E0AD3">
        <w:rPr>
          <w:rFonts w:ascii="Times New Roman" w:hAnsi="Times New Roman"/>
          <w:sz w:val="24"/>
          <w:szCs w:val="24"/>
          <w:u w:val="single"/>
        </w:rPr>
        <w:t>Esta reticencia a ser honestos respecto del comercio les ha costado a los economistas su credibilidad ante la población. Peor aún, ha alimentado los argumentos de sus oponentes. La incapacidad de los economistas de ofrecer un panorama completo sobre el comercio, con todas las distinciones y advertencias necesarias, ha hecho que resultara más fácil embadurnar al comercio, muchas veces equivocadamente, con todo tipo de efectos adversos.</w:t>
      </w:r>
    </w:p>
    <w:p w:rsidR="002C6492" w:rsidRPr="00352BB7" w:rsidRDefault="002C6492" w:rsidP="002C6492">
      <w:pPr>
        <w:spacing w:line="240" w:lineRule="auto"/>
        <w:jc w:val="both"/>
        <w:rPr>
          <w:rFonts w:ascii="Times New Roman" w:hAnsi="Times New Roman"/>
          <w:sz w:val="24"/>
          <w:szCs w:val="24"/>
        </w:rPr>
      </w:pPr>
      <w:r w:rsidRPr="00352BB7">
        <w:rPr>
          <w:rFonts w:ascii="Times New Roman" w:hAnsi="Times New Roman"/>
          <w:sz w:val="24"/>
          <w:szCs w:val="24"/>
        </w:rPr>
        <w:t>Por ejemplo, a pesar de todo lo que puede haber contribuido el comercio a la creciente desigualdad, es sólo un factor que contribuye a esa tendencia amplia -y, con toda probabilidad, un factor menor, comparado con la tecnología-. Si los economistas hubieran sido más directos respecto del lado negativo del comercio, podrían haber tenido mayor credibilidad como actores honestos en este debate.</w:t>
      </w:r>
    </w:p>
    <w:p w:rsidR="002C6492" w:rsidRPr="008E0AD3" w:rsidRDefault="002C6492" w:rsidP="002C6492">
      <w:pPr>
        <w:spacing w:line="240" w:lineRule="auto"/>
        <w:jc w:val="both"/>
        <w:rPr>
          <w:rFonts w:ascii="Times New Roman" w:hAnsi="Times New Roman"/>
          <w:sz w:val="24"/>
          <w:szCs w:val="24"/>
          <w:u w:val="single"/>
        </w:rPr>
      </w:pPr>
      <w:r w:rsidRPr="008E0AD3">
        <w:rPr>
          <w:rFonts w:ascii="Times New Roman" w:hAnsi="Times New Roman"/>
          <w:sz w:val="24"/>
          <w:szCs w:val="24"/>
          <w:u w:val="single"/>
        </w:rPr>
        <w:t>De la misma manera, podríamos haber tenido una discusión pública más informada sobre el dumping social si los economistas hubieran estado dispuestos a admitir que las importaciones provenientes de países donde los derechos laborales no están protegidos efectivamente plantean cuestiones serias sobre la justicia distributiva. Se podría haber hecho una distinción entre aquellos casos donde los salarios bajos en países pobres reflejan una baja productividad y aquellos casos donde se registran violaciones genuinas de los derechos. Y el grueso del comercio que no plantea este tipo de temores podría haber estado mejor</w:t>
      </w:r>
      <w:r>
        <w:rPr>
          <w:rFonts w:ascii="Times New Roman" w:hAnsi="Times New Roman"/>
          <w:sz w:val="24"/>
          <w:szCs w:val="24"/>
          <w:u w:val="single"/>
        </w:rPr>
        <w:t xml:space="preserve"> aislado de las acusaciones de “comercio injusto”</w:t>
      </w:r>
      <w:r w:rsidRPr="008E0AD3">
        <w:rPr>
          <w:rFonts w:ascii="Times New Roman" w:hAnsi="Times New Roman"/>
          <w:sz w:val="24"/>
          <w:szCs w:val="24"/>
          <w:u w:val="single"/>
        </w:rPr>
        <w:t>.</w:t>
      </w:r>
    </w:p>
    <w:p w:rsidR="002C6492" w:rsidRPr="00352BB7" w:rsidRDefault="002C6492" w:rsidP="002C6492">
      <w:pPr>
        <w:spacing w:line="240" w:lineRule="auto"/>
        <w:jc w:val="both"/>
        <w:rPr>
          <w:rFonts w:ascii="Times New Roman" w:hAnsi="Times New Roman"/>
          <w:sz w:val="24"/>
          <w:szCs w:val="24"/>
        </w:rPr>
      </w:pPr>
      <w:r w:rsidRPr="00352BB7">
        <w:rPr>
          <w:rFonts w:ascii="Times New Roman" w:hAnsi="Times New Roman"/>
          <w:sz w:val="24"/>
          <w:szCs w:val="24"/>
        </w:rPr>
        <w:t xml:space="preserve">Del mismo modo, si los economistas hubieran escuchado a sus críticos que advertían sobre la manipulación de la moneda, los desequilibrios comerciales y las pérdidas de empleos, en lugar de apegarse a modelos que ignoraban esos problemas, podrían haber </w:t>
      </w:r>
      <w:r w:rsidRPr="00352BB7">
        <w:rPr>
          <w:rFonts w:ascii="Times New Roman" w:hAnsi="Times New Roman"/>
          <w:sz w:val="24"/>
          <w:szCs w:val="24"/>
        </w:rPr>
        <w:lastRenderedPageBreak/>
        <w:t>estado en una mejor posición para contrarrestar los argumentos exagerados sobre el impacto adverso de los acuerdos comerciales en el empleo.</w:t>
      </w:r>
    </w:p>
    <w:p w:rsidR="002C6492" w:rsidRPr="00D542F8" w:rsidRDefault="002C6492" w:rsidP="002C6492">
      <w:pPr>
        <w:spacing w:line="240" w:lineRule="auto"/>
        <w:jc w:val="both"/>
        <w:rPr>
          <w:rFonts w:ascii="Times New Roman" w:hAnsi="Times New Roman"/>
          <w:sz w:val="24"/>
          <w:szCs w:val="24"/>
          <w:u w:val="single"/>
        </w:rPr>
      </w:pPr>
      <w:r w:rsidRPr="00D542F8">
        <w:rPr>
          <w:rFonts w:ascii="Times New Roman" w:hAnsi="Times New Roman"/>
          <w:sz w:val="24"/>
          <w:szCs w:val="24"/>
          <w:u w:val="single"/>
        </w:rPr>
        <w:t>En resumen, si los economistas hubieran manifestado públicamente los reparos, incertidumbres y escepticismo de la sala de seminarios, podrían haberse convertido en mejores defensores de la economía mundial. Desafortunadamente, su celo a la hora de defender el comercio de sus enemigos resultó contraproducente. Si los demagogos con sus comentarios absurdos sobre el comercio hoy están siendo escuchados -y, en Estados Unidos y otras partes, están ganando poder- al menos parte de la culpa debería recaer sobre los impulsores académicos del comercio.</w:t>
      </w:r>
    </w:p>
    <w:p w:rsidR="002C6492" w:rsidRPr="0062504C"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(Dani Rodrik is Professor of International Political Economy at Harvard University’s John F. Kennedy School of Government. He is the author of The Globalization Paradox: Democracy and the Future of the World Economy and, most recently, Economics Rules: The Rights an</w:t>
      </w:r>
      <w:r>
        <w:rPr>
          <w:rFonts w:ascii="Times New Roman" w:hAnsi="Times New Roman"/>
          <w:sz w:val="24"/>
          <w:szCs w:val="24"/>
          <w:lang w:val="en-US"/>
        </w:rPr>
        <w:t>d Wrongs of the Dismal Science)</w:t>
      </w: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980132">
        <w:rPr>
          <w:rFonts w:ascii="Times New Roman" w:hAnsi="Times New Roman"/>
          <w:sz w:val="24"/>
          <w:szCs w:val="24"/>
          <w:u w:val="single"/>
        </w:rPr>
        <w:t>Las falsas promesas de Donald Trump a sus partidarios</w:t>
      </w:r>
      <w:r>
        <w:rPr>
          <w:rFonts w:ascii="Times New Roman" w:hAnsi="Times New Roman"/>
          <w:sz w:val="24"/>
          <w:szCs w:val="24"/>
        </w:rPr>
        <w:t xml:space="preserve"> (Expansión - FT - </w:t>
      </w:r>
      <w:r>
        <w:rPr>
          <w:rFonts w:ascii="Times New Roman" w:hAnsi="Times New Roman"/>
          <w:b/>
          <w:sz w:val="24"/>
          <w:szCs w:val="24"/>
        </w:rPr>
        <w:t>17</w:t>
      </w:r>
      <w:r w:rsidRPr="00980132">
        <w:rPr>
          <w:rFonts w:ascii="Times New Roman" w:hAnsi="Times New Roman"/>
          <w:b/>
          <w:sz w:val="24"/>
          <w:szCs w:val="24"/>
        </w:rPr>
        <w:t>/11/16</w:t>
      </w:r>
      <w:r>
        <w:rPr>
          <w:rFonts w:ascii="Times New Roman" w:hAnsi="Times New Roman"/>
          <w:sz w:val="24"/>
          <w:szCs w:val="24"/>
        </w:rPr>
        <w:t>)</w:t>
      </w:r>
    </w:p>
    <w:p w:rsidR="002C6492" w:rsidRPr="00FB2DD1" w:rsidRDefault="002C6492" w:rsidP="002C6492">
      <w:pPr>
        <w:spacing w:line="240" w:lineRule="auto"/>
        <w:jc w:val="both"/>
        <w:rPr>
          <w:rFonts w:ascii="Times New Roman" w:hAnsi="Times New Roman"/>
          <w:sz w:val="24"/>
          <w:szCs w:val="24"/>
          <w:lang w:val="en-US"/>
        </w:rPr>
      </w:pPr>
      <w:r w:rsidRPr="00841B67">
        <w:rPr>
          <w:rFonts w:ascii="Times New Roman" w:hAnsi="Times New Roman"/>
          <w:sz w:val="24"/>
          <w:szCs w:val="24"/>
          <w:lang w:val="en-US"/>
        </w:rPr>
        <w:t xml:space="preserve">(Por Martin Wolf </w:t>
      </w:r>
      <w:r>
        <w:rPr>
          <w:rFonts w:ascii="Times New Roman" w:hAnsi="Times New Roman"/>
          <w:sz w:val="24"/>
          <w:szCs w:val="24"/>
          <w:lang w:val="en-US"/>
        </w:rPr>
        <w:t>-</w:t>
      </w:r>
      <w:r w:rsidRPr="00841B67">
        <w:rPr>
          <w:rFonts w:ascii="Times New Roman" w:hAnsi="Times New Roman"/>
          <w:sz w:val="24"/>
          <w:szCs w:val="24"/>
          <w:lang w:val="en-US"/>
        </w:rPr>
        <w:t xml:space="preserve"> Financial Ti</w:t>
      </w:r>
      <w:r>
        <w:rPr>
          <w:rFonts w:ascii="Times New Roman" w:hAnsi="Times New Roman"/>
          <w:sz w:val="24"/>
          <w:szCs w:val="24"/>
          <w:lang w:val="en-US"/>
        </w:rPr>
        <w:t>mes)</w:t>
      </w:r>
    </w:p>
    <w:p w:rsidR="002C6492" w:rsidRPr="00980132" w:rsidRDefault="002C6492" w:rsidP="002C6492">
      <w:pPr>
        <w:spacing w:line="240" w:lineRule="auto"/>
        <w:jc w:val="both"/>
        <w:rPr>
          <w:rFonts w:ascii="Times New Roman" w:hAnsi="Times New Roman"/>
          <w:sz w:val="24"/>
          <w:szCs w:val="24"/>
        </w:rPr>
      </w:pPr>
      <w:r w:rsidRPr="00B62D8F">
        <w:rPr>
          <w:rFonts w:ascii="Times New Roman" w:hAnsi="Times New Roman"/>
          <w:color w:val="FF0000"/>
          <w:sz w:val="24"/>
          <w:szCs w:val="24"/>
          <w:u w:val="single"/>
        </w:rPr>
        <w:t>¿Beneficiará Donald Trump a la encolerizada clase obrera blanca que lo llevó a la Casa Blanca?</w:t>
      </w:r>
      <w:r w:rsidRPr="00B62D8F">
        <w:rPr>
          <w:rFonts w:ascii="Times New Roman" w:hAnsi="Times New Roman"/>
          <w:color w:val="FF0000"/>
          <w:sz w:val="24"/>
          <w:szCs w:val="24"/>
        </w:rPr>
        <w:t xml:space="preserve"> </w:t>
      </w:r>
      <w:r w:rsidRPr="00980132">
        <w:rPr>
          <w:rFonts w:ascii="Times New Roman" w:hAnsi="Times New Roman"/>
          <w:sz w:val="24"/>
          <w:szCs w:val="24"/>
        </w:rPr>
        <w:t>Para responder esta pregunta conviene examinar sus planes y los deseos de</w:t>
      </w:r>
      <w:r>
        <w:rPr>
          <w:rFonts w:ascii="Times New Roman" w:hAnsi="Times New Roman"/>
          <w:sz w:val="24"/>
          <w:szCs w:val="24"/>
        </w:rPr>
        <w:t xml:space="preserve"> los congresistas republicanos.</w:t>
      </w:r>
    </w:p>
    <w:p w:rsidR="002C6492" w:rsidRPr="00B62D8F" w:rsidRDefault="002C6492" w:rsidP="002C6492">
      <w:pPr>
        <w:spacing w:line="240" w:lineRule="auto"/>
        <w:jc w:val="both"/>
        <w:rPr>
          <w:rFonts w:ascii="Times New Roman" w:hAnsi="Times New Roman"/>
          <w:color w:val="FF0000"/>
          <w:sz w:val="24"/>
          <w:szCs w:val="24"/>
          <w:u w:val="single"/>
        </w:rPr>
      </w:pPr>
      <w:r w:rsidRPr="00B62D8F">
        <w:rPr>
          <w:rFonts w:ascii="Times New Roman" w:hAnsi="Times New Roman"/>
          <w:sz w:val="24"/>
          <w:szCs w:val="24"/>
          <w:u w:val="single"/>
        </w:rPr>
        <w:t>También hay que pensar en cómo estos planes pueden afectar a la economía mundial.</w:t>
      </w:r>
      <w:r w:rsidRPr="00980132">
        <w:rPr>
          <w:rFonts w:ascii="Times New Roman" w:hAnsi="Times New Roman"/>
          <w:sz w:val="24"/>
          <w:szCs w:val="24"/>
        </w:rPr>
        <w:t xml:space="preserve"> </w:t>
      </w:r>
      <w:r w:rsidRPr="00B62D8F">
        <w:rPr>
          <w:rFonts w:ascii="Times New Roman" w:hAnsi="Times New Roman"/>
          <w:color w:val="FF0000"/>
          <w:sz w:val="24"/>
          <w:szCs w:val="24"/>
          <w:u w:val="single"/>
        </w:rPr>
        <w:t>La conclusión es clara: algunas personas se beneficiarán, pero la clase obrera blanca no estará entre ellas. Desde hace tiempo, los republicanos han estado alimentando una rabia que no es fácil de apaciguar. Y Trump ha llevado esta estrategia en nuevas direcciones.</w:t>
      </w:r>
    </w:p>
    <w:p w:rsidR="002C6492" w:rsidRPr="00B62D8F" w:rsidRDefault="002C6492" w:rsidP="002C6492">
      <w:pPr>
        <w:spacing w:line="240" w:lineRule="auto"/>
        <w:jc w:val="both"/>
        <w:rPr>
          <w:rFonts w:ascii="Times New Roman" w:hAnsi="Times New Roman"/>
          <w:sz w:val="24"/>
          <w:szCs w:val="24"/>
          <w:u w:val="single"/>
        </w:rPr>
      </w:pPr>
      <w:r w:rsidRPr="00B62D8F">
        <w:rPr>
          <w:rFonts w:ascii="Times New Roman" w:hAnsi="Times New Roman"/>
          <w:sz w:val="24"/>
          <w:szCs w:val="24"/>
          <w:u w:val="single"/>
        </w:rPr>
        <w:t>Lo único cierto es que habrá enormes y permanentes recortes fiscales. En este aspecto Trump y los miembros del Partido Republicano del Congreso están de acuerdo</w:t>
      </w:r>
      <w:r w:rsidRPr="00980132">
        <w:rPr>
          <w:rFonts w:ascii="Times New Roman" w:hAnsi="Times New Roman"/>
          <w:sz w:val="24"/>
          <w:szCs w:val="24"/>
        </w:rPr>
        <w:t>. El plan revisado de Trump reduciría los impuestos a las rentas individuales un 33% y el impuesto de sociedades un 15%. También eliminaría el impuesto de sucesión. Los contribuyentes de rentas más altas, el 0,1% de la población, cuyos ingresos superan los 3,7 millones de dólares, recibirían un recorte medio de más del 14% de los ingresos después de impuestos. En cambio, los impuestos del 20% de la población con ingresos más bajos caerían una media del 0,8% de los ingresos gravados.</w:t>
      </w:r>
      <w:r>
        <w:rPr>
          <w:rFonts w:ascii="Times New Roman" w:hAnsi="Times New Roman"/>
          <w:sz w:val="24"/>
          <w:szCs w:val="24"/>
        </w:rPr>
        <w:t xml:space="preserve"> </w:t>
      </w:r>
      <w:r w:rsidRPr="00B62D8F">
        <w:rPr>
          <w:rFonts w:ascii="Times New Roman" w:hAnsi="Times New Roman"/>
          <w:sz w:val="24"/>
          <w:szCs w:val="24"/>
          <w:u w:val="single"/>
        </w:rPr>
        <w:t>Los que tienen, recibirán más.</w:t>
      </w:r>
    </w:p>
    <w:p w:rsidR="002C6492" w:rsidRPr="00B62D8F" w:rsidRDefault="002C6492" w:rsidP="002C6492">
      <w:pPr>
        <w:spacing w:line="240" w:lineRule="auto"/>
        <w:jc w:val="both"/>
        <w:rPr>
          <w:rFonts w:ascii="Times New Roman" w:hAnsi="Times New Roman"/>
          <w:sz w:val="24"/>
          <w:szCs w:val="24"/>
          <w:u w:val="single"/>
        </w:rPr>
      </w:pPr>
      <w:r>
        <w:rPr>
          <w:rFonts w:ascii="Times New Roman" w:hAnsi="Times New Roman"/>
          <w:sz w:val="24"/>
          <w:szCs w:val="24"/>
          <w:u w:val="single"/>
        </w:rPr>
        <w:t>Trump -</w:t>
      </w:r>
      <w:r w:rsidRPr="00B62D8F">
        <w:rPr>
          <w:rFonts w:ascii="Times New Roman" w:hAnsi="Times New Roman"/>
          <w:sz w:val="24"/>
          <w:szCs w:val="24"/>
          <w:u w:val="single"/>
        </w:rPr>
        <w:t>aunque quizás n</w:t>
      </w:r>
      <w:r>
        <w:rPr>
          <w:rFonts w:ascii="Times New Roman" w:hAnsi="Times New Roman"/>
          <w:sz w:val="24"/>
          <w:szCs w:val="24"/>
          <w:u w:val="single"/>
        </w:rPr>
        <w:t>o los congresistas republicanos</w:t>
      </w:r>
      <w:r w:rsidRPr="00B62D8F">
        <w:rPr>
          <w:rFonts w:ascii="Times New Roman" w:hAnsi="Times New Roman"/>
          <w:sz w:val="24"/>
          <w:szCs w:val="24"/>
          <w:u w:val="single"/>
        </w:rPr>
        <w:t>- también tiene previsto aumentar el gasto en infraestructuras</w:t>
      </w:r>
      <w:r w:rsidRPr="00980132">
        <w:rPr>
          <w:rFonts w:ascii="Times New Roman" w:hAnsi="Times New Roman"/>
          <w:sz w:val="24"/>
          <w:szCs w:val="24"/>
        </w:rPr>
        <w:t xml:space="preserve">. Aunque esto es deseable, hubiera tenido aún más sentido si los republicanos hubieran apoyado este programa durante la Gran Recesión. </w:t>
      </w:r>
      <w:r w:rsidRPr="00B62D8F">
        <w:rPr>
          <w:rFonts w:ascii="Times New Roman" w:hAnsi="Times New Roman"/>
          <w:sz w:val="24"/>
          <w:szCs w:val="24"/>
          <w:u w:val="single"/>
        </w:rPr>
        <w:t>Pero tal y como lo señala Lawrence Summers, el ex secretario del Tesoro de EEUU, el plan de Trump depende sobre todo de la inversión privada.</w:t>
      </w:r>
    </w:p>
    <w:p w:rsidR="002C6492" w:rsidRPr="00B62D8F" w:rsidRDefault="002C6492" w:rsidP="002C6492">
      <w:pPr>
        <w:spacing w:line="240" w:lineRule="auto"/>
        <w:jc w:val="both"/>
        <w:rPr>
          <w:rFonts w:ascii="Times New Roman" w:hAnsi="Times New Roman"/>
          <w:sz w:val="24"/>
          <w:szCs w:val="24"/>
          <w:u w:val="single"/>
        </w:rPr>
      </w:pPr>
      <w:r w:rsidRPr="00B62D8F">
        <w:rPr>
          <w:rFonts w:ascii="Times New Roman" w:hAnsi="Times New Roman"/>
          <w:sz w:val="24"/>
          <w:szCs w:val="24"/>
          <w:u w:val="single"/>
        </w:rPr>
        <w:t>De las experiencias en otros países se deduce que esto a menudo conduce a la explotación de los contribuyentes y a la imposibilidad de poner en práctica inversiones públicas que brindan altos beneficios sociales pero que tienen una escasa rentabilidad comercial.</w:t>
      </w:r>
    </w:p>
    <w:p w:rsidR="002C6492" w:rsidRPr="00980132" w:rsidRDefault="002C6492" w:rsidP="002C6492">
      <w:pPr>
        <w:spacing w:line="240" w:lineRule="auto"/>
        <w:jc w:val="both"/>
        <w:rPr>
          <w:rFonts w:ascii="Times New Roman" w:hAnsi="Times New Roman"/>
          <w:sz w:val="24"/>
          <w:szCs w:val="24"/>
        </w:rPr>
      </w:pPr>
      <w:r w:rsidRPr="00B62D8F">
        <w:rPr>
          <w:rFonts w:ascii="Times New Roman" w:hAnsi="Times New Roman"/>
          <w:sz w:val="24"/>
          <w:szCs w:val="24"/>
          <w:u w:val="single"/>
        </w:rPr>
        <w:t>El efecto neto de estos planes sería un significativo aumento de los déficits fiscales</w:t>
      </w:r>
      <w:r w:rsidRPr="00980132">
        <w:rPr>
          <w:rFonts w:ascii="Times New Roman" w:hAnsi="Times New Roman"/>
          <w:sz w:val="24"/>
          <w:szCs w:val="24"/>
        </w:rPr>
        <w:t xml:space="preserve">. Los cálculos realizados por el Centro de Política Tributaria (TPC, por sus siglas en inglés) del grupo de investigación de Brookings sugieren que para 2020 el déficit aumentaría </w:t>
      </w:r>
      <w:r w:rsidRPr="00980132">
        <w:rPr>
          <w:rFonts w:ascii="Times New Roman" w:hAnsi="Times New Roman"/>
          <w:sz w:val="24"/>
          <w:szCs w:val="24"/>
        </w:rPr>
        <w:lastRenderedPageBreak/>
        <w:t>u</w:t>
      </w:r>
      <w:r>
        <w:rPr>
          <w:rFonts w:ascii="Times New Roman" w:hAnsi="Times New Roman"/>
          <w:sz w:val="24"/>
          <w:szCs w:val="24"/>
        </w:rPr>
        <w:t xml:space="preserve">n 1 </w:t>
      </w:r>
      <w:r w:rsidRPr="00980132">
        <w:rPr>
          <w:rFonts w:ascii="Times New Roman" w:hAnsi="Times New Roman"/>
          <w:sz w:val="24"/>
          <w:szCs w:val="24"/>
        </w:rPr>
        <w:t xml:space="preserve">% con respecto al PIB. Con las previsiones actuales como referencia, y haciendo caso omiso de cualquier gasto adicional, esto significaría </w:t>
      </w:r>
      <w:r w:rsidRPr="00E9255B">
        <w:rPr>
          <w:rFonts w:ascii="Times New Roman" w:hAnsi="Times New Roman"/>
          <w:sz w:val="24"/>
          <w:szCs w:val="24"/>
          <w:u w:val="single"/>
        </w:rPr>
        <w:t>un déficit de alrededor del 5,5% del PIB en 2020. De forma acumulativa, el aumento de la deuda federal para 2026 podría ascender al 25% del PIB.</w:t>
      </w:r>
    </w:p>
    <w:p w:rsidR="002C6492" w:rsidRPr="00980132" w:rsidRDefault="002C6492" w:rsidP="002C6492">
      <w:pPr>
        <w:spacing w:line="240" w:lineRule="auto"/>
        <w:jc w:val="both"/>
        <w:rPr>
          <w:rFonts w:ascii="Times New Roman" w:hAnsi="Times New Roman"/>
          <w:sz w:val="24"/>
          <w:szCs w:val="24"/>
        </w:rPr>
      </w:pPr>
      <w:r w:rsidRPr="00980132">
        <w:rPr>
          <w:rFonts w:ascii="Times New Roman" w:hAnsi="Times New Roman"/>
          <w:sz w:val="24"/>
          <w:szCs w:val="24"/>
        </w:rPr>
        <w:t>Los republicanos del Congreso como Paul Ryan seguramente exigirían recortes que igualaran a los del gasto. El gasto federal anual se encuentra cerca del 20%</w:t>
      </w:r>
      <w:r>
        <w:rPr>
          <w:rFonts w:ascii="Times New Roman" w:hAnsi="Times New Roman"/>
          <w:sz w:val="24"/>
          <w:szCs w:val="24"/>
        </w:rPr>
        <w:t xml:space="preserve"> </w:t>
      </w:r>
      <w:r w:rsidRPr="00980132">
        <w:rPr>
          <w:rFonts w:ascii="Times New Roman" w:hAnsi="Times New Roman"/>
          <w:sz w:val="24"/>
          <w:szCs w:val="24"/>
        </w:rPr>
        <w:t>del PIB.</w:t>
      </w:r>
    </w:p>
    <w:p w:rsidR="002C6492" w:rsidRPr="00980132" w:rsidRDefault="002C6492" w:rsidP="002C6492">
      <w:pPr>
        <w:spacing w:line="240" w:lineRule="auto"/>
        <w:jc w:val="both"/>
        <w:rPr>
          <w:rFonts w:ascii="Times New Roman" w:hAnsi="Times New Roman"/>
          <w:sz w:val="24"/>
          <w:szCs w:val="24"/>
        </w:rPr>
      </w:pPr>
      <w:r w:rsidRPr="00980132">
        <w:rPr>
          <w:rFonts w:ascii="Times New Roman" w:hAnsi="Times New Roman"/>
          <w:sz w:val="24"/>
          <w:szCs w:val="24"/>
        </w:rPr>
        <w:t>La factura en materia de salud, de subsidios para personas con bajos ingresos, de la seguridad social, de defensa y de intereses netos ascendió al 88</w:t>
      </w:r>
      <w:r>
        <w:rPr>
          <w:rFonts w:ascii="Times New Roman" w:hAnsi="Times New Roman"/>
          <w:sz w:val="24"/>
          <w:szCs w:val="24"/>
        </w:rPr>
        <w:t>% de estos desembolsos en 2015.</w:t>
      </w:r>
    </w:p>
    <w:p w:rsidR="002C6492" w:rsidRPr="00E9255B" w:rsidRDefault="002C6492" w:rsidP="002C6492">
      <w:pPr>
        <w:spacing w:line="240" w:lineRule="auto"/>
        <w:jc w:val="both"/>
        <w:rPr>
          <w:rFonts w:ascii="Times New Roman" w:hAnsi="Times New Roman"/>
          <w:color w:val="FF0000"/>
          <w:sz w:val="24"/>
          <w:szCs w:val="24"/>
          <w:u w:val="single"/>
        </w:rPr>
      </w:pPr>
      <w:r w:rsidRPr="00980132">
        <w:rPr>
          <w:rFonts w:ascii="Times New Roman" w:hAnsi="Times New Roman"/>
          <w:sz w:val="24"/>
          <w:szCs w:val="24"/>
        </w:rPr>
        <w:t>La eliminación del gasto en todas las demás partidas -un error garrafal-</w:t>
      </w:r>
      <w:r>
        <w:rPr>
          <w:rFonts w:ascii="Times New Roman" w:hAnsi="Times New Roman"/>
          <w:sz w:val="24"/>
          <w:szCs w:val="24"/>
        </w:rPr>
        <w:t xml:space="preserve"> </w:t>
      </w:r>
      <w:r w:rsidRPr="00980132">
        <w:rPr>
          <w:rFonts w:ascii="Times New Roman" w:hAnsi="Times New Roman"/>
          <w:sz w:val="24"/>
          <w:szCs w:val="24"/>
        </w:rPr>
        <w:t xml:space="preserve">simplemente reduciría a la mitad el futuro déficit. </w:t>
      </w:r>
      <w:r w:rsidRPr="00E9255B">
        <w:rPr>
          <w:rFonts w:ascii="Times New Roman" w:hAnsi="Times New Roman"/>
          <w:color w:val="FF0000"/>
          <w:sz w:val="24"/>
          <w:szCs w:val="24"/>
          <w:u w:val="single"/>
        </w:rPr>
        <w:t>En resumen, la lógica del plan conduce a enormes aumentos de la deuda federal en relación con el PIB o a pronunciados recortes del gasto en programas de los que dependen los partidarios de Trump.</w:t>
      </w:r>
    </w:p>
    <w:p w:rsidR="002C6492" w:rsidRPr="00E9255B" w:rsidRDefault="002C6492" w:rsidP="002C6492">
      <w:pPr>
        <w:spacing w:line="240" w:lineRule="auto"/>
        <w:jc w:val="both"/>
        <w:rPr>
          <w:rFonts w:ascii="Times New Roman" w:hAnsi="Times New Roman"/>
          <w:sz w:val="24"/>
          <w:szCs w:val="24"/>
          <w:u w:val="single"/>
        </w:rPr>
      </w:pPr>
      <w:r w:rsidRPr="00980132">
        <w:rPr>
          <w:rFonts w:ascii="Times New Roman" w:hAnsi="Times New Roman"/>
          <w:sz w:val="24"/>
          <w:szCs w:val="24"/>
        </w:rPr>
        <w:t xml:space="preserve">Sin embargo, el aumento previsto de los déficits fiscales estadounidenses sería expansivo, aunque la concentración de los recortes en los más ricos limitaría este efecto. </w:t>
      </w:r>
      <w:r w:rsidRPr="00E9255B">
        <w:rPr>
          <w:rFonts w:ascii="Times New Roman" w:hAnsi="Times New Roman"/>
          <w:sz w:val="24"/>
          <w:szCs w:val="24"/>
          <w:u w:val="single"/>
        </w:rPr>
        <w:t>De cualquier manera, un significativo aumento en el déficit fiscal de EEUU aceleraría la decisión de aumentar los tipos de interés a corto plazo en EEUU.</w:t>
      </w:r>
    </w:p>
    <w:p w:rsidR="002C6492" w:rsidRPr="00E9255B" w:rsidRDefault="002C6492" w:rsidP="002C6492">
      <w:pPr>
        <w:spacing w:line="240" w:lineRule="auto"/>
        <w:jc w:val="both"/>
        <w:rPr>
          <w:rFonts w:ascii="Times New Roman" w:hAnsi="Times New Roman"/>
          <w:sz w:val="24"/>
          <w:szCs w:val="24"/>
          <w:u w:val="single"/>
        </w:rPr>
      </w:pPr>
      <w:r w:rsidRPr="00E9255B">
        <w:rPr>
          <w:rFonts w:ascii="Times New Roman" w:hAnsi="Times New Roman"/>
          <w:sz w:val="24"/>
          <w:szCs w:val="24"/>
          <w:u w:val="single"/>
        </w:rPr>
        <w:t>No es probable que Trump vaya a quejarse por este hecho ya que él mismo ha arremetido contra la política de bajos tipos de la Reserva Federal. Sin embargo, como lo señala Desmond Lachman del American Enterprise Institute, la economía mundial es frágil. Una rápida subida de los tipos de interés estadounidenses podría contribuir a su desestabilización.</w:t>
      </w:r>
    </w:p>
    <w:p w:rsidR="002C6492" w:rsidRPr="00E9255B" w:rsidRDefault="002C6492" w:rsidP="002C6492">
      <w:pPr>
        <w:spacing w:line="240" w:lineRule="auto"/>
        <w:jc w:val="both"/>
        <w:rPr>
          <w:rFonts w:ascii="Times New Roman" w:hAnsi="Times New Roman"/>
          <w:color w:val="FF0000"/>
          <w:sz w:val="24"/>
          <w:szCs w:val="24"/>
          <w:u w:val="single"/>
        </w:rPr>
      </w:pPr>
      <w:r w:rsidRPr="00E9255B">
        <w:rPr>
          <w:rFonts w:ascii="Times New Roman" w:hAnsi="Times New Roman"/>
          <w:color w:val="FF0000"/>
          <w:sz w:val="24"/>
          <w:szCs w:val="24"/>
          <w:u w:val="single"/>
        </w:rPr>
        <w:t>Además, la combinación de relajación fiscal con endurecimiento monetario desembocaría en un dólar más fuerte y en un aumento del déficit por cuenta corriente a medio plazo.</w:t>
      </w:r>
    </w:p>
    <w:p w:rsidR="002C6492" w:rsidRPr="00980132" w:rsidRDefault="002C6492" w:rsidP="002C6492">
      <w:pPr>
        <w:spacing w:line="240" w:lineRule="auto"/>
        <w:jc w:val="both"/>
        <w:rPr>
          <w:rFonts w:ascii="Times New Roman" w:hAnsi="Times New Roman"/>
          <w:sz w:val="24"/>
          <w:szCs w:val="24"/>
        </w:rPr>
      </w:pPr>
      <w:r w:rsidRPr="00E9255B">
        <w:rPr>
          <w:rFonts w:ascii="Times New Roman" w:hAnsi="Times New Roman"/>
          <w:sz w:val="24"/>
          <w:szCs w:val="24"/>
          <w:u w:val="single"/>
        </w:rPr>
        <w:t>EEUU volvería a considerarse el comprador global de último recurso, ayudando así a los mercantilistas estructurales del mundo: China, Alemania y Japón. Un dólar fuerte y unos crecientes déficits externos, como a principios de los años ochenta, aumentarían la presión proteccionista; el gobierno de Ronald Reagan fue bastante proteccionista durante su primer mandato</w:t>
      </w:r>
      <w:r w:rsidRPr="00980132">
        <w:rPr>
          <w:rFonts w:ascii="Times New Roman" w:hAnsi="Times New Roman"/>
          <w:sz w:val="24"/>
          <w:szCs w:val="24"/>
        </w:rPr>
        <w:t>. La decisión de lanzar la Ronda de Uruguay de negociaciones comerciales multilaterales para liberalizar el comercio mundial fue la resp</w:t>
      </w:r>
      <w:r>
        <w:rPr>
          <w:rFonts w:ascii="Times New Roman" w:hAnsi="Times New Roman"/>
          <w:sz w:val="24"/>
          <w:szCs w:val="24"/>
        </w:rPr>
        <w:t>uesta que generó esta política.</w:t>
      </w:r>
    </w:p>
    <w:p w:rsidR="002C6492" w:rsidRPr="00E9255B" w:rsidRDefault="002C6492" w:rsidP="002C6492">
      <w:pPr>
        <w:spacing w:line="240" w:lineRule="auto"/>
        <w:jc w:val="both"/>
        <w:rPr>
          <w:rFonts w:ascii="Times New Roman" w:hAnsi="Times New Roman"/>
          <w:sz w:val="24"/>
          <w:szCs w:val="24"/>
          <w:u w:val="single"/>
        </w:rPr>
      </w:pPr>
      <w:r w:rsidRPr="00E9255B">
        <w:rPr>
          <w:rFonts w:ascii="Times New Roman" w:hAnsi="Times New Roman"/>
          <w:color w:val="FF0000"/>
          <w:sz w:val="24"/>
          <w:szCs w:val="24"/>
          <w:u w:val="single"/>
        </w:rPr>
        <w:t>Esta vez, sin embargo, un dólar fuerte reforzaría la orientación del Gobierno de Trump hacia el proteccionismo</w:t>
      </w:r>
      <w:r w:rsidRPr="00980132">
        <w:rPr>
          <w:rFonts w:ascii="Times New Roman" w:hAnsi="Times New Roman"/>
          <w:sz w:val="24"/>
          <w:szCs w:val="24"/>
        </w:rPr>
        <w:t xml:space="preserve">. Pero la protección contra las importaciones aumentaría aún más el valor de la moneda, trasladando el ajuste a los sectores no protegidos, sobre todo a los exportadores competitivos. </w:t>
      </w:r>
      <w:r w:rsidRPr="00E9255B">
        <w:rPr>
          <w:rFonts w:ascii="Times New Roman" w:hAnsi="Times New Roman"/>
          <w:sz w:val="24"/>
          <w:szCs w:val="24"/>
          <w:u w:val="single"/>
        </w:rPr>
        <w:t>En definitiva, un dólar fuerte debilitaría al sector manufacturero al que Trump intenta ayudar.</w:t>
      </w:r>
    </w:p>
    <w:p w:rsidR="002C6492" w:rsidRPr="00E9255B" w:rsidRDefault="002C6492" w:rsidP="002C6492">
      <w:pPr>
        <w:spacing w:line="240" w:lineRule="auto"/>
        <w:jc w:val="both"/>
        <w:rPr>
          <w:rFonts w:ascii="Times New Roman" w:hAnsi="Times New Roman"/>
          <w:sz w:val="24"/>
          <w:szCs w:val="24"/>
          <w:u w:val="single"/>
        </w:rPr>
      </w:pPr>
      <w:r w:rsidRPr="00E9255B">
        <w:rPr>
          <w:rFonts w:ascii="Times New Roman" w:hAnsi="Times New Roman"/>
          <w:sz w:val="24"/>
          <w:szCs w:val="24"/>
          <w:u w:val="single"/>
        </w:rPr>
        <w:t>Una probable solución sería convencer a la Fed de que ralentizara el endurecimiento de su política monetaria. El mandato de Janet Yellen como presidenta de la Fed finaliza en 2018. Trump podría pedir a su sucesor que haga lo posible por obtener un crecimiento del 4%, como ha prometido. La última vez que se logró este crecimiento en un período de cinco años fue antes de la crisis financiera de 2000, lo que representa una preocupante advertencia.</w:t>
      </w:r>
    </w:p>
    <w:p w:rsidR="002C6492" w:rsidRPr="00E9255B" w:rsidRDefault="002C6492" w:rsidP="002C6492">
      <w:pPr>
        <w:spacing w:line="240" w:lineRule="auto"/>
        <w:jc w:val="both"/>
        <w:rPr>
          <w:rFonts w:ascii="Times New Roman" w:hAnsi="Times New Roman"/>
          <w:color w:val="FF0000"/>
          <w:sz w:val="24"/>
          <w:szCs w:val="24"/>
          <w:u w:val="single"/>
        </w:rPr>
      </w:pPr>
      <w:r w:rsidRPr="00E9255B">
        <w:rPr>
          <w:rFonts w:ascii="Times New Roman" w:hAnsi="Times New Roman"/>
          <w:color w:val="FF0000"/>
          <w:sz w:val="24"/>
          <w:szCs w:val="24"/>
          <w:u w:val="single"/>
        </w:rPr>
        <w:lastRenderedPageBreak/>
        <w:t>Si la Fed intenta lograr este objetivo, podría provocar inflación e inestabilidad financiera o, seguramente, ambas. En todo esto parece haber pocos beneficios, si existe siquiera alguno, para los partidarios de</w:t>
      </w:r>
      <w:r>
        <w:rPr>
          <w:rFonts w:ascii="Times New Roman" w:hAnsi="Times New Roman"/>
          <w:color w:val="FF0000"/>
          <w:sz w:val="24"/>
          <w:szCs w:val="24"/>
          <w:u w:val="single"/>
        </w:rPr>
        <w:t xml:space="preserve"> </w:t>
      </w:r>
      <w:r w:rsidRPr="00E9255B">
        <w:rPr>
          <w:rFonts w:ascii="Times New Roman" w:hAnsi="Times New Roman"/>
          <w:color w:val="FF0000"/>
          <w:sz w:val="24"/>
          <w:szCs w:val="24"/>
          <w:u w:val="single"/>
        </w:rPr>
        <w:t>Trump pertenecientes a la clase obrera.</w:t>
      </w:r>
    </w:p>
    <w:p w:rsidR="002C6492" w:rsidRPr="00980132" w:rsidRDefault="002C6492" w:rsidP="002C6492">
      <w:pPr>
        <w:spacing w:line="240" w:lineRule="auto"/>
        <w:jc w:val="both"/>
        <w:rPr>
          <w:rFonts w:ascii="Times New Roman" w:hAnsi="Times New Roman"/>
          <w:sz w:val="24"/>
          <w:szCs w:val="24"/>
        </w:rPr>
      </w:pPr>
      <w:r w:rsidRPr="00E9255B">
        <w:rPr>
          <w:rFonts w:ascii="Times New Roman" w:hAnsi="Times New Roman"/>
          <w:sz w:val="24"/>
          <w:szCs w:val="24"/>
          <w:u w:val="single"/>
        </w:rPr>
        <w:t>El presidente electo también ha prometido eliminar el ObamaCare y la mayoría de las regulaciones de los sectores medioambiental y financiero. Cuesta trabajo imaginar que estas políticas puedan favorecer de algún modo las perspectivas de la clase trabajadora.</w:t>
      </w:r>
      <w:r w:rsidRPr="00980132">
        <w:rPr>
          <w:rFonts w:ascii="Times New Roman" w:hAnsi="Times New Roman"/>
          <w:sz w:val="24"/>
          <w:szCs w:val="24"/>
        </w:rPr>
        <w:t xml:space="preserve"> Los miembros de esta clase serán más susceptibles de recibir una peor cobertura médica, de respirar un aire más contaminante y de ser víctimas de un comportamiento más agresivo por parte de las entidades financieras y, en el peor de los casos, incluso de otra crisis financiera.</w:t>
      </w:r>
    </w:p>
    <w:p w:rsidR="002C6492" w:rsidRPr="00E9255B" w:rsidRDefault="002C6492" w:rsidP="002C6492">
      <w:pPr>
        <w:spacing w:line="240" w:lineRule="auto"/>
        <w:jc w:val="both"/>
        <w:rPr>
          <w:rFonts w:ascii="Times New Roman" w:hAnsi="Times New Roman"/>
          <w:sz w:val="24"/>
          <w:szCs w:val="24"/>
          <w:u w:val="single"/>
        </w:rPr>
      </w:pPr>
      <w:r w:rsidRPr="00E9255B">
        <w:rPr>
          <w:rFonts w:ascii="Times New Roman" w:hAnsi="Times New Roman"/>
          <w:sz w:val="24"/>
          <w:szCs w:val="24"/>
          <w:u w:val="single"/>
        </w:rPr>
        <w:t>El proteccionismo tampoco ayudará a la mayoría de sus partidarios. Muchos dependen de los bienes importados baratos. Y muchos se verían gravemente afectados por los terribles resultados de una guerra comercial global.</w:t>
      </w:r>
    </w:p>
    <w:p w:rsidR="002C6492" w:rsidRPr="00E9255B" w:rsidRDefault="002C6492" w:rsidP="002C6492">
      <w:pPr>
        <w:spacing w:line="240" w:lineRule="auto"/>
        <w:jc w:val="both"/>
        <w:rPr>
          <w:rFonts w:ascii="Times New Roman" w:hAnsi="Times New Roman"/>
          <w:sz w:val="24"/>
          <w:szCs w:val="24"/>
          <w:u w:val="single"/>
        </w:rPr>
      </w:pPr>
      <w:r w:rsidRPr="00E9255B">
        <w:rPr>
          <w:rFonts w:ascii="Times New Roman" w:hAnsi="Times New Roman"/>
          <w:sz w:val="24"/>
          <w:szCs w:val="24"/>
          <w:u w:val="single"/>
        </w:rPr>
        <w:t>Mientras tanto, el rápido aumento de la productividad provocaría una constante caída en la cuota que representa el sector manufacturero en el mercado laboral de EEUU, a pesar de la protección.</w:t>
      </w:r>
    </w:p>
    <w:p w:rsidR="002C6492" w:rsidRPr="00C626A0" w:rsidRDefault="002C6492" w:rsidP="002C6492">
      <w:pPr>
        <w:spacing w:line="240" w:lineRule="auto"/>
        <w:jc w:val="both"/>
        <w:rPr>
          <w:rFonts w:ascii="Times New Roman" w:hAnsi="Times New Roman"/>
          <w:color w:val="FF0000"/>
          <w:sz w:val="24"/>
          <w:szCs w:val="24"/>
          <w:u w:val="single"/>
        </w:rPr>
      </w:pPr>
      <w:r w:rsidRPr="00980132">
        <w:rPr>
          <w:rFonts w:ascii="Times New Roman" w:hAnsi="Times New Roman"/>
          <w:sz w:val="24"/>
          <w:szCs w:val="24"/>
        </w:rPr>
        <w:t xml:space="preserve">Trump promete multiplicar el gasto en infraestructuras, recortes de impuestos, proteccionismo, recortes en el gasto federal y un proceso radical de desregulación. Un significativo aumento del gasto en infraestructura ayudaría a los trabajadores en el campo de la construcción. Pero casi ningún otro aspecto de estos planes ayudaría a la clase obrera. </w:t>
      </w:r>
      <w:r w:rsidRPr="00C626A0">
        <w:rPr>
          <w:rFonts w:ascii="Times New Roman" w:hAnsi="Times New Roman"/>
          <w:color w:val="FF0000"/>
          <w:sz w:val="24"/>
          <w:szCs w:val="24"/>
          <w:u w:val="single"/>
        </w:rPr>
        <w:t>En general, su programa puede generar un breve crecimiento económico. Pero las consecuencias a largo plazo probablemente serán desalentadoras, y no menos para sus enojados, pero engañados, partidarios. La próxima vez, es probable que su enfado sea aún mayor. Las posibles consecuencias de ese escenario son aterradoras.</w:t>
      </w: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3348AB">
        <w:rPr>
          <w:rFonts w:ascii="Times New Roman" w:hAnsi="Times New Roman"/>
          <w:sz w:val="24"/>
          <w:szCs w:val="24"/>
          <w:u w:val="single"/>
        </w:rPr>
        <w:t>Hay que rehacer la UE para resolver las desavenencias</w:t>
      </w:r>
      <w:r>
        <w:rPr>
          <w:rFonts w:ascii="Times New Roman" w:hAnsi="Times New Roman"/>
          <w:sz w:val="24"/>
          <w:szCs w:val="24"/>
        </w:rPr>
        <w:t xml:space="preserve"> (Expansión - FT - </w:t>
      </w:r>
      <w:r w:rsidRPr="003348AB">
        <w:rPr>
          <w:rFonts w:ascii="Times New Roman" w:hAnsi="Times New Roman"/>
          <w:b/>
          <w:sz w:val="24"/>
          <w:szCs w:val="24"/>
        </w:rPr>
        <w:t>18/11/16</w:t>
      </w:r>
      <w:r>
        <w:rPr>
          <w:rFonts w:ascii="Times New Roman" w:hAnsi="Times New Roman"/>
          <w:sz w:val="24"/>
          <w:szCs w:val="24"/>
        </w:rPr>
        <w:t>)</w:t>
      </w:r>
    </w:p>
    <w:p w:rsidR="002C6492" w:rsidRPr="003348AB" w:rsidRDefault="002C6492" w:rsidP="002C6492">
      <w:pPr>
        <w:spacing w:line="240" w:lineRule="auto"/>
        <w:jc w:val="both"/>
        <w:rPr>
          <w:rFonts w:ascii="Times New Roman" w:hAnsi="Times New Roman"/>
          <w:sz w:val="24"/>
          <w:szCs w:val="24"/>
        </w:rPr>
      </w:pPr>
      <w:r>
        <w:rPr>
          <w:rFonts w:ascii="Times New Roman" w:hAnsi="Times New Roman"/>
          <w:sz w:val="24"/>
          <w:szCs w:val="24"/>
        </w:rPr>
        <w:t>(Por</w:t>
      </w:r>
      <w:r w:rsidRPr="003348AB">
        <w:rPr>
          <w:rFonts w:ascii="Times New Roman" w:hAnsi="Times New Roman"/>
          <w:sz w:val="24"/>
          <w:szCs w:val="24"/>
        </w:rPr>
        <w:t xml:space="preserve"> N</w:t>
      </w:r>
      <w:r>
        <w:rPr>
          <w:rFonts w:ascii="Times New Roman" w:hAnsi="Times New Roman"/>
          <w:sz w:val="24"/>
          <w:szCs w:val="24"/>
        </w:rPr>
        <w:t>icolas Sarkozy - Financial Times)</w:t>
      </w:r>
    </w:p>
    <w:p w:rsidR="002C6492" w:rsidRPr="003348AB" w:rsidRDefault="002C6492" w:rsidP="002C6492">
      <w:pPr>
        <w:spacing w:line="240" w:lineRule="auto"/>
        <w:jc w:val="both"/>
        <w:rPr>
          <w:rFonts w:ascii="Times New Roman" w:hAnsi="Times New Roman"/>
          <w:sz w:val="24"/>
          <w:szCs w:val="24"/>
        </w:rPr>
      </w:pPr>
      <w:r>
        <w:rPr>
          <w:rFonts w:ascii="Times New Roman" w:hAnsi="Times New Roman"/>
          <w:sz w:val="24"/>
          <w:szCs w:val="24"/>
        </w:rPr>
        <w:t>Eur</w:t>
      </w:r>
      <w:r w:rsidRPr="003348AB">
        <w:rPr>
          <w:rFonts w:ascii="Times New Roman" w:hAnsi="Times New Roman"/>
          <w:sz w:val="24"/>
          <w:szCs w:val="24"/>
        </w:rPr>
        <w:t>opa no tiene que hacer reformas para atraer a Reino Unido, sino porque su futuro y</w:t>
      </w:r>
      <w:r>
        <w:rPr>
          <w:rFonts w:ascii="Times New Roman" w:hAnsi="Times New Roman"/>
          <w:sz w:val="24"/>
          <w:szCs w:val="24"/>
        </w:rPr>
        <w:t xml:space="preserve"> supervivencia depende de ello.</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El 23 de junio, el pueblo británico decidió abandonar la UE. Lamento que lo hiciesen porque pienso que Reino Unido forma parte de Europa. No se me ocurre nada peor que su d</w:t>
      </w:r>
      <w:r>
        <w:rPr>
          <w:rFonts w:ascii="Times New Roman" w:hAnsi="Times New Roman"/>
          <w:sz w:val="24"/>
          <w:szCs w:val="24"/>
        </w:rPr>
        <w:t>ecisión pueda no ser respetada.</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Las negociaciones políticas en ciernes serán difíciles, y los tecnicismos asociados complejos. El Artículo 50, el mecanismo para abandonar la UE, da un periodo de dos años para llegar a un acuerdo, que de no alcanzarse resultaría en una salida automática. La pregunta es si Reino Unido y sus 27 naciones socias tendrán el tiempo suficiente para alcanzar un acuerdo mutuamente satisfactorio que consagre la mayoría de los lazos que ya comparten, o si se verán forzados a una ruptura mucho más severa. Nadie conoce la respuesta aún.</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 xml:space="preserve">Lo que me parece incuestionable, no obstante, es que estas conversaciones tienen que ofrecer resultados coherentes. Nadie puede estar dentro y fuera al mismo tiempo, o disfrutar de privilegios sin responsabilidades. Esto no es una represalia: es simple lógica. Ningún gobierno europeo podría aceptar darle a Reino Unido acceso al mercado </w:t>
      </w:r>
      <w:r w:rsidRPr="003348AB">
        <w:rPr>
          <w:rFonts w:ascii="Times New Roman" w:hAnsi="Times New Roman"/>
          <w:sz w:val="24"/>
          <w:szCs w:val="24"/>
        </w:rPr>
        <w:lastRenderedPageBreak/>
        <w:t>único si Londres no acata normas, obligaciones y concesiones, incluido el libre movimiento de</w:t>
      </w:r>
      <w:r>
        <w:rPr>
          <w:rFonts w:ascii="Times New Roman" w:hAnsi="Times New Roman"/>
          <w:sz w:val="24"/>
          <w:szCs w:val="24"/>
        </w:rPr>
        <w:t xml:space="preserve"> ciudadanos europeos, a cambio.</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El respeto de la elección del pueblo británico también implica el reconocimiento de que sus dudas sobre el proyecto europeo no pueden achacarse a una estrechez de miras o por su idiosincrasia. Otras naciones europeas podrían haber votado en el mismo sentido si se les hubiera dado la posibilidad, simplemente porque el distanciamiento entre Europa y sus ciudadanos es más grande que nunca.</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Y la única manera de proceder para los europeos en nuestro mundo globalizado, donde la competencia es cada vez más feroz, los desafíos cada vez más complejos y las amenazas más numerosas, es permanecer unidos. Europa sigue siendo una idea profundamente moderna, pero el proyecto europeo tal y como lo conocemos ha envejecido. Por eso creo que Europa necesita u</w:t>
      </w:r>
      <w:r>
        <w:rPr>
          <w:rFonts w:ascii="Times New Roman" w:hAnsi="Times New Roman"/>
          <w:sz w:val="24"/>
          <w:szCs w:val="24"/>
        </w:rPr>
        <w:t>na revisión, así como reformas.</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En primer lugar, esto implica reconocer finalmente que hay más de una Europa. La Europa del euro y la Europa de la unión de 27 miembros, por eje</w:t>
      </w:r>
      <w:r>
        <w:rPr>
          <w:rFonts w:ascii="Times New Roman" w:hAnsi="Times New Roman"/>
          <w:sz w:val="24"/>
          <w:szCs w:val="24"/>
        </w:rPr>
        <w:t>mplo, siguen caminos distintos.</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La Europa del euro tiene que profundizar su integración, bajo un gobierno económico sólido, de una vez por todas. Las bases para ello se asentaron durante la crisis de 2010-2011, cuando se creó el Mecanismo Europeo de Estabilidad (MEDE) y empezaron las cumbres de la eurozona. Esta Europa tiene que avanzar, proporcionando un liderazgo más permanente para sus cumbres de la eurozona, estableciendo una secretaría central que actúe como Tesoro de Europa, y convirtiendo el MEDE en un</w:t>
      </w:r>
      <w:r>
        <w:rPr>
          <w:rFonts w:ascii="Times New Roman" w:hAnsi="Times New Roman"/>
          <w:sz w:val="24"/>
          <w:szCs w:val="24"/>
        </w:rPr>
        <w:t xml:space="preserve"> fondo monetario europeo pleno.</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La otra Europa, la unión de 27 miembros, debería volver a sus funciones originales -garantizando que el mercado interno opere con fluidez y centrándose en no más de 10 asuntos de verdadera importancia estratégica- como la política agrícola e industrial para estimular el crecimiento; la política de investigación, que tiene que ser más audaz; la política de competencia, que tiene que ser menos dogmática; y la política comercial fundamentada en la reciprocidad. Todo lo demás es mejor dejarlo en</w:t>
      </w:r>
      <w:r>
        <w:rPr>
          <w:rFonts w:ascii="Times New Roman" w:hAnsi="Times New Roman"/>
          <w:sz w:val="24"/>
          <w:szCs w:val="24"/>
        </w:rPr>
        <w:t xml:space="preserve"> manos de los Estados miembros.</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Esta Europa ampliada también tiene que revisar las prerrogativas de la Comisión, para prevenir que ignore a los legisladores europeos y nacionales, y que asfixie unilateralmente a nuestros emprendedores y a nuestros ciudadanos con las restric</w:t>
      </w:r>
      <w:r>
        <w:rPr>
          <w:rFonts w:ascii="Times New Roman" w:hAnsi="Times New Roman"/>
          <w:sz w:val="24"/>
          <w:szCs w:val="24"/>
        </w:rPr>
        <w:t>ciones técnicas que les impone.</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Finalmente, Europa necesita una nueva política de inmigración. Necesita un nuevo Schengen, políticas de inmigración y asilo compartidas, y leyes laborales coherentes sobre los extranjeros para poner fin a la explotación de los trabajadores. Los extranjeros no deberían recibir beneficios no contributivos hasta que hayan completado un periodo de residencia de cinco años. Tenemos que proteger eficazmente las fronteras de Europa. Tenemos que unir fuerzas para enviar a los que han entrado de forma ilegal de vuelta a sus países de origen. Tenemos que incluir la cooperación entre nuestras prioridades en política exterior para detener la inmigración ilegal. A los países que se nieguen a cooperar se les debería denegar la ayuda de la UE. Esto tiene que combinarse con un "plan Marshall" europeo para África.</w:t>
      </w:r>
    </w:p>
    <w:p w:rsidR="002C6492" w:rsidRPr="003348AB"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lastRenderedPageBreak/>
        <w:t>Entretanto, pienso que deberíamos dejar en suspenso las nuevas incorporaciones, incluso en el caso de los países con fundamentos para unirse, como los estados balcánicos. Y, como ya he dicho anteriormente, me opongo categórica</w:t>
      </w:r>
      <w:r>
        <w:rPr>
          <w:rFonts w:ascii="Times New Roman" w:hAnsi="Times New Roman"/>
          <w:sz w:val="24"/>
          <w:szCs w:val="24"/>
        </w:rPr>
        <w:t>mente a la adhesión de Turquía.</w:t>
      </w:r>
    </w:p>
    <w:p w:rsidR="002C6492" w:rsidRDefault="002C6492" w:rsidP="002C6492">
      <w:pPr>
        <w:spacing w:line="240" w:lineRule="auto"/>
        <w:jc w:val="both"/>
        <w:rPr>
          <w:rFonts w:ascii="Times New Roman" w:hAnsi="Times New Roman"/>
          <w:sz w:val="24"/>
          <w:szCs w:val="24"/>
        </w:rPr>
      </w:pPr>
      <w:r w:rsidRPr="003348AB">
        <w:rPr>
          <w:rFonts w:ascii="Times New Roman" w:hAnsi="Times New Roman"/>
          <w:sz w:val="24"/>
          <w:szCs w:val="24"/>
        </w:rPr>
        <w:t>Una vez que Europa culmine sus ajustes, les corresponderá a los líderes británicos decidir si consultan a sus ciudadanos sobre la incorporación de nuevo a la unión. La elección será del pueblo británico, y sólo de ellos. Europa no tiene que hacer reformas con la esperanza de atraer de nuevo a Reino Unido: tiene que aplicar reformas porque su futuro y su supervivencia dependen de ello; porque la reforma es tan urgente como vital.</w:t>
      </w:r>
    </w:p>
    <w:p w:rsidR="002C6492" w:rsidRPr="00224C4F"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224C4F">
        <w:rPr>
          <w:rFonts w:ascii="Times New Roman" w:hAnsi="Times New Roman"/>
          <w:sz w:val="24"/>
          <w:szCs w:val="24"/>
          <w:u w:val="single"/>
        </w:rPr>
        <w:t>Lo que significa la victoria de Trump para Europa del este</w:t>
      </w:r>
      <w:r>
        <w:rPr>
          <w:rFonts w:ascii="Times New Roman" w:hAnsi="Times New Roman"/>
          <w:sz w:val="24"/>
          <w:szCs w:val="24"/>
        </w:rPr>
        <w:t xml:space="preserve"> (Project Syndicate - </w:t>
      </w:r>
      <w:r w:rsidRPr="00224C4F">
        <w:rPr>
          <w:rFonts w:ascii="Times New Roman" w:hAnsi="Times New Roman"/>
          <w:b/>
          <w:sz w:val="24"/>
          <w:szCs w:val="24"/>
        </w:rPr>
        <w:t>18/11/16</w:t>
      </w:r>
      <w:r>
        <w:rPr>
          <w:rFonts w:ascii="Times New Roman" w:hAnsi="Times New Roman"/>
          <w:sz w:val="24"/>
          <w:szCs w:val="24"/>
        </w:rPr>
        <w:t>)</w:t>
      </w:r>
    </w:p>
    <w:p w:rsidR="002C6492" w:rsidRPr="004B459B"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Varsovia.-</w:t>
      </w:r>
      <w:r w:rsidRPr="00224C4F">
        <w:rPr>
          <w:rFonts w:ascii="Times New Roman" w:hAnsi="Times New Roman"/>
          <w:sz w:val="24"/>
          <w:szCs w:val="24"/>
        </w:rPr>
        <w:t xml:space="preserve"> El imperio del liberalismo económico en Occidente está conduciendo a la desaparición del liberalismo político. Una creciente cantidad de países clave no están experimentando elecciones sino plebiscitos sobre la democracia liberal -plebiscitos decididos por los votos de quienes han salido perdiendo con la democracia liberal-. </w:t>
      </w:r>
      <w:r w:rsidRPr="004B459B">
        <w:rPr>
          <w:rFonts w:ascii="Times New Roman" w:hAnsi="Times New Roman"/>
          <w:color w:val="FF0000"/>
          <w:sz w:val="24"/>
          <w:szCs w:val="24"/>
          <w:u w:val="single"/>
        </w:rPr>
        <w:t>En Estados Unidos, la elección de Donald Trump como presidente es un castigo a un establishment que desoyó las demandas de las protestas del movimiento Occupy Wall Street en 2011.</w:t>
      </w:r>
    </w:p>
    <w:p w:rsidR="002C6492" w:rsidRPr="004B459B" w:rsidRDefault="002C6492" w:rsidP="002C6492">
      <w:pPr>
        <w:spacing w:line="240" w:lineRule="auto"/>
        <w:jc w:val="both"/>
        <w:rPr>
          <w:rFonts w:ascii="Times New Roman" w:hAnsi="Times New Roman"/>
          <w:color w:val="FF0000"/>
          <w:sz w:val="24"/>
          <w:szCs w:val="24"/>
          <w:u w:val="single"/>
        </w:rPr>
      </w:pPr>
      <w:r w:rsidRPr="004B459B">
        <w:rPr>
          <w:rFonts w:ascii="Times New Roman" w:hAnsi="Times New Roman"/>
          <w:color w:val="FF0000"/>
          <w:sz w:val="24"/>
          <w:szCs w:val="24"/>
          <w:u w:val="single"/>
        </w:rPr>
        <w:t>El próximo desafío del establishment será resistir en Italia, donde un referendo constitucional el 4 de diciembre podría decidir el destino del primer ministro italiano, Matteo Renzi. Esa votación será un preludio de la elección presidencial de Francia en la primavera, donde una victoria a favor de Marine Le Pen, del Frente Nacional de extrema derecha, casi con certeza traería aparejado el colapso de la Unión Europea, sino de todo el Occidente geopolítico.</w:t>
      </w:r>
    </w:p>
    <w:p w:rsidR="002C6492" w:rsidRPr="004B459B" w:rsidRDefault="002C6492" w:rsidP="002C6492">
      <w:pPr>
        <w:spacing w:line="240" w:lineRule="auto"/>
        <w:jc w:val="both"/>
        <w:rPr>
          <w:rFonts w:ascii="Times New Roman" w:hAnsi="Times New Roman"/>
          <w:sz w:val="24"/>
          <w:szCs w:val="24"/>
          <w:u w:val="single"/>
        </w:rPr>
      </w:pPr>
      <w:r w:rsidRPr="004B459B">
        <w:rPr>
          <w:rFonts w:ascii="Times New Roman" w:hAnsi="Times New Roman"/>
          <w:sz w:val="24"/>
          <w:szCs w:val="24"/>
          <w:u w:val="single"/>
        </w:rPr>
        <w:t>Más allá de cómo resulten esas votaciones, el Brexit y Trump demuestran que la democracia liberal ha dejado de ser el canon de la política occidental. Y esto tiene implicancias de amplio alcance.</w:t>
      </w:r>
      <w:r w:rsidRPr="00224C4F">
        <w:rPr>
          <w:rFonts w:ascii="Times New Roman" w:hAnsi="Times New Roman"/>
          <w:sz w:val="24"/>
          <w:szCs w:val="24"/>
        </w:rPr>
        <w:t xml:space="preserve"> ¿</w:t>
      </w:r>
      <w:r>
        <w:rPr>
          <w:rFonts w:ascii="Times New Roman" w:hAnsi="Times New Roman"/>
          <w:sz w:val="24"/>
          <w:szCs w:val="24"/>
          <w:u w:val="single"/>
        </w:rPr>
        <w:t>Cómo pueden los “estados pendulares”</w:t>
      </w:r>
      <w:r w:rsidRPr="004B459B">
        <w:rPr>
          <w:rFonts w:ascii="Times New Roman" w:hAnsi="Times New Roman"/>
          <w:sz w:val="24"/>
          <w:szCs w:val="24"/>
          <w:u w:val="single"/>
        </w:rPr>
        <w:t xml:space="preserve"> como Polonia alcanzar una democracia liberal ahora que el punto de referencia occidental ha desaparecido? Europa del este nunca ha salido beneficiada cuando las condiciones políticas en Occidente se han deteriorado.</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 xml:space="preserve">Trump no es sólo un niño de mal genio que juega con fósforos nucleares; también es peligrosamente ambicioso y sus propuestas en el terreno de la política exterior podrían deshacer alianzas cruciales y desestabilizar el orden internacional. </w:t>
      </w:r>
      <w:r w:rsidRPr="004B459B">
        <w:rPr>
          <w:rFonts w:ascii="Times New Roman" w:hAnsi="Times New Roman"/>
          <w:sz w:val="24"/>
          <w:szCs w:val="24"/>
          <w:u w:val="single"/>
        </w:rPr>
        <w:t>Por supuesto, nadie -ni siquiera el propio Trump- sabe si cumplirá con sus promesas de campaña. Pero ése es precisamente el punto: los gobiernos impredecibles son malos para la geopolítica global.</w:t>
      </w:r>
      <w:r w:rsidRPr="00224C4F">
        <w:rPr>
          <w:rFonts w:ascii="Times New Roman" w:hAnsi="Times New Roman"/>
          <w:sz w:val="24"/>
          <w:szCs w:val="24"/>
        </w:rPr>
        <w:t xml:space="preserve"> Para Polonia y otros países de Europa del este, cuya independencia y democracia se basan en el statu quo global actual, puede ser una cuestión de vida o muerte.</w:t>
      </w:r>
    </w:p>
    <w:p w:rsidR="002C6492" w:rsidRPr="004B459B" w:rsidRDefault="002C6492" w:rsidP="002C6492">
      <w:pPr>
        <w:spacing w:line="240" w:lineRule="auto"/>
        <w:jc w:val="both"/>
        <w:rPr>
          <w:rFonts w:ascii="Times New Roman" w:hAnsi="Times New Roman"/>
          <w:color w:val="FF0000"/>
          <w:sz w:val="24"/>
          <w:szCs w:val="24"/>
          <w:u w:val="single"/>
        </w:rPr>
      </w:pPr>
      <w:r w:rsidRPr="004B459B">
        <w:rPr>
          <w:rFonts w:ascii="Times New Roman" w:hAnsi="Times New Roman"/>
          <w:color w:val="FF0000"/>
          <w:sz w:val="24"/>
          <w:szCs w:val="24"/>
          <w:u w:val="single"/>
        </w:rPr>
        <w:t>Trump no se equivoca respecto de una cosa: Estados Unidos no puede permitirse promover la democracia en el exterior. Estados Unidos no puede vigilar los derechos humanos o el progreso de los principios democráticos liberales más allá de sus fronteras. Si el dinero invertido en todas las intervenciones norteamericanas en el exterior hubiera sido destinado a promover la prosperidad fronteras para adentro, la candidatura de Trump nunca habría ganado impulso.</w:t>
      </w:r>
    </w:p>
    <w:p w:rsidR="002C6492" w:rsidRPr="004B459B" w:rsidRDefault="002C6492" w:rsidP="002C6492">
      <w:pPr>
        <w:spacing w:line="240" w:lineRule="auto"/>
        <w:jc w:val="both"/>
        <w:rPr>
          <w:rFonts w:ascii="Times New Roman" w:hAnsi="Times New Roman"/>
          <w:sz w:val="24"/>
          <w:szCs w:val="24"/>
          <w:u w:val="single"/>
        </w:rPr>
      </w:pPr>
      <w:r w:rsidRPr="004B459B">
        <w:rPr>
          <w:rFonts w:ascii="Times New Roman" w:hAnsi="Times New Roman"/>
          <w:sz w:val="24"/>
          <w:szCs w:val="24"/>
          <w:u w:val="single"/>
        </w:rPr>
        <w:lastRenderedPageBreak/>
        <w:t>Por el contrario, los norteamericanos han sido bombardeados durante décadas con informes sobre el estancamiento salarial, la caída de los ingresos de los hogares y la creciente desigualdad -todo mientras oían hablar del costo de 3 billones de dólares para la guerra en Irak-. Trump es el castigo demorado del establishment.</w:t>
      </w:r>
    </w:p>
    <w:p w:rsidR="002C6492" w:rsidRPr="004B459B" w:rsidRDefault="002C6492" w:rsidP="002C6492">
      <w:pPr>
        <w:spacing w:line="240" w:lineRule="auto"/>
        <w:jc w:val="both"/>
        <w:rPr>
          <w:rFonts w:ascii="Times New Roman" w:hAnsi="Times New Roman"/>
          <w:sz w:val="24"/>
          <w:szCs w:val="24"/>
          <w:u w:val="single"/>
        </w:rPr>
      </w:pPr>
      <w:r w:rsidRPr="00224C4F">
        <w:rPr>
          <w:rFonts w:ascii="Times New Roman" w:hAnsi="Times New Roman"/>
          <w:sz w:val="24"/>
          <w:szCs w:val="24"/>
        </w:rPr>
        <w:t>Para Trump, no existe ninguna contradicción entre el</w:t>
      </w:r>
      <w:r>
        <w:rPr>
          <w:rFonts w:ascii="Times New Roman" w:hAnsi="Times New Roman"/>
          <w:sz w:val="24"/>
          <w:szCs w:val="24"/>
        </w:rPr>
        <w:t xml:space="preserve"> aislacionismo y la promesa de “</w:t>
      </w:r>
      <w:r w:rsidRPr="00224C4F">
        <w:rPr>
          <w:rFonts w:ascii="Times New Roman" w:hAnsi="Times New Roman"/>
          <w:sz w:val="24"/>
          <w:szCs w:val="24"/>
        </w:rPr>
        <w:t>Hacer que Est</w:t>
      </w:r>
      <w:r>
        <w:rPr>
          <w:rFonts w:ascii="Times New Roman" w:hAnsi="Times New Roman"/>
          <w:sz w:val="24"/>
          <w:szCs w:val="24"/>
        </w:rPr>
        <w:t>ados Unidos sea grande otra vez”</w:t>
      </w:r>
      <w:r w:rsidRPr="00224C4F">
        <w:rPr>
          <w:rFonts w:ascii="Times New Roman" w:hAnsi="Times New Roman"/>
          <w:sz w:val="24"/>
          <w:szCs w:val="24"/>
        </w:rPr>
        <w:t xml:space="preserve">. Lo más indicado para Estados Unidos sería no hablar en nombre de los intereses globales sino de los propios, y dejar de querer imponer la democracia en todo el mundo. </w:t>
      </w:r>
      <w:r w:rsidRPr="004B459B">
        <w:rPr>
          <w:rFonts w:ascii="Times New Roman" w:hAnsi="Times New Roman"/>
          <w:sz w:val="24"/>
          <w:szCs w:val="24"/>
          <w:u w:val="single"/>
        </w:rPr>
        <w:t>Compartirá más influencia con Rusia y China, pero se sentará a la mesa siendo el jugador más fuerte, centrado en su propia prosperidad. ¿Acaso eso no suena razonable? Aislacionismo igual a prosperidad.</w:t>
      </w:r>
    </w:p>
    <w:p w:rsidR="002C6492" w:rsidRPr="004B459B" w:rsidRDefault="002C6492" w:rsidP="002C6492">
      <w:pPr>
        <w:spacing w:line="240" w:lineRule="auto"/>
        <w:jc w:val="both"/>
        <w:rPr>
          <w:rFonts w:ascii="Times New Roman" w:hAnsi="Times New Roman"/>
          <w:sz w:val="24"/>
          <w:szCs w:val="24"/>
          <w:u w:val="single"/>
        </w:rPr>
      </w:pPr>
      <w:r w:rsidRPr="00224C4F">
        <w:rPr>
          <w:rFonts w:ascii="Times New Roman" w:hAnsi="Times New Roman"/>
          <w:sz w:val="24"/>
          <w:szCs w:val="24"/>
        </w:rPr>
        <w:t xml:space="preserve">Aún si esta lógica fracasa, y Trump efectivamente causa una recesión, Estados Unidos puede hacerle frente, de la misma manera que el Reino Unido puede permitirse el Brexit. </w:t>
      </w:r>
      <w:r w:rsidRPr="004B459B">
        <w:rPr>
          <w:rFonts w:ascii="Times New Roman" w:hAnsi="Times New Roman"/>
          <w:sz w:val="24"/>
          <w:szCs w:val="24"/>
          <w:u w:val="single"/>
        </w:rPr>
        <w:t>Estados Unidos sobrevivirá a las pérdidas financieras; por cierto, estará a salvo. No es casual que los inversores nerviosos se estén inclinando masivamente por el dólar, aunque lo que los ha puesto nerviosos sea la elección de Trump.</w:t>
      </w:r>
    </w:p>
    <w:p w:rsidR="002C6492" w:rsidRPr="004B459B" w:rsidRDefault="002C6492" w:rsidP="002C6492">
      <w:pPr>
        <w:spacing w:line="240" w:lineRule="auto"/>
        <w:jc w:val="both"/>
        <w:rPr>
          <w:rFonts w:ascii="Times New Roman" w:hAnsi="Times New Roman"/>
          <w:sz w:val="24"/>
          <w:szCs w:val="24"/>
          <w:u w:val="single"/>
        </w:rPr>
      </w:pPr>
      <w:r w:rsidRPr="004B459B">
        <w:rPr>
          <w:rFonts w:ascii="Times New Roman" w:hAnsi="Times New Roman"/>
          <w:sz w:val="24"/>
          <w:szCs w:val="24"/>
          <w:u w:val="single"/>
        </w:rPr>
        <w:t>Desde un punto de vista geopolítico, Estados Unidos y el Reino Unido son países insulares con armas nucleares. Su idioma se utiliza en todo el mundo. No importa lo que haga Trump, Estados Unidos seguirá siendo el productor más importante de nuevas tecnologías, cultura de masas y energía, y seguirá teniendo la mayor cantidad de premios Nobel, las mejores universidades del mundo y la sociedad más diversa de Occidente. Si deja de inmiscuirse en conflictos externos, seguirá teniendo amigos en todo el mundo.</w:t>
      </w:r>
    </w:p>
    <w:p w:rsidR="002C6492" w:rsidRPr="00224C4F" w:rsidRDefault="002C6492" w:rsidP="002C6492">
      <w:pPr>
        <w:spacing w:line="240" w:lineRule="auto"/>
        <w:jc w:val="both"/>
        <w:rPr>
          <w:rFonts w:ascii="Times New Roman" w:hAnsi="Times New Roman"/>
          <w:sz w:val="24"/>
          <w:szCs w:val="24"/>
        </w:rPr>
      </w:pPr>
      <w:r w:rsidRPr="004B459B">
        <w:rPr>
          <w:rFonts w:ascii="Times New Roman" w:hAnsi="Times New Roman"/>
          <w:sz w:val="24"/>
          <w:szCs w:val="24"/>
          <w:u w:val="single"/>
        </w:rPr>
        <w:t>El mayor perdedor de las elecciones estadounidenses es la UE, que tiene conflictos internos y no es capaz de afrontar las crisis económica, demográfica y de refugiados</w:t>
      </w:r>
      <w:r w:rsidRPr="00224C4F">
        <w:rPr>
          <w:rFonts w:ascii="Times New Roman" w:hAnsi="Times New Roman"/>
          <w:sz w:val="24"/>
          <w:szCs w:val="24"/>
        </w:rPr>
        <w:t>. El resultado de la victoria de Trump podría ser algo parecido al Concierto de Europa, que estabilizó al continente entre 1815 y la Primera Guerra Mundial. Pero ese sistema excluyó a muchos países, uno de los cuales era Polonia. En su calidad de creación incompleta y tecnocrática, la UE es un blanco ideal para los ataques populistas. Hasta el momento no ha logrado integrarse lo suficiente como para impedir su propio colapso, y su reacción ante el Brexit ha sido aplazar una decisión.</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Mientras la pudiente Alemania no quiere echarles una mano a los países del sur de la UE, los países postcomunistas recientemente soberanos están rechazando refugiados y se niegan a solidarizarse con la Europa occidental. Mientras tanto, la UE es tan rica como Estados Unidos en general y, sin embargo, no tiene un ejército y depende enteramente de Estados Unidos para su defensa. ¿Por qué, uno se pregunta, hicieron falta múltiples desastres transatlánticos para que la UE tomara conciencia de que debe ocuparse de su propia seguridad?</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La influencia rusa implicará el retiro de la OTAN de Europa del este. Puede que Europa occidental también quiera retirarse, aprovechando la ocasión para deshacerse de vecinos cada vez más onerosos como Polonia que, a pesar de ser el mayor receptor de fondos de la UE, se opone a una mayor integración, no ha adoptado el euro, quiere quemar carbón y se pelea con Alemania, Francia y las instituciones gobernantes de la UE.</w:t>
      </w:r>
    </w:p>
    <w:p w:rsidR="002C6492" w:rsidRPr="00224C4F" w:rsidRDefault="002C6492" w:rsidP="002C6492">
      <w:pPr>
        <w:spacing w:line="240" w:lineRule="auto"/>
        <w:jc w:val="both"/>
        <w:rPr>
          <w:rFonts w:ascii="Times New Roman" w:hAnsi="Times New Roman"/>
          <w:sz w:val="24"/>
          <w:szCs w:val="24"/>
        </w:rPr>
      </w:pPr>
      <w:r w:rsidRPr="004B459B">
        <w:rPr>
          <w:rFonts w:ascii="Times New Roman" w:hAnsi="Times New Roman"/>
          <w:sz w:val="24"/>
          <w:szCs w:val="24"/>
          <w:u w:val="single"/>
        </w:rPr>
        <w:t>Frente a un desvanecimiento de la influencia occidental, los países de Europa del este probablemente profundicen sus lazos económicos y diplomáticos con Rusia</w:t>
      </w:r>
      <w:r w:rsidRPr="00224C4F">
        <w:rPr>
          <w:rFonts w:ascii="Times New Roman" w:hAnsi="Times New Roman"/>
          <w:sz w:val="24"/>
          <w:szCs w:val="24"/>
        </w:rPr>
        <w:t xml:space="preserve">. En Estonia, el Partido del Centro, pro-ruso, está por ingresar a la coalición gobernante. Y después de </w:t>
      </w:r>
      <w:r w:rsidRPr="00224C4F">
        <w:rPr>
          <w:rFonts w:ascii="Times New Roman" w:hAnsi="Times New Roman"/>
          <w:sz w:val="24"/>
          <w:szCs w:val="24"/>
        </w:rPr>
        <w:lastRenderedPageBreak/>
        <w:t>los países bálticos, será el turno de los países de Europa del este. Aquellos países que todavía no hayan abrazado al presidente ruso, Vladimir Putin, no tendrán otra alternativa que hacerlo.</w:t>
      </w:r>
    </w:p>
    <w:p w:rsidR="002C6492"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Polonia no tiene nada que ganar con una alianza de ese tipo. Los polacos consideran sagradas sus fronteras actuales, no una maldición, como sucede en Hungría. Sólo un idiota político apostaría a una alianza con revisionistas como el primer ministro húngaro, Viktor Orbán. Lamentablemente, como indica a las claras la elección de Trump, una idiotez estrecha de miras está reemplazando con paso firme a la democracia liberal como la doctrina gobernante de la política occidental -y polaca- de hoy.</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(Sławomir Sierakowski, founder of the Krytyka Polityczna movement, is Director of the Institute for Advanced Study in Warsaw)</w:t>
      </w:r>
    </w:p>
    <w:p w:rsidR="002C6492" w:rsidRPr="00224C4F"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57706F">
        <w:rPr>
          <w:rFonts w:ascii="Times New Roman" w:hAnsi="Times New Roman"/>
          <w:sz w:val="24"/>
          <w:szCs w:val="24"/>
          <w:u w:val="single"/>
        </w:rPr>
        <w:t>Europa contra las cuerdas</w:t>
      </w:r>
      <w:r>
        <w:rPr>
          <w:rFonts w:ascii="Times New Roman" w:hAnsi="Times New Roman"/>
          <w:sz w:val="24"/>
          <w:szCs w:val="24"/>
        </w:rPr>
        <w:t xml:space="preserve"> (Project Syndicate - </w:t>
      </w:r>
      <w:r w:rsidRPr="0057706F">
        <w:rPr>
          <w:rFonts w:ascii="Times New Roman" w:hAnsi="Times New Roman"/>
          <w:b/>
          <w:sz w:val="24"/>
          <w:szCs w:val="24"/>
        </w:rPr>
        <w:t>18/11/16</w:t>
      </w:r>
      <w:r>
        <w:rPr>
          <w:rFonts w:ascii="Times New Roman" w:hAnsi="Times New Roman"/>
          <w:sz w:val="24"/>
          <w:szCs w:val="24"/>
        </w:rPr>
        <w:t>)</w:t>
      </w:r>
    </w:p>
    <w:p w:rsidR="002C6492" w:rsidRPr="00224C4F" w:rsidRDefault="002C6492" w:rsidP="002C6492">
      <w:pPr>
        <w:spacing w:line="240" w:lineRule="auto"/>
        <w:jc w:val="both"/>
        <w:rPr>
          <w:rFonts w:ascii="Times New Roman" w:hAnsi="Times New Roman"/>
          <w:sz w:val="24"/>
          <w:szCs w:val="24"/>
        </w:rPr>
      </w:pPr>
      <w:r>
        <w:rPr>
          <w:rFonts w:ascii="Times New Roman" w:hAnsi="Times New Roman"/>
          <w:sz w:val="24"/>
          <w:szCs w:val="24"/>
        </w:rPr>
        <w:t>Madrid.-</w:t>
      </w:r>
      <w:r w:rsidRPr="00224C4F">
        <w:rPr>
          <w:rFonts w:ascii="Times New Roman" w:hAnsi="Times New Roman"/>
          <w:sz w:val="24"/>
          <w:szCs w:val="24"/>
        </w:rPr>
        <w:t xml:space="preserve"> El 8 de noviembre, mientras se gestaba la victoria de Donald Trump, en simbólico contrapunto tenía lugar en Bruselas una conferencia conmemorativa del 80º aniversario del nacimiento de Václav Havel, primer presidente de la Checoslovaquia postcomunista y posteriormente de la República Checa. Su legado, ahora que el mundo se adentra en la era Trump, no podría revestir de mayor importancia, sobre todo para Europa.</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Resulta complicado imaginar dos personalidades tan dispares como la de Havel y Trump. El primero, artista e intelectual que luchó toda su vida por la verdad y trabajó sin descanso para sacar lo mejor de sociedades e individuos. El segundo, ególatra charlatán que ha alcanzado el poder a través de la manipulación de las emociones más primarias de las personas.</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Los valores de Havel tienen mucho en común con los que, tras la Segunda Guerra mundial, guiaron la creación del orden liberal mundial, catalizador de niveles de paz y prosperidad sin precedentes. Sin embargo, la elección de Trump apunta a que Estados Unidos dejará de ejercer de valedor de esos principios, y desde luego abandonará su papel de líder en el mantenimiento del orden internacional.</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Surge un vacío estratégico de liderazgo en el orden mundial lib</w:t>
      </w:r>
      <w:r>
        <w:rPr>
          <w:rFonts w:ascii="Times New Roman" w:hAnsi="Times New Roman"/>
          <w:sz w:val="24"/>
          <w:szCs w:val="24"/>
        </w:rPr>
        <w:t>eral y con ello la oportunidad -y la necesidad-</w:t>
      </w:r>
      <w:r w:rsidRPr="00224C4F">
        <w:rPr>
          <w:rFonts w:ascii="Times New Roman" w:hAnsi="Times New Roman"/>
          <w:sz w:val="24"/>
          <w:szCs w:val="24"/>
        </w:rPr>
        <w:t xml:space="preserve"> de que un nuevo actor lo ocupe. Podría -debería- ser el momento de Europa, en el pasado inspiración y actor destacado: en ningún otro lugar como en su suelo han arraigado tan hondo los ideales y principios de este orden. Pero, en estos momentos, la UE carece de la firmeza y la visión que la crítica situación requiere.</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Sin embargo, procede recordar los hitos, siquiera los más recientes, del compromiso europeo: la Unión Europea ha sido actor preponderante del Acuerdo sobre el Clima alcanzado en París en junio pasado, tras haber mantenido en soledad internacional durante años la bandera del cambio climático; desempeñó un papel fundamental de inspiración, aliento y acompañamiento en la negociación y el acuerdo nuclear con Irán; y a muchos sorprendió la respuesta unitaria de los Estados miembro a la anexión ilegal de Crimea por Rusia. Pero la UE ha dejado también al descubierto sus carencias para liderar. Los ejemplos también abundan: la precedente conferencia del clima de Copenhague de 2009; la intervención en Libia; o la debacle actual de la crisis migratoria.</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lastRenderedPageBreak/>
        <w:t>En definitiva, Europa juega bien en equipo transatlántico, pero no es el mejor capitán, y no por falta de intenciones. Ejemplo de ello fue la malograda Estrategia de Seguridad de la UE de 2003, que trató de situar a la UE en foco de poder global. Lleva razón Federica Mogherini cuando asevera, a la luz de la victoria de Trump, que la UE debe erigirse en “poder indispensable”.</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Este planteamiento rezuma convicción pero, como tan a menudo ocurre en Europa, realidad y retórica operan en planos muy distantes. La pobre acogida que ha tenido la convocatoria de una reunión de urgencia de ministros de exteriores a conti</w:t>
      </w:r>
      <w:r>
        <w:rPr>
          <w:rFonts w:ascii="Times New Roman" w:hAnsi="Times New Roman"/>
          <w:sz w:val="24"/>
          <w:szCs w:val="24"/>
        </w:rPr>
        <w:t>nuación de las elecciones en EE</w:t>
      </w:r>
      <w:r w:rsidRPr="00224C4F">
        <w:rPr>
          <w:rFonts w:ascii="Times New Roman" w:hAnsi="Times New Roman"/>
          <w:sz w:val="24"/>
          <w:szCs w:val="24"/>
        </w:rPr>
        <w:t>UU, nos recuerda con cierta dureza cuánto camino le queda por recorrer a Europa para ocupar la vacante que crearía la renuncia de Trump a asumir las responsabilidades de su país en el mantenimiento y salvaguardia del orden global.</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Pero la UE carece de la perspectiva y la entereza necesarias para esta empresa. Erigirse en polo de influencia requiere magnetismo. A principios de los 2000, en pleno apogeo del proceso de ampliación de la UE, el continente tenía claramente poder de atracción. Las protestas de Euromaidán en 2013 clausuraron esta corriente, cuando jóvenes ucranianos arriesgaron la vida e incluso murieron en nombre del europeísmo de su país. Ahora que tanto UE como Estados miembros se encuentran en un estado de introspección autoflagelante, el poder de reclamo sencillamente ha desaparecido.</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En pleno brexit y huérfana de equipo trasatlántico al que contribuir, la UE corre el peligro de desmoronarse. Y no es descartable que termine operando como plataforma de su inherente poder hegemónico: Alemania. Menudean los elementos que apuntan a ese escenario: así, afirmar que en Bruselas, hoy, no se avanza sin el visto bueno de Berlín no pasa de perogrullada, mientras las instituciones se contorsionan para acomodar la decisión unilateral de bienvenida a los refugiados de la canciller Merkel y el posterior acuerdo migratorio de la UE con Turquía, que Alemania encabezó.</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El dominio de un ú</w:t>
      </w:r>
      <w:r>
        <w:rPr>
          <w:rFonts w:ascii="Times New Roman" w:hAnsi="Times New Roman"/>
          <w:sz w:val="24"/>
          <w:szCs w:val="24"/>
        </w:rPr>
        <w:t>nico Estado sería problemático -por no decir trágico-</w:t>
      </w:r>
      <w:r w:rsidRPr="00224C4F">
        <w:rPr>
          <w:rFonts w:ascii="Times New Roman" w:hAnsi="Times New Roman"/>
          <w:sz w:val="24"/>
          <w:szCs w:val="24"/>
        </w:rPr>
        <w:t xml:space="preserve"> para un proyecto de carácter supranacional como el nuestro, cincelado por el espíritu de la acción colectiva encaminada hacia el bien común, que Havel capitaneó. Presentes las muestras de solidaridad de una supremacía benigna, la idea de un Estado que se alce en cierre de nuestra construcción común colisiona con la base misma de la UE.</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En la práctica y en un mundo crecientemente hobbesiano, la evidencia de poder en su sentido convencional resulta necesaria; y el difícil encaje del poder duro en la cultura alemana actual lastraría cualquier proyección internacional, tanto de este país, como del continente.</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Los Estados miem</w:t>
      </w:r>
      <w:r>
        <w:rPr>
          <w:rFonts w:ascii="Times New Roman" w:hAnsi="Times New Roman"/>
          <w:sz w:val="24"/>
          <w:szCs w:val="24"/>
        </w:rPr>
        <w:t>bro, así como la Unión, pueden -no hay duda-</w:t>
      </w:r>
      <w:r w:rsidRPr="00224C4F">
        <w:rPr>
          <w:rFonts w:ascii="Times New Roman" w:hAnsi="Times New Roman"/>
          <w:sz w:val="24"/>
          <w:szCs w:val="24"/>
        </w:rPr>
        <w:t xml:space="preserve"> contribuir en este ámbito; y el esfuerzo sostenido para coordinar y dibujar las líneas de la defensa europea podría reforzarse. El acuerdo de las últimas semanas para avanzar en la cooperación en esta materia, adoptado por los Ministros de Exteriores y de Defensa de la UE, parece apuntar en esta dirección. Dejar este proceso al amparo de un liderazgo de facto de Alemania no es lo idóneo pero, dadas las circunstancias, podría ser la mejor alternativa. </w:t>
      </w:r>
    </w:p>
    <w:p w:rsidR="002C6492" w:rsidRPr="00224C4F" w:rsidRDefault="002C6492" w:rsidP="002C6492">
      <w:pPr>
        <w:spacing w:line="240" w:lineRule="auto"/>
        <w:jc w:val="both"/>
        <w:rPr>
          <w:rFonts w:ascii="Times New Roman" w:hAnsi="Times New Roman"/>
          <w:sz w:val="24"/>
          <w:szCs w:val="24"/>
        </w:rPr>
      </w:pPr>
      <w:r w:rsidRPr="00224C4F">
        <w:rPr>
          <w:rFonts w:ascii="Times New Roman" w:hAnsi="Times New Roman"/>
          <w:sz w:val="24"/>
          <w:szCs w:val="24"/>
        </w:rPr>
        <w:t>En estos momentos, pensar en una solución óptima para Europa no es realista. Tal como señaló</w:t>
      </w:r>
      <w:r>
        <w:rPr>
          <w:rFonts w:ascii="Times New Roman" w:hAnsi="Times New Roman"/>
          <w:sz w:val="24"/>
          <w:szCs w:val="24"/>
        </w:rPr>
        <w:t xml:space="preserve"> Havel, aferrarse al optimismo -</w:t>
      </w:r>
      <w:r w:rsidRPr="00224C4F">
        <w:rPr>
          <w:rFonts w:ascii="Times New Roman" w:hAnsi="Times New Roman"/>
          <w:sz w:val="24"/>
          <w:szCs w:val="24"/>
        </w:rPr>
        <w:t>la creenci</w:t>
      </w:r>
      <w:r>
        <w:rPr>
          <w:rFonts w:ascii="Times New Roman" w:hAnsi="Times New Roman"/>
          <w:sz w:val="24"/>
          <w:szCs w:val="24"/>
        </w:rPr>
        <w:t>a de que las cosas saldrán bien-</w:t>
      </w:r>
      <w:r w:rsidRPr="00224C4F">
        <w:rPr>
          <w:rFonts w:ascii="Times New Roman" w:hAnsi="Times New Roman"/>
          <w:sz w:val="24"/>
          <w:szCs w:val="24"/>
        </w:rPr>
        <w:t xml:space="preserve"> carece de sentido. Por el contrario, debemos abrazar la esperanza, la creencia de que las cosas acabarán teniendo sentido. Para ello, el camino pasa por ser sinceros con nosotros </w:t>
      </w:r>
      <w:r w:rsidRPr="00224C4F">
        <w:rPr>
          <w:rFonts w:ascii="Times New Roman" w:hAnsi="Times New Roman"/>
          <w:sz w:val="24"/>
          <w:szCs w:val="24"/>
        </w:rPr>
        <w:lastRenderedPageBreak/>
        <w:t>mismos y estudiar con sobriedad qué podemos y debemos hacer asegurando el cumplimiento de lo acordado.</w:t>
      </w:r>
    </w:p>
    <w:p w:rsidR="002C6492" w:rsidRPr="00FB2DD1" w:rsidRDefault="002C6492" w:rsidP="002C6492">
      <w:pPr>
        <w:spacing w:line="240" w:lineRule="auto"/>
        <w:jc w:val="both"/>
        <w:rPr>
          <w:rFonts w:ascii="Times New Roman" w:hAnsi="Times New Roman"/>
          <w:sz w:val="24"/>
          <w:szCs w:val="24"/>
          <w:lang w:val="en-US"/>
        </w:rPr>
      </w:pPr>
      <w:r w:rsidRPr="00224C4F">
        <w:rPr>
          <w:rFonts w:ascii="Times New Roman" w:hAnsi="Times New Roman"/>
          <w:sz w:val="24"/>
          <w:szCs w:val="24"/>
        </w:rPr>
        <w:t xml:space="preserve">Europa tiene el potencial para desempeñar un papel de liderazgo en el mundo, pero le falta la dedicación y confianza en sí misma necesarias. Es tiempo de reconocerlo, y enfrentarse al verdadero reto que atenaza al orden liberal mundial. Sólo entonces podremos vislumbrar de manera realista cómo preservar nuestros ideales e intereses frente a los desafíos del mundo. </w:t>
      </w:r>
      <w:r w:rsidRPr="00FB2DD1">
        <w:rPr>
          <w:rFonts w:ascii="Times New Roman" w:hAnsi="Times New Roman"/>
          <w:sz w:val="24"/>
          <w:szCs w:val="24"/>
          <w:lang w:val="en-US"/>
        </w:rPr>
        <w:t>Este, creo, habría sido el mensaje de Havel, hoy.</w:t>
      </w:r>
    </w:p>
    <w:p w:rsidR="002C6492"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(Ana Palacio, a former Spanish foreign minister and former Senior Vice President of the World Bank, is a member of the Spanish Council of State, a visiting lecturer at Georgetown University, and a member of the World Economic Forum's Global Agenda Council on the United States)</w:t>
      </w:r>
    </w:p>
    <w:p w:rsidR="002C6492" w:rsidRPr="00841B67" w:rsidRDefault="002C6492" w:rsidP="002C6492">
      <w:pPr>
        <w:pStyle w:val="Ttulo2"/>
        <w:spacing w:before="150" w:after="150"/>
        <w:jc w:val="both"/>
        <w:rPr>
          <w:rFonts w:ascii="Times New Roman" w:hAnsi="Times New Roman" w:cs="Times New Roman"/>
          <w:color w:val="auto"/>
          <w:sz w:val="24"/>
          <w:szCs w:val="24"/>
        </w:rPr>
      </w:pPr>
      <w:r>
        <w:rPr>
          <w:rFonts w:ascii="Times New Roman" w:hAnsi="Times New Roman" w:cs="Times New Roman"/>
          <w:b w:val="0"/>
          <w:color w:val="auto"/>
          <w:sz w:val="24"/>
          <w:szCs w:val="24"/>
        </w:rPr>
        <w:t xml:space="preserve">- </w:t>
      </w:r>
      <w:r w:rsidRPr="00841B67">
        <w:rPr>
          <w:rFonts w:ascii="Times New Roman" w:hAnsi="Times New Roman" w:cs="Times New Roman"/>
          <w:b w:val="0"/>
          <w:color w:val="auto"/>
          <w:sz w:val="24"/>
          <w:szCs w:val="24"/>
          <w:u w:val="single"/>
        </w:rPr>
        <w:t>Causas del rechazo a la globalización: más allá de la desigualdad y la xenofobia</w:t>
      </w:r>
      <w:r w:rsidRPr="00841B67">
        <w:rPr>
          <w:rFonts w:ascii="Times New Roman" w:hAnsi="Times New Roman" w:cs="Times New Roman"/>
          <w:b w:val="0"/>
          <w:color w:val="auto"/>
          <w:sz w:val="24"/>
          <w:szCs w:val="24"/>
        </w:rPr>
        <w:t xml:space="preserve"> (Real Instituto Elcano - ARI 81/2016 - </w:t>
      </w:r>
      <w:r w:rsidRPr="00841B67">
        <w:rPr>
          <w:rFonts w:ascii="Times New Roman" w:hAnsi="Times New Roman" w:cs="Times New Roman"/>
          <w:color w:val="auto"/>
          <w:sz w:val="24"/>
          <w:szCs w:val="24"/>
        </w:rPr>
        <w:t>22/11/2016</w:t>
      </w:r>
    </w:p>
    <w:p w:rsidR="002C6492" w:rsidRPr="00841B67" w:rsidRDefault="002C6492" w:rsidP="002C6492">
      <w:pPr>
        <w:pStyle w:val="Ttulo2"/>
        <w:spacing w:before="150" w:after="150"/>
        <w:jc w:val="both"/>
        <w:rPr>
          <w:rFonts w:ascii="Times New Roman" w:hAnsi="Times New Roman" w:cs="Times New Roman"/>
          <w:b w:val="0"/>
          <w:color w:val="auto"/>
          <w:sz w:val="24"/>
          <w:szCs w:val="24"/>
        </w:rPr>
      </w:pPr>
      <w:r w:rsidRPr="00841B67">
        <w:rPr>
          <w:rFonts w:ascii="Times New Roman" w:hAnsi="Times New Roman" w:cs="Times New Roman"/>
          <w:b w:val="0"/>
          <w:color w:val="auto"/>
          <w:sz w:val="24"/>
          <w:szCs w:val="24"/>
        </w:rPr>
        <w:t>(Por Miguel Otero Iglesias y Federico Steinberg) </w:t>
      </w:r>
    </w:p>
    <w:p w:rsidR="002C6492" w:rsidRPr="00841B67" w:rsidRDefault="002C6492" w:rsidP="002C6492">
      <w:pPr>
        <w:pStyle w:val="Ttulo2"/>
        <w:spacing w:after="150"/>
        <w:jc w:val="both"/>
        <w:rPr>
          <w:rFonts w:ascii="Times New Roman" w:hAnsi="Times New Roman" w:cs="Times New Roman"/>
          <w:b w:val="0"/>
          <w:color w:val="auto"/>
          <w:sz w:val="24"/>
          <w:szCs w:val="24"/>
        </w:rPr>
      </w:pPr>
      <w:r w:rsidRPr="00841B67">
        <w:rPr>
          <w:rFonts w:ascii="Times New Roman" w:hAnsi="Times New Roman" w:cs="Times New Roman"/>
          <w:b w:val="0"/>
          <w:color w:val="auto"/>
          <w:sz w:val="24"/>
          <w:szCs w:val="24"/>
        </w:rPr>
        <w:t>Tema</w:t>
      </w:r>
    </w:p>
    <w:p w:rsidR="002C6492" w:rsidRPr="008666C9" w:rsidRDefault="002C6492" w:rsidP="002C6492">
      <w:pPr>
        <w:pStyle w:val="NormalWeb"/>
        <w:spacing w:before="0" w:beforeAutospacing="0" w:after="150" w:afterAutospacing="0"/>
        <w:jc w:val="both"/>
        <w:rPr>
          <w:color w:val="FF0000"/>
        </w:rPr>
      </w:pPr>
      <w:r w:rsidRPr="008666C9">
        <w:rPr>
          <w:color w:val="FF0000"/>
        </w:rPr>
        <w:t>Los autores analizan las razones que explican el creciente descontento con la globalización y el establishment liberal en las democracias avanzadas.</w:t>
      </w:r>
    </w:p>
    <w:p w:rsidR="002C6492" w:rsidRPr="00841B67" w:rsidRDefault="002C6492" w:rsidP="002C6492">
      <w:pPr>
        <w:pStyle w:val="Ttulo2"/>
        <w:spacing w:before="288" w:after="150"/>
        <w:jc w:val="both"/>
        <w:rPr>
          <w:rFonts w:ascii="Times New Roman" w:hAnsi="Times New Roman" w:cs="Times New Roman"/>
          <w:b w:val="0"/>
          <w:color w:val="auto"/>
          <w:sz w:val="24"/>
          <w:szCs w:val="24"/>
        </w:rPr>
      </w:pPr>
      <w:r w:rsidRPr="00841B67">
        <w:rPr>
          <w:rFonts w:ascii="Times New Roman" w:hAnsi="Times New Roman" w:cs="Times New Roman"/>
          <w:b w:val="0"/>
          <w:color w:val="auto"/>
          <w:sz w:val="24"/>
          <w:szCs w:val="24"/>
        </w:rPr>
        <w:t>Resumen</w:t>
      </w:r>
    </w:p>
    <w:p w:rsidR="002C6492" w:rsidRPr="00841B67" w:rsidRDefault="002C6492" w:rsidP="002C6492">
      <w:pPr>
        <w:pStyle w:val="NormalWeb"/>
        <w:spacing w:before="0" w:beforeAutospacing="0" w:after="150" w:afterAutospacing="0"/>
        <w:jc w:val="both"/>
        <w:rPr>
          <w:u w:val="single"/>
        </w:rPr>
      </w:pPr>
      <w:r w:rsidRPr="00841B67">
        <w:rPr>
          <w:color w:val="FF0000"/>
          <w:u w:val="single"/>
        </w:rPr>
        <w:t>En este trabajo planteamos cinco hipótesis que explican el apoyo a partidos y movimientos anti-</w:t>
      </w:r>
      <w:r w:rsidRPr="00841B67">
        <w:rPr>
          <w:rStyle w:val="nfasis"/>
          <w:color w:val="FF0000"/>
          <w:u w:val="single"/>
        </w:rPr>
        <w:t>establishment</w:t>
      </w:r>
      <w:r w:rsidRPr="00841B67">
        <w:rPr>
          <w:rStyle w:val="apple-converted-space"/>
          <w:rFonts w:eastAsia="Calibri"/>
          <w:color w:val="FF0000"/>
        </w:rPr>
        <w:t> </w:t>
      </w:r>
      <w:r w:rsidRPr="00841B67">
        <w:rPr>
          <w:color w:val="FF0000"/>
          <w:u w:val="single"/>
        </w:rPr>
        <w:t>y anti-globalización. A la percepción dominante de que el declive económico de las clases medias y la creciente xenofobia imperante en Occidente explican la victoria de Donald Trump en EEUU, el</w:t>
      </w:r>
      <w:r w:rsidRPr="00841B67">
        <w:rPr>
          <w:rStyle w:val="apple-converted-space"/>
          <w:rFonts w:eastAsia="Calibri"/>
          <w:color w:val="FF0000"/>
        </w:rPr>
        <w:t> </w:t>
      </w:r>
      <w:r w:rsidRPr="00841B67">
        <w:rPr>
          <w:rStyle w:val="nfasis"/>
          <w:color w:val="FF0000"/>
          <w:u w:val="single"/>
        </w:rPr>
        <w:t>Brexit</w:t>
      </w:r>
      <w:r w:rsidRPr="00841B67">
        <w:rPr>
          <w:rStyle w:val="apple-converted-space"/>
          <w:rFonts w:eastAsia="Calibri"/>
          <w:color w:val="FF0000"/>
        </w:rPr>
        <w:t> </w:t>
      </w:r>
      <w:r w:rsidRPr="00841B67">
        <w:rPr>
          <w:color w:val="FF0000"/>
          <w:u w:val="single"/>
        </w:rPr>
        <w:t>o el auge del Frente Nacional en Francia, ente otros, añadimos otras tres causas: la mala digestión que grandes capas de la población están haciendo del cambio tecnológico, la crisis del Estado del Bienestar y el creciente desencanto con la democracia representativa.</w:t>
      </w:r>
    </w:p>
    <w:p w:rsidR="002C6492" w:rsidRPr="00841B67" w:rsidRDefault="002C6492" w:rsidP="002C6492">
      <w:pPr>
        <w:pStyle w:val="Ttulo2"/>
        <w:spacing w:before="288" w:after="150"/>
        <w:jc w:val="both"/>
        <w:rPr>
          <w:rFonts w:ascii="Times New Roman" w:hAnsi="Times New Roman" w:cs="Times New Roman"/>
          <w:b w:val="0"/>
          <w:color w:val="auto"/>
          <w:sz w:val="24"/>
          <w:szCs w:val="24"/>
        </w:rPr>
      </w:pPr>
      <w:r w:rsidRPr="00841B67">
        <w:rPr>
          <w:rFonts w:ascii="Times New Roman" w:hAnsi="Times New Roman" w:cs="Times New Roman"/>
          <w:b w:val="0"/>
          <w:color w:val="auto"/>
          <w:sz w:val="24"/>
          <w:szCs w:val="24"/>
        </w:rPr>
        <w:t>Análisis</w:t>
      </w:r>
    </w:p>
    <w:p w:rsidR="002C6492" w:rsidRPr="00841B67" w:rsidRDefault="002C6492" w:rsidP="002C6492">
      <w:pPr>
        <w:pStyle w:val="NormalWeb"/>
        <w:spacing w:before="0" w:beforeAutospacing="0" w:after="150" w:afterAutospacing="0"/>
        <w:jc w:val="both"/>
        <w:rPr>
          <w:u w:val="single"/>
        </w:rPr>
      </w:pPr>
      <w:r w:rsidRPr="00841B67">
        <w:rPr>
          <w:u w:val="single"/>
        </w:rPr>
        <w:t>Hace décadas que existe un consenso entre las principales fuerzas políticas de EEUU y Europa en torno a la idea de que la apertura económica es positiva. Así, de forma paulatina, se han ido liberalizando los flujos de comercio e inversión y, en menor medida, de trabajadores. Gracias a este orden liberal, las sociedades occidentales se han vuelto más prósperas, más abiertas y más cosmopolitas. Aunque la apertura económica generaba perdedores, la mayoría de los votantes estaban dispuestos a aceptar un mayor nivel de globalización. Podían, como consumidores, adquirir productos más baratos de países como China y, además, entendían que el Estado del Bienestar les protegería de forma suficiente si, transitoriamente, caían del lado de los perdedores (en economía política esto se llama la “hipótesis de la compensación”,</w:t>
      </w:r>
      <w:r w:rsidRPr="00841B67">
        <w:rPr>
          <w:rStyle w:val="apple-converted-space"/>
          <w:rFonts w:eastAsia="Calibri"/>
        </w:rPr>
        <w:t> </w:t>
      </w:r>
      <w:r w:rsidRPr="00841B67">
        <w:rPr>
          <w:u w:val="single"/>
        </w:rPr>
        <w:t>según la cual los países más abiertos tienden a tener Estados más grandes y que redistribuyen más). Los países en desarrollo, por su parte, también se han venido beneficiando de la globalización económica exportando productos al rico mercado transatlántico (que cada vez es más abierto) y enviando remesas desde Occidente a sus países de origen. El invento parecía funcionar.</w:t>
      </w:r>
    </w:p>
    <w:p w:rsidR="002C6492" w:rsidRPr="00841B67" w:rsidRDefault="002C6492" w:rsidP="002C6492">
      <w:pPr>
        <w:pStyle w:val="NormalWeb"/>
        <w:spacing w:before="0" w:beforeAutospacing="0" w:after="150" w:afterAutospacing="0"/>
        <w:jc w:val="both"/>
        <w:rPr>
          <w:color w:val="FF0000"/>
          <w:u w:val="single"/>
        </w:rPr>
      </w:pPr>
      <w:r w:rsidRPr="00841B67">
        <w:rPr>
          <w:color w:val="FF0000"/>
          <w:u w:val="single"/>
        </w:rPr>
        <w:lastRenderedPageBreak/>
        <w:t>Sin embargo, en los últimos años, y muy especialmente desde la crisis financiera global y la crisis de la zona euro, los defensores de estas políticas (social-demócratas, demócrata-cristianos y liberales) se encuentran cada vez más acorralados electoralmente por nuevos partidos extremistas que abogan, en mayor o menor medida, por el cierre de fronteras, tanto al comercio como a la inmigración</w:t>
      </w:r>
      <w:r w:rsidRPr="00841B67">
        <w:t>. En su mayoría se trata de partidos de extrema derecha (aunque también los hay de extrema izquierda), que reivindican la recuperación de la soberanía nacional que sienten que han perdido a manos de los mercados globales, de una disfuncional UE o de unas políticas migratorias que consideran demasiado liberales</w:t>
      </w:r>
      <w:r w:rsidRPr="00973295">
        <w:t xml:space="preserve">. </w:t>
      </w:r>
      <w:r w:rsidRPr="00841B67">
        <w:rPr>
          <w:u w:val="single"/>
        </w:rPr>
        <w:t>“Recuperar el control del país” es un eslogan que comparten Trump en EEUU, los partidarios más nacionalistas del</w:t>
      </w:r>
      <w:r w:rsidRPr="00841B67">
        <w:rPr>
          <w:rStyle w:val="apple-converted-space"/>
          <w:rFonts w:eastAsia="Calibri"/>
        </w:rPr>
        <w:t> </w:t>
      </w:r>
      <w:r w:rsidRPr="00841B67">
        <w:rPr>
          <w:rStyle w:val="nfasis"/>
          <w:u w:val="single"/>
        </w:rPr>
        <w:t>Brexit</w:t>
      </w:r>
      <w:r w:rsidRPr="00841B67">
        <w:rPr>
          <w:rStyle w:val="apple-converted-space"/>
          <w:rFonts w:eastAsia="Calibri"/>
        </w:rPr>
        <w:t> </w:t>
      </w:r>
      <w:r w:rsidRPr="00841B67">
        <w:rPr>
          <w:u w:val="single"/>
        </w:rPr>
        <w:t>en el Reino Unido y el Frente Nacional francés</w:t>
      </w:r>
      <w:r w:rsidRPr="00841B67">
        <w:t xml:space="preserve">. </w:t>
      </w:r>
      <w:r w:rsidRPr="00841B67">
        <w:rPr>
          <w:color w:val="FF0000"/>
          <w:u w:val="single"/>
        </w:rPr>
        <w:t>Todos ellos aspiran a conseguirlo reduciendo el comercio internacional y expulsando a los inmigrantes. Sus mensajes proteccionistas, nacionalistas y xenófobos, pretenden dar soluciones simples a cuestiones complejas, y están atrayendo a cada vez más votantes desencantados con la marcha de sus sociedades.</w:t>
      </w:r>
    </w:p>
    <w:p w:rsidR="002C6492" w:rsidRPr="00841B67" w:rsidRDefault="002C6492" w:rsidP="002C6492">
      <w:pPr>
        <w:pStyle w:val="NormalWeb"/>
        <w:spacing w:before="0" w:beforeAutospacing="0" w:after="150" w:afterAutospacing="0"/>
        <w:jc w:val="both"/>
        <w:rPr>
          <w:u w:val="single"/>
        </w:rPr>
      </w:pPr>
      <w:r w:rsidRPr="00841B67">
        <w:rPr>
          <w:u w:val="single"/>
        </w:rPr>
        <w:t>En las siguientes páginas planteamos cinco hipótesis que explican el apoyo a estos nuevos partidos. A la idea de que el declive económico de las clases medias y la creciente xenofobia imperante en Occidente explican la victoria de Donald Trump en EEUU, el</w:t>
      </w:r>
      <w:r w:rsidRPr="00841B67">
        <w:rPr>
          <w:rStyle w:val="apple-converted-space"/>
          <w:rFonts w:eastAsia="Calibri"/>
        </w:rPr>
        <w:t> </w:t>
      </w:r>
      <w:r w:rsidRPr="00841B67">
        <w:rPr>
          <w:rStyle w:val="nfasis"/>
          <w:u w:val="single"/>
        </w:rPr>
        <w:t>Brexit</w:t>
      </w:r>
      <w:r>
        <w:rPr>
          <w:rStyle w:val="nfasis"/>
          <w:u w:val="single"/>
        </w:rPr>
        <w:t xml:space="preserve"> </w:t>
      </w:r>
      <w:r w:rsidRPr="00841B67">
        <w:rPr>
          <w:u w:val="single"/>
        </w:rPr>
        <w:t>o el auge del Frente Nacional en Francia, ente otros, añadimos otras tres: la mala digestión que grandes capas de la población están haciendo del cambio tecnológico; la crisis del Estado del Bienestar; y el creciente desencanto con la democracia representativa.</w:t>
      </w:r>
    </w:p>
    <w:p w:rsidR="002C6492" w:rsidRPr="00841B67" w:rsidRDefault="002C6492" w:rsidP="002C6492">
      <w:pPr>
        <w:pStyle w:val="Ttulo3"/>
        <w:spacing w:before="264" w:after="150"/>
        <w:jc w:val="both"/>
        <w:rPr>
          <w:rFonts w:ascii="Times New Roman" w:hAnsi="Times New Roman" w:cs="Times New Roman"/>
          <w:b w:val="0"/>
          <w:i/>
          <w:iCs/>
          <w:color w:val="auto"/>
          <w:sz w:val="24"/>
          <w:szCs w:val="24"/>
        </w:rPr>
      </w:pPr>
      <w:r w:rsidRPr="00841B67">
        <w:rPr>
          <w:rFonts w:ascii="Times New Roman" w:hAnsi="Times New Roman" w:cs="Times New Roman"/>
          <w:b w:val="0"/>
          <w:i/>
          <w:iCs/>
          <w:color w:val="auto"/>
          <w:sz w:val="24"/>
          <w:szCs w:val="24"/>
        </w:rPr>
        <w:t>Declive económico y xenofobia</w:t>
      </w:r>
    </w:p>
    <w:p w:rsidR="002C6492" w:rsidRPr="00841B67" w:rsidRDefault="002C6492" w:rsidP="002C6492">
      <w:pPr>
        <w:pStyle w:val="NormalWeb"/>
        <w:spacing w:before="0" w:beforeAutospacing="0" w:after="150" w:afterAutospacing="0"/>
        <w:jc w:val="both"/>
        <w:rPr>
          <w:u w:val="single"/>
        </w:rPr>
      </w:pPr>
      <w:r w:rsidRPr="00841B67">
        <w:rPr>
          <w:u w:val="single"/>
        </w:rPr>
        <w:t>En general, los expertos y medios de comunicación se centran en dos hipótesis</w:t>
      </w:r>
      <w:r w:rsidRPr="00841B67">
        <w:t xml:space="preserve"> (no necesariamente contradictorias) para explicar por qué el electorado está apoyando con cada vez más intensidad a los nuevos partidos y movimientos anti-</w:t>
      </w:r>
      <w:r w:rsidRPr="00841B67">
        <w:rPr>
          <w:rStyle w:val="nfasis"/>
        </w:rPr>
        <w:t>establishment</w:t>
      </w:r>
      <w:r w:rsidRPr="00841B67">
        <w:t xml:space="preserve">. </w:t>
      </w:r>
      <w:r w:rsidRPr="00841B67">
        <w:rPr>
          <w:color w:val="FF0000"/>
          <w:u w:val="single"/>
        </w:rPr>
        <w:t>Por una parte, tenemos a quienes sostienen que la revuelta populista se alimenta de votantes de clase media y baja que ven como sus ingresos están estancados y que están convencidos de que sus hijos vivirán peor que ellos</w:t>
      </w:r>
      <w:r w:rsidRPr="00841B67">
        <w:rPr>
          <w:color w:val="FF0000"/>
        </w:rPr>
        <w:t>.</w:t>
      </w:r>
      <w:r w:rsidRPr="00841B67">
        <w:t xml:space="preserve"> Como ha demostrado Branko Milanovic</w:t>
      </w:r>
      <w:r w:rsidRPr="00841B67">
        <w:rPr>
          <w:rStyle w:val="apple-converted-space"/>
          <w:rFonts w:eastAsia="Calibri"/>
        </w:rPr>
        <w:t> </w:t>
      </w:r>
      <w:r w:rsidRPr="00841B67">
        <w:t xml:space="preserve">(véase el Gráfico 1), estos son los perdedores de la globalización. </w:t>
      </w:r>
      <w:r w:rsidRPr="00841B67">
        <w:rPr>
          <w:color w:val="FF0000"/>
          <w:u w:val="single"/>
        </w:rPr>
        <w:t>Se trata en su mayoría de trabajadores poco cualificados de los países occidentales, que no se están pudiendo adaptar a la nueva realidad económica y tecnológica global y que, al perder sus empleos por la competencia de los productos de países con salarios bajos y ver cómo el Estado del Bienestar no les ayuda lo suficiente, optan por dar su apoyo a quienes prometen protegerlos cerrando las fronteras</w:t>
      </w:r>
      <w:r w:rsidRPr="00841B67">
        <w:rPr>
          <w:u w:val="single"/>
        </w:rPr>
        <w:t>.</w:t>
      </w:r>
      <w:r w:rsidRPr="00841B67">
        <w:t xml:space="preserve"> </w:t>
      </w:r>
      <w:r w:rsidRPr="00841B67">
        <w:rPr>
          <w:u w:val="single"/>
        </w:rPr>
        <w:t>Esta hipótesis explicaría por qué, por ejemplo, el Frente Nacional francés se nutre cada vez más de votantes socialistas, de clase trabajadora o incluso de clase media, desencantados con las políticas económicas de Hollande, o por qué muchos trabajadores en paro o mal pagados de zonas en declive industrial, tradicionalmente laboristas, apoyaron el</w:t>
      </w:r>
      <w:r w:rsidRPr="00841B67">
        <w:rPr>
          <w:rStyle w:val="apple-converted-space"/>
          <w:rFonts w:eastAsia="Calibri"/>
        </w:rPr>
        <w:t> </w:t>
      </w:r>
      <w:r w:rsidRPr="00841B67">
        <w:rPr>
          <w:rStyle w:val="nfasis"/>
          <w:u w:val="single"/>
        </w:rPr>
        <w:t>Brexit</w:t>
      </w:r>
      <w:r w:rsidRPr="00841B67">
        <w:rPr>
          <w:rStyle w:val="apple-converted-space"/>
          <w:rFonts w:eastAsia="Calibri"/>
        </w:rPr>
        <w:t> </w:t>
      </w:r>
      <w:r w:rsidRPr="00841B67">
        <w:rPr>
          <w:u w:val="single"/>
        </w:rPr>
        <w:t>con la esperanza de que una Gran Bretaña fuera de la UE y con mayor margen de maniobra político podría protegerlos mejor de la competencia exterior.</w:t>
      </w:r>
    </w:p>
    <w:p w:rsidR="002C6492" w:rsidRPr="00841B67" w:rsidRDefault="002C6492" w:rsidP="002C6492">
      <w:pPr>
        <w:pStyle w:val="NormalWeb"/>
        <w:spacing w:before="0" w:beforeAutospacing="0" w:after="150" w:afterAutospacing="0"/>
        <w:jc w:val="both"/>
      </w:pPr>
      <w:r w:rsidRPr="00841B67">
        <w:rPr>
          <w:noProof/>
        </w:rPr>
        <w:lastRenderedPageBreak/>
        <w:drawing>
          <wp:inline distT="0" distB="0" distL="0" distR="0" wp14:anchorId="403A3924" wp14:editId="14AF011C">
            <wp:extent cx="5365750" cy="2990850"/>
            <wp:effectExtent l="0" t="0" r="6350" b="0"/>
            <wp:docPr id="15" name="Imagen 15" descr="Gráfico 1. Ganadores y perdedores de la globaliz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áfico 1. Ganadores y perdedores de la globalizació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5750" cy="2990850"/>
                    </a:xfrm>
                    <a:prstGeom prst="rect">
                      <a:avLst/>
                    </a:prstGeom>
                    <a:noFill/>
                    <a:ln>
                      <a:noFill/>
                    </a:ln>
                  </pic:spPr>
                </pic:pic>
              </a:graphicData>
            </a:graphic>
          </wp:inline>
        </w:drawing>
      </w:r>
    </w:p>
    <w:p w:rsidR="002C6492" w:rsidRPr="00841B67" w:rsidRDefault="002C6492" w:rsidP="002C6492">
      <w:pPr>
        <w:pStyle w:val="NormalWeb"/>
        <w:spacing w:before="0" w:beforeAutospacing="0" w:after="150" w:afterAutospacing="0"/>
        <w:jc w:val="both"/>
        <w:rPr>
          <w:u w:val="single"/>
        </w:rPr>
      </w:pPr>
      <w:r w:rsidRPr="00841B67">
        <w:rPr>
          <w:u w:val="single"/>
        </w:rPr>
        <w:t>La segunda hipótesis, también plausible, es que los votantes no se están yendo a la derecha por cuestiones económicas, sino por elementos identitarios y culturales. Así, el racismo y la xenofobia latentes que siempre han existido en Occidente (pero cuyas expresiones eran políticamente incorrectas desde el final de la Segunda Guerra Mundial) estarían saliendo del armario debido al impacto social y cultural del aumento de la inmigración de las últimas décadas</w:t>
      </w:r>
      <w:r w:rsidRPr="00841B67">
        <w:t xml:space="preserve">. Los votantes apoyarían así a partidos con líderes fuertes (cuyos postulados rozan el autoritarismo, como vemos en el caso de Orbán en Hungría) que ofrecen recetas para proteger la “identidad nacional” y frenar el proceso de cambio y disolución de los valores y la cultura tradicionales que la apertura y el multiculturalismo han traído. </w:t>
      </w:r>
      <w:r w:rsidRPr="00841B67">
        <w:rPr>
          <w:u w:val="single"/>
        </w:rPr>
        <w:t>El miedo a los ataques terroristas de grupos islámicos extremistas facilita este discurso porque permite concentrar el odio al extranjero en el inmigrante de origen musulmán (que se mezcla con el debate sobre los refugiados en Europa) colocando a la seguridad en el centro del debate político, algo que no sucedía desde hace mucho tiempo en Europa</w:t>
      </w:r>
      <w:r w:rsidRPr="00841B67">
        <w:t xml:space="preserve">. Así, los líderes fuertes y con ideas simples y claras (con discursos como el “nosotros contra ellos”) seducen al votante temeroso, alimentando </w:t>
      </w:r>
      <w:r w:rsidRPr="00841B67">
        <w:rPr>
          <w:u w:val="single"/>
        </w:rPr>
        <w:t>la ilusión de que la respuesta a sus miedos pasa por colocar a un padre protector al frente del gobierno, cuyo máximo exponente sería Putin en Rusia, figura a la que tanto Trump como Le Pen dicen admirar.</w:t>
      </w:r>
    </w:p>
    <w:p w:rsidR="002C6492" w:rsidRPr="00841B67" w:rsidRDefault="002C6492" w:rsidP="002C6492">
      <w:pPr>
        <w:pStyle w:val="NormalWeb"/>
        <w:spacing w:before="0" w:beforeAutospacing="0" w:after="150" w:afterAutospacing="0"/>
        <w:jc w:val="both"/>
        <w:rPr>
          <w:u w:val="single"/>
        </w:rPr>
      </w:pPr>
      <w:r w:rsidRPr="00841B67">
        <w:rPr>
          <w:u w:val="single"/>
        </w:rPr>
        <w:t>Por el momento, existe evidencia empírica para corroborar ambas hipótesis. En un reciente estudio, la consultora Mckinsey mostraba que entre 2005 y 2014, la renta real en los países avanzados se había estancado o había caído para más del 65% de los hogares, unos 540 millones de personas.</w:t>
      </w:r>
      <w:r w:rsidRPr="00841B67">
        <w:rPr>
          <w:rStyle w:val="apple-converted-space"/>
          <w:rFonts w:eastAsia="Calibri"/>
        </w:rPr>
        <w:t> </w:t>
      </w:r>
      <w:r w:rsidRPr="00841B67">
        <w:rPr>
          <w:u w:val="single"/>
        </w:rPr>
        <w:t>Asimismo, varios estudios demuestran que aquellas regiones de EEUU que importan más productos de China tienden a desindustrializarse más rápido, generando bolsas de desempleados que, lejos de encontrar trabajo rápidamente en otros sectores, se ven excluidos del mercado laboral de forma permanente. Además, son precisamente esas zonas las que tienden a votar a políticos más radicales y con propuestas más proteccionistas.</w:t>
      </w:r>
    </w:p>
    <w:p w:rsidR="002C6492" w:rsidRPr="00841B67" w:rsidRDefault="002C6492" w:rsidP="002C6492">
      <w:pPr>
        <w:pStyle w:val="NormalWeb"/>
        <w:spacing w:before="0" w:beforeAutospacing="0" w:after="150" w:afterAutospacing="0"/>
        <w:jc w:val="both"/>
      </w:pPr>
      <w:r w:rsidRPr="00841B67">
        <w:rPr>
          <w:u w:val="single"/>
        </w:rPr>
        <w:t>Por otra parte, otros estudios han demostrado que los votantes de los partidos de extrema derecha en Europa y de Trump en EEUU, lejos de ser los perdedores de la globalización, son en su mayoría clases medias y altas blancas cada vez más abiertamente xenófobas</w:t>
      </w:r>
      <w:r w:rsidRPr="00841B67">
        <w:t xml:space="preserve">. Así, </w:t>
      </w:r>
      <w:r w:rsidRPr="00841B67">
        <w:rPr>
          <w:color w:val="FF0000"/>
          <w:u w:val="single"/>
        </w:rPr>
        <w:t xml:space="preserve">según un estudio de comportamiento electoral en siete democracias europeas, el mejor predictor del voto de extrema derecha sería el apoyo a </w:t>
      </w:r>
      <w:r w:rsidRPr="00841B67">
        <w:rPr>
          <w:color w:val="FF0000"/>
          <w:u w:val="single"/>
        </w:rPr>
        <w:lastRenderedPageBreak/>
        <w:t>las políticas restrictivas contra la inmigración, no las preferencias económicas de centro-derecha o la desconfianza hacia los políticos en general o hacia las instituciones europeas en particular.</w:t>
      </w:r>
      <w:r w:rsidRPr="00841B67">
        <w:t xml:space="preserve"> Otro estudio demostró también que los hombres son más proclives a apoyar a estos partidos que las mujeres, aunque sean estas últimas quienes más perjudicadas se han visto por el aumento del libre comercio al ocupar en mayor medida empleos de salarios bajos.</w:t>
      </w:r>
      <w:bookmarkStart w:id="0" w:name="_ftnref5"/>
      <w:r w:rsidRPr="00841B67">
        <w:fldChar w:fldCharType="begin"/>
      </w:r>
      <w:r w:rsidRPr="00841B67">
        <w:instrText xml:space="preserve"> HYPERLINK "http://www.realinstitutoelcano.org/wps/portal/web/rielcano_es/contenido?WCM_GLOBAL_CONTEXT=/elcano/elcano_es/zonas_es/ari81-2016-oteroiglesias-steinberg-causas-rechazo-globalizacion-mas-alla-desigualdad-xenofobia" \l "_ftn5" \o "" \t "" </w:instrText>
      </w:r>
      <w:r w:rsidRPr="00841B67">
        <w:fldChar w:fldCharType="separate"/>
      </w:r>
      <w:r w:rsidRPr="00841B67">
        <w:rPr>
          <w:rStyle w:val="Hipervnculo"/>
          <w:vertAlign w:val="superscript"/>
        </w:rPr>
        <w:t>5</w:t>
      </w:r>
      <w:r w:rsidRPr="00841B67">
        <w:fldChar w:fldCharType="end"/>
      </w:r>
      <w:bookmarkEnd w:id="0"/>
    </w:p>
    <w:p w:rsidR="002C6492" w:rsidRPr="00841B67" w:rsidRDefault="002C6492" w:rsidP="002C6492">
      <w:pPr>
        <w:pStyle w:val="NormalWeb"/>
        <w:spacing w:before="0" w:beforeAutospacing="0" w:after="150" w:afterAutospacing="0"/>
        <w:jc w:val="both"/>
        <w:rPr>
          <w:u w:val="single"/>
        </w:rPr>
      </w:pPr>
      <w:r w:rsidRPr="00841B67">
        <w:rPr>
          <w:u w:val="single"/>
        </w:rPr>
        <w:t>Para muchos, discernir cuál de las dos hipótesis es correcta es importante para poder diseñar políticas públicas que hagan frente al auge de los partidos anti-</w:t>
      </w:r>
      <w:r w:rsidRPr="00841B67">
        <w:rPr>
          <w:rStyle w:val="nfasis"/>
          <w:u w:val="single"/>
        </w:rPr>
        <w:t>establishment</w:t>
      </w:r>
      <w:r w:rsidRPr="00841B67">
        <w:rPr>
          <w:rStyle w:val="apple-converted-space"/>
          <w:rFonts w:eastAsia="Calibri"/>
        </w:rPr>
        <w:t> </w:t>
      </w:r>
      <w:r w:rsidRPr="00841B67">
        <w:rPr>
          <w:u w:val="single"/>
        </w:rPr>
        <w:t>que amenazan con revertir décadas de políticas económicas que han generado riqueza y prosperidad. Pero tal vez ambas hipótesis sean correctas, en cuyo caso habría que atajar las dos causas conjuntamente. Sin embargo, es posible que reducir el problema al declive económico, la desigualdad y la xenofobia sea demasiado reduccionista. La realidad es más compleja y hay otras razones que podrían explicar el rechazo a la globalización y orden liberal. A continuación las exploramos.</w:t>
      </w:r>
    </w:p>
    <w:p w:rsidR="002C6492" w:rsidRPr="00841B67" w:rsidRDefault="002C6492" w:rsidP="002C6492">
      <w:pPr>
        <w:pStyle w:val="Ttulo3"/>
        <w:spacing w:before="264" w:after="150"/>
        <w:jc w:val="both"/>
        <w:rPr>
          <w:rFonts w:ascii="Times New Roman" w:hAnsi="Times New Roman" w:cs="Times New Roman"/>
          <w:b w:val="0"/>
          <w:i/>
          <w:iCs/>
          <w:color w:val="auto"/>
          <w:sz w:val="24"/>
          <w:szCs w:val="24"/>
        </w:rPr>
      </w:pPr>
      <w:r w:rsidRPr="00841B67">
        <w:rPr>
          <w:rFonts w:ascii="Times New Roman" w:hAnsi="Times New Roman" w:cs="Times New Roman"/>
          <w:b w:val="0"/>
          <w:i/>
          <w:iCs/>
          <w:color w:val="auto"/>
          <w:sz w:val="24"/>
          <w:szCs w:val="24"/>
        </w:rPr>
        <w:t>El impacto de las nuevas tecnologías</w:t>
      </w:r>
    </w:p>
    <w:p w:rsidR="002C6492" w:rsidRPr="00841B67" w:rsidRDefault="002C6492" w:rsidP="002C6492">
      <w:pPr>
        <w:pStyle w:val="NormalWeb"/>
        <w:spacing w:before="0" w:beforeAutospacing="0" w:after="150" w:afterAutospacing="0"/>
        <w:jc w:val="both"/>
      </w:pPr>
      <w:r w:rsidRPr="00841B67">
        <w:rPr>
          <w:u w:val="single"/>
        </w:rPr>
        <w:t>La robotización y la inteligencia artificial se presentan normalmente como grandes avances para nuestras sociedades. Aumentan la productividad y generan enormes oportunidades.</w:t>
      </w:r>
      <w:r w:rsidRPr="00841B67">
        <w:t xml:space="preserve"> El robot está presente en muchos sectores, desde la industria del automóvil y la aeronáutica hasta los astilleros. En el futuro conducirá por nosotros, cocinará y reparará averías en el hogar. El simple uso cotidiano del teléfono móvil ya nos ha liberado de muchos quebraderos de cabeza. Desde él, podemos chatear instantemente, realizar operaciones bancarias, ver un partido de fútbol o una película y saber cómo llegar lo más rápidamente posible a cualquier lugar. La llegada de Uber como sustituto del taxi convencional, así como otras aplicaciones, están transformando nuestra vida. </w:t>
      </w:r>
      <w:r w:rsidRPr="00841B67">
        <w:rPr>
          <w:u w:val="single"/>
        </w:rPr>
        <w:t>Pero justamente este progreso, y lo rápido que avanza, asusta a mucha gente.</w:t>
      </w:r>
      <w:r w:rsidRPr="00841B67">
        <w:t xml:space="preserve"> En Nueva York el sindicato de conductores ya ha anunciado que va a luchar contra la implantación de coches sin conductor de Uber. Y el sector hotelero está inquieto ante el crecimiento de Airbnb.</w:t>
      </w:r>
    </w:p>
    <w:p w:rsidR="002C6492" w:rsidRPr="00841B67" w:rsidRDefault="002C6492" w:rsidP="002C6492">
      <w:pPr>
        <w:pStyle w:val="NormalWeb"/>
        <w:spacing w:before="0" w:beforeAutospacing="0" w:after="150" w:afterAutospacing="0"/>
        <w:jc w:val="both"/>
      </w:pPr>
      <w:r w:rsidRPr="00841B67">
        <w:rPr>
          <w:color w:val="FF0000"/>
          <w:u w:val="single"/>
        </w:rPr>
        <w:t>La tecnología aumenta la productividad, pero también reduce empleo en el corto plazo, sobre todo el rutinario que no requiere de una alta cualificación. Esto lleva a muchos ciudadanos de clase obrera, pero también cada vez más de clase media, a mirar con desconfianza o incluso resistirse a la modernidad y los grandes cambios tecnológicos que promueve el orden liberal, como ya hiciera el movimiento ludita que abogaba por la destrucción de las máquinas durante la Revolución Industrial</w:t>
      </w:r>
      <w:r w:rsidRPr="00841B67">
        <w:t>. Los robots ya no sustituyen sólo a los empleados en las cadenas de montaje, poco a poco están desplazando también a los trabajadores administrativos como las secretarias, los empleados de banca, los contables e incluso los abogados y los asesores financieros (véase el Gráfico 2).</w:t>
      </w:r>
    </w:p>
    <w:p w:rsidR="002C6492" w:rsidRPr="00841B67" w:rsidRDefault="002C6492" w:rsidP="002C6492">
      <w:pPr>
        <w:pStyle w:val="NormalWeb"/>
        <w:spacing w:before="0" w:beforeAutospacing="0" w:after="150" w:afterAutospacing="0"/>
        <w:jc w:val="both"/>
      </w:pPr>
      <w:r w:rsidRPr="00841B67">
        <w:rPr>
          <w:noProof/>
        </w:rPr>
        <w:lastRenderedPageBreak/>
        <w:drawing>
          <wp:inline distT="0" distB="0" distL="0" distR="0" wp14:anchorId="1472EA3E" wp14:editId="17911AFA">
            <wp:extent cx="5645150" cy="5886450"/>
            <wp:effectExtent l="0" t="0" r="0" b="0"/>
            <wp:docPr id="2" name="Imagen 2" descr="Grafico 2. Profesiones amenazadas por la automatización (probabilidad 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fico 2. Profesiones amenazadas por la automatización (probabilidad en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45150" cy="5886450"/>
                    </a:xfrm>
                    <a:prstGeom prst="rect">
                      <a:avLst/>
                    </a:prstGeom>
                    <a:noFill/>
                    <a:ln>
                      <a:noFill/>
                    </a:ln>
                  </pic:spPr>
                </pic:pic>
              </a:graphicData>
            </a:graphic>
          </wp:inline>
        </w:drawing>
      </w:r>
    </w:p>
    <w:p w:rsidR="002C6492" w:rsidRPr="00841B67" w:rsidRDefault="002C6492" w:rsidP="002C6492">
      <w:pPr>
        <w:pStyle w:val="NormalWeb"/>
        <w:spacing w:before="0" w:beforeAutospacing="0" w:after="150" w:afterAutospacing="0"/>
        <w:jc w:val="both"/>
      </w:pPr>
      <w:r w:rsidRPr="00841B67">
        <w:rPr>
          <w:u w:val="single"/>
        </w:rPr>
        <w:t>Muchos</w:t>
      </w:r>
      <w:r w:rsidRPr="00841B67">
        <w:rPr>
          <w:rStyle w:val="apple-converted-space"/>
          <w:rFonts w:eastAsia="Calibri"/>
        </w:rPr>
        <w:t> </w:t>
      </w:r>
      <w:r w:rsidRPr="00841B67">
        <w:rPr>
          <w:rStyle w:val="nfasis"/>
          <w:u w:val="single"/>
        </w:rPr>
        <w:t>millenials</w:t>
      </w:r>
      <w:r w:rsidRPr="00841B67">
        <w:rPr>
          <w:rStyle w:val="apple-converted-space"/>
          <w:rFonts w:eastAsia="Calibri"/>
        </w:rPr>
        <w:t> </w:t>
      </w:r>
      <w:r w:rsidRPr="00841B67">
        <w:rPr>
          <w:u w:val="single"/>
        </w:rPr>
        <w:t>(nacidos entre 1980 y el 2000), por ejemplo, raramente van a la sucursal del banco y la gestión de la cartera de sus ahorros la hacen a través del logaritmo de un</w:t>
      </w:r>
      <w:r w:rsidRPr="00841B67">
        <w:rPr>
          <w:rStyle w:val="apple-converted-space"/>
          <w:rFonts w:eastAsia="Calibri"/>
        </w:rPr>
        <w:t> </w:t>
      </w:r>
      <w:r w:rsidRPr="00841B67">
        <w:rPr>
          <w:rStyle w:val="nfasis"/>
          <w:u w:val="single"/>
        </w:rPr>
        <w:t>robo-advisor</w:t>
      </w:r>
      <w:r w:rsidRPr="00841B67">
        <w:rPr>
          <w:rStyle w:val="apple-converted-space"/>
          <w:rFonts w:eastAsia="Calibri"/>
        </w:rPr>
        <w:t> </w:t>
      </w:r>
      <w:r w:rsidRPr="00841B67">
        <w:rPr>
          <w:u w:val="single"/>
        </w:rPr>
        <w:t>(es decir, a través de la pantalla del ordenador).</w:t>
      </w:r>
      <w:r w:rsidRPr="00841B67">
        <w:t xml:space="preserve"> Todo esto está creando una brecha tecnológica importante entre los profesionales más cualificados, que ven cómo sus ingresos suben y por lo tanto se encuentran cómodos en un mundo cada vez más competitivo, cosmopolita y globalizado, y los que no lo están. Esta división explica en parte por qué el medio rural haya votado a favor de Trump y el</w:t>
      </w:r>
      <w:r w:rsidRPr="00841B67">
        <w:rPr>
          <w:rStyle w:val="apple-converted-space"/>
          <w:rFonts w:eastAsia="Calibri"/>
        </w:rPr>
        <w:t> </w:t>
      </w:r>
      <w:r w:rsidRPr="00841B67">
        <w:rPr>
          <w:rStyle w:val="nfasis"/>
        </w:rPr>
        <w:t>Brexit</w:t>
      </w:r>
      <w:r w:rsidRPr="00841B67">
        <w:rPr>
          <w:rStyle w:val="apple-converted-space"/>
          <w:rFonts w:eastAsia="Calibri"/>
        </w:rPr>
        <w:t> </w:t>
      </w:r>
      <w:r w:rsidRPr="00841B67">
        <w:t>mientras que las grandes ciudades se hayan decantado por Hillary Clinton y la pertenencia del Reino Unido a la UE.</w:t>
      </w:r>
    </w:p>
    <w:p w:rsidR="002C6492" w:rsidRPr="00841B67" w:rsidRDefault="002C6492" w:rsidP="002C6492">
      <w:pPr>
        <w:pStyle w:val="NormalWeb"/>
        <w:spacing w:before="0" w:beforeAutospacing="0" w:after="150" w:afterAutospacing="0"/>
        <w:jc w:val="both"/>
        <w:rPr>
          <w:color w:val="FF0000"/>
          <w:u w:val="single"/>
        </w:rPr>
      </w:pPr>
      <w:r w:rsidRPr="00841B67">
        <w:rPr>
          <w:color w:val="FF0000"/>
          <w:u w:val="single"/>
        </w:rPr>
        <w:t xml:space="preserve">En este caso, el temor que se expresa en el voto de protesta no refleja tanto un rechazo a los empleos perdidos, sino el miedo a perder los empleos del futuro o a entrar en la categoría de los trabajadores pobres. Millones de votantes poco cualificados o del mundo rural sienten que el Estado no se preocupa suficientemente de ayudarles a subirse al tren de la modernidad. Cada vez hay una brecha formativa mayor. Los que se pueden permitir invertir en una educación que los prepare para el siglo XXI, tienen todas las de ganar. Quienes no puedan, tendrán cada vez más dificultades para encontrar </w:t>
      </w:r>
      <w:r w:rsidRPr="00841B67">
        <w:rPr>
          <w:color w:val="FF0000"/>
          <w:u w:val="single"/>
        </w:rPr>
        <w:lastRenderedPageBreak/>
        <w:t>trabajo y se quedarán en la cuneta, incluso si tienen un título universitario. Esto crea una enorme frustración y podría explicar el voto anti-sistema.</w:t>
      </w:r>
    </w:p>
    <w:p w:rsidR="002C6492" w:rsidRPr="00841B67" w:rsidRDefault="002C6492" w:rsidP="002C6492">
      <w:pPr>
        <w:pStyle w:val="Ttulo3"/>
        <w:spacing w:before="264" w:after="150"/>
        <w:jc w:val="both"/>
        <w:rPr>
          <w:rFonts w:ascii="Times New Roman" w:hAnsi="Times New Roman" w:cs="Times New Roman"/>
          <w:b w:val="0"/>
          <w:i/>
          <w:iCs/>
          <w:color w:val="auto"/>
          <w:sz w:val="24"/>
          <w:szCs w:val="24"/>
        </w:rPr>
      </w:pPr>
      <w:r w:rsidRPr="00841B67">
        <w:rPr>
          <w:rFonts w:ascii="Times New Roman" w:hAnsi="Times New Roman" w:cs="Times New Roman"/>
          <w:b w:val="0"/>
          <w:i/>
          <w:iCs/>
          <w:color w:val="auto"/>
          <w:sz w:val="24"/>
          <w:szCs w:val="24"/>
        </w:rPr>
        <w:t>El Estado del Bienestar crea proteccionismo</w:t>
      </w:r>
    </w:p>
    <w:p w:rsidR="002C6492" w:rsidRPr="00841B67" w:rsidRDefault="002C6492" w:rsidP="002C6492">
      <w:pPr>
        <w:pStyle w:val="NormalWeb"/>
        <w:spacing w:before="0" w:beforeAutospacing="0" w:after="150" w:afterAutospacing="0"/>
        <w:jc w:val="both"/>
        <w:rPr>
          <w:u w:val="single"/>
        </w:rPr>
      </w:pPr>
      <w:r w:rsidRPr="00841B67">
        <w:rPr>
          <w:u w:val="single"/>
        </w:rPr>
        <w:t>Otra posible causa del descontento de una gran parte del electorado es la apuntada por Robert Gilpin en los años 80: que el progresivo aumento del Estado del Bienestar puede crear grupos de interés proteccionistas.</w:t>
      </w:r>
      <w:r w:rsidRPr="00841B67">
        <w:rPr>
          <w:rStyle w:val="apple-converted-space"/>
          <w:rFonts w:eastAsia="Calibri"/>
        </w:rPr>
        <w:t> </w:t>
      </w:r>
      <w:r w:rsidRPr="00841B67">
        <w:rPr>
          <w:u w:val="single"/>
        </w:rPr>
        <w:t>Pensemos en los pensionistas</w:t>
      </w:r>
      <w:r w:rsidRPr="00841B67">
        <w:t xml:space="preserve">. Otto von Bismarck introdujo el primer sistema de pensiones en 1881. Entonces, la gente se jubilaba a los 65 años porque la esperanza de vida en aquella época estaba justamente en los 65 años. Hoy, sin embargo, la jubilación se mantiene en los 65 años (o se ha subido a los 67), pero la esperanza de vida en la mayoría de los países desarrollados está en el entorno de los 80 años. </w:t>
      </w:r>
      <w:r w:rsidRPr="00841B67">
        <w:rPr>
          <w:color w:val="FF0000"/>
          <w:u w:val="single"/>
        </w:rPr>
        <w:t>En un mundo cada vez más competitivo y globalizado, ese nivel de gasto social es difícil de mantener</w:t>
      </w:r>
      <w:r w:rsidRPr="00841B67">
        <w:t xml:space="preserve">. Habría que subir la edad de jubilación, aumentar los años de cotización o reducir el valor de las pensiones, pero la resistencia es enorme. </w:t>
      </w:r>
      <w:r w:rsidRPr="00841B67">
        <w:rPr>
          <w:u w:val="single"/>
        </w:rPr>
        <w:t>En muchos países europeos la mayoría de la población considera las pensiones como un derecho adquirido irrenunciable. Para protegerlas, se plantea como solución levantar aranceles a los productos provenientes de Asia, introducir controles de capital para retener la riqueza dentro el país y aumentar los impuestos para sufragar el gasto social.</w:t>
      </w:r>
    </w:p>
    <w:p w:rsidR="002C6492" w:rsidRPr="00841B67" w:rsidRDefault="002C6492" w:rsidP="002C6492">
      <w:pPr>
        <w:pStyle w:val="NormalWeb"/>
        <w:spacing w:before="0" w:beforeAutospacing="0" w:after="150" w:afterAutospacing="0"/>
        <w:jc w:val="both"/>
      </w:pPr>
      <w:r w:rsidRPr="00841B67">
        <w:rPr>
          <w:u w:val="single"/>
        </w:rPr>
        <w:t xml:space="preserve">Otro grupo que se podría estar volviendo cada vez más proteccionista es el de los funcionarios. Hasta ahora, los trabajadores del sector público estaban mucho menos expuestos a la competencia foránea que los del sector privado, lo que permitía que sus salarios fueran relativamente altos. Sin embargo, una vez que la globalización de la actividad económica pasa del sector secundario de las manufacturas industriales al sector servicios, incluidos los servicios públicos, la competencia se va a notar también en el sector público. </w:t>
      </w:r>
      <w:r w:rsidRPr="00841B67">
        <w:rPr>
          <w:color w:val="FF0000"/>
          <w:u w:val="single"/>
        </w:rPr>
        <w:t>Y como los funcionarios tienen sindicatos más organizados, la resistencia a la liberalización tendrá a ser mayor</w:t>
      </w:r>
      <w:r w:rsidRPr="00841B67">
        <w:t xml:space="preserve">. </w:t>
      </w:r>
      <w:r w:rsidRPr="00841B67">
        <w:rPr>
          <w:u w:val="single"/>
        </w:rPr>
        <w:t>La reciente oposición al acuerdo de libre comercio entre EEUU y la UE (TTIP, por sus siglas en inglés) y al TISA (acuerdo plurilateral de liberalización de servicios negociado en el seno de la Organización Mundial del Comercio), que son acuerdos que buscan liberalizar servicios, se puede explicar desde este ángulo.</w:t>
      </w:r>
      <w:r w:rsidRPr="00841B67">
        <w:t xml:space="preserve"> Del mismo modo, la apertura del mercado de la contratación pública a proveedores extranjeros se ve como una amenaza porque se entiende que la tendencia a privatizar los servicios públicos puede empezar por concesiones de años limitados que actúen como caballos de Troya para privatizar completamente sectores como la educación, la sanidad y el agua.</w:t>
      </w:r>
    </w:p>
    <w:p w:rsidR="002C6492" w:rsidRPr="00841B67" w:rsidRDefault="002C6492" w:rsidP="002C6492">
      <w:pPr>
        <w:pStyle w:val="NormalWeb"/>
        <w:spacing w:before="0" w:beforeAutospacing="0" w:after="150" w:afterAutospacing="0"/>
        <w:jc w:val="both"/>
      </w:pPr>
      <w:r>
        <w:rPr>
          <w:u w:val="single"/>
        </w:rPr>
        <w:t>Precisamente, los profesores -trabajadores-</w:t>
      </w:r>
      <w:r w:rsidRPr="00841B67">
        <w:rPr>
          <w:u w:val="single"/>
        </w:rPr>
        <w:t xml:space="preserve"> y estudiantes de la educación pública forman otro grupo de interés que se resiste cada vez más a la globalización</w:t>
      </w:r>
      <w:r w:rsidRPr="00841B67">
        <w:t xml:space="preserve">. Los primeros no quieren verse expuestos a la competencia que hay en el sector privado. Y los segundos demandan educación pública, de calidad y apoyada con fondos públicos. Al igual que muchos pensionistas, consideran que se debe impedir la competencia en salarios con los países emergentes y retener vía control de capitales la generación de riqueza y su tributación para poder costear la educación pública. De nuevo, esta lógica explicaría el rechazo que se ve en muchas universidades a los tratados de libre comercio y servicios como el TTIP y el TISA. </w:t>
      </w:r>
      <w:r w:rsidRPr="00841B67">
        <w:rPr>
          <w:u w:val="single"/>
        </w:rPr>
        <w:t>La sensación es que la globalización beneficia sobre todo a las clases altas del</w:t>
      </w:r>
      <w:r w:rsidRPr="00841B67">
        <w:rPr>
          <w:rStyle w:val="apple-converted-space"/>
          <w:rFonts w:eastAsia="Calibri"/>
        </w:rPr>
        <w:t> </w:t>
      </w:r>
      <w:r w:rsidRPr="00841B67">
        <w:rPr>
          <w:rStyle w:val="nfasis"/>
          <w:u w:val="single"/>
        </w:rPr>
        <w:t>establishment</w:t>
      </w:r>
      <w:r w:rsidRPr="00841B67">
        <w:rPr>
          <w:rStyle w:val="apple-converted-space"/>
          <w:rFonts w:eastAsia="Calibri"/>
        </w:rPr>
        <w:t> </w:t>
      </w:r>
      <w:r w:rsidRPr="00841B67">
        <w:rPr>
          <w:u w:val="single"/>
        </w:rPr>
        <w:t>porque pueden dar una mejor educación a sus hijos e integrarlos en la elite transnacional ganadora de la globalización.</w:t>
      </w:r>
      <w:r w:rsidRPr="00841B67">
        <w:t xml:space="preserve"> Pueden costearles una educación en Harvard o Berkeley en EEUU, Oxford, Cambridge y la London School of Economics en el Reino Unido o las Grandes Écoles en Francia, por </w:t>
      </w:r>
      <w:r w:rsidRPr="00841B67">
        <w:lastRenderedPageBreak/>
        <w:t>poner solo algunos ejemplos, mientras que los hijos de las clases medias y medias-bajas se educan en universidades públicas con recursos menguantes.</w:t>
      </w:r>
    </w:p>
    <w:p w:rsidR="002C6492" w:rsidRPr="00841B67" w:rsidRDefault="002C6492" w:rsidP="002C6492">
      <w:pPr>
        <w:pStyle w:val="Ttulo3"/>
        <w:spacing w:before="264" w:after="150"/>
        <w:jc w:val="both"/>
        <w:rPr>
          <w:rFonts w:ascii="Times New Roman" w:hAnsi="Times New Roman" w:cs="Times New Roman"/>
          <w:b w:val="0"/>
          <w:i/>
          <w:iCs/>
          <w:color w:val="auto"/>
          <w:sz w:val="24"/>
          <w:szCs w:val="24"/>
        </w:rPr>
      </w:pPr>
      <w:r w:rsidRPr="00841B67">
        <w:rPr>
          <w:rFonts w:ascii="Times New Roman" w:hAnsi="Times New Roman" w:cs="Times New Roman"/>
          <w:b w:val="0"/>
          <w:i/>
          <w:iCs/>
          <w:color w:val="auto"/>
          <w:sz w:val="24"/>
          <w:szCs w:val="24"/>
        </w:rPr>
        <w:t>La crisis de la democracia representativa</w:t>
      </w:r>
    </w:p>
    <w:p w:rsidR="002C6492" w:rsidRPr="00841B67" w:rsidRDefault="002C6492" w:rsidP="002C6492">
      <w:pPr>
        <w:pStyle w:val="NormalWeb"/>
        <w:spacing w:before="0" w:beforeAutospacing="0" w:after="150" w:afterAutospacing="0"/>
        <w:jc w:val="both"/>
        <w:rPr>
          <w:u w:val="single"/>
        </w:rPr>
      </w:pPr>
      <w:r w:rsidRPr="00841B67">
        <w:rPr>
          <w:u w:val="single"/>
        </w:rPr>
        <w:t>Finalmente, la quinta causa que puede explicar el rechazo al orden liberal es la creciente desconfianza que amplios grupos de la población tienen en las instituciones democráticas.</w:t>
      </w:r>
      <w:r w:rsidRPr="00841B67">
        <w:t xml:space="preserve"> Esto se debe a varios factores. Por un lado, </w:t>
      </w:r>
      <w:r w:rsidRPr="00841B67">
        <w:rPr>
          <w:u w:val="single"/>
        </w:rPr>
        <w:t>en muchos países occidentales se ha desarrollado una especie de partitocracia,</w:t>
      </w:r>
      <w:r w:rsidRPr="00841B67">
        <w:rPr>
          <w:rStyle w:val="apple-converted-space"/>
          <w:rFonts w:eastAsia="Calibri"/>
        </w:rPr>
        <w:t> </w:t>
      </w:r>
      <w:r w:rsidRPr="00841B67">
        <w:rPr>
          <w:u w:val="single"/>
        </w:rPr>
        <w:t>principalmente de los partidos de centro-izquierda y centro-derecha, que ha dominado excesivamente la vida política.</w:t>
      </w:r>
      <w:r w:rsidRPr="00841B67">
        <w:t xml:space="preserve"> </w:t>
      </w:r>
      <w:r w:rsidRPr="00841B67">
        <w:rPr>
          <w:color w:val="FF0000"/>
          <w:u w:val="single"/>
        </w:rPr>
        <w:t>Para muchos electores, este centro liberal se turna en el poder, pero sus políticas son muy parecidas</w:t>
      </w:r>
      <w:r w:rsidRPr="00841B67">
        <w:t xml:space="preserve">. </w:t>
      </w:r>
      <w:r w:rsidRPr="00841B67">
        <w:rPr>
          <w:color w:val="FF0000"/>
          <w:u w:val="single"/>
        </w:rPr>
        <w:t>Además, existe cada vez más la sensación de que esta partitocracia está a merced de una plutocracia, formada por grandes intereses económicos, que se beneficia desproporcionadamente del funcionamiento del sistema.</w:t>
      </w:r>
      <w:r w:rsidRPr="00841B67">
        <w:rPr>
          <w:color w:val="FF0000"/>
        </w:rPr>
        <w:t xml:space="preserve"> </w:t>
      </w:r>
      <w:r w:rsidRPr="00841B67">
        <w:rPr>
          <w:u w:val="single"/>
        </w:rPr>
        <w:t>Esto hace que haya una falta de conexión y confianza entre las elites y el resto de la población</w:t>
      </w:r>
      <w:r w:rsidRPr="00841B67">
        <w:t xml:space="preserve">. </w:t>
      </w:r>
      <w:r w:rsidRPr="00841B67">
        <w:rPr>
          <w:u w:val="single"/>
        </w:rPr>
        <w:t>El principio de autoridad mismo está en entredicho. Muchos ciudadanos piensan que la clase política no los representa, que no tienen voz (ni altavoces para expresar sus ideas como lo hacen a través de las redes sociales) y además piensan que los expertos forman parte de esa elite que se beneficia del sistema actual, por lo que no ofrecen soluciones que vayan a favor de la mayoría.</w:t>
      </w:r>
    </w:p>
    <w:p w:rsidR="002C6492" w:rsidRPr="00841B67" w:rsidRDefault="002C6492" w:rsidP="002C6492">
      <w:pPr>
        <w:pStyle w:val="NormalWeb"/>
        <w:spacing w:before="0" w:beforeAutospacing="0" w:after="150" w:afterAutospacing="0"/>
        <w:jc w:val="both"/>
      </w:pPr>
      <w:r w:rsidRPr="00841B67">
        <w:t xml:space="preserve">Según esta hipótesis, la crisis financiera global de 2008 y su gestión posterior habrían tenido unos efectos sociales cuya dimensión solo estaríamos empezando a vislumbrar. La credibilidad de los expertos, sobre todo de los economistas, la profesión más influyente en el debate público, se ha visto dañada al no ser capaces de predecir la crisis. Acto seguido, </w:t>
      </w:r>
      <w:r w:rsidRPr="00841B67">
        <w:rPr>
          <w:color w:val="FF0000"/>
          <w:u w:val="single"/>
        </w:rPr>
        <w:t>la percepción de que el sistema político y judicial actual beneficia a las elites se habría visto confirmada cuando el contribuyente tuvo que rescatar a los bancos mientras que muy pocos de sus gestores han tenido que pagar por sus errores.</w:t>
      </w:r>
      <w:r w:rsidRPr="00841B67">
        <w:rPr>
          <w:color w:val="FF0000"/>
        </w:rPr>
        <w:t xml:space="preserve"> </w:t>
      </w:r>
      <w:r w:rsidRPr="00841B67">
        <w:rPr>
          <w:u w:val="single"/>
        </w:rPr>
        <w:t>Al contrario, la sensación de muchos votantes es que los altos directivos de la banca se han llevado unas compensaciones por jubilación anticipada de millones de dólares o euros, mientras que el trabajador común tiene que trabajar toda su vida y nunca podrá llegar a esas cifras</w:t>
      </w:r>
      <w:r w:rsidRPr="00841B67">
        <w:t xml:space="preserve">. </w:t>
      </w:r>
      <w:r w:rsidRPr="00841B67">
        <w:rPr>
          <w:u w:val="single"/>
        </w:rPr>
        <w:t>La reputación de los expertos se ha visto todavía más dañada después de la crisis. Muchos telespectadores o lectores de periódicos se dieron cuenta que los expertos no eran neutrales. Cada experto explicaba las causas de la crisis desde un ángulo muy distinto y aportaba soluciones en muchos casos contrapuestas. Unos pedían más estímulo fiscal, mientras que otros defendían la austeridad. Eso ha creado mucha confusión, al tiempo que ha deslegitimado el papel de los expertos.</w:t>
      </w:r>
      <w:r w:rsidRPr="00841B67">
        <w:t xml:space="preserve"> </w:t>
      </w:r>
      <w:r w:rsidRPr="00841B67">
        <w:rPr>
          <w:color w:val="FF0000"/>
          <w:u w:val="single"/>
        </w:rPr>
        <w:t>Para muchos, la sensación es que cada experto tiene su propia agenda, y que casi todos defienden el orden liberal porque les beneficia.</w:t>
      </w:r>
      <w:r w:rsidRPr="00841B67">
        <w:t xml:space="preserve"> Del mismo modo, se piensa que muchos de estos expertos, formados en las mejores universidades y por lo tanto muy distantes del ciudadano medio, tienen valores liberales en relación a la religión, el aborto, el matrimonio homosexual, la diversidad racial y la equidad de género que no son compartidos por gran parte de la población, sobre todo en EEUU.</w:t>
      </w:r>
    </w:p>
    <w:p w:rsidR="002C6492" w:rsidRPr="00841B67" w:rsidRDefault="002C6492" w:rsidP="002C6492">
      <w:pPr>
        <w:pStyle w:val="NormalWeb"/>
        <w:spacing w:before="0" w:beforeAutospacing="0" w:after="150" w:afterAutospacing="0"/>
        <w:jc w:val="both"/>
        <w:rPr>
          <w:u w:val="single"/>
        </w:rPr>
      </w:pPr>
      <w:r w:rsidRPr="00841B67">
        <w:rPr>
          <w:color w:val="FF0000"/>
          <w:u w:val="single"/>
        </w:rPr>
        <w:t>La deslegitimación de los expertos y los tecnócratas es consecuencia de la falta de soluciones políticas a los problemas de nuestras sociedades</w:t>
      </w:r>
      <w:r w:rsidRPr="00841B67">
        <w:t xml:space="preserve">. </w:t>
      </w:r>
      <w:r w:rsidRPr="00841B67">
        <w:rPr>
          <w:u w:val="single"/>
        </w:rPr>
        <w:t>Durante mucho tiempo, los políticos se han escondido bajo el velo de las soluciones técnicas</w:t>
      </w:r>
      <w:r w:rsidRPr="00841B67">
        <w:t xml:space="preserve">. Han acordado que los bancos centrales sean independientes y encabezados por tecnócratas protegidos del escrutinio público y democrático. También han delegado la negociación de tratados de libre comercio e inversiones a expertos y cedido soberanía a organizaciones internacionales coma la Organización Mundial de Comercio y el Fondo Monetario Internacional. En el caso de Europa, este traspaso de soberanía al Banco Central </w:t>
      </w:r>
      <w:r w:rsidRPr="00841B67">
        <w:lastRenderedPageBreak/>
        <w:t xml:space="preserve">Europeo y la Comisión Europea (todavía muy distantes del votante) ha sido todavía mayor. </w:t>
      </w:r>
      <w:r w:rsidRPr="00841B67">
        <w:rPr>
          <w:u w:val="single"/>
        </w:rPr>
        <w:t>Esta delegación funcionó bien mientras la economía y el empleo crecían. Pero con la llegada de la crisis, la autoridad y la legitimidad de los tecnócratas se ha empezado a cuestionar mucho más, sobre todo porque, a falta de una respuesta política, estos han acaparado cada vez más poder</w:t>
      </w:r>
      <w:r w:rsidRPr="00841B67">
        <w:t xml:space="preserve">. Hasta el punto de que se puede decir que los políticos han dejado que los bancos centrales resolvieran la crisis con las inyecciones monetarias. </w:t>
      </w:r>
      <w:r w:rsidRPr="00841B67">
        <w:rPr>
          <w:u w:val="single"/>
        </w:rPr>
        <w:t>Pero, lamentablemente, se está haciendo cada vez más evidente que sólo con política monetaria no se pueden resolver los problemas estructurales que tienen las sociedades desarrolladas.</w:t>
      </w:r>
    </w:p>
    <w:p w:rsidR="002C6492" w:rsidRPr="00841B67" w:rsidRDefault="002C6492" w:rsidP="002C6492">
      <w:pPr>
        <w:pStyle w:val="NormalWeb"/>
        <w:spacing w:before="0" w:beforeAutospacing="0" w:after="150" w:afterAutospacing="0"/>
        <w:jc w:val="both"/>
        <w:rPr>
          <w:color w:val="FF0000"/>
          <w:u w:val="single"/>
        </w:rPr>
      </w:pPr>
      <w:r w:rsidRPr="00841B67">
        <w:rPr>
          <w:color w:val="FF0000"/>
          <w:u w:val="single"/>
        </w:rPr>
        <w:t>Todo este cuestionamiento ha llevado a que se ponga en duda la sociedad abierta y que muchos votantes estén dispuestos a dar su apoyo a candidatos que usan un lenguaje más próximo al ciudadano de a pie y que prometen soluciones fáciles a problemas complejos</w:t>
      </w:r>
      <w:r w:rsidRPr="00841B67">
        <w:t xml:space="preserve">. </w:t>
      </w:r>
      <w:r w:rsidRPr="00841B67">
        <w:rPr>
          <w:color w:val="FF0000"/>
          <w:u w:val="single"/>
        </w:rPr>
        <w:t>El discurso anti-sistema logra así aglutinar a una amalgama de votantes muy heterogéneos, pero con una base cada vez más amplia. Engloba a aquellos que se sienten desprotegidos y dejados atrás, pero también a quienes les va bien económicamente pero que están desilusionados con los políticos y los tecnócratas y que, por lo tanto, quieren reducir el peso del Estado y su</w:t>
      </w:r>
      <w:r w:rsidRPr="00841B67">
        <w:rPr>
          <w:rStyle w:val="apple-converted-space"/>
          <w:rFonts w:eastAsia="Calibri"/>
          <w:color w:val="FF0000"/>
        </w:rPr>
        <w:t> </w:t>
      </w:r>
      <w:r w:rsidRPr="00841B67">
        <w:rPr>
          <w:rStyle w:val="nfasis"/>
          <w:color w:val="FF0000"/>
          <w:u w:val="single"/>
        </w:rPr>
        <w:t>establishment</w:t>
      </w:r>
      <w:r w:rsidRPr="00841B67">
        <w:rPr>
          <w:rStyle w:val="apple-converted-space"/>
          <w:rFonts w:eastAsia="Calibri"/>
          <w:color w:val="FF0000"/>
        </w:rPr>
        <w:t> </w:t>
      </w:r>
      <w:r w:rsidRPr="00841B67">
        <w:rPr>
          <w:color w:val="FF0000"/>
          <w:u w:val="single"/>
        </w:rPr>
        <w:t>para liberar a las fuerzas del mercado. El cuestionamiento de los expertos ha quedado evidente, sobre todo en la campaña del</w:t>
      </w:r>
      <w:r w:rsidRPr="00841B67">
        <w:rPr>
          <w:rStyle w:val="apple-converted-space"/>
          <w:rFonts w:eastAsia="Calibri"/>
          <w:color w:val="FF0000"/>
        </w:rPr>
        <w:t> </w:t>
      </w:r>
      <w:r w:rsidRPr="00841B67">
        <w:rPr>
          <w:rStyle w:val="nfasis"/>
          <w:color w:val="FF0000"/>
          <w:u w:val="single"/>
        </w:rPr>
        <w:t>Brexit</w:t>
      </w:r>
      <w:r w:rsidRPr="00841B67">
        <w:rPr>
          <w:color w:val="FF0000"/>
          <w:u w:val="single"/>
        </w:rPr>
        <w:t>.</w:t>
      </w:r>
    </w:p>
    <w:p w:rsidR="002C6492" w:rsidRPr="008705A6" w:rsidRDefault="002C6492" w:rsidP="002C6492">
      <w:pPr>
        <w:pStyle w:val="Ttulo2"/>
        <w:spacing w:before="288" w:after="150"/>
        <w:jc w:val="both"/>
        <w:rPr>
          <w:rFonts w:ascii="Times New Roman" w:hAnsi="Times New Roman" w:cs="Times New Roman"/>
          <w:b w:val="0"/>
          <w:color w:val="auto"/>
          <w:sz w:val="24"/>
          <w:szCs w:val="24"/>
        </w:rPr>
      </w:pPr>
      <w:r w:rsidRPr="008705A6">
        <w:rPr>
          <w:rFonts w:ascii="Times New Roman" w:hAnsi="Times New Roman" w:cs="Times New Roman"/>
          <w:b w:val="0"/>
          <w:color w:val="auto"/>
          <w:sz w:val="24"/>
          <w:szCs w:val="24"/>
        </w:rPr>
        <w:t>Conclusiones</w:t>
      </w:r>
    </w:p>
    <w:p w:rsidR="002C6492" w:rsidRPr="00841B67" w:rsidRDefault="002C6492" w:rsidP="002C6492">
      <w:pPr>
        <w:pStyle w:val="NormalWeb"/>
        <w:spacing w:before="0" w:beforeAutospacing="0" w:after="150" w:afterAutospacing="0"/>
        <w:jc w:val="both"/>
        <w:rPr>
          <w:color w:val="FF0000"/>
          <w:u w:val="single"/>
        </w:rPr>
      </w:pPr>
      <w:r w:rsidRPr="00841B67">
        <w:rPr>
          <w:color w:val="FF0000"/>
          <w:u w:val="single"/>
        </w:rPr>
        <w:t>La victoria de Donald Trump en las elecciones de EEUU, el</w:t>
      </w:r>
      <w:r w:rsidRPr="00841B67">
        <w:rPr>
          <w:rStyle w:val="apple-converted-space"/>
          <w:rFonts w:eastAsia="Calibri"/>
          <w:color w:val="FF0000"/>
        </w:rPr>
        <w:t> </w:t>
      </w:r>
      <w:r w:rsidRPr="00841B67">
        <w:rPr>
          <w:rStyle w:val="nfasis"/>
          <w:color w:val="FF0000"/>
          <w:u w:val="single"/>
        </w:rPr>
        <w:t>Brexit</w:t>
      </w:r>
      <w:r w:rsidRPr="00841B67">
        <w:rPr>
          <w:rStyle w:val="apple-converted-space"/>
          <w:rFonts w:eastAsia="Calibri"/>
          <w:color w:val="FF0000"/>
        </w:rPr>
        <w:t> </w:t>
      </w:r>
      <w:r w:rsidRPr="00841B67">
        <w:rPr>
          <w:color w:val="FF0000"/>
          <w:u w:val="single"/>
        </w:rPr>
        <w:t>británico y el auge de partidos como el Frente Nacional francés o Alternativa por Alemania han sorprendido al</w:t>
      </w:r>
      <w:r w:rsidRPr="00841B67">
        <w:rPr>
          <w:rStyle w:val="apple-converted-space"/>
          <w:rFonts w:eastAsia="Calibri"/>
          <w:color w:val="FF0000"/>
        </w:rPr>
        <w:t> </w:t>
      </w:r>
      <w:r w:rsidRPr="00841B67">
        <w:rPr>
          <w:rStyle w:val="nfasis"/>
          <w:color w:val="FF0000"/>
          <w:u w:val="single"/>
        </w:rPr>
        <w:t>establishment</w:t>
      </w:r>
      <w:r w:rsidRPr="00841B67">
        <w:rPr>
          <w:rStyle w:val="apple-converted-space"/>
          <w:rFonts w:eastAsia="Calibri"/>
          <w:color w:val="FF0000"/>
        </w:rPr>
        <w:t> </w:t>
      </w:r>
      <w:r w:rsidRPr="00841B67">
        <w:rPr>
          <w:color w:val="FF0000"/>
          <w:u w:val="single"/>
        </w:rPr>
        <w:t>y han puesto en cuestión décadas de alternancia política entre fuerzas moderadas en los países de Occidente. Las causas de este fenómeno son múltiples. Engloban desde el enfado de los perdedores de la globalización, el temor de muchos a la pérdida de la identidad nacional en sociedades cada vez más diversas y cosmopolitas, la ansiedad en relación al cambio tecnológico y su impacto sobre el empleo, la frustración ante los menguantes recursos para mantener el Estado del Bienestar y la indignación ante la falta de representatividad de muchos aspectos del sistema democrático en un mundo cada vez más globalizado que ha dejado obsoleto el concepto de soberanía nacional.</w:t>
      </w:r>
    </w:p>
    <w:p w:rsidR="002C6492" w:rsidRPr="00841B67" w:rsidRDefault="002C6492" w:rsidP="002C6492">
      <w:pPr>
        <w:pStyle w:val="NormalWeb"/>
        <w:spacing w:before="0" w:beforeAutospacing="0" w:after="150" w:afterAutospacing="0"/>
        <w:jc w:val="both"/>
        <w:rPr>
          <w:color w:val="FF0000"/>
          <w:u w:val="single"/>
        </w:rPr>
      </w:pPr>
      <w:r w:rsidRPr="00841B67">
        <w:rPr>
          <w:color w:val="FF0000"/>
          <w:u w:val="single"/>
        </w:rPr>
        <w:t>Todas ellas se combinan y amenazan a la sociedad abierta y al orden internacional que ha imperado durante décadas y que ha generado un espectacular desempeño económico pero que producido también crecientes desigualdades materiales y de oportunidades en las sociedades avanzadas.</w:t>
      </w:r>
    </w:p>
    <w:p w:rsidR="002C6492" w:rsidRPr="00841B67" w:rsidRDefault="002C6492" w:rsidP="002C6492">
      <w:pPr>
        <w:pStyle w:val="NormalWeb"/>
        <w:spacing w:before="0" w:beforeAutospacing="0" w:after="150" w:afterAutospacing="0"/>
        <w:jc w:val="both"/>
        <w:rPr>
          <w:u w:val="single"/>
        </w:rPr>
      </w:pPr>
      <w:r w:rsidRPr="00841B67">
        <w:rPr>
          <w:u w:val="single"/>
        </w:rPr>
        <w:t>Dar respuesta a los fundados temores de la ciudadanía es tal vez el reto más importante al que se enfrentan los países occidentales. La deriva nacionalista, proteccionista, xenófoba y autoritaria de los nuevos planteamientos de muchos de los partidos anti-</w:t>
      </w:r>
      <w:r w:rsidRPr="00841B67">
        <w:rPr>
          <w:rStyle w:val="nfasis"/>
          <w:u w:val="single"/>
        </w:rPr>
        <w:t xml:space="preserve">establishment </w:t>
      </w:r>
      <w:r w:rsidRPr="00841B67">
        <w:rPr>
          <w:u w:val="single"/>
        </w:rPr>
        <w:t xml:space="preserve">debería ser combatida atendiendo a las causas que las originan. Mirar para otro lado esperando que capeara el temporal, como se ha venido haciendo en los últimos años, es una receta para el fracaso. Desarrollar mejores políticas de integración de los emigrantes y refugiados es clave en este sentido. También es necesario redistribuir mejor los enormes niveles de riqueza que genera la globalización, subrayar las ventajas de la diversidad y preparar a la ciudadanía contra el cambio tecnológico dándole recursos para adaptarse al cambio. No se trata tanto de proteger frente a los efectos de la globalización como de empoderar a los ciudadanos para que puedan aprovecharla lo máximo posible. Finalmente, también hay que explicar mejor los límites </w:t>
      </w:r>
      <w:r w:rsidRPr="00841B67">
        <w:rPr>
          <w:u w:val="single"/>
        </w:rPr>
        <w:lastRenderedPageBreak/>
        <w:t>a los que se enfrenta el Estado del Bienestar y qué reformas necesita para poder ser sostenible y abrir nuevos espacios y canales públicos para que la ciudadanía pueda sentirse más y mejor representada.</w:t>
      </w:r>
    </w:p>
    <w:p w:rsidR="002C6492" w:rsidRPr="00D57B92" w:rsidRDefault="002C6492" w:rsidP="002C6492">
      <w:pPr>
        <w:pStyle w:val="NormalWeb"/>
        <w:spacing w:before="0" w:beforeAutospacing="0" w:after="150" w:afterAutospacing="0"/>
        <w:jc w:val="both"/>
        <w:rPr>
          <w:i/>
          <w:iCs/>
        </w:rPr>
      </w:pPr>
      <w:r>
        <w:rPr>
          <w:rStyle w:val="nfasis"/>
          <w:i w:val="0"/>
        </w:rPr>
        <w:t>(</w:t>
      </w:r>
      <w:r w:rsidRPr="00D57B92">
        <w:rPr>
          <w:rStyle w:val="nfasis"/>
          <w:i w:val="0"/>
        </w:rPr>
        <w:t>Miguel Otero Iglesias Investigador principal, Real Instituto Elcano</w:t>
      </w:r>
      <w:r w:rsidRPr="00D57B92">
        <w:rPr>
          <w:rStyle w:val="apple-converted-space"/>
          <w:rFonts w:eastAsia="Calibri"/>
          <w:i/>
        </w:rPr>
        <w:t> </w:t>
      </w:r>
      <w:r>
        <w:rPr>
          <w:i/>
          <w:iCs/>
        </w:rPr>
        <w:t>-</w:t>
      </w:r>
      <w:r>
        <w:rPr>
          <w:iCs/>
        </w:rPr>
        <w:t xml:space="preserve"> </w:t>
      </w:r>
      <w:r w:rsidRPr="00D57B92">
        <w:rPr>
          <w:rStyle w:val="nfasis"/>
          <w:i w:val="0"/>
        </w:rPr>
        <w:t>Federico Steinberg Investigador principal, Real Instituto Elcano</w:t>
      </w:r>
      <w:r>
        <w:rPr>
          <w:rStyle w:val="nfasis"/>
          <w:i w:val="0"/>
        </w:rPr>
        <w:t>)</w:t>
      </w:r>
      <w:r w:rsidRPr="00D57B92">
        <w:rPr>
          <w:rStyle w:val="apple-converted-space"/>
          <w:rFonts w:eastAsia="Calibri"/>
          <w:i/>
        </w:rPr>
        <w:t> </w:t>
      </w:r>
    </w:p>
    <w:p w:rsidR="002C6492" w:rsidRPr="000C35AA" w:rsidRDefault="002C6492" w:rsidP="002C6492">
      <w:pPr>
        <w:spacing w:line="240" w:lineRule="auto"/>
        <w:jc w:val="both"/>
        <w:rPr>
          <w:rFonts w:ascii="Times New Roman" w:hAnsi="Times New Roman"/>
          <w:color w:val="FF0000"/>
          <w:sz w:val="24"/>
          <w:szCs w:val="24"/>
        </w:rPr>
      </w:pPr>
      <w:r>
        <w:rPr>
          <w:rFonts w:ascii="Times New Roman" w:hAnsi="Times New Roman"/>
          <w:sz w:val="24"/>
          <w:szCs w:val="24"/>
        </w:rPr>
        <w:t xml:space="preserve">- </w:t>
      </w:r>
      <w:r w:rsidRPr="00DE4A71">
        <w:rPr>
          <w:rFonts w:ascii="Times New Roman" w:hAnsi="Times New Roman"/>
          <w:sz w:val="24"/>
          <w:szCs w:val="24"/>
          <w:u w:val="single"/>
        </w:rPr>
        <w:t>La amenaza del proteccionismo en Estados Unidos</w:t>
      </w:r>
      <w:r>
        <w:rPr>
          <w:rFonts w:ascii="Times New Roman" w:hAnsi="Times New Roman"/>
          <w:sz w:val="24"/>
          <w:szCs w:val="24"/>
        </w:rPr>
        <w:t xml:space="preserve"> (Expansión - Faes - </w:t>
      </w:r>
      <w:r w:rsidRPr="008705A6">
        <w:rPr>
          <w:rFonts w:ascii="Times New Roman" w:hAnsi="Times New Roman"/>
          <w:b/>
          <w:sz w:val="24"/>
          <w:szCs w:val="24"/>
        </w:rPr>
        <w:t>23/11/16</w:t>
      </w:r>
      <w:r>
        <w:rPr>
          <w:rFonts w:ascii="Times New Roman" w:hAnsi="Times New Roman"/>
          <w:sz w:val="24"/>
          <w:szCs w:val="24"/>
        </w:rPr>
        <w:t>)</w:t>
      </w:r>
      <w:r w:rsidRPr="000C35AA">
        <w:rPr>
          <w:rFonts w:ascii="Times New Roman" w:hAnsi="Times New Roman"/>
          <w:color w:val="FF0000"/>
          <w:sz w:val="24"/>
          <w:szCs w:val="24"/>
        </w:rPr>
        <w:t xml:space="preserve"> </w:t>
      </w: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(Por Francisco Cabrillo)</w:t>
      </w:r>
    </w:p>
    <w:p w:rsidR="002C6492" w:rsidRPr="00CF7863" w:rsidRDefault="002C6492" w:rsidP="002C6492">
      <w:pPr>
        <w:spacing w:line="240" w:lineRule="auto"/>
        <w:jc w:val="both"/>
        <w:rPr>
          <w:rFonts w:ascii="Times New Roman" w:hAnsi="Times New Roman"/>
          <w:sz w:val="24"/>
          <w:szCs w:val="24"/>
          <w:u w:val="single"/>
        </w:rPr>
      </w:pPr>
      <w:r w:rsidRPr="00CF7863">
        <w:rPr>
          <w:rFonts w:ascii="Times New Roman" w:hAnsi="Times New Roman"/>
          <w:sz w:val="24"/>
          <w:szCs w:val="24"/>
          <w:u w:val="single"/>
        </w:rPr>
        <w:t>Tras la victoria de Trump, mucha gente -dentro y fuera de los Estados Unidos- parece pensar que el país puede ir al desastre en los próximos años. Creo, sin embargo, que tal idea es equivocada. Las instituciones norteamericanas, con su complejo sistema de contrapesos, son, afortunadamente, muy sólidas; y parece difícil que un presidente -aunque sea un tipo tan particular como Trump- pueda dañarlas de forma significativa.</w:t>
      </w:r>
    </w:p>
    <w:p w:rsidR="002C6492" w:rsidRPr="00CF7863" w:rsidRDefault="002C6492" w:rsidP="002C6492">
      <w:pPr>
        <w:spacing w:line="240" w:lineRule="auto"/>
        <w:jc w:val="both"/>
        <w:rPr>
          <w:rFonts w:ascii="Times New Roman" w:hAnsi="Times New Roman"/>
          <w:sz w:val="24"/>
          <w:szCs w:val="24"/>
          <w:u w:val="single"/>
        </w:rPr>
      </w:pPr>
      <w:r w:rsidRPr="000C35AA">
        <w:rPr>
          <w:rFonts w:ascii="Times New Roman" w:hAnsi="Times New Roman"/>
          <w:sz w:val="24"/>
          <w:szCs w:val="24"/>
        </w:rPr>
        <w:t xml:space="preserve">¿No hay ningún motivo de preocupación, entonces? Me temo que no es así. Hay un sector muy importante en el que el nuevo presidente podría causar serios daños a la economía de su propio país, y a la del resto del mundo: el comercio exterior. </w:t>
      </w:r>
      <w:r w:rsidRPr="00CF7863">
        <w:rPr>
          <w:rFonts w:ascii="Times New Roman" w:hAnsi="Times New Roman"/>
          <w:sz w:val="24"/>
          <w:szCs w:val="24"/>
          <w:u w:val="single"/>
        </w:rPr>
        <w:t>En la peor tradición del populismo norteamericano, el presidente electo se declaró, a lo largo de toda la campaña electoral, partidario de proteger la industria nacional con restricciones a las importaciones; y ha amenazado a China con establecer elevados aranceles a los productos provenientes de aquel país.</w:t>
      </w:r>
    </w:p>
    <w:p w:rsidR="002C6492" w:rsidRPr="000C35AA" w:rsidRDefault="002C6492" w:rsidP="002C6492">
      <w:pPr>
        <w:spacing w:line="240" w:lineRule="auto"/>
        <w:jc w:val="both"/>
        <w:rPr>
          <w:rFonts w:ascii="Times New Roman" w:hAnsi="Times New Roman"/>
          <w:sz w:val="24"/>
          <w:szCs w:val="24"/>
        </w:rPr>
      </w:pPr>
      <w:r w:rsidRPr="00CF7863">
        <w:rPr>
          <w:rFonts w:ascii="Times New Roman" w:hAnsi="Times New Roman"/>
          <w:sz w:val="24"/>
          <w:szCs w:val="24"/>
          <w:u w:val="single"/>
        </w:rPr>
        <w:t>Esta estrategia tiene, al menos, dos fuentes importantes. La primera es la vieja tradición proteccionista norteamericana</w:t>
      </w:r>
      <w:r w:rsidRPr="000C35AA">
        <w:rPr>
          <w:rFonts w:ascii="Times New Roman" w:hAnsi="Times New Roman"/>
          <w:sz w:val="24"/>
          <w:szCs w:val="24"/>
        </w:rPr>
        <w:t>. Una de las cosas que aprendí, hace ya muchos años, en aquel país, fue a distinguir entre la economía de mercado, por una parte; y el denominado sistema americano de libre empresa, por otra. Este último defiende la libertad de empresa en el interior del país, pero no integra en su concepto de libertad económica el derecho que todos tenemos a comprar allí donde resulta más barato y vender allí donde nuestro producto es más caro. Las ideas de Trump parecen bastante</w:t>
      </w:r>
      <w:r>
        <w:rPr>
          <w:rFonts w:ascii="Times New Roman" w:hAnsi="Times New Roman"/>
          <w:sz w:val="24"/>
          <w:szCs w:val="24"/>
        </w:rPr>
        <w:t xml:space="preserve"> de acuerdo con este principio.</w:t>
      </w:r>
    </w:p>
    <w:p w:rsidR="002C6492" w:rsidRPr="00AA41B6" w:rsidRDefault="002C6492" w:rsidP="002C6492">
      <w:pPr>
        <w:spacing w:line="240" w:lineRule="auto"/>
        <w:jc w:val="both"/>
        <w:rPr>
          <w:rFonts w:ascii="Times New Roman" w:hAnsi="Times New Roman"/>
          <w:color w:val="FF0000"/>
          <w:sz w:val="24"/>
          <w:szCs w:val="24"/>
          <w:u w:val="single"/>
        </w:rPr>
      </w:pPr>
      <w:r w:rsidRPr="00CF7863">
        <w:rPr>
          <w:rFonts w:ascii="Times New Roman" w:hAnsi="Times New Roman"/>
          <w:sz w:val="24"/>
          <w:szCs w:val="24"/>
          <w:u w:val="single"/>
        </w:rPr>
        <w:t>La segunda razón es, naturalmente, el populismo que ha impregnado buena parte de su mensaje electoral y que ha convencido a millones de votantes</w:t>
      </w:r>
      <w:r w:rsidRPr="000C35AA">
        <w:rPr>
          <w:rFonts w:ascii="Times New Roman" w:hAnsi="Times New Roman"/>
          <w:sz w:val="24"/>
          <w:szCs w:val="24"/>
        </w:rPr>
        <w:t xml:space="preserve">. En su oposición al libre comercio internacional, las ideas de Trump coinciden con las de diversos partidos de extrema izquierda y de extrema derecha en muchos países y tienen creciente aceptación popular. </w:t>
      </w:r>
      <w:r w:rsidRPr="00CF7863">
        <w:rPr>
          <w:rFonts w:ascii="Times New Roman" w:hAnsi="Times New Roman"/>
          <w:sz w:val="24"/>
          <w:szCs w:val="24"/>
          <w:u w:val="single"/>
        </w:rPr>
        <w:t>Por ello, propuestas dirigidas a reducir las importaciones provenientes de China, a frenar las negociaciones del TTIP o a poner obstáculos a los logros ya alcanzados en el Acuerdo Norteamericano de Libre Comercio no encontrarían demasiada oposición ni en la opinión pública ni en el legislativo</w:t>
      </w:r>
      <w:r w:rsidRPr="000C35AA">
        <w:rPr>
          <w:rFonts w:ascii="Times New Roman" w:hAnsi="Times New Roman"/>
          <w:sz w:val="24"/>
          <w:szCs w:val="24"/>
        </w:rPr>
        <w:t xml:space="preserve">. </w:t>
      </w:r>
      <w:r w:rsidRPr="00AA41B6">
        <w:rPr>
          <w:rFonts w:ascii="Times New Roman" w:hAnsi="Times New Roman"/>
          <w:color w:val="FF0000"/>
          <w:sz w:val="24"/>
          <w:szCs w:val="24"/>
          <w:u w:val="single"/>
        </w:rPr>
        <w:t xml:space="preserve">En los Estados Unidos las iniciativas liberalizadoras en materia de comercio exterior tienen que partir del poder ejecutivo, ya que hay muy pocas probabilidades de que nazcan en el Congreso. La presencia de numerosos lobbies, representantes de grupos </w:t>
      </w:r>
      <w:r>
        <w:rPr>
          <w:rFonts w:ascii="Times New Roman" w:hAnsi="Times New Roman"/>
          <w:color w:val="FF0000"/>
          <w:sz w:val="24"/>
          <w:szCs w:val="24"/>
          <w:u w:val="single"/>
        </w:rPr>
        <w:t>de interés, y las políticas de “</w:t>
      </w:r>
      <w:r w:rsidRPr="00AA41B6">
        <w:rPr>
          <w:rFonts w:ascii="Times New Roman" w:hAnsi="Times New Roman"/>
          <w:color w:val="FF0000"/>
          <w:sz w:val="24"/>
          <w:szCs w:val="24"/>
          <w:u w:val="single"/>
        </w:rPr>
        <w:t>vota sí al proyecto de mi estado y yo haré lo mismo con el próximo proyecto de</w:t>
      </w:r>
      <w:r>
        <w:rPr>
          <w:rFonts w:ascii="Times New Roman" w:hAnsi="Times New Roman"/>
          <w:color w:val="FF0000"/>
          <w:sz w:val="24"/>
          <w:szCs w:val="24"/>
          <w:u w:val="single"/>
        </w:rPr>
        <w:t xml:space="preserve"> ley que presentes en la Cámara”</w:t>
      </w:r>
      <w:r w:rsidRPr="00AA41B6">
        <w:rPr>
          <w:rFonts w:ascii="Times New Roman" w:hAnsi="Times New Roman"/>
          <w:color w:val="FF0000"/>
          <w:sz w:val="24"/>
          <w:szCs w:val="24"/>
          <w:u w:val="single"/>
        </w:rPr>
        <w:t xml:space="preserve"> hacen que el Congreso sea una institución en la que tienden a dominar casi siempre la</w:t>
      </w:r>
      <w:r>
        <w:rPr>
          <w:rFonts w:ascii="Times New Roman" w:hAnsi="Times New Roman"/>
          <w:color w:val="FF0000"/>
          <w:sz w:val="24"/>
          <w:szCs w:val="24"/>
          <w:u w:val="single"/>
        </w:rPr>
        <w:t>s tendencias proteccionistas</w:t>
      </w:r>
      <w:r w:rsidRPr="00AA41B6">
        <w:rPr>
          <w:rFonts w:ascii="Times New Roman" w:hAnsi="Times New Roman"/>
          <w:color w:val="FF0000"/>
          <w:sz w:val="24"/>
          <w:szCs w:val="24"/>
          <w:u w:val="single"/>
        </w:rPr>
        <w:t>.</w:t>
      </w:r>
    </w:p>
    <w:p w:rsidR="002C6492" w:rsidRPr="000C35AA" w:rsidRDefault="002C6492" w:rsidP="002C6492">
      <w:pPr>
        <w:spacing w:line="240" w:lineRule="auto"/>
        <w:jc w:val="both"/>
        <w:rPr>
          <w:rFonts w:ascii="Times New Roman" w:hAnsi="Times New Roman"/>
          <w:sz w:val="24"/>
          <w:szCs w:val="24"/>
        </w:rPr>
      </w:pPr>
      <w:r w:rsidRPr="00AA41B6">
        <w:rPr>
          <w:rFonts w:ascii="Times New Roman" w:hAnsi="Times New Roman"/>
          <w:sz w:val="24"/>
          <w:szCs w:val="24"/>
          <w:u w:val="single"/>
        </w:rPr>
        <w:t xml:space="preserve">Los norteamericanos deberían ser conscientes, sin embargo, de que esta política, aunque les pueda parecer beneficiosa para desarrollar su industria, crear empleo en determinados sectores y elevar los salarios, podría tener, si realmente se aplicara, unos efectos muy perjudiciales para la economía de su propio país. Y deberían recordar que </w:t>
      </w:r>
      <w:r w:rsidRPr="00AA41B6">
        <w:rPr>
          <w:rFonts w:ascii="Times New Roman" w:hAnsi="Times New Roman"/>
          <w:sz w:val="24"/>
          <w:szCs w:val="24"/>
          <w:u w:val="single"/>
        </w:rPr>
        <w:lastRenderedPageBreak/>
        <w:t>tiene un precedente importante que muestra lo que puede ocurrir cuando se busca elevar el crecimiento económico con políticas que restringen el comercio internacional. La última vez en la que el país dio un paso decidido hacia el proteccionismo fue el año 1930, cuando el Congreso aprobó, con muy amplia mayoría en las dos cámaras, el arancel Smoot-Hawley, una de las peores decisiones en toda la historia de la política económica de Norteamérica</w:t>
      </w:r>
      <w:r w:rsidRPr="000C35AA">
        <w:rPr>
          <w:rFonts w:ascii="Times New Roman" w:hAnsi="Times New Roman"/>
          <w:sz w:val="24"/>
          <w:szCs w:val="24"/>
        </w:rPr>
        <w:t>. Con los nuevos aranceles proteccionistas se intentaba, en los primeros momentos, apoyar a los agricultores frente a la competencia internacional en unos momentos de crisis; y, más tarde a otros sectores que se apuntaron al carro de la protección. Populismo puro, sin duda, que contó con el apoyo de buena parte de la población. Pero la medida provocó reacciones adversas en otros países y contribuyó, en buena medida a hundir el comercio exterior de los Estados Unidos y a agravar la recesión de</w:t>
      </w:r>
      <w:r>
        <w:rPr>
          <w:rFonts w:ascii="Times New Roman" w:hAnsi="Times New Roman"/>
          <w:sz w:val="24"/>
          <w:szCs w:val="24"/>
        </w:rPr>
        <w:t xml:space="preserve"> la década de los años treinta.</w:t>
      </w:r>
    </w:p>
    <w:p w:rsidR="002C6492" w:rsidRDefault="002C6492" w:rsidP="002C6492">
      <w:pPr>
        <w:spacing w:line="240" w:lineRule="auto"/>
        <w:jc w:val="both"/>
        <w:rPr>
          <w:rFonts w:ascii="Times New Roman" w:hAnsi="Times New Roman"/>
          <w:sz w:val="24"/>
          <w:szCs w:val="24"/>
        </w:rPr>
      </w:pPr>
      <w:r w:rsidRPr="000C35AA">
        <w:rPr>
          <w:rFonts w:ascii="Times New Roman" w:hAnsi="Times New Roman"/>
          <w:sz w:val="24"/>
          <w:szCs w:val="24"/>
        </w:rPr>
        <w:t>Las ideas de Trump tienen, por tanto, precedentes en la historia de su país. Y estas experiencias muestran lo peligroso que puede resultar hacer experimentos proteccionistas... aunque a muchos votantes</w:t>
      </w:r>
      <w:r>
        <w:rPr>
          <w:rFonts w:ascii="Times New Roman" w:hAnsi="Times New Roman"/>
          <w:sz w:val="24"/>
          <w:szCs w:val="24"/>
        </w:rPr>
        <w:t xml:space="preserve"> y a muchos políticos les guste</w:t>
      </w:r>
      <w:r w:rsidRPr="000C35AA">
        <w:rPr>
          <w:rFonts w:ascii="Times New Roman" w:hAnsi="Times New Roman"/>
          <w:sz w:val="24"/>
          <w:szCs w:val="24"/>
        </w:rPr>
        <w:t>.</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 </w:t>
      </w:r>
      <w:r>
        <w:rPr>
          <w:rFonts w:ascii="Times New Roman" w:eastAsia="Times New Roman" w:hAnsi="Times New Roman"/>
          <w:iCs/>
          <w:sz w:val="24"/>
          <w:szCs w:val="24"/>
          <w:u w:val="single"/>
        </w:rPr>
        <w:t>EEUU</w:t>
      </w:r>
      <w:r w:rsidRPr="00F51B0D">
        <w:rPr>
          <w:rFonts w:ascii="Times New Roman" w:eastAsia="Times New Roman" w:hAnsi="Times New Roman"/>
          <w:iCs/>
          <w:sz w:val="24"/>
          <w:szCs w:val="24"/>
          <w:u w:val="single"/>
        </w:rPr>
        <w:t xml:space="preserve"> y el mundo están en transición</w:t>
      </w:r>
      <w:r>
        <w:rPr>
          <w:rFonts w:ascii="Times New Roman" w:eastAsia="Times New Roman" w:hAnsi="Times New Roman"/>
          <w:iCs/>
          <w:sz w:val="24"/>
          <w:szCs w:val="24"/>
        </w:rPr>
        <w:t xml:space="preserve"> (Project Syndicate - </w:t>
      </w:r>
      <w:r w:rsidRPr="00F51B0D">
        <w:rPr>
          <w:rFonts w:ascii="Times New Roman" w:eastAsia="Times New Roman" w:hAnsi="Times New Roman"/>
          <w:b/>
          <w:iCs/>
          <w:sz w:val="24"/>
          <w:szCs w:val="24"/>
        </w:rPr>
        <w:t>23/11/16</w:t>
      </w:r>
      <w:r>
        <w:rPr>
          <w:rFonts w:ascii="Times New Roman" w:eastAsia="Times New Roman" w:hAnsi="Times New Roman"/>
          <w:iCs/>
          <w:sz w:val="24"/>
          <w:szCs w:val="24"/>
        </w:rPr>
        <w:t>)</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Nueva York.- </w:t>
      </w:r>
      <w:r w:rsidRPr="004C73A0">
        <w:rPr>
          <w:rFonts w:ascii="Times New Roman" w:eastAsia="Times New Roman" w:hAnsi="Times New Roman"/>
          <w:iCs/>
          <w:sz w:val="24"/>
          <w:szCs w:val="24"/>
          <w:u w:val="single"/>
        </w:rPr>
        <w:t>En menos de dos meses, la transición política estadounidense habrá terminado. El presidente número 45 de Estados Unidos se instalará en la oficina oval</w:t>
      </w:r>
      <w:r w:rsidRPr="00F51B0D">
        <w:rPr>
          <w:rFonts w:ascii="Times New Roman" w:eastAsia="Times New Roman" w:hAnsi="Times New Roman"/>
          <w:iCs/>
          <w:sz w:val="24"/>
          <w:szCs w:val="24"/>
        </w:rPr>
        <w:t>. El presidente electo Donald Trump se convertirá en el presidente Trump; el presidente Barack Obama se unirá a Jimmy Carter, George H.W. Bush, Bill Clinton y George W. Bush como uno más en l</w:t>
      </w:r>
      <w:r>
        <w:rPr>
          <w:rFonts w:ascii="Times New Roman" w:eastAsia="Times New Roman" w:hAnsi="Times New Roman"/>
          <w:iCs/>
          <w:sz w:val="24"/>
          <w:szCs w:val="24"/>
        </w:rPr>
        <w:t>a lista de ex presidentes de EEUU</w:t>
      </w:r>
      <w:r w:rsidRPr="00F51B0D">
        <w:rPr>
          <w:rFonts w:ascii="Times New Roman" w:eastAsia="Times New Roman" w:hAnsi="Times New Roman"/>
          <w:iCs/>
          <w:sz w:val="24"/>
          <w:szCs w:val="24"/>
        </w:rPr>
        <w:t xml:space="preserve"> que están con vida.</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4C73A0">
        <w:rPr>
          <w:rFonts w:ascii="Times New Roman" w:eastAsia="Times New Roman" w:hAnsi="Times New Roman"/>
          <w:iCs/>
          <w:sz w:val="24"/>
          <w:szCs w:val="24"/>
          <w:u w:val="single"/>
        </w:rPr>
        <w:t>Proliferan especulaciones sobre las probables políticas de Trump, tanto sobre su política exterior como la doméstica; pero, pocas de dichas especulaciones, e incluso hasta ninguna, son significativas. Hacer campaña proselitista y gobernar son dos actividades muy distintas, y no hay razón para suponer que la forma en la que Trump condujo la primera sea indicativa de la forma cómo él abordará la segunda. Aún no sabemos quiénes serán los principales asesores, y cómo (y cuán bien) trabajarán los mismos de manera conjunta.</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4C73A0">
        <w:rPr>
          <w:rFonts w:ascii="Times New Roman" w:eastAsia="Times New Roman" w:hAnsi="Times New Roman"/>
          <w:iCs/>
          <w:sz w:val="24"/>
          <w:szCs w:val="24"/>
          <w:u w:val="single"/>
        </w:rPr>
        <w:t>Sin embargo, en medio de esta incertidumbre, hay algunas cosas que sí sabemos. La primera es que a Trump se le recibirá con una cesta de asuntos por resolver que está repleta de desafíos internacionales difíciles</w:t>
      </w:r>
      <w:r w:rsidRPr="00F51B0D">
        <w:rPr>
          <w:rFonts w:ascii="Times New Roman" w:eastAsia="Times New Roman" w:hAnsi="Times New Roman"/>
          <w:iCs/>
          <w:sz w:val="24"/>
          <w:szCs w:val="24"/>
        </w:rPr>
        <w:t>. Sin duda, ningún problema se compara con la Guerra Fría en su apogeo, pero la gran cantidad y complejidad de problemas no tiene precedentes en tiempos modernos.</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4C73A0">
        <w:rPr>
          <w:rFonts w:ascii="Times New Roman" w:eastAsia="Times New Roman" w:hAnsi="Times New Roman"/>
          <w:iCs/>
          <w:sz w:val="24"/>
          <w:szCs w:val="24"/>
          <w:u w:val="single"/>
        </w:rPr>
        <w:t>Encabezando la lista estará el Medio Oriente, una región en una etapa avanzada de desintegración. Siria, Irak, Yemen y Libia se enfrentan a una mezcla de guerras civiles y guerras subsidiarias, estas últimas también llamadas guerras proxy. El pacto nuclear con Irán, en el mejor de los casos, lidia con un sólo aspecto del poder iraní, y únicamente por un período de duración limitado. Puede que el Estado Islámico (ISIS) llegue a perder su dimensión territorial; pero, junto con otros grupos, continuará representando una amenaza terrorista durante los años venideros. La difícil situación de millones de refugiados se constituye no sólo en una tragedia humanitaria, sino que también en una carga económica y estratégica para los países en la mencionada región y en Europa.</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4C73A0">
        <w:rPr>
          <w:rFonts w:ascii="Times New Roman" w:eastAsia="Times New Roman" w:hAnsi="Times New Roman"/>
          <w:iCs/>
          <w:sz w:val="24"/>
          <w:szCs w:val="24"/>
          <w:u w:val="single"/>
        </w:rPr>
        <w:t xml:space="preserve">Además, Europa ya se enfrenta a muchos otros retos importantes, incluyendo la agresión rusa contra Ucrania, Brexit, el auge del populismo y el nacionalismo, y las bajas tasas de crecimiento económico. Turquía plantea un problema especial, dado su creciente antiliberalismo dentro de sus fronteras y su comportamiento impredecible en </w:t>
      </w:r>
      <w:r w:rsidRPr="004C73A0">
        <w:rPr>
          <w:rFonts w:ascii="Times New Roman" w:eastAsia="Times New Roman" w:hAnsi="Times New Roman"/>
          <w:iCs/>
          <w:sz w:val="24"/>
          <w:szCs w:val="24"/>
          <w:u w:val="single"/>
        </w:rPr>
        <w:lastRenderedPageBreak/>
        <w:t>el exterior. El hecho de que los kurdos de Siria hayan demostrado que son los mejores aliados de Estados Unidos contra ISIS es un factor que se suma a la complejidad de las decisiones de política exterior que aún están a la espera de ser tomadas.</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4C73A0">
        <w:rPr>
          <w:rFonts w:ascii="Times New Roman" w:eastAsia="Times New Roman" w:hAnsi="Times New Roman"/>
          <w:iCs/>
          <w:sz w:val="24"/>
          <w:szCs w:val="24"/>
          <w:u w:val="single"/>
        </w:rPr>
        <w:t>La estabilidad de Asia Oriental se ve amenazada por el ascenso y las ambiciones estratégicas de China, los avances nucleares y de misiles balísticos de Corea del Norte, así como también por una serie de controvertidas reivindicaciones marítimas y territoriales. En Asia del Sur existe una renovada tensión entre India y Pakistán, dos rivales nucleares con una historia de conflictos. Es igual de incierto el futuro de Afganistán, país donde la participación y la ayuda internacional durante un periodo mayor a una década no logró producir un gobierno competente, ni pudo sofocar a los talibanes y a otros grupos armados de oposición.</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u w:val="single"/>
        </w:rPr>
        <w:t>Físicamente más cerca de EEUU</w:t>
      </w:r>
      <w:r w:rsidRPr="004C73A0">
        <w:rPr>
          <w:rFonts w:ascii="Times New Roman" w:eastAsia="Times New Roman" w:hAnsi="Times New Roman"/>
          <w:iCs/>
          <w:sz w:val="24"/>
          <w:szCs w:val="24"/>
          <w:u w:val="single"/>
        </w:rPr>
        <w:t>, está una Venezuela rica en petróleo que tiene muchas de las características de un Estado fallido</w:t>
      </w:r>
      <w:r w:rsidRPr="00F51B0D">
        <w:rPr>
          <w:rFonts w:ascii="Times New Roman" w:eastAsia="Times New Roman" w:hAnsi="Times New Roman"/>
          <w:iCs/>
          <w:sz w:val="24"/>
          <w:szCs w:val="24"/>
        </w:rPr>
        <w:t xml:space="preserve">. </w:t>
      </w:r>
      <w:r w:rsidRPr="004C73A0">
        <w:rPr>
          <w:rFonts w:ascii="Times New Roman" w:eastAsia="Times New Roman" w:hAnsi="Times New Roman"/>
          <w:iCs/>
          <w:sz w:val="24"/>
          <w:szCs w:val="24"/>
          <w:u w:val="single"/>
        </w:rPr>
        <w:t>En África, del mismo modo, una mezcla de gobernabilidad deficiente, crecimiento económico bajo, con terrorismo o guerra civil, o con ambos de estos factores, es abrumadora para muchos países. Además, a nivel mundial, se aplican pocas reglas o sanciones, si acaso se las llega a aplicar, con relación a comportamientos imprudentes en ámbitos trascendentales (entre ellos, el ciberespacio, que es uno que reviste suma importancia).</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F51B0D">
        <w:rPr>
          <w:rFonts w:ascii="Times New Roman" w:eastAsia="Times New Roman" w:hAnsi="Times New Roman"/>
          <w:iCs/>
          <w:sz w:val="24"/>
          <w:szCs w:val="24"/>
        </w:rPr>
        <w:t>Si bien hacer campaña proselitista no es lo mismo que gobernar, la campaña de Trump ha añadido otros carices a las dificultades que él mismo enfrentará. Al candidatear sobre la base de una plataforma que pregona “Primero Estados Unidos”, Trump ha hecho que surjan cuestionamientos entre los aliados de Estados Unidos acerca de cuán inteligente es continuar dependiendo del apoyo de Estados Unidos. La aparente desaparición de la Asociación Transpacífico ha creado malestar en Asia y América del Sur sobre la previsibilidad de Estados Unidos y sobre si Estados Unidos seguirá siendo el líder del comercio mundial o adoptará una actitud más cercana al proteccionismo. México, escogido por Trump como blanco especial de sus críticas durante la campaña electoral, se enfrenta a un conjunto singular de asuntos relacionados tanto al comercio como a la inmigración.</w:t>
      </w:r>
    </w:p>
    <w:p w:rsidR="002C6492" w:rsidRPr="008C2936"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8C2936">
        <w:rPr>
          <w:rFonts w:ascii="Times New Roman" w:eastAsia="Times New Roman" w:hAnsi="Times New Roman"/>
          <w:iCs/>
          <w:sz w:val="24"/>
          <w:szCs w:val="24"/>
          <w:u w:val="single"/>
        </w:rPr>
        <w:t>El presidente entrante y los que le rodean estarán bajo presión para abordar todos estos asuntos y preocupaciones de manera rápida, pero sería aconsejable que se tomen su tiempo. La prioridad por ahora, y por los meses venideros, debería ser conformar el equipo de la nueva administración. Deben llenarse aproximadamente 4.000 puestos. Los miembros de la nueva administración también tendrán que aprender a trabajar juntos, y deberán revisar las políticas existentes antes de que puedan tomar decisiones acerca de otras nuevas. Se centrará la atención de manera considerable en -y se acumularán las expectativas sobre- los primeros cien días de la administración. Sin embargo, no existe nada mágico adherido a los primeros cien días de una presidencia de 1.460 días de duración. Es mejor hacer las cosas bien que hacerlas con premura antes de una fecha determinada.</w:t>
      </w:r>
    </w:p>
    <w:p w:rsidR="002C6492" w:rsidRPr="008C2936"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8C2936">
        <w:rPr>
          <w:rFonts w:ascii="Times New Roman" w:eastAsia="Times New Roman" w:hAnsi="Times New Roman"/>
          <w:iCs/>
          <w:sz w:val="24"/>
          <w:szCs w:val="24"/>
          <w:u w:val="single"/>
        </w:rPr>
        <w:t>Sería muy sabio que los gobiernos de otros países hagan más que solamente observar y esperar a que la nueva administración de Estados Unidos se organice. Los aliados deben considerar que otras cosas más podrían hacer a favor de la defensa común</w:t>
      </w:r>
      <w:r w:rsidRPr="00F51B0D">
        <w:rPr>
          <w:rFonts w:ascii="Times New Roman" w:eastAsia="Times New Roman" w:hAnsi="Times New Roman"/>
          <w:iCs/>
          <w:sz w:val="24"/>
          <w:szCs w:val="24"/>
        </w:rPr>
        <w:t xml:space="preserve">. Ellos pueden desarrollar y compartir sus ideas sobre la mejor manera de lidiar con Rusia, China, ISIS, Corea del Norte e Irán. Del mismo modo, puede comenzar a pensar acerca de cómo proteger y promover el comercio mundial en ausencia de nuevos acuerdos liderados por Estados Unidos. </w:t>
      </w:r>
      <w:r w:rsidRPr="008C2936">
        <w:rPr>
          <w:rFonts w:ascii="Times New Roman" w:eastAsia="Times New Roman" w:hAnsi="Times New Roman"/>
          <w:iCs/>
          <w:sz w:val="24"/>
          <w:szCs w:val="24"/>
          <w:u w:val="single"/>
        </w:rPr>
        <w:t xml:space="preserve">En esta nueva era, el equilibrio entre el orden y el desorden mundial será determinado no sólo por las acciones de Estados Unidos, sino que también, y cada </w:t>
      </w:r>
      <w:r w:rsidRPr="008C2936">
        <w:rPr>
          <w:rFonts w:ascii="Times New Roman" w:eastAsia="Times New Roman" w:hAnsi="Times New Roman"/>
          <w:iCs/>
          <w:sz w:val="24"/>
          <w:szCs w:val="24"/>
          <w:u w:val="single"/>
        </w:rPr>
        <w:lastRenderedPageBreak/>
        <w:t>vez en mayor magnitud, por las acciones para la que estén preparados a tomar otros países que están alineados desde tiempo atrás con EEUU</w:t>
      </w:r>
    </w:p>
    <w:p w:rsidR="002C6492"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 xml:space="preserve">(Richard N. Haass, President of the Council on Foreign Relations, previously served as Director of Policy Planning for the US State Department (2001-2003), and was President George W. Bush's special envoy to Northern Ireland and Coordinator for the Future of Afghanistan…) </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lang w:val="en-US"/>
        </w:rPr>
      </w:pPr>
      <w:r w:rsidRPr="00FB2DD1">
        <w:rPr>
          <w:rFonts w:ascii="Times New Roman" w:eastAsia="Times New Roman" w:hAnsi="Times New Roman"/>
          <w:iCs/>
          <w:sz w:val="24"/>
          <w:szCs w:val="24"/>
          <w:lang w:val="en-US"/>
        </w:rPr>
        <w:t xml:space="preserve">- </w:t>
      </w:r>
      <w:r w:rsidRPr="00FB2DD1">
        <w:rPr>
          <w:rFonts w:ascii="Times New Roman" w:eastAsia="Times New Roman" w:hAnsi="Times New Roman"/>
          <w:iCs/>
          <w:sz w:val="24"/>
          <w:szCs w:val="24"/>
          <w:u w:val="single"/>
          <w:lang w:val="en-US"/>
        </w:rPr>
        <w:t>Donald Trump’s Brave New World</w:t>
      </w:r>
      <w:r w:rsidRPr="00FB2DD1">
        <w:rPr>
          <w:rFonts w:ascii="Times New Roman" w:eastAsia="Times New Roman" w:hAnsi="Times New Roman"/>
          <w:iCs/>
          <w:sz w:val="24"/>
          <w:szCs w:val="24"/>
          <w:lang w:val="en-US"/>
        </w:rPr>
        <w:t xml:space="preserve"> (Project Syndicate - </w:t>
      </w:r>
      <w:r w:rsidRPr="00FB2DD1">
        <w:rPr>
          <w:rFonts w:ascii="Times New Roman" w:eastAsia="Times New Roman" w:hAnsi="Times New Roman"/>
          <w:b/>
          <w:iCs/>
          <w:sz w:val="24"/>
          <w:szCs w:val="24"/>
          <w:lang w:val="en-US"/>
        </w:rPr>
        <w:t>23/11/16</w:t>
      </w:r>
      <w:r w:rsidRPr="00FB2DD1">
        <w:rPr>
          <w:rFonts w:ascii="Times New Roman" w:eastAsia="Times New Roman" w:hAnsi="Times New Roman"/>
          <w:iCs/>
          <w:sz w:val="24"/>
          <w:szCs w:val="24"/>
          <w:lang w:val="en-US"/>
        </w:rPr>
        <w:t xml:space="preserve">) </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lang w:val="en-US"/>
        </w:rPr>
      </w:pPr>
      <w:r w:rsidRPr="00FB2DD1">
        <w:rPr>
          <w:rFonts w:ascii="Times New Roman" w:eastAsia="Times New Roman" w:hAnsi="Times New Roman"/>
          <w:iCs/>
          <w:sz w:val="24"/>
          <w:szCs w:val="24"/>
          <w:lang w:val="en-US"/>
        </w:rPr>
        <w:t xml:space="preserve">New York.- </w:t>
      </w:r>
      <w:r w:rsidRPr="00FB2DD1">
        <w:rPr>
          <w:rFonts w:ascii="Times New Roman" w:eastAsia="Times New Roman" w:hAnsi="Times New Roman"/>
          <w:iCs/>
          <w:sz w:val="24"/>
          <w:szCs w:val="24"/>
          <w:u w:val="single"/>
          <w:lang w:val="en-US"/>
        </w:rPr>
        <w:t>“What we love will ruin us”, predicted Aldous Huxley in 1932. In Brave New World, he described a human race that, by 2540, has been destroyed by ignorance, a lust for constant entertainment, the dominance of technology, and an overabundance of material goods. With Donald Trump’s recent election as president, the United States seems to be fulfilling Huxley’s prediction more than 500 years ahead of schedule.</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America’s public culture has long shied away from highbrow thinking, often touting a kind of demotic laissez-faire egalitarianism as a precondition for unrestricted creativity and the unbridled capitalism that it supports. All anyone needs to get ahead are guts and perseverance.</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That was once an attractive proposition for countries like the Soviet Union, which was closer to the world of George Orwell’s own dystopian novel 1984. In a place where government control had forced all cultural creativity underground, the demotic spirit and imagination that America seemed to embody seemed like a dream.</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But in a world like Orwell’s, political pressure ultimately builds, and a surging dissident movement sweeps away the system, as the Soviet Union was in 1991. When people are distracted by mindless entertainment and piles of stuff, however, they lose their will to resist. Eventually, they are so lacking in knowledge and skills that they could not reject that life, even if they wanted to.</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In other words, the world that Soviet citizens might have hoped for could represent a different sort of prison - less unpleasant, perhaps, but also more difficult to escape. That is what the US now faces.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lang w:val="en-US"/>
        </w:rPr>
      </w:pPr>
      <w:r w:rsidRPr="00FB2DD1">
        <w:rPr>
          <w:rFonts w:ascii="Times New Roman" w:eastAsia="Times New Roman" w:hAnsi="Times New Roman"/>
          <w:iCs/>
          <w:sz w:val="24"/>
          <w:szCs w:val="24"/>
          <w:u w:val="single"/>
          <w:lang w:val="en-US"/>
        </w:rPr>
        <w:t>America’s culture industry has long lent the country’s politics a tinge of Hollywood surrealism. Politicians are characters, from Jimmy Stewart’s morally incorruptible innocent in “Mr. Smith Goes to Washington” (1939) to Orson Welles’s Trumpian mogul in “Citizen Kane” (1941) and Robert Redford’s earnest crusader in “The Candidate” (1972), not to mention John Wayne’s many cowboys and rangers.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lang w:val="en-US"/>
        </w:rPr>
      </w:pPr>
      <w:r w:rsidRPr="00FB2DD1">
        <w:rPr>
          <w:rFonts w:ascii="Times New Roman" w:eastAsia="Times New Roman" w:hAnsi="Times New Roman"/>
          <w:iCs/>
          <w:sz w:val="24"/>
          <w:szCs w:val="24"/>
          <w:u w:val="single"/>
          <w:lang w:val="en-US"/>
        </w:rPr>
        <w:t>With the election of the young, tanned John F. Kennedy in 1960, the Hollywood aesthetic moved into the White House for the first time. In 1960, Kennedy was beamed into American homes, standing beside the better-known but far less charming Richard Nixon. More of a playboy than a cowboy, Kennedy captured American hearts. But he was no avatar of philistinism: on the contrary, he declared in 1963 that “ignorance and illiteracy…breed failures in our social and economic system”.</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lang w:val="en-US"/>
        </w:rPr>
      </w:pPr>
      <w:r w:rsidRPr="00FB2DD1">
        <w:rPr>
          <w:rFonts w:ascii="Times New Roman" w:eastAsia="Times New Roman" w:hAnsi="Times New Roman"/>
          <w:iCs/>
          <w:sz w:val="24"/>
          <w:szCs w:val="24"/>
          <w:u w:val="single"/>
          <w:lang w:val="en-US"/>
        </w:rPr>
        <w:t>America’s next screen-friendly president was Ronald Reagan, an actual actor who had played an actual cowboy. But, when it came to openness and knowledge, his view was the opposite of JFK’s. Advocating supply-side economics to the white working class, he convinced millions that “less government</w:t>
      </w:r>
      <w:r>
        <w:rPr>
          <w:rFonts w:ascii="Times New Roman" w:eastAsia="Times New Roman" w:hAnsi="Times New Roman"/>
          <w:iCs/>
          <w:sz w:val="24"/>
          <w:szCs w:val="24"/>
          <w:u w:val="single"/>
          <w:lang w:val="en-US"/>
        </w:rPr>
        <w:t>”,</w:t>
      </w:r>
      <w:r w:rsidRPr="00FB2DD1">
        <w:rPr>
          <w:rFonts w:ascii="Times New Roman" w:eastAsia="Times New Roman" w:hAnsi="Times New Roman"/>
          <w:iCs/>
          <w:sz w:val="24"/>
          <w:szCs w:val="24"/>
          <w:u w:val="single"/>
          <w:lang w:val="en-US"/>
        </w:rPr>
        <w:t xml:space="preserve"> which meant cutting federal programs, including education - would bring “morning in America”.</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lastRenderedPageBreak/>
        <w:t>With his well-rehearsed sunny disposition, Reagan expertly played his role as president, but with a decidedly Hollywood flair. His Strategic Defense Initiative, intended to end the nuclear-deterrence strategy known as “mutual assured destruction</w:t>
      </w:r>
      <w:r>
        <w:rPr>
          <w:rFonts w:ascii="Times New Roman" w:eastAsia="Times New Roman" w:hAnsi="Times New Roman"/>
          <w:iCs/>
          <w:sz w:val="24"/>
          <w:szCs w:val="24"/>
          <w:lang w:val="en-US"/>
        </w:rPr>
        <w:t>”,</w:t>
      </w:r>
      <w:r w:rsidRPr="00FB2DD1">
        <w:rPr>
          <w:rFonts w:ascii="Times New Roman" w:eastAsia="Times New Roman" w:hAnsi="Times New Roman"/>
          <w:iCs/>
          <w:sz w:val="24"/>
          <w:szCs w:val="24"/>
          <w:lang w:val="en-US"/>
        </w:rPr>
        <w:t xml:space="preserve"> was actually nicknamed “Star Wars”. Reagan’s enduring status as a Republican icon has much to do with his ability to dole out cowboy cruelty with movie-star charm, though luck also played a role. After all, victory in the Cold War was aided substantially by Mikhail Gorbachev, whose effort to reform the Soviet Union hastened its collapse.</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lang w:val="en-US"/>
        </w:rPr>
      </w:pPr>
      <w:r w:rsidRPr="00FB2DD1">
        <w:rPr>
          <w:rFonts w:ascii="Times New Roman" w:eastAsia="Times New Roman" w:hAnsi="Times New Roman"/>
          <w:iCs/>
          <w:sz w:val="24"/>
          <w:szCs w:val="24"/>
          <w:u w:val="single"/>
          <w:lang w:val="en-US"/>
        </w:rPr>
        <w:t>In the wake of that victory, America doubled down on the proposition that daring beat knowing. James Carville, a campaign strategist for President Bill Clinton (who benefited from his own Southern-infused Kennedy-like charm), coined a phrase -“It’s the economy, stupid”- so catchy that it is frequently invoked to this day. And yet it is precisely the American economy that has dumbed so many down.</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lang w:val="en-US"/>
        </w:rPr>
      </w:pPr>
      <w:r w:rsidRPr="00FB2DD1">
        <w:rPr>
          <w:rFonts w:ascii="Times New Roman" w:eastAsia="Times New Roman" w:hAnsi="Times New Roman"/>
          <w:iCs/>
          <w:sz w:val="24"/>
          <w:szCs w:val="24"/>
          <w:u w:val="single"/>
          <w:lang w:val="en-US"/>
        </w:rPr>
        <w:t>By 2000, Americans were ready for George W. Bush. At once a prince and an everyman, he combined his father’s East Coast blue-blood pedigree with a simple Texan persona, making him a perfect cross between Stewart and Wayne. But Bush was no movie star. Rather, he was an actor in an advertisement, hawking wars.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t>Today, entertainment has entered a new phase - and so has politics</w:t>
      </w:r>
      <w:r w:rsidRPr="00FB2DD1">
        <w:rPr>
          <w:rFonts w:ascii="Times New Roman" w:eastAsia="Times New Roman" w:hAnsi="Times New Roman"/>
          <w:iCs/>
          <w:sz w:val="24"/>
          <w:szCs w:val="24"/>
          <w:lang w:val="en-US"/>
        </w:rPr>
        <w:t>. From reality television to summer blockbusters to social media, what occupies a growing number of people, especially in the US, is more unfiltered, instantaneous, and relentless than ever. The thirst for detailed knowledge and complex discussion seems to have been almost fully supplanted by a far more powerful thirst for memes, likes, and followers.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lang w:val="en-US"/>
        </w:rPr>
      </w:pPr>
      <w:r w:rsidRPr="00FB2DD1">
        <w:rPr>
          <w:rFonts w:ascii="Times New Roman" w:eastAsia="Times New Roman" w:hAnsi="Times New Roman"/>
          <w:iCs/>
          <w:color w:val="FF0000"/>
          <w:sz w:val="24"/>
          <w:szCs w:val="24"/>
          <w:u w:val="single"/>
          <w:lang w:val="en-US"/>
        </w:rPr>
        <w:t>Enter Trump. With his rowdy rallies and 140-character 2:30 a.m. “policy proposals”, the former reality television star knows exactly how to attract an angry population struggling to frame its grievances. Trump himself -who was rumored to have set his sights on launching “Trump TV” in the wake of the election (which he presumably expected to lose)- has attributed his election victory to social media.</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lang w:val="en-US"/>
        </w:rPr>
      </w:pPr>
      <w:r w:rsidRPr="00FB2DD1">
        <w:rPr>
          <w:rFonts w:ascii="Times New Roman" w:eastAsia="Times New Roman" w:hAnsi="Times New Roman"/>
          <w:iCs/>
          <w:color w:val="FF0000"/>
          <w:sz w:val="24"/>
          <w:szCs w:val="24"/>
          <w:u w:val="single"/>
          <w:lang w:val="en-US"/>
        </w:rPr>
        <w:t>Some Trump voters claim that they were driven by “common sense”, and that what appealed to them was his message of “prosperity and reducing the debt”, together with “a strong military and reforming immigration”. But a closer look reveals that that message had no substance; indeed, it was barely coherent.</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lang w:val="en-US"/>
        </w:rPr>
      </w:pPr>
      <w:r w:rsidRPr="00FB2DD1">
        <w:rPr>
          <w:rFonts w:ascii="Times New Roman" w:eastAsia="Times New Roman" w:hAnsi="Times New Roman"/>
          <w:iCs/>
          <w:color w:val="FF0000"/>
          <w:sz w:val="24"/>
          <w:szCs w:val="24"/>
          <w:u w:val="single"/>
          <w:lang w:val="en-US"/>
        </w:rPr>
        <w:t>What Trump supporters really voted for was the mean boss on “The Apprentice”, the decisive authoritarian who will fire -or deport- anyone, without a second thought. They voted for the guy they thought would follow Wayne’s swaggering mantra: “If everything isn’t black and white, I say, “Why the hell not?”” And many voted for a return to a time when white men were cowboys and conquerors.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lang w:val="en-US"/>
        </w:rPr>
      </w:pPr>
      <w:r w:rsidRPr="00FB2DD1">
        <w:rPr>
          <w:rFonts w:ascii="Times New Roman" w:eastAsia="Times New Roman" w:hAnsi="Times New Roman"/>
          <w:iCs/>
          <w:color w:val="FF0000"/>
          <w:sz w:val="24"/>
          <w:szCs w:val="24"/>
          <w:u w:val="single"/>
          <w:lang w:val="en-US"/>
        </w:rPr>
        <w:t>With the election of Trump, who has named a white supremacist as his chief adviser and strategist, America could cross into Orwell territory. That would be devastating, but the silver lining is that, eventually, a resistance would rise up and destroy the system. But even if Trump stops short of neo-fascism, he could create an America that works for fewer and fewer people, while voters, so busy sharing cat pics and fake news on social media, gradually lose their remaining capacity to distinguish between lived reality and its virtual shadow.</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(Nina L. Khrushcheva, the author of Imagining Nabokov: Russia Between Art and Politics and The Lost Khrushchev: A Journey into the Gulag of the Russian Mind, is Professor of International Affairs and Associate Dean for Academic Affairs at The New School and a senior fello</w:t>
      </w:r>
      <w:r>
        <w:rPr>
          <w:rFonts w:ascii="Times New Roman" w:eastAsia="Times New Roman" w:hAnsi="Times New Roman"/>
          <w:iCs/>
          <w:sz w:val="24"/>
          <w:szCs w:val="24"/>
          <w:lang w:val="en-US"/>
        </w:rPr>
        <w:t>w at the World Policy Institu…)</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lastRenderedPageBreak/>
        <w:t xml:space="preserve">- </w:t>
      </w:r>
      <w:r w:rsidRPr="00F51B0D">
        <w:rPr>
          <w:rFonts w:ascii="Times New Roman" w:eastAsia="Times New Roman" w:hAnsi="Times New Roman"/>
          <w:iCs/>
          <w:sz w:val="24"/>
          <w:szCs w:val="24"/>
          <w:u w:val="single"/>
        </w:rPr>
        <w:t>El talón de Aquiles de la Trumpeconomía</w:t>
      </w:r>
      <w:r>
        <w:rPr>
          <w:rFonts w:ascii="Times New Roman" w:eastAsia="Times New Roman" w:hAnsi="Times New Roman"/>
          <w:iCs/>
          <w:sz w:val="24"/>
          <w:szCs w:val="24"/>
        </w:rPr>
        <w:t xml:space="preserve"> (Project Syndicate - </w:t>
      </w:r>
      <w:r w:rsidRPr="00F51B0D">
        <w:rPr>
          <w:rFonts w:ascii="Times New Roman" w:eastAsia="Times New Roman" w:hAnsi="Times New Roman"/>
          <w:b/>
          <w:iCs/>
          <w:sz w:val="24"/>
          <w:szCs w:val="24"/>
        </w:rPr>
        <w:t>24/11/16</w:t>
      </w:r>
      <w:r>
        <w:rPr>
          <w:rFonts w:ascii="Times New Roman" w:eastAsia="Times New Roman" w:hAnsi="Times New Roman"/>
          <w:iCs/>
          <w:sz w:val="24"/>
          <w:szCs w:val="24"/>
        </w:rPr>
        <w:t>)</w:t>
      </w:r>
    </w:p>
    <w:p w:rsidR="002C6492" w:rsidRPr="008C2936"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Pr>
          <w:rFonts w:ascii="Times New Roman" w:eastAsia="Times New Roman" w:hAnsi="Times New Roman"/>
          <w:iCs/>
          <w:sz w:val="24"/>
          <w:szCs w:val="24"/>
        </w:rPr>
        <w:t>New Have.-</w:t>
      </w:r>
      <w:r w:rsidRPr="00F51B0D">
        <w:rPr>
          <w:rFonts w:ascii="Times New Roman" w:eastAsia="Times New Roman" w:hAnsi="Times New Roman"/>
          <w:iCs/>
          <w:sz w:val="24"/>
          <w:szCs w:val="24"/>
        </w:rPr>
        <w:t xml:space="preserve"> </w:t>
      </w:r>
      <w:r w:rsidRPr="008C2936">
        <w:rPr>
          <w:rFonts w:ascii="Times New Roman" w:eastAsia="Times New Roman" w:hAnsi="Times New Roman"/>
          <w:iCs/>
          <w:sz w:val="24"/>
          <w:szCs w:val="24"/>
          <w:u w:val="single"/>
        </w:rPr>
        <w:t>La estrategia económica de Donald Trump está plagada de imperfecciones. El presidente electo de Estados Unidos quiere restablecer el crecimiento a través de un gasto basado en déficit en un país con una escasez crónica de ahorro. Esto apunta a una mayor compresión del ahorro nacional, lo que hace que una ampliación de una brecha comercial ya sobredimensionada resulte inevitable.</w:t>
      </w:r>
    </w:p>
    <w:p w:rsidR="002C6492" w:rsidRPr="008C2936"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8C2936">
        <w:rPr>
          <w:rFonts w:ascii="Times New Roman" w:eastAsia="Times New Roman" w:hAnsi="Times New Roman"/>
          <w:iCs/>
          <w:color w:val="FF0000"/>
          <w:sz w:val="24"/>
          <w:szCs w:val="24"/>
          <w:u w:val="single"/>
        </w:rPr>
        <w:t>Esa dinámica revela el talón de Aquiles de la Trumpeconomía: un sesgo proteccionista evidente que choca frontalmente con la dependencia ineludible de Estados Unidos del ahorro externo y de los déficits comerciales para sustentar el crecimiento económico.</w:t>
      </w:r>
    </w:p>
    <w:p w:rsidR="002C6492" w:rsidRPr="008C2936"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8C2936">
        <w:rPr>
          <w:rFonts w:ascii="Times New Roman" w:eastAsia="Times New Roman" w:hAnsi="Times New Roman"/>
          <w:iCs/>
          <w:color w:val="FF0000"/>
          <w:sz w:val="24"/>
          <w:szCs w:val="24"/>
          <w:u w:val="single"/>
        </w:rPr>
        <w:t>La administración Trump no heredará una economía estadounidense fuerte y sólida. El ritmo de recuperación desde la Gran Recesión ha sido la mitad de lento que los rebotes cíclicos normales -lo cual es más inquietante dada la enorme magnitud de la contracción en 2008-2009-. Y los ahorros, el germen de la prosperidad futura, siguen siendo terriblemente escasos. La llamada tasa de ahorro nacional neta -la suma ajustada por depreciación del ahorro de empresas, hogares y gobierno- era de apenas el 2,4% del ingreso nacional a mediados de 2016. Si bien eso es una mejora respecto de la posición de ahorro negativa sin precedentes en 2008-2011, sigue estando lejos del promedio del 6,3% que prevaleció en las últimas tres décadas del siglo XX.</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8C2936">
        <w:rPr>
          <w:rFonts w:ascii="Times New Roman" w:eastAsia="Times New Roman" w:hAnsi="Times New Roman"/>
          <w:iCs/>
          <w:sz w:val="24"/>
          <w:szCs w:val="24"/>
          <w:u w:val="single"/>
        </w:rPr>
        <w:t>Esto es importante porque explica los déficits comerciales perniciosos contra los que Trump sigue despotricando</w:t>
      </w:r>
      <w:r w:rsidRPr="00F51B0D">
        <w:rPr>
          <w:rFonts w:ascii="Times New Roman" w:eastAsia="Times New Roman" w:hAnsi="Times New Roman"/>
          <w:iCs/>
          <w:sz w:val="24"/>
          <w:szCs w:val="24"/>
        </w:rPr>
        <w:t xml:space="preserve">. </w:t>
      </w:r>
      <w:r w:rsidRPr="008C2936">
        <w:rPr>
          <w:rFonts w:ascii="Times New Roman" w:eastAsia="Times New Roman" w:hAnsi="Times New Roman"/>
          <w:iCs/>
          <w:color w:val="FF0000"/>
          <w:sz w:val="24"/>
          <w:szCs w:val="24"/>
          <w:u w:val="single"/>
        </w:rPr>
        <w:t>Sin ahorros y con la intención de crecer, Estados Unidos debe importar ahorro excedente del exterior. Y la única manera de atraer ese capital extranjero es mediante déficits masivos de cuenta corriente y comercial</w:t>
      </w:r>
      <w:r w:rsidRPr="00F51B0D">
        <w:rPr>
          <w:rFonts w:ascii="Times New Roman" w:eastAsia="Times New Roman" w:hAnsi="Times New Roman"/>
          <w:iCs/>
          <w:sz w:val="24"/>
          <w:szCs w:val="24"/>
        </w:rPr>
        <w:t>. Los números lo confirman: desde 2000, cuando el ahorro nacional cayó muy por debajo de la tendencia, el déficit de cuenta corriente se amplió a un promedio del 3,8% del PIB -casi cuatro veces la brecha del 1% de 1970 a 1999-. De la misma manera, el déficit de exportaciones netas -la medida más amplia del desequilibrio comercial de un país- ha sido del 4% del PIB desde 2000, comparado con un promedio del 1,1% en las últimas tres décadas del siglo XX.</w:t>
      </w:r>
    </w:p>
    <w:p w:rsidR="002C6492" w:rsidRPr="008C2936"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8C2936">
        <w:rPr>
          <w:rFonts w:ascii="Times New Roman" w:eastAsia="Times New Roman" w:hAnsi="Times New Roman"/>
          <w:iCs/>
          <w:color w:val="FF0000"/>
          <w:sz w:val="24"/>
          <w:szCs w:val="24"/>
          <w:u w:val="single"/>
        </w:rPr>
        <w:t>La Trumpeconomía tiene la causa y el efecto detrás de este retroceso. Se obsesiona con las causas específicas por país del déficit comercial, como China y México, pero no ve el punto fundamental de que estos déficits bilaterales son síntomas de un problema de ahorro mucho más profundo en Estados Unidos.</w:t>
      </w:r>
      <w:r w:rsidRPr="00F51B0D">
        <w:rPr>
          <w:rFonts w:ascii="Times New Roman" w:eastAsia="Times New Roman" w:hAnsi="Times New Roman"/>
          <w:iCs/>
          <w:sz w:val="24"/>
          <w:szCs w:val="24"/>
        </w:rPr>
        <w:t xml:space="preserve"> Supongamos por el momento que Estados Unidos cierra el comercio con China y México -el primer y cuarto componente más grande del déficit comercial total- a través de una combinación de aranceles y otras medidas proteccionistas (incluida la renegociación propuesta del TLCAN y un muro financiado por México). </w:t>
      </w:r>
      <w:r w:rsidRPr="008C2936">
        <w:rPr>
          <w:rFonts w:ascii="Times New Roman" w:eastAsia="Times New Roman" w:hAnsi="Times New Roman"/>
          <w:iCs/>
          <w:color w:val="FF0000"/>
          <w:sz w:val="24"/>
          <w:szCs w:val="24"/>
          <w:u w:val="single"/>
        </w:rPr>
        <w:t>Si no se aborda la escasez de ahorro crónica de Estados Unidos, los componentes chino y mexicano del déficit comercial simplemente serán redistribuidos a otros países -muy probablemente a productores de costos más elevados-. El resultado sería el equivalente funcional de un alza de impuestos a las familias atribuladas de clase media de Estados Unidos.</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F51B0D">
        <w:rPr>
          <w:rFonts w:ascii="Times New Roman" w:eastAsia="Times New Roman" w:hAnsi="Times New Roman"/>
          <w:iCs/>
          <w:sz w:val="24"/>
          <w:szCs w:val="24"/>
        </w:rPr>
        <w:t>En resumen, no existe una reparación bilateral para un problema multilateral. Estados Unidos tenía déficits comerciales con 101 países en 2015 -un problema multilateral que surge de una escasez de ahorro que no se puede r</w:t>
      </w:r>
      <w:r>
        <w:rPr>
          <w:rFonts w:ascii="Times New Roman" w:eastAsia="Times New Roman" w:hAnsi="Times New Roman"/>
          <w:iCs/>
          <w:sz w:val="24"/>
          <w:szCs w:val="24"/>
        </w:rPr>
        <w:t>esolver de manera efectiva con “remedios”</w:t>
      </w:r>
      <w:r w:rsidRPr="00F51B0D">
        <w:rPr>
          <w:rFonts w:ascii="Times New Roman" w:eastAsia="Times New Roman" w:hAnsi="Times New Roman"/>
          <w:iCs/>
          <w:sz w:val="24"/>
          <w:szCs w:val="24"/>
        </w:rPr>
        <w:t xml:space="preserve"> específicos por país-. Eso no quiere decir que los socios comerciales de Estados Unidos deberían seguir ejerciendo prácticas injustas. Pero sí implica que existe una esperanza limitada de resolver los déficits comerciales aparentemente crónicos -y la </w:t>
      </w:r>
      <w:r w:rsidRPr="00F51B0D">
        <w:rPr>
          <w:rFonts w:ascii="Times New Roman" w:eastAsia="Times New Roman" w:hAnsi="Times New Roman"/>
          <w:iCs/>
          <w:sz w:val="24"/>
          <w:szCs w:val="24"/>
        </w:rPr>
        <w:lastRenderedPageBreak/>
        <w:t>erosión relacionada de las contrataciones domésticas vinculadas a esos desequilibrios- si Estados Unidos no empieza a ahorrar otra vez.</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8C2936">
        <w:rPr>
          <w:rFonts w:ascii="Times New Roman" w:eastAsia="Times New Roman" w:hAnsi="Times New Roman"/>
          <w:iCs/>
          <w:color w:val="FF0000"/>
          <w:sz w:val="24"/>
          <w:szCs w:val="24"/>
          <w:u w:val="single"/>
        </w:rPr>
        <w:t>Desafortunadamente, la situación se va a tornar más complicada. Al parecer, es probable que la Trumpeconomía exacerbe la escasez de ahorro de Estados Unidos en los próximos años</w:t>
      </w:r>
      <w:r w:rsidRPr="00F51B0D">
        <w:rPr>
          <w:rFonts w:ascii="Times New Roman" w:eastAsia="Times New Roman" w:hAnsi="Times New Roman"/>
          <w:iCs/>
          <w:sz w:val="24"/>
          <w:szCs w:val="24"/>
        </w:rPr>
        <w:t xml:space="preserve">. </w:t>
      </w:r>
      <w:r w:rsidRPr="008C2936">
        <w:rPr>
          <w:rFonts w:ascii="Times New Roman" w:eastAsia="Times New Roman" w:hAnsi="Times New Roman"/>
          <w:iCs/>
          <w:sz w:val="24"/>
          <w:szCs w:val="24"/>
          <w:u w:val="single"/>
        </w:rPr>
        <w:t>Los análisis del Tax Policy Center, de la Tax Foundation y de Moody's Analytics indican que los déficits presupuestarios federales en el plan económico de Trump están encaminados hacia por lo menos el 7% del PIB en los próximos diez años.</w:t>
      </w:r>
      <w:r w:rsidRPr="00F51B0D">
        <w:rPr>
          <w:rFonts w:ascii="Times New Roman" w:eastAsia="Times New Roman" w:hAnsi="Times New Roman"/>
          <w:iCs/>
          <w:sz w:val="24"/>
          <w:szCs w:val="24"/>
        </w:rPr>
        <w:t xml:space="preserve"> Los asesores sénior de Trump en materia de política económica, Peter Navarro y Wilbur Ross, sostuvieron en un informe de situación en septiembre que estas estimaciones son erradas, </w:t>
      </w:r>
      <w:r>
        <w:rPr>
          <w:rFonts w:ascii="Times New Roman" w:eastAsia="Times New Roman" w:hAnsi="Times New Roman"/>
          <w:iCs/>
          <w:sz w:val="24"/>
          <w:szCs w:val="24"/>
        </w:rPr>
        <w:t>porque no tienen en cuenta las “</w:t>
      </w:r>
      <w:r w:rsidRPr="00F51B0D">
        <w:rPr>
          <w:rFonts w:ascii="Times New Roman" w:eastAsia="Times New Roman" w:hAnsi="Times New Roman"/>
          <w:iCs/>
          <w:sz w:val="24"/>
          <w:szCs w:val="24"/>
        </w:rPr>
        <w:t>ganancias inesper</w:t>
      </w:r>
      <w:r>
        <w:rPr>
          <w:rFonts w:ascii="Times New Roman" w:eastAsia="Times New Roman" w:hAnsi="Times New Roman"/>
          <w:iCs/>
          <w:sz w:val="24"/>
          <w:szCs w:val="24"/>
        </w:rPr>
        <w:t>adas generadoras de crecimiento”</w:t>
      </w:r>
      <w:r w:rsidRPr="00F51B0D">
        <w:rPr>
          <w:rFonts w:ascii="Times New Roman" w:eastAsia="Times New Roman" w:hAnsi="Times New Roman"/>
          <w:iCs/>
          <w:sz w:val="24"/>
          <w:szCs w:val="24"/>
        </w:rPr>
        <w:t xml:space="preserve"> como resultado de las reformas regulatorias y energéticas, o la bonanza agregada que debería surgir de un achicamiento marcado del déficit comercial de Estados Unidos.</w:t>
      </w:r>
    </w:p>
    <w:p w:rsidR="002C6492" w:rsidRPr="008C2936"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8C2936">
        <w:rPr>
          <w:rFonts w:ascii="Times New Roman" w:eastAsia="Times New Roman" w:hAnsi="Times New Roman"/>
          <w:iCs/>
          <w:sz w:val="24"/>
          <w:szCs w:val="24"/>
          <w:u w:val="single"/>
        </w:rPr>
        <w:t xml:space="preserve">Por cierto, el análisis de Navarro-Ross atribuye un 73% de las ganancias generadoras de crecimiento de la Trumpeconomía a una enorme mejora de la balanza comercial general en los próximos diez años. Sin embargo, como dije más arriba, si no hay un incremento milagroso del ahorro nacional, esto es sumamente dudoso. La contabilidad creativa, durante mucho tiempo un elemento esencial de la economía del lado de la oferta, nunca ha sido más imaginativa.  </w:t>
      </w:r>
    </w:p>
    <w:p w:rsidR="002C6492" w:rsidRPr="00F51B0D"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8C2936">
        <w:rPr>
          <w:rFonts w:ascii="Times New Roman" w:eastAsia="Times New Roman" w:hAnsi="Times New Roman"/>
          <w:iCs/>
          <w:sz w:val="24"/>
          <w:szCs w:val="24"/>
          <w:u w:val="single"/>
        </w:rPr>
        <w:t xml:space="preserve">Allí reside una de las desconexiones más notorias de la Trumpeconomía. </w:t>
      </w:r>
      <w:r w:rsidRPr="008C2936">
        <w:rPr>
          <w:rFonts w:ascii="Times New Roman" w:eastAsia="Times New Roman" w:hAnsi="Times New Roman"/>
          <w:iCs/>
          <w:color w:val="FF0000"/>
          <w:sz w:val="24"/>
          <w:szCs w:val="24"/>
          <w:u w:val="single"/>
        </w:rPr>
        <w:t>Ponerse duro en materia de comercio en un momento en el cual el ahorro nacional está a punto de sufrir una presión cada vez mayor simplemente no suma.</w:t>
      </w:r>
      <w:r w:rsidRPr="00F51B0D">
        <w:rPr>
          <w:rFonts w:ascii="Times New Roman" w:eastAsia="Times New Roman" w:hAnsi="Times New Roman"/>
          <w:iCs/>
          <w:sz w:val="24"/>
          <w:szCs w:val="24"/>
        </w:rPr>
        <w:t xml:space="preserve"> Hasta las estimaciones más conservadoras del déficit presupuestario federal sugieren que la tasa de ahorro nacional neta ya deprimida podría volver a entrar en territorio negativo en algún momento del período 2018-2019. Eso ejercería una presión renovada sobre los déficits de cuenta corriente y comercial, lo que tornaría extremadamente difícil revertir la pérdida de empleos e ingresos por la cual los políticos rápidamente culpan a los socios comerciales de Estados Unidos.</w:t>
      </w:r>
    </w:p>
    <w:p w:rsidR="002C6492" w:rsidRPr="008C2936"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8C2936">
        <w:rPr>
          <w:rFonts w:ascii="Times New Roman" w:eastAsia="Times New Roman" w:hAnsi="Times New Roman"/>
          <w:iCs/>
          <w:color w:val="FF0000"/>
          <w:sz w:val="24"/>
          <w:szCs w:val="24"/>
          <w:u w:val="single"/>
        </w:rPr>
        <w:t>Irónicamente, en la inminente era de ahorro negativo, Estados Unidos descubrirá que cada vez depende más del ahorro excedente del exterior. Si la administración Trump apunta a los principales prestadores extranjeros -por caso, China-, su estrategia rápidamente podría volvérsele en contra. Como mínimo, podría haber un impacto adverso en los términos según los cuales Estados Unidos se endeuda en el exterior; eso podría significar tasas de interés más altas -de las cuales ya hay indicios evidentes- y, en definitiva, una presión bajista sobre el dólar. Y, por supuesto, éste es el peor escenario de una escalada de la guerra comercial global.</w:t>
      </w:r>
    </w:p>
    <w:p w:rsidR="002C6492" w:rsidRPr="008C2936"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8C2936">
        <w:rPr>
          <w:rFonts w:ascii="Times New Roman" w:eastAsia="Times New Roman" w:hAnsi="Times New Roman"/>
          <w:iCs/>
          <w:color w:val="FF0000"/>
          <w:sz w:val="24"/>
          <w:szCs w:val="24"/>
          <w:u w:val="single"/>
        </w:rPr>
        <w:t>El proteccionismo, el ahorro anémico y el gasto basado en déficit conforman un cóctel especialmente tóxico. En la Trumpeconomía, será excesivamente difícil lograr que Estados Unidos vuelva a ser grande.</w:t>
      </w:r>
    </w:p>
    <w:p w:rsidR="002C6492" w:rsidRPr="0062504C"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(Stephen S. Roach, former Chairman of Morgan Stanley Asia and the firm's chief economist, is a senior fellow at Yale University's Jackson Institute of Global Affairs and a senior lecturer at Yale's School of Management. He is the author of Unbalanced: The Cod</w:t>
      </w:r>
      <w:r>
        <w:rPr>
          <w:rFonts w:ascii="Times New Roman" w:eastAsia="Times New Roman" w:hAnsi="Times New Roman"/>
          <w:iCs/>
          <w:sz w:val="24"/>
          <w:szCs w:val="24"/>
          <w:lang w:val="en-US"/>
        </w:rPr>
        <w:t>ependency of America and China)</w:t>
      </w:r>
    </w:p>
    <w:p w:rsidR="002C6492" w:rsidRPr="006D69CA"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 </w:t>
      </w:r>
      <w:r w:rsidRPr="006D69CA">
        <w:rPr>
          <w:rFonts w:ascii="Times New Roman" w:eastAsia="Times New Roman" w:hAnsi="Times New Roman"/>
          <w:iCs/>
          <w:sz w:val="24"/>
          <w:szCs w:val="24"/>
          <w:u w:val="single"/>
        </w:rPr>
        <w:t>El Berlusconi de Estados Unidos</w:t>
      </w:r>
      <w:r>
        <w:rPr>
          <w:rFonts w:ascii="Times New Roman" w:eastAsia="Times New Roman" w:hAnsi="Times New Roman"/>
          <w:iCs/>
          <w:sz w:val="24"/>
          <w:szCs w:val="24"/>
        </w:rPr>
        <w:t xml:space="preserve"> (Project Syndicate - </w:t>
      </w:r>
      <w:r w:rsidRPr="006D69CA">
        <w:rPr>
          <w:rFonts w:ascii="Times New Roman" w:eastAsia="Times New Roman" w:hAnsi="Times New Roman"/>
          <w:b/>
          <w:iCs/>
          <w:sz w:val="24"/>
          <w:szCs w:val="24"/>
        </w:rPr>
        <w:t>24/11/16</w:t>
      </w:r>
      <w:r>
        <w:rPr>
          <w:rFonts w:ascii="Times New Roman" w:eastAsia="Times New Roman" w:hAnsi="Times New Roman"/>
          <w:iCs/>
          <w:sz w:val="24"/>
          <w:szCs w:val="24"/>
        </w:rPr>
        <w:t>)</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Pr>
          <w:rFonts w:ascii="Times New Roman" w:eastAsia="Times New Roman" w:hAnsi="Times New Roman"/>
          <w:iCs/>
          <w:sz w:val="24"/>
          <w:szCs w:val="24"/>
        </w:rPr>
        <w:t>Londres-</w:t>
      </w:r>
      <w:r w:rsidRPr="006D69CA">
        <w:rPr>
          <w:rFonts w:ascii="Times New Roman" w:eastAsia="Times New Roman" w:hAnsi="Times New Roman"/>
          <w:iCs/>
          <w:sz w:val="24"/>
          <w:szCs w:val="24"/>
        </w:rPr>
        <w:t xml:space="preserve"> </w:t>
      </w:r>
      <w:r w:rsidRPr="00351802">
        <w:rPr>
          <w:rFonts w:ascii="Times New Roman" w:eastAsia="Times New Roman" w:hAnsi="Times New Roman"/>
          <w:iCs/>
          <w:sz w:val="24"/>
          <w:szCs w:val="24"/>
          <w:u w:val="single"/>
        </w:rPr>
        <w:t xml:space="preserve">En las últimas semanas el mundo ha estado tratando de adivinar la conducta que tendrá Donald Trump una vez asuma el cargo y las políticas que impulsará tras una </w:t>
      </w:r>
      <w:r w:rsidRPr="00351802">
        <w:rPr>
          <w:rFonts w:ascii="Times New Roman" w:eastAsia="Times New Roman" w:hAnsi="Times New Roman"/>
          <w:iCs/>
          <w:sz w:val="24"/>
          <w:szCs w:val="24"/>
          <w:u w:val="single"/>
        </w:rPr>
        <w:lastRenderedPageBreak/>
        <w:t>larga campaña de declaraciones contradictorias</w:t>
      </w:r>
      <w:r w:rsidRPr="006D69CA">
        <w:rPr>
          <w:rFonts w:ascii="Times New Roman" w:eastAsia="Times New Roman" w:hAnsi="Times New Roman"/>
          <w:iCs/>
          <w:sz w:val="24"/>
          <w:szCs w:val="24"/>
        </w:rPr>
        <w:t xml:space="preserve">. Los ex presidentes estadounidenses que también fueron empresarios (Warren G. Harding y Herbert Hoover) ejercieron hace demasiado tiempo como para dar alguna orientación. Pero </w:t>
      </w:r>
      <w:r w:rsidRPr="00351802">
        <w:rPr>
          <w:rFonts w:ascii="Times New Roman" w:eastAsia="Times New Roman" w:hAnsi="Times New Roman"/>
          <w:iCs/>
          <w:color w:val="FF0000"/>
          <w:sz w:val="24"/>
          <w:szCs w:val="24"/>
          <w:u w:val="single"/>
        </w:rPr>
        <w:t>hay un precedente en Europa: el italiano Silvio Berlusconi.</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351802">
        <w:rPr>
          <w:rFonts w:ascii="Times New Roman" w:eastAsia="Times New Roman" w:hAnsi="Times New Roman"/>
          <w:iCs/>
          <w:color w:val="FF0000"/>
          <w:sz w:val="24"/>
          <w:szCs w:val="24"/>
          <w:u w:val="single"/>
        </w:rPr>
        <w:t>Berlusconi fue pionero de lo que Trump ha logrado. Como él, es un empresario que inició su fortuna en el negocio inmobiliario. Cuando entró a la política en 1994 era un forastero aunque, igual que Trump, durante largo tiempo había estado rodeado de personas que conocían bien el sistema.</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351802">
        <w:rPr>
          <w:rFonts w:ascii="Times New Roman" w:eastAsia="Times New Roman" w:hAnsi="Times New Roman"/>
          <w:iCs/>
          <w:color w:val="FF0000"/>
          <w:sz w:val="24"/>
          <w:szCs w:val="24"/>
          <w:u w:val="single"/>
        </w:rPr>
        <w:t>Los parecidos no acaban allí. Tanto Trump como Berlusconi estaban muy familiarizados con los entresijos de los tribunales</w:t>
      </w:r>
      <w:r w:rsidRPr="006D69CA">
        <w:rPr>
          <w:rFonts w:ascii="Times New Roman" w:eastAsia="Times New Roman" w:hAnsi="Times New Roman"/>
          <w:iCs/>
          <w:sz w:val="24"/>
          <w:szCs w:val="24"/>
        </w:rPr>
        <w:t xml:space="preserve">; Trump se ha movido rápido desde las elecciones para resolver las demandas por fraude contra la Trump University, pero tiene abiertas cerca de 70 otras demandas contra él y sus empresas. </w:t>
      </w:r>
      <w:r w:rsidRPr="00351802">
        <w:rPr>
          <w:rFonts w:ascii="Times New Roman" w:eastAsia="Times New Roman" w:hAnsi="Times New Roman"/>
          <w:iCs/>
          <w:color w:val="FF0000"/>
          <w:sz w:val="24"/>
          <w:szCs w:val="24"/>
          <w:u w:val="single"/>
        </w:rPr>
        <w:t>Y ambos tienen una serie de conflictos de interés con su papel de jefe de gobierno debido a la extensión de sus imperios comerciales.</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351802">
        <w:rPr>
          <w:rFonts w:ascii="Times New Roman" w:eastAsia="Times New Roman" w:hAnsi="Times New Roman"/>
          <w:iCs/>
          <w:color w:val="FF0000"/>
          <w:sz w:val="24"/>
          <w:szCs w:val="24"/>
          <w:u w:val="single"/>
        </w:rPr>
        <w:t>Al igual que Trump, Berlusconi se las arregló para presentarse al mismo tiempo como un potentado y un populista</w:t>
      </w:r>
      <w:r w:rsidRPr="006D69CA">
        <w:rPr>
          <w:rFonts w:ascii="Times New Roman" w:eastAsia="Times New Roman" w:hAnsi="Times New Roman"/>
          <w:iCs/>
          <w:sz w:val="24"/>
          <w:szCs w:val="24"/>
        </w:rPr>
        <w:t xml:space="preserve">. </w:t>
      </w:r>
      <w:r w:rsidRPr="00351802">
        <w:rPr>
          <w:rFonts w:ascii="Times New Roman" w:eastAsia="Times New Roman" w:hAnsi="Times New Roman"/>
          <w:iCs/>
          <w:sz w:val="24"/>
          <w:szCs w:val="24"/>
          <w:u w:val="single"/>
        </w:rPr>
        <w:t>Prefería comunicarse directamente con la gente, por encima de los medios tradicionales y las estructuras partidarias. De alguna manera, su preferencia por las mujeres glamorosas y las residencias ostentosas elevaba su arrastre popular.</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351802">
        <w:rPr>
          <w:rFonts w:ascii="Times New Roman" w:eastAsia="Times New Roman" w:hAnsi="Times New Roman"/>
          <w:iCs/>
          <w:sz w:val="24"/>
          <w:szCs w:val="24"/>
          <w:u w:val="single"/>
        </w:rPr>
        <w:t>La comparación entre Trump y Berlusconi está lejos de ser superficial</w:t>
      </w:r>
      <w:r w:rsidRPr="006D69CA">
        <w:rPr>
          <w:rFonts w:ascii="Times New Roman" w:eastAsia="Times New Roman" w:hAnsi="Times New Roman"/>
          <w:iCs/>
          <w:sz w:val="24"/>
          <w:szCs w:val="24"/>
        </w:rPr>
        <w:t xml:space="preserve">. De hecho, la experiencia de Italia con Berlusconi -o il cavaliere (el caballero), como se lo conoce en su país- da </w:t>
      </w:r>
      <w:r w:rsidRPr="00351802">
        <w:rPr>
          <w:rFonts w:ascii="Times New Roman" w:eastAsia="Times New Roman" w:hAnsi="Times New Roman"/>
          <w:iCs/>
          <w:sz w:val="24"/>
          <w:szCs w:val="24"/>
          <w:u w:val="single"/>
        </w:rPr>
        <w:t>seis claras lecciones sobre lo que los estadounidenses y el mundo pueden esperar de Trump.</w:t>
      </w:r>
    </w:p>
    <w:p w:rsidR="002C6492" w:rsidRPr="006D69CA"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351802">
        <w:rPr>
          <w:rFonts w:ascii="Times New Roman" w:eastAsia="Times New Roman" w:hAnsi="Times New Roman"/>
          <w:iCs/>
          <w:color w:val="FF0000"/>
          <w:sz w:val="24"/>
          <w:szCs w:val="24"/>
          <w:u w:val="single"/>
        </w:rPr>
        <w:t>Primero, nadie debería subesti</w:t>
      </w:r>
      <w:r>
        <w:rPr>
          <w:rFonts w:ascii="Times New Roman" w:eastAsia="Times New Roman" w:hAnsi="Times New Roman"/>
          <w:iCs/>
          <w:color w:val="FF0000"/>
          <w:sz w:val="24"/>
          <w:szCs w:val="24"/>
          <w:u w:val="single"/>
        </w:rPr>
        <w:t>mar al próximo presidente de EE</w:t>
      </w:r>
      <w:r w:rsidRPr="00351802">
        <w:rPr>
          <w:rFonts w:ascii="Times New Roman" w:eastAsia="Times New Roman" w:hAnsi="Times New Roman"/>
          <w:iCs/>
          <w:color w:val="FF0000"/>
          <w:sz w:val="24"/>
          <w:szCs w:val="24"/>
          <w:u w:val="single"/>
        </w:rPr>
        <w:t>UU.</w:t>
      </w:r>
      <w:r w:rsidRPr="00351802">
        <w:rPr>
          <w:rFonts w:ascii="Times New Roman" w:eastAsia="Times New Roman" w:hAnsi="Times New Roman"/>
          <w:iCs/>
          <w:color w:val="FF0000"/>
          <w:sz w:val="24"/>
          <w:szCs w:val="24"/>
        </w:rPr>
        <w:t xml:space="preserve"> </w:t>
      </w:r>
      <w:r w:rsidRPr="006D69CA">
        <w:rPr>
          <w:rFonts w:ascii="Times New Roman" w:eastAsia="Times New Roman" w:hAnsi="Times New Roman"/>
          <w:iCs/>
          <w:sz w:val="24"/>
          <w:szCs w:val="24"/>
        </w:rPr>
        <w:t>Ya ha desafiado las expectativas: pocos esperaban que siquiera ganara las primarias republicanas. Sin embargo, muchos siguen prediciendo su inminente caída, suponiendo que no durará más de cuatro años en la Casa Blanca, si es que antes no se le destituye mediante un juicio político.</w:t>
      </w:r>
    </w:p>
    <w:p w:rsidR="002C6492" w:rsidRPr="006D69CA"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351802">
        <w:rPr>
          <w:rFonts w:ascii="Times New Roman" w:eastAsia="Times New Roman" w:hAnsi="Times New Roman"/>
          <w:iCs/>
          <w:sz w:val="24"/>
          <w:szCs w:val="24"/>
          <w:u w:val="single"/>
        </w:rPr>
        <w:t>La experiencia de Berlusconi cuenta una historia diferente</w:t>
      </w:r>
      <w:r w:rsidRPr="006D69CA">
        <w:rPr>
          <w:rFonts w:ascii="Times New Roman" w:eastAsia="Times New Roman" w:hAnsi="Times New Roman"/>
          <w:iCs/>
          <w:sz w:val="24"/>
          <w:szCs w:val="24"/>
        </w:rPr>
        <w:t>. También sus contrincantes lo subestimaron una y otra vez. Los comentaristas lo consideraban demasiado ignorante e inexperto para durar como primer ministro, suponiendo que no sobreviviría al tira y afloja de la política o las presiones del gobierno.</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6D69CA">
        <w:rPr>
          <w:rFonts w:ascii="Times New Roman" w:eastAsia="Times New Roman" w:hAnsi="Times New Roman"/>
          <w:iCs/>
          <w:sz w:val="24"/>
          <w:szCs w:val="24"/>
        </w:rPr>
        <w:t xml:space="preserve">Sin embargo, </w:t>
      </w:r>
      <w:r w:rsidRPr="00351802">
        <w:rPr>
          <w:rFonts w:ascii="Times New Roman" w:eastAsia="Times New Roman" w:hAnsi="Times New Roman"/>
          <w:iCs/>
          <w:sz w:val="24"/>
          <w:szCs w:val="24"/>
          <w:u w:val="single"/>
        </w:rPr>
        <w:t>Berlusconi sigue siendo una de las figuras centrales de la política italiana</w:t>
      </w:r>
      <w:r w:rsidRPr="006D69CA">
        <w:rPr>
          <w:rFonts w:ascii="Times New Roman" w:eastAsia="Times New Roman" w:hAnsi="Times New Roman"/>
          <w:iCs/>
          <w:sz w:val="24"/>
          <w:szCs w:val="24"/>
        </w:rPr>
        <w:t xml:space="preserve">. </w:t>
      </w:r>
      <w:r w:rsidRPr="00351802">
        <w:rPr>
          <w:rFonts w:ascii="Times New Roman" w:eastAsia="Times New Roman" w:hAnsi="Times New Roman"/>
          <w:iCs/>
          <w:sz w:val="24"/>
          <w:szCs w:val="24"/>
          <w:u w:val="single"/>
        </w:rPr>
        <w:t>En los últimos 22 años ha ganado tres elecciones generales y sido primer ministro durante 9 años.</w:t>
      </w:r>
      <w:r w:rsidRPr="006D69CA">
        <w:rPr>
          <w:rFonts w:ascii="Times New Roman" w:eastAsia="Times New Roman" w:hAnsi="Times New Roman"/>
          <w:iCs/>
          <w:sz w:val="24"/>
          <w:szCs w:val="24"/>
        </w:rPr>
        <w:t xml:space="preserve"> Cada vez que los periodistas o intelectuales han intentado llevarlo a un debate público, han perdido. </w:t>
      </w:r>
      <w:r w:rsidRPr="00351802">
        <w:rPr>
          <w:rFonts w:ascii="Times New Roman" w:eastAsia="Times New Roman" w:hAnsi="Times New Roman"/>
          <w:iCs/>
          <w:sz w:val="24"/>
          <w:szCs w:val="24"/>
          <w:u w:val="single"/>
        </w:rPr>
        <w:t>Los críticos de Trump (de hecho, todos los observadores estadounidenses) deberían tener eso en mente.</w:t>
      </w:r>
    </w:p>
    <w:p w:rsidR="002C6492" w:rsidRPr="006D69CA"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351802">
        <w:rPr>
          <w:rFonts w:ascii="Times New Roman" w:eastAsia="Times New Roman" w:hAnsi="Times New Roman"/>
          <w:iCs/>
          <w:color w:val="FF0000"/>
          <w:sz w:val="24"/>
          <w:szCs w:val="24"/>
          <w:u w:val="single"/>
        </w:rPr>
        <w:t>La segunda lección es que probablemente Trump lleve en lo esencial una campaña política permanente, imponiendo su presencia sobre la mesa</w:t>
      </w:r>
      <w:r w:rsidRPr="006D69CA">
        <w:rPr>
          <w:rFonts w:ascii="Times New Roman" w:eastAsia="Times New Roman" w:hAnsi="Times New Roman"/>
          <w:iCs/>
          <w:sz w:val="24"/>
          <w:szCs w:val="24"/>
        </w:rPr>
        <w:t xml:space="preserve">. </w:t>
      </w:r>
      <w:r w:rsidRPr="00351802">
        <w:rPr>
          <w:rFonts w:ascii="Times New Roman" w:eastAsia="Times New Roman" w:hAnsi="Times New Roman"/>
          <w:iCs/>
          <w:sz w:val="24"/>
          <w:szCs w:val="24"/>
          <w:u w:val="single"/>
        </w:rPr>
        <w:t>A menudo Berlusconi ha hecho uso de la televisión para tal fin, en especial sus propios canales comerciales</w:t>
      </w:r>
      <w:r w:rsidRPr="006D69CA">
        <w:rPr>
          <w:rFonts w:ascii="Times New Roman" w:eastAsia="Times New Roman" w:hAnsi="Times New Roman"/>
          <w:iCs/>
          <w:sz w:val="24"/>
          <w:szCs w:val="24"/>
        </w:rPr>
        <w:t>. En lugar de conceder entrevistas que no puede controlar, solía trabajar con sus acólitos preferidos, o simplemente hablaba en directo a la cámara. Más de algún programa de debates políticos se ha visto interrumpido por una llamada del primer ministro exigiendo intervenir.</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351802">
        <w:rPr>
          <w:rFonts w:ascii="Times New Roman" w:eastAsia="Times New Roman" w:hAnsi="Times New Roman"/>
          <w:iCs/>
          <w:sz w:val="24"/>
          <w:szCs w:val="24"/>
          <w:u w:val="single"/>
        </w:rPr>
        <w:lastRenderedPageBreak/>
        <w:t>De Trump podemos esperar no solo que siga con sus ráfagas de tuits, sino el uso de la televisión especialmente programas de tertulias y otros canales para hablar directamente a la gente</w:t>
      </w:r>
      <w:r w:rsidRPr="006D69CA">
        <w:rPr>
          <w:rFonts w:ascii="Times New Roman" w:eastAsia="Times New Roman" w:hAnsi="Times New Roman"/>
          <w:iCs/>
          <w:sz w:val="24"/>
          <w:szCs w:val="24"/>
        </w:rPr>
        <w:t xml:space="preserve">. La decisión de Trump de hacer público un vídeo de YouTube de dos minutos y medio en que enumeraba sus prioridades, en lugar de una conferencia de prensa, refuerza esta idea. </w:t>
      </w:r>
      <w:r w:rsidRPr="00351802">
        <w:rPr>
          <w:rFonts w:ascii="Times New Roman" w:eastAsia="Times New Roman" w:hAnsi="Times New Roman"/>
          <w:iCs/>
          <w:sz w:val="24"/>
          <w:szCs w:val="24"/>
          <w:u w:val="single"/>
        </w:rPr>
        <w:t>Si bien puede parecer una actitud poco presidencial, funciona… al menos si la ejecuta un maestro del mercadeo que no se toma los hechos muy en serio.</w:t>
      </w:r>
    </w:p>
    <w:p w:rsidR="002C6492" w:rsidRPr="006D69CA"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351802">
        <w:rPr>
          <w:rFonts w:ascii="Times New Roman" w:eastAsia="Times New Roman" w:hAnsi="Times New Roman"/>
          <w:iCs/>
          <w:color w:val="FF0000"/>
          <w:sz w:val="24"/>
          <w:szCs w:val="24"/>
          <w:u w:val="single"/>
        </w:rPr>
        <w:t>La tercera lección del éxito de Berlusconi es que incluso alguien muy rico y poderoso puede presentarse como víctima</w:t>
      </w:r>
      <w:r w:rsidRPr="006D69CA">
        <w:rPr>
          <w:rFonts w:ascii="Times New Roman" w:eastAsia="Times New Roman" w:hAnsi="Times New Roman"/>
          <w:iCs/>
          <w:sz w:val="24"/>
          <w:szCs w:val="24"/>
        </w:rPr>
        <w:t>. De hecho, incluso estando en el cargo, denunciaba ser atacado por el poder judicial, sus rivales de negocios, los “comunistas” o el sistema político.</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351802">
        <w:rPr>
          <w:rFonts w:ascii="Times New Roman" w:eastAsia="Times New Roman" w:hAnsi="Times New Roman"/>
          <w:iCs/>
          <w:sz w:val="24"/>
          <w:szCs w:val="24"/>
          <w:u w:val="single"/>
        </w:rPr>
        <w:t>Podemos esperar que Trump haga lo mismo cuando se dé el caso</w:t>
      </w:r>
      <w:r w:rsidRPr="006D69CA">
        <w:rPr>
          <w:rFonts w:ascii="Times New Roman" w:eastAsia="Times New Roman" w:hAnsi="Times New Roman"/>
          <w:iCs/>
          <w:sz w:val="24"/>
          <w:szCs w:val="24"/>
        </w:rPr>
        <w:t xml:space="preserve">. No importa que sea un multimillonario nacido en cuna de oro o que en las próximas elecciones sea el mandatario en funciones. </w:t>
      </w:r>
      <w:r w:rsidRPr="00351802">
        <w:rPr>
          <w:rFonts w:ascii="Times New Roman" w:eastAsia="Times New Roman" w:hAnsi="Times New Roman"/>
          <w:iCs/>
          <w:sz w:val="24"/>
          <w:szCs w:val="24"/>
          <w:u w:val="single"/>
        </w:rPr>
        <w:t>Se presentará como víctima de los ataques de enemigos egoístas e interesados.</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351802">
        <w:rPr>
          <w:rFonts w:ascii="Times New Roman" w:eastAsia="Times New Roman" w:hAnsi="Times New Roman"/>
          <w:iCs/>
          <w:color w:val="FF0000"/>
          <w:sz w:val="24"/>
          <w:szCs w:val="24"/>
          <w:u w:val="single"/>
        </w:rPr>
        <w:t>La cuarta lección es que va a haber insultos</w:t>
      </w:r>
      <w:r w:rsidRPr="006D69CA">
        <w:rPr>
          <w:rFonts w:ascii="Times New Roman" w:eastAsia="Times New Roman" w:hAnsi="Times New Roman"/>
          <w:iCs/>
          <w:sz w:val="24"/>
          <w:szCs w:val="24"/>
        </w:rPr>
        <w:t xml:space="preserve">. </w:t>
      </w:r>
      <w:r w:rsidRPr="00351802">
        <w:rPr>
          <w:rFonts w:ascii="Times New Roman" w:eastAsia="Times New Roman" w:hAnsi="Times New Roman"/>
          <w:iCs/>
          <w:sz w:val="24"/>
          <w:szCs w:val="24"/>
          <w:u w:val="single"/>
        </w:rPr>
        <w:t>Berlusconi usó sus periódicos y canales de televisión para ensuciar con tanta fuerza a sus oponentes que el escritor Roberto Saviano las llamó macchina del fango o “máquinas de enlodar”.</w:t>
      </w:r>
    </w:p>
    <w:p w:rsidR="002C6492" w:rsidRPr="006D69CA"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6D69CA">
        <w:rPr>
          <w:rFonts w:ascii="Times New Roman" w:eastAsia="Times New Roman" w:hAnsi="Times New Roman"/>
          <w:iCs/>
          <w:sz w:val="24"/>
          <w:szCs w:val="24"/>
        </w:rPr>
        <w:t>Los ataques de Trump a los medios de comunicación, a menudo a través de Twitter, anuncian esto, así como sus promesas de campaña de “abrir las compuertas” de las leyes antidifamación. Es probable que su principal agente en este ámbito sea su recién nombrado estratega en jefe, Stephen Bannon, ex director de la ultraderechista Breitbart News.</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351802">
        <w:rPr>
          <w:rFonts w:ascii="Times New Roman" w:eastAsia="Times New Roman" w:hAnsi="Times New Roman"/>
          <w:iCs/>
          <w:color w:val="FF0000"/>
          <w:sz w:val="24"/>
          <w:szCs w:val="24"/>
          <w:u w:val="single"/>
        </w:rPr>
        <w:t>La quinta lección es que probablemente Trump aprecie la lealtad por sobre todo en su gobierno, tal como lo hiciera Berlusconi</w:t>
      </w:r>
      <w:r w:rsidRPr="006D69CA">
        <w:rPr>
          <w:rFonts w:ascii="Times New Roman" w:eastAsia="Times New Roman" w:hAnsi="Times New Roman"/>
          <w:iCs/>
          <w:sz w:val="24"/>
          <w:szCs w:val="24"/>
        </w:rPr>
        <w:t xml:space="preserve">. </w:t>
      </w:r>
      <w:r w:rsidRPr="00351802">
        <w:rPr>
          <w:rFonts w:ascii="Times New Roman" w:eastAsia="Times New Roman" w:hAnsi="Times New Roman"/>
          <w:iCs/>
          <w:sz w:val="24"/>
          <w:szCs w:val="24"/>
          <w:u w:val="single"/>
        </w:rPr>
        <w:t>Ya ha convertido a sus tres hijos mayores (que se supone han de administrar sus negocios durante su mandato) en actores clave de su campaña y equipo de transición.</w:t>
      </w:r>
    </w:p>
    <w:p w:rsidR="002C6492" w:rsidRPr="0035180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6D69CA">
        <w:rPr>
          <w:rFonts w:ascii="Times New Roman" w:eastAsia="Times New Roman" w:hAnsi="Times New Roman"/>
          <w:iCs/>
          <w:sz w:val="24"/>
          <w:szCs w:val="24"/>
        </w:rPr>
        <w:t xml:space="preserve">Puede que las leyes federales prohíban a Trump nombrar a sus hijos en cargos de gobierno, pero no hay duda de que seguirán al centro de la toma de decisiones. Ya su hija Ivanka Trump y su esposo, Jared Kusher, estuvieron presentes en el primer encuentro de Trump con un jefe de gobierno, el japonés Shinzo Abe. </w:t>
      </w:r>
      <w:r w:rsidRPr="00351802">
        <w:rPr>
          <w:rFonts w:ascii="Times New Roman" w:eastAsia="Times New Roman" w:hAnsi="Times New Roman"/>
          <w:iCs/>
          <w:sz w:val="24"/>
          <w:szCs w:val="24"/>
          <w:u w:val="single"/>
        </w:rPr>
        <w:t>Hasta los nombramientos de Trump que no pertenecen a su familia (a menudo figuras polémicas o radicales que no tendrían cabida en ningún otro gobierno) reflejan un énfasis en la lealtad personal.</w:t>
      </w:r>
    </w:p>
    <w:p w:rsidR="002C6492" w:rsidRPr="006D69CA"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351802">
        <w:rPr>
          <w:rFonts w:ascii="Times New Roman" w:eastAsia="Times New Roman" w:hAnsi="Times New Roman"/>
          <w:iCs/>
          <w:color w:val="FF0000"/>
          <w:sz w:val="24"/>
          <w:szCs w:val="24"/>
          <w:u w:val="single"/>
        </w:rPr>
        <w:t>La última lección de Berlusconi es que hay que tomarse en serio las expresiones de admiración hacia hombres fuertes como el Presidente ruso Vladimir Putin</w:t>
      </w:r>
      <w:r>
        <w:rPr>
          <w:rFonts w:ascii="Times New Roman" w:eastAsia="Times New Roman" w:hAnsi="Times New Roman"/>
          <w:iCs/>
          <w:sz w:val="24"/>
          <w:szCs w:val="24"/>
        </w:rPr>
        <w:t xml:space="preserve">. </w:t>
      </w:r>
      <w:r w:rsidRPr="00351802">
        <w:rPr>
          <w:rFonts w:ascii="Times New Roman" w:eastAsia="Times New Roman" w:hAnsi="Times New Roman"/>
          <w:iCs/>
          <w:sz w:val="24"/>
          <w:szCs w:val="24"/>
          <w:u w:val="single"/>
        </w:rPr>
        <w:t>Los narcisistas que van por libre, como Berlusconi y Trump, suelen preferir llegar a acuerdos a título personal y a otros autócratas como interlocutore</w:t>
      </w:r>
      <w:r w:rsidRPr="006D69CA">
        <w:rPr>
          <w:rFonts w:ascii="Times New Roman" w:eastAsia="Times New Roman" w:hAnsi="Times New Roman"/>
          <w:iCs/>
          <w:sz w:val="24"/>
          <w:szCs w:val="24"/>
        </w:rPr>
        <w:t>s. Las visitas favoritas de Berlusconi al exterior mientras se desempeñaba en el cargo eran a la dacha de Putin y a la tienda del ex dictador libio Muammar Gadafi, no a tediosas reuniones del Consejo Europeo ni cumbres del G-20.</w:t>
      </w:r>
    </w:p>
    <w:p w:rsidR="002C6492" w:rsidRPr="005F60C0"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5F60C0">
        <w:rPr>
          <w:rFonts w:ascii="Times New Roman" w:eastAsia="Times New Roman" w:hAnsi="Times New Roman"/>
          <w:iCs/>
          <w:sz w:val="24"/>
          <w:szCs w:val="24"/>
          <w:u w:val="single"/>
        </w:rPr>
        <w:t xml:space="preserve">No obstante, en último término hay una diferencia clave entre Silvio Berlusconi y Donald Trump. El primero no tenía un verdadero programa estando en el cargo, excepto beneficiar sus intereses empresariales y personales y fortalecer su propio poder dando recursos y haciendo favores a sus partidarios. Su mayor perjuicio a los italianos fue su inacción ante el estancamiento económico, pero al menos no lo empeoró. En contraste, </w:t>
      </w:r>
      <w:r w:rsidRPr="005F60C0">
        <w:rPr>
          <w:rFonts w:ascii="Times New Roman" w:eastAsia="Times New Roman" w:hAnsi="Times New Roman"/>
          <w:iCs/>
          <w:sz w:val="24"/>
          <w:szCs w:val="24"/>
          <w:u w:val="single"/>
        </w:rPr>
        <w:lastRenderedPageBreak/>
        <w:t>Trump sí lo tiene, por difícil que sea de descifrar. Está por verse si las cosas mejorarán o empeorarán con él.</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(Bill Emmott is a former editor-in-chief of The Economist)</w:t>
      </w:r>
    </w:p>
    <w:p w:rsidR="002C6492" w:rsidRPr="00824991"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 </w:t>
      </w:r>
      <w:r w:rsidRPr="00824991">
        <w:rPr>
          <w:rFonts w:ascii="Times New Roman" w:eastAsia="Times New Roman" w:hAnsi="Times New Roman"/>
          <w:iCs/>
          <w:sz w:val="24"/>
          <w:szCs w:val="24"/>
          <w:u w:val="single"/>
        </w:rPr>
        <w:t>El último suspiro de la globalización</w:t>
      </w:r>
      <w:r>
        <w:rPr>
          <w:rFonts w:ascii="Times New Roman" w:eastAsia="Times New Roman" w:hAnsi="Times New Roman"/>
          <w:iCs/>
          <w:sz w:val="24"/>
          <w:szCs w:val="24"/>
        </w:rPr>
        <w:t xml:space="preserve"> (El Economista - </w:t>
      </w:r>
      <w:r>
        <w:rPr>
          <w:rFonts w:ascii="Times New Roman" w:eastAsia="Times New Roman" w:hAnsi="Times New Roman"/>
          <w:b/>
          <w:iCs/>
          <w:sz w:val="24"/>
          <w:szCs w:val="24"/>
        </w:rPr>
        <w:t>27</w:t>
      </w:r>
      <w:r w:rsidRPr="00824991">
        <w:rPr>
          <w:rFonts w:ascii="Times New Roman" w:eastAsia="Times New Roman" w:hAnsi="Times New Roman"/>
          <w:b/>
          <w:iCs/>
          <w:sz w:val="24"/>
          <w:szCs w:val="24"/>
        </w:rPr>
        <w:t>/11/16</w:t>
      </w:r>
      <w:r>
        <w:rPr>
          <w:rFonts w:ascii="Times New Roman" w:eastAsia="Times New Roman" w:hAnsi="Times New Roman"/>
          <w:iCs/>
          <w:sz w:val="24"/>
          <w:szCs w:val="24"/>
        </w:rPr>
        <w:t>)</w:t>
      </w:r>
    </w:p>
    <w:p w:rsidR="002C6492"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(Por </w:t>
      </w:r>
      <w:r w:rsidRPr="00824991">
        <w:rPr>
          <w:rFonts w:ascii="Times New Roman" w:eastAsia="Times New Roman" w:hAnsi="Times New Roman"/>
          <w:iCs/>
          <w:sz w:val="24"/>
          <w:szCs w:val="24"/>
        </w:rPr>
        <w:t>B</w:t>
      </w:r>
      <w:r>
        <w:rPr>
          <w:rFonts w:ascii="Times New Roman" w:eastAsia="Times New Roman" w:hAnsi="Times New Roman"/>
          <w:iCs/>
          <w:sz w:val="24"/>
          <w:szCs w:val="24"/>
        </w:rPr>
        <w:t>arry Eichengreen)</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4C73A0">
        <w:rPr>
          <w:rFonts w:ascii="Times New Roman" w:eastAsia="Times New Roman" w:hAnsi="Times New Roman"/>
          <w:iCs/>
          <w:color w:val="FF0000"/>
          <w:sz w:val="24"/>
          <w:szCs w:val="24"/>
          <w:u w:val="single"/>
        </w:rPr>
        <w:t>¿Significa la elección de Donald Trump como presidente de Estados Unidos que la globalización ha muerto o exageran en gran manera los rumores sobre la desaparición del proceso? Si la globalización padece solo una incapacitación parcial y no ha contraído una enfermedad terminal, ¿deberíamos preocuparnos? ¿Cuánto importará la ralentización del crecimiento comercial, ya en el horizonte, para la econ</w:t>
      </w:r>
      <w:r>
        <w:rPr>
          <w:rFonts w:ascii="Times New Roman" w:eastAsia="Times New Roman" w:hAnsi="Times New Roman"/>
          <w:iCs/>
          <w:color w:val="FF0000"/>
          <w:sz w:val="24"/>
          <w:szCs w:val="24"/>
          <w:u w:val="single"/>
        </w:rPr>
        <w:t>omía global?</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4C73A0">
        <w:rPr>
          <w:rFonts w:ascii="Times New Roman" w:eastAsia="Times New Roman" w:hAnsi="Times New Roman"/>
          <w:iCs/>
          <w:sz w:val="24"/>
          <w:szCs w:val="24"/>
          <w:u w:val="single"/>
        </w:rPr>
        <w:t>El crecimiento del comercio mundial debería estar aminorando incluso sin Trump en el Gobierno. Ya estaba plano en el primer trimestre de 2016 y cayó casi un 1 por ciento en el segundo trimestre. Continúa una tendencia anterior: desde 2010, los intercambios globales han crecido a un ritmo anual de apenas el 2 por ciento. Junto con el hecho de que la producción internacional de bienes y servicios se ha elevado en más del 3 por ciento, significa que el índice de comercio sobre PIB ha caído, frente a su tendencia firme alcista de unos años antes.</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4C73A0">
        <w:rPr>
          <w:rFonts w:ascii="Times New Roman" w:eastAsia="Times New Roman" w:hAnsi="Times New Roman"/>
          <w:iCs/>
          <w:color w:val="FF0000"/>
          <w:sz w:val="24"/>
          <w:szCs w:val="24"/>
          <w:u w:val="single"/>
        </w:rPr>
        <w:t>Esta trayectoria preocupante, sostienen los expertos en globalización, refleja el proteccionismo en alza manifestado en la oposición popular al Acuerdo Transpacífico (TPP) y al Acuerdo Transatlántico para el Comercio y la Inversión (TTIP), y últimamente en la victoria electoral de Trump. Implicaría que los beneficios de la apertura y la especialización se están yendo al traste. La causalidad en la economía puede que sea elusiva pero en este caso no es así. Hasta ahora, el crecimiento menor del comercio ha sido el resultado del crecimiento menor del PIB, y no al revés.</w:t>
      </w:r>
    </w:p>
    <w:p w:rsidR="002C6492" w:rsidRPr="00824991"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4C73A0">
        <w:rPr>
          <w:rFonts w:ascii="Times New Roman" w:eastAsia="Times New Roman" w:hAnsi="Times New Roman"/>
          <w:iCs/>
          <w:sz w:val="24"/>
          <w:szCs w:val="24"/>
          <w:u w:val="single"/>
        </w:rPr>
        <w:t>Es especialmente evidente en el caso del gasto en inversión, que ha caído bruscamente desde la crisis financiera global</w:t>
      </w:r>
      <w:r w:rsidRPr="00824991">
        <w:rPr>
          <w:rFonts w:ascii="Times New Roman" w:eastAsia="Times New Roman" w:hAnsi="Times New Roman"/>
          <w:iCs/>
          <w:sz w:val="24"/>
          <w:szCs w:val="24"/>
        </w:rPr>
        <w:t>. El gasto en inversión es intensivo en comercio porque los países dependen desproporcionadamente de un puñado relativamente pequeño de productores, como Alemania, para bienes de capital</w:t>
      </w:r>
      <w:r>
        <w:rPr>
          <w:rFonts w:ascii="Times New Roman" w:eastAsia="Times New Roman" w:hAnsi="Times New Roman"/>
          <w:iCs/>
          <w:sz w:val="24"/>
          <w:szCs w:val="24"/>
        </w:rPr>
        <w:t xml:space="preserve"> tecnológicamente sofisticados.</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4C73A0">
        <w:rPr>
          <w:rFonts w:ascii="Times New Roman" w:eastAsia="Times New Roman" w:hAnsi="Times New Roman"/>
          <w:iCs/>
          <w:sz w:val="24"/>
          <w:szCs w:val="24"/>
          <w:u w:val="single"/>
        </w:rPr>
        <w:t>Además, el menor crecimiento del comercio refleja la desaceleración de la economía china</w:t>
      </w:r>
      <w:r w:rsidRPr="00824991">
        <w:rPr>
          <w:rFonts w:ascii="Times New Roman" w:eastAsia="Times New Roman" w:hAnsi="Times New Roman"/>
          <w:iCs/>
          <w:sz w:val="24"/>
          <w:szCs w:val="24"/>
        </w:rPr>
        <w:t xml:space="preserve">. Hasta 2011, China crecía a índices de dos dígitos y las exportaciones e importaciones chinas aumentaban a un ritmo aún mayor. </w:t>
      </w:r>
      <w:r w:rsidRPr="004C73A0">
        <w:rPr>
          <w:rFonts w:ascii="Times New Roman" w:eastAsia="Times New Roman" w:hAnsi="Times New Roman"/>
          <w:iCs/>
          <w:sz w:val="24"/>
          <w:szCs w:val="24"/>
          <w:u w:val="single"/>
        </w:rPr>
        <w:t>El crecimiento del gigante asiático ha decrecido un tercio, provocando un menor avance del comercio chino.</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4C73A0">
        <w:rPr>
          <w:rFonts w:ascii="Times New Roman" w:eastAsia="Times New Roman" w:hAnsi="Times New Roman"/>
          <w:iCs/>
          <w:color w:val="FF0000"/>
          <w:sz w:val="24"/>
          <w:szCs w:val="24"/>
          <w:u w:val="single"/>
        </w:rPr>
        <w:t>El milagro del crecimiento chino, que ha beneficiado a una quinta parte de la población de la Tierra, es el suceso económico más importante del último cuarto de siglo pero solo puede ocurrir una vez. Ahora que esa fase ya se ha acabado en China, este motor del comercio global se ralentizará.</w:t>
      </w:r>
    </w:p>
    <w:p w:rsidR="002C6492" w:rsidRPr="00824991"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4C73A0">
        <w:rPr>
          <w:rFonts w:ascii="Times New Roman" w:eastAsia="Times New Roman" w:hAnsi="Times New Roman"/>
          <w:iCs/>
          <w:color w:val="FF0000"/>
          <w:sz w:val="24"/>
          <w:szCs w:val="24"/>
          <w:u w:val="single"/>
        </w:rPr>
        <w:t>El otro motor del comercio mundial han sido las cadenas de suministro global. El comercio de piezas y componentes se ha beneficiado de la bajada de los costes de transporte, reflejo de la utilización de contenedores y los avances afines en logística. Pero la eficiencia en el transporte no seguirá mejorando más deprisa que la eficiencia en la producción de lo que se está transportando</w:t>
      </w:r>
      <w:r w:rsidRPr="00824991">
        <w:rPr>
          <w:rFonts w:ascii="Times New Roman" w:eastAsia="Times New Roman" w:hAnsi="Times New Roman"/>
          <w:iCs/>
          <w:sz w:val="24"/>
          <w:szCs w:val="24"/>
        </w:rPr>
        <w:t>. Los fabricantes de vehículos a motor ya transportan sistemas de transmisión de automóviles varias veces a través de la frontera de México durante la producción. En algún momento, el desembalaje continuo de ese proceso de producción llegará al pun</w:t>
      </w:r>
      <w:r>
        <w:rPr>
          <w:rFonts w:ascii="Times New Roman" w:eastAsia="Times New Roman" w:hAnsi="Times New Roman"/>
          <w:iCs/>
          <w:sz w:val="24"/>
          <w:szCs w:val="24"/>
        </w:rPr>
        <w:t>to de disminuir los beneficios.</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4C73A0">
        <w:rPr>
          <w:rFonts w:ascii="Times New Roman" w:eastAsia="Times New Roman" w:hAnsi="Times New Roman"/>
          <w:iCs/>
          <w:color w:val="FF0000"/>
          <w:sz w:val="24"/>
          <w:szCs w:val="24"/>
          <w:u w:val="single"/>
        </w:rPr>
        <w:lastRenderedPageBreak/>
        <w:t>¿Deberíamos preocuparnos porque el comercio crece con más lentitud? Sí, pero solo como un médico se preocupa con un paciente febril. La fiebre no suele ser mortal sino un síntoma de otra enfermedad subyacente. En este caso, la enfermedad es el crecimiento económico lento, también conocido como estancamiento secular, producido por una inversión deprimida, que a su vez refleja problemas financieros e incertidumbre política.</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4C73A0">
        <w:rPr>
          <w:rFonts w:ascii="Times New Roman" w:eastAsia="Times New Roman" w:hAnsi="Times New Roman"/>
          <w:iCs/>
          <w:color w:val="FF0000"/>
          <w:sz w:val="24"/>
          <w:szCs w:val="24"/>
          <w:u w:val="single"/>
        </w:rPr>
        <w:t>Esa es la enfermedad subyacente. Los acuerdos comerciales, como el TPP o TTIP solo lo abordan oblicuamente. Un mayor gasto en infraestructuras por los gobiernos, para impulsar la inversión y el crecimiento directamente, sería más acertado. Está por ver si el gobierno Trump y el nuevo Congreso estadounidense pueden diseñar y ejecutar un programa de gasto productivo en infraestructuras.</w:t>
      </w:r>
    </w:p>
    <w:p w:rsidR="002C6492" w:rsidRPr="00824991"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824991">
        <w:rPr>
          <w:rFonts w:ascii="Times New Roman" w:eastAsia="Times New Roman" w:hAnsi="Times New Roman"/>
          <w:iCs/>
          <w:sz w:val="24"/>
          <w:szCs w:val="24"/>
        </w:rPr>
        <w:t>Más en general, es necesario el consenso político sobre políticas de fomento del crecimiento para que la inversión no sea rehén de las luchas internas políticas. Que sea posible con el Gobierno de Tr</w:t>
      </w:r>
      <w:r>
        <w:rPr>
          <w:rFonts w:ascii="Times New Roman" w:eastAsia="Times New Roman" w:hAnsi="Times New Roman"/>
          <w:iCs/>
          <w:sz w:val="24"/>
          <w:szCs w:val="24"/>
        </w:rPr>
        <w:t>ump es otra cuestión pendiente.</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4C73A0">
        <w:rPr>
          <w:rFonts w:ascii="Times New Roman" w:eastAsia="Times New Roman" w:hAnsi="Times New Roman"/>
          <w:iCs/>
          <w:color w:val="FF0000"/>
          <w:sz w:val="24"/>
          <w:szCs w:val="24"/>
          <w:u w:val="single"/>
        </w:rPr>
        <w:t>El caso de los flujos transfronterizos de capital financiero es aún más dramático. Los flujos brutos de capital (la suma de flujos de entrada y salida) no solo crecen más lentamente sino que han bajado mucho en términos absolutos desde sus niveles de 2009.</w:t>
      </w:r>
    </w:p>
    <w:p w:rsidR="002C6492" w:rsidRPr="00824991"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824991">
        <w:rPr>
          <w:rFonts w:ascii="Times New Roman" w:eastAsia="Times New Roman" w:hAnsi="Times New Roman"/>
          <w:iCs/>
          <w:sz w:val="24"/>
          <w:szCs w:val="24"/>
        </w:rPr>
        <w:t>Aun así, lo dramático no tiene por qué ser alarmante. De hecho, son los préstamos y créditos bancarios transfronterizos principalmente los que han caído. La inversión directa extranjera (los flujos financieros para construir fábricas extranjeras y adquirir empresas foráneas) continúa en sus niveles previos a la crisis. Lo mismo pasa con los préstamos y créditos transfronterizos en los mercado</w:t>
      </w:r>
      <w:r>
        <w:rPr>
          <w:rFonts w:ascii="Times New Roman" w:eastAsia="Times New Roman" w:hAnsi="Times New Roman"/>
          <w:iCs/>
          <w:sz w:val="24"/>
          <w:szCs w:val="24"/>
        </w:rPr>
        <w:t>s de bonos y capitales.</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4C73A0">
        <w:rPr>
          <w:rFonts w:ascii="Times New Roman" w:eastAsia="Times New Roman" w:hAnsi="Times New Roman"/>
          <w:iCs/>
          <w:color w:val="FF0000"/>
          <w:sz w:val="24"/>
          <w:szCs w:val="24"/>
          <w:u w:val="single"/>
        </w:rPr>
        <w:t>Esta diferencia se refleja en la regulación. Habiendo llegado a la conclusión acertada de que los préstamos bancarios transfronterizos son especialmente arriesgados, los reguladores han puesto el freno a las operaciones internacionales bancarias. En respuesta, muchos bancos han limitado sus negocios transfronterizos.</w:t>
      </w:r>
    </w:p>
    <w:p w:rsidR="002C6492" w:rsidRPr="004C73A0"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4C73A0">
        <w:rPr>
          <w:rFonts w:ascii="Times New Roman" w:eastAsia="Times New Roman" w:hAnsi="Times New Roman"/>
          <w:iCs/>
          <w:color w:val="FF0000"/>
          <w:sz w:val="24"/>
          <w:szCs w:val="24"/>
          <w:u w:val="single"/>
        </w:rPr>
        <w:t>En lugar de alarmar a nadie, debería contemplarse como algo tranquilizador porque las formas más arriesgadas de finanzas internacionales se han restringido sin alterar unas formas más estables y productivas de inversión extranjera. Nos enfrentamos ahora a la perspectiva de que el gobierno de EEUU revoque la ley Dodd-Frank y revierta las reformas financieras de los últimos años. Una regulación financiera menos estricta podría compensar la recuperación de los flujos de capital internacional pero debemos tener cuidado con lo que deseamos.</w:t>
      </w:r>
    </w:p>
    <w:p w:rsidR="002C6492"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824991">
        <w:rPr>
          <w:rFonts w:ascii="Times New Roman" w:eastAsia="Times New Roman" w:hAnsi="Times New Roman"/>
          <w:iCs/>
          <w:sz w:val="24"/>
          <w:szCs w:val="24"/>
        </w:rPr>
        <w:t>(Artículo de Barry Eichengreen para Project Syndicate)</w:t>
      </w:r>
    </w:p>
    <w:p w:rsidR="002C6492" w:rsidRPr="007E2550"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 </w:t>
      </w:r>
      <w:r w:rsidRPr="007E2550">
        <w:rPr>
          <w:rFonts w:ascii="Times New Roman" w:eastAsia="Times New Roman" w:hAnsi="Times New Roman"/>
          <w:iCs/>
          <w:sz w:val="24"/>
          <w:szCs w:val="24"/>
          <w:u w:val="single"/>
        </w:rPr>
        <w:t>En Europa se hace un rescate de deudas secreto</w:t>
      </w:r>
      <w:r>
        <w:rPr>
          <w:rFonts w:ascii="Times New Roman" w:eastAsia="Times New Roman" w:hAnsi="Times New Roman"/>
          <w:iCs/>
          <w:sz w:val="24"/>
          <w:szCs w:val="24"/>
        </w:rPr>
        <w:t xml:space="preserve"> (Project Syndicate - </w:t>
      </w:r>
      <w:r w:rsidRPr="007E2550">
        <w:rPr>
          <w:rFonts w:ascii="Times New Roman" w:eastAsia="Times New Roman" w:hAnsi="Times New Roman"/>
          <w:b/>
          <w:iCs/>
          <w:sz w:val="24"/>
          <w:szCs w:val="24"/>
        </w:rPr>
        <w:t>28/11/16</w:t>
      </w:r>
      <w:r>
        <w:rPr>
          <w:rFonts w:ascii="Times New Roman" w:eastAsia="Times New Roman" w:hAnsi="Times New Roman"/>
          <w:iCs/>
          <w:sz w:val="24"/>
          <w:szCs w:val="24"/>
        </w:rPr>
        <w:t>)</w:t>
      </w:r>
    </w:p>
    <w:p w:rsidR="002C6492" w:rsidRPr="00123B5D"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Pr>
          <w:rFonts w:ascii="Times New Roman" w:eastAsia="Times New Roman" w:hAnsi="Times New Roman"/>
          <w:iCs/>
          <w:sz w:val="24"/>
          <w:szCs w:val="24"/>
        </w:rPr>
        <w:t>Múnich.-</w:t>
      </w:r>
      <w:r w:rsidRPr="007E2550">
        <w:rPr>
          <w:rFonts w:ascii="Times New Roman" w:eastAsia="Times New Roman" w:hAnsi="Times New Roman"/>
          <w:iCs/>
          <w:sz w:val="24"/>
          <w:szCs w:val="24"/>
        </w:rPr>
        <w:t xml:space="preserve"> </w:t>
      </w:r>
      <w:r w:rsidRPr="00123B5D">
        <w:rPr>
          <w:rFonts w:ascii="Times New Roman" w:eastAsia="Times New Roman" w:hAnsi="Times New Roman"/>
          <w:iCs/>
          <w:sz w:val="24"/>
          <w:szCs w:val="24"/>
          <w:u w:val="single"/>
        </w:rPr>
        <w:t>Mientras el mundo se preocupa por Donald Trump, el Brexit y el flujo de refugiados de Siria y otros países en guerra, el Banco Central Europeo sigue trabajando sin pausa y discretamente en su plan de reestructuración de deudas (también llamada flexibilización cuantitativa, FC) para aliviar la carga de los países de la eurozona sobreendeudados.</w:t>
      </w:r>
    </w:p>
    <w:p w:rsidR="002C6492" w:rsidRPr="007E2550"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7E2550">
        <w:rPr>
          <w:rFonts w:ascii="Times New Roman" w:eastAsia="Times New Roman" w:hAnsi="Times New Roman"/>
          <w:iCs/>
          <w:sz w:val="24"/>
          <w:szCs w:val="24"/>
        </w:rPr>
        <w:t>Según el programa de FC del BCE (iniciado en marzo de 2015 y que probablemente se extenderá después del final previsto para marzo de 2017), los bancos centrales de los países de la eurozona tienen 1,74 billones de euros (1,84 billones de dólares) para comprar títulos en el mercado privado, de los que más de 1,4 billones de euros están destinados a comprar deuda pública del país al que per</w:t>
      </w:r>
      <w:r>
        <w:rPr>
          <w:rFonts w:ascii="Times New Roman" w:eastAsia="Times New Roman" w:hAnsi="Times New Roman"/>
          <w:iCs/>
          <w:sz w:val="24"/>
          <w:szCs w:val="24"/>
        </w:rPr>
        <w:t>tenece cada uno de esos bancos.</w:t>
      </w:r>
    </w:p>
    <w:p w:rsidR="002C6492" w:rsidRPr="00123B5D"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123B5D">
        <w:rPr>
          <w:rFonts w:ascii="Times New Roman" w:eastAsia="Times New Roman" w:hAnsi="Times New Roman"/>
          <w:iCs/>
          <w:sz w:val="24"/>
          <w:szCs w:val="24"/>
          <w:u w:val="single"/>
        </w:rPr>
        <w:lastRenderedPageBreak/>
        <w:t>El programa de FC parece simétrico, porque cada banco central compra deuda de su propio gobierno en proporción al tamaño del país. Pero el efecto no es simétrico, porque los títulos de deuda de los países del sur de Europa (lugar de los mayores excesos de endeudamiento y déficits de cuenta corriente del pasado) se recompran mayoritariamente en el extranjero.</w:t>
      </w:r>
    </w:p>
    <w:p w:rsidR="002C6492" w:rsidRPr="007E2550"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7E2550">
        <w:rPr>
          <w:rFonts w:ascii="Times New Roman" w:eastAsia="Times New Roman" w:hAnsi="Times New Roman"/>
          <w:iCs/>
          <w:sz w:val="24"/>
          <w:szCs w:val="24"/>
        </w:rPr>
        <w:t>Por ejemplo, el Banco de España compra bonos de su país que están en posesión de inversores de todo el mundo (y reduce así la deuda de España con acreedores privados); a los bonistas de la eurozona, el pago se les acredita mediante órdenes de pago que emite el Banco de España a los bancos centrales de sus respectivos países (en particular, el Bundesbank alemán y, en algunos casos, el banco central holandés). Pero si los vendedores no están dentro de la eurozona, el encargado de acreditar el pago suele ser el BCE.</w:t>
      </w:r>
    </w:p>
    <w:p w:rsidR="002C6492" w:rsidRPr="007E2550"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7E2550">
        <w:rPr>
          <w:rFonts w:ascii="Times New Roman" w:eastAsia="Times New Roman" w:hAnsi="Times New Roman"/>
          <w:iCs/>
          <w:sz w:val="24"/>
          <w:szCs w:val="24"/>
        </w:rPr>
        <w:t>En este último caso suelen producirse transacciones triangulares, donde los vendedores transfieren el dinero a Alemania u Holanda para invertir en títulos de renta fija, empresas o acciones. De modo que el Bundesbank y el banco central holandés no sólo deben acreditar las órdenes de pago directas recibidas de España, sino también órdenes indirectas derivadas de las recompras de bonos que efectúa el Banco de España en terceros países.</w:t>
      </w:r>
    </w:p>
    <w:p w:rsidR="002C6492" w:rsidRPr="007E2550"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7E2550">
        <w:rPr>
          <w:rFonts w:ascii="Times New Roman" w:eastAsia="Times New Roman" w:hAnsi="Times New Roman"/>
          <w:iCs/>
          <w:sz w:val="24"/>
          <w:szCs w:val="24"/>
        </w:rPr>
        <w:t>Las órdenes de pago acreditadas por el Bundesbank y el banco central holandés se registran como derechos (créditos) de esos bancos en el sistema de compensación TARGET contra el sistema del euro. A fines de septiembre</w:t>
      </w:r>
      <w:r>
        <w:rPr>
          <w:rFonts w:ascii="Times New Roman" w:eastAsia="Times New Roman" w:hAnsi="Times New Roman"/>
          <w:iCs/>
          <w:sz w:val="24"/>
          <w:szCs w:val="24"/>
        </w:rPr>
        <w:t>, esos derechos ascendían a 819.</w:t>
      </w:r>
      <w:r w:rsidRPr="007E2550">
        <w:rPr>
          <w:rFonts w:ascii="Times New Roman" w:eastAsia="Times New Roman" w:hAnsi="Times New Roman"/>
          <w:iCs/>
          <w:sz w:val="24"/>
          <w:szCs w:val="24"/>
        </w:rPr>
        <w:t xml:space="preserve">400 millones de euros, de los que </w:t>
      </w:r>
      <w:r>
        <w:rPr>
          <w:rFonts w:ascii="Times New Roman" w:eastAsia="Times New Roman" w:hAnsi="Times New Roman"/>
          <w:iCs/>
          <w:sz w:val="24"/>
          <w:szCs w:val="24"/>
        </w:rPr>
        <w:t>al Bundesbank correspondían 715.</w:t>
      </w:r>
      <w:r w:rsidRPr="007E2550">
        <w:rPr>
          <w:rFonts w:ascii="Times New Roman" w:eastAsia="Times New Roman" w:hAnsi="Times New Roman"/>
          <w:iCs/>
          <w:sz w:val="24"/>
          <w:szCs w:val="24"/>
        </w:rPr>
        <w:t xml:space="preserve">700 millones, el 46% de los activos externos netos de Alemania a mitad de año. Desde el inicio del año, el monto combinado de los derechos de ambos países en TARGET aumentó 180 </w:t>
      </w:r>
      <w:r>
        <w:rPr>
          <w:rFonts w:ascii="Times New Roman" w:eastAsia="Times New Roman" w:hAnsi="Times New Roman"/>
          <w:iCs/>
          <w:sz w:val="24"/>
          <w:szCs w:val="24"/>
        </w:rPr>
        <w:t>400 millones de euros, o sea 20.</w:t>
      </w:r>
      <w:r w:rsidRPr="007E2550">
        <w:rPr>
          <w:rFonts w:ascii="Times New Roman" w:eastAsia="Times New Roman" w:hAnsi="Times New Roman"/>
          <w:iCs/>
          <w:sz w:val="24"/>
          <w:szCs w:val="24"/>
        </w:rPr>
        <w:t>000 millones de euros por mes, en promedio. A la inversa, las obligaciones de los países del sur de Europa (Grecia, Italia, Portugal y Esp</w:t>
      </w:r>
      <w:r>
        <w:rPr>
          <w:rFonts w:ascii="Times New Roman" w:eastAsia="Times New Roman" w:hAnsi="Times New Roman"/>
          <w:iCs/>
          <w:sz w:val="24"/>
          <w:szCs w:val="24"/>
        </w:rPr>
        <w:t>aña) con TARGET ascendían a 816.</w:t>
      </w:r>
      <w:r w:rsidRPr="007E2550">
        <w:rPr>
          <w:rFonts w:ascii="Times New Roman" w:eastAsia="Times New Roman" w:hAnsi="Times New Roman"/>
          <w:iCs/>
          <w:sz w:val="24"/>
          <w:szCs w:val="24"/>
        </w:rPr>
        <w:t>500 millones de euros.</w:t>
      </w:r>
    </w:p>
    <w:p w:rsidR="002C6492" w:rsidRPr="009437E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9437E2">
        <w:rPr>
          <w:rFonts w:ascii="Times New Roman" w:eastAsia="Times New Roman" w:hAnsi="Times New Roman"/>
          <w:iCs/>
          <w:color w:val="FF0000"/>
          <w:sz w:val="24"/>
          <w:szCs w:val="24"/>
          <w:u w:val="single"/>
        </w:rPr>
        <w:t>Para los cuatro países, estas transacciones son un negocio estupendo: les permiten cambiar deuda pública en poder de inversores privados, con vencimientos fijos y pago de intereses, por deuda contable en el sistema TARGET (sin fecha de vencimiento y por ahora sin pago de interés) de sus bancos centrales, instituciones que el Tratado de Maastricht define como sociedades de responsabilidad limitada, porque si se endeudan demasiado, los estados miembros no tienen obligación de recapitalizarlas.</w:t>
      </w:r>
    </w:p>
    <w:p w:rsidR="002C6492" w:rsidRPr="009437E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9437E2">
        <w:rPr>
          <w:rFonts w:ascii="Times New Roman" w:eastAsia="Times New Roman" w:hAnsi="Times New Roman"/>
          <w:iCs/>
          <w:color w:val="FF0000"/>
          <w:sz w:val="24"/>
          <w:szCs w:val="24"/>
          <w:u w:val="single"/>
        </w:rPr>
        <w:t>Si se produjera una debacle y esos países abandonaran el euro, sus bancos centrales nacionales probablemente quebrarían, porque gran parte de sus deudas están denominadas en euros, mientras que sus derechos de cobro contra los respectivos estados y los bancos se convertirían a la nueva moneda en proceso de devaluación. De modo que los derechos del resto del sistema euro en TARGET quedarían reducidos a la nada, y lo único que podrían hacer el Bundesbank y el banco central holandés sería esperar que otros bancos centrales sobrevivientes compartan las pérdidas. En ese momento, los ex bonistas alemanes y holandeses, ahora en posesión de dinero del banco central, advertirán que tienen en cartera derechos de cobro contra sus bancos centrales que ya no tienen respaldo.</w:t>
      </w:r>
    </w:p>
    <w:p w:rsidR="002C6492" w:rsidRPr="009437E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9437E2">
        <w:rPr>
          <w:rFonts w:ascii="Times New Roman" w:eastAsia="Times New Roman" w:hAnsi="Times New Roman"/>
          <w:iCs/>
          <w:sz w:val="24"/>
          <w:szCs w:val="24"/>
          <w:u w:val="single"/>
        </w:rPr>
        <w:t xml:space="preserve">No quiere decir esto que alguien esté impulsando activamente una debacle. Pero en vista de las negociaciones (cuyo inicio previsto es 2018) para la creación de una unión fiscal europea (que implica transferencias sistemáticas del norte de la UE al sur), no estaría mal que Alemania y Holanda sepan lo que puede suceder si no firman un posible </w:t>
      </w:r>
      <w:r w:rsidRPr="009437E2">
        <w:rPr>
          <w:rFonts w:ascii="Times New Roman" w:eastAsia="Times New Roman" w:hAnsi="Times New Roman"/>
          <w:iCs/>
          <w:sz w:val="24"/>
          <w:szCs w:val="24"/>
          <w:u w:val="single"/>
        </w:rPr>
        <w:lastRenderedPageBreak/>
        <w:t>tratado. Como están las cosas, es de prever que aceptarán una unión fiscal, aunque sea porque les permitirá ocultar en una unión de transferencias europea las quitas de deuda previstas, en vez de revelarlas ya mismo.</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(Hans-Werner Sinn, Professor of Economics and Public Finance at the University of Munich, was President of the Ifo Institute for Economic Research and serves on the German economy ministry’s Advisory Council. He is the author, most recently, of The Euro Trap: On Bursting Bubbles, Budgets, and Beliefs)</w:t>
      </w:r>
    </w:p>
    <w:p w:rsidR="002C6492" w:rsidRPr="007E2550"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 </w:t>
      </w:r>
      <w:r w:rsidRPr="007E2550">
        <w:rPr>
          <w:rFonts w:ascii="Times New Roman" w:eastAsia="Times New Roman" w:hAnsi="Times New Roman"/>
          <w:iCs/>
          <w:sz w:val="24"/>
          <w:szCs w:val="24"/>
          <w:u w:val="single"/>
        </w:rPr>
        <w:t>No perder de vista la perspectiva económica más amplia</w:t>
      </w:r>
      <w:r>
        <w:rPr>
          <w:rFonts w:ascii="Times New Roman" w:eastAsia="Times New Roman" w:hAnsi="Times New Roman"/>
          <w:iCs/>
          <w:sz w:val="24"/>
          <w:szCs w:val="24"/>
        </w:rPr>
        <w:t xml:space="preserve"> (Project Syndicate - </w:t>
      </w:r>
      <w:r w:rsidRPr="007E2550">
        <w:rPr>
          <w:rFonts w:ascii="Times New Roman" w:eastAsia="Times New Roman" w:hAnsi="Times New Roman"/>
          <w:b/>
          <w:iCs/>
          <w:sz w:val="24"/>
          <w:szCs w:val="24"/>
        </w:rPr>
        <w:t>28/11/16</w:t>
      </w:r>
      <w:r>
        <w:rPr>
          <w:rFonts w:ascii="Times New Roman" w:eastAsia="Times New Roman" w:hAnsi="Times New Roman"/>
          <w:iCs/>
          <w:sz w:val="24"/>
          <w:szCs w:val="24"/>
        </w:rPr>
        <w:t>)</w:t>
      </w:r>
    </w:p>
    <w:p w:rsidR="002C6492" w:rsidRPr="009437E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Pr>
          <w:rFonts w:ascii="Times New Roman" w:eastAsia="Times New Roman" w:hAnsi="Times New Roman"/>
          <w:iCs/>
          <w:sz w:val="24"/>
          <w:szCs w:val="24"/>
        </w:rPr>
        <w:t>Berkeley.-</w:t>
      </w:r>
      <w:r w:rsidRPr="007E2550">
        <w:rPr>
          <w:rFonts w:ascii="Times New Roman" w:eastAsia="Times New Roman" w:hAnsi="Times New Roman"/>
          <w:iCs/>
          <w:sz w:val="24"/>
          <w:szCs w:val="24"/>
        </w:rPr>
        <w:t xml:space="preserve"> </w:t>
      </w:r>
      <w:r w:rsidRPr="009437E2">
        <w:rPr>
          <w:rFonts w:ascii="Times New Roman" w:eastAsia="Times New Roman" w:hAnsi="Times New Roman"/>
          <w:iCs/>
          <w:sz w:val="24"/>
          <w:szCs w:val="24"/>
          <w:u w:val="single"/>
        </w:rPr>
        <w:t>Hace poco escuché al ex Director General de la Organización Internacional del Comercio, Pascal Lamy, parafrasear un proverbio budista clásico en que Huineng, Sexto Patriarca Budista de China, dice a la monja Wu Jincang: “Cuando el filósofo apunta a la luna, el necio le mira el dedo”. Lamy añadía que “El capitalismo de mercado es la luna. La globalización es el dedo”.</w:t>
      </w:r>
    </w:p>
    <w:p w:rsidR="002C6492" w:rsidRPr="009437E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9437E2">
        <w:rPr>
          <w:rFonts w:ascii="Times New Roman" w:eastAsia="Times New Roman" w:hAnsi="Times New Roman"/>
          <w:iCs/>
          <w:color w:val="FF0000"/>
          <w:sz w:val="24"/>
          <w:szCs w:val="24"/>
          <w:u w:val="single"/>
        </w:rPr>
        <w:t>Ahora que en Occidente va en ascenso el sentimiento antiglobalización, este ha sido un año de mucho mirar dedos. En el referendo del Brexit del Reino Unido, los “pequeños ingleses” (o “Little Englanders”) votaron por abandonar la UE, y en Estados Unidos Donald Trump ganó la presidencia porque convenció a suficientes votantes de estados cruciales de que “volvería a hacer grande a Estados Unidos”, no en menor medida negociando “acuerdos” de comercio muy distintos para el país.</w:t>
      </w:r>
    </w:p>
    <w:p w:rsidR="002C6492" w:rsidRPr="007E2550"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sidRPr="007E2550">
        <w:rPr>
          <w:rFonts w:ascii="Times New Roman" w:eastAsia="Times New Roman" w:hAnsi="Times New Roman"/>
          <w:iCs/>
          <w:sz w:val="24"/>
          <w:szCs w:val="24"/>
        </w:rPr>
        <w:t>Pensemos como guía cómo se ve hoy la luna de la política económica, especialmente con respecto al crecimiento y la igualdad. Para comenzar, la innovación tecnológica en áreas como el procesamiento de la información, la robótica y la biotecnología sigue acelerándose a un ritmo notable. Pero el crecimiento de la productividad en los países del Atlántico Norte ha caído desde el 2% al que nos habíamos acostumbrado desde 1870 a cerca del 1% actual. El aumento de la productividad es un importante indicador económico porque mide la reducción interanual de los recursos</w:t>
      </w:r>
      <w:r>
        <w:rPr>
          <w:rFonts w:ascii="Times New Roman" w:eastAsia="Times New Roman" w:hAnsi="Times New Roman"/>
          <w:iCs/>
          <w:sz w:val="24"/>
          <w:szCs w:val="24"/>
        </w:rPr>
        <w:t>,</w:t>
      </w:r>
      <w:r w:rsidRPr="007E2550">
        <w:rPr>
          <w:rFonts w:ascii="Times New Roman" w:eastAsia="Times New Roman" w:hAnsi="Times New Roman"/>
          <w:iCs/>
          <w:sz w:val="24"/>
          <w:szCs w:val="24"/>
        </w:rPr>
        <w:t xml:space="preserve"> o la fuerza de trabajo necesarios para alcanzar el mismo nivel de producción económica.</w:t>
      </w:r>
    </w:p>
    <w:p w:rsidR="002C6492" w:rsidRPr="000A7EC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0A7EC1">
        <w:rPr>
          <w:rFonts w:ascii="Times New Roman" w:eastAsia="Times New Roman" w:hAnsi="Times New Roman"/>
          <w:iCs/>
          <w:color w:val="FF0000"/>
          <w:sz w:val="24"/>
          <w:szCs w:val="24"/>
          <w:u w:val="single"/>
        </w:rPr>
        <w:t>Robert J. Gordon, economista de la Northwestern University, sostiene que las innovaciones  verdaderamente transformadoras que han impulsado el crecimiento económico (la electricidad, la aviación, los sistemas modernos de aguas, y así siguiendo) ya han agotado su potencial y que no deberíamos esperar que el crecimiento prosiga indefinidamente. Casi con toda seguridad se equivoca: las innovaciones transformadoras cambian o redefinen de manera fundamental la experiencia vivida, lo que significa que a menudo quedan en una dimensión fuera del alcance de las formas convencionales de medir el crecimiento económico. Dado el ritmo actual, es razonable esperar que surjan otras innovaciones transformadoras.</w:t>
      </w:r>
    </w:p>
    <w:p w:rsidR="002C6492" w:rsidRPr="000A7EC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0A7EC1">
        <w:rPr>
          <w:rFonts w:ascii="Times New Roman" w:eastAsia="Times New Roman" w:hAnsi="Times New Roman"/>
          <w:iCs/>
          <w:sz w:val="24"/>
          <w:szCs w:val="24"/>
          <w:u w:val="single"/>
        </w:rPr>
        <w:t>Los índices del crecimiento de la productividad o el valor añadido de la tecnología incluyen solamente la producción y el consumo basados en el mercado. Pero la riqueza material de una persona no es sinónimo de su verdadera riqueza, es decir, la propia libertad y capacidad de llevar una vida plena. Gran parte de nuestra verdadera riqueza se constituye al interior del hogar, donde podemos combinar elementos sociales, informacionales y temporales ajenos al mercado con bienes y servicios de mercado para alcanzar diferentes fines por los que cada uno opte.</w:t>
      </w:r>
    </w:p>
    <w:p w:rsidR="002C6492" w:rsidRPr="000A7EC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0A7EC1">
        <w:rPr>
          <w:rFonts w:ascii="Times New Roman" w:eastAsia="Times New Roman" w:hAnsi="Times New Roman"/>
          <w:iCs/>
          <w:color w:val="FF0000"/>
          <w:sz w:val="24"/>
          <w:szCs w:val="24"/>
          <w:u w:val="single"/>
        </w:rPr>
        <w:t xml:space="preserve">Si bien los indicadores estándar muestran un descenso del crecimiento de la productividad, todos los demás índices sugieren un salto hacia delante de la verdadera </w:t>
      </w:r>
      <w:r w:rsidRPr="000A7EC1">
        <w:rPr>
          <w:rFonts w:ascii="Times New Roman" w:eastAsia="Times New Roman" w:hAnsi="Times New Roman"/>
          <w:iCs/>
          <w:color w:val="FF0000"/>
          <w:sz w:val="24"/>
          <w:szCs w:val="24"/>
          <w:u w:val="single"/>
        </w:rPr>
        <w:lastRenderedPageBreak/>
        <w:t>productividad, debido a sinergias entre bienes y servicios del mercado y las tecnologías de la información y la comunicación emergentes. Pero cuando los países con economías de bajo crecimiento no educan suficientemente a sus poblaciones, casi todos quienes se encuentran por debajo del quintil de ingreso superior no logran acceder a las ganancias reflejadas por el crecimiento económico, pero aun así se benefician de las nuevas tecnologías que pueden mejorar sus vidas y su bienestar.</w:t>
      </w:r>
    </w:p>
    <w:p w:rsidR="002C6492" w:rsidRPr="000A7EC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0A7EC1">
        <w:rPr>
          <w:rFonts w:ascii="Times New Roman" w:eastAsia="Times New Roman" w:hAnsi="Times New Roman"/>
          <w:iCs/>
          <w:color w:val="FF0000"/>
          <w:sz w:val="24"/>
          <w:szCs w:val="24"/>
          <w:u w:val="single"/>
        </w:rPr>
        <w:t>Como señalara el economista Karl Polanyi en los años 30 y 40, si un sistema económico promete crear prosperidad para todos pero parece beneficiar solamente al 20% superior de la población, ha decepcionado la vasta mayoría de las expectativas de los participantes económicos. Y, por su parte, el capitalismo de mercado no ha hecho realidad el cada vez más asequible estilo de vida de los años 80 que tantos esperaban de él.</w:t>
      </w:r>
    </w:p>
    <w:p w:rsidR="002C6492" w:rsidRPr="000A7EC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0A7EC1">
        <w:rPr>
          <w:rFonts w:ascii="Times New Roman" w:eastAsia="Times New Roman" w:hAnsi="Times New Roman"/>
          <w:iCs/>
          <w:color w:val="FF0000"/>
          <w:sz w:val="24"/>
          <w:szCs w:val="24"/>
          <w:u w:val="single"/>
        </w:rPr>
        <w:t>En lugar de ello, en los últimos 30 años ha surgido una “superclase” que ejerce un poder económico relativo incluso mayor que los de los capitalistas sin escrúpulos de la Edad Dorada. Sin embargo, sigue habiendo poca claridad sobre los factores que contribuyeron a su ascenso y su poder indebido.</w:t>
      </w:r>
    </w:p>
    <w:p w:rsidR="002C6492" w:rsidRPr="000A7EC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0A7EC1">
        <w:rPr>
          <w:rFonts w:ascii="Times New Roman" w:eastAsia="Times New Roman" w:hAnsi="Times New Roman"/>
          <w:iCs/>
          <w:sz w:val="24"/>
          <w:szCs w:val="24"/>
          <w:u w:val="single"/>
        </w:rPr>
        <w:t>En otras zonas del mundo, como China, India y algunos países de la Cuenca del Pacífico, alcanzarán (o lo harán pronto) la productividad y prosperidad de los países del Atlántico Norte. El resto del mundo no se les está quedando mucho más a la zaga, pero tampoco está cerrando la brecha, lo que implica que algunos países seguirán indefinidamente a una buena distancia.</w:t>
      </w:r>
    </w:p>
    <w:p w:rsidR="002C6492" w:rsidRPr="000A7EC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0A7EC1">
        <w:rPr>
          <w:rFonts w:ascii="Times New Roman" w:eastAsia="Times New Roman" w:hAnsi="Times New Roman"/>
          <w:iCs/>
          <w:color w:val="FF0000"/>
          <w:sz w:val="24"/>
          <w:szCs w:val="24"/>
          <w:u w:val="single"/>
        </w:rPr>
        <w:t>Las características que menciono son todas partes integrantes de nuestra proverbial luna del capitalismo de mercado. A medida que se desarrolla e interactúa con las fuerzas sociales, políticas y tecnológicas, crea euforia y, al mismo tiempo, sufrimiento. La globalización es una pieza de un rompecabezas mayor: si bien es importante que encontremos la mejor manera de gestionar el sistema de comercio global, hacerlo no puede reemplazar el reto mucho mayor de gestionar el capitalismo de mercado mismo.</w:t>
      </w:r>
    </w:p>
    <w:p w:rsidR="002C6492" w:rsidRPr="000A7EC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0A7EC1">
        <w:rPr>
          <w:rFonts w:ascii="Times New Roman" w:eastAsia="Times New Roman" w:hAnsi="Times New Roman"/>
          <w:iCs/>
          <w:color w:val="FF0000"/>
          <w:sz w:val="24"/>
          <w:szCs w:val="24"/>
          <w:u w:val="single"/>
        </w:rPr>
        <w:t>Si nos centramos en acuerdos de libre comercio individuales, sea los que están ya en vigor o aquellos que se hayan propuesto, o en cerrar las fronteras nacionales a los inmigrantes, estamos mirando el dedo y perdiendo de vista la luna. Si lo que queremos es comprender la trayectoria de la economía global, es necesario alzar la mirada.</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lang w:val="en-US"/>
        </w:rPr>
      </w:pPr>
      <w:r w:rsidRPr="00FB2DD1">
        <w:rPr>
          <w:rFonts w:ascii="Times New Roman" w:eastAsia="Times New Roman" w:hAnsi="Times New Roman"/>
          <w:iCs/>
          <w:sz w:val="24"/>
          <w:szCs w:val="24"/>
          <w:lang w:val="en-US"/>
        </w:rPr>
        <w:t xml:space="preserve">- </w:t>
      </w:r>
      <w:r w:rsidRPr="00FB2DD1">
        <w:rPr>
          <w:rFonts w:ascii="Times New Roman" w:eastAsia="Times New Roman" w:hAnsi="Times New Roman"/>
          <w:iCs/>
          <w:sz w:val="24"/>
          <w:szCs w:val="24"/>
          <w:u w:val="single"/>
          <w:lang w:val="en-US"/>
        </w:rPr>
        <w:t>Ten Consequences of Trump</w:t>
      </w:r>
      <w:r w:rsidRPr="00FB2DD1">
        <w:rPr>
          <w:rFonts w:ascii="Times New Roman" w:eastAsia="Times New Roman" w:hAnsi="Times New Roman"/>
          <w:iCs/>
          <w:sz w:val="24"/>
          <w:szCs w:val="24"/>
          <w:lang w:val="en-US"/>
        </w:rPr>
        <w:t xml:space="preserve"> (Project Syndicate - </w:t>
      </w:r>
      <w:r w:rsidRPr="00FB2DD1">
        <w:rPr>
          <w:rFonts w:ascii="Times New Roman" w:eastAsia="Times New Roman" w:hAnsi="Times New Roman"/>
          <w:b/>
          <w:iCs/>
          <w:sz w:val="24"/>
          <w:szCs w:val="24"/>
          <w:lang w:val="en-US"/>
        </w:rPr>
        <w:t>28/11/16</w:t>
      </w:r>
      <w:r w:rsidRPr="00FB2DD1">
        <w:rPr>
          <w:rFonts w:ascii="Times New Roman" w:eastAsia="Times New Roman" w:hAnsi="Times New Roman"/>
          <w:iCs/>
          <w:sz w:val="24"/>
          <w:szCs w:val="24"/>
          <w:lang w:val="en-US"/>
        </w:rPr>
        <w:t xml:space="preserve">) </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lang w:val="en-US"/>
        </w:rPr>
      </w:pPr>
      <w:r w:rsidRPr="00FB2DD1">
        <w:rPr>
          <w:rFonts w:ascii="Times New Roman" w:eastAsia="Times New Roman" w:hAnsi="Times New Roman"/>
          <w:iCs/>
          <w:sz w:val="24"/>
          <w:szCs w:val="24"/>
          <w:lang w:val="en-US"/>
        </w:rPr>
        <w:t xml:space="preserve">London.- </w:t>
      </w:r>
      <w:r w:rsidRPr="00FB2DD1">
        <w:rPr>
          <w:rFonts w:ascii="Times New Roman" w:eastAsia="Times New Roman" w:hAnsi="Times New Roman"/>
          <w:iCs/>
          <w:sz w:val="24"/>
          <w:szCs w:val="24"/>
          <w:u w:val="single"/>
          <w:lang w:val="en-US"/>
        </w:rPr>
        <w:t>For those of us who were wrong about the United States’ presidential election, it is worth suppressing emotional reactions, at least for a month or two, and attempting a dispassionate judgment about what Donald Trump’s administration may mean for the world. So here are ten likely consequences of the Trump presidency, divided equally between the good and the bad.</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t>The good news starts with US growth, which will almost surely accelerate well above the 2.2% average annual rate during President Barack Obama’s second term</w:t>
      </w:r>
      <w:r w:rsidRPr="00FB2DD1">
        <w:rPr>
          <w:rFonts w:ascii="Times New Roman" w:eastAsia="Times New Roman" w:hAnsi="Times New Roman"/>
          <w:iCs/>
          <w:sz w:val="24"/>
          <w:szCs w:val="24"/>
          <w:lang w:val="en-US"/>
        </w:rPr>
        <w:t xml:space="preserve">. This is because the Republican aversion to public spending and debt applies only when a Democrat like Obama occupies the White House. With a Republican president, the </w:t>
      </w:r>
      <w:r w:rsidRPr="00FB2DD1">
        <w:rPr>
          <w:rFonts w:ascii="Times New Roman" w:eastAsia="Times New Roman" w:hAnsi="Times New Roman"/>
          <w:iCs/>
          <w:sz w:val="24"/>
          <w:szCs w:val="24"/>
          <w:lang w:val="en-US"/>
        </w:rPr>
        <w:lastRenderedPageBreak/>
        <w:t>party has always been glad to boost public spending and relax debt limits, as it was under Presidents Ronald Reagan and George W. Bush. Thus, Trump will be able to implement the Keynesian fiscal stimulus that Obama often proposed but was unable to deliver.</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The resulting deficits may be described as “supply-side economics”, rather than Keynesian stimulus, but the effect will be the same: growth and inflation will both increase. As the US economy runs into the limits of full employment, additional growth will push inflation higher, but that bad news can wait until 2018 and beyond.</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t>Second, sensible tax reforms, such as an amnesty for multinational companies that repatriate foreign profits, will finally become law</w:t>
      </w:r>
      <w:r w:rsidRPr="00FB2DD1">
        <w:rPr>
          <w:rFonts w:ascii="Times New Roman" w:eastAsia="Times New Roman" w:hAnsi="Times New Roman"/>
          <w:iCs/>
          <w:sz w:val="24"/>
          <w:szCs w:val="24"/>
          <w:lang w:val="en-US"/>
        </w:rPr>
        <w:t>. The Republicans’ hegemony will enable easy agreement on tax cuts financed mainly by higher public borrowing, rather than by facing down special-interest lobbies’ resistance to the elimination of exemptions and loopholes. These tax reforms will create even bigger budget deficits, which in turn will stimulate more growth and inflation.</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t>A third boost to economic growth will come from deregulation.</w:t>
      </w:r>
      <w:r w:rsidRPr="00FB2DD1">
        <w:rPr>
          <w:rFonts w:ascii="Times New Roman" w:eastAsia="Times New Roman" w:hAnsi="Times New Roman"/>
          <w:iCs/>
          <w:sz w:val="24"/>
          <w:szCs w:val="24"/>
          <w:lang w:val="en-US"/>
        </w:rPr>
        <w:t xml:space="preserve"> While battles over energy and environmental laws may dominate the headlines, the biggest economic impact will come from reversing bank regulations. As banks are encouraged to loosen lending standards, especially for middle-income households, an upswing in residential construction and debt-financed consumption should add further growth impetus. Excessive deregulation could cause a re-run of the 2007 financial crisis, but that, too, is a risk for 2018 and beyond.</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t>Fourth, Trump could be good for geopolitical stability, at least in the short term.</w:t>
      </w:r>
      <w:r w:rsidRPr="00FB2DD1">
        <w:rPr>
          <w:rFonts w:ascii="Times New Roman" w:eastAsia="Times New Roman" w:hAnsi="Times New Roman"/>
          <w:iCs/>
          <w:sz w:val="24"/>
          <w:szCs w:val="24"/>
          <w:lang w:val="en-US"/>
        </w:rPr>
        <w:t xml:space="preserve"> Trump’s preference for transactional realpolitik over Obama’s liberal interventionism should stabilize relations with Russia and China as the world is divided into spheres of influence. Trump could give Russia freer rein in Ukraine and Syria in exchange for restraint in Central Europe and the Baltics. China’s inevitable dominance in Asia could be accepted, provided it avoids outright wars with Japan, Taiwan, and other countries whose security is, in theory, guaranteed by treaties with the US. The Middle East is bound to remain a cauldron of geopolitical unrest; but, even here, Trump’s preference for local strongmen over “democracy promotion” could restore a degree of stability (at the cost of human rights).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t>Finally, Trump’s election could force Americans to recognize flaws in their own democracy, even as they abandon global “democracy promotion”.</w:t>
      </w:r>
      <w:r w:rsidRPr="00FB2DD1">
        <w:rPr>
          <w:rFonts w:ascii="Times New Roman" w:eastAsia="Times New Roman" w:hAnsi="Times New Roman"/>
          <w:iCs/>
          <w:sz w:val="24"/>
          <w:szCs w:val="24"/>
          <w:lang w:val="en-US"/>
        </w:rPr>
        <w:t xml:space="preserve"> The fact that Trump lost the popular vote by more than two million could re-energize efforts to reform the Electoral College - efforts that already have resulted in the necessary legislation in states representing 61% of the required votes. And the overwhelming opposition to Trump in trend-setting states such as California and New York could encourage their voters to elect legislatures to counteract federal conservatism with progressive state laws on issues ranging from air quality and health care to abortion, treatment of immigrants, and gun control.</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t>Now for the bad news. For the first time since the 1930s, the US has a president who views trade as a zero-sum game</w:t>
      </w:r>
      <w:r w:rsidRPr="00FB2DD1">
        <w:rPr>
          <w:rFonts w:ascii="Times New Roman" w:eastAsia="Times New Roman" w:hAnsi="Times New Roman"/>
          <w:iCs/>
          <w:sz w:val="24"/>
          <w:szCs w:val="24"/>
          <w:lang w:val="en-US"/>
        </w:rPr>
        <w:t>. Trump’s protectionist campaign rhetoric may not have been meant literally, but if he fails to deliver any of the trade curbs that he promised, Republicans will suffer a backlash from what is now their core voter constituency, voters in declining industries and regions.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lastRenderedPageBreak/>
        <w:t>US global leadership is therefore bound to shift away from free trade, globalization, and open markets</w:t>
      </w:r>
      <w:r w:rsidRPr="00FB2DD1">
        <w:rPr>
          <w:rFonts w:ascii="Times New Roman" w:eastAsia="Times New Roman" w:hAnsi="Times New Roman"/>
          <w:iCs/>
          <w:sz w:val="24"/>
          <w:szCs w:val="24"/>
          <w:lang w:val="en-US"/>
        </w:rPr>
        <w:t>. Nobody can predict the full effects of the biggest regime change in global economic management since the 1980s; but they will surely be negative for emerging economies and multinational companies, whose development models and business strategies have assumed free trade and open capital flows.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lang w:val="en-US"/>
        </w:rPr>
      </w:pPr>
      <w:r w:rsidRPr="00FB2DD1">
        <w:rPr>
          <w:rFonts w:ascii="Times New Roman" w:eastAsia="Times New Roman" w:hAnsi="Times New Roman"/>
          <w:iCs/>
          <w:sz w:val="24"/>
          <w:szCs w:val="24"/>
          <w:u w:val="single"/>
          <w:lang w:val="en-US"/>
        </w:rPr>
        <w:t>A second, more immediate, threat stems from enacting large tax cuts and boosting public spending in an economy already nearing full employment, which implies accelerating inflation, higher interest rates, or probably some combination of the two.</w:t>
      </w:r>
      <w:r w:rsidRPr="00FB2DD1">
        <w:rPr>
          <w:rFonts w:ascii="Times New Roman" w:eastAsia="Times New Roman" w:hAnsi="Times New Roman"/>
          <w:iCs/>
          <w:sz w:val="24"/>
          <w:szCs w:val="24"/>
          <w:lang w:val="en-US"/>
        </w:rPr>
        <w:t xml:space="preserve"> Given the likelihood of additional trade protectionism and measures to remove immigrant workers, the increase in inflation and long-term interest rates could be quite dramatic. </w:t>
      </w:r>
      <w:r w:rsidRPr="00FB2DD1">
        <w:rPr>
          <w:rFonts w:ascii="Times New Roman" w:eastAsia="Times New Roman" w:hAnsi="Times New Roman"/>
          <w:iCs/>
          <w:sz w:val="24"/>
          <w:szCs w:val="24"/>
          <w:u w:val="single"/>
          <w:lang w:val="en-US"/>
        </w:rPr>
        <w:t>The impact on financial markets will be disruptive, regardless of whether the Fed aggressively tightens monetary policy to pre-empt rising prices or lets the economy “run hot” for a year or two, allowing inflation to accelerate.</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t>With the US economy growing faster than expected and long-term interest rates rising, excessive strengthening of the dollar is a third major risk</w:t>
      </w:r>
      <w:r w:rsidRPr="00FB2DD1">
        <w:rPr>
          <w:rFonts w:ascii="Times New Roman" w:eastAsia="Times New Roman" w:hAnsi="Times New Roman"/>
          <w:iCs/>
          <w:sz w:val="24"/>
          <w:szCs w:val="24"/>
          <w:lang w:val="en-US"/>
        </w:rPr>
        <w:t>. Even though the dollar is already overvalued, it could move into a self-reinforcing upward spiral, as it did in the early 1980s and late 1990s, owing to dollar debts accumulated in emerging markets by governments and companies tempted by near-zero interest rates.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lang w:val="en-US"/>
        </w:rPr>
      </w:pPr>
      <w:r w:rsidRPr="00FB2DD1">
        <w:rPr>
          <w:rFonts w:ascii="Times New Roman" w:eastAsia="Times New Roman" w:hAnsi="Times New Roman"/>
          <w:iCs/>
          <w:sz w:val="24"/>
          <w:szCs w:val="24"/>
          <w:u w:val="single"/>
          <w:lang w:val="en-US"/>
        </w:rPr>
        <w:t>Fourth, the combination of a dollar squeeze and protectionism spells big trouble for developing countries, with the possible exception of some relatively closed economies such as Brazil, Russia, and India, whose development strategies are less reliant on free trade and foreign financing.</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u w:val="single"/>
          <w:lang w:val="en-US"/>
        </w:rPr>
        <w:t>Finally, the most dangerous consequence of Trump’s victory may be its contagion effect on Europe. Just as Britain’s referendum proved uncannily predictive of Trump’s win, Trump looks like a leading indicator of populist upheavals in Europe, which could trigger another euro crisis and threaten the breakup of the European Union</w:t>
      </w:r>
      <w:r w:rsidRPr="00FB2DD1">
        <w:rPr>
          <w:rFonts w:ascii="Times New Roman" w:eastAsia="Times New Roman" w:hAnsi="Times New Roman"/>
          <w:iCs/>
          <w:sz w:val="24"/>
          <w:szCs w:val="24"/>
          <w:lang w:val="en-US"/>
        </w:rPr>
        <w:t>. The next anti-establishment victories, according to opinion polls, will be in Italy’s constitutional referendum and Austria’s presidential election. Globalists can only hope that the polls again turn out to be wrong - but in the opposite direction.</w:t>
      </w:r>
    </w:p>
    <w:p w:rsidR="002C6492" w:rsidRPr="0062504C"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(Anatole Kaletsky is Chief Economist and Co-Chairman of Gavekal Dragonomics. A former columnist at the Times of London, the International New York Times and the Financial Times, he is the author of Capitalism 4.0, The Birth of a New Economy, which anticipated many of th</w:t>
      </w:r>
      <w:r>
        <w:rPr>
          <w:rFonts w:ascii="Times New Roman" w:eastAsia="Times New Roman" w:hAnsi="Times New Roman"/>
          <w:iCs/>
          <w:sz w:val="24"/>
          <w:szCs w:val="24"/>
          <w:lang w:val="en-US"/>
        </w:rPr>
        <w:t>e post-crisis transformations…)</w:t>
      </w:r>
    </w:p>
    <w:p w:rsidR="002C6492" w:rsidRDefault="002C6492" w:rsidP="002C649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 </w:t>
      </w:r>
      <w:r w:rsidRPr="00F000E5">
        <w:rPr>
          <w:rFonts w:ascii="Times New Roman" w:eastAsia="Times New Roman" w:hAnsi="Times New Roman"/>
          <w:iCs/>
          <w:sz w:val="24"/>
          <w:szCs w:val="24"/>
          <w:u w:val="single"/>
        </w:rPr>
        <w:t>Donald Trump y el nuevo orden económico</w:t>
      </w:r>
      <w:r>
        <w:rPr>
          <w:rFonts w:ascii="Times New Roman" w:eastAsia="Times New Roman" w:hAnsi="Times New Roman"/>
          <w:iCs/>
          <w:sz w:val="24"/>
          <w:szCs w:val="24"/>
        </w:rPr>
        <w:t xml:space="preserve"> (Project Syndicate - </w:t>
      </w:r>
      <w:r w:rsidRPr="00F000E5">
        <w:rPr>
          <w:rFonts w:ascii="Times New Roman" w:eastAsia="Times New Roman" w:hAnsi="Times New Roman"/>
          <w:b/>
          <w:iCs/>
          <w:sz w:val="24"/>
          <w:szCs w:val="24"/>
        </w:rPr>
        <w:t>29/11/16</w:t>
      </w:r>
      <w:r>
        <w:rPr>
          <w:rFonts w:ascii="Times New Roman" w:eastAsia="Times New Roman" w:hAnsi="Times New Roman"/>
          <w:iCs/>
          <w:sz w:val="24"/>
          <w:szCs w:val="24"/>
        </w:rPr>
        <w:t xml:space="preserve">) </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Pr>
          <w:rFonts w:ascii="Times New Roman" w:eastAsia="Times New Roman" w:hAnsi="Times New Roman"/>
          <w:iCs/>
          <w:sz w:val="24"/>
          <w:szCs w:val="24"/>
        </w:rPr>
        <w:t>Hong Kong.-</w:t>
      </w:r>
      <w:r w:rsidRPr="00F000E5">
        <w:rPr>
          <w:rFonts w:ascii="Times New Roman" w:eastAsia="Times New Roman" w:hAnsi="Times New Roman"/>
          <w:iCs/>
          <w:sz w:val="24"/>
          <w:szCs w:val="24"/>
        </w:rPr>
        <w:t xml:space="preserve"> </w:t>
      </w:r>
      <w:r w:rsidRPr="00960622">
        <w:rPr>
          <w:rFonts w:ascii="Times New Roman" w:eastAsia="Times New Roman" w:hAnsi="Times New Roman"/>
          <w:iCs/>
          <w:sz w:val="24"/>
          <w:szCs w:val="24"/>
          <w:u w:val="single"/>
        </w:rPr>
        <w:t>Desde el fin de la Segunda Guerra Mundial, la jerarquía de las prioridades económicas ha sido relativamente clara. Por sobre todo estaba la creación de una economía global impulsada por el mercado que fuera abierta, innovadora y dinámica, en la que todos los países puedan (en principio) prosperar y crecer. En segundo lugar -hasta se podría decir en un segundo puesto distante- estaba la generación de patrones de crecimiento nacional vigorosos, sustentables e inclusivos. Nada más.</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960622">
        <w:rPr>
          <w:rFonts w:ascii="Times New Roman" w:eastAsia="Times New Roman" w:hAnsi="Times New Roman"/>
          <w:iCs/>
          <w:color w:val="FF0000"/>
          <w:sz w:val="24"/>
          <w:szCs w:val="24"/>
          <w:u w:val="single"/>
        </w:rPr>
        <w:t xml:space="preserve">Por cierto, una inversión de las prioridades parece estar en marcha. Lograr un crecimiento fuerte e inclusivo a nivel nacional para reanimar a una clase media que se desmorona, fomentar los ingresos estancados y recortar el alto desempleo juvenil hoy está cobrando precedencia. Los acuerdos internacionales de beneficio mutuo que rigen los flujos de mercancías, capital, tecnología y personas (los cuatro flujos esenciales en </w:t>
      </w:r>
      <w:r w:rsidRPr="00960622">
        <w:rPr>
          <w:rFonts w:ascii="Times New Roman" w:eastAsia="Times New Roman" w:hAnsi="Times New Roman"/>
          <w:iCs/>
          <w:color w:val="FF0000"/>
          <w:sz w:val="24"/>
          <w:szCs w:val="24"/>
          <w:u w:val="single"/>
        </w:rPr>
        <w:lastRenderedPageBreak/>
        <w:t>la economía global) son apropiados sólo cuando refuerzan -o, al menos, no minan- el progreso para cumplir con la más alta prioridad.</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960622">
        <w:rPr>
          <w:rFonts w:ascii="Times New Roman" w:eastAsia="Times New Roman" w:hAnsi="Times New Roman"/>
          <w:iCs/>
          <w:sz w:val="24"/>
          <w:szCs w:val="24"/>
          <w:u w:val="single"/>
        </w:rPr>
        <w:t>Esta inversión se volvió evidente en junio, cuando los británicos -inclusive aquellos que se benefician significativamente del sistema económico y financiero abierto de hoy- votaron a favor de abandonar la Unión Europea, en base a lo que podría llamarse el principio de soberanía. La percepción fue que las instituciones de la UE estaban minando la capacidad de Gran Bretaña de impulsar su propia economía, regular la inmigración y controlar su destino.</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960622">
        <w:rPr>
          <w:rFonts w:ascii="Times New Roman" w:eastAsia="Times New Roman" w:hAnsi="Times New Roman"/>
          <w:iCs/>
          <w:sz w:val="24"/>
          <w:szCs w:val="24"/>
          <w:u w:val="single"/>
        </w:rPr>
        <w:t xml:space="preserve">Una visión similar ha animado los movimientos políticos nacionalistas y populistas en toda Europa, muchos de los cuales creen que los acuerdos supranacionales deberían venir después de la prosperidad interna. La UE -que en verdad, con su configuración actual, deja a sus gobiernos miembro casi sin herramientas políticas para satisfacer las necesidades en evolución de sus ciudadanos- es un blanco fácil.  </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F000E5">
        <w:rPr>
          <w:rFonts w:ascii="Times New Roman" w:eastAsia="Times New Roman" w:hAnsi="Times New Roman"/>
          <w:iCs/>
          <w:sz w:val="24"/>
          <w:szCs w:val="24"/>
        </w:rPr>
        <w:t xml:space="preserve">Pero sin estos acuerdos institucionales, existe la sensación de que promover los mercados y vínculos internacionales puede obstaculizar la capacidad de un país de potenciar sus propios intereses. </w:t>
      </w:r>
      <w:r w:rsidRPr="00960622">
        <w:rPr>
          <w:rFonts w:ascii="Times New Roman" w:eastAsia="Times New Roman" w:hAnsi="Times New Roman"/>
          <w:iCs/>
          <w:color w:val="FF0000"/>
          <w:sz w:val="24"/>
          <w:szCs w:val="24"/>
          <w:u w:val="single"/>
        </w:rPr>
        <w:t>La victoria de Donald Trump en la elección presidencial de Estados Unidos dejó esto muy en claro.</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960622">
        <w:rPr>
          <w:rFonts w:ascii="Times New Roman" w:eastAsia="Times New Roman" w:hAnsi="Times New Roman"/>
          <w:iCs/>
          <w:color w:val="FF0000"/>
          <w:sz w:val="24"/>
          <w:szCs w:val="24"/>
          <w:u w:val="single"/>
        </w:rPr>
        <w:t>En sintonía con el principa</w:t>
      </w:r>
      <w:r>
        <w:rPr>
          <w:rFonts w:ascii="Times New Roman" w:eastAsia="Times New Roman" w:hAnsi="Times New Roman"/>
          <w:iCs/>
          <w:color w:val="FF0000"/>
          <w:sz w:val="24"/>
          <w:szCs w:val="24"/>
          <w:u w:val="single"/>
        </w:rPr>
        <w:t>l eslogan de campaña de Trump, “</w:t>
      </w:r>
      <w:r w:rsidRPr="00960622">
        <w:rPr>
          <w:rFonts w:ascii="Times New Roman" w:eastAsia="Times New Roman" w:hAnsi="Times New Roman"/>
          <w:iCs/>
          <w:color w:val="FF0000"/>
          <w:sz w:val="24"/>
          <w:szCs w:val="24"/>
          <w:u w:val="single"/>
        </w:rPr>
        <w:t>Haz que Est</w:t>
      </w:r>
      <w:r>
        <w:rPr>
          <w:rFonts w:ascii="Times New Roman" w:eastAsia="Times New Roman" w:hAnsi="Times New Roman"/>
          <w:iCs/>
          <w:color w:val="FF0000"/>
          <w:sz w:val="24"/>
          <w:szCs w:val="24"/>
          <w:u w:val="single"/>
        </w:rPr>
        <w:t>ados Unidos vuelva a ser grande”</w:t>
      </w:r>
      <w:r w:rsidRPr="00960622">
        <w:rPr>
          <w:rFonts w:ascii="Times New Roman" w:eastAsia="Times New Roman" w:hAnsi="Times New Roman"/>
          <w:iCs/>
          <w:color w:val="FF0000"/>
          <w:sz w:val="24"/>
          <w:szCs w:val="24"/>
          <w:u w:val="single"/>
        </w:rPr>
        <w:t>, fuero</w:t>
      </w:r>
      <w:r>
        <w:rPr>
          <w:rFonts w:ascii="Times New Roman" w:eastAsia="Times New Roman" w:hAnsi="Times New Roman"/>
          <w:iCs/>
          <w:color w:val="FF0000"/>
          <w:sz w:val="24"/>
          <w:szCs w:val="24"/>
          <w:u w:val="single"/>
        </w:rPr>
        <w:t>n sus comentarios “Estados Unidos primero”</w:t>
      </w:r>
      <w:r w:rsidRPr="00960622">
        <w:rPr>
          <w:rFonts w:ascii="Times New Roman" w:eastAsia="Times New Roman" w:hAnsi="Times New Roman"/>
          <w:iCs/>
          <w:color w:val="FF0000"/>
          <w:sz w:val="24"/>
          <w:szCs w:val="24"/>
          <w:u w:val="single"/>
        </w:rPr>
        <w:t xml:space="preserve"> los que resultaron más reveladores. Si bien Trump podría impulsar acuerdos bilaterales de beneficio mutuo, podemos esperar que estén subordinados a las prioridades domésticas, especialmente los objetivos distributivos, y respaldados exclusivamente si son coherentes con estas prioridades.</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960622">
        <w:rPr>
          <w:rFonts w:ascii="Times New Roman" w:eastAsia="Times New Roman" w:hAnsi="Times New Roman"/>
          <w:iCs/>
          <w:color w:val="FF0000"/>
          <w:sz w:val="24"/>
          <w:szCs w:val="24"/>
          <w:u w:val="single"/>
        </w:rPr>
        <w:t>La frustración de los votantes de los países desarrollados con la antigua arquitectura económica global impulsada por el mercado no es infundada. Ese orden efectivamente permitió que fuerzas poderosas, por momentos más allá del control de los funcionarios electos y de los responsables de las políticas, forjaran las economías nacionales. Puede ser verdad que algunas de las elites de ese orden optaran por ignorar las consecuencias adversas del antiguo orden en materia de distribución y de empleo, cosechando al mismo tiempo los frutos. Pero también es cierto que el antiguo orden, tomado como sacrosanto, dificultó la capacidad de las elites de abordar esos problemas, aunque lo intentaran.</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960622">
        <w:rPr>
          <w:rFonts w:ascii="Times New Roman" w:eastAsia="Times New Roman" w:hAnsi="Times New Roman"/>
          <w:iCs/>
          <w:sz w:val="24"/>
          <w:szCs w:val="24"/>
          <w:u w:val="single"/>
        </w:rPr>
        <w:t>Esto no siempre fue así. Luego de la Segunda Guerra Mundial, Estados Unidos, motivado en parte por la Guerra Fría, ayudó a crear el antiguo orden al facilitar la recuperación económica en Occidente y, con el tiempo, crear oportunidades de crecimiento para los países en desarrollo</w:t>
      </w:r>
      <w:r w:rsidRPr="00F000E5">
        <w:rPr>
          <w:rFonts w:ascii="Times New Roman" w:eastAsia="Times New Roman" w:hAnsi="Times New Roman"/>
          <w:iCs/>
          <w:sz w:val="24"/>
          <w:szCs w:val="24"/>
        </w:rPr>
        <w:t xml:space="preserve">. Durante 30 años aproximadamente, los aspectos distributivos de los patrones globales de crecimiento que estos esfuerzos apuntalaron fueron positivos, tanto para los países en forma individual como para el mundo en general. </w:t>
      </w:r>
      <w:r w:rsidRPr="00960622">
        <w:rPr>
          <w:rFonts w:ascii="Times New Roman" w:eastAsia="Times New Roman" w:hAnsi="Times New Roman"/>
          <w:iCs/>
          <w:sz w:val="24"/>
          <w:szCs w:val="24"/>
          <w:u w:val="single"/>
        </w:rPr>
        <w:t>Comparado con cualquier cosa que ocurrió antes, el orden de posguerra fue un beneficio para la inclusión.</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960622">
        <w:rPr>
          <w:rFonts w:ascii="Times New Roman" w:eastAsia="Times New Roman" w:hAnsi="Times New Roman"/>
          <w:iCs/>
          <w:sz w:val="24"/>
          <w:szCs w:val="24"/>
          <w:u w:val="single"/>
        </w:rPr>
        <w:t xml:space="preserve">Pero nada dura para siempre. En tanto declinó la desigualdad entre países, la desigualdad al interior de los países aumentó -al punto de que la inversión de las prioridades probablemente fue inevitable-. Ahora que la inversión finalmente llegó, junto con ella llegaron las consecuencias. Si bien es difícil decir precisamente cuáles serán, algunas parecen bastante claras. </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960622">
        <w:rPr>
          <w:rFonts w:ascii="Times New Roman" w:eastAsia="Times New Roman" w:hAnsi="Times New Roman"/>
          <w:iCs/>
          <w:color w:val="FF0000"/>
          <w:sz w:val="24"/>
          <w:szCs w:val="24"/>
          <w:u w:val="single"/>
        </w:rPr>
        <w:lastRenderedPageBreak/>
        <w:t>Para empezar, Estados Unidos se mostrará más reacio a absorber un porcentaje desproporcionado del costo de ofrecer mercancías públicas globales. Mientras que otros países terminarán tomando la posta, habrá un período de transición de duración incierta, durante el cual la oferta de esas mercancías puede declinar, minando potencialmente la estabilidad. Por ejemplo, los términos de compromiso en la OTAN probablemente sean renegociados.</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rPr>
      </w:pPr>
      <w:r w:rsidRPr="00960622">
        <w:rPr>
          <w:rFonts w:ascii="Times New Roman" w:eastAsia="Times New Roman" w:hAnsi="Times New Roman"/>
          <w:iCs/>
          <w:color w:val="FF0000"/>
          <w:sz w:val="24"/>
          <w:szCs w:val="24"/>
          <w:u w:val="single"/>
        </w:rPr>
        <w:t>El multilateralismo -que existió durante mucho tiempo gracias a la misma suerte de contribución asimétrica, aunque normalmente proporcional al ingreso y la riqueza de los países- también perderá fuerza, en tanto se acelere la tendencia hacia un comercio y acuerdos de inversión bilaterales y regionales. Trump probablemente sea uno de los principales defensores de este rumbo; en verdad, hasta se pueden descartar los acuerdos comerciales regionales, como sugiere su negativa a ratificar el Acuerdo Transpacífico de 12 países.</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960622">
        <w:rPr>
          <w:rFonts w:ascii="Times New Roman" w:eastAsia="Times New Roman" w:hAnsi="Times New Roman"/>
          <w:iCs/>
          <w:sz w:val="24"/>
          <w:szCs w:val="24"/>
          <w:u w:val="single"/>
        </w:rPr>
        <w:t>Esto crea una oportunidad para que China lidere el establecimiento de un pacto comercial para Asia -una oportunidad que los líderes chinos ya están listos para aprovechar-. Como resultado de el</w:t>
      </w:r>
      <w:r>
        <w:rPr>
          <w:rFonts w:ascii="Times New Roman" w:eastAsia="Times New Roman" w:hAnsi="Times New Roman"/>
          <w:iCs/>
          <w:sz w:val="24"/>
          <w:szCs w:val="24"/>
          <w:u w:val="single"/>
        </w:rPr>
        <w:t>lo, junto con su estrategia de “un cinturón, una ruta”</w:t>
      </w:r>
      <w:r w:rsidRPr="00960622">
        <w:rPr>
          <w:rFonts w:ascii="Times New Roman" w:eastAsia="Times New Roman" w:hAnsi="Times New Roman"/>
          <w:iCs/>
          <w:sz w:val="24"/>
          <w:szCs w:val="24"/>
          <w:u w:val="single"/>
        </w:rPr>
        <w:t xml:space="preserve"> y su creación del Banco Asiático de Inversión en Infraestructura, la influencia de China en la región se expandirá significativamente.</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960622">
        <w:rPr>
          <w:rFonts w:ascii="Times New Roman" w:eastAsia="Times New Roman" w:hAnsi="Times New Roman"/>
          <w:iCs/>
          <w:sz w:val="24"/>
          <w:szCs w:val="24"/>
          <w:u w:val="single"/>
        </w:rPr>
        <w:t>Mientras tanto, para los países en desarrollo que carecen del poderío económico de China, la tendencia de alejarse del multiculturalismo puede ser nociva</w:t>
      </w:r>
      <w:r w:rsidRPr="00F000E5">
        <w:rPr>
          <w:rFonts w:ascii="Times New Roman" w:eastAsia="Times New Roman" w:hAnsi="Times New Roman"/>
          <w:iCs/>
          <w:sz w:val="24"/>
          <w:szCs w:val="24"/>
        </w:rPr>
        <w:t xml:space="preserve">. Mientras que los países pobres y menos desarrollados encontraron oportunidades para crecer y prosperar en el antiguo orden, tendrán que esforzarse para negociar de manera efectiva en una base bilateral. </w:t>
      </w:r>
      <w:r w:rsidRPr="00960622">
        <w:rPr>
          <w:rFonts w:ascii="Times New Roman" w:eastAsia="Times New Roman" w:hAnsi="Times New Roman"/>
          <w:iCs/>
          <w:sz w:val="24"/>
          <w:szCs w:val="24"/>
          <w:u w:val="single"/>
        </w:rPr>
        <w:t>La esperanza es que el mundo reconozca su interés colectivo en mantener  senderos de desarrollo abiertos para los países más pobres, para beneficio de esos países y por el bien de la paz y la seguridad internacional.</w:t>
      </w:r>
    </w:p>
    <w:p w:rsidR="002C6492" w:rsidRPr="00960622" w:rsidRDefault="002C6492" w:rsidP="002C6492">
      <w:pPr>
        <w:shd w:val="clear" w:color="auto" w:fill="FFFFFF"/>
        <w:spacing w:after="150" w:line="240" w:lineRule="auto"/>
        <w:jc w:val="both"/>
        <w:textAlignment w:val="baseline"/>
        <w:rPr>
          <w:rFonts w:ascii="Times New Roman" w:eastAsia="Times New Roman" w:hAnsi="Times New Roman"/>
          <w:iCs/>
          <w:sz w:val="24"/>
          <w:szCs w:val="24"/>
          <w:u w:val="single"/>
        </w:rPr>
      </w:pPr>
      <w:r w:rsidRPr="00960622">
        <w:rPr>
          <w:rFonts w:ascii="Times New Roman" w:eastAsia="Times New Roman" w:hAnsi="Times New Roman"/>
          <w:iCs/>
          <w:color w:val="FF0000"/>
          <w:sz w:val="24"/>
          <w:szCs w:val="24"/>
          <w:u w:val="single"/>
        </w:rPr>
        <w:t>Más allá del comercio, la tecnología es otra fuerza global poderosa que probablemente reciba un trato diferente en el nuevo orden: se convertirá en objeto de más regulaciones a nivel nacional</w:t>
      </w:r>
      <w:r w:rsidRPr="00F000E5">
        <w:rPr>
          <w:rFonts w:ascii="Times New Roman" w:eastAsia="Times New Roman" w:hAnsi="Times New Roman"/>
          <w:iCs/>
          <w:sz w:val="24"/>
          <w:szCs w:val="24"/>
        </w:rPr>
        <w:t xml:space="preserve">. </w:t>
      </w:r>
      <w:r w:rsidRPr="00960622">
        <w:rPr>
          <w:rFonts w:ascii="Times New Roman" w:eastAsia="Times New Roman" w:hAnsi="Times New Roman"/>
          <w:iCs/>
          <w:sz w:val="24"/>
          <w:szCs w:val="24"/>
          <w:u w:val="single"/>
        </w:rPr>
        <w:t>Las amenazas cibernéticas exigirán algunas regulaciones y demandarán intervenciones de políticas en evolución</w:t>
      </w:r>
      <w:r w:rsidRPr="00F000E5">
        <w:rPr>
          <w:rFonts w:ascii="Times New Roman" w:eastAsia="Times New Roman" w:hAnsi="Times New Roman"/>
          <w:iCs/>
          <w:sz w:val="24"/>
          <w:szCs w:val="24"/>
        </w:rPr>
        <w:t xml:space="preserve">. Pero otras amenazas -por ejemplo, las noticias falsas que han proliferado en Occidente (y, en particular, en Estados Unidos durante la campaña presidencial)- también pueden requerir un abordaje más activo. </w:t>
      </w:r>
      <w:r w:rsidRPr="00960622">
        <w:rPr>
          <w:rFonts w:ascii="Times New Roman" w:eastAsia="Times New Roman" w:hAnsi="Times New Roman"/>
          <w:iCs/>
          <w:sz w:val="24"/>
          <w:szCs w:val="24"/>
          <w:u w:val="single"/>
        </w:rPr>
        <w:t>Y tal vez sea necesario moderar el ritmo de la adopción de tecnologías digitales que desplazan la mano de obra, para que el ajuste estructural de la economía pueda coger ritmo.</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u w:val="single"/>
          <w:lang w:val="en-US"/>
        </w:rPr>
      </w:pPr>
      <w:r w:rsidRPr="00960622">
        <w:rPr>
          <w:rFonts w:ascii="Times New Roman" w:eastAsia="Times New Roman" w:hAnsi="Times New Roman"/>
          <w:iCs/>
          <w:color w:val="FF0000"/>
          <w:sz w:val="24"/>
          <w:szCs w:val="24"/>
          <w:u w:val="single"/>
        </w:rPr>
        <w:t xml:space="preserve">El nuevo énfasis en los intereses nacionales claramente tiene costos y riesgos. Pero también puede traer aparejados grandes beneficios. Un orden económico global apoyado en un cimiento que se desmorona -en términos de respaldo democrático y cohesión política y social nacional- no es estable. Siempre que las identidades de la población estén esencialmente organizadas, como lo están hoy, en torno de la ciudadanía en los estados nación, una estrategia que priorice a los países puede ser la más efectiva. </w:t>
      </w:r>
      <w:r w:rsidRPr="00FB2DD1">
        <w:rPr>
          <w:rFonts w:ascii="Times New Roman" w:eastAsia="Times New Roman" w:hAnsi="Times New Roman"/>
          <w:iCs/>
          <w:color w:val="FF0000"/>
          <w:sz w:val="24"/>
          <w:szCs w:val="24"/>
          <w:u w:val="single"/>
          <w:lang w:val="en-US"/>
        </w:rPr>
        <w:t>Nos guste o no, estamos a punto de averiguarlo.</w:t>
      </w:r>
    </w:p>
    <w:p w:rsidR="002C6492"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(Michael Spence, a Nobel laureate in economics, is Professor of Economics at NYU’s Stern School of Business, Distinguished Visiting Fellow at the Council on Foreign Relations, Senior Fellow at the Hoover Institution at Stanford University, Academic Board Chairman of the Asia Global Institute in Hong</w:t>
      </w:r>
      <w:r>
        <w:rPr>
          <w:rFonts w:ascii="Times New Roman" w:eastAsia="Times New Roman" w:hAnsi="Times New Roman"/>
          <w:iCs/>
          <w:sz w:val="24"/>
          <w:szCs w:val="24"/>
          <w:lang w:val="en-US"/>
        </w:rPr>
        <w:t xml:space="preserve"> Kong</w:t>
      </w:r>
      <w:r w:rsidRPr="00FB2DD1">
        <w:rPr>
          <w:rFonts w:ascii="Times New Roman" w:eastAsia="Times New Roman" w:hAnsi="Times New Roman"/>
          <w:iCs/>
          <w:sz w:val="24"/>
          <w:szCs w:val="24"/>
          <w:lang w:val="en-US"/>
        </w:rPr>
        <w:t>…)</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p>
    <w:p w:rsidR="002C6492" w:rsidRPr="00ED23F9" w:rsidRDefault="002C6492" w:rsidP="002C649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ED23F9">
        <w:rPr>
          <w:rFonts w:ascii="Times New Roman" w:hAnsi="Times New Roman"/>
          <w:sz w:val="24"/>
          <w:szCs w:val="24"/>
          <w:u w:val="single"/>
        </w:rPr>
        <w:t>El día del juicio final de Europa en diciembre</w:t>
      </w:r>
      <w:r>
        <w:rPr>
          <w:rFonts w:ascii="Times New Roman" w:hAnsi="Times New Roman"/>
          <w:sz w:val="24"/>
          <w:szCs w:val="24"/>
        </w:rPr>
        <w:t xml:space="preserve"> (Project Syndicate - </w:t>
      </w:r>
      <w:r w:rsidRPr="00ED23F9">
        <w:rPr>
          <w:rFonts w:ascii="Times New Roman" w:hAnsi="Times New Roman"/>
          <w:b/>
          <w:sz w:val="24"/>
          <w:szCs w:val="24"/>
        </w:rPr>
        <w:t>1/12/16</w:t>
      </w:r>
      <w:r>
        <w:rPr>
          <w:rFonts w:ascii="Times New Roman" w:hAnsi="Times New Roman"/>
          <w:sz w:val="24"/>
          <w:szCs w:val="24"/>
        </w:rPr>
        <w:t>)</w:t>
      </w:r>
    </w:p>
    <w:p w:rsidR="002C6492" w:rsidRPr="00993B15"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Viena.-</w:t>
      </w:r>
      <w:r w:rsidRPr="00ED23F9">
        <w:rPr>
          <w:rFonts w:ascii="Times New Roman" w:hAnsi="Times New Roman"/>
          <w:sz w:val="24"/>
          <w:szCs w:val="24"/>
        </w:rPr>
        <w:t xml:space="preserve"> </w:t>
      </w:r>
      <w:r w:rsidRPr="00993B15">
        <w:rPr>
          <w:rFonts w:ascii="Times New Roman" w:hAnsi="Times New Roman"/>
          <w:sz w:val="24"/>
          <w:szCs w:val="24"/>
          <w:u w:val="single"/>
        </w:rPr>
        <w:t>Mientras la mayor parte de la Unión Europea parece haber entrado en pánico ante la perspectiva de una victoria de la líder de la extrema derecha francesa Marine Le Pen en la elección presidencial de Francia en mayo, la próxima prueba para la UE tendrá lugar mucho antes. El domingo los italianos votarán en un referendo sobre reformas constitucionales y los austríacos elegirán a su próximo presidente. Las elecciones de ambos países podrían tener ramificaciones importantes más allá de sus fronteras.</w:t>
      </w:r>
    </w:p>
    <w:p w:rsidR="002C6492" w:rsidRPr="00993B15" w:rsidRDefault="002C6492" w:rsidP="002C6492">
      <w:pPr>
        <w:spacing w:line="240" w:lineRule="auto"/>
        <w:jc w:val="both"/>
        <w:rPr>
          <w:rFonts w:ascii="Times New Roman" w:hAnsi="Times New Roman"/>
          <w:color w:val="FF0000"/>
          <w:sz w:val="24"/>
          <w:szCs w:val="24"/>
          <w:u w:val="single"/>
        </w:rPr>
      </w:pPr>
      <w:r w:rsidRPr="00993B15">
        <w:rPr>
          <w:rFonts w:ascii="Times New Roman" w:hAnsi="Times New Roman"/>
          <w:color w:val="FF0000"/>
          <w:sz w:val="24"/>
          <w:szCs w:val="24"/>
          <w:u w:val="single"/>
        </w:rPr>
        <w:t>En Italia, el inminente plebiscito se ha convertido en un voto de confianza popular en el primer ministro, Matteo Renzi, quien ha dicho que renunciará si se rechazan las reformas. Según las últimas encuestas, Renzi podría verse obligado a cumplir con su promesa, lo que podría decretar el fin de la democracia social reformista en Italia -y en otras partes-. En Austria, los votantes elegirán entre un candidato pro-UE y otro anti-UE en el molde nacionalista de Le Pen, Norbert Hofer, del Partido de la Libertad de Austria (FPÖ). Una victoria de Hofer podría insuflar viento a las velas de Le Pen.</w:t>
      </w:r>
    </w:p>
    <w:p w:rsidR="002C6492" w:rsidRPr="00993B15" w:rsidRDefault="002C6492" w:rsidP="002C6492">
      <w:pPr>
        <w:spacing w:line="240" w:lineRule="auto"/>
        <w:jc w:val="both"/>
        <w:rPr>
          <w:rFonts w:ascii="Times New Roman" w:hAnsi="Times New Roman"/>
          <w:sz w:val="24"/>
          <w:szCs w:val="24"/>
          <w:u w:val="single"/>
        </w:rPr>
      </w:pPr>
      <w:r w:rsidRPr="00993B15">
        <w:rPr>
          <w:rFonts w:ascii="Times New Roman" w:hAnsi="Times New Roman"/>
          <w:sz w:val="24"/>
          <w:szCs w:val="24"/>
          <w:u w:val="single"/>
        </w:rPr>
        <w:t>Los cambios constitucionales que la campaña por el Sí de Renzi pretende que los votantes aprueben echarían por tierra parte del legado de su antecesor Silvio Berlusconi</w:t>
      </w:r>
      <w:r w:rsidRPr="00ED23F9">
        <w:rPr>
          <w:rFonts w:ascii="Times New Roman" w:hAnsi="Times New Roman"/>
          <w:sz w:val="24"/>
          <w:szCs w:val="24"/>
        </w:rPr>
        <w:t xml:space="preserve"> -un legado que sirve como excelente ejemplo del daño que el populismo de derecha puede generarle a un país-. Entre otras cosas, </w:t>
      </w:r>
      <w:r w:rsidRPr="00993B15">
        <w:rPr>
          <w:rFonts w:ascii="Times New Roman" w:hAnsi="Times New Roman"/>
          <w:sz w:val="24"/>
          <w:szCs w:val="24"/>
          <w:u w:val="single"/>
        </w:rPr>
        <w:t xml:space="preserve">Berlusconi alteró el sistema político de Italia de manera tal de impedir que la izquierda alguna vez vuelva a ganar un poder absoluto y bloquear cualquier cargo criminal que se pudiera presentar en su contra. </w:t>
      </w:r>
    </w:p>
    <w:p w:rsidR="002C6492" w:rsidRPr="00ED23F9" w:rsidRDefault="002C6492" w:rsidP="002C6492">
      <w:pPr>
        <w:spacing w:line="240" w:lineRule="auto"/>
        <w:jc w:val="both"/>
        <w:rPr>
          <w:rFonts w:ascii="Times New Roman" w:hAnsi="Times New Roman"/>
          <w:sz w:val="24"/>
          <w:szCs w:val="24"/>
        </w:rPr>
      </w:pPr>
      <w:r w:rsidRPr="00993B15">
        <w:rPr>
          <w:rFonts w:ascii="Times New Roman" w:hAnsi="Times New Roman"/>
          <w:sz w:val="24"/>
          <w:szCs w:val="24"/>
          <w:u w:val="single"/>
        </w:rPr>
        <w:t>Las reformas propuestas por Renzi, entre otras cosas, modernizarían el sistema político al quitarle poder al Senado (la cámara alta del Parlamento</w:t>
      </w:r>
      <w:r w:rsidRPr="00ED23F9">
        <w:rPr>
          <w:rFonts w:ascii="Times New Roman" w:hAnsi="Times New Roman"/>
          <w:sz w:val="24"/>
          <w:szCs w:val="24"/>
        </w:rPr>
        <w:t>). Una enmienda de estas características es profundamente necesaria para eliminar la paralización política y Renzi ya ha logrado que la aprobaran ambas cámaras del Parlamento. De hecho, el plebiscito, supuestamente, sólo iba a servir de confirmación final.</w:t>
      </w:r>
    </w:p>
    <w:p w:rsidR="002C6492" w:rsidRPr="00993B15" w:rsidRDefault="002C6492" w:rsidP="002C6492">
      <w:pPr>
        <w:spacing w:line="240" w:lineRule="auto"/>
        <w:jc w:val="both"/>
        <w:rPr>
          <w:rFonts w:ascii="Times New Roman" w:hAnsi="Times New Roman"/>
          <w:sz w:val="24"/>
          <w:szCs w:val="24"/>
          <w:u w:val="single"/>
        </w:rPr>
      </w:pPr>
      <w:r w:rsidRPr="00993B15">
        <w:rPr>
          <w:rFonts w:ascii="Times New Roman" w:hAnsi="Times New Roman"/>
          <w:sz w:val="24"/>
          <w:szCs w:val="24"/>
          <w:u w:val="single"/>
        </w:rPr>
        <w:t>Pero Renzi no logró mejorar el mal desempeño económico de Italia. Ocho años después de la crisis financiera de 2008, la producción industrial todavía está un 25% por debajo de los niveles previos a la crisis, y el desempleo juvenil supera el 40%.</w:t>
      </w:r>
      <w:r w:rsidRPr="00ED23F9">
        <w:rPr>
          <w:rFonts w:ascii="Times New Roman" w:hAnsi="Times New Roman"/>
          <w:sz w:val="24"/>
          <w:szCs w:val="24"/>
        </w:rPr>
        <w:t xml:space="preserve"> </w:t>
      </w:r>
      <w:r w:rsidRPr="00993B15">
        <w:rPr>
          <w:rFonts w:ascii="Times New Roman" w:hAnsi="Times New Roman"/>
          <w:sz w:val="24"/>
          <w:szCs w:val="24"/>
          <w:u w:val="single"/>
        </w:rPr>
        <w:t>Según</w:t>
      </w:r>
      <w:r>
        <w:rPr>
          <w:rFonts w:ascii="Times New Roman" w:hAnsi="Times New Roman"/>
          <w:sz w:val="24"/>
          <w:szCs w:val="24"/>
          <w:u w:val="single"/>
        </w:rPr>
        <w:t xml:space="preserve"> estos indicadores económicos, “la crisi”</w:t>
      </w:r>
      <w:r w:rsidRPr="00993B15">
        <w:rPr>
          <w:rFonts w:ascii="Times New Roman" w:hAnsi="Times New Roman"/>
          <w:sz w:val="24"/>
          <w:szCs w:val="24"/>
          <w:u w:val="single"/>
        </w:rPr>
        <w:t>, como la llaman los italianos, es tan mala como la que se experimentó hace 25 años en Polonia y otros países de Europa del este, luego del colapso del comunismo.</w:t>
      </w:r>
    </w:p>
    <w:p w:rsidR="002C6492" w:rsidRPr="00993B15" w:rsidRDefault="002C6492" w:rsidP="002C6492">
      <w:pPr>
        <w:spacing w:line="240" w:lineRule="auto"/>
        <w:jc w:val="both"/>
        <w:rPr>
          <w:rFonts w:ascii="Times New Roman" w:hAnsi="Times New Roman"/>
          <w:sz w:val="24"/>
          <w:szCs w:val="24"/>
          <w:u w:val="single"/>
        </w:rPr>
      </w:pPr>
      <w:r w:rsidRPr="00993B15">
        <w:rPr>
          <w:rFonts w:ascii="Times New Roman" w:hAnsi="Times New Roman"/>
          <w:sz w:val="24"/>
          <w:szCs w:val="24"/>
          <w:u w:val="single"/>
        </w:rPr>
        <w:t>Pero esos países superaron sus penurias poscomunistas, porque sus líderes y un porcentaje suficiente de la población creían en la promesa del capitalismo de libre mercado. Por el contrario, desde la crisis financiera global de 2008, esa creencia se ha visto sacudida fuertemente en Italia y otros países de la UE.</w:t>
      </w:r>
    </w:p>
    <w:p w:rsidR="002C6492" w:rsidRPr="00993B15" w:rsidRDefault="002C6492" w:rsidP="002C6492">
      <w:pPr>
        <w:spacing w:line="240" w:lineRule="auto"/>
        <w:jc w:val="both"/>
        <w:rPr>
          <w:rFonts w:ascii="Times New Roman" w:hAnsi="Times New Roman"/>
          <w:color w:val="FF0000"/>
          <w:sz w:val="24"/>
          <w:szCs w:val="24"/>
          <w:u w:val="single"/>
        </w:rPr>
      </w:pPr>
      <w:r w:rsidRPr="00993B15">
        <w:rPr>
          <w:rFonts w:ascii="Times New Roman" w:hAnsi="Times New Roman"/>
          <w:color w:val="FF0000"/>
          <w:sz w:val="24"/>
          <w:szCs w:val="24"/>
          <w:u w:val="single"/>
        </w:rPr>
        <w:t>El juvenil Renzi efectivamente intentó mejorar el sistema existente y cerrar algunas de las brechas generacionales de Italia, implementado reformas en el mercado laboral. Pero, a diferencia del ex primer ministro británico Tony Blair en los años 1990 o del ex canciller alemán Gerhard Schröder a comienzos de los años 2000, Renzi tiene que enfrentar condiciones económicas globales mucho peores. Italia no puede construir un modelo de crecimiento impulsado por las exportaciones, y se tambalea bajo el peso de una enorme carga de deuda heredada de Berlusconi.</w:t>
      </w:r>
    </w:p>
    <w:p w:rsidR="002C6492" w:rsidRPr="00993B15" w:rsidRDefault="002C6492" w:rsidP="002C6492">
      <w:pPr>
        <w:spacing w:line="240" w:lineRule="auto"/>
        <w:jc w:val="both"/>
        <w:rPr>
          <w:rFonts w:ascii="Times New Roman" w:hAnsi="Times New Roman"/>
          <w:sz w:val="24"/>
          <w:szCs w:val="24"/>
          <w:u w:val="single"/>
        </w:rPr>
      </w:pPr>
      <w:r w:rsidRPr="00993B15">
        <w:rPr>
          <w:rFonts w:ascii="Times New Roman" w:hAnsi="Times New Roman"/>
          <w:sz w:val="24"/>
          <w:szCs w:val="24"/>
          <w:u w:val="single"/>
        </w:rPr>
        <w:lastRenderedPageBreak/>
        <w:t>Entre los enemigos de Renzi se encuentran los populistas de izquierda como el Movimiento Cinco Estrellas (Movimiento Cinque Stelle) y los populistas de derecha como la Liga del Norte, o Lega Nord, que lo atacan ferozmente a la vez que culpan a la UE de muchos de los problemas económicos y políticos de Italia. La UE, mientras tanto, ha dejado que Italia se las arregle por su cuenta con los 160.000 refugiados del norte de África que han llegado hasta el momento sólo en el curso de este año.</w:t>
      </w:r>
    </w:p>
    <w:p w:rsidR="002C6492" w:rsidRPr="00ED23F9" w:rsidRDefault="002C6492" w:rsidP="002C6492">
      <w:pPr>
        <w:spacing w:line="240" w:lineRule="auto"/>
        <w:jc w:val="both"/>
        <w:rPr>
          <w:rFonts w:ascii="Times New Roman" w:hAnsi="Times New Roman"/>
          <w:sz w:val="24"/>
          <w:szCs w:val="24"/>
        </w:rPr>
      </w:pPr>
      <w:r w:rsidRPr="00993B15">
        <w:rPr>
          <w:rFonts w:ascii="Times New Roman" w:hAnsi="Times New Roman"/>
          <w:color w:val="FF0000"/>
          <w:sz w:val="24"/>
          <w:szCs w:val="24"/>
          <w:u w:val="single"/>
        </w:rPr>
        <w:t>Si el referendo de Renzi fracasa, el líder del Movimiento Cinco Estrellas, Beppe Grillo, ha dicho que exigirá otro plebiscito sobre la pertenencia de Italia a la eurozona, que podría tener éxito</w:t>
      </w:r>
      <w:r w:rsidRPr="00ED23F9">
        <w:rPr>
          <w:rFonts w:ascii="Times New Roman" w:hAnsi="Times New Roman"/>
          <w:sz w:val="24"/>
          <w:szCs w:val="24"/>
        </w:rPr>
        <w:t>. Si bien Italia alguna vez fue un país incondicionalmente pro-UE, muchos italianos ahora pueden estar a favor de una menor integración, especialmente después del ejemplo de alto perfil que marcó el referendo por el Brexit del Reino Unido en junio.</w:t>
      </w:r>
    </w:p>
    <w:p w:rsidR="002C6492" w:rsidRPr="00993B15" w:rsidRDefault="002C6492" w:rsidP="002C6492">
      <w:pPr>
        <w:spacing w:line="240" w:lineRule="auto"/>
        <w:jc w:val="both"/>
        <w:rPr>
          <w:rFonts w:ascii="Times New Roman" w:hAnsi="Times New Roman"/>
          <w:sz w:val="24"/>
          <w:szCs w:val="24"/>
          <w:u w:val="single"/>
        </w:rPr>
      </w:pPr>
      <w:r w:rsidRPr="00993B15">
        <w:rPr>
          <w:rFonts w:ascii="Times New Roman" w:hAnsi="Times New Roman"/>
          <w:sz w:val="24"/>
          <w:szCs w:val="24"/>
          <w:u w:val="single"/>
        </w:rPr>
        <w:t>Por otro lado, un referendo sobre la pertenencia a la eurozona tal vez ni siquiera sea necesario. Si Renzi renuncia, Italia podría volverse casi ingobernable, lo que asustará a los mercados financieros. Esto, a su vez, hará que a Italia le resulte difícil permanecer en la eurozona, considerando las tasas de interés ya altas sobre su deuda pública, que representa el 132% de su PIB.</w:t>
      </w:r>
    </w:p>
    <w:p w:rsidR="002C6492" w:rsidRPr="00993B15" w:rsidRDefault="002C6492" w:rsidP="002C6492">
      <w:pPr>
        <w:spacing w:line="240" w:lineRule="auto"/>
        <w:jc w:val="both"/>
        <w:rPr>
          <w:rFonts w:ascii="Times New Roman" w:hAnsi="Times New Roman"/>
          <w:sz w:val="24"/>
          <w:szCs w:val="24"/>
          <w:u w:val="single"/>
        </w:rPr>
      </w:pPr>
      <w:r w:rsidRPr="00993B15">
        <w:rPr>
          <w:rFonts w:ascii="Times New Roman" w:hAnsi="Times New Roman"/>
          <w:sz w:val="24"/>
          <w:szCs w:val="24"/>
          <w:u w:val="single"/>
        </w:rPr>
        <w:t>Mientras tanto, en Austria, la inminente elección presidencial -que enfrenta a Hofer con el candidato de izquierda independiente Alexander Van der Bellen- tendrá mucho más que ver con la política del país que con su economía</w:t>
      </w:r>
      <w:r w:rsidRPr="00ED23F9">
        <w:rPr>
          <w:rFonts w:ascii="Times New Roman" w:hAnsi="Times New Roman"/>
          <w:sz w:val="24"/>
          <w:szCs w:val="24"/>
        </w:rPr>
        <w:t xml:space="preserve">. </w:t>
      </w:r>
      <w:r w:rsidRPr="00993B15">
        <w:rPr>
          <w:rFonts w:ascii="Times New Roman" w:hAnsi="Times New Roman"/>
          <w:sz w:val="24"/>
          <w:szCs w:val="24"/>
          <w:u w:val="single"/>
        </w:rPr>
        <w:t>En los últimos 10 años, Austria ha estado gobernada por una gran coalición de socialdemócratas y conservadores, pero estos dos partidos convencionales viven bloqueándose mutuamente</w:t>
      </w:r>
      <w:r w:rsidRPr="00ED23F9">
        <w:rPr>
          <w:rFonts w:ascii="Times New Roman" w:hAnsi="Times New Roman"/>
          <w:sz w:val="24"/>
          <w:szCs w:val="24"/>
        </w:rPr>
        <w:t xml:space="preserve">, y sólo los une su oposición a los populistas de derecha como Hofer. Este acuerdo esclerótico, sin embargo, ha permitido que esos mismos </w:t>
      </w:r>
      <w:r w:rsidRPr="00993B15">
        <w:rPr>
          <w:rFonts w:ascii="Times New Roman" w:hAnsi="Times New Roman"/>
          <w:sz w:val="24"/>
          <w:szCs w:val="24"/>
          <w:u w:val="single"/>
        </w:rPr>
        <w:t>populistas de derecha se present</w:t>
      </w:r>
      <w:r>
        <w:rPr>
          <w:rFonts w:ascii="Times New Roman" w:hAnsi="Times New Roman"/>
          <w:sz w:val="24"/>
          <w:szCs w:val="24"/>
          <w:u w:val="single"/>
        </w:rPr>
        <w:t>aran como la única alternativa “al sistema”</w:t>
      </w:r>
      <w:r w:rsidRPr="00993B15">
        <w:rPr>
          <w:rFonts w:ascii="Times New Roman" w:hAnsi="Times New Roman"/>
          <w:sz w:val="24"/>
          <w:szCs w:val="24"/>
          <w:u w:val="single"/>
        </w:rPr>
        <w:t>.</w:t>
      </w:r>
    </w:p>
    <w:p w:rsidR="002C6492" w:rsidRPr="00ED23F9" w:rsidRDefault="002C6492" w:rsidP="002C6492">
      <w:pPr>
        <w:spacing w:line="240" w:lineRule="auto"/>
        <w:jc w:val="both"/>
        <w:rPr>
          <w:rFonts w:ascii="Times New Roman" w:hAnsi="Times New Roman"/>
          <w:sz w:val="24"/>
          <w:szCs w:val="24"/>
        </w:rPr>
      </w:pPr>
      <w:r w:rsidRPr="00993B15">
        <w:rPr>
          <w:rFonts w:ascii="Times New Roman" w:hAnsi="Times New Roman"/>
          <w:sz w:val="24"/>
          <w:szCs w:val="24"/>
          <w:u w:val="single"/>
        </w:rPr>
        <w:t>Austria es uno de los países más ricos de la UE, y le está yendo bien en comparación con Italia. Pero los austríacos tienen miedo de perder su riqueza actual y todavía tienen reclamos económicos que los políticos pueden explotar</w:t>
      </w:r>
      <w:r w:rsidRPr="00ED23F9">
        <w:rPr>
          <w:rFonts w:ascii="Times New Roman" w:hAnsi="Times New Roman"/>
          <w:sz w:val="24"/>
          <w:szCs w:val="24"/>
        </w:rPr>
        <w:t>. Por ejemplo, los ingresos de los austríacos de clase baja y media se han venido achicando lentamente en los últimos diez años; el crecimiento económico general es más bajo que el promedio de la UE; y el desempleo está en aumento.</w:t>
      </w:r>
    </w:p>
    <w:p w:rsidR="002C6492" w:rsidRPr="00ED23F9" w:rsidRDefault="002C6492" w:rsidP="002C6492">
      <w:pPr>
        <w:spacing w:line="240" w:lineRule="auto"/>
        <w:jc w:val="both"/>
        <w:rPr>
          <w:rFonts w:ascii="Times New Roman" w:hAnsi="Times New Roman"/>
          <w:sz w:val="24"/>
          <w:szCs w:val="24"/>
        </w:rPr>
      </w:pPr>
      <w:r w:rsidRPr="00993B15">
        <w:rPr>
          <w:rFonts w:ascii="Times New Roman" w:hAnsi="Times New Roman"/>
          <w:color w:val="FF0000"/>
          <w:sz w:val="24"/>
          <w:szCs w:val="24"/>
          <w:u w:val="single"/>
        </w:rPr>
        <w:t>Como en Italia, los populistas de derecha de Austria han hecho campaña contra la UE y han pensado en sacar al país de la eurozona</w:t>
      </w:r>
      <w:r w:rsidRPr="00ED23F9">
        <w:rPr>
          <w:rFonts w:ascii="Times New Roman" w:hAnsi="Times New Roman"/>
          <w:sz w:val="24"/>
          <w:szCs w:val="24"/>
        </w:rPr>
        <w:t>. Pero una medida de ese porte sería aún más suicida que en el caso de Italia, y el FPÖ en verdad ha moderado su postura anti-europea desde la votación del Brexit.</w:t>
      </w:r>
    </w:p>
    <w:p w:rsidR="002C6492" w:rsidRPr="00993B15" w:rsidRDefault="002C6492" w:rsidP="002C6492">
      <w:pPr>
        <w:spacing w:line="240" w:lineRule="auto"/>
        <w:jc w:val="both"/>
        <w:rPr>
          <w:rFonts w:ascii="Times New Roman" w:hAnsi="Times New Roman"/>
          <w:sz w:val="24"/>
          <w:szCs w:val="24"/>
          <w:u w:val="single"/>
        </w:rPr>
      </w:pPr>
      <w:r w:rsidRPr="00ED23F9">
        <w:rPr>
          <w:rFonts w:ascii="Times New Roman" w:hAnsi="Times New Roman"/>
          <w:sz w:val="24"/>
          <w:szCs w:val="24"/>
        </w:rPr>
        <w:t xml:space="preserve">Por el contrario, </w:t>
      </w:r>
      <w:r w:rsidRPr="00993B15">
        <w:rPr>
          <w:rFonts w:ascii="Times New Roman" w:hAnsi="Times New Roman"/>
          <w:sz w:val="24"/>
          <w:szCs w:val="24"/>
          <w:u w:val="single"/>
        </w:rPr>
        <w:t>el FPÖ ha anunciado su intención de convertir el sistema político de Austria en una democracia más presidencial-plebiscitaria. Esto también sería un golpe contra Europa, porque significaría que cualquier legislación de la UE -como políticas para dispersar a los refugiados que hoy están en Italia a otros países miembro- podría ser bloqueada por un plebiscito.</w:t>
      </w:r>
    </w:p>
    <w:p w:rsidR="002C6492" w:rsidRPr="00993B15" w:rsidRDefault="002C6492" w:rsidP="002C6492">
      <w:pPr>
        <w:spacing w:line="240" w:lineRule="auto"/>
        <w:jc w:val="both"/>
        <w:rPr>
          <w:rFonts w:ascii="Times New Roman" w:hAnsi="Times New Roman"/>
          <w:color w:val="FF0000"/>
          <w:sz w:val="24"/>
          <w:szCs w:val="24"/>
          <w:u w:val="single"/>
        </w:rPr>
      </w:pPr>
      <w:r w:rsidRPr="00993B15">
        <w:rPr>
          <w:rFonts w:ascii="Times New Roman" w:hAnsi="Times New Roman"/>
          <w:color w:val="FF0000"/>
          <w:sz w:val="24"/>
          <w:szCs w:val="24"/>
          <w:u w:val="single"/>
        </w:rPr>
        <w:t xml:space="preserve">Cuando se cayó el Muro de Berlín -y, con él, el socialismo de Estado- los estados miembro fundadores de la Comunidad Económica Europea respondieron con la creación de la Unión Europea y se comprometieron a una integración europea más profunda. Ese proyecto funcionó bien hasta la crisis de 2008, lo que sugiere que la UE podría ser más apropiada para los buenos tiempos que para los malos. La prueba por </w:t>
      </w:r>
      <w:r w:rsidRPr="00993B15">
        <w:rPr>
          <w:rFonts w:ascii="Times New Roman" w:hAnsi="Times New Roman"/>
          <w:color w:val="FF0000"/>
          <w:sz w:val="24"/>
          <w:szCs w:val="24"/>
          <w:u w:val="single"/>
        </w:rPr>
        <w:lastRenderedPageBreak/>
        <w:t>partida doble en Italia y Austria el 4 de diciembre ofrecerá una evidencia contundente en un sentido o en el otro.</w:t>
      </w:r>
    </w:p>
    <w:p w:rsidR="002C6492" w:rsidRPr="000E7943" w:rsidRDefault="002C6492" w:rsidP="002C6492">
      <w:pPr>
        <w:spacing w:line="240" w:lineRule="auto"/>
        <w:jc w:val="both"/>
        <w:rPr>
          <w:rFonts w:ascii="Times New Roman" w:hAnsi="Times New Roman"/>
          <w:sz w:val="24"/>
          <w:szCs w:val="24"/>
          <w:lang w:val="en-US"/>
        </w:rPr>
      </w:pPr>
      <w:r w:rsidRPr="000E7943">
        <w:rPr>
          <w:rFonts w:ascii="Times New Roman" w:hAnsi="Times New Roman"/>
          <w:sz w:val="24"/>
          <w:szCs w:val="24"/>
          <w:lang w:val="en-US"/>
        </w:rPr>
        <w:t>(Philipp Ther is a professor of Central European History at the University of Vienna)</w:t>
      </w:r>
    </w:p>
    <w:p w:rsidR="002C6492" w:rsidRPr="00ED23F9"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ED23F9">
        <w:rPr>
          <w:rFonts w:ascii="Times New Roman" w:hAnsi="Times New Roman"/>
          <w:sz w:val="24"/>
          <w:szCs w:val="24"/>
          <w:u w:val="single"/>
        </w:rPr>
        <w:t>Prevenir la próxima crisis de la eurozona desde ahora</w:t>
      </w:r>
      <w:r>
        <w:rPr>
          <w:rFonts w:ascii="Times New Roman" w:hAnsi="Times New Roman"/>
          <w:sz w:val="24"/>
          <w:szCs w:val="24"/>
        </w:rPr>
        <w:t xml:space="preserve"> (Project Syndicate - </w:t>
      </w:r>
      <w:r w:rsidRPr="00ED23F9">
        <w:rPr>
          <w:rFonts w:ascii="Times New Roman" w:hAnsi="Times New Roman"/>
          <w:b/>
          <w:sz w:val="24"/>
          <w:szCs w:val="24"/>
        </w:rPr>
        <w:t>1/12/16</w:t>
      </w:r>
      <w:r>
        <w:rPr>
          <w:rFonts w:ascii="Times New Roman" w:hAnsi="Times New Roman"/>
          <w:sz w:val="24"/>
          <w:szCs w:val="24"/>
        </w:rPr>
        <w:t>)</w:t>
      </w:r>
    </w:p>
    <w:p w:rsidR="002C6492" w:rsidRPr="00993B15"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París.-</w:t>
      </w:r>
      <w:r w:rsidRPr="00ED23F9">
        <w:rPr>
          <w:rFonts w:ascii="Times New Roman" w:hAnsi="Times New Roman"/>
          <w:sz w:val="24"/>
          <w:szCs w:val="24"/>
        </w:rPr>
        <w:t xml:space="preserve"> </w:t>
      </w:r>
      <w:r w:rsidRPr="00993B15">
        <w:rPr>
          <w:rFonts w:ascii="Times New Roman" w:hAnsi="Times New Roman"/>
          <w:color w:val="FF0000"/>
          <w:sz w:val="24"/>
          <w:szCs w:val="24"/>
          <w:u w:val="single"/>
        </w:rPr>
        <w:t>La dirigencia europea viene prestando muy poca atención al futuro de la eurozona desde julio de 2012, cuando Mario Draghi, presidente del Banco Central Europeo, hizo su famosa promesa de “hacer lo que fuera necesario” para salvar la moneda única. Por más de cuatro años, básicamente subcontrataron a los bancos centrales la tarea de asegurar la estabilidad e integridad de la eurozona. Pero aunque el BCE la desempeñó hábilmente, este acuerdo tácito y conveniente está llegando a su fin, porque ningún banco central puede resolver dilemas políticos o constitucionales. Sería prudente que los jefes de Estado y gobierno europeos empiecen a pensar opciones para el futuro de la eurozona, en vez de dejar que las circunstancias decidan por ellos.</w:t>
      </w:r>
    </w:p>
    <w:p w:rsidR="002C6492" w:rsidRPr="00993B15" w:rsidRDefault="002C6492" w:rsidP="002C6492">
      <w:pPr>
        <w:spacing w:line="240" w:lineRule="auto"/>
        <w:jc w:val="both"/>
        <w:rPr>
          <w:rFonts w:ascii="Times New Roman" w:hAnsi="Times New Roman"/>
          <w:sz w:val="24"/>
          <w:szCs w:val="24"/>
          <w:u w:val="single"/>
        </w:rPr>
      </w:pPr>
      <w:r w:rsidRPr="00993B15">
        <w:rPr>
          <w:rFonts w:ascii="Times New Roman" w:hAnsi="Times New Roman"/>
          <w:sz w:val="24"/>
          <w:szCs w:val="24"/>
          <w:u w:val="single"/>
        </w:rPr>
        <w:t>Hasta ahora, la dirigencia europea no tuvo muchas ganas de iniciar ese debate. Su respuesta al informe sobre el futuro del euro presentado por los presidentes de las diversas instituciones europeas en junio de 2015 fue superficial</w:t>
      </w:r>
      <w:r w:rsidRPr="00ED23F9">
        <w:rPr>
          <w:rFonts w:ascii="Times New Roman" w:hAnsi="Times New Roman"/>
          <w:sz w:val="24"/>
          <w:szCs w:val="24"/>
        </w:rPr>
        <w:t xml:space="preserve">. Pocas semanas después, la cuestión volvió a estar sobre el tapete durante la larga noche de fines de julio que los líderes de la eurozona se pasaron discutiendo la posible expulsión de Grecia; pero su intención declarada de seguir las recomendaciones del informe y encarar los problemas subyacentes fue efímera. Al final, </w:t>
      </w:r>
      <w:r w:rsidRPr="00993B15">
        <w:rPr>
          <w:rFonts w:ascii="Times New Roman" w:hAnsi="Times New Roman"/>
          <w:sz w:val="24"/>
          <w:szCs w:val="24"/>
          <w:u w:val="single"/>
        </w:rPr>
        <w:t>los planes para responder a la conmoción del Brexit fortaleciendo la eurozona se descartaron enseguida, por temor a que una reforma generara demasiadas divisiones.</w:t>
      </w:r>
    </w:p>
    <w:p w:rsidR="002C6492" w:rsidRPr="00ED23F9" w:rsidRDefault="002C6492" w:rsidP="002C6492">
      <w:pPr>
        <w:spacing w:line="240" w:lineRule="auto"/>
        <w:jc w:val="both"/>
        <w:rPr>
          <w:rFonts w:ascii="Times New Roman" w:hAnsi="Times New Roman"/>
          <w:sz w:val="24"/>
          <w:szCs w:val="24"/>
        </w:rPr>
      </w:pPr>
      <w:r w:rsidRPr="00993B15">
        <w:rPr>
          <w:rFonts w:ascii="Times New Roman" w:hAnsi="Times New Roman"/>
          <w:sz w:val="24"/>
          <w:szCs w:val="24"/>
          <w:u w:val="single"/>
        </w:rPr>
        <w:t>Pero la cuestión sigue en pie. Si bien la anestesia monetaria administrada por el BCE redujo las tensiones en los mercados, el nerviosismo resurgió conforme se avecina el referendo constitucional italiano del 4 de diciembre</w:t>
      </w:r>
      <w:r w:rsidRPr="00ED23F9">
        <w:rPr>
          <w:rFonts w:ascii="Times New Roman" w:hAnsi="Times New Roman"/>
          <w:sz w:val="24"/>
          <w:szCs w:val="24"/>
        </w:rPr>
        <w:t>. Al terminar noviembre, el diferencial (spread) entre los bonos italianos y alemanes a diez años llegó a 200 puntos básicos, un nivel que no se veía desde 2014.</w:t>
      </w:r>
    </w:p>
    <w:p w:rsidR="002C6492" w:rsidRPr="00993B15" w:rsidRDefault="002C6492" w:rsidP="002C6492">
      <w:pPr>
        <w:spacing w:line="240" w:lineRule="auto"/>
        <w:jc w:val="both"/>
        <w:rPr>
          <w:rFonts w:ascii="Times New Roman" w:hAnsi="Times New Roman"/>
          <w:color w:val="FF0000"/>
          <w:sz w:val="24"/>
          <w:szCs w:val="24"/>
          <w:u w:val="single"/>
        </w:rPr>
      </w:pPr>
      <w:r w:rsidRPr="00ED23F9">
        <w:rPr>
          <w:rFonts w:ascii="Times New Roman" w:hAnsi="Times New Roman"/>
          <w:sz w:val="24"/>
          <w:szCs w:val="24"/>
        </w:rPr>
        <w:t xml:space="preserve">El preocupante estado de varios bancos italianos es una de las razones de la inquietud creciente. </w:t>
      </w:r>
      <w:r w:rsidRPr="00993B15">
        <w:rPr>
          <w:rFonts w:ascii="Times New Roman" w:hAnsi="Times New Roman"/>
          <w:color w:val="FF0000"/>
          <w:sz w:val="24"/>
          <w:szCs w:val="24"/>
          <w:u w:val="single"/>
        </w:rPr>
        <w:t>El Brexit, y la elección en los Estados Unidos de un presidente que defiende el americanismo en vez del globalismo y desestima a la UE, suma el riesgo de que sean los votantes, en vez de los mercados, los que pongan en duda la integración monetaria europea. Partidos políticos antieuro están en ascenso en los principales países de la eurozona, excepto España. En Italia es muy posible que obtengan la mayoría.</w:t>
      </w:r>
    </w:p>
    <w:p w:rsidR="002C6492" w:rsidRPr="00993B15" w:rsidRDefault="002C6492" w:rsidP="002C6492">
      <w:pPr>
        <w:spacing w:line="240" w:lineRule="auto"/>
        <w:jc w:val="both"/>
        <w:rPr>
          <w:rFonts w:ascii="Times New Roman" w:hAnsi="Times New Roman"/>
          <w:sz w:val="24"/>
          <w:szCs w:val="24"/>
          <w:u w:val="single"/>
        </w:rPr>
      </w:pPr>
      <w:r w:rsidRPr="00993B15">
        <w:rPr>
          <w:rFonts w:ascii="Times New Roman" w:hAnsi="Times New Roman"/>
          <w:sz w:val="24"/>
          <w:szCs w:val="24"/>
          <w:u w:val="single"/>
        </w:rPr>
        <w:t>En el frente económico, la eurozona tiene mucha tarea atrasada que hacer. La unión bancaria, lanzada en junio de 2012 para cortar la interdependencia de bancos y estados, avanzó bastante, pero todavía no está completa. Las diferencias de competitividad entre los países de la eurozona disminuyeron, y los desequilibrios externos en su seno se redujeron, pero fue en gran medida por la contracción de la demanda interna en el sur de Europa; los flujos de ahorro del norte al sur no se reanudaron, y todavía hay amplias divergencias en materia de desempleo.</w:t>
      </w:r>
    </w:p>
    <w:p w:rsidR="002C6492" w:rsidRPr="009B6196" w:rsidRDefault="002C6492" w:rsidP="002C6492">
      <w:pPr>
        <w:spacing w:line="240" w:lineRule="auto"/>
        <w:jc w:val="both"/>
        <w:rPr>
          <w:rFonts w:ascii="Times New Roman" w:hAnsi="Times New Roman"/>
          <w:sz w:val="24"/>
          <w:szCs w:val="24"/>
          <w:u w:val="single"/>
        </w:rPr>
      </w:pPr>
      <w:r w:rsidRPr="009B6196">
        <w:rPr>
          <w:rFonts w:ascii="Times New Roman" w:hAnsi="Times New Roman"/>
          <w:sz w:val="24"/>
          <w:szCs w:val="24"/>
          <w:u w:val="single"/>
        </w:rPr>
        <w:t>A la eurozona también le sigue faltando un mecanismo fiscal común, y Alemania rechazó de plano el reciente intento de la Comisión Europea de promover una “actitud positiva” en los países que tengan margen para impulsar el gasto. Es probable que cuando se declare la próxima recesión la estabilidad fiscal sea peligrosamente escasa.</w:t>
      </w:r>
    </w:p>
    <w:p w:rsidR="002C6492" w:rsidRPr="009B6196" w:rsidRDefault="002C6492" w:rsidP="002C6492">
      <w:pPr>
        <w:spacing w:line="240" w:lineRule="auto"/>
        <w:jc w:val="both"/>
        <w:rPr>
          <w:rFonts w:ascii="Times New Roman" w:hAnsi="Times New Roman"/>
          <w:sz w:val="24"/>
          <w:szCs w:val="24"/>
          <w:u w:val="single"/>
        </w:rPr>
      </w:pPr>
      <w:r w:rsidRPr="009B6196">
        <w:rPr>
          <w:rFonts w:ascii="Times New Roman" w:hAnsi="Times New Roman"/>
          <w:sz w:val="24"/>
          <w:szCs w:val="24"/>
          <w:u w:val="single"/>
        </w:rPr>
        <w:lastRenderedPageBreak/>
        <w:t>Finalmente, la gobernanza de la eurozona sigue siendo demasiado complicada y tecnocrática. La mayoría de los ministros, por no hablar de los legisladores, parecen perdidos en un laberinto procedimental.</w:t>
      </w:r>
    </w:p>
    <w:p w:rsidR="002C6492" w:rsidRPr="009B6196" w:rsidRDefault="002C6492" w:rsidP="002C6492">
      <w:pPr>
        <w:spacing w:line="240" w:lineRule="auto"/>
        <w:jc w:val="both"/>
        <w:rPr>
          <w:rFonts w:ascii="Times New Roman" w:hAnsi="Times New Roman"/>
          <w:color w:val="FF0000"/>
          <w:sz w:val="24"/>
          <w:szCs w:val="24"/>
          <w:u w:val="single"/>
        </w:rPr>
      </w:pPr>
      <w:r w:rsidRPr="009B6196">
        <w:rPr>
          <w:rFonts w:ascii="Times New Roman" w:hAnsi="Times New Roman"/>
          <w:color w:val="FF0000"/>
          <w:sz w:val="24"/>
          <w:szCs w:val="24"/>
          <w:u w:val="single"/>
        </w:rPr>
        <w:t>Este insatisfactorio equilibrio puede durar, o no, según los riesgos políticos o financieros (o, lo más probable, según la interacción entre ambos). De modo que ahora la pregunta es cómo sostener un debate fructífero para elaborar posibles respuestas. Hay dos tipos de obstáculos: en primer lugar, ya no hay un impulso hacia “más Europa”; por el contrario, una combinación de euroescepticismo y renuencia a aceptar potenciales transferencias se alza como una difícil barrera. Y en segundo lugar, las opiniones sobre la naturaleza y las causas originales de la crisis del euro difieren según los países. Dada la escasez de capital político para invertir en respuestas de nivel europeo, y el desacuerdo respecto de cuál es el problema y cómo resolverlo, no sorprende que los gobiernos prefieran pecar por prudentes.</w:t>
      </w:r>
    </w:p>
    <w:p w:rsidR="002C6492" w:rsidRPr="00ED23F9" w:rsidRDefault="002C6492" w:rsidP="002C6492">
      <w:pPr>
        <w:spacing w:line="240" w:lineRule="auto"/>
        <w:jc w:val="both"/>
        <w:rPr>
          <w:rFonts w:ascii="Times New Roman" w:hAnsi="Times New Roman"/>
          <w:sz w:val="24"/>
          <w:szCs w:val="24"/>
        </w:rPr>
      </w:pPr>
      <w:r w:rsidRPr="00ED23F9">
        <w:rPr>
          <w:rFonts w:ascii="Times New Roman" w:hAnsi="Times New Roman"/>
          <w:sz w:val="24"/>
          <w:szCs w:val="24"/>
        </w:rPr>
        <w:t>Ambos obstáculos son superables. Para empezar, el debate sobre el futuro de la eurozona no debe enmarcarse necesariamente como preámbulo de una mayor integración. El objetivo debería ser que la eurozona funcione, lo cual tal vez implique dar más poderes al centro en algunos temas y menos en otros. Por ejemplo, no es necesario reducir la responsabilidad fiscal a la vigilancia centralizada de un régimen común. Se puede diseñar un marco de políticas que encarne una idea más descentralizada, con más poder para las instituciones nacionales para supervisar la conducta presupuestaria y la sostenibilidad fiscal general.</w:t>
      </w:r>
    </w:p>
    <w:p w:rsidR="002C6492" w:rsidRPr="00ED23F9" w:rsidRDefault="002C6492" w:rsidP="002C6492">
      <w:pPr>
        <w:spacing w:line="240" w:lineRule="auto"/>
        <w:jc w:val="both"/>
        <w:rPr>
          <w:rFonts w:ascii="Times New Roman" w:hAnsi="Times New Roman"/>
          <w:sz w:val="24"/>
          <w:szCs w:val="24"/>
        </w:rPr>
      </w:pPr>
      <w:r w:rsidRPr="00ED23F9">
        <w:rPr>
          <w:rFonts w:ascii="Times New Roman" w:hAnsi="Times New Roman"/>
          <w:sz w:val="24"/>
          <w:szCs w:val="24"/>
        </w:rPr>
        <w:t xml:space="preserve">Algunos pasos en esta dirección ya se han dado. Continuarlos supone </w:t>
      </w:r>
      <w:r w:rsidRPr="009B6196">
        <w:rPr>
          <w:rFonts w:ascii="Times New Roman" w:hAnsi="Times New Roman"/>
          <w:sz w:val="24"/>
          <w:szCs w:val="24"/>
          <w:u w:val="single"/>
        </w:rPr>
        <w:t>hacer que los gobiernos sean individualmente responsables por sus errores, es decir, hacer posible una reestructuración parcial de deudas dentro de la eurozona.</w:t>
      </w:r>
      <w:r w:rsidRPr="00ED23F9">
        <w:rPr>
          <w:rFonts w:ascii="Times New Roman" w:hAnsi="Times New Roman"/>
          <w:sz w:val="24"/>
          <w:szCs w:val="24"/>
        </w:rPr>
        <w:t xml:space="preserve"> Esta estrategia plantearía importantes dificultades, aunque más no sea porque la transición a ese régimen estaría llena de peligros; pero opciones como esta deberían incluirse en el debate.</w:t>
      </w:r>
    </w:p>
    <w:p w:rsidR="002C6492" w:rsidRPr="00ED23F9" w:rsidRDefault="002C6492" w:rsidP="002C6492">
      <w:pPr>
        <w:spacing w:line="240" w:lineRule="auto"/>
        <w:jc w:val="both"/>
        <w:rPr>
          <w:rFonts w:ascii="Times New Roman" w:hAnsi="Times New Roman"/>
          <w:sz w:val="24"/>
          <w:szCs w:val="24"/>
        </w:rPr>
      </w:pPr>
      <w:r w:rsidRPr="00ED23F9">
        <w:rPr>
          <w:rFonts w:ascii="Times New Roman" w:hAnsi="Times New Roman"/>
          <w:sz w:val="24"/>
          <w:szCs w:val="24"/>
        </w:rPr>
        <w:t xml:space="preserve">Para superar el segundo obstáculo, es importante que la carga de problemas heredados no sea el primer tema del debate. </w:t>
      </w:r>
      <w:r w:rsidRPr="009B6196">
        <w:rPr>
          <w:rFonts w:ascii="Times New Roman" w:hAnsi="Times New Roman"/>
          <w:sz w:val="24"/>
          <w:szCs w:val="24"/>
          <w:u w:val="single"/>
        </w:rPr>
        <w:t>La distribución de pérdidas entre acreedores y deudores es una cuestión inevitablemente cáustica, ya que es estrictamente un juego de suma cero.</w:t>
      </w:r>
      <w:r w:rsidRPr="00ED23F9">
        <w:rPr>
          <w:rFonts w:ascii="Times New Roman" w:hAnsi="Times New Roman"/>
          <w:sz w:val="24"/>
          <w:szCs w:val="24"/>
        </w:rPr>
        <w:t xml:space="preserve"> La historia de las relaciones financieras internacionales demuestra que cuando estas discusiones tienen lugar, es inevitable que sea con demoras y enfrentamientos. Por eso no hay que encarar esa cuestión al principio. La opción aparentemente realista de empezar con los problemas inmediatos antes de atender cuestiones a más largo plazo es atractiva sólo en la superficie. En realidad, hay que empezar por debatir las características del régimen permanente que se desea establecer a futuro. Los participantes deberían explorar opciones lógicamente coherentes hasta saber si es posible acordar un esquema. Cuando se haya llegado a un acuerdo respecto de un esquema para el futuro, sólo entonces hay que discutir el modo de llegar a él.</w:t>
      </w:r>
    </w:p>
    <w:p w:rsidR="002C6492" w:rsidRPr="009B6196" w:rsidRDefault="002C6492" w:rsidP="002C6492">
      <w:pPr>
        <w:spacing w:line="240" w:lineRule="auto"/>
        <w:jc w:val="both"/>
        <w:rPr>
          <w:rFonts w:ascii="Times New Roman" w:hAnsi="Times New Roman"/>
          <w:sz w:val="24"/>
          <w:szCs w:val="24"/>
          <w:u w:val="single"/>
        </w:rPr>
      </w:pPr>
      <w:r w:rsidRPr="009B6196">
        <w:rPr>
          <w:rFonts w:ascii="Times New Roman" w:hAnsi="Times New Roman"/>
          <w:sz w:val="24"/>
          <w:szCs w:val="24"/>
          <w:u w:val="single"/>
        </w:rPr>
        <w:t>Los problemas de la eurozona no admiten soluciones fáciles. Pero una cosa está clara: la falta de un debate auténtico sobre los futuros posibles es seriamente preocupante. El silencio no siempre es oro; por el bien del futuro de Europa, hay que romper lo antes posible la quietud que rodea el tema de la moneda común.</w:t>
      </w:r>
    </w:p>
    <w:p w:rsidR="002C6492" w:rsidRDefault="002C6492" w:rsidP="002C6492">
      <w:pPr>
        <w:spacing w:line="240" w:lineRule="auto"/>
        <w:jc w:val="both"/>
        <w:rPr>
          <w:rFonts w:ascii="Times New Roman" w:hAnsi="Times New Roman"/>
          <w:sz w:val="24"/>
          <w:szCs w:val="24"/>
          <w:lang w:val="en-US"/>
        </w:rPr>
      </w:pPr>
      <w:r w:rsidRPr="000E7943">
        <w:rPr>
          <w:rFonts w:ascii="Times New Roman" w:hAnsi="Times New Roman"/>
          <w:sz w:val="24"/>
          <w:szCs w:val="24"/>
          <w:lang w:val="en-US"/>
        </w:rPr>
        <w:t>(Jean Pisani-Ferry is a professor at the Hertie School of Governance in Berlin, and currently serves as Commissioner-General of France Stratégie, a policy advisory institution in Paris)</w:t>
      </w:r>
    </w:p>
    <w:p w:rsidR="002C6492" w:rsidRPr="000276F0" w:rsidRDefault="002C6492" w:rsidP="002C6492">
      <w:pPr>
        <w:spacing w:line="240" w:lineRule="auto"/>
        <w:jc w:val="both"/>
        <w:rPr>
          <w:rFonts w:ascii="Times New Roman" w:hAnsi="Times New Roman"/>
          <w:bCs/>
          <w:color w:val="FF0000"/>
          <w:sz w:val="24"/>
          <w:szCs w:val="24"/>
          <w:lang w:val="en-US"/>
        </w:rPr>
      </w:pPr>
      <w:r w:rsidRPr="000276F0">
        <w:rPr>
          <w:rFonts w:ascii="Times New Roman" w:hAnsi="Times New Roman"/>
          <w:bCs/>
          <w:sz w:val="24"/>
          <w:szCs w:val="24"/>
          <w:lang w:val="en-US"/>
        </w:rPr>
        <w:lastRenderedPageBreak/>
        <w:t xml:space="preserve">- </w:t>
      </w:r>
      <w:r w:rsidRPr="000276F0">
        <w:rPr>
          <w:rFonts w:ascii="Times New Roman" w:hAnsi="Times New Roman"/>
          <w:bCs/>
          <w:sz w:val="24"/>
          <w:szCs w:val="24"/>
          <w:u w:val="single"/>
          <w:lang w:val="en-US"/>
        </w:rPr>
        <w:t>Adiós a Occidente</w:t>
      </w:r>
      <w:r w:rsidRPr="000276F0">
        <w:rPr>
          <w:rFonts w:ascii="Times New Roman" w:hAnsi="Times New Roman"/>
          <w:bCs/>
          <w:sz w:val="24"/>
          <w:szCs w:val="24"/>
          <w:lang w:val="en-US"/>
        </w:rPr>
        <w:t xml:space="preserve"> (Project Syndicate - </w:t>
      </w:r>
      <w:r w:rsidRPr="000276F0">
        <w:rPr>
          <w:rFonts w:ascii="Times New Roman" w:hAnsi="Times New Roman"/>
          <w:b/>
          <w:bCs/>
          <w:sz w:val="24"/>
          <w:szCs w:val="24"/>
          <w:lang w:val="en-US"/>
        </w:rPr>
        <w:t>6/12/16</w:t>
      </w:r>
      <w:r w:rsidRPr="000276F0">
        <w:rPr>
          <w:rFonts w:ascii="Times New Roman" w:hAnsi="Times New Roman"/>
          <w:bCs/>
          <w:sz w:val="24"/>
          <w:szCs w:val="24"/>
          <w:lang w:val="en-US"/>
        </w:rPr>
        <w:t xml:space="preserve">)      </w:t>
      </w:r>
    </w:p>
    <w:p w:rsidR="002C6492" w:rsidRPr="00015AA0" w:rsidRDefault="002C6492" w:rsidP="002C6492">
      <w:pPr>
        <w:spacing w:line="240" w:lineRule="auto"/>
        <w:jc w:val="both"/>
        <w:rPr>
          <w:rFonts w:ascii="Times New Roman" w:hAnsi="Times New Roman"/>
          <w:bCs/>
          <w:color w:val="FF0000"/>
          <w:sz w:val="24"/>
          <w:szCs w:val="24"/>
          <w:u w:val="single"/>
        </w:rPr>
      </w:pPr>
      <w:r>
        <w:rPr>
          <w:rFonts w:ascii="Times New Roman" w:hAnsi="Times New Roman"/>
          <w:bCs/>
          <w:sz w:val="24"/>
          <w:szCs w:val="24"/>
        </w:rPr>
        <w:t>Berlín.-</w:t>
      </w:r>
      <w:r w:rsidRPr="004A7C5C">
        <w:rPr>
          <w:rFonts w:ascii="Times New Roman" w:hAnsi="Times New Roman"/>
          <w:bCs/>
          <w:sz w:val="24"/>
          <w:szCs w:val="24"/>
        </w:rPr>
        <w:t xml:space="preserve"> </w:t>
      </w:r>
      <w:r w:rsidRPr="00015AA0">
        <w:rPr>
          <w:rFonts w:ascii="Times New Roman" w:hAnsi="Times New Roman"/>
          <w:bCs/>
          <w:color w:val="FF0000"/>
          <w:sz w:val="24"/>
          <w:szCs w:val="24"/>
          <w:u w:val="single"/>
        </w:rPr>
        <w:t>Ahora que Donald Trump es el presidente electo de los Estados Unidos, el fin de aquello que venimos llamando “Occidente” es casi seguro. Ese término describe el mundo transatlántico que, surgido después de las dos guerras mundiales del siglo XX, redefinió el orden internacional durante las cuatro décadas de la Guerra Fría y dominó el planeta (hasta ahora).</w:t>
      </w:r>
    </w:p>
    <w:p w:rsidR="002C6492" w:rsidRPr="004A7C5C" w:rsidRDefault="002C6492" w:rsidP="002C6492">
      <w:pPr>
        <w:spacing w:line="240" w:lineRule="auto"/>
        <w:jc w:val="both"/>
        <w:rPr>
          <w:rFonts w:ascii="Times New Roman" w:hAnsi="Times New Roman"/>
          <w:bCs/>
          <w:sz w:val="24"/>
          <w:szCs w:val="24"/>
        </w:rPr>
      </w:pPr>
      <w:r w:rsidRPr="004A7C5C">
        <w:rPr>
          <w:rFonts w:ascii="Times New Roman" w:hAnsi="Times New Roman"/>
          <w:bCs/>
          <w:sz w:val="24"/>
          <w:szCs w:val="24"/>
        </w:rPr>
        <w:t>El Occidente geopolítico del que hablamos (en inglés, West) no debe confundirse con el Occidente histórico (Occident). Si bien la cultura, la normatividad y la religión predominante del primero se originan mayormente en el segundo, con el tiempo el West evolucionó para convertirse en otra cosa. El carácter básico del Occident se formó en el transcurso de los siglos sobre la base de la cultura mediterránea (aunque partes de Europa al norte de los Alpes hicieron importantes aportes a su desarrollo). El West, en cambio, es transatl</w:t>
      </w:r>
      <w:r>
        <w:rPr>
          <w:rFonts w:ascii="Times New Roman" w:hAnsi="Times New Roman"/>
          <w:bCs/>
          <w:sz w:val="24"/>
          <w:szCs w:val="24"/>
        </w:rPr>
        <w:t>ántico, y es hijo del siglo XX.</w:t>
      </w:r>
    </w:p>
    <w:p w:rsidR="002C6492" w:rsidRPr="00015AA0" w:rsidRDefault="002C6492" w:rsidP="002C6492">
      <w:pPr>
        <w:spacing w:line="240" w:lineRule="auto"/>
        <w:jc w:val="both"/>
        <w:rPr>
          <w:rFonts w:ascii="Times New Roman" w:hAnsi="Times New Roman"/>
          <w:bCs/>
          <w:sz w:val="24"/>
          <w:szCs w:val="24"/>
          <w:u w:val="single"/>
        </w:rPr>
      </w:pPr>
      <w:r w:rsidRPr="00015AA0">
        <w:rPr>
          <w:rFonts w:ascii="Times New Roman" w:hAnsi="Times New Roman"/>
          <w:bCs/>
          <w:sz w:val="24"/>
          <w:szCs w:val="24"/>
          <w:u w:val="single"/>
        </w:rPr>
        <w:t>La Primera Guerra Mundial comenzó siendo un conflicto europeo entre las Potencias Centrales y la Entente de Gran Bretaña, Francia y Rusia; apenas en 1917 se convirtió en una auténtica guerra mundial, con el ingreso de Estados Unidos a la contienda. Es entonces que comienza a tomar forma lo que hoy llamamos Occidente.</w:t>
      </w:r>
    </w:p>
    <w:p w:rsidR="002C6492" w:rsidRPr="004A7C5C" w:rsidRDefault="002C6492" w:rsidP="002C6492">
      <w:pPr>
        <w:spacing w:line="240" w:lineRule="auto"/>
        <w:jc w:val="both"/>
        <w:rPr>
          <w:rFonts w:ascii="Times New Roman" w:hAnsi="Times New Roman"/>
          <w:bCs/>
          <w:sz w:val="24"/>
          <w:szCs w:val="24"/>
        </w:rPr>
      </w:pPr>
      <w:r w:rsidRPr="00015AA0">
        <w:rPr>
          <w:rFonts w:ascii="Times New Roman" w:hAnsi="Times New Roman"/>
          <w:bCs/>
          <w:sz w:val="24"/>
          <w:szCs w:val="24"/>
          <w:u w:val="single"/>
        </w:rPr>
        <w:t>Puede decirse que su certificado de nacimiento se extendió durante la Segunda Guerra Mundial</w:t>
      </w:r>
      <w:r w:rsidRPr="004A7C5C">
        <w:rPr>
          <w:rFonts w:ascii="Times New Roman" w:hAnsi="Times New Roman"/>
          <w:bCs/>
          <w:sz w:val="24"/>
          <w:szCs w:val="24"/>
        </w:rPr>
        <w:t>. En agosto de 1941, después de que la Alemania nazi invadió la Unión Soviética, el primer ministro británico, Winston Churchill, y el presidente de los Estados Unidos, Franklin D. Roosevelt, se encontraron en un buque de guerra frente a la costa de Newfoundland y firmaron la Carta del Atlántico. Acuerdo que más tarde se convirtió en la OTAN, el organismo que durante cuatro décadas permitió a una alianza de democracias independientes con valores compartidos y economías de mercado hacer frente a la amenaza soviética, y que protegió a Europa hasta el día de hoy.</w:t>
      </w:r>
    </w:p>
    <w:p w:rsidR="002C6492" w:rsidRPr="00015AA0" w:rsidRDefault="002C6492" w:rsidP="002C6492">
      <w:pPr>
        <w:spacing w:line="240" w:lineRule="auto"/>
        <w:jc w:val="both"/>
        <w:rPr>
          <w:rFonts w:ascii="Times New Roman" w:hAnsi="Times New Roman"/>
          <w:bCs/>
          <w:color w:val="FF0000"/>
          <w:sz w:val="24"/>
          <w:szCs w:val="24"/>
          <w:u w:val="single"/>
        </w:rPr>
      </w:pPr>
      <w:r w:rsidRPr="00015AA0">
        <w:rPr>
          <w:rFonts w:ascii="Times New Roman" w:hAnsi="Times New Roman"/>
          <w:bCs/>
          <w:color w:val="FF0000"/>
          <w:sz w:val="24"/>
          <w:szCs w:val="24"/>
          <w:u w:val="single"/>
        </w:rPr>
        <w:t>En un sentido más fundamental, el Occidente geopolítico se basó en el compromiso de Estados Unidos de salir en defensa de sus aliados. El orden occidental no puede existir sin que Estados Unidos desempeñe este papel crucial (al que quizá ahora renuncie con Trump). Por eso el futuro de Occidente mismo está en juego.</w:t>
      </w:r>
    </w:p>
    <w:p w:rsidR="002C6492" w:rsidRPr="004A7C5C" w:rsidRDefault="002C6492" w:rsidP="002C6492">
      <w:pPr>
        <w:spacing w:line="240" w:lineRule="auto"/>
        <w:jc w:val="both"/>
        <w:rPr>
          <w:rFonts w:ascii="Times New Roman" w:hAnsi="Times New Roman"/>
          <w:bCs/>
          <w:sz w:val="24"/>
          <w:szCs w:val="24"/>
        </w:rPr>
      </w:pPr>
      <w:r w:rsidRPr="00015AA0">
        <w:rPr>
          <w:rFonts w:ascii="Times New Roman" w:hAnsi="Times New Roman"/>
          <w:bCs/>
          <w:sz w:val="24"/>
          <w:szCs w:val="24"/>
          <w:u w:val="single"/>
        </w:rPr>
        <w:t>Nadie sabe a ciencia cierta lo que significará la elección de Trump para la democracia estadounidense, ni lo que hará cuando asuma el cargo. Pero podemos ir haciendo dos supuestos razonables. En primer lugar, que su gobierno alterará seriamente la política exterior e interna de los Estados Unidos</w:t>
      </w:r>
      <w:r w:rsidRPr="004A7C5C">
        <w:rPr>
          <w:rFonts w:ascii="Times New Roman" w:hAnsi="Times New Roman"/>
          <w:bCs/>
          <w:sz w:val="24"/>
          <w:szCs w:val="24"/>
        </w:rPr>
        <w:t>. Trump obtuvo la presidencia burlándose de casi todas las reglas no escritas de la política estadounidense. No sólo le ganó a Hillary Clinton, también derrotó al aparato republicano. Nada indica que el 20 de enero renunciará a esta estrategia victoriosa de un día para el otro.</w:t>
      </w:r>
    </w:p>
    <w:p w:rsidR="002C6492" w:rsidRPr="00015AA0" w:rsidRDefault="002C6492" w:rsidP="002C6492">
      <w:pPr>
        <w:spacing w:line="240" w:lineRule="auto"/>
        <w:jc w:val="both"/>
        <w:rPr>
          <w:rFonts w:ascii="Times New Roman" w:hAnsi="Times New Roman"/>
          <w:bCs/>
          <w:sz w:val="24"/>
          <w:szCs w:val="24"/>
          <w:u w:val="single"/>
        </w:rPr>
      </w:pPr>
      <w:r w:rsidRPr="00015AA0">
        <w:rPr>
          <w:rFonts w:ascii="Times New Roman" w:hAnsi="Times New Roman"/>
          <w:bCs/>
          <w:sz w:val="24"/>
          <w:szCs w:val="24"/>
          <w:u w:val="single"/>
        </w:rPr>
        <w:t>También es razonable suponer que Trump mantendrá firmemente su promesa de “hacer a Estados Unidos grande otra vez”; será la base de su presidencia, pase lo que pase. El ex presidente Ronald Reagan hizo la misma promesa</w:t>
      </w:r>
      <w:r w:rsidRPr="004A7C5C">
        <w:rPr>
          <w:rFonts w:ascii="Times New Roman" w:hAnsi="Times New Roman"/>
          <w:bCs/>
          <w:sz w:val="24"/>
          <w:szCs w:val="24"/>
        </w:rPr>
        <w:t xml:space="preserve">, pero fue cuando Estados Unidos, todavía trabado en la Guerra Fría, podía adoptar una postura imperial. Así pues, Reagan </w:t>
      </w:r>
      <w:r w:rsidRPr="00015AA0">
        <w:rPr>
          <w:rFonts w:ascii="Times New Roman" w:hAnsi="Times New Roman"/>
          <w:bCs/>
          <w:sz w:val="24"/>
          <w:szCs w:val="24"/>
          <w:u w:val="single"/>
        </w:rPr>
        <w:t>inició un proceso de rearme de tal escala que a la larga provocó el derrumbe de la Unión Soviética; y sentó las bases para un auge económico estadounidense mediante un aumento masivo de la deuda nacional.</w:t>
      </w:r>
    </w:p>
    <w:p w:rsidR="002C6492" w:rsidRPr="00015AA0" w:rsidRDefault="002C6492" w:rsidP="002C6492">
      <w:pPr>
        <w:spacing w:line="240" w:lineRule="auto"/>
        <w:jc w:val="both"/>
        <w:rPr>
          <w:rFonts w:ascii="Times New Roman" w:hAnsi="Times New Roman"/>
          <w:bCs/>
          <w:color w:val="FF0000"/>
          <w:sz w:val="24"/>
          <w:szCs w:val="24"/>
          <w:u w:val="single"/>
        </w:rPr>
      </w:pPr>
      <w:r w:rsidRPr="00015AA0">
        <w:rPr>
          <w:rFonts w:ascii="Times New Roman" w:hAnsi="Times New Roman"/>
          <w:bCs/>
          <w:sz w:val="24"/>
          <w:szCs w:val="24"/>
          <w:u w:val="single"/>
        </w:rPr>
        <w:lastRenderedPageBreak/>
        <w:t>Trump no puede permitirse la estrategia imperial. Por el contrario, durante la campaña se prodigó en críticas a las guerras sin sentido de su país en Medio Oriente; y sus partidarios no quieren otra cosa para Estados Unidos que la renuncia al liderazgo global y la retirada del mundo</w:t>
      </w:r>
      <w:r w:rsidRPr="004A7C5C">
        <w:rPr>
          <w:rFonts w:ascii="Times New Roman" w:hAnsi="Times New Roman"/>
          <w:bCs/>
          <w:sz w:val="24"/>
          <w:szCs w:val="24"/>
        </w:rPr>
        <w:t xml:space="preserve">. </w:t>
      </w:r>
      <w:r w:rsidRPr="00015AA0">
        <w:rPr>
          <w:rFonts w:ascii="Times New Roman" w:hAnsi="Times New Roman"/>
          <w:bCs/>
          <w:color w:val="FF0000"/>
          <w:sz w:val="24"/>
          <w:szCs w:val="24"/>
          <w:u w:val="single"/>
        </w:rPr>
        <w:t>En su transición hacia el nacionalismo aislacionista, Estados Unidos seguirá siendo el país más poderoso del mundo por amplio margen; pero ya no garantizará la seguridad de los países de Occidente ni defenderá un orden internacional basado en el libre comercio y la globalización.</w:t>
      </w:r>
    </w:p>
    <w:p w:rsidR="002C6492" w:rsidRPr="00015AA0" w:rsidRDefault="002C6492" w:rsidP="002C6492">
      <w:pPr>
        <w:spacing w:line="240" w:lineRule="auto"/>
        <w:jc w:val="both"/>
        <w:rPr>
          <w:rFonts w:ascii="Times New Roman" w:hAnsi="Times New Roman"/>
          <w:bCs/>
          <w:color w:val="FF0000"/>
          <w:sz w:val="24"/>
          <w:szCs w:val="24"/>
          <w:u w:val="single"/>
        </w:rPr>
      </w:pPr>
      <w:r w:rsidRPr="00015AA0">
        <w:rPr>
          <w:rFonts w:ascii="Times New Roman" w:hAnsi="Times New Roman"/>
          <w:bCs/>
          <w:sz w:val="24"/>
          <w:szCs w:val="24"/>
          <w:u w:val="single"/>
        </w:rPr>
        <w:t>La única duda ahora es cuán veloces serán los cambios en la política estadounidense, y cuán radicales.</w:t>
      </w:r>
      <w:r w:rsidRPr="004A7C5C">
        <w:rPr>
          <w:rFonts w:ascii="Times New Roman" w:hAnsi="Times New Roman"/>
          <w:bCs/>
          <w:sz w:val="24"/>
          <w:szCs w:val="24"/>
        </w:rPr>
        <w:t xml:space="preserve"> Trump ya prometió descartar el Acuerdo Transpacífico, que Estados Unidos iba a firmar con otros once países, decisión que (tal vez no lo sepa) equivale a un regalo a China. Y puede que le haga también otro regalo: reducir la presencia estadounidense en el mar de China meridional. </w:t>
      </w:r>
      <w:r w:rsidRPr="00015AA0">
        <w:rPr>
          <w:rFonts w:ascii="Times New Roman" w:hAnsi="Times New Roman"/>
          <w:bCs/>
          <w:color w:val="FF0000"/>
          <w:sz w:val="24"/>
          <w:szCs w:val="24"/>
          <w:u w:val="single"/>
        </w:rPr>
        <w:t>Pronto Beijing puede verse convertido en el nuevo garante del libre comercio internacional (y probablemente, nuevo líder mundial en la lucha contra el cambio climático).</w:t>
      </w:r>
    </w:p>
    <w:p w:rsidR="002C6492" w:rsidRPr="004A7C5C" w:rsidRDefault="002C6492" w:rsidP="002C6492">
      <w:pPr>
        <w:spacing w:line="240" w:lineRule="auto"/>
        <w:jc w:val="both"/>
        <w:rPr>
          <w:rFonts w:ascii="Times New Roman" w:hAnsi="Times New Roman"/>
          <w:bCs/>
          <w:sz w:val="24"/>
          <w:szCs w:val="24"/>
        </w:rPr>
      </w:pPr>
      <w:r w:rsidRPr="00015AA0">
        <w:rPr>
          <w:rFonts w:ascii="Times New Roman" w:hAnsi="Times New Roman"/>
          <w:bCs/>
          <w:sz w:val="24"/>
          <w:szCs w:val="24"/>
          <w:u w:val="single"/>
        </w:rPr>
        <w:t>En relación con la guerra en Siria, tal vez Trump se limite a entregar ese país devastado al presidente ruso Vladimir Putin y a Irán</w:t>
      </w:r>
      <w:r w:rsidRPr="004A7C5C">
        <w:rPr>
          <w:rFonts w:ascii="Times New Roman" w:hAnsi="Times New Roman"/>
          <w:bCs/>
          <w:sz w:val="24"/>
          <w:szCs w:val="24"/>
        </w:rPr>
        <w:t>. En sentido práctico, esto desbarataría el equilibrio de poder en Medio Oriente, con serias consecuencias para todo el mundo; en sentido moral, sería una cruel traición a la oposición siria y una bendición para el presidente sirio Bashar al-Assad.</w:t>
      </w:r>
    </w:p>
    <w:p w:rsidR="002C6492" w:rsidRPr="00015AA0" w:rsidRDefault="002C6492" w:rsidP="002C6492">
      <w:pPr>
        <w:spacing w:line="240" w:lineRule="auto"/>
        <w:jc w:val="both"/>
        <w:rPr>
          <w:rFonts w:ascii="Times New Roman" w:hAnsi="Times New Roman"/>
          <w:bCs/>
          <w:color w:val="FF0000"/>
          <w:sz w:val="24"/>
          <w:szCs w:val="24"/>
          <w:u w:val="single"/>
        </w:rPr>
      </w:pPr>
      <w:r w:rsidRPr="00015AA0">
        <w:rPr>
          <w:rFonts w:ascii="Times New Roman" w:hAnsi="Times New Roman"/>
          <w:bCs/>
          <w:color w:val="FF0000"/>
          <w:sz w:val="24"/>
          <w:szCs w:val="24"/>
          <w:u w:val="single"/>
        </w:rPr>
        <w:t>Y si Trump se inclina ante Putin en Medio Oriente, ¿qué hará en relación con Ucrania, Europa del este y el Cáucaso? ¿Se avecina acaso una Conferencia de Yalta 2.0 para reconocer la nueva esfera de influencia de facto de Putin?</w:t>
      </w:r>
    </w:p>
    <w:p w:rsidR="002C6492" w:rsidRPr="004A7C5C" w:rsidRDefault="002C6492" w:rsidP="002C6492">
      <w:pPr>
        <w:spacing w:line="240" w:lineRule="auto"/>
        <w:jc w:val="both"/>
        <w:rPr>
          <w:rFonts w:ascii="Times New Roman" w:hAnsi="Times New Roman"/>
          <w:bCs/>
          <w:sz w:val="24"/>
          <w:szCs w:val="24"/>
        </w:rPr>
      </w:pPr>
      <w:r w:rsidRPr="00015AA0">
        <w:rPr>
          <w:rFonts w:ascii="Times New Roman" w:hAnsi="Times New Roman"/>
          <w:bCs/>
          <w:sz w:val="24"/>
          <w:szCs w:val="24"/>
          <w:u w:val="single"/>
        </w:rPr>
        <w:t>El nuevo rumbo que trazará Trump para Estados Unidos ya es discernible; sólo ignoramos a qué velocidad irá el barco.</w:t>
      </w:r>
      <w:r w:rsidRPr="004A7C5C">
        <w:rPr>
          <w:rFonts w:ascii="Times New Roman" w:hAnsi="Times New Roman"/>
          <w:bCs/>
          <w:sz w:val="24"/>
          <w:szCs w:val="24"/>
        </w:rPr>
        <w:t xml:space="preserve"> Mucho dependerá de la oposición (demócrata y republicana por igual) que Trump encuentre en el Congreso de los Estados Unidos, y de la resistencia de la mayoría de estadounidenses que no votaron por él.</w:t>
      </w:r>
    </w:p>
    <w:p w:rsidR="002C6492" w:rsidRPr="00015AA0" w:rsidRDefault="002C6492" w:rsidP="002C6492">
      <w:pPr>
        <w:spacing w:line="240" w:lineRule="auto"/>
        <w:jc w:val="both"/>
        <w:rPr>
          <w:rFonts w:ascii="Times New Roman" w:hAnsi="Times New Roman"/>
          <w:bCs/>
          <w:color w:val="FF0000"/>
          <w:sz w:val="24"/>
          <w:szCs w:val="24"/>
          <w:u w:val="single"/>
        </w:rPr>
      </w:pPr>
      <w:r w:rsidRPr="00015AA0">
        <w:rPr>
          <w:rFonts w:ascii="Times New Roman" w:hAnsi="Times New Roman"/>
          <w:bCs/>
          <w:color w:val="FF0000"/>
          <w:sz w:val="24"/>
          <w:szCs w:val="24"/>
          <w:u w:val="single"/>
        </w:rPr>
        <w:t>Pero no abriguemos ilusiones: Europa está demasiado débil y dividida para ocupar el lugar estratégico de Estados Unidos, y sin el liderazgo de este país, Occidente no puede sobrevivir. Lo más probable es que el mundo occidental tal como lo conocieron las generaciones actuales perecerá ante nuestros ojos.</w:t>
      </w:r>
    </w:p>
    <w:p w:rsidR="002C6492" w:rsidRPr="00E34D68" w:rsidRDefault="002C6492" w:rsidP="002C6492">
      <w:pPr>
        <w:spacing w:line="240" w:lineRule="auto"/>
        <w:jc w:val="both"/>
        <w:rPr>
          <w:rFonts w:ascii="Times New Roman" w:hAnsi="Times New Roman"/>
          <w:b/>
          <w:bCs/>
          <w:color w:val="FF0000"/>
          <w:sz w:val="24"/>
          <w:szCs w:val="24"/>
          <w:u w:val="single"/>
        </w:rPr>
      </w:pPr>
      <w:r w:rsidRPr="00E34D68">
        <w:rPr>
          <w:rFonts w:ascii="Times New Roman" w:hAnsi="Times New Roman"/>
          <w:b/>
          <w:bCs/>
          <w:color w:val="FF0000"/>
          <w:sz w:val="24"/>
          <w:szCs w:val="24"/>
          <w:u w:val="single"/>
        </w:rPr>
        <w:t>¿Y después, qué? Es indudable que China se prepara para ocupar el lugar de Estados Unidos. Y en Europa, las criptas del nacionalismo se han abierto, y llegará el día en que los fantasmas que encerraban corran otra vez libres por el continente y por el mundo.</w:t>
      </w:r>
    </w:p>
    <w:p w:rsidR="002C6492" w:rsidRPr="0051511D" w:rsidRDefault="002C6492" w:rsidP="002C6492">
      <w:pPr>
        <w:spacing w:line="240" w:lineRule="auto"/>
        <w:jc w:val="both"/>
        <w:rPr>
          <w:rFonts w:ascii="Times New Roman" w:hAnsi="Times New Roman"/>
          <w:bCs/>
          <w:sz w:val="24"/>
          <w:szCs w:val="24"/>
          <w:lang w:val="en-US"/>
        </w:rPr>
      </w:pPr>
      <w:r w:rsidRPr="0051511D">
        <w:rPr>
          <w:rFonts w:ascii="Times New Roman" w:hAnsi="Times New Roman"/>
          <w:bCs/>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w:t>
      </w:r>
    </w:p>
    <w:p w:rsidR="002C6492" w:rsidRPr="003D536E"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3D536E">
        <w:rPr>
          <w:rFonts w:ascii="Times New Roman" w:hAnsi="Times New Roman"/>
          <w:sz w:val="24"/>
          <w:szCs w:val="24"/>
        </w:rPr>
        <w:t>¿</w:t>
      </w:r>
      <w:r w:rsidRPr="003D536E">
        <w:rPr>
          <w:rFonts w:ascii="Times New Roman" w:hAnsi="Times New Roman"/>
          <w:sz w:val="24"/>
          <w:szCs w:val="24"/>
          <w:u w:val="single"/>
        </w:rPr>
        <w:t>Traerá Trump una bonanza económica</w:t>
      </w:r>
      <w:r w:rsidRPr="003D536E">
        <w:rPr>
          <w:rFonts w:ascii="Times New Roman" w:hAnsi="Times New Roman"/>
          <w:sz w:val="24"/>
          <w:szCs w:val="24"/>
        </w:rPr>
        <w:t>?</w:t>
      </w:r>
      <w:r>
        <w:rPr>
          <w:rFonts w:ascii="Times New Roman" w:hAnsi="Times New Roman"/>
          <w:sz w:val="24"/>
          <w:szCs w:val="24"/>
        </w:rPr>
        <w:t xml:space="preserve"> (Project Syndicate - </w:t>
      </w:r>
      <w:r w:rsidRPr="003D536E">
        <w:rPr>
          <w:rFonts w:ascii="Times New Roman" w:hAnsi="Times New Roman"/>
          <w:b/>
          <w:sz w:val="24"/>
          <w:szCs w:val="24"/>
        </w:rPr>
        <w:t>7/12/16</w:t>
      </w:r>
      <w:r>
        <w:rPr>
          <w:rFonts w:ascii="Times New Roman" w:hAnsi="Times New Roman"/>
          <w:sz w:val="24"/>
          <w:szCs w:val="24"/>
        </w:rPr>
        <w:t>)</w:t>
      </w:r>
    </w:p>
    <w:p w:rsidR="002C6492" w:rsidRPr="00836139"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Cambridge.-</w:t>
      </w:r>
      <w:r w:rsidRPr="003D536E">
        <w:rPr>
          <w:rFonts w:ascii="Times New Roman" w:hAnsi="Times New Roman"/>
          <w:sz w:val="24"/>
          <w:szCs w:val="24"/>
        </w:rPr>
        <w:t xml:space="preserve"> </w:t>
      </w:r>
      <w:r w:rsidRPr="00836139">
        <w:rPr>
          <w:rFonts w:ascii="Times New Roman" w:hAnsi="Times New Roman"/>
          <w:sz w:val="24"/>
          <w:szCs w:val="24"/>
          <w:u w:val="single"/>
        </w:rPr>
        <w:t xml:space="preserve">¿Será posible que tras años de hibernación, la economía estadounidense se despierte y tenga un regreso triunfal de aquí a un par de años? Si sumamos la firme decisión del gobierno republicano entrante de reflacionar una economía que ya está cerca del pleno empleo, la posibilidad de que las restricciones al comercio internacional prometidas empujen al alza los precios de bienes que hoy compiten con las </w:t>
      </w:r>
      <w:r w:rsidRPr="00836139">
        <w:rPr>
          <w:rFonts w:ascii="Times New Roman" w:hAnsi="Times New Roman"/>
          <w:sz w:val="24"/>
          <w:szCs w:val="24"/>
          <w:u w:val="single"/>
        </w:rPr>
        <w:lastRenderedPageBreak/>
        <w:t xml:space="preserve">importaciones, y un probable ataque a la independencia del banco central, </w:t>
      </w:r>
      <w:r w:rsidRPr="00836139">
        <w:rPr>
          <w:rFonts w:ascii="Times New Roman" w:hAnsi="Times New Roman"/>
          <w:color w:val="FF0000"/>
          <w:sz w:val="24"/>
          <w:szCs w:val="24"/>
          <w:u w:val="single"/>
        </w:rPr>
        <w:t>es casi seguro que habrá más inflación (probablemente, superior al 3% en algunos momentos). Y puede ser que el crecimiento de la producción también nos dé una sorpresa y llegue tal vez al 4%, aunque sea transitoriamente.</w:t>
      </w:r>
    </w:p>
    <w:p w:rsidR="002C6492" w:rsidRPr="003D536E" w:rsidRDefault="002C6492" w:rsidP="002C6492">
      <w:pPr>
        <w:spacing w:line="240" w:lineRule="auto"/>
        <w:jc w:val="both"/>
        <w:rPr>
          <w:rFonts w:ascii="Times New Roman" w:hAnsi="Times New Roman"/>
          <w:sz w:val="24"/>
          <w:szCs w:val="24"/>
        </w:rPr>
      </w:pPr>
      <w:r w:rsidRPr="003D536E">
        <w:rPr>
          <w:rFonts w:ascii="Times New Roman" w:hAnsi="Times New Roman"/>
          <w:sz w:val="24"/>
          <w:szCs w:val="24"/>
        </w:rPr>
        <w:t>¿Imposible, dice usted? Todo lo contrario.</w:t>
      </w:r>
    </w:p>
    <w:p w:rsidR="002C6492" w:rsidRPr="00836139" w:rsidRDefault="002C6492" w:rsidP="002C6492">
      <w:pPr>
        <w:spacing w:line="240" w:lineRule="auto"/>
        <w:jc w:val="both"/>
        <w:rPr>
          <w:rFonts w:ascii="Times New Roman" w:hAnsi="Times New Roman"/>
          <w:sz w:val="24"/>
          <w:szCs w:val="24"/>
          <w:u w:val="single"/>
        </w:rPr>
      </w:pPr>
      <w:r w:rsidRPr="003D536E">
        <w:rPr>
          <w:rFonts w:ascii="Times New Roman" w:hAnsi="Times New Roman"/>
          <w:sz w:val="24"/>
          <w:szCs w:val="24"/>
        </w:rPr>
        <w:t xml:space="preserve">La economía ya parece estar creciendo a un ritmo del 3% anual. Y hasta los más firmes oponentes de </w:t>
      </w:r>
      <w:r w:rsidRPr="00836139">
        <w:rPr>
          <w:rFonts w:ascii="Times New Roman" w:hAnsi="Times New Roman"/>
          <w:sz w:val="24"/>
          <w:szCs w:val="24"/>
          <w:u w:val="single"/>
        </w:rPr>
        <w:t>las políticas económicas del presidente electo Trump tendrán que admitir que son decididamente promercado (con la notable excepción de su postura en comercio internacional).</w:t>
      </w:r>
    </w:p>
    <w:p w:rsidR="002C6492" w:rsidRPr="00836139" w:rsidRDefault="002C6492" w:rsidP="002C6492">
      <w:pPr>
        <w:spacing w:line="240" w:lineRule="auto"/>
        <w:jc w:val="both"/>
        <w:rPr>
          <w:rFonts w:ascii="Times New Roman" w:hAnsi="Times New Roman"/>
          <w:sz w:val="24"/>
          <w:szCs w:val="24"/>
          <w:u w:val="single"/>
        </w:rPr>
      </w:pPr>
      <w:r w:rsidRPr="00836139">
        <w:rPr>
          <w:rFonts w:ascii="Times New Roman" w:hAnsi="Times New Roman"/>
          <w:sz w:val="24"/>
          <w:szCs w:val="24"/>
          <w:u w:val="single"/>
        </w:rPr>
        <w:t>Pensemos en el tema de las regulaciones.</w:t>
      </w:r>
      <w:r w:rsidRPr="003D536E">
        <w:rPr>
          <w:rFonts w:ascii="Times New Roman" w:hAnsi="Times New Roman"/>
          <w:sz w:val="24"/>
          <w:szCs w:val="24"/>
        </w:rPr>
        <w:t xml:space="preserve"> La presidencia de Barack Obama trajo consigo un importante crecimiento de la regulación laboral y de la legislación medioambiental. Y eso sin contar la enorme sombra que el Obamacare proyecta sobre el sistema sanitario, que por sí solo equivale al 17% de la economía. </w:t>
      </w:r>
      <w:r w:rsidRPr="00836139">
        <w:rPr>
          <w:rFonts w:ascii="Times New Roman" w:hAnsi="Times New Roman"/>
          <w:sz w:val="24"/>
          <w:szCs w:val="24"/>
          <w:u w:val="single"/>
        </w:rPr>
        <w:t>No digo que derogar las normas de la era Obama mejorará el bienestar del estadounidense medio. Ni remotamente. Pero las empresas saltarán de la alegría. Tal vez tanto que se decidan a empezar en serio a invertir otra vez. El aumento de la confianza ya es palpable.</w:t>
      </w:r>
    </w:p>
    <w:p w:rsidR="002C6492" w:rsidRPr="00836139" w:rsidRDefault="002C6492" w:rsidP="002C6492">
      <w:pPr>
        <w:spacing w:line="240" w:lineRule="auto"/>
        <w:jc w:val="both"/>
        <w:rPr>
          <w:rFonts w:ascii="Times New Roman" w:hAnsi="Times New Roman"/>
          <w:sz w:val="24"/>
          <w:szCs w:val="24"/>
          <w:u w:val="single"/>
        </w:rPr>
      </w:pPr>
      <w:r w:rsidRPr="00836139">
        <w:rPr>
          <w:rFonts w:ascii="Times New Roman" w:hAnsi="Times New Roman"/>
          <w:sz w:val="24"/>
          <w:szCs w:val="24"/>
          <w:u w:val="single"/>
        </w:rPr>
        <w:t>Después tenemos la perspectiva de un estímulo a gran escala, que incluirá una enorme ampliación (muy necesaria) del gasto en infraestructura</w:t>
      </w:r>
      <w:r w:rsidRPr="003D536E">
        <w:rPr>
          <w:rFonts w:ascii="Times New Roman" w:hAnsi="Times New Roman"/>
          <w:sz w:val="24"/>
          <w:szCs w:val="24"/>
        </w:rPr>
        <w:t xml:space="preserve">. (Es previsible que Trump logre forzar a la oposición en el Congreso a que apruebe un aumento del déficit.) </w:t>
      </w:r>
      <w:r w:rsidRPr="00836139">
        <w:rPr>
          <w:rFonts w:ascii="Times New Roman" w:hAnsi="Times New Roman"/>
          <w:sz w:val="24"/>
          <w:szCs w:val="24"/>
          <w:u w:val="single"/>
        </w:rPr>
        <w:t>Desde la crisis financiera de 2008, economistas de todo el espectro político han propuesto aprovechar los bajísimos tipos de interés para financiar la inversión en infraestructura productiva, incluso a costa de un mayor endeudamiento. Los proyectos de alta rentabilidad se pagan solos.</w:t>
      </w:r>
    </w:p>
    <w:p w:rsidR="002C6492" w:rsidRPr="00836139" w:rsidRDefault="002C6492" w:rsidP="002C6492">
      <w:pPr>
        <w:spacing w:line="240" w:lineRule="auto"/>
        <w:jc w:val="both"/>
        <w:rPr>
          <w:rFonts w:ascii="Times New Roman" w:hAnsi="Times New Roman"/>
          <w:sz w:val="24"/>
          <w:szCs w:val="24"/>
          <w:u w:val="single"/>
        </w:rPr>
      </w:pPr>
      <w:r w:rsidRPr="00836139">
        <w:rPr>
          <w:rFonts w:ascii="Times New Roman" w:hAnsi="Times New Roman"/>
          <w:sz w:val="24"/>
          <w:szCs w:val="24"/>
          <w:u w:val="single"/>
        </w:rPr>
        <w:t>Mucho más controvertido es el plan de Trump de implementar grandes rebajas impositivas que beneficiarán desproporcionadamente a los ricos</w:t>
      </w:r>
      <w:r w:rsidRPr="003D536E">
        <w:rPr>
          <w:rFonts w:ascii="Times New Roman" w:hAnsi="Times New Roman"/>
          <w:sz w:val="24"/>
          <w:szCs w:val="24"/>
        </w:rPr>
        <w:t xml:space="preserve">. Es verdad que poner dinero en los bolsillos de los ahorristas ricos no parece tan eficaz como dárselo a los pobres que viven al día. En una frase memorable, Hillary Clinton habló de una “economía del derrame inflada (trumped up)”. Pero </w:t>
      </w:r>
      <w:r w:rsidRPr="00836139">
        <w:rPr>
          <w:rFonts w:ascii="Times New Roman" w:hAnsi="Times New Roman"/>
          <w:sz w:val="24"/>
          <w:szCs w:val="24"/>
          <w:u w:val="single"/>
        </w:rPr>
        <w:t>Trumped up o no, las rebajas impositivas pueden ser muy buenas para la confianza empresarial.</w:t>
      </w:r>
    </w:p>
    <w:p w:rsidR="002C6492" w:rsidRPr="003D536E" w:rsidRDefault="002C6492" w:rsidP="002C6492">
      <w:pPr>
        <w:spacing w:line="240" w:lineRule="auto"/>
        <w:jc w:val="both"/>
        <w:rPr>
          <w:rFonts w:ascii="Times New Roman" w:hAnsi="Times New Roman"/>
          <w:sz w:val="24"/>
          <w:szCs w:val="24"/>
        </w:rPr>
      </w:pPr>
      <w:r w:rsidRPr="00836139">
        <w:rPr>
          <w:rFonts w:ascii="Times New Roman" w:hAnsi="Times New Roman"/>
          <w:sz w:val="24"/>
          <w:szCs w:val="24"/>
          <w:u w:val="single"/>
        </w:rPr>
        <w:t>No hay modo de saber cuánta deuda adicional generará el programa de estímulo de Trump, pero las estimaciones que hablan de cinco billones de dólares en diez años (un aumento del 25%) parecen cortas</w:t>
      </w:r>
      <w:r w:rsidRPr="003D536E">
        <w:rPr>
          <w:rFonts w:ascii="Times New Roman" w:hAnsi="Times New Roman"/>
          <w:sz w:val="24"/>
          <w:szCs w:val="24"/>
        </w:rPr>
        <w:t xml:space="preserve">. </w:t>
      </w:r>
      <w:r w:rsidRPr="00836139">
        <w:rPr>
          <w:rFonts w:ascii="Times New Roman" w:hAnsi="Times New Roman"/>
          <w:color w:val="FF0000"/>
          <w:sz w:val="24"/>
          <w:szCs w:val="24"/>
          <w:u w:val="single"/>
        </w:rPr>
        <w:t>Muchos analistas económicos de izquierda, que se pasaron los ocho años de Obama insistiendo en que para Estados Unidos tomar deuda no supone ningún riesgo, ahora advierten que un aumento de la deuda bajo el gobierno de Trump será la antesala de un Armagedón financiero. Su hipocresía es asombrosa, incluso si ahora están más cerca de tener razón.</w:t>
      </w:r>
    </w:p>
    <w:p w:rsidR="002C6492" w:rsidRPr="003D536E" w:rsidRDefault="002C6492" w:rsidP="002C6492">
      <w:pPr>
        <w:spacing w:line="240" w:lineRule="auto"/>
        <w:jc w:val="both"/>
        <w:rPr>
          <w:rFonts w:ascii="Times New Roman" w:hAnsi="Times New Roman"/>
          <w:sz w:val="24"/>
          <w:szCs w:val="24"/>
        </w:rPr>
      </w:pPr>
      <w:r w:rsidRPr="00836139">
        <w:rPr>
          <w:rFonts w:ascii="Times New Roman" w:hAnsi="Times New Roman"/>
          <w:sz w:val="24"/>
          <w:szCs w:val="24"/>
          <w:u w:val="single"/>
        </w:rPr>
        <w:t>Tampoco es fácil saber cuánto crecerán la producción y la inflación con las políticas de Trump. Cuanto más cerca esté la economía estadounidense de la plena capacidad, más inflación habrá.</w:t>
      </w:r>
      <w:r w:rsidRPr="003D536E">
        <w:rPr>
          <w:rFonts w:ascii="Times New Roman" w:hAnsi="Times New Roman"/>
          <w:sz w:val="24"/>
          <w:szCs w:val="24"/>
        </w:rPr>
        <w:t xml:space="preserve"> Si la productividad estadounidense realmente se derrumbó tanto como creen muchos académicos, es probable que un estímulo adicional eleve los precios mucho más que la producción: la demanda no inducirá más oferta.</w:t>
      </w:r>
    </w:p>
    <w:p w:rsidR="002C6492" w:rsidRPr="003D536E" w:rsidRDefault="002C6492" w:rsidP="002C6492">
      <w:pPr>
        <w:spacing w:line="240" w:lineRule="auto"/>
        <w:jc w:val="both"/>
        <w:rPr>
          <w:rFonts w:ascii="Times New Roman" w:hAnsi="Times New Roman"/>
          <w:sz w:val="24"/>
          <w:szCs w:val="24"/>
        </w:rPr>
      </w:pPr>
      <w:r w:rsidRPr="00836139">
        <w:rPr>
          <w:rFonts w:ascii="Times New Roman" w:hAnsi="Times New Roman"/>
          <w:sz w:val="24"/>
          <w:szCs w:val="24"/>
          <w:u w:val="single"/>
        </w:rPr>
        <w:t>Por otra parte, si es verdad que la economía estadounidense tiene cantidades masivas de recursos subutilizados y ociosos, el efecto de las políticas de Trump sobre el crecimiento puede ser considerable</w:t>
      </w:r>
      <w:r w:rsidRPr="003D536E">
        <w:rPr>
          <w:rFonts w:ascii="Times New Roman" w:hAnsi="Times New Roman"/>
          <w:sz w:val="24"/>
          <w:szCs w:val="24"/>
        </w:rPr>
        <w:t xml:space="preserve">. </w:t>
      </w:r>
      <w:r w:rsidRPr="00836139">
        <w:rPr>
          <w:rFonts w:ascii="Times New Roman" w:hAnsi="Times New Roman"/>
          <w:color w:val="FF0000"/>
          <w:sz w:val="24"/>
          <w:szCs w:val="24"/>
          <w:u w:val="single"/>
        </w:rPr>
        <w:t xml:space="preserve">En jerga keynesiana, a la política fiscal todavía le </w:t>
      </w:r>
      <w:r w:rsidRPr="00836139">
        <w:rPr>
          <w:rFonts w:ascii="Times New Roman" w:hAnsi="Times New Roman"/>
          <w:color w:val="FF0000"/>
          <w:sz w:val="24"/>
          <w:szCs w:val="24"/>
          <w:u w:val="single"/>
        </w:rPr>
        <w:lastRenderedPageBreak/>
        <w:t>queda un gran multiplicador.</w:t>
      </w:r>
      <w:r w:rsidRPr="003D536E">
        <w:rPr>
          <w:rFonts w:ascii="Times New Roman" w:hAnsi="Times New Roman"/>
          <w:sz w:val="24"/>
          <w:szCs w:val="24"/>
        </w:rPr>
        <w:t xml:space="preserve"> Es fácil olvidar que la principal pieza faltante de la recuperación global es la inversión empresarial, y si esta por fin empieza a moverse, es factible un aumento marcado de la producción y la productividad.</w:t>
      </w:r>
    </w:p>
    <w:p w:rsidR="002C6492" w:rsidRPr="00836139" w:rsidRDefault="002C6492" w:rsidP="002C6492">
      <w:pPr>
        <w:spacing w:line="240" w:lineRule="auto"/>
        <w:jc w:val="both"/>
        <w:rPr>
          <w:rFonts w:ascii="Times New Roman" w:hAnsi="Times New Roman"/>
          <w:sz w:val="24"/>
          <w:szCs w:val="24"/>
          <w:u w:val="single"/>
        </w:rPr>
      </w:pPr>
      <w:r w:rsidRPr="00836139">
        <w:rPr>
          <w:rFonts w:ascii="Times New Roman" w:hAnsi="Times New Roman"/>
          <w:color w:val="FF0000"/>
          <w:sz w:val="24"/>
          <w:szCs w:val="24"/>
          <w:u w:val="single"/>
        </w:rPr>
        <w:t>Los enamorados de la idea del “estancamiento secular” dirán que un aumento del crecimiento con Trump es casi imposible</w:t>
      </w:r>
      <w:r w:rsidRPr="003D536E">
        <w:rPr>
          <w:rFonts w:ascii="Times New Roman" w:hAnsi="Times New Roman"/>
          <w:sz w:val="24"/>
          <w:szCs w:val="24"/>
        </w:rPr>
        <w:t xml:space="preserve">. </w:t>
      </w:r>
      <w:r w:rsidRPr="00836139">
        <w:rPr>
          <w:rFonts w:ascii="Times New Roman" w:hAnsi="Times New Roman"/>
          <w:sz w:val="24"/>
          <w:szCs w:val="24"/>
          <w:u w:val="single"/>
        </w:rPr>
        <w:t>Pero si uno cree (como yo) que el lento crecimiento de los últimos ocho años se debió ante todo al arrastre de deudas y temores desde la crisis de 2008, no es tan absurdo suponer que la normalización puede estar mucho más cerca de lo que pensamos. Después de todo, hasta ahora casi todas las crisis financieras en algún momento se terminaron.</w:t>
      </w:r>
    </w:p>
    <w:p w:rsidR="002C6492" w:rsidRPr="00836139" w:rsidRDefault="002C6492" w:rsidP="002C6492">
      <w:pPr>
        <w:spacing w:line="240" w:lineRule="auto"/>
        <w:jc w:val="both"/>
        <w:rPr>
          <w:rFonts w:ascii="Times New Roman" w:hAnsi="Times New Roman"/>
          <w:sz w:val="24"/>
          <w:szCs w:val="24"/>
          <w:u w:val="single"/>
        </w:rPr>
      </w:pPr>
      <w:r w:rsidRPr="00836139">
        <w:rPr>
          <w:rFonts w:ascii="Times New Roman" w:hAnsi="Times New Roman"/>
          <w:sz w:val="24"/>
          <w:szCs w:val="24"/>
          <w:u w:val="single"/>
        </w:rPr>
        <w:t>Es verdad que todo esto que digo es según una visión optimista de la economía de Trump. Si el nuevo gobierno resultara errático e incompetente (posibilidad real), el desánimo pronto reemplazará a la confianza. Pero ojo con los expertos que aseguran que Trump traerá una catástrofe económica. La víspera de la elección, el columnista del New York Times Paul Krugman insistió claramente en que una victoria de Trump provocaría un derrumbe del mercado accionario, sin recuperación a la vista. Los inversores que confiaron en sus predicciones perdieron un montón de dinero.</w:t>
      </w:r>
    </w:p>
    <w:p w:rsidR="002C6492" w:rsidRPr="003D536E" w:rsidRDefault="002C6492" w:rsidP="002C6492">
      <w:pPr>
        <w:spacing w:line="240" w:lineRule="auto"/>
        <w:jc w:val="both"/>
        <w:rPr>
          <w:rFonts w:ascii="Times New Roman" w:hAnsi="Times New Roman"/>
          <w:sz w:val="24"/>
          <w:szCs w:val="24"/>
        </w:rPr>
      </w:pPr>
      <w:r w:rsidRPr="003D536E">
        <w:rPr>
          <w:rFonts w:ascii="Times New Roman" w:hAnsi="Times New Roman"/>
          <w:sz w:val="24"/>
          <w:szCs w:val="24"/>
        </w:rPr>
        <w:t>A riesgo de caer en hipérbole, es bueno recordar que no hace falta ser un buen tipo para poner una economía en marcha. En muchos aspectos, Alemania tuvo tanto éxito como Estados Unidos en el uso del estímulo para sacar la economía de la Gran Depresión.</w:t>
      </w:r>
    </w:p>
    <w:p w:rsidR="002C6492" w:rsidRPr="00836139" w:rsidRDefault="002C6492" w:rsidP="002C6492">
      <w:pPr>
        <w:spacing w:line="240" w:lineRule="auto"/>
        <w:jc w:val="both"/>
        <w:rPr>
          <w:rFonts w:ascii="Times New Roman" w:hAnsi="Times New Roman"/>
          <w:color w:val="FF0000"/>
          <w:sz w:val="24"/>
          <w:szCs w:val="24"/>
          <w:u w:val="single"/>
        </w:rPr>
      </w:pPr>
      <w:r w:rsidRPr="00836139">
        <w:rPr>
          <w:rFonts w:ascii="Times New Roman" w:hAnsi="Times New Roman"/>
          <w:color w:val="FF0000"/>
          <w:sz w:val="24"/>
          <w:szCs w:val="24"/>
          <w:u w:val="single"/>
        </w:rPr>
        <w:t>Sí, subsiste la posibilidad de que todo termine muy mal. El mundo es un lugar peligroso. Si el crecimiento global se derrumba, el de Estados Unidos puede salir muy perjudicado. Pero es mucho más probable que tras años de lentitud, la economía estadounidense esté por fin lista para acelerar un poco, aunque sea por un tiempo.</w:t>
      </w:r>
    </w:p>
    <w:p w:rsidR="002C6492" w:rsidRPr="0051511D" w:rsidRDefault="002C6492" w:rsidP="002C6492">
      <w:pPr>
        <w:spacing w:line="240" w:lineRule="auto"/>
        <w:jc w:val="both"/>
        <w:rPr>
          <w:rFonts w:ascii="Times New Roman" w:hAnsi="Times New Roman"/>
          <w:sz w:val="24"/>
          <w:szCs w:val="24"/>
          <w:lang w:val="en-US"/>
        </w:rPr>
      </w:pPr>
      <w:r w:rsidRPr="0051511D">
        <w:rPr>
          <w:rFonts w:ascii="Times New Roman" w:hAnsi="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w:t>
      </w:r>
    </w:p>
    <w:p w:rsidR="002C6492" w:rsidRDefault="002C6492" w:rsidP="002C6492">
      <w:pPr>
        <w:pStyle w:val="selectionshareable"/>
        <w:shd w:val="clear" w:color="auto" w:fill="FFFFFF"/>
        <w:spacing w:after="300"/>
        <w:jc w:val="both"/>
        <w:textAlignment w:val="baseline"/>
        <w:rPr>
          <w:color w:val="000000"/>
        </w:rPr>
      </w:pPr>
      <w:r>
        <w:rPr>
          <w:color w:val="000000"/>
        </w:rPr>
        <w:t xml:space="preserve">- </w:t>
      </w:r>
      <w:r w:rsidRPr="00894CAB">
        <w:rPr>
          <w:color w:val="000000"/>
          <w:u w:val="single"/>
        </w:rPr>
        <w:t>No hay que llorar por la muerte de los acuerdos comerciales</w:t>
      </w:r>
      <w:r>
        <w:rPr>
          <w:color w:val="000000"/>
        </w:rPr>
        <w:t xml:space="preserve"> (Project Syndicate - </w:t>
      </w:r>
      <w:r>
        <w:rPr>
          <w:b/>
          <w:color w:val="000000"/>
        </w:rPr>
        <w:t>8</w:t>
      </w:r>
      <w:r w:rsidRPr="00894CAB">
        <w:rPr>
          <w:b/>
          <w:color w:val="000000"/>
        </w:rPr>
        <w:t>/12/16</w:t>
      </w:r>
      <w:r>
        <w:rPr>
          <w:color w:val="000000"/>
        </w:rPr>
        <w:t>)</w:t>
      </w:r>
    </w:p>
    <w:p w:rsidR="002C6492" w:rsidRPr="0071701C" w:rsidRDefault="002C6492" w:rsidP="002C6492">
      <w:pPr>
        <w:pStyle w:val="selectionshareable"/>
        <w:shd w:val="clear" w:color="auto" w:fill="FFFFFF"/>
        <w:spacing w:after="300"/>
        <w:jc w:val="both"/>
        <w:textAlignment w:val="baseline"/>
        <w:rPr>
          <w:color w:val="000000"/>
          <w:u w:val="single"/>
        </w:rPr>
      </w:pPr>
      <w:r>
        <w:rPr>
          <w:color w:val="000000"/>
        </w:rPr>
        <w:t>Cambridge.-</w:t>
      </w:r>
      <w:r w:rsidRPr="00894CAB">
        <w:rPr>
          <w:color w:val="000000"/>
        </w:rPr>
        <w:t xml:space="preserve"> </w:t>
      </w:r>
      <w:r w:rsidRPr="0071701C">
        <w:rPr>
          <w:color w:val="000000"/>
          <w:u w:val="single"/>
        </w:rPr>
        <w:t>Las siete décadas que transcurrieron desde el fin de la Segunda Guerra Mundial fueron una era de acuerdos comerciales</w:t>
      </w:r>
      <w:r w:rsidRPr="00894CAB">
        <w:rPr>
          <w:color w:val="000000"/>
        </w:rPr>
        <w:t xml:space="preserve">. Las principales economías del mundo estuvieron en un estado perpetuo de negociaciones sobre comercio y concluyeron dos acuerdos multilaterales importantes a nivel global: </w:t>
      </w:r>
      <w:r w:rsidRPr="0071701C">
        <w:rPr>
          <w:color w:val="000000"/>
          <w:u w:val="single"/>
        </w:rPr>
        <w:t>el Acuerdo General sobre Aranceles y Comercio (GATT por su sigla en inglés) y el tratado que estableció la Organización Mundial de Comercio. Por otra parte, se firmaron más de 500 acuerdos comerciales bilaterales y regionales -la gran mayoría de ellos desde que la OMC reemplazó al GATT en 1995.</w:t>
      </w:r>
    </w:p>
    <w:p w:rsidR="002C6492" w:rsidRPr="0071701C" w:rsidRDefault="002C6492" w:rsidP="002C6492">
      <w:pPr>
        <w:pStyle w:val="selectionshareable"/>
        <w:shd w:val="clear" w:color="auto" w:fill="FFFFFF"/>
        <w:spacing w:after="300"/>
        <w:jc w:val="both"/>
        <w:textAlignment w:val="baseline"/>
        <w:rPr>
          <w:color w:val="FF0000"/>
          <w:u w:val="single"/>
        </w:rPr>
      </w:pPr>
      <w:r w:rsidRPr="0071701C">
        <w:rPr>
          <w:color w:val="FF0000"/>
          <w:u w:val="single"/>
        </w:rPr>
        <w:t>Las revueltas populistas de 2016 casi con certeza pondrán fin a esta actividad frenética de firma de acuerdos. Si bien los países en desarrollo pueden aspirar a implementar acuerdos comerciales  más pequeños, los dos principales acuerdos sobre la mesa, el Acuerdo Transpacífico de Cooperación Económica (TPP por su sigla en inglés) y la Asociación Transatlántica para el Comercio y la Inversión (ATCI), están prácticamente muertos luego de la elección de Donald Trump como presidente de Estados Unidos.</w:t>
      </w:r>
    </w:p>
    <w:p w:rsidR="002C6492" w:rsidRPr="00894CAB" w:rsidRDefault="002C6492" w:rsidP="002C6492">
      <w:pPr>
        <w:pStyle w:val="selectionshareable"/>
        <w:shd w:val="clear" w:color="auto" w:fill="FFFFFF"/>
        <w:spacing w:after="300"/>
        <w:jc w:val="both"/>
        <w:textAlignment w:val="baseline"/>
        <w:rPr>
          <w:color w:val="000000"/>
        </w:rPr>
      </w:pPr>
      <w:r w:rsidRPr="00894CAB">
        <w:rPr>
          <w:color w:val="000000"/>
        </w:rPr>
        <w:lastRenderedPageBreak/>
        <w:t xml:space="preserve"> No deberíamos lamentar su muerte.</w:t>
      </w:r>
    </w:p>
    <w:p w:rsidR="002C6492" w:rsidRPr="0071701C" w:rsidRDefault="002C6492" w:rsidP="002C6492">
      <w:pPr>
        <w:pStyle w:val="selectionshareable"/>
        <w:shd w:val="clear" w:color="auto" w:fill="FFFFFF"/>
        <w:spacing w:after="300"/>
        <w:jc w:val="both"/>
        <w:textAlignment w:val="baseline"/>
        <w:rPr>
          <w:color w:val="FF0000"/>
          <w:u w:val="single"/>
        </w:rPr>
      </w:pPr>
      <w:r w:rsidRPr="0071701C">
        <w:rPr>
          <w:color w:val="FF0000"/>
          <w:u w:val="single"/>
        </w:rPr>
        <w:t>¿Qué propósito sirven realmente los acuerdos comerciales? La respuesta parecería obvia: los países negocian acuerdos comerciales para alcanzar un comercio más libre. Pero la realidad es considerablemente más compleja. No es sólo que los acuerdos comerciales de hoy se extienden a muchas otras áreas de políticas, como la salud y las regulaciones sobre seguridad, las patentes y los derechos de propiedad intelectual, las regulaciones para cuentas de capital y los derechos de los inversores. Tampoco resulta claro si realmente tienen mucho que ver con el libre comercio.</w:t>
      </w:r>
    </w:p>
    <w:p w:rsidR="002C6492" w:rsidRPr="0071701C" w:rsidRDefault="002C6492" w:rsidP="002C6492">
      <w:pPr>
        <w:pStyle w:val="selectionshareable"/>
        <w:shd w:val="clear" w:color="auto" w:fill="FFFFFF"/>
        <w:spacing w:after="300"/>
        <w:jc w:val="both"/>
        <w:textAlignment w:val="baseline"/>
        <w:rPr>
          <w:color w:val="000000"/>
          <w:u w:val="single"/>
        </w:rPr>
      </w:pPr>
      <w:r w:rsidRPr="0071701C">
        <w:rPr>
          <w:color w:val="000000"/>
          <w:u w:val="single"/>
        </w:rPr>
        <w:t>La argumentación económica estándar para el comercio es doméstica. Habrá ganadores y perdedores, pero la liberalización comercial agranda el tamaño de la torta económica en casa. El comercio es bueno para nosotros y deberíamos eliminar cualquier impedimento por nuestro propio bien -no para ayudar a otros países-. De modo que el comercio abierto no requiere ningún cosmopolitanismo; sólo precisa los ajustes domésticos necesarios para asegurar que todos los grupos (o por lo menos los políticamente poderosos) puedan participar en los beneficios generales.</w:t>
      </w:r>
    </w:p>
    <w:p w:rsidR="002C6492" w:rsidRPr="0071701C" w:rsidRDefault="002C6492" w:rsidP="002C6492">
      <w:pPr>
        <w:pStyle w:val="selectionshareable"/>
        <w:shd w:val="clear" w:color="auto" w:fill="FFFFFF"/>
        <w:spacing w:after="300"/>
        <w:jc w:val="both"/>
        <w:textAlignment w:val="baseline"/>
        <w:rPr>
          <w:color w:val="FF0000"/>
          <w:u w:val="single"/>
        </w:rPr>
      </w:pPr>
      <w:r w:rsidRPr="0071701C">
        <w:rPr>
          <w:color w:val="FF0000"/>
          <w:u w:val="single"/>
        </w:rPr>
        <w:t>Para las economías que son pequeñas en los mercados mundiales, la historia termina aquí. No tienen ninguna necesidad de acuerdos comerciales, porque el libre comercio, por empezar, los favorece (y no tienen poder de negociación frente a los países más grandes).</w:t>
      </w:r>
    </w:p>
    <w:p w:rsidR="002C6492" w:rsidRPr="0071701C" w:rsidRDefault="002C6492" w:rsidP="002C6492">
      <w:pPr>
        <w:pStyle w:val="selectionshareable"/>
        <w:shd w:val="clear" w:color="auto" w:fill="FFFFFF"/>
        <w:spacing w:after="300"/>
        <w:jc w:val="both"/>
        <w:textAlignment w:val="baseline"/>
        <w:rPr>
          <w:color w:val="000000"/>
          <w:u w:val="single"/>
        </w:rPr>
      </w:pPr>
      <w:r w:rsidRPr="0071701C">
        <w:rPr>
          <w:color w:val="000000"/>
          <w:u w:val="single"/>
        </w:rPr>
        <w:t>Los economistas ven una justificación para los acuerdos comerciales para los países grandes porque esos países pueden manipular sus términos de comercio -los precios mundiales de los bienes que exportan e importan-.</w:t>
      </w:r>
      <w:r w:rsidRPr="00894CAB">
        <w:rPr>
          <w:color w:val="000000"/>
        </w:rPr>
        <w:t xml:space="preserve"> Por ejemplo, al imponer un arancel a las importaciones, digamos, de acero, Estados Unidos puede reducir los precios a los que los productores chinos pueden vender sus productos. O, al gravar las exportaciones de aviones, Estados Unidos puede aumentar los precios que los extranjeros tienen que pagar. </w:t>
      </w:r>
      <w:r w:rsidRPr="0071701C">
        <w:rPr>
          <w:color w:val="000000"/>
          <w:u w:val="single"/>
        </w:rPr>
        <w:t>Un acuerdo comercial que prohíba estas políticas proteccionistas puede ser útil para todos los países porque, de no existir, todos podrían terminar colectivamente perjudicados.</w:t>
      </w:r>
    </w:p>
    <w:p w:rsidR="002C6492" w:rsidRPr="0071701C" w:rsidRDefault="002C6492" w:rsidP="002C6492">
      <w:pPr>
        <w:pStyle w:val="selectionshareable"/>
        <w:shd w:val="clear" w:color="auto" w:fill="FFFFFF"/>
        <w:spacing w:after="300"/>
        <w:jc w:val="both"/>
        <w:textAlignment w:val="baseline"/>
        <w:rPr>
          <w:color w:val="000000"/>
          <w:u w:val="single"/>
        </w:rPr>
      </w:pPr>
      <w:r w:rsidRPr="0071701C">
        <w:rPr>
          <w:color w:val="000000"/>
          <w:u w:val="single"/>
        </w:rPr>
        <w:t>Pero es difícil cuadrar este razonamiento con lo que sucede con los acuerdos comerciales reales. Aunque Estados Unidos imponga aranceles a las importaciones de acero chino (y muchos otros productos), el motivo no parece ser reducir el precio mundial del acero. Librado a sus propios medios, Estados Unidos preferiría subsidiar las exportaciones de Boeing -como lo ha hecho a menudo- que gravarlas. Por cierto, las reglas de la OMC prohíben los subsidios a las exportaciones -que, en términos económicos, son políticas que benefician a todos- sin aplicar restricciones directas a los impuestos a las exportaciones.</w:t>
      </w:r>
    </w:p>
    <w:p w:rsidR="002C6492" w:rsidRPr="0071701C" w:rsidRDefault="002C6492" w:rsidP="002C6492">
      <w:pPr>
        <w:pStyle w:val="selectionshareable"/>
        <w:shd w:val="clear" w:color="auto" w:fill="FFFFFF"/>
        <w:spacing w:after="300"/>
        <w:jc w:val="both"/>
        <w:textAlignment w:val="baseline"/>
        <w:rPr>
          <w:color w:val="FF0000"/>
          <w:u w:val="single"/>
        </w:rPr>
      </w:pPr>
      <w:r w:rsidRPr="0071701C">
        <w:rPr>
          <w:color w:val="FF0000"/>
          <w:u w:val="single"/>
        </w:rPr>
        <w:t>De manera que la economía no nos ayuda mucho a entender los acuerdos comerciales. La política parece un camino más alentador: las políticas comerciales de Estados Unidos en materia de acero y aviones probablemente encuentren una mejor explicación en el deseo de los responsables de las políticas de ayudar a esas industrias específicas -que tienen una fuerte presencia lobista en Washington- que en sus consecuencias económicas generales.</w:t>
      </w:r>
    </w:p>
    <w:p w:rsidR="002C6492" w:rsidRPr="0071701C" w:rsidRDefault="002C6492" w:rsidP="002C6492">
      <w:pPr>
        <w:pStyle w:val="selectionshareable"/>
        <w:shd w:val="clear" w:color="auto" w:fill="FFFFFF"/>
        <w:spacing w:after="300"/>
        <w:jc w:val="both"/>
        <w:textAlignment w:val="baseline"/>
        <w:rPr>
          <w:color w:val="FF0000"/>
          <w:u w:val="single"/>
        </w:rPr>
      </w:pPr>
      <w:r w:rsidRPr="0071701C">
        <w:rPr>
          <w:color w:val="FF0000"/>
          <w:u w:val="single"/>
        </w:rPr>
        <w:lastRenderedPageBreak/>
        <w:t>Los acuerdos comerciales, suelen decir quienes los proponen, pueden ayudar a controlar este tipo de políticas ineficientes haciendo que a los gobiernos les resulte más difícil dispensar favores especiales a industrias con conexiones políticas. Pero este argumento tiene un punto ciego. Si las políticas comerciales están esencialmente diseñadas por el lobby político, ¿acaso las negociaciones de comercio internacional no estarían también a merced de estos mismos lobbies? ¿Y pueden las reglas comerciales redactadas por una combinación de lobbies domésticos y extranjeros, en lugar de sólo lobbies domésticos, garantizar un mejor resultado?</w:t>
      </w:r>
    </w:p>
    <w:p w:rsidR="002C6492" w:rsidRPr="0071701C" w:rsidRDefault="002C6492" w:rsidP="002C6492">
      <w:pPr>
        <w:pStyle w:val="selectionshareable"/>
        <w:shd w:val="clear" w:color="auto" w:fill="FFFFFF"/>
        <w:spacing w:after="300"/>
        <w:jc w:val="both"/>
        <w:textAlignment w:val="baseline"/>
        <w:rPr>
          <w:color w:val="FF0000"/>
          <w:u w:val="single"/>
        </w:rPr>
      </w:pPr>
      <w:r w:rsidRPr="0071701C">
        <w:rPr>
          <w:color w:val="FF0000"/>
          <w:u w:val="single"/>
        </w:rPr>
        <w:t>Sin duda, los lobbies domésticos tal vez no obtengan todo lo que quieren cuando tienen que lidiar con lobbies extranjeros. Una vez más, los intereses comunes entre los grupos industriales de diferentes países pueden derivar en políticas que consagran la captación de renta a nivel global.</w:t>
      </w:r>
    </w:p>
    <w:p w:rsidR="002C6492" w:rsidRPr="00894CAB" w:rsidRDefault="002C6492" w:rsidP="002C6492">
      <w:pPr>
        <w:pStyle w:val="selectionshareable"/>
        <w:shd w:val="clear" w:color="auto" w:fill="FFFFFF"/>
        <w:spacing w:after="300"/>
        <w:jc w:val="both"/>
        <w:textAlignment w:val="baseline"/>
        <w:rPr>
          <w:color w:val="000000"/>
        </w:rPr>
      </w:pPr>
      <w:r w:rsidRPr="00894CAB">
        <w:rPr>
          <w:color w:val="000000"/>
        </w:rPr>
        <w:t>Cuando los acuerdos comerciales giraban en gran medida en torno de los aranceles a las importaciones, el intercambio negociado de acceso a los mercados en general producía menores barreras a las importaciones -un ejemplo de los beneficios de los lobbies que actúan como contrapesos mutuos-. Pero también existen muchos ejemplos de connivencia internacional entre intereses especiales. La prohibición de la OMC a los subsidios a las exportaciones no tiene una explicación económica real, como ya dije anteriormente. Las reglas sobre anti-dumping también son explícitamente proteccionistas en su intención.</w:t>
      </w:r>
    </w:p>
    <w:p w:rsidR="002C6492" w:rsidRPr="0071701C" w:rsidRDefault="002C6492" w:rsidP="002C6492">
      <w:pPr>
        <w:pStyle w:val="selectionshareable"/>
        <w:shd w:val="clear" w:color="auto" w:fill="FFFFFF"/>
        <w:spacing w:after="300"/>
        <w:jc w:val="both"/>
        <w:textAlignment w:val="baseline"/>
        <w:rPr>
          <w:color w:val="FF0000"/>
          <w:u w:val="single"/>
        </w:rPr>
      </w:pPr>
      <w:r w:rsidRPr="0071701C">
        <w:rPr>
          <w:color w:val="FF0000"/>
          <w:u w:val="single"/>
        </w:rPr>
        <w:t xml:space="preserve">Estos casos perversos han proliferado más recientemente. Los acuerdos comerciales más </w:t>
      </w:r>
      <w:r>
        <w:rPr>
          <w:color w:val="FF0000"/>
          <w:u w:val="single"/>
        </w:rPr>
        <w:t>nuevos incorporan reglas sobre “propiedad intelectual”</w:t>
      </w:r>
      <w:r w:rsidRPr="0071701C">
        <w:rPr>
          <w:color w:val="FF0000"/>
          <w:u w:val="single"/>
        </w:rPr>
        <w:t>, flujos de capital y protecciones a la inversión que están esencialmente destinadas a generar y preservar las ganancias de las instituciones financieras y las empresas multinacionales a expensas de otros objetivos políticos legítimos. Estas reglas ofrecen protecciones especiales a los inversores extranjeros que suelen entrar en conflicto con regulaciones sobre salud pública o medio ambiente. Hacen que a los países en desarrollo les resulte más difícil acceder a la tecnología, gestionar los flujos de capital volátiles y diversificar sus economías a través de políticas industriales.</w:t>
      </w:r>
    </w:p>
    <w:p w:rsidR="002C6492" w:rsidRPr="0071701C" w:rsidRDefault="002C6492" w:rsidP="002C6492">
      <w:pPr>
        <w:pStyle w:val="selectionshareable"/>
        <w:shd w:val="clear" w:color="auto" w:fill="FFFFFF"/>
        <w:spacing w:after="300"/>
        <w:jc w:val="both"/>
        <w:textAlignment w:val="baseline"/>
        <w:rPr>
          <w:color w:val="FF0000"/>
          <w:u w:val="single"/>
        </w:rPr>
      </w:pPr>
      <w:r w:rsidRPr="0071701C">
        <w:rPr>
          <w:color w:val="FF0000"/>
          <w:u w:val="single"/>
        </w:rPr>
        <w:t>Las políticas comerciales impulsadas por un lobby político e intereses especiales domésticos son políticas proteccionistas. Pueden tener consecuencias proteccionistas, pero ese no es su motivo. Reflejan asimetrías de poder y fallas políticas al interior de las sociedades. Los acuerdos comerciales internacionales pueden contribuir sólo de manera limitada a remediar estas fallas políticas domésticas, y a veces las agravan. Para abordar las políticas proteccionistas hace falta mejorar la gobern</w:t>
      </w:r>
      <w:r>
        <w:rPr>
          <w:color w:val="FF0000"/>
          <w:u w:val="single"/>
        </w:rPr>
        <w:t>an</w:t>
      </w:r>
      <w:r w:rsidRPr="0071701C">
        <w:rPr>
          <w:color w:val="FF0000"/>
          <w:u w:val="single"/>
        </w:rPr>
        <w:t>cia doméstica, no establecer reglas internacionales.</w:t>
      </w:r>
    </w:p>
    <w:p w:rsidR="002C6492" w:rsidRPr="0071701C" w:rsidRDefault="002C6492" w:rsidP="002C6492">
      <w:pPr>
        <w:pStyle w:val="selectionshareable"/>
        <w:shd w:val="clear" w:color="auto" w:fill="FFFFFF"/>
        <w:spacing w:before="0" w:beforeAutospacing="0" w:after="300" w:afterAutospacing="0"/>
        <w:jc w:val="both"/>
        <w:textAlignment w:val="baseline"/>
        <w:rPr>
          <w:color w:val="FF0000"/>
          <w:u w:val="single"/>
        </w:rPr>
      </w:pPr>
      <w:r w:rsidRPr="0071701C">
        <w:rPr>
          <w:color w:val="FF0000"/>
          <w:u w:val="single"/>
        </w:rPr>
        <w:t>Tengamos esto en mente cuando lamentamos la muerte de la era de los acuerdos comerciales. Si administramos bien nuestras propias economías, los nuevos acuerdos comerciales serán esencialmente redundantes.</w:t>
      </w:r>
    </w:p>
    <w:p w:rsidR="002C6492" w:rsidRDefault="002C6492" w:rsidP="002C6492">
      <w:pPr>
        <w:pStyle w:val="selectionshareable"/>
        <w:shd w:val="clear" w:color="auto" w:fill="FFFFFF"/>
        <w:spacing w:before="0" w:beforeAutospacing="0" w:after="300" w:afterAutospacing="0"/>
        <w:jc w:val="both"/>
        <w:textAlignment w:val="baseline"/>
        <w:rPr>
          <w:color w:val="000000"/>
          <w:lang w:val="en-US"/>
        </w:rPr>
      </w:pPr>
      <w:r w:rsidRPr="00981DA7">
        <w:rPr>
          <w:color w:val="000000"/>
          <w:lang w:val="en-US"/>
        </w:rPr>
        <w:t>(Dani Rodrik is Professor of International Political Economy at Harvard University’s John F. Kennedy School of Government. He is the author of The Globalization Paradox: Democracy and the Future of the World Economy and, most recently, Economics Rules: The Rights and Wrongs of the Dismal Science)</w:t>
      </w:r>
    </w:p>
    <w:p w:rsidR="002C6492" w:rsidRPr="001F3119" w:rsidRDefault="002C6492" w:rsidP="002C6492">
      <w:pPr>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lastRenderedPageBreak/>
        <w:t xml:space="preserve">- </w:t>
      </w:r>
      <w:r w:rsidRPr="001F3119">
        <w:rPr>
          <w:rFonts w:ascii="Times New Roman" w:eastAsia="Times New Roman" w:hAnsi="Times New Roman"/>
          <w:sz w:val="24"/>
          <w:szCs w:val="24"/>
          <w:u w:val="single"/>
        </w:rPr>
        <w:t>La geopolítica del populismo</w:t>
      </w:r>
      <w:r>
        <w:rPr>
          <w:rFonts w:ascii="Times New Roman" w:eastAsia="Times New Roman" w:hAnsi="Times New Roman"/>
          <w:sz w:val="24"/>
          <w:szCs w:val="24"/>
        </w:rPr>
        <w:t xml:space="preserve"> (Project Syndicate - </w:t>
      </w:r>
      <w:r w:rsidRPr="001F3119">
        <w:rPr>
          <w:rFonts w:ascii="Times New Roman" w:eastAsia="Times New Roman" w:hAnsi="Times New Roman"/>
          <w:b/>
          <w:sz w:val="24"/>
          <w:szCs w:val="24"/>
        </w:rPr>
        <w:t>9/12/16</w:t>
      </w:r>
      <w:r>
        <w:rPr>
          <w:rFonts w:ascii="Times New Roman" w:eastAsia="Times New Roman" w:hAnsi="Times New Roman"/>
          <w:sz w:val="24"/>
          <w:szCs w:val="24"/>
        </w:rPr>
        <w:t>)</w:t>
      </w:r>
    </w:p>
    <w:p w:rsidR="002C6492" w:rsidRPr="00BC5733" w:rsidRDefault="002C6492" w:rsidP="002C6492">
      <w:pPr>
        <w:spacing w:line="240" w:lineRule="auto"/>
        <w:jc w:val="both"/>
        <w:textAlignment w:val="baseline"/>
        <w:rPr>
          <w:rFonts w:ascii="Times New Roman" w:eastAsia="Times New Roman" w:hAnsi="Times New Roman"/>
          <w:color w:val="FF0000"/>
          <w:sz w:val="24"/>
          <w:szCs w:val="24"/>
          <w:u w:val="single"/>
        </w:rPr>
      </w:pPr>
      <w:r>
        <w:rPr>
          <w:rFonts w:ascii="Times New Roman" w:eastAsia="Times New Roman" w:hAnsi="Times New Roman"/>
          <w:sz w:val="24"/>
          <w:szCs w:val="24"/>
        </w:rPr>
        <w:t>Singapur.-</w:t>
      </w:r>
      <w:r w:rsidRPr="001F3119">
        <w:rPr>
          <w:rFonts w:ascii="Times New Roman" w:eastAsia="Times New Roman" w:hAnsi="Times New Roman"/>
          <w:sz w:val="24"/>
          <w:szCs w:val="24"/>
        </w:rPr>
        <w:t xml:space="preserve"> </w:t>
      </w:r>
      <w:r w:rsidRPr="00BC5733">
        <w:rPr>
          <w:rFonts w:ascii="Times New Roman" w:eastAsia="Times New Roman" w:hAnsi="Times New Roman"/>
          <w:color w:val="FF0000"/>
          <w:sz w:val="24"/>
          <w:szCs w:val="24"/>
          <w:u w:val="single"/>
        </w:rPr>
        <w:t>La gran pregunta a la que se enfrentan ahora mismo los países asiáticos es qué enseñanza extraer de la victoria de Donald Trump en la elección presidencial estadounidense y del referendo por el Brexit (en el que los votantes británicos eligieron abandonar la Unión Europea). Por desgracia, la respuesta no se está buscando en el lugar correcto: el cambio geopolítico.</w:t>
      </w:r>
    </w:p>
    <w:p w:rsidR="002C6492" w:rsidRPr="00BC5733" w:rsidRDefault="002C6492" w:rsidP="002C6492">
      <w:pPr>
        <w:spacing w:line="240" w:lineRule="auto"/>
        <w:jc w:val="both"/>
        <w:textAlignment w:val="baseline"/>
        <w:rPr>
          <w:rFonts w:ascii="Times New Roman" w:eastAsia="Times New Roman" w:hAnsi="Times New Roman"/>
          <w:sz w:val="24"/>
          <w:szCs w:val="24"/>
          <w:u w:val="single"/>
        </w:rPr>
      </w:pPr>
      <w:r w:rsidRPr="00BC5733">
        <w:rPr>
          <w:rFonts w:ascii="Times New Roman" w:eastAsia="Times New Roman" w:hAnsi="Times New Roman"/>
          <w:sz w:val="24"/>
          <w:szCs w:val="24"/>
          <w:u w:val="single"/>
        </w:rPr>
        <w:t>En vez de eso, han prevalecido las explicaciones económicas. Una dice que la globalización, a pesar de mejorar el bienestar general, también desplaza trabajadores e industrias y aumenta la disparidad de ingresos, lo que crea electorados inquietos como los que apoyaron el Brexit y a Trump. Otra asegura que han sido los avances tecnológicos, más que la globalización, los que agravaron las desigualdades económicas y generaron las condiciones de la conmoción política en los países desarrollados.</w:t>
      </w:r>
    </w:p>
    <w:p w:rsidR="002C6492" w:rsidRPr="00645107" w:rsidRDefault="002C6492" w:rsidP="002C6492">
      <w:pPr>
        <w:spacing w:line="240" w:lineRule="auto"/>
        <w:jc w:val="both"/>
        <w:textAlignment w:val="baseline"/>
        <w:rPr>
          <w:rFonts w:ascii="Times New Roman" w:eastAsia="Times New Roman" w:hAnsi="Times New Roman"/>
          <w:color w:val="FF0000"/>
          <w:sz w:val="24"/>
          <w:szCs w:val="24"/>
          <w:u w:val="single"/>
        </w:rPr>
      </w:pPr>
      <w:r w:rsidRPr="00645107">
        <w:rPr>
          <w:rFonts w:ascii="Times New Roman" w:eastAsia="Times New Roman" w:hAnsi="Times New Roman"/>
          <w:color w:val="FF0000"/>
          <w:sz w:val="24"/>
          <w:szCs w:val="24"/>
          <w:u w:val="single"/>
        </w:rPr>
        <w:t>En cualquier caso, las autoridades de los países emergentes han identificado la desigualdad como un problema fundamental, y coinciden en buscar iniciativas para mejorar la movilidad social y evitar que la globalización y las nuevas tecnologías desplacen a sus clases medias y trabajadoras, y abran el camino a versiones propias de Trump y el Brexit. Para los países asiáticos, la receta política es clara: cuidar a las poblaciones desfavorecidas y ofrecer capacitación y nuevas oportunidades de empleo a los trabajadores desplazados.</w:t>
      </w:r>
    </w:p>
    <w:p w:rsidR="002C6492" w:rsidRPr="00645107" w:rsidRDefault="002C6492" w:rsidP="002C6492">
      <w:pPr>
        <w:spacing w:line="240" w:lineRule="auto"/>
        <w:jc w:val="both"/>
        <w:textAlignment w:val="baseline"/>
        <w:rPr>
          <w:rFonts w:ascii="Times New Roman" w:eastAsia="Times New Roman" w:hAnsi="Times New Roman"/>
          <w:color w:val="FF0000"/>
          <w:sz w:val="24"/>
          <w:szCs w:val="24"/>
          <w:u w:val="single"/>
        </w:rPr>
      </w:pPr>
      <w:r w:rsidRPr="00645107">
        <w:rPr>
          <w:rFonts w:ascii="Times New Roman" w:eastAsia="Times New Roman" w:hAnsi="Times New Roman"/>
          <w:sz w:val="24"/>
          <w:szCs w:val="24"/>
          <w:u w:val="single"/>
        </w:rPr>
        <w:t xml:space="preserve">Es evidente que todas las sociedades deben velar por sus miembros más pobres y maximizar la movilidad social, sin dejar de recompensar el emprendedorismo y alentar a las personas para que se esfuercen en mejorar su suerte. </w:t>
      </w:r>
      <w:r w:rsidRPr="00645107">
        <w:rPr>
          <w:rFonts w:ascii="Times New Roman" w:eastAsia="Times New Roman" w:hAnsi="Times New Roman"/>
          <w:color w:val="FF0000"/>
          <w:sz w:val="24"/>
          <w:szCs w:val="24"/>
          <w:u w:val="single"/>
        </w:rPr>
        <w:t>Pero concentrarse en esas políticas no resolverá el distanciamiento entre la gente y los gobiernos que subyace al ascenso de los populistas, porque su causa raíz no es la desigualdad, sino la sensación de pérdida de control.</w:t>
      </w:r>
    </w:p>
    <w:p w:rsidR="002C6492" w:rsidRPr="001F3119" w:rsidRDefault="002C6492" w:rsidP="002C6492">
      <w:pPr>
        <w:spacing w:line="240" w:lineRule="auto"/>
        <w:jc w:val="both"/>
        <w:textAlignment w:val="baseline"/>
        <w:rPr>
          <w:rFonts w:ascii="Times New Roman" w:eastAsia="Times New Roman" w:hAnsi="Times New Roman"/>
          <w:sz w:val="24"/>
          <w:szCs w:val="24"/>
        </w:rPr>
      </w:pPr>
      <w:r w:rsidRPr="00645107">
        <w:rPr>
          <w:rFonts w:ascii="Times New Roman" w:eastAsia="Times New Roman" w:hAnsi="Times New Roman"/>
          <w:color w:val="FF0000"/>
          <w:sz w:val="24"/>
          <w:szCs w:val="24"/>
          <w:u w:val="single"/>
        </w:rPr>
        <w:t>Incluso si los países eliminaran las diferencias internas de ingresos y riqueza, y aseguraran la movilidad social para todos sus ciudadanos, las fuerzas que hoy impulsan el descontento popular en todo el mundo subsistirían</w:t>
      </w:r>
      <w:r w:rsidRPr="001F3119">
        <w:rPr>
          <w:rFonts w:ascii="Times New Roman" w:eastAsia="Times New Roman" w:hAnsi="Times New Roman"/>
          <w:sz w:val="24"/>
          <w:szCs w:val="24"/>
        </w:rPr>
        <w:t>. Pensemos en Estados Unidos, donde la explicación basada en la desigualdad pone el acento en los varones blancos de clase trabajadora con menos educación y de más edad que perdieron su trabajo. Muchos adjudican la victoria de Trump a este grupo de votantes emblemáticos, pero lo cierto es que su incidencia en el resultado de la elección fue menos de lo que se cree.</w:t>
      </w:r>
    </w:p>
    <w:p w:rsidR="002C6492" w:rsidRPr="00645107" w:rsidRDefault="002C6492" w:rsidP="002C6492">
      <w:pPr>
        <w:spacing w:line="240" w:lineRule="auto"/>
        <w:jc w:val="both"/>
        <w:textAlignment w:val="baseline"/>
        <w:rPr>
          <w:rFonts w:ascii="Times New Roman" w:eastAsia="Times New Roman" w:hAnsi="Times New Roman"/>
          <w:sz w:val="24"/>
          <w:szCs w:val="24"/>
          <w:u w:val="single"/>
        </w:rPr>
      </w:pPr>
      <w:r w:rsidRPr="00645107">
        <w:rPr>
          <w:rFonts w:ascii="Times New Roman" w:eastAsia="Times New Roman" w:hAnsi="Times New Roman"/>
          <w:sz w:val="24"/>
          <w:szCs w:val="24"/>
          <w:u w:val="single"/>
        </w:rPr>
        <w:t>Según las encuestas a boca de urna, Trump obtuvo votos del 53% de los varones blancos con título universitario y del 52% de las mujeres blancas (sólo 43% del segundo grupo apoyó a Clinton); del 47% de los estadounidenses blancos de entre 18 y 29 años de edad, contra 43% para Clinton; y del 48% de los graduados universitarios blancos en general contra el 45% para Clinton. Estos votantes no encajan en el estereotipo en torno al cual gira la explicación económica del resultado electoral.</w:t>
      </w:r>
    </w:p>
    <w:p w:rsidR="002C6492" w:rsidRPr="00645107" w:rsidRDefault="002C6492" w:rsidP="002C6492">
      <w:pPr>
        <w:spacing w:line="240" w:lineRule="auto"/>
        <w:jc w:val="both"/>
        <w:textAlignment w:val="baseline"/>
        <w:rPr>
          <w:rFonts w:ascii="Times New Roman" w:eastAsia="Times New Roman" w:hAnsi="Times New Roman"/>
          <w:sz w:val="24"/>
          <w:szCs w:val="24"/>
          <w:u w:val="single"/>
        </w:rPr>
      </w:pPr>
      <w:r w:rsidRPr="00645107">
        <w:rPr>
          <w:rFonts w:ascii="Times New Roman" w:eastAsia="Times New Roman" w:hAnsi="Times New Roman"/>
          <w:sz w:val="24"/>
          <w:szCs w:val="24"/>
          <w:u w:val="single"/>
        </w:rPr>
        <w:t>En tanto, más de la mitad del 36% de los estadounidenses que ganan menos de 50 000 dólares al año votó por Clinton, y del otro 64% de los votantes, 49% y 47% eligieron a Trump y a Clinton, respectivamente. Es decir, los pobres fueron más favorables a Clinton, y los ricos a Trump. Contra la explicación popular, Trump no debe su victoria a los que tienen más miedo de caerse del sistema económico.</w:t>
      </w:r>
    </w:p>
    <w:p w:rsidR="002C6492" w:rsidRPr="00645107" w:rsidRDefault="002C6492" w:rsidP="002C6492">
      <w:pPr>
        <w:spacing w:line="240" w:lineRule="auto"/>
        <w:jc w:val="both"/>
        <w:textAlignment w:val="baseline"/>
        <w:rPr>
          <w:rFonts w:ascii="Times New Roman" w:eastAsia="Times New Roman" w:hAnsi="Times New Roman"/>
          <w:color w:val="FF0000"/>
          <w:sz w:val="24"/>
          <w:szCs w:val="24"/>
          <w:u w:val="single"/>
        </w:rPr>
      </w:pPr>
      <w:r w:rsidRPr="00645107">
        <w:rPr>
          <w:rFonts w:ascii="Times New Roman" w:eastAsia="Times New Roman" w:hAnsi="Times New Roman"/>
          <w:color w:val="FF0000"/>
          <w:sz w:val="24"/>
          <w:szCs w:val="24"/>
          <w:u w:val="single"/>
        </w:rPr>
        <w:lastRenderedPageBreak/>
        <w:t>Se dio algo similar en el referendo británico por el Brexit, en el que los partidarios de abandonar la UE culparon a sus normas supuestamente gravosas y a sus exorbitantes cuotas societarias de frenar la economía británica. Esto tiene muy poco que ver con combatir la desigualdad económica y la exclusión; y es revelador el dato de que las mayores donaciones a la campaña por el Brexit salieron de empresarios ricos.</w:t>
      </w:r>
    </w:p>
    <w:p w:rsidR="002C6492" w:rsidRPr="001F3119" w:rsidRDefault="002C6492" w:rsidP="002C6492">
      <w:pPr>
        <w:spacing w:line="240" w:lineRule="auto"/>
        <w:jc w:val="both"/>
        <w:textAlignment w:val="baseline"/>
        <w:rPr>
          <w:rFonts w:ascii="Times New Roman" w:eastAsia="Times New Roman" w:hAnsi="Times New Roman"/>
          <w:sz w:val="24"/>
          <w:szCs w:val="24"/>
        </w:rPr>
      </w:pPr>
      <w:r w:rsidRPr="00645107">
        <w:rPr>
          <w:rFonts w:ascii="Times New Roman" w:eastAsia="Times New Roman" w:hAnsi="Times New Roman"/>
          <w:color w:val="FF0000"/>
          <w:sz w:val="24"/>
          <w:szCs w:val="24"/>
          <w:u w:val="single"/>
        </w:rPr>
        <w:t>Además, el sentimiento popular que contribuyó a la victoria del Brexit no se origina en la desigualdad de ingresos o el rechazo al “1%” más rico, sino en la rabia de votantes pobres marginados contra otros pobres marginados (en particular, los inmigrantes), no contra los ricos</w:t>
      </w:r>
      <w:r w:rsidRPr="001F3119">
        <w:rPr>
          <w:rFonts w:ascii="Times New Roman" w:eastAsia="Times New Roman" w:hAnsi="Times New Roman"/>
          <w:sz w:val="24"/>
          <w:szCs w:val="24"/>
        </w:rPr>
        <w:t>. La alcaldía de Londres informó que en las seis semanas posteriores al referendo, los crímenes de odio aumentaron un 64% respecto de las seis semanas previas. Es decir que si bien la igualdad de ingresos puede haber sido parte del ruido de fondo de la campaña por el Brexit, no fue lo más importante que tenían en mente los que votaron por dejar la UE.</w:t>
      </w:r>
    </w:p>
    <w:p w:rsidR="002C6492" w:rsidRPr="00645107" w:rsidRDefault="002C6492" w:rsidP="002C6492">
      <w:pPr>
        <w:spacing w:line="240" w:lineRule="auto"/>
        <w:jc w:val="both"/>
        <w:textAlignment w:val="baseline"/>
        <w:rPr>
          <w:rFonts w:ascii="Times New Roman" w:eastAsia="Times New Roman" w:hAnsi="Times New Roman"/>
          <w:sz w:val="24"/>
          <w:szCs w:val="24"/>
          <w:u w:val="single"/>
        </w:rPr>
      </w:pPr>
      <w:r w:rsidRPr="00645107">
        <w:rPr>
          <w:rFonts w:ascii="Times New Roman" w:eastAsia="Times New Roman" w:hAnsi="Times New Roman"/>
          <w:color w:val="FF0000"/>
          <w:sz w:val="24"/>
          <w:szCs w:val="24"/>
          <w:u w:val="single"/>
        </w:rPr>
        <w:t>Lo que une a los simpatizantes de Trump y del Brexit no es la rabia por ser excluidos de los beneficios de la globalización, sino una incómoda sensación generalizada de que ya no controlan sus destinos</w:t>
      </w:r>
      <w:r w:rsidRPr="001F3119">
        <w:rPr>
          <w:rFonts w:ascii="Times New Roman" w:eastAsia="Times New Roman" w:hAnsi="Times New Roman"/>
          <w:sz w:val="24"/>
          <w:szCs w:val="24"/>
        </w:rPr>
        <w:t xml:space="preserve">. El aumento de la desigualdad de ingresos puede contribuir a este malestar, pero también hay otros factores, lo que explica por qué la inquietud abarca a personas de todos los niveles de ingresos. </w:t>
      </w:r>
      <w:r w:rsidRPr="00645107">
        <w:rPr>
          <w:rFonts w:ascii="Times New Roman" w:eastAsia="Times New Roman" w:hAnsi="Times New Roman"/>
          <w:sz w:val="24"/>
          <w:szCs w:val="24"/>
          <w:u w:val="single"/>
        </w:rPr>
        <w:t>Durante los severos experimentos socialistas de la posguerra en Europa del este, muchas personas sintieron una pérdida de control, lo mismo que muchos chinos durante la Revolución Cultural; y en estas sociedades la desigualdad de ingresos visible era mínima.</w:t>
      </w:r>
    </w:p>
    <w:p w:rsidR="002C6492" w:rsidRPr="001F3119" w:rsidRDefault="002C6492" w:rsidP="002C6492">
      <w:pPr>
        <w:spacing w:line="240" w:lineRule="auto"/>
        <w:jc w:val="both"/>
        <w:textAlignment w:val="baseline"/>
        <w:rPr>
          <w:rFonts w:ascii="Times New Roman" w:eastAsia="Times New Roman" w:hAnsi="Times New Roman"/>
          <w:sz w:val="24"/>
          <w:szCs w:val="24"/>
        </w:rPr>
      </w:pPr>
      <w:r w:rsidRPr="001F3119">
        <w:rPr>
          <w:rFonts w:ascii="Times New Roman" w:eastAsia="Times New Roman" w:hAnsi="Times New Roman"/>
          <w:sz w:val="24"/>
          <w:szCs w:val="24"/>
        </w:rPr>
        <w:t>Paradójicamente, es posible que los simpatizantes del Brexit y de Trump perciban los efectos de la globalización porque la desigualdad general en realidad disminuyó. El efecto más grande de la globalización fue sacar a cientos de millones de personas de la pobreza en los países emergentes. En los años noventa, el PIB combinado de estos países (a tipos de cambio de mercado) apenas llegaba a la tercera parte del PIB combinado de los países del G7. En 2016, esa divergencia había casi desaparecido.</w:t>
      </w:r>
    </w:p>
    <w:p w:rsidR="002C6492" w:rsidRPr="001F3119" w:rsidRDefault="002C6492" w:rsidP="002C6492">
      <w:pPr>
        <w:spacing w:before="300" w:after="0" w:line="240" w:lineRule="auto"/>
        <w:rPr>
          <w:rFonts w:ascii="Georgia" w:eastAsia="Times New Roman" w:hAnsi="Georgia"/>
          <w:color w:val="000000"/>
          <w:sz w:val="27"/>
          <w:szCs w:val="27"/>
        </w:rPr>
      </w:pPr>
      <w:r>
        <w:rPr>
          <w:rFonts w:ascii="Georgia" w:eastAsia="Times New Roman" w:hAnsi="Georgia"/>
          <w:i/>
          <w:iCs/>
          <w:noProof/>
          <w:color w:val="000000"/>
          <w:sz w:val="27"/>
          <w:szCs w:val="27"/>
          <w:lang w:eastAsia="es-ES"/>
        </w:rPr>
        <w:drawing>
          <wp:inline distT="0" distB="0" distL="0" distR="0" wp14:anchorId="05BB9027" wp14:editId="0795CF5C">
            <wp:extent cx="5372100" cy="2889250"/>
            <wp:effectExtent l="0" t="0" r="0" b="6350"/>
            <wp:docPr id="11" name="Imagen 11" descr="geopolitics of popul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opolitics of populis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72100" cy="2889250"/>
                    </a:xfrm>
                    <a:prstGeom prst="rect">
                      <a:avLst/>
                    </a:prstGeom>
                    <a:noFill/>
                    <a:ln>
                      <a:noFill/>
                    </a:ln>
                  </pic:spPr>
                </pic:pic>
              </a:graphicData>
            </a:graphic>
          </wp:inline>
        </w:drawing>
      </w:r>
    </w:p>
    <w:p w:rsidR="002C6492" w:rsidRPr="001F3119" w:rsidRDefault="002C6492" w:rsidP="002C6492">
      <w:pPr>
        <w:spacing w:line="240" w:lineRule="auto"/>
        <w:jc w:val="both"/>
        <w:textAlignment w:val="baseline"/>
        <w:rPr>
          <w:rFonts w:ascii="Times New Roman" w:eastAsia="Times New Roman" w:hAnsi="Times New Roman"/>
          <w:sz w:val="24"/>
          <w:szCs w:val="24"/>
        </w:rPr>
      </w:pPr>
    </w:p>
    <w:p w:rsidR="002C6492" w:rsidRPr="00645107" w:rsidRDefault="002C6492" w:rsidP="002C6492">
      <w:pPr>
        <w:spacing w:line="240" w:lineRule="auto"/>
        <w:jc w:val="both"/>
        <w:textAlignment w:val="baseline"/>
        <w:rPr>
          <w:rFonts w:ascii="Times New Roman" w:eastAsia="Times New Roman" w:hAnsi="Times New Roman"/>
          <w:color w:val="FF0000"/>
          <w:sz w:val="24"/>
          <w:szCs w:val="24"/>
          <w:u w:val="single"/>
        </w:rPr>
      </w:pPr>
      <w:r w:rsidRPr="00645107">
        <w:rPr>
          <w:rFonts w:ascii="Times New Roman" w:eastAsia="Times New Roman" w:hAnsi="Times New Roman"/>
          <w:color w:val="FF0000"/>
          <w:sz w:val="24"/>
          <w:szCs w:val="24"/>
          <w:u w:val="single"/>
        </w:rPr>
        <w:t xml:space="preserve">La presión inédita sobre el orden mundial no se debe al aumento de la desigualdad de ingresos dentro de cada país sino a la baja desigualdad de ingresos en el nivel </w:t>
      </w:r>
      <w:r w:rsidRPr="00645107">
        <w:rPr>
          <w:rFonts w:ascii="Times New Roman" w:eastAsia="Times New Roman" w:hAnsi="Times New Roman"/>
          <w:color w:val="FF0000"/>
          <w:sz w:val="24"/>
          <w:szCs w:val="24"/>
          <w:u w:val="single"/>
        </w:rPr>
        <w:lastRenderedPageBreak/>
        <w:t>internacional</w:t>
      </w:r>
      <w:r w:rsidRPr="001F3119">
        <w:rPr>
          <w:rFonts w:ascii="Times New Roman" w:eastAsia="Times New Roman" w:hAnsi="Times New Roman"/>
          <w:sz w:val="24"/>
          <w:szCs w:val="24"/>
        </w:rPr>
        <w:t xml:space="preserve">. Hay cada vez más diferencia entre lo que los países de Occidente pueden proveer y lo que las economías emergentes demandan. </w:t>
      </w:r>
      <w:r w:rsidRPr="00645107">
        <w:rPr>
          <w:rFonts w:ascii="Times New Roman" w:eastAsia="Times New Roman" w:hAnsi="Times New Roman"/>
          <w:color w:val="FF0000"/>
          <w:sz w:val="24"/>
          <w:szCs w:val="24"/>
          <w:u w:val="single"/>
        </w:rPr>
        <w:t>El poder del eje transatlántico que antes gobernaba el mundo se está yendo, y en los países otrora dominantes, tanto las élites políticas como los ciudadanos de a pie sienten esa pérdida de control.</w:t>
      </w:r>
    </w:p>
    <w:p w:rsidR="002C6492" w:rsidRPr="00645107" w:rsidRDefault="002C6492" w:rsidP="002C6492">
      <w:pPr>
        <w:spacing w:line="240" w:lineRule="auto"/>
        <w:jc w:val="both"/>
        <w:textAlignment w:val="baseline"/>
        <w:rPr>
          <w:rFonts w:ascii="Times New Roman" w:eastAsia="Times New Roman" w:hAnsi="Times New Roman"/>
          <w:color w:val="FF0000"/>
          <w:sz w:val="24"/>
          <w:szCs w:val="24"/>
          <w:u w:val="single"/>
        </w:rPr>
      </w:pPr>
      <w:r w:rsidRPr="00645107">
        <w:rPr>
          <w:rFonts w:ascii="Times New Roman" w:eastAsia="Times New Roman" w:hAnsi="Times New Roman"/>
          <w:color w:val="FF0000"/>
          <w:sz w:val="24"/>
          <w:szCs w:val="24"/>
          <w:u w:val="single"/>
        </w:rPr>
        <w:t>Trump y el Brexit atrajeron a los votantes con la promesa de que las potencias transatlánticas pueden reafirmar su control en el contexto de un orden mundial que cambia a pasos agigantados. Pero el ascenso geopolítico de las economías emergentes, especialmente en Asia, obliga a encontrar un nuevo equilibrio para ese orden, ya que de lo contrario la inestabilidad global se mantendrá. Eliminar la divergencia de ingresos puede ayudar a los pobres, pero en los países desarrollados, no calmará sus temores.</w:t>
      </w:r>
    </w:p>
    <w:p w:rsidR="002C6492" w:rsidRPr="0001473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(Danny Quah is Li Ka Shing Professor of Economics at the Lee Kuan Yew School of Public Policy at the National University of Singapore. He is the author of The Global Economy's Shifting Centre of Gravity. Kishore Mahbubani, Dean of the Lee Kuan Yew School of Public Policy at the National University of Singapore, is the author of The Great Convergence: Asia, the West, and the Logic of One World. He was selected as one of Prospect magazine’s</w:t>
      </w:r>
      <w:r>
        <w:rPr>
          <w:rFonts w:ascii="Times New Roman" w:eastAsia="Times New Roman" w:hAnsi="Times New Roman"/>
          <w:sz w:val="24"/>
          <w:szCs w:val="24"/>
          <w:lang w:val="en-US"/>
        </w:rPr>
        <w:t xml:space="preserve"> top 50 world thinkers in 2014)</w:t>
      </w:r>
    </w:p>
    <w:p w:rsidR="002C6492" w:rsidRDefault="002C6492" w:rsidP="002C6492">
      <w:pPr>
        <w:pStyle w:val="NormalWeb"/>
        <w:shd w:val="clear" w:color="auto" w:fill="FFFFFF"/>
        <w:spacing w:before="0" w:beforeAutospacing="0" w:after="270" w:afterAutospacing="0"/>
        <w:jc w:val="both"/>
        <w:textAlignment w:val="baseline"/>
      </w:pPr>
      <w:r>
        <w:t xml:space="preserve">- </w:t>
      </w:r>
      <w:r w:rsidRPr="0013764A">
        <w:rPr>
          <w:u w:val="single"/>
        </w:rPr>
        <w:t>Crecer sin el liderazgo de EEUU</w:t>
      </w:r>
      <w:r>
        <w:t xml:space="preserve"> (El Economista - </w:t>
      </w:r>
      <w:r w:rsidRPr="0013764A">
        <w:rPr>
          <w:b/>
        </w:rPr>
        <w:t>12/12/16</w:t>
      </w:r>
      <w:r>
        <w:t>)</w:t>
      </w:r>
    </w:p>
    <w:p w:rsidR="002C6492" w:rsidRPr="004F3BEE" w:rsidRDefault="002C6492" w:rsidP="002C6492">
      <w:pPr>
        <w:pStyle w:val="NormalWeb"/>
        <w:shd w:val="clear" w:color="auto" w:fill="FFFFFF"/>
        <w:spacing w:after="270"/>
        <w:jc w:val="both"/>
        <w:textAlignment w:val="baseline"/>
        <w:rPr>
          <w:u w:val="single"/>
        </w:rPr>
      </w:pPr>
      <w:r w:rsidRPr="004F3BEE">
        <w:rPr>
          <w:u w:val="single"/>
        </w:rPr>
        <w:t>La elección de Donald Trump fue recibida en todo el mundo con un desconcierto y un miedo justificables. Su victoria, tras una campaña electoral viciada y carente de datos, puso por los suelos la imagen de la democracia norteamericana. Pero, si bien Trump es impulsivo y ocasionalmente vengativo, una mezcla potencialmente fatal en un mundo ya frágil, su elección debería ser un incentivo para cuestionar ideas fallidas y avanzar más allá de una dependencia excesiva del liderazgo global inevitablemente imperfecto de Estados Unidos.</w:t>
      </w:r>
    </w:p>
    <w:p w:rsidR="002C6492" w:rsidRDefault="002C6492" w:rsidP="002C6492">
      <w:pPr>
        <w:pStyle w:val="NormalWeb"/>
        <w:shd w:val="clear" w:color="auto" w:fill="FFFFFF"/>
        <w:spacing w:after="270"/>
        <w:jc w:val="both"/>
        <w:textAlignment w:val="baseline"/>
      </w:pPr>
      <w:r w:rsidRPr="004F3BEE">
        <w:rPr>
          <w:u w:val="single"/>
        </w:rPr>
        <w:t>En muchas áreas políticas, lo que Trump hará en verdad es imposible de saber: allí reside el riesgo. Pero, en el caso de la política económica, hay una cosa que es clara: la política fiscal será más relajada</w:t>
      </w:r>
      <w:r>
        <w:t>. La forma exacta de sus estímulos probablemente resulte ineficiente y regresiva: los grandes recortes impositivos para los ricos exacerbarán la desigualdad que ayudó a atizar el éxito de Trump. Y sus planes de gasto en infraestructuras tal vez sólo tengan un impacto limitado.</w:t>
      </w:r>
    </w:p>
    <w:p w:rsidR="002C6492" w:rsidRPr="004F3BEE" w:rsidRDefault="002C6492" w:rsidP="002C6492">
      <w:pPr>
        <w:pStyle w:val="NormalWeb"/>
        <w:shd w:val="clear" w:color="auto" w:fill="FFFFFF"/>
        <w:spacing w:after="270"/>
        <w:jc w:val="both"/>
        <w:textAlignment w:val="baseline"/>
        <w:rPr>
          <w:color w:val="FF0000"/>
          <w:u w:val="single"/>
        </w:rPr>
      </w:pPr>
      <w:r w:rsidRPr="004F3BEE">
        <w:rPr>
          <w:color w:val="FF0000"/>
          <w:u w:val="single"/>
        </w:rPr>
        <w:t>Pero la razón de ser de un cambio de políticas así, que pasa de los estímulos monetarios a los propios de la expansión fiscal, tiene sentido. En todas las economías desarrolladas, la combinación de medidas prevaleciente en los últimos seis años (ajuste fiscal y condiciones monetarias excesivamente laxas) ha resultado en un crecimiento mediocre del ingreso medio pero en grandes aumentos de la riqueza para los que ya eran ricos. Si el estímulo fiscal de Trump provoca una reformulación de este tipo de políticas en otras partes, el resultado podría ser beneficioso.</w:t>
      </w:r>
    </w:p>
    <w:p w:rsidR="002C6492" w:rsidRPr="004F3BEE" w:rsidRDefault="002C6492" w:rsidP="002C6492">
      <w:pPr>
        <w:pStyle w:val="NormalWeb"/>
        <w:shd w:val="clear" w:color="auto" w:fill="FFFFFF"/>
        <w:spacing w:after="270"/>
        <w:jc w:val="both"/>
        <w:textAlignment w:val="baseline"/>
        <w:rPr>
          <w:color w:val="FF0000"/>
          <w:u w:val="single"/>
        </w:rPr>
      </w:pPr>
      <w:r w:rsidRPr="004F3BEE">
        <w:rPr>
          <w:color w:val="FF0000"/>
          <w:u w:val="single"/>
        </w:rPr>
        <w:t xml:space="preserve">Por otra parte, en materia de política comercial, los riesgos probablemente sean menores de lo que parecen a primera vista. Si Trump en verdad cumpliera con sus promesas de campaña de revisar el Tratado de Libre Comercio de América del Norte e impusiera aranceles a muchas importaciones chinas, podría llevar la economía mundial de un crecimiento insatisfactorio a una depresión absoluta. Pero es más factible que una versión pragmática del Estados Unidos primero, centrada en lograr una reelección en 2020, se traduzca en algunas medidas esencialmente simbólicas (como aranceles </w:t>
      </w:r>
      <w:r w:rsidRPr="004F3BEE">
        <w:rPr>
          <w:color w:val="FF0000"/>
          <w:u w:val="single"/>
        </w:rPr>
        <w:lastRenderedPageBreak/>
        <w:t>antidumping sobre algunas importaciones de acero chinas) y el abandono de otras iniciativas de liberalización comercial como el Acuerdo Transpacífico y la Asociación Transatlántica para el Comercio y la Inversión.</w:t>
      </w:r>
    </w:p>
    <w:p w:rsidR="002C6492" w:rsidRDefault="002C6492" w:rsidP="002C6492">
      <w:pPr>
        <w:pStyle w:val="NormalWeb"/>
        <w:shd w:val="clear" w:color="auto" w:fill="FFFFFF"/>
        <w:spacing w:after="270"/>
        <w:jc w:val="both"/>
        <w:textAlignment w:val="baseline"/>
      </w:pPr>
      <w:r w:rsidRPr="004F3BEE">
        <w:rPr>
          <w:color w:val="FF0000"/>
          <w:u w:val="single"/>
        </w:rPr>
        <w:t>Si hasta ahí llega el proteccionismo de Trump, cualquier perjuicio a la economía global que resulte de ello será menor</w:t>
      </w:r>
      <w:r>
        <w:t xml:space="preserve">. Si bien la liberalización comercial de 1950 a 2000 ayudó a impulsar el crecimiento global, los beneficios marginales de una mayor liberalización son pequeños. </w:t>
      </w:r>
      <w:r w:rsidRPr="004F3BEE">
        <w:rPr>
          <w:color w:val="FF0000"/>
          <w:u w:val="single"/>
        </w:rPr>
        <w:t>En verdad, el foco de la política debería haberse centrado hace por lo menos diez años en las consecuencias distributivas adversas que pueden resultar de la globalización.</w:t>
      </w:r>
      <w:r>
        <w:t xml:space="preserve"> Si la elección de Trump promueve una estrategia más reflexiva en torno de la liberalización comercial, puede ofrecer algún beneficio también en esta área.</w:t>
      </w:r>
    </w:p>
    <w:p w:rsidR="002C6492" w:rsidRPr="004F3BEE" w:rsidRDefault="002C6492" w:rsidP="002C6492">
      <w:pPr>
        <w:pStyle w:val="NormalWeb"/>
        <w:shd w:val="clear" w:color="auto" w:fill="FFFFFF"/>
        <w:spacing w:after="270"/>
        <w:jc w:val="both"/>
        <w:textAlignment w:val="baseline"/>
        <w:rPr>
          <w:u w:val="single"/>
        </w:rPr>
      </w:pPr>
      <w:r w:rsidRPr="004F3BEE">
        <w:rPr>
          <w:color w:val="FF0000"/>
          <w:u w:val="single"/>
        </w:rPr>
        <w:t>De modo que el impacto de la elección de Trump en Estados Unidos y la economía global puede ser ligeramente positivo, al menos en el corto plazo.</w:t>
      </w:r>
      <w:r>
        <w:t xml:space="preserve"> Lo que </w:t>
      </w:r>
      <w:r w:rsidRPr="004F3BEE">
        <w:rPr>
          <w:u w:val="single"/>
        </w:rPr>
        <w:t>debería preocuparnos mucho más es el potencial impacto de su gobierno en la política global y en el medioambiente. Otros países tendrán que ofrecer el liderazgo que Estados Unidos no ofrezca, y hacerle frente a Washington cuando sea necesario.</w:t>
      </w:r>
    </w:p>
    <w:p w:rsidR="002C6492" w:rsidRPr="004F3BEE" w:rsidRDefault="002C6492" w:rsidP="002C6492">
      <w:pPr>
        <w:pStyle w:val="NormalWeb"/>
        <w:shd w:val="clear" w:color="auto" w:fill="FFFFFF"/>
        <w:spacing w:after="270"/>
        <w:jc w:val="both"/>
        <w:textAlignment w:val="baseline"/>
        <w:rPr>
          <w:color w:val="FF0000"/>
          <w:u w:val="single"/>
        </w:rPr>
      </w:pPr>
      <w:r w:rsidRPr="004F3BEE">
        <w:rPr>
          <w:color w:val="FF0000"/>
          <w:u w:val="single"/>
        </w:rPr>
        <w:t>Son pocos los comentarios de campaña de Trump que se pueden describir como reveladores y justos, pero estuvo acertado cuando sugirió que Europa no puede depender de que Estados Unidos la defienda si sigue mostrándose reacia a hacer una contribución más justa a la capacidad militar</w:t>
      </w:r>
      <w:r>
        <w:t xml:space="preserve">. </w:t>
      </w:r>
      <w:r w:rsidRPr="004F3BEE">
        <w:rPr>
          <w:u w:val="single"/>
        </w:rPr>
        <w:t xml:space="preserve">La primera potencia mundial gasta cerca del </w:t>
      </w:r>
      <w:r w:rsidRPr="004F3BEE">
        <w:rPr>
          <w:b/>
          <w:color w:val="FF0000"/>
          <w:u w:val="single"/>
        </w:rPr>
        <w:t>4 por ciento</w:t>
      </w:r>
      <w:r w:rsidRPr="004F3BEE">
        <w:rPr>
          <w:color w:val="FF0000"/>
          <w:u w:val="single"/>
        </w:rPr>
        <w:t xml:space="preserve"> </w:t>
      </w:r>
      <w:r w:rsidRPr="004F3BEE">
        <w:rPr>
          <w:u w:val="single"/>
        </w:rPr>
        <w:t>del PIB en defensa y responde por cerca del 70 por ciento del gasto militar total de todos los miembros de la OTAN</w:t>
      </w:r>
      <w:r>
        <w:t xml:space="preserve">. </w:t>
      </w:r>
      <w:r w:rsidRPr="004F3BEE">
        <w:rPr>
          <w:u w:val="single"/>
        </w:rPr>
        <w:t xml:space="preserve">La mayoría de los países europeos no cumplen con el objetivo del </w:t>
      </w:r>
      <w:r w:rsidRPr="004F3BEE">
        <w:rPr>
          <w:b/>
          <w:color w:val="FF0000"/>
          <w:u w:val="single"/>
        </w:rPr>
        <w:t>2 por ciento</w:t>
      </w:r>
      <w:r w:rsidRPr="004F3BEE">
        <w:rPr>
          <w:color w:val="FF0000"/>
          <w:u w:val="single"/>
        </w:rPr>
        <w:t xml:space="preserve"> </w:t>
      </w:r>
      <w:r w:rsidRPr="004F3BEE">
        <w:rPr>
          <w:u w:val="single"/>
        </w:rPr>
        <w:t>del PIB de la Alianza para gasto de defensa, pero siguen esperando que Estados Unidos ofrezca garantías de seguridad contra, por ejemplo, el aventurismo ruso.</w:t>
      </w:r>
      <w:r>
        <w:t xml:space="preserve"> </w:t>
      </w:r>
      <w:r w:rsidRPr="004F3BEE">
        <w:rPr>
          <w:color w:val="FF0000"/>
          <w:u w:val="single"/>
        </w:rPr>
        <w:t>Un compromiso creíble por parte del Reino Unido, Francia y Alemania para aumentar el gasto en defensa, no sólo al 2 sino al 3 por ciento del PIB al menos reduciría el peligroso desequilibro en el núcleo de la OTAN.</w:t>
      </w:r>
    </w:p>
    <w:p w:rsidR="002C6492" w:rsidRDefault="002C6492" w:rsidP="002C6492">
      <w:pPr>
        <w:pStyle w:val="NormalWeb"/>
        <w:shd w:val="clear" w:color="auto" w:fill="FFFFFF"/>
        <w:spacing w:after="270"/>
        <w:jc w:val="both"/>
        <w:textAlignment w:val="baseline"/>
      </w:pPr>
      <w:r w:rsidRPr="004F3BEE">
        <w:rPr>
          <w:u w:val="single"/>
        </w:rPr>
        <w:t>La promesa de Trump de desarticular el acuerdo con Irán, en cambio, es una amenaza irresponsable y peligrosa para la paz mundial, que no haría más que fortalecer la postura de los líderes iraníes de línea dura</w:t>
      </w:r>
      <w:r>
        <w:t>. Pero éste no fue un acuerdo entre Estados Unidos e Irán; fue negociado por seis potencias líderes y respaldado por las Naciones Unidas. Esas potencias deberían dejar claro que no volverán a imponer sanciones y que cualquier intento por parte de Estados Unidos de imponer su voluntad a través de otros medios (por ejemplo, usando los sistemas de compensación en dólares como una herramienta de política exterior) sería contrarrestado por una acción coordinada. En el caso particular del Reino Unido, esto puede exigir la voluntad de disentir frontalmente con la política exterior norteamericana de una manera que algunos devotos de la llamada “relación especial” encontrarán incómoda.</w:t>
      </w:r>
    </w:p>
    <w:p w:rsidR="002C6492" w:rsidRDefault="002C6492" w:rsidP="002C6492">
      <w:pPr>
        <w:pStyle w:val="NormalWeb"/>
        <w:shd w:val="clear" w:color="auto" w:fill="FFFFFF"/>
        <w:spacing w:after="270"/>
        <w:jc w:val="both"/>
        <w:textAlignment w:val="baseline"/>
      </w:pPr>
      <w:r w:rsidRPr="004F3BEE">
        <w:rPr>
          <w:u w:val="single"/>
        </w:rPr>
        <w:t>En cuanto al cambio climático, la elección de un hombre que asegura estar seguro de que el calentamiento global es un engaño de los chinos, creado para perjudicar los negocios norteamericanos es claramente una mala noticia</w:t>
      </w:r>
      <w:r>
        <w:t xml:space="preserve">. Pero el ímpetu global para abordar el cambio climático puede y debe mantenerse. La caída en picado del precio de las energías renovables impulsará la inversión comercial en energía de bajo consumo de carbono, sin importar lo que haga Estados Unidos. Es más, el compromiso cada vez más fuerte de China para limitar y luego reducir sus emisiones es más importante que cualquier retroceso norteamericano, y la capacidad de Alemania de combinar un </w:t>
      </w:r>
      <w:r>
        <w:lastRenderedPageBreak/>
        <w:t>sorprendente éxito exportador con un rápido crecimiento de las energías renovables demuestra lo absurdo del argumento de que fortalecer una economía de bajo consumo de carbono amenaza la competitividad.</w:t>
      </w:r>
    </w:p>
    <w:p w:rsidR="002C6492" w:rsidRDefault="002C6492" w:rsidP="002C6492">
      <w:pPr>
        <w:pStyle w:val="NormalWeb"/>
        <w:shd w:val="clear" w:color="auto" w:fill="FFFFFF"/>
        <w:spacing w:after="270"/>
        <w:jc w:val="both"/>
        <w:textAlignment w:val="baseline"/>
      </w:pPr>
      <w:r>
        <w:t>En Estados Unidos también las políticas en Estados concretos como California impulsarán el progreso tecnológico, más allá de la estrategia del Gobierno federal. Y la constante acumulación de pruebas incontrovertibles de que el calentamiento global es real puede lentamente alinear el equilibrio de la opinión pública estadounidense, y tal vez hasta la propia opinión de Trump, con la clara mayoría de los norteamericanos que creen que el cambio climático es un problema importante. El resto del mundo debería redoblar su compromiso con el acuerdo del cambio climático de París de 2015: la política sobre cambio climático no tiene que depender de lo que un presidente norteamericano actualmente diga que piensa.</w:t>
      </w:r>
    </w:p>
    <w:p w:rsidR="002C6492" w:rsidRPr="004F3BEE" w:rsidRDefault="002C6492" w:rsidP="002C6492">
      <w:pPr>
        <w:pStyle w:val="NormalWeb"/>
        <w:shd w:val="clear" w:color="auto" w:fill="FFFFFF"/>
        <w:spacing w:after="270"/>
        <w:jc w:val="both"/>
        <w:textAlignment w:val="baseline"/>
        <w:rPr>
          <w:color w:val="FF0000"/>
          <w:u w:val="single"/>
        </w:rPr>
      </w:pPr>
      <w:r w:rsidRPr="004F3BEE">
        <w:rPr>
          <w:color w:val="FF0000"/>
          <w:u w:val="single"/>
        </w:rPr>
        <w:t>Sería un error ignorar los peligros de la presidencia de Trump, y la incertidumbre sobre lo que hará, en sí misma, ya convirtió al mundo en un lugar más riesgoso, sin duda. Para los líderes políticos del mundo, la primera respuesta debe ser construir un orden mundial que sea menos dependiente del liderazgo norteamericano y menos vulnerable a los antojos de las elecciones en Estados Unidos.</w:t>
      </w:r>
    </w:p>
    <w:p w:rsidR="002C6492" w:rsidRDefault="002C6492" w:rsidP="002C6492">
      <w:pPr>
        <w:pStyle w:val="NormalWeb"/>
        <w:shd w:val="clear" w:color="auto" w:fill="FFFFFF"/>
        <w:spacing w:after="270"/>
        <w:jc w:val="both"/>
        <w:textAlignment w:val="baseline"/>
      </w:pPr>
      <w:r>
        <w:t>(Artículo de Adair Turner para Project Syndicate)</w:t>
      </w:r>
    </w:p>
    <w:p w:rsidR="002C6492" w:rsidRDefault="002C6492" w:rsidP="002C6492">
      <w:pPr>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644A44">
        <w:rPr>
          <w:rFonts w:ascii="Times New Roman" w:eastAsia="Times New Roman" w:hAnsi="Times New Roman"/>
          <w:sz w:val="24"/>
          <w:szCs w:val="24"/>
          <w:u w:val="single"/>
        </w:rPr>
        <w:t>Italia supone una gran amenaza para el euro y para la Unión Europea</w:t>
      </w:r>
      <w:r>
        <w:rPr>
          <w:rFonts w:ascii="Times New Roman" w:eastAsia="Times New Roman" w:hAnsi="Times New Roman"/>
          <w:sz w:val="24"/>
          <w:szCs w:val="24"/>
        </w:rPr>
        <w:t xml:space="preserve"> (Expansión - FT - </w:t>
      </w:r>
      <w:r w:rsidRPr="00644A44">
        <w:rPr>
          <w:rFonts w:ascii="Times New Roman" w:eastAsia="Times New Roman" w:hAnsi="Times New Roman"/>
          <w:b/>
          <w:sz w:val="24"/>
          <w:szCs w:val="24"/>
        </w:rPr>
        <w:t>13/12/16</w:t>
      </w:r>
      <w:r>
        <w:rPr>
          <w:rFonts w:ascii="Times New Roman" w:eastAsia="Times New Roman" w:hAnsi="Times New Roman"/>
          <w:sz w:val="24"/>
          <w:szCs w:val="24"/>
        </w:rPr>
        <w:t>)</w:t>
      </w:r>
    </w:p>
    <w:p w:rsidR="002C6492" w:rsidRPr="00575736" w:rsidRDefault="002C6492" w:rsidP="002C6492">
      <w:pPr>
        <w:spacing w:line="240" w:lineRule="auto"/>
        <w:jc w:val="both"/>
        <w:textAlignment w:val="baseline"/>
        <w:rPr>
          <w:rFonts w:ascii="Times New Roman" w:eastAsia="Times New Roman" w:hAnsi="Times New Roman"/>
          <w:sz w:val="24"/>
          <w:szCs w:val="24"/>
        </w:rPr>
      </w:pPr>
      <w:r w:rsidRPr="00575736">
        <w:rPr>
          <w:rFonts w:ascii="Times New Roman" w:eastAsia="Times New Roman" w:hAnsi="Times New Roman"/>
          <w:sz w:val="24"/>
          <w:szCs w:val="24"/>
        </w:rPr>
        <w:t>(Por Wolfgang Münchau - Financial Times)</w:t>
      </w:r>
    </w:p>
    <w:p w:rsidR="002C6492" w:rsidRPr="00BC5733" w:rsidRDefault="002C6492" w:rsidP="002C6492">
      <w:pPr>
        <w:spacing w:line="240" w:lineRule="auto"/>
        <w:jc w:val="both"/>
        <w:textAlignment w:val="baseline"/>
        <w:rPr>
          <w:rFonts w:ascii="Times New Roman" w:eastAsia="Times New Roman" w:hAnsi="Times New Roman"/>
          <w:color w:val="FF0000"/>
          <w:sz w:val="24"/>
          <w:szCs w:val="24"/>
          <w:u w:val="single"/>
        </w:rPr>
      </w:pPr>
      <w:r w:rsidRPr="00BC5733">
        <w:rPr>
          <w:rFonts w:ascii="Times New Roman" w:eastAsia="Times New Roman" w:hAnsi="Times New Roman"/>
          <w:color w:val="FF0000"/>
          <w:sz w:val="24"/>
          <w:szCs w:val="24"/>
          <w:u w:val="single"/>
        </w:rPr>
        <w:t>La incapacidad de distinguir lo probable de lo deseable ha sido la tragedia de 2016.</w:t>
      </w:r>
    </w:p>
    <w:p w:rsidR="002C6492" w:rsidRPr="00BC5733" w:rsidRDefault="002C6492" w:rsidP="002C6492">
      <w:pPr>
        <w:spacing w:line="240" w:lineRule="auto"/>
        <w:jc w:val="both"/>
        <w:textAlignment w:val="baseline"/>
        <w:rPr>
          <w:rFonts w:ascii="Times New Roman" w:eastAsia="Times New Roman" w:hAnsi="Times New Roman"/>
          <w:sz w:val="24"/>
          <w:szCs w:val="24"/>
          <w:u w:val="single"/>
        </w:rPr>
      </w:pPr>
      <w:r w:rsidRPr="00BC5733">
        <w:rPr>
          <w:rFonts w:ascii="Times New Roman" w:eastAsia="Times New Roman" w:hAnsi="Times New Roman"/>
          <w:sz w:val="24"/>
          <w:szCs w:val="24"/>
          <w:u w:val="single"/>
        </w:rPr>
        <w:t>Esto es especialmente evidente en el debate sobre el futuro de Italia en la eurozona</w:t>
      </w:r>
      <w:r w:rsidRPr="00644A44">
        <w:rPr>
          <w:rFonts w:ascii="Times New Roman" w:eastAsia="Times New Roman" w:hAnsi="Times New Roman"/>
          <w:sz w:val="24"/>
          <w:szCs w:val="24"/>
        </w:rPr>
        <w:t xml:space="preserve">. </w:t>
      </w:r>
      <w:r w:rsidRPr="00BC5733">
        <w:rPr>
          <w:rFonts w:ascii="Times New Roman" w:eastAsia="Times New Roman" w:hAnsi="Times New Roman"/>
          <w:sz w:val="24"/>
          <w:szCs w:val="24"/>
          <w:u w:val="single"/>
        </w:rPr>
        <w:t>Los optimistas dicen que podrá salir del paso y que los poderes establecidos siempre podrán modificar el sistema electoral para evitar la victoria de un partido extremista.</w:t>
      </w:r>
    </w:p>
    <w:p w:rsidR="002C6492" w:rsidRPr="00BC5733" w:rsidRDefault="002C6492" w:rsidP="002C6492">
      <w:pPr>
        <w:spacing w:line="240" w:lineRule="auto"/>
        <w:jc w:val="both"/>
        <w:textAlignment w:val="baseline"/>
        <w:rPr>
          <w:rFonts w:ascii="Times New Roman" w:eastAsia="Times New Roman" w:hAnsi="Times New Roman"/>
          <w:sz w:val="24"/>
          <w:szCs w:val="24"/>
          <w:u w:val="single"/>
        </w:rPr>
      </w:pPr>
      <w:r w:rsidRPr="00BC5733">
        <w:rPr>
          <w:rFonts w:ascii="Times New Roman" w:eastAsia="Times New Roman" w:hAnsi="Times New Roman"/>
          <w:sz w:val="24"/>
          <w:szCs w:val="24"/>
          <w:u w:val="single"/>
        </w:rPr>
        <w:t>¿De verdad? No lo creo.</w:t>
      </w:r>
      <w:r w:rsidRPr="00644A44">
        <w:rPr>
          <w:rFonts w:ascii="Times New Roman" w:eastAsia="Times New Roman" w:hAnsi="Times New Roman"/>
          <w:sz w:val="24"/>
          <w:szCs w:val="24"/>
        </w:rPr>
        <w:t xml:space="preserve"> </w:t>
      </w:r>
      <w:r w:rsidRPr="00BC5733">
        <w:rPr>
          <w:rFonts w:ascii="Times New Roman" w:eastAsia="Times New Roman" w:hAnsi="Times New Roman"/>
          <w:sz w:val="24"/>
          <w:szCs w:val="24"/>
          <w:u w:val="single"/>
        </w:rPr>
        <w:t>A finales de noviembre, la diferencia económica entre Alemania e Italia era mayor que en el apogeo de la crisis en 2012. El superávit de Alemania era de 754.000 millones de euros, mientras que el déficit de Italia era de 359.000 millones. La mayor parte de la diferencia se debe a una salida en silencio de capital de los bancos.</w:t>
      </w:r>
    </w:p>
    <w:p w:rsidR="002C6492" w:rsidRPr="00BC5733" w:rsidRDefault="002C6492" w:rsidP="002C6492">
      <w:pPr>
        <w:spacing w:line="240" w:lineRule="auto"/>
        <w:jc w:val="both"/>
        <w:textAlignment w:val="baseline"/>
        <w:rPr>
          <w:rFonts w:ascii="Times New Roman" w:eastAsia="Times New Roman" w:hAnsi="Times New Roman"/>
          <w:sz w:val="24"/>
          <w:szCs w:val="24"/>
          <w:u w:val="single"/>
        </w:rPr>
      </w:pPr>
      <w:r w:rsidRPr="00644A44">
        <w:rPr>
          <w:rFonts w:ascii="Times New Roman" w:eastAsia="Times New Roman" w:hAnsi="Times New Roman"/>
          <w:sz w:val="24"/>
          <w:szCs w:val="24"/>
        </w:rPr>
        <w:t xml:space="preserve">La falta de sostenibilidad no implica necesariamente la salida del euro. Puede que la voluntad política se imponga a las necesidades económicas o que lo insostenible llegue a ser sostenible. Pero para que suceda esto e </w:t>
      </w:r>
      <w:r w:rsidRPr="00BC5733">
        <w:rPr>
          <w:rFonts w:ascii="Times New Roman" w:eastAsia="Times New Roman" w:hAnsi="Times New Roman"/>
          <w:sz w:val="24"/>
          <w:szCs w:val="24"/>
          <w:u w:val="single"/>
        </w:rPr>
        <w:t>Italia permanezca en el euro tendría que cumplirse al menos una de las cinco condiciones siguientes.</w:t>
      </w:r>
    </w:p>
    <w:p w:rsidR="002C6492" w:rsidRPr="00644A44" w:rsidRDefault="002C6492" w:rsidP="002C6492">
      <w:pPr>
        <w:spacing w:line="240" w:lineRule="auto"/>
        <w:jc w:val="both"/>
        <w:textAlignment w:val="baseline"/>
        <w:rPr>
          <w:rFonts w:ascii="Times New Roman" w:eastAsia="Times New Roman" w:hAnsi="Times New Roman"/>
          <w:sz w:val="24"/>
          <w:szCs w:val="24"/>
        </w:rPr>
      </w:pPr>
      <w:r w:rsidRPr="00644A44">
        <w:rPr>
          <w:rFonts w:ascii="Times New Roman" w:eastAsia="Times New Roman" w:hAnsi="Times New Roman"/>
          <w:sz w:val="24"/>
          <w:szCs w:val="24"/>
        </w:rPr>
        <w:t xml:space="preserve">1. </w:t>
      </w:r>
      <w:r w:rsidRPr="00BC5733">
        <w:rPr>
          <w:rFonts w:ascii="Times New Roman" w:eastAsia="Times New Roman" w:hAnsi="Times New Roman"/>
          <w:color w:val="FF0000"/>
          <w:sz w:val="24"/>
          <w:szCs w:val="24"/>
          <w:u w:val="single"/>
        </w:rPr>
        <w:t>La diferencia entre Italia y Alemania tendría que disminuir considerablemente</w:t>
      </w:r>
      <w:r w:rsidRPr="00644A44">
        <w:rPr>
          <w:rFonts w:ascii="Times New Roman" w:eastAsia="Times New Roman" w:hAnsi="Times New Roman"/>
          <w:sz w:val="24"/>
          <w:szCs w:val="24"/>
        </w:rPr>
        <w:t xml:space="preserve">. Para ello Italia tendría que llevar a cabo reformas económicas, reducir los impuestos e invertir en tecnologías que aumenten la productividad. Alemania tendría que tener un mayor </w:t>
      </w:r>
      <w:r>
        <w:rPr>
          <w:rFonts w:ascii="Times New Roman" w:eastAsia="Times New Roman" w:hAnsi="Times New Roman"/>
          <w:sz w:val="24"/>
          <w:szCs w:val="24"/>
        </w:rPr>
        <w:t>déficit fiscal.</w:t>
      </w:r>
    </w:p>
    <w:p w:rsidR="002C6492" w:rsidRPr="00644A44" w:rsidRDefault="002C6492" w:rsidP="002C6492">
      <w:pPr>
        <w:spacing w:line="240" w:lineRule="auto"/>
        <w:jc w:val="both"/>
        <w:textAlignment w:val="baseline"/>
        <w:rPr>
          <w:rFonts w:ascii="Times New Roman" w:eastAsia="Times New Roman" w:hAnsi="Times New Roman"/>
          <w:sz w:val="24"/>
          <w:szCs w:val="24"/>
        </w:rPr>
      </w:pPr>
      <w:r w:rsidRPr="00644A44">
        <w:rPr>
          <w:rFonts w:ascii="Times New Roman" w:eastAsia="Times New Roman" w:hAnsi="Times New Roman"/>
          <w:sz w:val="24"/>
          <w:szCs w:val="24"/>
        </w:rPr>
        <w:t xml:space="preserve">2. </w:t>
      </w:r>
      <w:r w:rsidRPr="00BC5733">
        <w:rPr>
          <w:rFonts w:ascii="Times New Roman" w:eastAsia="Times New Roman" w:hAnsi="Times New Roman"/>
          <w:color w:val="FF0000"/>
          <w:sz w:val="24"/>
          <w:szCs w:val="24"/>
          <w:u w:val="single"/>
        </w:rPr>
        <w:t>Los países del norte de Europa tendrían que aceptar grandes transferencias fiscales al sur</w:t>
      </w:r>
      <w:r>
        <w:rPr>
          <w:rFonts w:ascii="Times New Roman" w:eastAsia="Times New Roman" w:hAnsi="Times New Roman"/>
          <w:sz w:val="24"/>
          <w:szCs w:val="24"/>
        </w:rPr>
        <w:t>.</w:t>
      </w:r>
    </w:p>
    <w:p w:rsidR="002C6492" w:rsidRPr="00BC5733" w:rsidRDefault="002C6492" w:rsidP="002C6492">
      <w:pPr>
        <w:spacing w:line="240" w:lineRule="auto"/>
        <w:jc w:val="both"/>
        <w:textAlignment w:val="baseline"/>
        <w:rPr>
          <w:rFonts w:ascii="Times New Roman" w:eastAsia="Times New Roman" w:hAnsi="Times New Roman"/>
          <w:color w:val="FF0000"/>
          <w:sz w:val="24"/>
          <w:szCs w:val="24"/>
          <w:u w:val="single"/>
        </w:rPr>
      </w:pPr>
      <w:r w:rsidRPr="00644A44">
        <w:rPr>
          <w:rFonts w:ascii="Times New Roman" w:eastAsia="Times New Roman" w:hAnsi="Times New Roman"/>
          <w:sz w:val="24"/>
          <w:szCs w:val="24"/>
        </w:rPr>
        <w:lastRenderedPageBreak/>
        <w:t xml:space="preserve">3. </w:t>
      </w:r>
      <w:r w:rsidRPr="00BC5733">
        <w:rPr>
          <w:rFonts w:ascii="Times New Roman" w:eastAsia="Times New Roman" w:hAnsi="Times New Roman"/>
          <w:color w:val="FF0000"/>
          <w:sz w:val="24"/>
          <w:szCs w:val="24"/>
          <w:u w:val="single"/>
        </w:rPr>
        <w:t>La UE tendría que crear un organismo con facultades para subir los impuestos con el fin de transferir ingresos de los países de renta alta a los de renta baja.</w:t>
      </w:r>
    </w:p>
    <w:p w:rsidR="002C6492" w:rsidRPr="00BC5733" w:rsidRDefault="002C6492" w:rsidP="002C6492">
      <w:pPr>
        <w:spacing w:line="240" w:lineRule="auto"/>
        <w:jc w:val="both"/>
        <w:textAlignment w:val="baseline"/>
        <w:rPr>
          <w:rFonts w:ascii="Times New Roman" w:eastAsia="Times New Roman" w:hAnsi="Times New Roman"/>
          <w:color w:val="FF0000"/>
          <w:sz w:val="24"/>
          <w:szCs w:val="24"/>
          <w:u w:val="single"/>
        </w:rPr>
      </w:pPr>
      <w:r w:rsidRPr="00644A44">
        <w:rPr>
          <w:rFonts w:ascii="Times New Roman" w:eastAsia="Times New Roman" w:hAnsi="Times New Roman"/>
          <w:sz w:val="24"/>
          <w:szCs w:val="24"/>
        </w:rPr>
        <w:t xml:space="preserve">4. </w:t>
      </w:r>
      <w:r w:rsidRPr="00BC5733">
        <w:rPr>
          <w:rFonts w:ascii="Times New Roman" w:eastAsia="Times New Roman" w:hAnsi="Times New Roman"/>
          <w:color w:val="FF0000"/>
          <w:sz w:val="24"/>
          <w:szCs w:val="24"/>
          <w:u w:val="single"/>
        </w:rPr>
        <w:t>El BCE tendría que financiar las deudas pública y privada italianas indefinidamente.</w:t>
      </w:r>
    </w:p>
    <w:p w:rsidR="002C6492" w:rsidRPr="00BC5733" w:rsidRDefault="002C6492" w:rsidP="002C6492">
      <w:pPr>
        <w:spacing w:line="240" w:lineRule="auto"/>
        <w:jc w:val="both"/>
        <w:textAlignment w:val="baseline"/>
        <w:rPr>
          <w:rFonts w:ascii="Times New Roman" w:eastAsia="Times New Roman" w:hAnsi="Times New Roman"/>
          <w:color w:val="FF0000"/>
          <w:sz w:val="24"/>
          <w:szCs w:val="24"/>
          <w:u w:val="single"/>
        </w:rPr>
      </w:pPr>
      <w:r w:rsidRPr="00644A44">
        <w:rPr>
          <w:rFonts w:ascii="Times New Roman" w:eastAsia="Times New Roman" w:hAnsi="Times New Roman"/>
          <w:sz w:val="24"/>
          <w:szCs w:val="24"/>
        </w:rPr>
        <w:t xml:space="preserve">5. </w:t>
      </w:r>
      <w:r w:rsidRPr="00BC5733">
        <w:rPr>
          <w:rFonts w:ascii="Times New Roman" w:eastAsia="Times New Roman" w:hAnsi="Times New Roman"/>
          <w:color w:val="FF0000"/>
          <w:sz w:val="24"/>
          <w:szCs w:val="24"/>
          <w:u w:val="single"/>
        </w:rPr>
        <w:t>El gobierno de Italia tendría que apoyar siempre la permanencia en el euro.</w:t>
      </w:r>
    </w:p>
    <w:p w:rsidR="002C6492" w:rsidRPr="00BC5733" w:rsidRDefault="002C6492" w:rsidP="002C6492">
      <w:pPr>
        <w:spacing w:line="240" w:lineRule="auto"/>
        <w:jc w:val="both"/>
        <w:textAlignment w:val="baseline"/>
        <w:rPr>
          <w:rFonts w:ascii="Times New Roman" w:eastAsia="Times New Roman" w:hAnsi="Times New Roman"/>
          <w:sz w:val="24"/>
          <w:szCs w:val="24"/>
          <w:u w:val="single"/>
        </w:rPr>
      </w:pPr>
      <w:r w:rsidRPr="00BC5733">
        <w:rPr>
          <w:rFonts w:ascii="Times New Roman" w:eastAsia="Times New Roman" w:hAnsi="Times New Roman"/>
          <w:sz w:val="24"/>
          <w:szCs w:val="24"/>
          <w:u w:val="single"/>
        </w:rPr>
        <w:t>El problema es que es extremadamente improbable que alguna se cumpla</w:t>
      </w:r>
      <w:r w:rsidRPr="00644A44">
        <w:rPr>
          <w:rFonts w:ascii="Times New Roman" w:eastAsia="Times New Roman" w:hAnsi="Times New Roman"/>
          <w:sz w:val="24"/>
          <w:szCs w:val="24"/>
        </w:rPr>
        <w:t xml:space="preserve">. </w:t>
      </w:r>
      <w:r w:rsidRPr="00BC5733">
        <w:rPr>
          <w:rFonts w:ascii="Times New Roman" w:eastAsia="Times New Roman" w:hAnsi="Times New Roman"/>
          <w:sz w:val="24"/>
          <w:szCs w:val="24"/>
          <w:u w:val="single"/>
        </w:rPr>
        <w:t>Las reformas económicas de Matteo Renzi han sido insignificantes</w:t>
      </w:r>
      <w:r w:rsidRPr="00644A44">
        <w:rPr>
          <w:rFonts w:ascii="Times New Roman" w:eastAsia="Times New Roman" w:hAnsi="Times New Roman"/>
          <w:sz w:val="24"/>
          <w:szCs w:val="24"/>
        </w:rPr>
        <w:t xml:space="preserve"> y ahora no hay un gobierno reformista a la vista. </w:t>
      </w:r>
      <w:r w:rsidRPr="00BC5733">
        <w:rPr>
          <w:rFonts w:ascii="Times New Roman" w:eastAsia="Times New Roman" w:hAnsi="Times New Roman"/>
          <w:sz w:val="24"/>
          <w:szCs w:val="24"/>
          <w:u w:val="single"/>
        </w:rPr>
        <w:t>Y no creo que Alemania rescate a la eurozona ni que algún país del norte acepte grandes transferencias fiscales o una unión política.</w:t>
      </w:r>
    </w:p>
    <w:p w:rsidR="002C6492" w:rsidRPr="00BC5733" w:rsidRDefault="002C6492" w:rsidP="002C6492">
      <w:pPr>
        <w:spacing w:line="240" w:lineRule="auto"/>
        <w:jc w:val="both"/>
        <w:textAlignment w:val="baseline"/>
        <w:rPr>
          <w:rFonts w:ascii="Times New Roman" w:eastAsia="Times New Roman" w:hAnsi="Times New Roman"/>
          <w:sz w:val="24"/>
          <w:szCs w:val="24"/>
          <w:u w:val="single"/>
        </w:rPr>
      </w:pPr>
      <w:r w:rsidRPr="00BC5733">
        <w:rPr>
          <w:rFonts w:ascii="Times New Roman" w:eastAsia="Times New Roman" w:hAnsi="Times New Roman"/>
          <w:sz w:val="24"/>
          <w:szCs w:val="24"/>
          <w:u w:val="single"/>
        </w:rPr>
        <w:t>Por otra parte, el plan de relajación cuantitativa del BCE no será suficiente para financiar al país de forma indefinida, especialmente porque su magnitud es pequeña en relación con la deuda italiana.</w:t>
      </w:r>
    </w:p>
    <w:p w:rsidR="002C6492" w:rsidRPr="00BC5733" w:rsidRDefault="002C6492" w:rsidP="002C6492">
      <w:pPr>
        <w:spacing w:line="240" w:lineRule="auto"/>
        <w:jc w:val="both"/>
        <w:textAlignment w:val="baseline"/>
        <w:rPr>
          <w:rFonts w:ascii="Times New Roman" w:eastAsia="Times New Roman" w:hAnsi="Times New Roman"/>
          <w:color w:val="FF0000"/>
          <w:sz w:val="24"/>
          <w:szCs w:val="24"/>
          <w:u w:val="single"/>
        </w:rPr>
      </w:pPr>
      <w:r w:rsidRPr="00BC5733">
        <w:rPr>
          <w:rFonts w:ascii="Times New Roman" w:eastAsia="Times New Roman" w:hAnsi="Times New Roman"/>
          <w:sz w:val="24"/>
          <w:szCs w:val="24"/>
          <w:u w:val="single"/>
        </w:rPr>
        <w:t>Además, de los tres grandes partidos italianos, sólo el de Renzi está a favor del euro.</w:t>
      </w:r>
      <w:r w:rsidRPr="00644A44">
        <w:rPr>
          <w:rFonts w:ascii="Times New Roman" w:eastAsia="Times New Roman" w:hAnsi="Times New Roman"/>
          <w:sz w:val="24"/>
          <w:szCs w:val="24"/>
        </w:rPr>
        <w:t xml:space="preserve"> Aunque puede que resurja y gane las próximas elecciones, no podrá permanecer indefinidamente en el poder. </w:t>
      </w:r>
      <w:r w:rsidRPr="00BC5733">
        <w:rPr>
          <w:rFonts w:ascii="Times New Roman" w:eastAsia="Times New Roman" w:hAnsi="Times New Roman"/>
          <w:color w:val="FF0000"/>
          <w:sz w:val="24"/>
          <w:szCs w:val="24"/>
          <w:u w:val="single"/>
        </w:rPr>
        <w:t>Llegará un día en que Italia estará dirigida por un partido que esté a favor de salir del euro.</w:t>
      </w:r>
    </w:p>
    <w:p w:rsidR="002C6492" w:rsidRPr="00BC5733" w:rsidRDefault="002C6492" w:rsidP="002C6492">
      <w:pPr>
        <w:spacing w:line="240" w:lineRule="auto"/>
        <w:jc w:val="both"/>
        <w:textAlignment w:val="baseline"/>
        <w:rPr>
          <w:rFonts w:ascii="Times New Roman" w:eastAsia="Times New Roman" w:hAnsi="Times New Roman"/>
          <w:color w:val="FF0000"/>
          <w:sz w:val="24"/>
          <w:szCs w:val="24"/>
          <w:u w:val="single"/>
        </w:rPr>
      </w:pPr>
      <w:r w:rsidRPr="00BC5733">
        <w:rPr>
          <w:rFonts w:ascii="Times New Roman" w:eastAsia="Times New Roman" w:hAnsi="Times New Roman"/>
          <w:color w:val="FF0000"/>
          <w:sz w:val="24"/>
          <w:szCs w:val="24"/>
          <w:u w:val="single"/>
        </w:rPr>
        <w:t>Si Italia quiere quedarse en el euro, tendrá que advertir a Alemania y a los otros países del norte de Europa que la eurozona se encuentra en una senda de autodestrucción a menos que haya un cambio de parámetros y que tendrán que elegir entre la unión política o la salida de Italia del euro. Esto último daría lugar al mayor impago de la historia y el sistema bancario alemán podría hundirse.</w:t>
      </w:r>
    </w:p>
    <w:p w:rsidR="002C6492" w:rsidRPr="006A582A" w:rsidRDefault="002C6492" w:rsidP="002C649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6A582A">
        <w:rPr>
          <w:rFonts w:ascii="Times New Roman" w:eastAsia="Times New Roman" w:hAnsi="Times New Roman"/>
          <w:sz w:val="24"/>
          <w:szCs w:val="24"/>
          <w:u w:val="single"/>
        </w:rPr>
        <w:t>La guerra comercial en ciernes de Trump</w:t>
      </w:r>
      <w:r>
        <w:rPr>
          <w:rFonts w:ascii="Times New Roman" w:eastAsia="Times New Roman" w:hAnsi="Times New Roman"/>
          <w:sz w:val="24"/>
          <w:szCs w:val="24"/>
        </w:rPr>
        <w:t xml:space="preserve"> (Project Syndicate - </w:t>
      </w:r>
      <w:r w:rsidRPr="006A582A">
        <w:rPr>
          <w:rFonts w:ascii="Times New Roman" w:eastAsia="Times New Roman" w:hAnsi="Times New Roman"/>
          <w:b/>
          <w:sz w:val="24"/>
          <w:szCs w:val="24"/>
        </w:rPr>
        <w:t>26/12/16</w:t>
      </w:r>
      <w:r>
        <w:rPr>
          <w:rFonts w:ascii="Times New Roman" w:eastAsia="Times New Roman" w:hAnsi="Times New Roman"/>
          <w:sz w:val="24"/>
          <w:szCs w:val="24"/>
        </w:rPr>
        <w:t>)</w:t>
      </w:r>
    </w:p>
    <w:p w:rsidR="002C6492" w:rsidRPr="00AB45AC" w:rsidRDefault="002C6492" w:rsidP="002C6492">
      <w:pPr>
        <w:spacing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New Haven.-</w:t>
      </w:r>
      <w:r w:rsidRPr="006A582A">
        <w:rPr>
          <w:rFonts w:ascii="Times New Roman" w:eastAsia="Times New Roman" w:hAnsi="Times New Roman"/>
          <w:sz w:val="24"/>
          <w:szCs w:val="24"/>
        </w:rPr>
        <w:t xml:space="preserve"> </w:t>
      </w:r>
      <w:r w:rsidRPr="00AB45AC">
        <w:rPr>
          <w:rFonts w:ascii="Times New Roman" w:eastAsia="Times New Roman" w:hAnsi="Times New Roman"/>
          <w:sz w:val="24"/>
          <w:szCs w:val="24"/>
          <w:u w:val="single"/>
        </w:rPr>
        <w:t>Durante su campaña, el presidente electo de Estados Unidos, Donald Trump, utilizó el comercio exterior como un pararrayos en su supuesta defensa de la atormentada clase media norteamericana. No es una táctica poco frecuente para los candidatos en cualquiera de los extremos del espectro político. Lo que es inusual es que Trump no haya moderado su tono anti-comercio desde su victoria. Por el contrario, subió la apuesta e hizo una serie de disparos tempranos de advertencia en lo que podría convertirse en una declaración de guerra comercial declarada a nivel global, con consecuencias desastrosas para Estados Unidos y el resto del mundo.</w:t>
      </w:r>
    </w:p>
    <w:p w:rsidR="002C6492" w:rsidRPr="006A582A" w:rsidRDefault="002C6492" w:rsidP="002C6492">
      <w:pPr>
        <w:spacing w:line="240" w:lineRule="auto"/>
        <w:jc w:val="both"/>
        <w:rPr>
          <w:rFonts w:ascii="Times New Roman" w:eastAsia="Times New Roman" w:hAnsi="Times New Roman"/>
          <w:sz w:val="24"/>
          <w:szCs w:val="24"/>
        </w:rPr>
      </w:pPr>
      <w:r w:rsidRPr="006A582A">
        <w:rPr>
          <w:rFonts w:ascii="Times New Roman" w:eastAsia="Times New Roman" w:hAnsi="Times New Roman"/>
          <w:sz w:val="24"/>
          <w:szCs w:val="24"/>
        </w:rPr>
        <w:t>Consideremos las decisiones clave que tomó Trump en materia de colaboradores. El empresario industrial Wilbur Ross, el designado secretario de Comercio, ha sido explícito en su deseo de de</w:t>
      </w:r>
      <w:r>
        <w:rPr>
          <w:rFonts w:ascii="Times New Roman" w:eastAsia="Times New Roman" w:hAnsi="Times New Roman"/>
          <w:sz w:val="24"/>
          <w:szCs w:val="24"/>
        </w:rPr>
        <w:t>rogar los acuerdos comerciales “tontos”</w:t>
      </w:r>
      <w:r w:rsidRPr="006A582A">
        <w:rPr>
          <w:rFonts w:ascii="Times New Roman" w:eastAsia="Times New Roman" w:hAnsi="Times New Roman"/>
          <w:sz w:val="24"/>
          <w:szCs w:val="24"/>
        </w:rPr>
        <w:t xml:space="preserve"> de Estados Unidos. Peter Navarro, profesor de Economía de la Universidad de California en Irvine, será el director del Consejo Nacional del Comercio -una nueva área de toma de decisiones políticas de la Casa Blanca que funcionará a la par del Consejo de Seguridad Nacional y del Consejo Económico Nacional-. Navarro es uno de los halcones más extremos contra China en Estados Unidos. Los títulos de sus dos libros más recientes -Muerte por China (2011) y El tigre agazapado: lo que el militarismo de China significa para el mundo (2015)- dicen mucho sobre sus prejuicios amarillistas.</w:t>
      </w:r>
    </w:p>
    <w:p w:rsidR="002C6492" w:rsidRPr="00AB45AC" w:rsidRDefault="002C6492" w:rsidP="002C6492">
      <w:pPr>
        <w:spacing w:line="240" w:lineRule="auto"/>
        <w:jc w:val="both"/>
        <w:rPr>
          <w:rFonts w:ascii="Times New Roman" w:eastAsia="Times New Roman" w:hAnsi="Times New Roman"/>
          <w:sz w:val="24"/>
          <w:szCs w:val="24"/>
          <w:u w:val="single"/>
        </w:rPr>
      </w:pPr>
      <w:r w:rsidRPr="00AB45AC">
        <w:rPr>
          <w:rFonts w:ascii="Times New Roman" w:eastAsia="Times New Roman" w:hAnsi="Times New Roman"/>
          <w:sz w:val="24"/>
          <w:szCs w:val="24"/>
          <w:u w:val="single"/>
        </w:rPr>
        <w:t>Ross y Navarro también fueron coautores de un informe de posición sobre la política económica publicado en el sitio web de la campaña de Trump que puso a prueba cualquier semejanza de credibilidad. Ahora tendrán la oportunidad de llevar sus ideas a la práctica. Y, por cierto, el proceso ya comenzó.</w:t>
      </w:r>
    </w:p>
    <w:p w:rsidR="002C6492" w:rsidRPr="00AB45AC" w:rsidRDefault="002C6492" w:rsidP="002C6492">
      <w:pPr>
        <w:spacing w:line="240" w:lineRule="auto"/>
        <w:jc w:val="both"/>
        <w:rPr>
          <w:rFonts w:ascii="Times New Roman" w:eastAsia="Times New Roman" w:hAnsi="Times New Roman"/>
          <w:sz w:val="24"/>
          <w:szCs w:val="24"/>
          <w:u w:val="single"/>
        </w:rPr>
      </w:pPr>
      <w:r w:rsidRPr="00AB45AC">
        <w:rPr>
          <w:rFonts w:ascii="Times New Roman" w:eastAsia="Times New Roman" w:hAnsi="Times New Roman"/>
          <w:sz w:val="24"/>
          <w:szCs w:val="24"/>
          <w:u w:val="single"/>
        </w:rPr>
        <w:lastRenderedPageBreak/>
        <w:t>Trump dejó en claro que retirará de inmediato a Estados Unidos del Acuerdo Transpacífico (TPP por su sigla en inglés) -en sintonía con las críticas de Ross de los acuerdos comerciales de Estados Unidos-. Y su actitud descarada de d</w:t>
      </w:r>
      <w:r>
        <w:rPr>
          <w:rFonts w:ascii="Times New Roman" w:eastAsia="Times New Roman" w:hAnsi="Times New Roman"/>
          <w:sz w:val="24"/>
          <w:szCs w:val="24"/>
          <w:u w:val="single"/>
        </w:rPr>
        <w:t>esafiar la política de 40 años “Una sola China”</w:t>
      </w:r>
      <w:r w:rsidRPr="00AB45AC">
        <w:rPr>
          <w:rFonts w:ascii="Times New Roman" w:eastAsia="Times New Roman" w:hAnsi="Times New Roman"/>
          <w:sz w:val="24"/>
          <w:szCs w:val="24"/>
          <w:u w:val="single"/>
        </w:rPr>
        <w:t xml:space="preserve"> al hablar directamente con la presidenta taiwanesa Tsai Ing-wen -para no mencionar sus subsiguientes mensajes contra China por Twitter- deja pocas dudas de que su administración seguirá los consejos de Navarro and pondrá en la mira al socio comercial más importante y más fuerte de Estados Unidos. </w:t>
      </w:r>
    </w:p>
    <w:p w:rsidR="002C6492" w:rsidRPr="006A582A" w:rsidRDefault="002C6492" w:rsidP="002C6492">
      <w:pPr>
        <w:spacing w:line="240" w:lineRule="auto"/>
        <w:jc w:val="both"/>
        <w:rPr>
          <w:rFonts w:ascii="Times New Roman" w:eastAsia="Times New Roman" w:hAnsi="Times New Roman"/>
          <w:sz w:val="24"/>
          <w:szCs w:val="24"/>
        </w:rPr>
      </w:pPr>
      <w:r w:rsidRPr="006A582A">
        <w:rPr>
          <w:rFonts w:ascii="Times New Roman" w:eastAsia="Times New Roman" w:hAnsi="Times New Roman"/>
          <w:sz w:val="24"/>
          <w:szCs w:val="24"/>
        </w:rPr>
        <w:t>Por supuesto, Trump, que se define a sí mismo como un negociador magistral, tal vez sólo esté usando un tono firme, para advertirle a China y al mundo que Estados Unidos ahora está dispuesto a operar desde una posición de fuerza en la arena del comercio exterior. Un comentario inicial audaz, dice el argumento, ablanda al adversario para un resultado final más apetecible.</w:t>
      </w:r>
    </w:p>
    <w:p w:rsidR="002C6492" w:rsidRPr="00AB45AC" w:rsidRDefault="002C6492" w:rsidP="002C6492">
      <w:pPr>
        <w:spacing w:line="240" w:lineRule="auto"/>
        <w:jc w:val="both"/>
        <w:rPr>
          <w:rFonts w:ascii="Times New Roman" w:eastAsia="Times New Roman" w:hAnsi="Times New Roman"/>
          <w:color w:val="FF0000"/>
          <w:sz w:val="24"/>
          <w:szCs w:val="24"/>
          <w:u w:val="single"/>
        </w:rPr>
      </w:pPr>
      <w:r w:rsidRPr="00AB45AC">
        <w:rPr>
          <w:rFonts w:ascii="Times New Roman" w:eastAsia="Times New Roman" w:hAnsi="Times New Roman"/>
          <w:color w:val="FF0000"/>
          <w:sz w:val="24"/>
          <w:szCs w:val="24"/>
          <w:u w:val="single"/>
        </w:rPr>
        <w:t>Pero aunque esta firmeza sin duda funcionó muy bien con los votantes, no pasa una prueba de realidad esencial: el gran déficit comercial de Estados Unidos -una manifestación visible de su bajo nivel de ahorro- pone en tela de juicio la noción misma de poderío económico. Un déficit de ahorro doméstico significativo, como el que hoy aflige a Estados Unidos, explica el apetito insaciable de Estados Unidos por un superávit de ahorro del exterior, que a su vez engendra su déficit crónico de cuenta corriente y un déficit comercial masivo.</w:t>
      </w:r>
    </w:p>
    <w:p w:rsidR="002C6492" w:rsidRPr="006A582A" w:rsidRDefault="002C6492" w:rsidP="002C6492">
      <w:pPr>
        <w:spacing w:line="240" w:lineRule="auto"/>
        <w:jc w:val="both"/>
        <w:rPr>
          <w:rFonts w:ascii="Times New Roman" w:eastAsia="Times New Roman" w:hAnsi="Times New Roman"/>
          <w:sz w:val="24"/>
          <w:szCs w:val="24"/>
        </w:rPr>
      </w:pPr>
      <w:r w:rsidRPr="00AB45AC">
        <w:rPr>
          <w:rFonts w:ascii="Times New Roman" w:eastAsia="Times New Roman" w:hAnsi="Times New Roman"/>
          <w:sz w:val="24"/>
          <w:szCs w:val="24"/>
          <w:u w:val="single"/>
        </w:rPr>
        <w:t>Los negociadores que intentan abordar este problema macroeconómico de un país a la vez no tienen chances de salir airosos: Estados Unidos registró déficits comerciales con 101 países en 2015</w:t>
      </w:r>
      <w:r w:rsidRPr="006A582A">
        <w:rPr>
          <w:rFonts w:ascii="Times New Roman" w:eastAsia="Times New Roman" w:hAnsi="Times New Roman"/>
          <w:sz w:val="24"/>
          <w:szCs w:val="24"/>
        </w:rPr>
        <w:t xml:space="preserve">. </w:t>
      </w:r>
      <w:r w:rsidRPr="00AB45AC">
        <w:rPr>
          <w:rFonts w:ascii="Times New Roman" w:eastAsia="Times New Roman" w:hAnsi="Times New Roman"/>
          <w:color w:val="FF0000"/>
          <w:sz w:val="24"/>
          <w:szCs w:val="24"/>
          <w:u w:val="single"/>
        </w:rPr>
        <w:t>No puede haber una reparación bilateral para un problema multilateral.</w:t>
      </w:r>
      <w:r w:rsidRPr="006A582A">
        <w:rPr>
          <w:rFonts w:ascii="Times New Roman" w:eastAsia="Times New Roman" w:hAnsi="Times New Roman"/>
          <w:sz w:val="24"/>
          <w:szCs w:val="24"/>
        </w:rPr>
        <w:t xml:space="preserve"> Es como el proverbio del niño holandés que tapó un agujero con el dedo para detener una fuga de agua en un dique. </w:t>
      </w:r>
      <w:r w:rsidRPr="00AB45AC">
        <w:rPr>
          <w:rFonts w:ascii="Times New Roman" w:eastAsia="Times New Roman" w:hAnsi="Times New Roman"/>
          <w:color w:val="FF0000"/>
          <w:sz w:val="24"/>
          <w:szCs w:val="24"/>
          <w:u w:val="single"/>
        </w:rPr>
        <w:t>A menos que se resuelva el origen del problema -una escasez de ahorros que probablemente empeore frente a la ampliación inevitable de los déficits presupuestarios federales por parte de Trump-, los déficits de cuenta corriente y comercial de Estados Unidos no harán más que crecer.</w:t>
      </w:r>
      <w:r w:rsidRPr="006A582A">
        <w:rPr>
          <w:rFonts w:ascii="Times New Roman" w:eastAsia="Times New Roman" w:hAnsi="Times New Roman"/>
          <w:sz w:val="24"/>
          <w:szCs w:val="24"/>
        </w:rPr>
        <w:t xml:space="preserve"> Estrujar a China simplemente desviaría el desequilibrio comercial a otros países -muy probablemente a productores de costos más elevados, lo que efectivamente aumentaría los precios de los alimentos extranjeros que se les venden a las familias norteamericanas en aprietos.</w:t>
      </w:r>
    </w:p>
    <w:p w:rsidR="002C6492" w:rsidRPr="00AB45AC" w:rsidRDefault="002C6492" w:rsidP="002C6492">
      <w:pPr>
        <w:spacing w:line="240" w:lineRule="auto"/>
        <w:jc w:val="both"/>
        <w:rPr>
          <w:rFonts w:ascii="Times New Roman" w:eastAsia="Times New Roman" w:hAnsi="Times New Roman"/>
          <w:sz w:val="24"/>
          <w:szCs w:val="24"/>
          <w:u w:val="single"/>
        </w:rPr>
      </w:pPr>
      <w:r w:rsidRPr="00AB45AC">
        <w:rPr>
          <w:rFonts w:ascii="Times New Roman" w:eastAsia="Times New Roman" w:hAnsi="Times New Roman"/>
          <w:color w:val="FF0000"/>
          <w:sz w:val="24"/>
          <w:szCs w:val="24"/>
          <w:u w:val="single"/>
        </w:rPr>
        <w:t>Pero la historia no termina ahí. La administración Trump está jugando con munición de guerra, lo que tiene implicancias profundas y globales</w:t>
      </w:r>
      <w:r w:rsidRPr="006A582A">
        <w:rPr>
          <w:rFonts w:ascii="Times New Roman" w:eastAsia="Times New Roman" w:hAnsi="Times New Roman"/>
          <w:sz w:val="24"/>
          <w:szCs w:val="24"/>
        </w:rPr>
        <w:t xml:space="preserve">. En ninguna otra parte esto es más evidente que en la posible respuesta china a la nueva demostración de fuerza de Estados Unidos. </w:t>
      </w:r>
      <w:r w:rsidRPr="00AB45AC">
        <w:rPr>
          <w:rFonts w:ascii="Times New Roman" w:eastAsia="Times New Roman" w:hAnsi="Times New Roman"/>
          <w:sz w:val="24"/>
          <w:szCs w:val="24"/>
          <w:u w:val="single"/>
        </w:rPr>
        <w:t>El equipo de Trump desestima la reacción de China frente a sus amenazas -cree que Estados Unidos no tiene nada que perder y todo para ganar.</w:t>
      </w:r>
    </w:p>
    <w:p w:rsidR="002C6492" w:rsidRPr="00AB45AC" w:rsidRDefault="002C6492" w:rsidP="002C6492">
      <w:pPr>
        <w:spacing w:line="240" w:lineRule="auto"/>
        <w:jc w:val="both"/>
        <w:rPr>
          <w:rFonts w:ascii="Times New Roman" w:eastAsia="Times New Roman" w:hAnsi="Times New Roman"/>
          <w:color w:val="FF0000"/>
          <w:sz w:val="24"/>
          <w:szCs w:val="24"/>
          <w:u w:val="single"/>
        </w:rPr>
      </w:pPr>
      <w:r w:rsidRPr="00AB45AC">
        <w:rPr>
          <w:rFonts w:ascii="Times New Roman" w:eastAsia="Times New Roman" w:hAnsi="Times New Roman"/>
          <w:sz w:val="24"/>
          <w:szCs w:val="24"/>
          <w:u w:val="single"/>
        </w:rPr>
        <w:t>Desafortunadamente, tal vez no sea el caso. Nos guste o no, Estados Unidos y China están atrapados en una relación económica codependiente</w:t>
      </w:r>
      <w:r w:rsidRPr="006A582A">
        <w:rPr>
          <w:rFonts w:ascii="Times New Roman" w:eastAsia="Times New Roman" w:hAnsi="Times New Roman"/>
          <w:sz w:val="24"/>
          <w:szCs w:val="24"/>
        </w:rPr>
        <w:t xml:space="preserve">. </w:t>
      </w:r>
      <w:r w:rsidRPr="00AB45AC">
        <w:rPr>
          <w:rFonts w:ascii="Times New Roman" w:eastAsia="Times New Roman" w:hAnsi="Times New Roman"/>
          <w:color w:val="FF0000"/>
          <w:sz w:val="24"/>
          <w:szCs w:val="24"/>
          <w:u w:val="single"/>
        </w:rPr>
        <w:t>Es cierto, China depende de la demanda estadounidense para sus exportaciones, pero Estados Unidos también depende de China: los chinos son dueños de más de 1,5 billones de dólares en títulos del Tesoro de Estados Unidos y otros activos en dólares de Estados Unidos. Es más, China es el tercer mercado exportador más grande de Estados Unidos (después de Canadá y México) y el que se está expandiendo a pasos más acelerados -algo difícilmente inconsecuente para una economía estadounidense ávida de crecimiento-. Es tonto pensar que Estados Unidos tiene todas las cartas en esta relación económica bilateral.</w:t>
      </w:r>
    </w:p>
    <w:p w:rsidR="002C6492" w:rsidRPr="00AB45AC" w:rsidRDefault="002C6492" w:rsidP="002C6492">
      <w:pPr>
        <w:spacing w:line="240" w:lineRule="auto"/>
        <w:jc w:val="both"/>
        <w:rPr>
          <w:rFonts w:ascii="Times New Roman" w:eastAsia="Times New Roman" w:hAnsi="Times New Roman"/>
          <w:sz w:val="24"/>
          <w:szCs w:val="24"/>
          <w:u w:val="single"/>
        </w:rPr>
      </w:pPr>
      <w:r w:rsidRPr="00AB45AC">
        <w:rPr>
          <w:rFonts w:ascii="Times New Roman" w:eastAsia="Times New Roman" w:hAnsi="Times New Roman"/>
          <w:color w:val="FF0000"/>
          <w:sz w:val="24"/>
          <w:szCs w:val="24"/>
          <w:u w:val="single"/>
        </w:rPr>
        <w:lastRenderedPageBreak/>
        <w:t>La codependencia es una conexión muy reactiva. Si un socio cambia los términos del acuerdo, el otro probablemente responda del mismo modo</w:t>
      </w:r>
      <w:r w:rsidRPr="006A582A">
        <w:rPr>
          <w:rFonts w:ascii="Times New Roman" w:eastAsia="Times New Roman" w:hAnsi="Times New Roman"/>
          <w:sz w:val="24"/>
          <w:szCs w:val="24"/>
        </w:rPr>
        <w:t xml:space="preserve">. Si Estados Unidos ataca a China -algo que Trump, Navarro y Ross han predicado durante mucho tiempo y ahora parecen estar llevando a la práctica-, también debe enfrentar las consecuencias. </w:t>
      </w:r>
      <w:r w:rsidRPr="00AB45AC">
        <w:rPr>
          <w:rFonts w:ascii="Times New Roman" w:eastAsia="Times New Roman" w:hAnsi="Times New Roman"/>
          <w:sz w:val="24"/>
          <w:szCs w:val="24"/>
          <w:u w:val="single"/>
        </w:rPr>
        <w:t>En el frente económico, eso implica la posibilidad de aranceles recíprocos a las exportaciones de Estados Unidos a China, así como potenciales ramificaciones para las compras chinas de títulos del Tesoro. Y otros países -estrechamente asociados con China a través de cadenas de suministro globales- bien podrían imponer sus propios aranceles compensatorios.</w:t>
      </w:r>
    </w:p>
    <w:p w:rsidR="002C6492" w:rsidRPr="006A582A" w:rsidRDefault="002C6492" w:rsidP="002C6492">
      <w:pPr>
        <w:spacing w:line="240" w:lineRule="auto"/>
        <w:jc w:val="both"/>
        <w:rPr>
          <w:rFonts w:ascii="Times New Roman" w:eastAsia="Times New Roman" w:hAnsi="Times New Roman"/>
          <w:sz w:val="24"/>
          <w:szCs w:val="24"/>
        </w:rPr>
      </w:pPr>
      <w:r w:rsidRPr="00A17291">
        <w:rPr>
          <w:rFonts w:ascii="Times New Roman" w:eastAsia="Times New Roman" w:hAnsi="Times New Roman"/>
          <w:color w:val="FF0000"/>
          <w:sz w:val="24"/>
          <w:szCs w:val="24"/>
          <w:u w:val="single"/>
        </w:rPr>
        <w:t>Las guerras comerciales globales son raras. Pero, al igual que los conflictos militares, suelen comenzar con escaramuzas o malentendidos accidentales</w:t>
      </w:r>
      <w:r w:rsidRPr="006A582A">
        <w:rPr>
          <w:rFonts w:ascii="Times New Roman" w:eastAsia="Times New Roman" w:hAnsi="Times New Roman"/>
          <w:sz w:val="24"/>
          <w:szCs w:val="24"/>
        </w:rPr>
        <w:t>. Hace más de 85 años, el senador estadounidense Reed Smoot y el representante Willis Hawley dispararon el tiro inicial al patrocinar la Ley de Aranceles de 1930. Eso condujo a una guerra comercial global catastrófica, que para muchos transformó una recesión importante en la Gran Depresión.</w:t>
      </w:r>
    </w:p>
    <w:p w:rsidR="002C6492" w:rsidRPr="00A17291" w:rsidRDefault="002C6492" w:rsidP="002C6492">
      <w:pPr>
        <w:spacing w:line="240" w:lineRule="auto"/>
        <w:jc w:val="both"/>
        <w:rPr>
          <w:rFonts w:ascii="Times New Roman" w:eastAsia="Times New Roman" w:hAnsi="Times New Roman"/>
          <w:color w:val="FF0000"/>
          <w:sz w:val="24"/>
          <w:szCs w:val="24"/>
          <w:u w:val="single"/>
        </w:rPr>
      </w:pPr>
      <w:r w:rsidRPr="00A17291">
        <w:rPr>
          <w:rFonts w:ascii="Times New Roman" w:eastAsia="Times New Roman" w:hAnsi="Times New Roman"/>
          <w:color w:val="FF0000"/>
          <w:sz w:val="24"/>
          <w:szCs w:val="24"/>
          <w:u w:val="single"/>
        </w:rPr>
        <w:t>Es el colmo de la locura ignorar las lecciones de la historia. Para la economía estadounidense proclive al déficit y carente de ahorros de hoy, hará falta mucho más que vapulear a China para que Estados Unidos vuelva a ser grande. Convertir el comercio en un arma de destrucción económica masiva podría ser un error de proporciones épicas en materia de políticas.</w:t>
      </w:r>
    </w:p>
    <w:p w:rsidR="002C6492" w:rsidRPr="00823B98" w:rsidRDefault="002C6492" w:rsidP="002C6492">
      <w:pPr>
        <w:spacing w:line="240" w:lineRule="auto"/>
        <w:jc w:val="both"/>
        <w:textAlignment w:val="baseline"/>
        <w:rPr>
          <w:rFonts w:ascii="Times New Roman" w:eastAsia="Times New Roman" w:hAnsi="Times New Roman"/>
          <w:sz w:val="24"/>
          <w:szCs w:val="24"/>
          <w:lang w:val="en-US"/>
        </w:rPr>
      </w:pPr>
      <w:r w:rsidRPr="000D48AD">
        <w:rPr>
          <w:rFonts w:ascii="Times New Roman" w:eastAsia="Times New Roman" w:hAnsi="Times New Roman"/>
          <w:sz w:val="24"/>
          <w:szCs w:val="24"/>
          <w:lang w:val="en-US"/>
        </w:rPr>
        <w:t>(Stephen S. Roach, former Chairman of Morgan Stanley Asia and the firm's chief economist, is a senior fellow at Yale University's Jackson Institute of Global Affairs and a senior lecturer at Yale's School of Management. He is the author of Unbalanced: The Cod</w:t>
      </w:r>
      <w:r>
        <w:rPr>
          <w:rFonts w:ascii="Times New Roman" w:eastAsia="Times New Roman" w:hAnsi="Times New Roman"/>
          <w:sz w:val="24"/>
          <w:szCs w:val="24"/>
          <w:lang w:val="en-US"/>
        </w:rPr>
        <w:t>ependency of America and China)</w:t>
      </w:r>
    </w:p>
    <w:p w:rsidR="002C6492" w:rsidRPr="009902A9" w:rsidRDefault="002C6492" w:rsidP="002C6492">
      <w:pPr>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9902A9">
        <w:rPr>
          <w:rFonts w:ascii="Times New Roman" w:eastAsia="Times New Roman" w:hAnsi="Times New Roman"/>
          <w:sz w:val="24"/>
          <w:szCs w:val="24"/>
          <w:u w:val="single"/>
        </w:rPr>
        <w:t>La peor idea de Donald Trump: poner barreras al comercio internacional</w:t>
      </w:r>
      <w:r>
        <w:rPr>
          <w:rFonts w:ascii="Times New Roman" w:eastAsia="Times New Roman" w:hAnsi="Times New Roman"/>
          <w:sz w:val="24"/>
          <w:szCs w:val="24"/>
        </w:rPr>
        <w:t xml:space="preserve"> (The Wall Street Journal - </w:t>
      </w:r>
      <w:r w:rsidRPr="009902A9">
        <w:rPr>
          <w:rFonts w:ascii="Times New Roman" w:eastAsia="Times New Roman" w:hAnsi="Times New Roman"/>
          <w:b/>
          <w:sz w:val="24"/>
          <w:szCs w:val="24"/>
        </w:rPr>
        <w:t>26/12/16</w:t>
      </w:r>
      <w:r>
        <w:rPr>
          <w:rFonts w:ascii="Times New Roman" w:eastAsia="Times New Roman" w:hAnsi="Times New Roman"/>
          <w:sz w:val="24"/>
          <w:szCs w:val="24"/>
        </w:rPr>
        <w:t>)</w:t>
      </w:r>
    </w:p>
    <w:p w:rsidR="002C6492" w:rsidRPr="0000147A" w:rsidRDefault="002C6492" w:rsidP="002C6492">
      <w:pPr>
        <w:spacing w:line="240" w:lineRule="auto"/>
        <w:jc w:val="both"/>
        <w:textAlignment w:val="baseline"/>
        <w:rPr>
          <w:rFonts w:ascii="Times New Roman" w:eastAsia="Times New Roman" w:hAnsi="Times New Roman"/>
          <w:color w:val="FF0000"/>
          <w:sz w:val="24"/>
          <w:szCs w:val="24"/>
        </w:rPr>
      </w:pPr>
      <w:r w:rsidRPr="0000147A">
        <w:rPr>
          <w:rFonts w:ascii="Times New Roman" w:eastAsia="Times New Roman" w:hAnsi="Times New Roman"/>
          <w:color w:val="FF0000"/>
          <w:sz w:val="24"/>
          <w:szCs w:val="24"/>
        </w:rPr>
        <w:t>Nuevas restricciones diezmarían las cadenas globales de suministro, con impacto en la producción en todo el mundo</w:t>
      </w:r>
    </w:p>
    <w:p w:rsidR="002C6492" w:rsidRPr="009902A9" w:rsidRDefault="002C6492" w:rsidP="002C6492">
      <w:pPr>
        <w:spacing w:line="240" w:lineRule="auto"/>
        <w:jc w:val="both"/>
        <w:textAlignment w:val="baseline"/>
        <w:rPr>
          <w:rFonts w:ascii="Times New Roman" w:eastAsia="Times New Roman" w:hAnsi="Times New Roman"/>
          <w:sz w:val="24"/>
          <w:szCs w:val="24"/>
        </w:rPr>
      </w:pPr>
      <w:r w:rsidRPr="009902A9">
        <w:rPr>
          <w:rFonts w:ascii="Times New Roman" w:eastAsia="Times New Roman" w:hAnsi="Times New Roman"/>
          <w:sz w:val="24"/>
          <w:szCs w:val="24"/>
        </w:rPr>
        <w:t>(Por G</w:t>
      </w:r>
      <w:r>
        <w:rPr>
          <w:rFonts w:ascii="Times New Roman" w:eastAsia="Times New Roman" w:hAnsi="Times New Roman"/>
          <w:sz w:val="24"/>
          <w:szCs w:val="24"/>
        </w:rPr>
        <w:t>ene Epstein</w:t>
      </w:r>
      <w:r w:rsidRPr="009902A9">
        <w:rPr>
          <w:rFonts w:ascii="Times New Roman" w:eastAsia="Times New Roman" w:hAnsi="Times New Roman"/>
          <w:sz w:val="24"/>
          <w:szCs w:val="24"/>
        </w:rPr>
        <w:t>, Especial de Barron’s)</w:t>
      </w:r>
    </w:p>
    <w:p w:rsidR="002C6492" w:rsidRPr="0000147A" w:rsidRDefault="002C6492" w:rsidP="002C6492">
      <w:pPr>
        <w:pStyle w:val="NormalWeb"/>
        <w:shd w:val="clear" w:color="auto" w:fill="FFFFFF"/>
        <w:spacing w:before="0" w:beforeAutospacing="0" w:after="270" w:afterAutospacing="0"/>
        <w:jc w:val="both"/>
        <w:textAlignment w:val="baseline"/>
        <w:rPr>
          <w:u w:val="single"/>
        </w:rPr>
      </w:pPr>
      <w:r w:rsidRPr="009902A9">
        <w:t>Los fantasmas de</w:t>
      </w:r>
      <w:r w:rsidRPr="009902A9">
        <w:rPr>
          <w:rStyle w:val="apple-converted-space"/>
          <w:rFonts w:eastAsiaTheme="majorEastAsia"/>
        </w:rPr>
        <w:t> </w:t>
      </w:r>
      <w:r w:rsidRPr="009902A9">
        <w:t>Reed Smoot</w:t>
      </w:r>
      <w:r w:rsidRPr="009902A9">
        <w:rPr>
          <w:rStyle w:val="apple-converted-space"/>
          <w:rFonts w:eastAsiaTheme="majorEastAsia"/>
        </w:rPr>
        <w:t> </w:t>
      </w:r>
      <w:r w:rsidRPr="009902A9">
        <w:t>y</w:t>
      </w:r>
      <w:r w:rsidRPr="009902A9">
        <w:rPr>
          <w:rStyle w:val="apple-converted-space"/>
          <w:rFonts w:eastAsiaTheme="majorEastAsia"/>
        </w:rPr>
        <w:t> </w:t>
      </w:r>
      <w:r w:rsidRPr="009902A9">
        <w:t>Willis Hawley</w:t>
      </w:r>
      <w:r w:rsidRPr="009902A9">
        <w:rPr>
          <w:rStyle w:val="apple-converted-space"/>
          <w:rFonts w:eastAsiaTheme="majorEastAsia"/>
        </w:rPr>
        <w:t> </w:t>
      </w:r>
      <w:r w:rsidRPr="009902A9">
        <w:t>acechan la presidencia de</w:t>
      </w:r>
      <w:r w:rsidRPr="009902A9">
        <w:rPr>
          <w:rStyle w:val="apple-converted-space"/>
          <w:rFonts w:eastAsiaTheme="majorEastAsia"/>
        </w:rPr>
        <w:t> </w:t>
      </w:r>
      <w:r w:rsidRPr="009902A9">
        <w:t>Donald J. Trump</w:t>
      </w:r>
      <w:r w:rsidRPr="009902A9">
        <w:rPr>
          <w:rStyle w:val="apple-converted-space"/>
          <w:rFonts w:eastAsiaTheme="majorEastAsia"/>
        </w:rPr>
        <w:t> </w:t>
      </w:r>
      <w:r w:rsidRPr="009902A9">
        <w:t xml:space="preserve">aún antes de que comience. </w:t>
      </w:r>
      <w:r w:rsidRPr="0000147A">
        <w:rPr>
          <w:u w:val="single"/>
        </w:rPr>
        <w:t>Para evitar el riesgo de una recesión, se requiere urgentemente una especie de exorcismo.</w:t>
      </w:r>
    </w:p>
    <w:p w:rsidR="002C6492" w:rsidRPr="009902A9" w:rsidRDefault="002C6492" w:rsidP="002C6492">
      <w:pPr>
        <w:pStyle w:val="NormalWeb"/>
        <w:shd w:val="clear" w:color="auto" w:fill="FFFFFF"/>
        <w:spacing w:before="0" w:beforeAutospacing="0" w:after="270" w:afterAutospacing="0"/>
        <w:jc w:val="both"/>
        <w:textAlignment w:val="baseline"/>
      </w:pPr>
      <w:r w:rsidRPr="0000147A">
        <w:rPr>
          <w:u w:val="single"/>
        </w:rPr>
        <w:t>El senador Smoot y el representante Hawley copatrocinaron la infame Ley de Aranceles de 1930, que elevó las tarifas a las importaciones a niveles récord. Otros países respondieron del mismo modo y se desató una guerra comercial mundial</w:t>
      </w:r>
      <w:r w:rsidRPr="009902A9">
        <w:t>. El comercio exterior de Estados Unidos cayó 40%, contribuyendo a hundir la economía en la Gran Depresión. Más de 1.000 economistas enviaron una petición al entonces presidente</w:t>
      </w:r>
      <w:r w:rsidRPr="009902A9">
        <w:rPr>
          <w:rStyle w:val="apple-converted-space"/>
          <w:rFonts w:eastAsiaTheme="majorEastAsia"/>
        </w:rPr>
        <w:t> </w:t>
      </w:r>
      <w:r w:rsidRPr="009902A9">
        <w:t>Herbert Hoover</w:t>
      </w:r>
      <w:r w:rsidRPr="009902A9">
        <w:rPr>
          <w:rStyle w:val="apple-converted-space"/>
          <w:rFonts w:eastAsiaTheme="majorEastAsia"/>
        </w:rPr>
        <w:t> </w:t>
      </w:r>
      <w:r w:rsidRPr="009902A9">
        <w:t>instándole a vetar la ley, argumentando correctamente que “dañaría a la gran mayoría de nuestros ciudadanos”. No tuvieron éxito.</w:t>
      </w:r>
    </w:p>
    <w:p w:rsidR="002C6492" w:rsidRPr="0000147A" w:rsidRDefault="002C6492" w:rsidP="002C6492">
      <w:pPr>
        <w:pStyle w:val="NormalWeb"/>
        <w:shd w:val="clear" w:color="auto" w:fill="FFFFFF"/>
        <w:spacing w:before="0" w:beforeAutospacing="0" w:after="270" w:afterAutospacing="0"/>
        <w:jc w:val="both"/>
        <w:textAlignment w:val="baseline"/>
        <w:rPr>
          <w:u w:val="single"/>
        </w:rPr>
      </w:pPr>
      <w:r w:rsidRPr="0000147A">
        <w:rPr>
          <w:u w:val="single"/>
        </w:rPr>
        <w:t>Ecos de Hawley y Smoot resuenan en las palabras de Trump. Incluso antes de pisar la Oficina Oval, el presidente electo ha matado el Acuerdo Transpacífico, acordado por 12 países, y ha condenado el Tratado de Libre Comercio de América del Norte, o Nafta, con el flojo argume</w:t>
      </w:r>
      <w:r>
        <w:rPr>
          <w:u w:val="single"/>
        </w:rPr>
        <w:t>nto de que cuesta empleos en EE</w:t>
      </w:r>
      <w:r w:rsidRPr="0000147A">
        <w:rPr>
          <w:u w:val="single"/>
        </w:rPr>
        <w:t>UU.</w:t>
      </w:r>
    </w:p>
    <w:p w:rsidR="002C6492" w:rsidRPr="0000147A" w:rsidRDefault="002C6492" w:rsidP="002C6492">
      <w:pPr>
        <w:pStyle w:val="NormalWeb"/>
        <w:shd w:val="clear" w:color="auto" w:fill="FFFFFF"/>
        <w:spacing w:before="0" w:beforeAutospacing="0" w:after="270" w:afterAutospacing="0"/>
        <w:jc w:val="both"/>
        <w:textAlignment w:val="baseline"/>
        <w:rPr>
          <w:color w:val="FF0000"/>
          <w:u w:val="single"/>
        </w:rPr>
      </w:pPr>
      <w:r w:rsidRPr="0000147A">
        <w:rPr>
          <w:u w:val="single"/>
        </w:rPr>
        <w:lastRenderedPageBreak/>
        <w:t>Evocando aún más a Smoot y Hawley, Trump ha insistido en imponer aranceles de 35% y 45%, respectivamente, sobre las importaciones de México y China, las mayor</w:t>
      </w:r>
      <w:r>
        <w:rPr>
          <w:u w:val="single"/>
        </w:rPr>
        <w:t>es fuentes de importación de EEUU</w:t>
      </w:r>
      <w:r w:rsidRPr="0000147A">
        <w:rPr>
          <w:u w:val="single"/>
        </w:rPr>
        <w:t xml:space="preserve"> en términos de dólares.</w:t>
      </w:r>
      <w:r w:rsidRPr="009902A9">
        <w:t xml:space="preserve"> </w:t>
      </w:r>
      <w:r w:rsidRPr="0000147A">
        <w:rPr>
          <w:color w:val="FF0000"/>
          <w:u w:val="single"/>
        </w:rPr>
        <w:t>Dichas tarifas, dice</w:t>
      </w:r>
      <w:r w:rsidRPr="0000147A">
        <w:rPr>
          <w:rStyle w:val="apple-converted-space"/>
          <w:rFonts w:eastAsiaTheme="majorEastAsia"/>
          <w:color w:val="FF0000"/>
        </w:rPr>
        <w:t> </w:t>
      </w:r>
      <w:r w:rsidRPr="0000147A">
        <w:rPr>
          <w:color w:val="FF0000"/>
          <w:u w:val="single"/>
        </w:rPr>
        <w:t>Dan Ikenson,</w:t>
      </w:r>
      <w:r w:rsidRPr="0000147A">
        <w:rPr>
          <w:rStyle w:val="apple-converted-space"/>
          <w:rFonts w:eastAsiaTheme="majorEastAsia"/>
          <w:color w:val="FF0000"/>
        </w:rPr>
        <w:t> </w:t>
      </w:r>
      <w:r w:rsidRPr="0000147A">
        <w:rPr>
          <w:color w:val="FF0000"/>
          <w:u w:val="single"/>
        </w:rPr>
        <w:t>experto en comercio de Cato Institute, “serían devastadoras para las economías estadounidense y global y destruirían el sistema de comercio internacional”. El resultado sería una recesión mundial y el derrumbe de las bolsas.</w:t>
      </w:r>
    </w:p>
    <w:p w:rsidR="002C6492" w:rsidRPr="009902A9" w:rsidRDefault="002C6492" w:rsidP="002C6492">
      <w:pPr>
        <w:pStyle w:val="NormalWeb"/>
        <w:shd w:val="clear" w:color="auto" w:fill="FFFFFF"/>
        <w:spacing w:before="0" w:beforeAutospacing="0" w:after="270" w:afterAutospacing="0"/>
        <w:jc w:val="both"/>
        <w:textAlignment w:val="baseline"/>
      </w:pPr>
      <w:r w:rsidRPr="0000147A">
        <w:rPr>
          <w:u w:val="single"/>
        </w:rPr>
        <w:t>Como señala Ikenson, cualquier intento de la Casa Blanca de subir agresivamente los aranceles será resistido por un Congreso dominado por republicanos, que tradicionalmente han apoyado la liberalización del comercio. Una resistencia aún mayor provendría de intereses empresariales cuyas cadenas de suministro globales dependen de bajas barreras comerciales.</w:t>
      </w:r>
      <w:r w:rsidRPr="009902A9">
        <w:t xml:space="preserve"> </w:t>
      </w:r>
      <w:r w:rsidRPr="0000147A">
        <w:rPr>
          <w:color w:val="FF0000"/>
          <w:u w:val="single"/>
        </w:rPr>
        <w:t>A diferencia de los días de Smoot-Hawley, cuando las importaciones eran principalmente productos finales vendidos a los consumidores, la m</w:t>
      </w:r>
      <w:r>
        <w:rPr>
          <w:color w:val="FF0000"/>
          <w:u w:val="single"/>
        </w:rPr>
        <w:t>itad de las importaciones de EEUU</w:t>
      </w:r>
      <w:r w:rsidRPr="0000147A">
        <w:rPr>
          <w:color w:val="FF0000"/>
          <w:u w:val="single"/>
        </w:rPr>
        <w:t xml:space="preserve"> son hoy productos intermedios vendidos a las empresas, dice Ikenson. Las importaciones baratas ayudan a que sea rentable para estas operar y dar trabajo a los estadounidenses.</w:t>
      </w:r>
    </w:p>
    <w:p w:rsidR="002C6492" w:rsidRPr="009902A9" w:rsidRDefault="002C6492" w:rsidP="002C6492">
      <w:pPr>
        <w:shd w:val="clear" w:color="auto" w:fill="FFFFFF"/>
        <w:spacing w:line="240" w:lineRule="auto"/>
        <w:jc w:val="both"/>
        <w:textAlignment w:val="baseline"/>
        <w:rPr>
          <w:rFonts w:ascii="Times New Roman" w:hAnsi="Times New Roman"/>
          <w:sz w:val="24"/>
          <w:szCs w:val="24"/>
        </w:rPr>
      </w:pPr>
      <w:r w:rsidRPr="009902A9">
        <w:rPr>
          <w:rFonts w:ascii="Times New Roman" w:hAnsi="Times New Roman"/>
          <w:noProof/>
          <w:sz w:val="24"/>
          <w:szCs w:val="24"/>
          <w:lang w:eastAsia="es-ES"/>
        </w:rPr>
        <w:drawing>
          <wp:inline distT="0" distB="0" distL="0" distR="0" wp14:anchorId="2980EBD0" wp14:editId="51E35D5C">
            <wp:extent cx="5403850" cy="4673600"/>
            <wp:effectExtent l="0" t="0" r="6350" b="0"/>
            <wp:docPr id="18" name="Imagen 18" descr="https://si.wsj.net/public/resources/images/AO-AB582_wsjamd_NS_20161226164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wsj.net/public/resources/images/AO-AB582_wsjamd_NS_2016122616483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3850" cy="4673600"/>
                    </a:xfrm>
                    <a:prstGeom prst="rect">
                      <a:avLst/>
                    </a:prstGeom>
                    <a:noFill/>
                    <a:ln>
                      <a:noFill/>
                    </a:ln>
                  </pic:spPr>
                </pic:pic>
              </a:graphicData>
            </a:graphic>
          </wp:inline>
        </w:drawing>
      </w:r>
    </w:p>
    <w:p w:rsidR="002C6492" w:rsidRPr="0000147A" w:rsidRDefault="002C6492" w:rsidP="002C6492">
      <w:pPr>
        <w:pStyle w:val="NormalWeb"/>
        <w:shd w:val="clear" w:color="auto" w:fill="FFFFFF"/>
        <w:spacing w:before="0" w:beforeAutospacing="0" w:after="270" w:afterAutospacing="0"/>
        <w:jc w:val="both"/>
        <w:textAlignment w:val="baseline"/>
        <w:rPr>
          <w:u w:val="single"/>
        </w:rPr>
      </w:pPr>
      <w:r w:rsidRPr="0000147A">
        <w:rPr>
          <w:u w:val="single"/>
        </w:rPr>
        <w:t>Igualmente, los sectores de servicios, como el turismo, el entretenimiento y la gestión financiera, tienen un interés en el enorme su</w:t>
      </w:r>
      <w:r>
        <w:rPr>
          <w:u w:val="single"/>
        </w:rPr>
        <w:t>perávit comercial que genera EEUU</w:t>
      </w:r>
      <w:r w:rsidRPr="0000147A">
        <w:rPr>
          <w:u w:val="single"/>
        </w:rPr>
        <w:t xml:space="preserve"> en estas industrias. Los empresarios que se benefician del comercio exterior probablemente harán oír sus voces.</w:t>
      </w:r>
    </w:p>
    <w:p w:rsidR="002C6492" w:rsidRPr="0000147A" w:rsidRDefault="002C6492" w:rsidP="002C6492">
      <w:pPr>
        <w:pStyle w:val="NormalWeb"/>
        <w:shd w:val="clear" w:color="auto" w:fill="FFFFFF"/>
        <w:spacing w:before="0" w:beforeAutospacing="0" w:after="270" w:afterAutospacing="0"/>
        <w:jc w:val="both"/>
        <w:textAlignment w:val="baseline"/>
        <w:rPr>
          <w:u w:val="single"/>
        </w:rPr>
      </w:pPr>
      <w:r w:rsidRPr="0000147A">
        <w:rPr>
          <w:u w:val="single"/>
        </w:rPr>
        <w:lastRenderedPageBreak/>
        <w:t>Un aumento de los aranceles no sólo provocaría una reduc</w:t>
      </w:r>
      <w:r>
        <w:rPr>
          <w:u w:val="single"/>
        </w:rPr>
        <w:t>ción de las importaciones de EE</w:t>
      </w:r>
      <w:r w:rsidRPr="0000147A">
        <w:rPr>
          <w:u w:val="single"/>
        </w:rPr>
        <w:t>UU. Si el país importa menos, los extranjeros tendrán menos dólares disponibles para comprar productos estadounidenses. Peor aún, otros países podrían subir sus aranceles, lo que desencadenaría una guerra comercial, repitiendo el efecto de Smoot-Hawley.</w:t>
      </w:r>
    </w:p>
    <w:p w:rsidR="002C6492" w:rsidRDefault="002C6492" w:rsidP="002C6492">
      <w:pPr>
        <w:pStyle w:val="NormalWeb"/>
        <w:shd w:val="clear" w:color="auto" w:fill="FFFFFF"/>
        <w:spacing w:before="0" w:beforeAutospacing="0" w:after="0" w:afterAutospacing="0"/>
        <w:jc w:val="both"/>
        <w:textAlignment w:val="baseline"/>
      </w:pPr>
      <w:r w:rsidRPr="009902A9">
        <w:t>“En todo país”, escribió</w:t>
      </w:r>
      <w:r w:rsidRPr="009902A9">
        <w:rPr>
          <w:rStyle w:val="apple-converted-space"/>
          <w:rFonts w:eastAsiaTheme="majorEastAsia"/>
        </w:rPr>
        <w:t> </w:t>
      </w:r>
      <w:r w:rsidRPr="009902A9">
        <w:t>Adam Smith</w:t>
      </w:r>
      <w:r w:rsidRPr="009902A9">
        <w:rPr>
          <w:rStyle w:val="apple-converted-space"/>
          <w:rFonts w:eastAsiaTheme="majorEastAsia"/>
        </w:rPr>
        <w:t> </w:t>
      </w:r>
      <w:r w:rsidRPr="009902A9">
        <w:t>en</w:t>
      </w:r>
      <w:r w:rsidRPr="009902A9">
        <w:rPr>
          <w:rStyle w:val="apple-converted-space"/>
          <w:rFonts w:eastAsiaTheme="majorEastAsia"/>
        </w:rPr>
        <w:t> </w:t>
      </w:r>
      <w:r w:rsidRPr="009902A9">
        <w:rPr>
          <w:rStyle w:val="nfasis"/>
          <w:rFonts w:eastAsia="Calibri"/>
          <w:bdr w:val="none" w:sz="0" w:space="0" w:color="auto" w:frame="1"/>
        </w:rPr>
        <w:t>La riqueza de las naciones</w:t>
      </w:r>
      <w:r w:rsidRPr="009902A9">
        <w:t>, “ha sido, es y será, el interés de todo el cuerpo social comprar los artículos necesarios de quienes los venden más barato. La proposición es tan evidente que parecería ridículo el trabajo de probarla”. Esta proposición evidente no estaría en cuestionamiento, agregaba Smith, “si no se hubiese puesto jamás en tela de juicio si la interesada ‘sofistería’ de manufactureros y comerciantes no hubiese confundido con tal argucia el sentido común de todo el género humano”.</w:t>
      </w:r>
    </w:p>
    <w:p w:rsidR="002C6492" w:rsidRPr="009902A9" w:rsidRDefault="002C6492" w:rsidP="002C6492">
      <w:pPr>
        <w:pStyle w:val="NormalWeb"/>
        <w:shd w:val="clear" w:color="auto" w:fill="FFFFFF"/>
        <w:spacing w:before="0" w:beforeAutospacing="0" w:after="0" w:afterAutospacing="0"/>
        <w:jc w:val="both"/>
        <w:textAlignment w:val="baseline"/>
      </w:pPr>
    </w:p>
    <w:p w:rsidR="002C6492" w:rsidRPr="0000147A" w:rsidRDefault="002C6492" w:rsidP="002C6492">
      <w:pPr>
        <w:pStyle w:val="NormalWeb"/>
        <w:shd w:val="clear" w:color="auto" w:fill="FFFFFF"/>
        <w:spacing w:before="0" w:beforeAutospacing="0" w:after="270" w:afterAutospacing="0"/>
        <w:jc w:val="both"/>
        <w:textAlignment w:val="baseline"/>
        <w:rPr>
          <w:color w:val="FF0000"/>
          <w:u w:val="single"/>
        </w:rPr>
      </w:pPr>
      <w:r>
        <w:rPr>
          <w:color w:val="FF0000"/>
          <w:u w:val="single"/>
        </w:rPr>
        <w:t>El comercio exterior de EEUU</w:t>
      </w:r>
      <w:r w:rsidRPr="0000147A">
        <w:rPr>
          <w:color w:val="FF0000"/>
          <w:u w:val="single"/>
        </w:rPr>
        <w:t xml:space="preserve"> siguió el libreto de Smith. El comercio de bienes estuvo aproximadamente en equilibrio entre las décadas de 1950 y 1980, pero empezó a entrar en déficit cuando la mano de obra barata del extranjero comenzó a desplazar al más costoso trabajo nacional.</w:t>
      </w:r>
      <w:r w:rsidRPr="0000147A">
        <w:rPr>
          <w:u w:val="single"/>
        </w:rPr>
        <w:t xml:space="preserve"> El proceso se aceleró con los avances tecnológicos y los acuerdos comerciales impulsados en los años 50 y 60 por el Acuerdo General sobre Aranceles Aduaneros y Comercio (GATT, por sus siglas en inglés) y desde 1995 por su entidad sucesora, la Organización Mundial del Comercio. Otros factores fueron el fin de la Guerra Fría, que hizo posible emplear a trabajadores de los antiguos países comunistas, el Nafta de 1994, y </w:t>
      </w:r>
      <w:r w:rsidRPr="0000147A">
        <w:rPr>
          <w:color w:val="FF0000"/>
          <w:u w:val="single"/>
        </w:rPr>
        <w:t>el ingreso de China a la OMC en 2001. Desde ese año, casi 80% del crecimie</w:t>
      </w:r>
      <w:r>
        <w:rPr>
          <w:color w:val="FF0000"/>
          <w:u w:val="single"/>
        </w:rPr>
        <w:t>nto del déficit comercial de EEUU</w:t>
      </w:r>
      <w:r w:rsidRPr="0000147A">
        <w:rPr>
          <w:color w:val="FF0000"/>
          <w:u w:val="single"/>
        </w:rPr>
        <w:t xml:space="preserve"> en bienes puede atribuirse a la creciente disparidad con China.</w:t>
      </w:r>
    </w:p>
    <w:p w:rsidR="002C6492" w:rsidRPr="0000147A" w:rsidRDefault="002C6492" w:rsidP="002C6492">
      <w:pPr>
        <w:pStyle w:val="NormalWeb"/>
        <w:shd w:val="clear" w:color="auto" w:fill="FFFFFF"/>
        <w:spacing w:before="0" w:beforeAutospacing="0" w:after="270" w:afterAutospacing="0"/>
        <w:jc w:val="both"/>
        <w:textAlignment w:val="baseline"/>
        <w:rPr>
          <w:color w:val="FF0000"/>
          <w:u w:val="single"/>
        </w:rPr>
      </w:pPr>
      <w:r>
        <w:rPr>
          <w:color w:val="FF0000"/>
          <w:u w:val="single"/>
        </w:rPr>
        <w:t>Para EEUU</w:t>
      </w:r>
      <w:r w:rsidRPr="0000147A">
        <w:rPr>
          <w:color w:val="FF0000"/>
          <w:u w:val="single"/>
        </w:rPr>
        <w:t>, el resultado de este proceso ha sido una bonanza de productos baratos para consumidores y empresas. El exceso de dólares ganados por aquellos que le venden más mercancías de las que le</w:t>
      </w:r>
      <w:r>
        <w:rPr>
          <w:color w:val="FF0000"/>
          <w:u w:val="single"/>
        </w:rPr>
        <w:t xml:space="preserve"> compran vuelve mayormente a EEUU</w:t>
      </w:r>
      <w:r w:rsidRPr="0000147A">
        <w:rPr>
          <w:color w:val="FF0000"/>
          <w:u w:val="single"/>
        </w:rPr>
        <w:t xml:space="preserve"> como compras de acciones y bonos o como inversión directa.</w:t>
      </w:r>
    </w:p>
    <w:p w:rsidR="002C6492" w:rsidRPr="0000147A" w:rsidRDefault="002C6492" w:rsidP="002C6492">
      <w:pPr>
        <w:pStyle w:val="NormalWeb"/>
        <w:shd w:val="clear" w:color="auto" w:fill="FFFFFF"/>
        <w:spacing w:before="0" w:beforeAutospacing="0" w:after="270" w:afterAutospacing="0"/>
        <w:jc w:val="both"/>
        <w:textAlignment w:val="baseline"/>
        <w:rPr>
          <w:u w:val="single"/>
        </w:rPr>
      </w:pPr>
      <w:r w:rsidRPr="0000147A">
        <w:rPr>
          <w:u w:val="single"/>
        </w:rPr>
        <w:t>Otro efe</w:t>
      </w:r>
      <w:r>
        <w:rPr>
          <w:u w:val="single"/>
        </w:rPr>
        <w:t>cto de la globalización para EEUU</w:t>
      </w:r>
      <w:r w:rsidRPr="0000147A">
        <w:rPr>
          <w:u w:val="single"/>
        </w:rPr>
        <w:t xml:space="preserve"> ha sido el creciente superávit en servicios.</w:t>
      </w:r>
      <w:r w:rsidRPr="009902A9">
        <w:t xml:space="preserve"> Cuando el candidato Trump citó un “déficit comercial” de “casi US$</w:t>
      </w:r>
      <w:r>
        <w:t xml:space="preserve"> </w:t>
      </w:r>
      <w:r w:rsidRPr="009902A9">
        <w:t xml:space="preserve">800.000 millones” en el “último año solamente”, se refería básicamente al déficit comercial en bienes, no a la balanza total de bienes y servicios. </w:t>
      </w:r>
      <w:r w:rsidRPr="0000147A">
        <w:rPr>
          <w:u w:val="single"/>
        </w:rPr>
        <w:t>En lo</w:t>
      </w:r>
      <w:r>
        <w:rPr>
          <w:u w:val="single"/>
        </w:rPr>
        <w:t>s últimos cuatro trimestres, EEUU</w:t>
      </w:r>
      <w:r w:rsidRPr="0000147A">
        <w:rPr>
          <w:u w:val="single"/>
        </w:rPr>
        <w:t xml:space="preserve"> tuvo un déficit comercial de mercancías de US$</w:t>
      </w:r>
      <w:r>
        <w:rPr>
          <w:u w:val="single"/>
        </w:rPr>
        <w:t xml:space="preserve"> </w:t>
      </w:r>
      <w:r w:rsidRPr="0000147A">
        <w:rPr>
          <w:u w:val="single"/>
        </w:rPr>
        <w:t>763.000 millones, que fue en parte compensado por un superávit en el comercio de servicios de US$</w:t>
      </w:r>
      <w:r>
        <w:rPr>
          <w:u w:val="single"/>
        </w:rPr>
        <w:t xml:space="preserve"> </w:t>
      </w:r>
      <w:r w:rsidRPr="0000147A">
        <w:rPr>
          <w:u w:val="single"/>
        </w:rPr>
        <w:t>268.000 millones, con lo que el déficit total del comercio exterior rondó los US$</w:t>
      </w:r>
      <w:r>
        <w:rPr>
          <w:u w:val="single"/>
        </w:rPr>
        <w:t xml:space="preserve"> </w:t>
      </w:r>
      <w:r w:rsidRPr="0000147A">
        <w:rPr>
          <w:u w:val="single"/>
        </w:rPr>
        <w:t>500.000 millones.</w:t>
      </w:r>
    </w:p>
    <w:p w:rsidR="002C6492" w:rsidRPr="009902A9" w:rsidRDefault="002C6492" w:rsidP="002C6492">
      <w:pPr>
        <w:pStyle w:val="NormalWeb"/>
        <w:shd w:val="clear" w:color="auto" w:fill="FFFFFF"/>
        <w:spacing w:before="0" w:beforeAutospacing="0" w:after="270" w:afterAutospacing="0"/>
        <w:jc w:val="both"/>
        <w:textAlignment w:val="baseline"/>
      </w:pPr>
      <w:r w:rsidRPr="009902A9">
        <w:t>Durante el actual</w:t>
      </w:r>
      <w:r>
        <w:t xml:space="preserve"> ciclo expansivo en EEUU</w:t>
      </w:r>
      <w:r w:rsidRPr="009902A9">
        <w:t>, el déficit comercial de bienes y servicios promedió 3% del Producto Interno Bruto, frente a 5,1% en la expansión de 2002-2007. El déficit de mercancías citado por Trump ha caído de 5,6% del PIB durante la expansión de 2002-2007 a 4,2% en la actual expansión. Estas son verdades incómodas para aquellos que se suscriben al mito de que los déficits comerciales pueden desacelerar el crecimiento.</w:t>
      </w:r>
    </w:p>
    <w:p w:rsidR="002C6492" w:rsidRDefault="002C6492" w:rsidP="002C6492">
      <w:pPr>
        <w:pStyle w:val="NormalWeb"/>
        <w:shd w:val="clear" w:color="auto" w:fill="FFFFFF"/>
        <w:spacing w:before="0" w:beforeAutospacing="0" w:after="0" w:afterAutospacing="0"/>
        <w:jc w:val="both"/>
        <w:textAlignment w:val="baseline"/>
      </w:pPr>
      <w:r w:rsidRPr="0000147A">
        <w:rPr>
          <w:color w:val="FF0000"/>
          <w:u w:val="single"/>
        </w:rPr>
        <w:t>Los proteccionistas parecen olvidar que, si bien muchos estadounidenses son trabajadores, todos son consumidores, y que el objetivo central de cualquier economía de mercado es atender las necesidades de los consumidores</w:t>
      </w:r>
      <w:r w:rsidRPr="009902A9">
        <w:t xml:space="preserve">. Como candidato, Trump declaró que la globalización ha traído “nada más que pobreza”. Sin embargo, para las </w:t>
      </w:r>
      <w:r w:rsidRPr="009902A9">
        <w:lastRenderedPageBreak/>
        <w:t>decenas de millones de consumidores que compran en</w:t>
      </w:r>
      <w:r w:rsidRPr="009902A9">
        <w:rPr>
          <w:rStyle w:val="apple-converted-space"/>
          <w:rFonts w:eastAsiaTheme="majorEastAsia"/>
        </w:rPr>
        <w:t> </w:t>
      </w:r>
      <w:hyperlink r:id="rId12" w:history="1">
        <w:r w:rsidRPr="002C6492">
          <w:rPr>
            <w:rStyle w:val="Hipervnculo"/>
            <w:color w:val="auto"/>
            <w:u w:val="none"/>
          </w:rPr>
          <w:t>Wal-Mart</w:t>
        </w:r>
      </w:hyperlink>
      <w:r w:rsidRPr="002C6492">
        <w:rPr>
          <w:rStyle w:val="apple-converted-space"/>
          <w:rFonts w:eastAsiaTheme="majorEastAsia"/>
        </w:rPr>
        <w:t> </w:t>
      </w:r>
      <w:r>
        <w:t>-</w:t>
      </w:r>
      <w:r w:rsidRPr="009902A9">
        <w:t>un enorme ve</w:t>
      </w:r>
      <w:r>
        <w:t>ndedor de importaciones baratas-</w:t>
      </w:r>
      <w:r w:rsidRPr="009902A9">
        <w:t xml:space="preserve"> la globalización no ha traído nada más que enriquecimiento, aunque los clientes de Wal-Mart probablemente no sean conscientes de ello. Sus 1,5 millones de empleados también salen ganando.</w:t>
      </w:r>
    </w:p>
    <w:p w:rsidR="002C6492" w:rsidRPr="009902A9" w:rsidRDefault="002C6492" w:rsidP="002C6492">
      <w:pPr>
        <w:pStyle w:val="NormalWeb"/>
        <w:shd w:val="clear" w:color="auto" w:fill="FFFFFF"/>
        <w:spacing w:before="0" w:beforeAutospacing="0" w:after="0" w:afterAutospacing="0"/>
        <w:jc w:val="both"/>
        <w:textAlignment w:val="baseline"/>
      </w:pPr>
    </w:p>
    <w:p w:rsidR="002C6492" w:rsidRPr="0000147A" w:rsidRDefault="002C6492" w:rsidP="002C6492">
      <w:pPr>
        <w:pStyle w:val="NormalWeb"/>
        <w:shd w:val="clear" w:color="auto" w:fill="FFFFFF"/>
        <w:spacing w:before="0" w:beforeAutospacing="0" w:after="270" w:afterAutospacing="0"/>
        <w:jc w:val="both"/>
        <w:textAlignment w:val="baseline"/>
        <w:rPr>
          <w:u w:val="single"/>
        </w:rPr>
      </w:pPr>
      <w:r w:rsidRPr="0000147A">
        <w:rPr>
          <w:u w:val="single"/>
        </w:rPr>
        <w:t>Si bien Adam Smith tenía razón en que “todo el cuerpo social” se beneficia del libre comercio, ello no es cierto para quienes pierden su trabajo debido a la competencia extranjera. Estos trabajadores desplazados merecen un trato compasivo y ayuda en caso necesario. No obstante, darles un trato especial sería ignorar injustamente al más de 95% de quienes pierden su trabajo como resultado</w:t>
      </w:r>
      <w:r>
        <w:rPr>
          <w:u w:val="single"/>
        </w:rPr>
        <w:t xml:space="preserve"> de la competencia dentro de EE</w:t>
      </w:r>
      <w:r w:rsidRPr="0000147A">
        <w:rPr>
          <w:u w:val="single"/>
        </w:rPr>
        <w:t>UU.</w:t>
      </w:r>
    </w:p>
    <w:p w:rsidR="002C6492" w:rsidRPr="0000147A" w:rsidRDefault="002C6492" w:rsidP="002C6492">
      <w:pPr>
        <w:pStyle w:val="NormalWeb"/>
        <w:shd w:val="clear" w:color="auto" w:fill="FFFFFF"/>
        <w:spacing w:before="0" w:beforeAutospacing="0" w:after="270" w:afterAutospacing="0"/>
        <w:jc w:val="both"/>
        <w:textAlignment w:val="baseline"/>
        <w:rPr>
          <w:color w:val="FF0000"/>
          <w:u w:val="single"/>
        </w:rPr>
      </w:pPr>
      <w:r w:rsidRPr="0000147A">
        <w:rPr>
          <w:color w:val="FF0000"/>
          <w:u w:val="single"/>
        </w:rPr>
        <w:t>Entre 2001 y 2013, la competencia externa en el comercio de mercancías provocó la destrucción de 4 millo</w:t>
      </w:r>
      <w:r>
        <w:rPr>
          <w:color w:val="FF0000"/>
          <w:u w:val="single"/>
        </w:rPr>
        <w:t>nes de puestos de trabajo en EEUU</w:t>
      </w:r>
      <w:r w:rsidRPr="0000147A">
        <w:rPr>
          <w:color w:val="FF0000"/>
          <w:u w:val="single"/>
        </w:rPr>
        <w:t>, unos 333.000 empleos por año. Eso suena como mucho, pero es sólo 2,7% de los 12,5 millones de empleos que se perdieron cada año en el sector privado durante ese lapso, según la Oficina de Estadísticas Laborales. (Durante el mismo p</w:t>
      </w:r>
      <w:r>
        <w:rPr>
          <w:color w:val="FF0000"/>
          <w:u w:val="single"/>
        </w:rPr>
        <w:t>eríodo, el sector privado de EE</w:t>
      </w:r>
      <w:r w:rsidRPr="0000147A">
        <w:rPr>
          <w:color w:val="FF0000"/>
          <w:u w:val="single"/>
        </w:rPr>
        <w:t>UU creó un promedio anual de 12,8 millones de empleos).</w:t>
      </w:r>
    </w:p>
    <w:p w:rsidR="002C6492" w:rsidRPr="009902A9" w:rsidRDefault="002C6492" w:rsidP="002C6492">
      <w:pPr>
        <w:pStyle w:val="NormalWeb"/>
        <w:shd w:val="clear" w:color="auto" w:fill="FFFFFF"/>
        <w:spacing w:before="0" w:beforeAutospacing="0" w:after="270" w:afterAutospacing="0"/>
        <w:jc w:val="both"/>
        <w:textAlignment w:val="baseline"/>
      </w:pPr>
      <w:r w:rsidRPr="009902A9">
        <w:t>Desde 2013, las pérdidas de empleo han disminuido y su creación ha aumentado. En los tres años transcurridos hasta marzo de 2016, anualmente se perdieron unos 10,3 millones de puestos de trabajo y se crearon otros 12,7 millones. Incluso suponiendo que los empleos anuales perdidos por la competencia extranjera hayan aumentado a 400.000, eso sigue siendo menos de 4% de los 10,3 millones empleos</w:t>
      </w:r>
      <w:r>
        <w:t xml:space="preserve"> que se destruyen por año en EE</w:t>
      </w:r>
      <w:r w:rsidRPr="009902A9">
        <w:t>UU.</w:t>
      </w:r>
    </w:p>
    <w:p w:rsidR="002C6492" w:rsidRPr="0000147A" w:rsidRDefault="002C6492" w:rsidP="002C6492">
      <w:pPr>
        <w:pStyle w:val="NormalWeb"/>
        <w:shd w:val="clear" w:color="auto" w:fill="FFFFFF"/>
        <w:spacing w:before="0" w:beforeAutospacing="0" w:after="270" w:afterAutospacing="0"/>
        <w:jc w:val="both"/>
        <w:textAlignment w:val="baseline"/>
        <w:rPr>
          <w:u w:val="single"/>
        </w:rPr>
      </w:pPr>
      <w:r w:rsidRPr="0000147A">
        <w:rPr>
          <w:u w:val="single"/>
        </w:rPr>
        <w:t>Muchos de esos empleos fueron eliminados por la automatización o la disminución de la cuota de mercado de las industrias. La automatización es la razón por la que la participación de la industria manufacturera en el empleo cayó de máximo pico de 32,5% en 1947 a 21,6% en 1979, mucho antes de que entrara en escena la mano de obra barata del extranjero.</w:t>
      </w:r>
    </w:p>
    <w:p w:rsidR="002C6492" w:rsidRPr="009902A9" w:rsidRDefault="002C6492" w:rsidP="002C6492">
      <w:pPr>
        <w:pStyle w:val="NormalWeb"/>
        <w:shd w:val="clear" w:color="auto" w:fill="FFFFFF"/>
        <w:spacing w:before="0" w:beforeAutospacing="0" w:after="270" w:afterAutospacing="0"/>
        <w:jc w:val="both"/>
        <w:textAlignment w:val="baseline"/>
      </w:pPr>
      <w:r w:rsidRPr="009902A9">
        <w:t xml:space="preserve">Los proteccionistas a menudo invocan los elevados aranceles </w:t>
      </w:r>
      <w:r>
        <w:t>que EEUU</w:t>
      </w:r>
      <w:r w:rsidRPr="009902A9">
        <w:t xml:space="preserve"> tuvo en el pasado como prueba de que tales gravámenes son necesarios para </w:t>
      </w:r>
      <w:r>
        <w:t>el desarrollo. Es cierto que EE</w:t>
      </w:r>
      <w:r w:rsidRPr="009902A9">
        <w:t>UU tuvo altos aranceles en el siglo XIX, pero el resto del argumento no lo es. De hecho, este país es un buen ejemplo de cómo el libre comercio alimenta el crecimiento económico.</w:t>
      </w:r>
    </w:p>
    <w:p w:rsidR="002C6492" w:rsidRPr="004B2049" w:rsidRDefault="002C6492" w:rsidP="002C6492">
      <w:pPr>
        <w:pStyle w:val="NormalWeb"/>
        <w:shd w:val="clear" w:color="auto" w:fill="FFFFFF"/>
        <w:spacing w:before="0" w:beforeAutospacing="0" w:after="270" w:afterAutospacing="0"/>
        <w:jc w:val="both"/>
        <w:textAlignment w:val="baseline"/>
        <w:rPr>
          <w:color w:val="FF0000"/>
          <w:u w:val="single"/>
        </w:rPr>
      </w:pPr>
      <w:r w:rsidRPr="009902A9">
        <w:t>Los detractores</w:t>
      </w:r>
      <w:r>
        <w:t xml:space="preserve"> olvidan que en el siglo XIX EEUU</w:t>
      </w:r>
      <w:r w:rsidRPr="009902A9">
        <w:t xml:space="preserve"> era una vasta zona de libre comercio. Los proteccionistas de entonces no pudieron impedir que la industria textil del Sur suplantara a la del Norte o, un poco más tarde, que la industria automotriz de Detroit destruyera el negocio de los coches a caballo. </w:t>
      </w:r>
      <w:r w:rsidRPr="004B2049">
        <w:rPr>
          <w:color w:val="FF0000"/>
          <w:u w:val="single"/>
        </w:rPr>
        <w:t>La destrucción creativa que el libre comercio ayudó a desencadenar estimuló el desarrollo económico. Los aranceles, impulsados por los intereses especiales, fueron un obstáculo más que compensado por el libre comercio interno.</w:t>
      </w:r>
    </w:p>
    <w:p w:rsidR="002C6492" w:rsidRPr="004B2049" w:rsidRDefault="002C6492" w:rsidP="002C6492">
      <w:pPr>
        <w:pStyle w:val="NormalWeb"/>
        <w:shd w:val="clear" w:color="auto" w:fill="FFFFFF"/>
        <w:spacing w:before="0" w:beforeAutospacing="0" w:after="270" w:afterAutospacing="0"/>
        <w:jc w:val="both"/>
        <w:textAlignment w:val="baseline"/>
        <w:rPr>
          <w:color w:val="FF0000"/>
          <w:u w:val="single"/>
        </w:rPr>
      </w:pPr>
      <w:r>
        <w:rPr>
          <w:color w:val="FF0000"/>
          <w:u w:val="single"/>
        </w:rPr>
        <w:t>EEUU</w:t>
      </w:r>
      <w:r w:rsidRPr="004B2049">
        <w:rPr>
          <w:color w:val="FF0000"/>
          <w:u w:val="single"/>
        </w:rPr>
        <w:t xml:space="preserve"> sigue siendo una de las zonas de libre comercio más grandes del mundo, medida en función del valor en dólares de los bienes y servicios que atraviesan las líneas estatales. Afortunadamente, los proteccionistas que quieren restringir el comercio con Canadá y México no han instado a que Nueva York deje de comerciar con California.</w:t>
      </w:r>
    </w:p>
    <w:p w:rsidR="002C6492" w:rsidRPr="004B2049" w:rsidRDefault="002C6492" w:rsidP="002C6492">
      <w:pPr>
        <w:pStyle w:val="NormalWeb"/>
        <w:shd w:val="clear" w:color="auto" w:fill="FFFFFF"/>
        <w:spacing w:before="0" w:beforeAutospacing="0" w:after="270" w:afterAutospacing="0"/>
        <w:jc w:val="both"/>
        <w:textAlignment w:val="baseline"/>
        <w:rPr>
          <w:u w:val="single"/>
        </w:rPr>
      </w:pPr>
      <w:r w:rsidRPr="004B2049">
        <w:rPr>
          <w:u w:val="single"/>
        </w:rPr>
        <w:lastRenderedPageBreak/>
        <w:t>Una fuente de empleo interno generada por el comercio internacional proviene de la inversión extranjera. Un déficit comercial con el resto del mundo de US$</w:t>
      </w:r>
      <w:r>
        <w:rPr>
          <w:u w:val="single"/>
        </w:rPr>
        <w:t xml:space="preserve"> </w:t>
      </w:r>
      <w:r w:rsidRPr="004B2049">
        <w:rPr>
          <w:u w:val="single"/>
        </w:rPr>
        <w:t>500.000 millones significa que el equivalente de esa suma debe ir a alguna parte. Como dijimos, la mayor pa</w:t>
      </w:r>
      <w:r>
        <w:rPr>
          <w:u w:val="single"/>
        </w:rPr>
        <w:t>rte de esos dólares vuelve a EEUU</w:t>
      </w:r>
      <w:r w:rsidRPr="004B2049">
        <w:rPr>
          <w:u w:val="single"/>
        </w:rPr>
        <w:t xml:space="preserve"> como compras de acciones y bonos o como inversión directa. En 2015, la nueva inversión extranjera directa superó los US$</w:t>
      </w:r>
      <w:r>
        <w:rPr>
          <w:u w:val="single"/>
        </w:rPr>
        <w:t xml:space="preserve"> </w:t>
      </w:r>
      <w:r w:rsidRPr="004B2049">
        <w:rPr>
          <w:u w:val="single"/>
        </w:rPr>
        <w:t>300.000 millones.</w:t>
      </w:r>
    </w:p>
    <w:p w:rsidR="002C6492" w:rsidRPr="004B2049" w:rsidRDefault="002C6492" w:rsidP="002C6492">
      <w:pPr>
        <w:pStyle w:val="NormalWeb"/>
        <w:shd w:val="clear" w:color="auto" w:fill="FFFFFF"/>
        <w:spacing w:before="0" w:beforeAutospacing="0" w:after="270" w:afterAutospacing="0"/>
        <w:jc w:val="both"/>
        <w:textAlignment w:val="baseline"/>
        <w:rPr>
          <w:color w:val="FF0000"/>
          <w:u w:val="single"/>
        </w:rPr>
      </w:pPr>
      <w:r w:rsidRPr="004B2049">
        <w:rPr>
          <w:color w:val="FF0000"/>
          <w:u w:val="single"/>
        </w:rPr>
        <w:t>El índice de libertad económica del Instituto Fraser mide la relación entre apertura comercial y prosperidad económica en una escala de 0 a 10; una calificación alta significa “aranceles bajos, fácil despacho y administración eficiente de aduanas, una moneda libremente convertible y pocos controles” sobre el movimiento de capital.</w:t>
      </w:r>
    </w:p>
    <w:p w:rsidR="002C6492" w:rsidRPr="004B2049" w:rsidRDefault="002C6492" w:rsidP="002C6492">
      <w:pPr>
        <w:pStyle w:val="NormalWeb"/>
        <w:shd w:val="clear" w:color="auto" w:fill="FFFFFF"/>
        <w:spacing w:before="0" w:beforeAutospacing="0" w:after="270" w:afterAutospacing="0"/>
        <w:jc w:val="both"/>
        <w:textAlignment w:val="baseline"/>
        <w:rPr>
          <w:color w:val="FF0000"/>
          <w:u w:val="single"/>
        </w:rPr>
      </w:pPr>
      <w:r w:rsidRPr="004B2049">
        <w:rPr>
          <w:color w:val="FF0000"/>
          <w:u w:val="single"/>
        </w:rPr>
        <w:t>Si los proteccionistas tienen razón, entonces este índice debería relacionar la apertura comercial con “nada más que pobreza”, según Trump. Lo contrario es cierto. Los países con mayor apertura tienen ingresos per cápita sustancialmente más altos y un crecimiento económico más rápido que los otros. La proporción de ingresos obtenidos por el 10% más pobre de la población de un país no tiene relación con la apertura al comercio. Y los ingresos del 10% más pobre en los países con mayor apertura al comercio son más de 11 veces más altos que los de los países con la menor apertura.</w:t>
      </w:r>
    </w:p>
    <w:p w:rsidR="002C6492" w:rsidRPr="004B2049" w:rsidRDefault="002C6492" w:rsidP="002C6492">
      <w:pPr>
        <w:pStyle w:val="NormalWeb"/>
        <w:shd w:val="clear" w:color="auto" w:fill="FFFFFF"/>
        <w:spacing w:before="0" w:beforeAutospacing="0" w:after="270" w:afterAutospacing="0"/>
        <w:jc w:val="both"/>
        <w:textAlignment w:val="baseline"/>
        <w:rPr>
          <w:color w:val="FF0000"/>
          <w:u w:val="single"/>
        </w:rPr>
      </w:pPr>
      <w:r>
        <w:rPr>
          <w:color w:val="FF0000"/>
          <w:u w:val="single"/>
        </w:rPr>
        <w:t>EE</w:t>
      </w:r>
      <w:r w:rsidRPr="004B2049">
        <w:rPr>
          <w:color w:val="FF0000"/>
          <w:u w:val="single"/>
        </w:rPr>
        <w:t>UU figura en el cuartil superior durante el período de 1990 a 2014, pero sólo debido a las cifras relativamente altas de 1990 a 2000. Desde 2000, el índic</w:t>
      </w:r>
      <w:r>
        <w:rPr>
          <w:color w:val="FF0000"/>
          <w:u w:val="single"/>
        </w:rPr>
        <w:t>e de libertad de comercio de EEUU</w:t>
      </w:r>
      <w:r w:rsidRPr="004B2049">
        <w:rPr>
          <w:color w:val="FF0000"/>
          <w:u w:val="single"/>
        </w:rPr>
        <w:t xml:space="preserve"> ha caído, tanto durante el gobierno de</w:t>
      </w:r>
      <w:r w:rsidRPr="004B2049">
        <w:rPr>
          <w:rStyle w:val="apple-converted-space"/>
          <w:rFonts w:eastAsiaTheme="majorEastAsia"/>
          <w:color w:val="FF0000"/>
        </w:rPr>
        <w:t> </w:t>
      </w:r>
      <w:r w:rsidRPr="004B2049">
        <w:rPr>
          <w:color w:val="FF0000"/>
          <w:u w:val="single"/>
        </w:rPr>
        <w:t>George W. Bush</w:t>
      </w:r>
      <w:r w:rsidRPr="004B2049">
        <w:rPr>
          <w:rStyle w:val="apple-converted-space"/>
          <w:rFonts w:eastAsiaTheme="majorEastAsia"/>
          <w:color w:val="FF0000"/>
        </w:rPr>
        <w:t> </w:t>
      </w:r>
      <w:r w:rsidRPr="004B2049">
        <w:rPr>
          <w:color w:val="FF0000"/>
          <w:u w:val="single"/>
        </w:rPr>
        <w:t>como el de</w:t>
      </w:r>
      <w:r w:rsidRPr="004B2049">
        <w:rPr>
          <w:rStyle w:val="apple-converted-space"/>
          <w:rFonts w:eastAsiaTheme="majorEastAsia"/>
          <w:color w:val="FF0000"/>
        </w:rPr>
        <w:t> </w:t>
      </w:r>
      <w:r w:rsidRPr="004B2049">
        <w:rPr>
          <w:color w:val="FF0000"/>
          <w:u w:val="single"/>
        </w:rPr>
        <w:t>Barack Obama.</w:t>
      </w:r>
    </w:p>
    <w:p w:rsidR="002C6492" w:rsidRPr="004B2049" w:rsidRDefault="002C6492" w:rsidP="002C6492">
      <w:pPr>
        <w:pStyle w:val="NormalWeb"/>
        <w:shd w:val="clear" w:color="auto" w:fill="FFFFFF"/>
        <w:spacing w:before="0" w:beforeAutospacing="0" w:after="270" w:afterAutospacing="0"/>
        <w:jc w:val="both"/>
        <w:textAlignment w:val="baseline"/>
        <w:rPr>
          <w:color w:val="FF0000"/>
          <w:u w:val="single"/>
        </w:rPr>
      </w:pPr>
      <w:r>
        <w:rPr>
          <w:color w:val="FF0000"/>
          <w:u w:val="single"/>
        </w:rPr>
        <w:t>En 2014, EE</w:t>
      </w:r>
      <w:r w:rsidRPr="004B2049">
        <w:rPr>
          <w:color w:val="FF0000"/>
          <w:u w:val="single"/>
        </w:rPr>
        <w:t>UU tuvo una puntuación de 7,56. Entre los 159 países c</w:t>
      </w:r>
      <w:r>
        <w:rPr>
          <w:color w:val="FF0000"/>
          <w:u w:val="single"/>
        </w:rPr>
        <w:t>ontabilizados por el índice, EEUU</w:t>
      </w:r>
      <w:r w:rsidRPr="004B2049">
        <w:rPr>
          <w:color w:val="FF0000"/>
          <w:u w:val="single"/>
        </w:rPr>
        <w:t xml:space="preserve"> ocupó el 60º lugar, lo que significa que ha caído al segundo cuartil. Entre sus principales socios comerciales, está por delante de China (6,78), al mismo nivel que México (7,48) y Japón (7,67), y un poco por detrás de Canadá (7,83).</w:t>
      </w:r>
    </w:p>
    <w:p w:rsidR="002C6492" w:rsidRPr="009902A9" w:rsidRDefault="002C6492" w:rsidP="002C6492">
      <w:pPr>
        <w:pStyle w:val="NormalWeb"/>
        <w:shd w:val="clear" w:color="auto" w:fill="FFFFFF"/>
        <w:spacing w:before="0" w:beforeAutospacing="0" w:after="270" w:afterAutospacing="0"/>
        <w:jc w:val="both"/>
        <w:textAlignment w:val="baseline"/>
      </w:pPr>
      <w:r w:rsidRPr="009902A9">
        <w:t>Y aunque está muy por delante de países como Argentina (3,44), Irán (2,97), India (5,56), Pakistán (5,81), Rusia (5,84) y Venezuela (3,13), está por detrás de Chile (8,35), Dinamarca (8,51), Finlandia (8,16), Irlanda (8,73), Nueva Zelanda (8,65), Suecia (8,32), Reino Unido (8,28) y más de 50 países.</w:t>
      </w:r>
    </w:p>
    <w:p w:rsidR="002C6492" w:rsidRPr="009902A9" w:rsidRDefault="002C6492" w:rsidP="002C6492">
      <w:pPr>
        <w:pStyle w:val="NormalWeb"/>
        <w:shd w:val="clear" w:color="auto" w:fill="FFFFFF"/>
        <w:spacing w:before="0" w:beforeAutospacing="0" w:after="270" w:afterAutospacing="0"/>
        <w:jc w:val="both"/>
        <w:textAlignment w:val="baseline"/>
      </w:pPr>
      <w:r w:rsidRPr="009902A9">
        <w:t>EE.UU. tiene 14 acuerdos de liberalización comercial con 20 países y es miembro de larga data de la OMC, pero la presión de intereses sectoriales ha conseguido que muchos de sus productos estén exentos de esos tratados. Si el presidente electo Trump quiere renegociar los acuerdos comerciales, renunciar a esas exenciones sería un buen punto de partida.</w:t>
      </w:r>
    </w:p>
    <w:p w:rsidR="002C6492" w:rsidRDefault="002C6492" w:rsidP="002C6492">
      <w:pPr>
        <w:pStyle w:val="NormalWeb"/>
        <w:shd w:val="clear" w:color="auto" w:fill="FFFFFF"/>
        <w:spacing w:before="0" w:beforeAutospacing="0" w:after="0" w:afterAutospacing="0"/>
        <w:jc w:val="both"/>
        <w:textAlignment w:val="baseline"/>
        <w:rPr>
          <w:rStyle w:val="nfasis"/>
          <w:rFonts w:eastAsia="Calibri"/>
          <w:i w:val="0"/>
          <w:bdr w:val="none" w:sz="0" w:space="0" w:color="auto" w:frame="1"/>
        </w:rPr>
      </w:pPr>
      <w:r w:rsidRPr="00CC5F48">
        <w:rPr>
          <w:rStyle w:val="nfasis"/>
          <w:rFonts w:eastAsia="Calibri"/>
          <w:i w:val="0"/>
          <w:bdr w:val="none" w:sz="0" w:space="0" w:color="auto" w:frame="1"/>
        </w:rPr>
        <w:t>(Gene Epstein</w:t>
      </w:r>
      <w:r w:rsidRPr="00CC5F48">
        <w:rPr>
          <w:rStyle w:val="apple-converted-space"/>
          <w:rFonts w:eastAsiaTheme="majorEastAsia"/>
          <w:i/>
          <w:iCs/>
          <w:bdr w:val="none" w:sz="0" w:space="0" w:color="auto" w:frame="1"/>
        </w:rPr>
        <w:t> </w:t>
      </w:r>
      <w:r w:rsidRPr="00CC5F48">
        <w:rPr>
          <w:rStyle w:val="nfasis"/>
          <w:rFonts w:eastAsia="Calibri"/>
          <w:i w:val="0"/>
          <w:bdr w:val="none" w:sz="0" w:space="0" w:color="auto" w:frame="1"/>
        </w:rPr>
        <w:t>es el editor de Economía del semanario Barron’s)</w:t>
      </w:r>
    </w:p>
    <w:p w:rsidR="002C6492" w:rsidRDefault="002C6492" w:rsidP="002C6492">
      <w:pPr>
        <w:pStyle w:val="NormalWeb"/>
        <w:shd w:val="clear" w:color="auto" w:fill="FFFFFF"/>
        <w:spacing w:before="0" w:beforeAutospacing="0" w:after="0" w:afterAutospacing="0"/>
        <w:jc w:val="both"/>
        <w:textAlignment w:val="baseline"/>
        <w:rPr>
          <w:rStyle w:val="nfasis"/>
          <w:rFonts w:eastAsia="Calibri"/>
          <w:i w:val="0"/>
          <w:bdr w:val="none" w:sz="0" w:space="0" w:color="auto" w:frame="1"/>
        </w:rPr>
      </w:pPr>
    </w:p>
    <w:p w:rsidR="002C6492" w:rsidRDefault="002C6492" w:rsidP="002C6492">
      <w:pPr>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FF6762">
        <w:rPr>
          <w:rFonts w:ascii="Times New Roman" w:eastAsia="Times New Roman" w:hAnsi="Times New Roman"/>
          <w:sz w:val="24"/>
          <w:szCs w:val="24"/>
          <w:u w:val="single"/>
        </w:rPr>
        <w:t>Acostumbrarse a un mundo multipolar</w:t>
      </w:r>
      <w:r>
        <w:rPr>
          <w:rFonts w:ascii="Times New Roman" w:eastAsia="Times New Roman" w:hAnsi="Times New Roman"/>
          <w:sz w:val="24"/>
          <w:szCs w:val="24"/>
        </w:rPr>
        <w:t xml:space="preserve"> (Project Syndicate - </w:t>
      </w:r>
      <w:r w:rsidRPr="00FF6762">
        <w:rPr>
          <w:rFonts w:ascii="Times New Roman" w:eastAsia="Times New Roman" w:hAnsi="Times New Roman"/>
          <w:b/>
          <w:sz w:val="24"/>
          <w:szCs w:val="24"/>
        </w:rPr>
        <w:t>29/12/16</w:t>
      </w:r>
      <w:r>
        <w:rPr>
          <w:rFonts w:ascii="Times New Roman" w:eastAsia="Times New Roman" w:hAnsi="Times New Roman"/>
          <w:sz w:val="24"/>
          <w:szCs w:val="24"/>
        </w:rPr>
        <w:t>)</w:t>
      </w:r>
    </w:p>
    <w:p w:rsidR="002C6492" w:rsidRPr="004B2049" w:rsidRDefault="002C6492" w:rsidP="002C6492">
      <w:pPr>
        <w:spacing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rPr>
        <w:t>Nueva York.-</w:t>
      </w:r>
      <w:r w:rsidRPr="00FF6762">
        <w:rPr>
          <w:rFonts w:ascii="Times New Roman" w:eastAsia="Times New Roman" w:hAnsi="Times New Roman"/>
          <w:sz w:val="24"/>
          <w:szCs w:val="24"/>
        </w:rPr>
        <w:t xml:space="preserve"> </w:t>
      </w:r>
      <w:r w:rsidRPr="004B2049">
        <w:rPr>
          <w:rFonts w:ascii="Times New Roman" w:eastAsia="Times New Roman" w:hAnsi="Times New Roman"/>
          <w:sz w:val="24"/>
          <w:szCs w:val="24"/>
          <w:u w:val="single"/>
        </w:rPr>
        <w:t xml:space="preserve">La política exterior estadounidense está en una encrucijada. Desde su nacimiento en 1789, Estados Unidos siempre fue una potencia en expansión. En el siglo XIX se abrió camino a través de Norteamérica, y en la segunda mitad del siglo XX obtuvo el predominio mundial. Pero ahora, frente al ascenso de China, el dinamismo de la India, el crecimiento poblacional y la activación económica en África, la negativa de Rusia a inclinarse ante sus deseos, su propia incapacidad de controlar lo que sucede en </w:t>
      </w:r>
      <w:r w:rsidRPr="004B2049">
        <w:rPr>
          <w:rFonts w:ascii="Times New Roman" w:eastAsia="Times New Roman" w:hAnsi="Times New Roman"/>
          <w:sz w:val="24"/>
          <w:szCs w:val="24"/>
          <w:u w:val="single"/>
        </w:rPr>
        <w:lastRenderedPageBreak/>
        <w:t>Medio Oriente y la determinación de América latina de ser libre de su hegemonía de facto, el poder de Estados Unidos encontró su límite.</w:t>
      </w:r>
    </w:p>
    <w:p w:rsidR="002C6492" w:rsidRPr="004B2049" w:rsidRDefault="002C6492" w:rsidP="002C6492">
      <w:pPr>
        <w:spacing w:line="240" w:lineRule="auto"/>
        <w:jc w:val="both"/>
        <w:textAlignment w:val="baseline"/>
        <w:rPr>
          <w:rFonts w:ascii="Times New Roman" w:eastAsia="Times New Roman" w:hAnsi="Times New Roman"/>
          <w:color w:val="FF0000"/>
          <w:sz w:val="24"/>
          <w:szCs w:val="24"/>
          <w:u w:val="single"/>
        </w:rPr>
      </w:pPr>
      <w:r w:rsidRPr="004B2049">
        <w:rPr>
          <w:rFonts w:ascii="Times New Roman" w:eastAsia="Times New Roman" w:hAnsi="Times New Roman"/>
          <w:color w:val="FF0000"/>
          <w:sz w:val="24"/>
          <w:szCs w:val="24"/>
          <w:u w:val="single"/>
        </w:rPr>
        <w:t>Se abren ante Estados Unidos dos caminos: uno es la cooperación internacional. El otro, responder a la frustración de las ambiciones con una explosión de militarismo. El futuro de Estados Unidos, y el del mundo, dependen de esta elección.</w:t>
      </w:r>
    </w:p>
    <w:p w:rsidR="002C6492" w:rsidRPr="00FF6762" w:rsidRDefault="002C6492" w:rsidP="002C6492">
      <w:pPr>
        <w:spacing w:line="240" w:lineRule="auto"/>
        <w:jc w:val="both"/>
        <w:textAlignment w:val="baseline"/>
        <w:rPr>
          <w:rFonts w:ascii="Times New Roman" w:eastAsia="Times New Roman" w:hAnsi="Times New Roman"/>
          <w:sz w:val="24"/>
          <w:szCs w:val="24"/>
        </w:rPr>
      </w:pPr>
      <w:r w:rsidRPr="004B2049">
        <w:rPr>
          <w:rFonts w:ascii="Times New Roman" w:eastAsia="Times New Roman" w:hAnsi="Times New Roman"/>
          <w:sz w:val="24"/>
          <w:szCs w:val="24"/>
          <w:u w:val="single"/>
        </w:rPr>
        <w:t>La cooperación internacional es doblemente vital. Sólo la cooperación puede engendrar paz y evitar una nueva carrera armamentista (inútil, peligrosa y, en definitiva, exorbitantemente costosa), que esta vez incluirá armas cibernéticas, espaciales y nucleares de próxima generación</w:t>
      </w:r>
      <w:r w:rsidRPr="00FF6762">
        <w:rPr>
          <w:rFonts w:ascii="Times New Roman" w:eastAsia="Times New Roman" w:hAnsi="Times New Roman"/>
          <w:sz w:val="24"/>
          <w:szCs w:val="24"/>
        </w:rPr>
        <w:t>. Y sólo la cooperación permitirá a la humanidad enfrentar una serie de desafíos planetarios urgentes, que incluyen la destrucción de la biodiversidad, el envenenamiento de los océanos y la amenaza que supone el calentamiento global para el suministro de alimentos, las vastas zonas áridas y las densamente pobladas regiones costeras del mundo.</w:t>
      </w:r>
    </w:p>
    <w:p w:rsidR="002C6492" w:rsidRPr="004B2049" w:rsidRDefault="002C6492" w:rsidP="002C6492">
      <w:pPr>
        <w:spacing w:line="240" w:lineRule="auto"/>
        <w:jc w:val="both"/>
        <w:textAlignment w:val="baseline"/>
        <w:rPr>
          <w:rFonts w:ascii="Times New Roman" w:eastAsia="Times New Roman" w:hAnsi="Times New Roman"/>
          <w:color w:val="FF0000"/>
          <w:sz w:val="24"/>
          <w:szCs w:val="24"/>
          <w:u w:val="single"/>
        </w:rPr>
      </w:pPr>
      <w:r w:rsidRPr="004B2049">
        <w:rPr>
          <w:rFonts w:ascii="Times New Roman" w:eastAsia="Times New Roman" w:hAnsi="Times New Roman"/>
          <w:sz w:val="24"/>
          <w:szCs w:val="24"/>
          <w:u w:val="single"/>
        </w:rPr>
        <w:t>Pero la cooperación internacional implica voluntad de alcanzar acuerdos con otros países, no la mera imposición de exigencias unilaterales. Y Estados Unidos está acostumbrado a exigir, no a negociar acuerdos</w:t>
      </w:r>
      <w:r w:rsidRPr="00FF6762">
        <w:rPr>
          <w:rFonts w:ascii="Times New Roman" w:eastAsia="Times New Roman" w:hAnsi="Times New Roman"/>
          <w:sz w:val="24"/>
          <w:szCs w:val="24"/>
        </w:rPr>
        <w:t xml:space="preserve">. </w:t>
      </w:r>
      <w:r w:rsidRPr="004B2049">
        <w:rPr>
          <w:rFonts w:ascii="Times New Roman" w:eastAsia="Times New Roman" w:hAnsi="Times New Roman"/>
          <w:color w:val="FF0000"/>
          <w:sz w:val="24"/>
          <w:szCs w:val="24"/>
          <w:u w:val="single"/>
        </w:rPr>
        <w:t>Cuando un estado considera que el predominio es su destino (como ocurrió con la antigua Roma, el “Reino del Medio” chino hace siglos, el Imperio Británico entre 1750 y 1950, y Estados Unidos desde la Segunda Guerra Mundial), la búsqueda de acuerdos no suele formar parte de su vocabulario político. Como expresó sucintamente el expresidente George Bush (hijo): “Los que no están con nosotros, están contra nosotros”.</w:t>
      </w:r>
    </w:p>
    <w:p w:rsidR="002C6492" w:rsidRPr="00FF6762" w:rsidRDefault="002C6492" w:rsidP="002C6492">
      <w:pPr>
        <w:spacing w:line="240" w:lineRule="auto"/>
        <w:jc w:val="both"/>
        <w:textAlignment w:val="baseline"/>
        <w:rPr>
          <w:rFonts w:ascii="Times New Roman" w:eastAsia="Times New Roman" w:hAnsi="Times New Roman"/>
          <w:sz w:val="24"/>
          <w:szCs w:val="24"/>
        </w:rPr>
      </w:pPr>
      <w:r w:rsidRPr="004B2049">
        <w:rPr>
          <w:rFonts w:ascii="Times New Roman" w:eastAsia="Times New Roman" w:hAnsi="Times New Roman"/>
          <w:sz w:val="24"/>
          <w:szCs w:val="24"/>
          <w:u w:val="single"/>
        </w:rPr>
        <w:t>No sorprende que a Estados Unidos le cueste aceptar los claros límites que el mundo le presenta</w:t>
      </w:r>
      <w:r w:rsidRPr="00FF6762">
        <w:rPr>
          <w:rFonts w:ascii="Times New Roman" w:eastAsia="Times New Roman" w:hAnsi="Times New Roman"/>
          <w:sz w:val="24"/>
          <w:szCs w:val="24"/>
        </w:rPr>
        <w:t>. Después de la Guerra Fría, esperaba que Rusia se adaptara al nuevo orden, pero el presidente Vladimir Putin no accedió. Y en vez de crear estabilidad según los deseos de Estados Unidos, sus guerras (declaradas y encubiertas) en Afganistán, Irak, Siria, Libia, Sudán del Sur y otras partes iniciaron un incendio que hoy se extiende por todo Medio Oriente y el norte de África.</w:t>
      </w:r>
    </w:p>
    <w:p w:rsidR="002C6492" w:rsidRPr="00FF6762" w:rsidRDefault="002C6492" w:rsidP="002C6492">
      <w:pPr>
        <w:spacing w:line="240" w:lineRule="auto"/>
        <w:jc w:val="both"/>
        <w:textAlignment w:val="baseline"/>
        <w:rPr>
          <w:rFonts w:ascii="Times New Roman" w:eastAsia="Times New Roman" w:hAnsi="Times New Roman"/>
          <w:sz w:val="24"/>
          <w:szCs w:val="24"/>
        </w:rPr>
      </w:pPr>
      <w:r w:rsidRPr="00FF6762">
        <w:rPr>
          <w:rFonts w:ascii="Times New Roman" w:eastAsia="Times New Roman" w:hAnsi="Times New Roman"/>
          <w:sz w:val="24"/>
          <w:szCs w:val="24"/>
        </w:rPr>
        <w:t>Se suponía que China mostraría gratitud y deferencia a los Estados Unidos por el derecho de recuperarse de 150 años de maltratos por parte de las potencias imperiales occidentales y Japón. En vez de eso, China tiene el tupé de pensar que es una potencia asiática con responsabilidades propias.</w:t>
      </w:r>
    </w:p>
    <w:p w:rsidR="002C6492" w:rsidRPr="004B2049" w:rsidRDefault="002C6492" w:rsidP="002C6492">
      <w:pPr>
        <w:spacing w:line="240" w:lineRule="auto"/>
        <w:jc w:val="both"/>
        <w:textAlignment w:val="baseline"/>
        <w:rPr>
          <w:rFonts w:ascii="Times New Roman" w:eastAsia="Times New Roman" w:hAnsi="Times New Roman"/>
          <w:sz w:val="24"/>
          <w:szCs w:val="24"/>
          <w:u w:val="single"/>
        </w:rPr>
      </w:pPr>
      <w:r w:rsidRPr="004B2049">
        <w:rPr>
          <w:rFonts w:ascii="Times New Roman" w:eastAsia="Times New Roman" w:hAnsi="Times New Roman"/>
          <w:sz w:val="24"/>
          <w:szCs w:val="24"/>
          <w:u w:val="single"/>
        </w:rPr>
        <w:t>Hay una razón fundamental para estos límites. Al terminar la Segunda Guerra Mundial, Estados Unidos era la única gran potencia que la guerra no había destruido. Iba a la cabeza del mundo en ciencia, tecnología e infraestructura. Representaba tal vez el 30% de la economía mundial y estaba a la vanguardia en todas las tecnologías avanzadas. Organizó el orden internacional de posguerra: las Naciones Unidas, las instituciones de Bretton Woods, el Plan Marshall, la reconstrucción de Japón, etc.</w:t>
      </w:r>
    </w:p>
    <w:p w:rsidR="002C6492" w:rsidRPr="004B2049" w:rsidRDefault="002C6492" w:rsidP="002C6492">
      <w:pPr>
        <w:spacing w:line="240" w:lineRule="auto"/>
        <w:jc w:val="both"/>
        <w:textAlignment w:val="baseline"/>
        <w:rPr>
          <w:rFonts w:ascii="Times New Roman" w:eastAsia="Times New Roman" w:hAnsi="Times New Roman"/>
          <w:sz w:val="24"/>
          <w:szCs w:val="24"/>
          <w:u w:val="single"/>
        </w:rPr>
      </w:pPr>
      <w:r w:rsidRPr="004B2049">
        <w:rPr>
          <w:rFonts w:ascii="Times New Roman" w:eastAsia="Times New Roman" w:hAnsi="Times New Roman"/>
          <w:sz w:val="24"/>
          <w:szCs w:val="24"/>
          <w:u w:val="single"/>
        </w:rPr>
        <w:t>Al amparo de ese orden, el resto del mundo logró cerrar gran parte de la inmensa brecha tecnológica, educativa y de infraestructura que lo separaba de Estados Unidos. Como dicen los economistas, el crecimiento global ha sido “convergente”, es decir, los países más pobres se fueron poniendo a la par de los más ricos. La proporción que Estados Unidos representa de la economía mundial disminuyó más o menos a la mitad (hoy es alrededor del 16%). La economía de China hoy es más grande en términos absolutos que la de Estados Unidos (aunque en cifras per cápita, solamente es su cuarta parte).</w:t>
      </w:r>
    </w:p>
    <w:p w:rsidR="002C6492" w:rsidRPr="004B2049" w:rsidRDefault="002C6492" w:rsidP="002C6492">
      <w:pPr>
        <w:spacing w:line="240" w:lineRule="auto"/>
        <w:jc w:val="both"/>
        <w:textAlignment w:val="baseline"/>
        <w:rPr>
          <w:rFonts w:ascii="Times New Roman" w:eastAsia="Times New Roman" w:hAnsi="Times New Roman"/>
          <w:color w:val="FF0000"/>
          <w:sz w:val="24"/>
          <w:szCs w:val="24"/>
          <w:u w:val="single"/>
        </w:rPr>
      </w:pPr>
      <w:r w:rsidRPr="004B2049">
        <w:rPr>
          <w:rFonts w:ascii="Times New Roman" w:eastAsia="Times New Roman" w:hAnsi="Times New Roman"/>
          <w:color w:val="FF0000"/>
          <w:sz w:val="24"/>
          <w:szCs w:val="24"/>
          <w:u w:val="single"/>
        </w:rPr>
        <w:lastRenderedPageBreak/>
        <w:t>Esta convergencia no fue una maniobra artera contra Estados Unidos o a costa suya. Fue una cuestión de economía básica: la paz, el comercio internacional y el flujo mundial de ideas dan a los países más pobres ocasión de progresar. Esta tendencia merece nuestro aplauso, no nuestro rechazo.</w:t>
      </w:r>
    </w:p>
    <w:p w:rsidR="002C6492" w:rsidRPr="004B2049" w:rsidRDefault="002C6492" w:rsidP="002C6492">
      <w:pPr>
        <w:spacing w:line="240" w:lineRule="auto"/>
        <w:jc w:val="both"/>
        <w:textAlignment w:val="baseline"/>
        <w:rPr>
          <w:rFonts w:ascii="Times New Roman" w:eastAsia="Times New Roman" w:hAnsi="Times New Roman"/>
          <w:color w:val="FF0000"/>
          <w:sz w:val="24"/>
          <w:szCs w:val="24"/>
          <w:u w:val="single"/>
        </w:rPr>
      </w:pPr>
      <w:r w:rsidRPr="004B2049">
        <w:rPr>
          <w:rFonts w:ascii="Times New Roman" w:eastAsia="Times New Roman" w:hAnsi="Times New Roman"/>
          <w:color w:val="FF0000"/>
          <w:sz w:val="24"/>
          <w:szCs w:val="24"/>
          <w:u w:val="single"/>
        </w:rPr>
        <w:t>Pero cuando la mentalidad del líder mundial es de dominio, el resultado del crecimiento convergente le parecerá amenazante; así lo ven muchos “estrategas de seguridad” estadounidenses. De pronto, el libre comercio por el que tanto abogó Estados Unidos parece una terrible amenaza a la continuidad de su dominio. Los agoreros proclaman la necesidad de cerrarse al ingreso de bienes y empresas chinos, con el argumento de que el comercio internacional es en sí mismo causa de debilitamiento de la supremacía estadounidense.</w:t>
      </w:r>
    </w:p>
    <w:p w:rsidR="002C6492" w:rsidRPr="004B2049" w:rsidRDefault="002C6492" w:rsidP="002C6492">
      <w:pPr>
        <w:spacing w:line="240" w:lineRule="auto"/>
        <w:jc w:val="both"/>
        <w:textAlignment w:val="baseline"/>
        <w:rPr>
          <w:rFonts w:ascii="Times New Roman" w:eastAsia="Times New Roman" w:hAnsi="Times New Roman"/>
          <w:sz w:val="24"/>
          <w:szCs w:val="24"/>
          <w:u w:val="single"/>
        </w:rPr>
      </w:pPr>
      <w:r w:rsidRPr="00FF6762">
        <w:rPr>
          <w:rFonts w:ascii="Times New Roman" w:eastAsia="Times New Roman" w:hAnsi="Times New Roman"/>
          <w:sz w:val="24"/>
          <w:szCs w:val="24"/>
        </w:rPr>
        <w:t xml:space="preserve">Uno de mis excolegas en Harvard e importante diplomático estadounidense, Robert Blackwill, y un exasesor del Departamento de Estado, Ashley Tellis, expresaron su inquietud en un informe publicado el año pasado. Según señalan, </w:t>
      </w:r>
      <w:r w:rsidRPr="004B2049">
        <w:rPr>
          <w:rFonts w:ascii="Times New Roman" w:eastAsia="Times New Roman" w:hAnsi="Times New Roman"/>
          <w:sz w:val="24"/>
          <w:szCs w:val="24"/>
          <w:u w:val="single"/>
        </w:rPr>
        <w:t>Estados Unidos siempre siguió una estrategia general “centrada en obtener y conservar un poder predominante sobre diversos rivales”; y “la primacía debería seguir siendo el objetivo central de la estrategia general de Estados Unidos en el siglo XXI”</w:t>
      </w:r>
      <w:r w:rsidRPr="00FF6762">
        <w:rPr>
          <w:rFonts w:ascii="Times New Roman" w:eastAsia="Times New Roman" w:hAnsi="Times New Roman"/>
          <w:sz w:val="24"/>
          <w:szCs w:val="24"/>
        </w:rPr>
        <w:t xml:space="preserve">. Pero “el ascenso de China ya ha creado desafíos geopolíticos, militares, económicos e ideológicos al poder de Estados Unidos, a sus aliados y al orden internacional dominado por Estados Unidos. </w:t>
      </w:r>
      <w:r w:rsidRPr="004B2049">
        <w:rPr>
          <w:rFonts w:ascii="Times New Roman" w:eastAsia="Times New Roman" w:hAnsi="Times New Roman"/>
          <w:sz w:val="24"/>
          <w:szCs w:val="24"/>
          <w:u w:val="single"/>
        </w:rPr>
        <w:t>El avance futuro de China, aunque tenga altibajos, afectará todavía más los intereses nacionales de Estados Unidos”.</w:t>
      </w:r>
    </w:p>
    <w:p w:rsidR="002C6492" w:rsidRPr="004B2049" w:rsidRDefault="002C6492" w:rsidP="002C6492">
      <w:pPr>
        <w:spacing w:line="240" w:lineRule="auto"/>
        <w:jc w:val="both"/>
        <w:textAlignment w:val="baseline"/>
        <w:rPr>
          <w:rFonts w:ascii="Times New Roman" w:eastAsia="Times New Roman" w:hAnsi="Times New Roman"/>
          <w:sz w:val="24"/>
          <w:szCs w:val="24"/>
          <w:u w:val="single"/>
        </w:rPr>
      </w:pPr>
      <w:r w:rsidRPr="004B2049">
        <w:rPr>
          <w:rFonts w:ascii="Times New Roman" w:eastAsia="Times New Roman" w:hAnsi="Times New Roman"/>
          <w:sz w:val="24"/>
          <w:szCs w:val="24"/>
          <w:u w:val="single"/>
        </w:rPr>
        <w:t>Postura con la que coincide Peter Navarro, recién designado asesor en temas de comercio internacional por el presidente electo de los Estados Unidos, Donald Trump. El año pasado, refiriéndose a Estados Unidos y sus aliados, escribió: “Cada vez que compramos productos hechos en China, estamos ayudando como consumidores a financiar el desarrollo militar chino, que puede terminar usado en contra de nuestros países”.</w:t>
      </w:r>
    </w:p>
    <w:p w:rsidR="002C6492" w:rsidRPr="004B2049" w:rsidRDefault="002C6492" w:rsidP="002C6492">
      <w:pPr>
        <w:spacing w:line="240" w:lineRule="auto"/>
        <w:jc w:val="both"/>
        <w:textAlignment w:val="baseline"/>
        <w:rPr>
          <w:rFonts w:ascii="Times New Roman" w:eastAsia="Times New Roman" w:hAnsi="Times New Roman"/>
          <w:sz w:val="24"/>
          <w:szCs w:val="24"/>
          <w:u w:val="single"/>
        </w:rPr>
      </w:pPr>
      <w:r w:rsidRPr="004B2049">
        <w:rPr>
          <w:rFonts w:ascii="Times New Roman" w:eastAsia="Times New Roman" w:hAnsi="Times New Roman"/>
          <w:sz w:val="24"/>
          <w:szCs w:val="24"/>
          <w:u w:val="single"/>
        </w:rPr>
        <w:t>Con sólo el 4,4% de la población del planeta y una cuota cada vez menor de la producción mundial, Estados Unidos puede tratar de aferrarse a la ilusión de dominio global, mediante una nueva carrera armamentista y políticas comerciales proteccionistas. Si lo hace, unirá a todo el mundo contra su arrogancia y su nueva amenaza militar. Más temprano que tarde, Estados Unidos provocará su propia ruina, en un ejemplo clásico de “hybris imperial”.</w:t>
      </w:r>
    </w:p>
    <w:p w:rsidR="002C6492" w:rsidRPr="004B2049" w:rsidRDefault="002C6492" w:rsidP="002C6492">
      <w:pPr>
        <w:spacing w:line="240" w:lineRule="auto"/>
        <w:jc w:val="both"/>
        <w:textAlignment w:val="baseline"/>
        <w:rPr>
          <w:rFonts w:ascii="Times New Roman" w:eastAsia="Times New Roman" w:hAnsi="Times New Roman"/>
          <w:color w:val="FF0000"/>
          <w:sz w:val="24"/>
          <w:szCs w:val="24"/>
          <w:u w:val="single"/>
        </w:rPr>
      </w:pPr>
      <w:r w:rsidRPr="004B2049">
        <w:rPr>
          <w:rFonts w:ascii="Times New Roman" w:eastAsia="Times New Roman" w:hAnsi="Times New Roman"/>
          <w:color w:val="FF0000"/>
          <w:sz w:val="24"/>
          <w:szCs w:val="24"/>
          <w:u w:val="single"/>
        </w:rPr>
        <w:t>El único camino sensato que puede tomar Estados Unidos es una cooperación global vigorosa y abierta que permita hacer realidad el potencial de la ciencia y la tecnología del siglo XXI para eliminar la pobreza, la enfermedad y los peligros medioambientales. Un mundo multipolar puede ser estable, próspero y seguro. El ascenso de una diversidad de potencias regionales no es una amenaza para los Estados Unidos, sino una oportunidad de lograr una nueva era de prosperidad y modelos constructivos de solución de problemas.</w:t>
      </w:r>
    </w:p>
    <w:p w:rsidR="002C6492" w:rsidRDefault="002C6492" w:rsidP="002C6492">
      <w:pPr>
        <w:spacing w:line="240" w:lineRule="auto"/>
        <w:jc w:val="both"/>
        <w:textAlignment w:val="baseline"/>
        <w:rPr>
          <w:rFonts w:ascii="Times New Roman" w:eastAsia="Times New Roman" w:hAnsi="Times New Roman"/>
          <w:sz w:val="24"/>
          <w:szCs w:val="24"/>
          <w:lang w:val="en-US"/>
        </w:rPr>
      </w:pPr>
      <w:r w:rsidRPr="000D48AD">
        <w:rPr>
          <w:rFonts w:ascii="Times New Roman" w:eastAsia="Times New Roman" w:hAnsi="Times New Roman"/>
          <w:sz w:val="24"/>
          <w:szCs w:val="24"/>
          <w:lang w:val="en-US"/>
        </w:rPr>
        <w:t>(Jeffrey D. Sachs, Professor of Sustainable Development, Professor of Health Policy and Management, and Director of the Earth Institute at Columbia University, is also Director of the UN Sustainable Development Solutions Network. His books include The End of Poverty, C</w:t>
      </w:r>
      <w:r>
        <w:rPr>
          <w:rFonts w:ascii="Times New Roman" w:eastAsia="Times New Roman" w:hAnsi="Times New Roman"/>
          <w:sz w:val="24"/>
          <w:szCs w:val="24"/>
          <w:lang w:val="en-US"/>
        </w:rPr>
        <w:t>ommon Wealth</w:t>
      </w:r>
      <w:r w:rsidRPr="000D48AD">
        <w:rPr>
          <w:rFonts w:ascii="Times New Roman" w:eastAsia="Times New Roman" w:hAnsi="Times New Roman"/>
          <w:sz w:val="24"/>
          <w:szCs w:val="24"/>
          <w:lang w:val="en-US"/>
        </w:rPr>
        <w:t>…)</w:t>
      </w:r>
    </w:p>
    <w:p w:rsidR="002C6492" w:rsidRPr="000D48AD" w:rsidRDefault="002C6492" w:rsidP="002C6492">
      <w:pPr>
        <w:spacing w:line="240" w:lineRule="auto"/>
        <w:jc w:val="both"/>
        <w:textAlignment w:val="baseline"/>
        <w:rPr>
          <w:rFonts w:ascii="Times New Roman" w:eastAsia="Times New Roman" w:hAnsi="Times New Roman"/>
          <w:sz w:val="24"/>
          <w:szCs w:val="24"/>
          <w:lang w:val="en-US"/>
        </w:rPr>
      </w:pPr>
    </w:p>
    <w:p w:rsidR="002C6492" w:rsidRPr="00A9107C" w:rsidRDefault="002C6492" w:rsidP="002C6492">
      <w:pPr>
        <w:spacing w:line="240" w:lineRule="auto"/>
        <w:jc w:val="both"/>
        <w:rPr>
          <w:rFonts w:ascii="Times New Roman" w:hAnsi="Times New Roman"/>
          <w:sz w:val="24"/>
          <w:szCs w:val="24"/>
          <w:lang w:val="en-US"/>
        </w:rPr>
      </w:pPr>
      <w:r w:rsidRPr="00A9107C">
        <w:rPr>
          <w:rFonts w:ascii="Times New Roman" w:hAnsi="Times New Roman"/>
          <w:sz w:val="24"/>
          <w:szCs w:val="24"/>
          <w:lang w:val="en-US"/>
        </w:rPr>
        <w:lastRenderedPageBreak/>
        <w:t>- “</w:t>
      </w:r>
      <w:r w:rsidRPr="00A9107C">
        <w:rPr>
          <w:rFonts w:ascii="Times New Roman" w:hAnsi="Times New Roman"/>
          <w:sz w:val="24"/>
          <w:szCs w:val="24"/>
          <w:u w:val="single"/>
          <w:lang w:val="en-US"/>
        </w:rPr>
        <w:t>Estados Unidos primero”: y conflicto mundial después</w:t>
      </w:r>
      <w:r w:rsidRPr="00A9107C">
        <w:rPr>
          <w:rFonts w:ascii="Times New Roman" w:hAnsi="Times New Roman"/>
          <w:sz w:val="24"/>
          <w:szCs w:val="24"/>
          <w:lang w:val="en-US"/>
        </w:rPr>
        <w:t xml:space="preserve"> (Project Syndicate - </w:t>
      </w:r>
      <w:r w:rsidRPr="00A9107C">
        <w:rPr>
          <w:rFonts w:ascii="Times New Roman" w:hAnsi="Times New Roman"/>
          <w:b/>
          <w:sz w:val="24"/>
          <w:szCs w:val="24"/>
          <w:lang w:val="en-US"/>
        </w:rPr>
        <w:t>2/1/17</w:t>
      </w:r>
      <w:r w:rsidRPr="00A9107C">
        <w:rPr>
          <w:rFonts w:ascii="Times New Roman" w:hAnsi="Times New Roman"/>
          <w:sz w:val="24"/>
          <w:szCs w:val="24"/>
          <w:lang w:val="en-US"/>
        </w:rPr>
        <w:t>)</w:t>
      </w:r>
    </w:p>
    <w:p w:rsidR="002C6492" w:rsidRPr="00D70A00"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B26ECD">
        <w:rPr>
          <w:rFonts w:ascii="Times New Roman" w:hAnsi="Times New Roman"/>
          <w:sz w:val="24"/>
          <w:szCs w:val="24"/>
        </w:rPr>
        <w:t xml:space="preserve"> </w:t>
      </w:r>
      <w:r w:rsidRPr="00D70A00">
        <w:rPr>
          <w:rFonts w:ascii="Times New Roman" w:hAnsi="Times New Roman"/>
          <w:color w:val="FF0000"/>
          <w:sz w:val="24"/>
          <w:szCs w:val="24"/>
          <w:u w:val="single"/>
        </w:rPr>
        <w:t>La elección de Donald Trump como presidente de los Estados Unidos no sólo es muestra del creciente rechazo populista a la globalización. También puede implicar el fin de la Pax Americana: el orden internacional de libre comercio y seguridad compartida que Estados Unidos y sus aliados construyeron después de la Segunda Guerra Mundial.</w:t>
      </w:r>
    </w:p>
    <w:p w:rsidR="002C6492" w:rsidRPr="00D70A00" w:rsidRDefault="002C6492" w:rsidP="002C6492">
      <w:pPr>
        <w:spacing w:line="240" w:lineRule="auto"/>
        <w:jc w:val="both"/>
        <w:rPr>
          <w:rFonts w:ascii="Times New Roman" w:hAnsi="Times New Roman"/>
          <w:color w:val="FF0000"/>
          <w:sz w:val="24"/>
          <w:szCs w:val="24"/>
          <w:u w:val="single"/>
        </w:rPr>
      </w:pPr>
      <w:r w:rsidRPr="00D70A00">
        <w:rPr>
          <w:rFonts w:ascii="Times New Roman" w:hAnsi="Times New Roman"/>
          <w:color w:val="FF0000"/>
          <w:sz w:val="24"/>
          <w:szCs w:val="24"/>
          <w:u w:val="single"/>
        </w:rPr>
        <w:t>Ese orden liderado por Estados Unidos hizo posibles 70 años de prosperidad, sobre la base de regímenes promercado de liberalización del comercio, aumento de la movilidad del capital y políticas de bienestar social adecuadas, y con el respaldo de las garantías de seguridad provistas por Estados Unidos en Europa, Medio Oriente y Asia, a través de la OTAN y otras alianzas.</w:t>
      </w:r>
    </w:p>
    <w:p w:rsidR="002C6492" w:rsidRPr="00D70A00" w:rsidRDefault="002C6492" w:rsidP="002C6492">
      <w:pPr>
        <w:spacing w:line="240" w:lineRule="auto"/>
        <w:jc w:val="both"/>
        <w:rPr>
          <w:rFonts w:ascii="Times New Roman" w:hAnsi="Times New Roman"/>
          <w:sz w:val="24"/>
          <w:szCs w:val="24"/>
          <w:u w:val="single"/>
        </w:rPr>
      </w:pPr>
      <w:r w:rsidRPr="00D70A00">
        <w:rPr>
          <w:rFonts w:ascii="Times New Roman" w:hAnsi="Times New Roman"/>
          <w:sz w:val="24"/>
          <w:szCs w:val="24"/>
          <w:u w:val="single"/>
        </w:rPr>
        <w:t>Pero es posible que Trump implemente políticas populistas, antiglobalizadoras y proteccionistas que obstaculicen el comercio internacional y restrinjan el movimiento de la mano de obra y el capital. Y respecto de las garantías de seguridad, ya las puso en duda, al insinuar que obligará a sus aliados a pagar más por los gastos de su defensa. Si Trump cree realmente en aquello de poner a “Estados Unidos primero”, su gobierno cambiará la estrategia geopolítica de Estados Unidos por una de aislacionismo, unilateralismo y búsqueda exclusiva de los intereses nacionales dentro de sus fronteras.</w:t>
      </w:r>
    </w:p>
    <w:p w:rsidR="002C6492" w:rsidRPr="00B26ECD" w:rsidRDefault="002C6492" w:rsidP="002C6492">
      <w:pPr>
        <w:spacing w:line="240" w:lineRule="auto"/>
        <w:jc w:val="both"/>
        <w:rPr>
          <w:rFonts w:ascii="Times New Roman" w:hAnsi="Times New Roman"/>
          <w:sz w:val="24"/>
          <w:szCs w:val="24"/>
        </w:rPr>
      </w:pPr>
      <w:r w:rsidRPr="00D70A00">
        <w:rPr>
          <w:rFonts w:ascii="Times New Roman" w:hAnsi="Times New Roman"/>
          <w:color w:val="FF0000"/>
          <w:sz w:val="24"/>
          <w:szCs w:val="24"/>
          <w:u w:val="single"/>
        </w:rPr>
        <w:t>Cuando Estados Unidos aplicó políticas similares en los años veinte y treinta, ayudó a sembrar las semillas de la Segunda Guerra Mundial</w:t>
      </w:r>
      <w:r w:rsidRPr="00B26ECD">
        <w:rPr>
          <w:rFonts w:ascii="Times New Roman" w:hAnsi="Times New Roman"/>
          <w:sz w:val="24"/>
          <w:szCs w:val="24"/>
        </w:rPr>
        <w:t>. El proteccionismo (a partir del arancel Smoot-Hawley, que afectó a miles de bienes importados) generó represalias en la forma de guerras comerciales y de divisas, que empeoraron la Gran Depresión. Peor aún, el aislacionismo estadounidense (basado en la falsa creencia de que los dos océanos que rodean a Estados Unidos lo mantendrían a salvo) permitió a la Alemania nazi y al Japón imperial lanzar una guerra agresiva y amenazar a todo el mundo. El ataque a Pearl Harbor en diciembre de 1941 obligó finalmente a los Estados Unidos a ver la realidad.</w:t>
      </w:r>
    </w:p>
    <w:p w:rsidR="002C6492" w:rsidRPr="00D70A00" w:rsidRDefault="002C6492" w:rsidP="002C6492">
      <w:pPr>
        <w:spacing w:line="240" w:lineRule="auto"/>
        <w:jc w:val="both"/>
        <w:rPr>
          <w:rFonts w:ascii="Times New Roman" w:hAnsi="Times New Roman"/>
          <w:color w:val="FF0000"/>
          <w:sz w:val="24"/>
          <w:szCs w:val="24"/>
          <w:u w:val="single"/>
        </w:rPr>
      </w:pPr>
      <w:r w:rsidRPr="00D70A00">
        <w:rPr>
          <w:rFonts w:ascii="Times New Roman" w:hAnsi="Times New Roman"/>
          <w:color w:val="FF0000"/>
          <w:sz w:val="24"/>
          <w:szCs w:val="24"/>
          <w:u w:val="single"/>
        </w:rPr>
        <w:t>Hoy también, un vuelco de Estados Unidos al aislacionismo y a la búsqueda de intereses estrictamente nacionales puede llevar a un conflicto mundial. Incluso sin tener en cuenta la posibilidad de su desvinculación de Europa, la Unión Europea y la eurozona ya parecen estar en un proceso de desintegración, particularmente después del resultado del referendo de junio por el Brexit en el Reino Unido y el fracaso del referendo italiano sobre reformas constitucionales en diciembre. Además, en 2017, puede ocurrir que partidos populistas y antieuropeístas radicales de derecha e izquierda lleguen al poder en Francia e Italia, y tal vez en otras partes de Europa.</w:t>
      </w:r>
    </w:p>
    <w:p w:rsidR="002C6492" w:rsidRPr="00D70A00" w:rsidRDefault="002C6492" w:rsidP="002C6492">
      <w:pPr>
        <w:spacing w:line="240" w:lineRule="auto"/>
        <w:jc w:val="both"/>
        <w:rPr>
          <w:rFonts w:ascii="Times New Roman" w:hAnsi="Times New Roman"/>
          <w:sz w:val="24"/>
          <w:szCs w:val="24"/>
          <w:u w:val="single"/>
        </w:rPr>
      </w:pPr>
      <w:r w:rsidRPr="00D70A00">
        <w:rPr>
          <w:rFonts w:ascii="Times New Roman" w:hAnsi="Times New Roman"/>
          <w:sz w:val="24"/>
          <w:szCs w:val="24"/>
          <w:u w:val="single"/>
        </w:rPr>
        <w:t>Sin un involucramiento activo de Estados Unidos en Europa, su lugar lo ocupará una Rusia agresivamente revanchista</w:t>
      </w:r>
      <w:r w:rsidRPr="00B26ECD">
        <w:rPr>
          <w:rFonts w:ascii="Times New Roman" w:hAnsi="Times New Roman"/>
          <w:sz w:val="24"/>
          <w:szCs w:val="24"/>
        </w:rPr>
        <w:t xml:space="preserve">. El Kremlin ya desafía a Estados Unidos y a la UE en Ucrania, Siria, el Báltico y los Balcanes, y puede aprovechar la amenaza de colapso que se cierne sobre la UE para reafirmar su influencia en los países que antes integraban el bloque soviético y apoyar movimientos prorrusos dentro de Europa. </w:t>
      </w:r>
      <w:r w:rsidRPr="00D70A00">
        <w:rPr>
          <w:rFonts w:ascii="Times New Roman" w:hAnsi="Times New Roman"/>
          <w:sz w:val="24"/>
          <w:szCs w:val="24"/>
          <w:u w:val="single"/>
        </w:rPr>
        <w:t>Una pérdida gradual del paraguas de seguridad estadounidense sobre Europa no beneficiaría a nadie tanto como al presidente ruso Vladimir Putin.</w:t>
      </w:r>
    </w:p>
    <w:p w:rsidR="002C6492" w:rsidRPr="00D70A00" w:rsidRDefault="002C6492" w:rsidP="002C6492">
      <w:pPr>
        <w:spacing w:line="240" w:lineRule="auto"/>
        <w:jc w:val="both"/>
        <w:rPr>
          <w:rFonts w:ascii="Times New Roman" w:hAnsi="Times New Roman"/>
          <w:sz w:val="24"/>
          <w:szCs w:val="24"/>
          <w:u w:val="single"/>
        </w:rPr>
      </w:pPr>
      <w:r w:rsidRPr="00D70A00">
        <w:rPr>
          <w:rFonts w:ascii="Times New Roman" w:hAnsi="Times New Roman"/>
          <w:sz w:val="24"/>
          <w:szCs w:val="24"/>
          <w:u w:val="single"/>
        </w:rPr>
        <w:t xml:space="preserve">Las propuestas de Trump también amenazan con agravar la situación en Medio Oriente. </w:t>
      </w:r>
      <w:r w:rsidRPr="00B26ECD">
        <w:rPr>
          <w:rFonts w:ascii="Times New Roman" w:hAnsi="Times New Roman"/>
          <w:sz w:val="24"/>
          <w:szCs w:val="24"/>
        </w:rPr>
        <w:t xml:space="preserve">Ha dicho que hará a Estados Unidos energéticamente independiente, lo que implica abandonar los intereses estadounidenses en la región y aumentar su dependencia </w:t>
      </w:r>
      <w:r w:rsidRPr="00B26ECD">
        <w:rPr>
          <w:rFonts w:ascii="Times New Roman" w:hAnsi="Times New Roman"/>
          <w:sz w:val="24"/>
          <w:szCs w:val="24"/>
        </w:rPr>
        <w:lastRenderedPageBreak/>
        <w:t xml:space="preserve">respecto de combustibles fósiles de producción local que contribuyen al calentamiento global. Y </w:t>
      </w:r>
      <w:r w:rsidRPr="00D70A00">
        <w:rPr>
          <w:rFonts w:ascii="Times New Roman" w:hAnsi="Times New Roman"/>
          <w:sz w:val="24"/>
          <w:szCs w:val="24"/>
          <w:u w:val="single"/>
        </w:rPr>
        <w:t>mantiene su posición de que el Islam en sí es un peligro (en vez de sólo el Islam militante radical). Esta idea, compartida por el futuro asesor de seguridad nacional, general Michael Flynn, refuerza la narrativa de choque de civilizaciones promovida por el islamismo militante.</w:t>
      </w:r>
    </w:p>
    <w:p w:rsidR="002C6492" w:rsidRPr="00B26ECD" w:rsidRDefault="002C6492" w:rsidP="002C6492">
      <w:pPr>
        <w:spacing w:line="240" w:lineRule="auto"/>
        <w:jc w:val="both"/>
        <w:rPr>
          <w:rFonts w:ascii="Times New Roman" w:hAnsi="Times New Roman"/>
          <w:sz w:val="24"/>
          <w:szCs w:val="24"/>
        </w:rPr>
      </w:pPr>
      <w:r w:rsidRPr="00D70A00">
        <w:rPr>
          <w:rFonts w:ascii="Times New Roman" w:hAnsi="Times New Roman"/>
          <w:sz w:val="24"/>
          <w:szCs w:val="24"/>
          <w:u w:val="single"/>
        </w:rPr>
        <w:t>Al mismo tiempo, es probable que la estrategia de Trump de poner a “Estados Unidos primero” agrave las viejas guerras de sunitas contra shiitas que Arabia Saudita e Irán libran por intermediarios</w:t>
      </w:r>
      <w:r w:rsidRPr="00B26ECD">
        <w:rPr>
          <w:rFonts w:ascii="Times New Roman" w:hAnsi="Times New Roman"/>
          <w:sz w:val="24"/>
          <w:szCs w:val="24"/>
        </w:rPr>
        <w:t>. Y si Estados Unidos ya no protegerá la seguridad de sus aliados sunitas, puede ocurrir que todas las potencias regionales (entre ellas Irán, Arabia Saudita, Turquía y Egipto) decidan que el único modo de protegerse a sí mismas es obtener armas nucleares, lo que será antesala de un conflicto incluso más letal.</w:t>
      </w:r>
    </w:p>
    <w:p w:rsidR="002C6492" w:rsidRPr="00B26ECD" w:rsidRDefault="002C6492" w:rsidP="002C6492">
      <w:pPr>
        <w:spacing w:line="240" w:lineRule="auto"/>
        <w:jc w:val="both"/>
        <w:rPr>
          <w:rFonts w:ascii="Times New Roman" w:hAnsi="Times New Roman"/>
          <w:sz w:val="24"/>
          <w:szCs w:val="24"/>
        </w:rPr>
      </w:pPr>
      <w:r w:rsidRPr="00DB1DAE">
        <w:rPr>
          <w:rFonts w:ascii="Times New Roman" w:hAnsi="Times New Roman"/>
          <w:sz w:val="24"/>
          <w:szCs w:val="24"/>
          <w:u w:val="single"/>
        </w:rPr>
        <w:t>En Asia, la primacía económica y militar de los Estados Unidos permitió décadas de estabilidad; pero ahora una China en ascenso desafía el statu quo</w:t>
      </w:r>
      <w:r w:rsidRPr="00B26ECD">
        <w:rPr>
          <w:rFonts w:ascii="Times New Roman" w:hAnsi="Times New Roman"/>
          <w:sz w:val="24"/>
          <w:szCs w:val="24"/>
        </w:rPr>
        <w:t>. El “giro” estratégico del presidente Barack Obama en dirección a Asia dependía ante todo de la aprobación del Acuerdo Transpacífico, que Trump prometió anular ni bien asuma el cargo. Al mismo tiempo, China está fortaleciendo rápidamente sus vínculos económicos en Asia, el Pacífico y América latina, por medio de la política de “un cinturón, una ruta”, el Banco Asiático de Inversión en Infraestructura, el Nuevo Banco de Desarrollo (antes llamado “banco de los BRICS”) y su propia propuesta de libre comercio regional en reemplazo del ATP.</w:t>
      </w:r>
    </w:p>
    <w:p w:rsidR="002C6492" w:rsidRPr="00DB1DAE" w:rsidRDefault="002C6492" w:rsidP="002C6492">
      <w:pPr>
        <w:spacing w:line="240" w:lineRule="auto"/>
        <w:jc w:val="both"/>
        <w:rPr>
          <w:rFonts w:ascii="Times New Roman" w:hAnsi="Times New Roman"/>
          <w:sz w:val="24"/>
          <w:szCs w:val="24"/>
          <w:u w:val="single"/>
        </w:rPr>
      </w:pPr>
      <w:r w:rsidRPr="00DB1DAE">
        <w:rPr>
          <w:rFonts w:ascii="Times New Roman" w:hAnsi="Times New Roman"/>
          <w:sz w:val="24"/>
          <w:szCs w:val="24"/>
          <w:u w:val="single"/>
        </w:rPr>
        <w:t>Si Estados Unidos abandona a aliados asiáticos como Filipinas, Corea del Sur y Taiwán, a esos países no les quedará más alternativa que postrarse ante China; y otros aliados de Estados Unidos, como Japón y la India, pueden verse obligados a militarizarse y retar a China abiertamente. De modo que una retirada estadounidense de la región puede terminar provocando un conflicto militar en ella.</w:t>
      </w:r>
    </w:p>
    <w:p w:rsidR="002C6492" w:rsidRPr="00DB1DAE" w:rsidRDefault="002C6492" w:rsidP="002C6492">
      <w:pPr>
        <w:spacing w:line="240" w:lineRule="auto"/>
        <w:jc w:val="both"/>
        <w:rPr>
          <w:rFonts w:ascii="Times New Roman" w:hAnsi="Times New Roman"/>
          <w:color w:val="FF0000"/>
          <w:sz w:val="24"/>
          <w:szCs w:val="24"/>
          <w:u w:val="single"/>
        </w:rPr>
      </w:pPr>
      <w:r w:rsidRPr="00DB1DAE">
        <w:rPr>
          <w:rFonts w:ascii="Times New Roman" w:hAnsi="Times New Roman"/>
          <w:color w:val="FF0000"/>
          <w:sz w:val="24"/>
          <w:szCs w:val="24"/>
          <w:u w:val="single"/>
        </w:rPr>
        <w:t>Como en los años treinta, cuando las políticas proteccionistas y aislacionistas de Estados Unidos obstaculizaron el crecimiento económico mundial y el comercio internacional, y crearon las condiciones para que potencias revisionistas en ascenso iniciaran una guerra mundial, iniciativas políticas similares pueden sentar las bases para que nuevas potencias desafíen y debiliten el orden internacional liderado por Estados Unidos. Un gobierno de Trump aislacionista puede ver los anchos mares al este y al oeste, y creer que la ambición creciente de potencias como Rusia, China e Irán no plantea una amenaza directa al territorio nacional.</w:t>
      </w:r>
    </w:p>
    <w:p w:rsidR="002C6492" w:rsidRPr="00DB1DAE" w:rsidRDefault="002C6492" w:rsidP="002C6492">
      <w:pPr>
        <w:spacing w:line="240" w:lineRule="auto"/>
        <w:jc w:val="both"/>
        <w:rPr>
          <w:rFonts w:ascii="Times New Roman" w:hAnsi="Times New Roman"/>
          <w:color w:val="FF0000"/>
          <w:sz w:val="24"/>
          <w:szCs w:val="24"/>
          <w:u w:val="single"/>
        </w:rPr>
      </w:pPr>
      <w:r w:rsidRPr="00DB1DAE">
        <w:rPr>
          <w:rFonts w:ascii="Times New Roman" w:hAnsi="Times New Roman"/>
          <w:color w:val="FF0000"/>
          <w:sz w:val="24"/>
          <w:szCs w:val="24"/>
          <w:u w:val="single"/>
        </w:rPr>
        <w:t>Pero Estados Unidos sigue siendo una potencia económica y financiera mundial en un mundo profundamente interconectado. Si no se pone límites a aquellos países, en algún momento serán capaces de amenazar los intereses económicos y de seguridad centrales de los Estados Unidos (dentro y fuera de su territorio), sobre todo si amplían sus capacidades nucleares y ciberbélicas. Es historia bien conocida: el proteccionismo, el aislacionismo y las políticas de poner a “Estados Unidos primero” son una receta para el desastre económico y militar.</w:t>
      </w:r>
    </w:p>
    <w:p w:rsidR="002C6492"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(Nouriel Roubini, a professor at NYU’s Stern School of Business and Chairman of Roubini Macro Associates, was Senior Economist for International Affairs in the White House's Council of Economic Advisers during the Clinton Administration. He has worked for the International Mon</w:t>
      </w:r>
      <w:r>
        <w:rPr>
          <w:rFonts w:ascii="Times New Roman" w:hAnsi="Times New Roman"/>
          <w:sz w:val="24"/>
          <w:szCs w:val="24"/>
          <w:lang w:val="en-US"/>
        </w:rPr>
        <w:t>etary Fund</w:t>
      </w:r>
      <w:r w:rsidRPr="007B2587">
        <w:rPr>
          <w:rFonts w:ascii="Times New Roman" w:hAnsi="Times New Roman"/>
          <w:sz w:val="24"/>
          <w:szCs w:val="24"/>
          <w:lang w:val="en-US"/>
        </w:rPr>
        <w:t>…)</w:t>
      </w:r>
    </w:p>
    <w:p w:rsidR="002C6492" w:rsidRPr="007B2587" w:rsidRDefault="002C6492" w:rsidP="002C6492">
      <w:pPr>
        <w:spacing w:line="240" w:lineRule="auto"/>
        <w:jc w:val="both"/>
        <w:rPr>
          <w:rFonts w:ascii="Times New Roman" w:hAnsi="Times New Roman"/>
          <w:sz w:val="24"/>
          <w:szCs w:val="24"/>
          <w:lang w:val="en-US"/>
        </w:rPr>
      </w:pPr>
    </w:p>
    <w:p w:rsidR="002C6492" w:rsidRPr="00A9107C" w:rsidRDefault="002C6492" w:rsidP="002C6492">
      <w:pPr>
        <w:spacing w:line="240" w:lineRule="auto"/>
        <w:jc w:val="both"/>
        <w:rPr>
          <w:rFonts w:ascii="Times New Roman" w:hAnsi="Times New Roman"/>
          <w:sz w:val="24"/>
          <w:szCs w:val="24"/>
          <w:lang w:val="en-US"/>
        </w:rPr>
      </w:pPr>
      <w:r w:rsidRPr="00A9107C">
        <w:rPr>
          <w:rFonts w:ascii="Times New Roman" w:hAnsi="Times New Roman"/>
          <w:sz w:val="24"/>
          <w:szCs w:val="24"/>
          <w:lang w:val="en-US"/>
        </w:rPr>
        <w:lastRenderedPageBreak/>
        <w:t xml:space="preserve">- </w:t>
      </w:r>
      <w:r w:rsidRPr="00A9107C">
        <w:rPr>
          <w:rFonts w:ascii="Times New Roman" w:hAnsi="Times New Roman"/>
          <w:sz w:val="24"/>
          <w:szCs w:val="24"/>
          <w:u w:val="single"/>
          <w:lang w:val="en-US"/>
        </w:rPr>
        <w:t>El abandono del progreso</w:t>
      </w:r>
      <w:r w:rsidRPr="00A9107C">
        <w:rPr>
          <w:rFonts w:ascii="Times New Roman" w:hAnsi="Times New Roman"/>
          <w:sz w:val="24"/>
          <w:szCs w:val="24"/>
          <w:lang w:val="en-US"/>
        </w:rPr>
        <w:t xml:space="preserve"> (Project Syndicate - </w:t>
      </w:r>
      <w:r w:rsidRPr="00A9107C">
        <w:rPr>
          <w:rFonts w:ascii="Times New Roman" w:hAnsi="Times New Roman"/>
          <w:b/>
          <w:sz w:val="24"/>
          <w:szCs w:val="24"/>
          <w:lang w:val="en-US"/>
        </w:rPr>
        <w:t>2/1/17</w:t>
      </w:r>
      <w:r w:rsidRPr="00A9107C">
        <w:rPr>
          <w:rFonts w:ascii="Times New Roman" w:hAnsi="Times New Roman"/>
          <w:sz w:val="24"/>
          <w:szCs w:val="24"/>
          <w:lang w:val="en-US"/>
        </w:rPr>
        <w:t>)</w:t>
      </w:r>
    </w:p>
    <w:p w:rsidR="002C6492" w:rsidRPr="00DB1DAE"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París.-</w:t>
      </w:r>
      <w:r w:rsidRPr="00B26ECD">
        <w:rPr>
          <w:rFonts w:ascii="Times New Roman" w:hAnsi="Times New Roman"/>
          <w:sz w:val="24"/>
          <w:szCs w:val="24"/>
        </w:rPr>
        <w:t xml:space="preserve"> </w:t>
      </w:r>
      <w:r w:rsidRPr="00DB1DAE">
        <w:rPr>
          <w:rFonts w:ascii="Times New Roman" w:hAnsi="Times New Roman"/>
          <w:sz w:val="24"/>
          <w:szCs w:val="24"/>
          <w:u w:val="single"/>
        </w:rPr>
        <w:t>A Margaret Thatcher y a Ronald Reagan se los recuerda por la revolución de laissez-faire que lanzaron a comienzos de los años 1980. Hicieron campaña y ganaron en base a la promesa de que el capitalismo de libre mercado generaría crecimiento e impulsaría la prosperidad. En 2016, Nigel Farage, el entonces líder del Partido de la Independencia del Reino Unido (UKIP por su sigla en inglés) e ideólogo del Brexit, y Donald Trump, el presidente electo de Estados Unidos, hicieron campaña y ganaron en base a una premisa muy diferente: la nostalgia.</w:t>
      </w:r>
      <w:r>
        <w:rPr>
          <w:rFonts w:ascii="Times New Roman" w:hAnsi="Times New Roman"/>
          <w:sz w:val="24"/>
          <w:szCs w:val="24"/>
          <w:u w:val="single"/>
        </w:rPr>
        <w:t xml:space="preserve"> De manera eficaz, prometieron “recuperar el control” y “</w:t>
      </w:r>
      <w:r w:rsidRPr="00DB1DAE">
        <w:rPr>
          <w:rFonts w:ascii="Times New Roman" w:hAnsi="Times New Roman"/>
          <w:sz w:val="24"/>
          <w:szCs w:val="24"/>
          <w:u w:val="single"/>
        </w:rPr>
        <w:t>hacer que Est</w:t>
      </w:r>
      <w:r>
        <w:rPr>
          <w:rFonts w:ascii="Times New Roman" w:hAnsi="Times New Roman"/>
          <w:sz w:val="24"/>
          <w:szCs w:val="24"/>
          <w:u w:val="single"/>
        </w:rPr>
        <w:t>ados Unidos vuelva a ser grande”</w:t>
      </w:r>
      <w:r w:rsidRPr="00DB1DAE">
        <w:rPr>
          <w:rFonts w:ascii="Times New Roman" w:hAnsi="Times New Roman"/>
          <w:sz w:val="24"/>
          <w:szCs w:val="24"/>
          <w:u w:val="single"/>
        </w:rPr>
        <w:t xml:space="preserve"> -en otras palabras, volver atrás el reloj. </w:t>
      </w:r>
    </w:p>
    <w:p w:rsidR="002C6492" w:rsidRPr="00B26ECD" w:rsidRDefault="002C6492" w:rsidP="002C6492">
      <w:pPr>
        <w:spacing w:line="240" w:lineRule="auto"/>
        <w:jc w:val="both"/>
        <w:rPr>
          <w:rFonts w:ascii="Times New Roman" w:hAnsi="Times New Roman"/>
          <w:sz w:val="24"/>
          <w:szCs w:val="24"/>
        </w:rPr>
      </w:pPr>
      <w:r w:rsidRPr="00DB1DAE">
        <w:rPr>
          <w:rFonts w:ascii="Times New Roman" w:hAnsi="Times New Roman"/>
          <w:color w:val="FF0000"/>
          <w:sz w:val="24"/>
          <w:szCs w:val="24"/>
          <w:u w:val="single"/>
        </w:rPr>
        <w:t>Como observó Mark Lilla de la Universidad de Columbia, el Reino Unido y Estados Unidos no son los únicos en experimentar un renacer reaccionario. En muchos países avanzados y emergentes, el pasado de repente parece ser mucho más atractivo que el futuro</w:t>
      </w:r>
      <w:r w:rsidRPr="00B26ECD">
        <w:rPr>
          <w:rFonts w:ascii="Times New Roman" w:hAnsi="Times New Roman"/>
          <w:sz w:val="24"/>
          <w:szCs w:val="24"/>
        </w:rPr>
        <w:t>. En Francia, Marine Le Pen, la candidata de la derecha nacionalista en la próxima elección presidencial, apela explícitamente a la era en la que el gobierno francés controlaba las fronteras, protegía la industria y administraba la moneda. Esas soluciones funcionaron en los años 1960, sostiene la líder del Frente Nacional, de manera que si se las implementa hoy se podría recuperar la prosperidad.</w:t>
      </w:r>
    </w:p>
    <w:p w:rsidR="002C6492" w:rsidRPr="00DB1DAE" w:rsidRDefault="002C6492" w:rsidP="002C6492">
      <w:pPr>
        <w:spacing w:line="240" w:lineRule="auto"/>
        <w:jc w:val="both"/>
        <w:rPr>
          <w:rFonts w:ascii="Times New Roman" w:hAnsi="Times New Roman"/>
          <w:color w:val="FF0000"/>
          <w:sz w:val="24"/>
          <w:szCs w:val="24"/>
          <w:u w:val="single"/>
        </w:rPr>
      </w:pPr>
      <w:r w:rsidRPr="00DB1DAE">
        <w:rPr>
          <w:rFonts w:ascii="Times New Roman" w:hAnsi="Times New Roman"/>
          <w:color w:val="FF0000"/>
          <w:sz w:val="24"/>
          <w:szCs w:val="24"/>
          <w:u w:val="single"/>
        </w:rPr>
        <w:t>Obviamente, esos llamamientos han tocado una fibra sensible de los electorados en todo Occidente. El principal factor detrás de este cambio en las actitudes públicas es que muchos ciudadanos han perdido la fe en el progreso. Ya no creen que el futuro les traerá una mejora material y que sus hijos vayan a tener una vida mejor que la suya. Miran para atrás porque tienen miedo de mirar hacia adelante.</w:t>
      </w:r>
    </w:p>
    <w:p w:rsidR="002C6492" w:rsidRPr="00DB1DAE" w:rsidRDefault="002C6492" w:rsidP="002C6492">
      <w:pPr>
        <w:spacing w:line="240" w:lineRule="auto"/>
        <w:jc w:val="both"/>
        <w:rPr>
          <w:rFonts w:ascii="Times New Roman" w:hAnsi="Times New Roman"/>
          <w:color w:val="FF0000"/>
          <w:sz w:val="24"/>
          <w:szCs w:val="24"/>
          <w:u w:val="single"/>
        </w:rPr>
      </w:pPr>
      <w:r w:rsidRPr="00DB1DAE">
        <w:rPr>
          <w:rFonts w:ascii="Times New Roman" w:hAnsi="Times New Roman"/>
          <w:color w:val="FF0000"/>
          <w:sz w:val="24"/>
          <w:szCs w:val="24"/>
          <w:u w:val="single"/>
        </w:rPr>
        <w:t>El progreso ha perdido su brillo por varias razones. La primera es una década de desempeño económico deplorable: para cualquiera que tenga menos de 30 años, especialmente en Europa, la realidad hoy es la recesión y el estancamiento. El daño provocado por la crisis financiera ha sido pesado. Es más, el ritmo de las alzas de la productividad en los países avanzados (y, en gran medida, en los países emergentes) sigue siendo lamentablemente bajo. En consecuencia, son pocos los incrementos de ingresos que se pueden distribuir -mucho menos en las sociedades que envejecen, donde es menos la gente que trabaja y donde los que no trabajan viven más-. Esta realidad lúgubre puede no durar (no todos los economistas coinciden en que perdure); pero a los ciudadanos no hay que culparlos por tomar la realidad al pie de la letra.</w:t>
      </w:r>
    </w:p>
    <w:p w:rsidR="002C6492" w:rsidRPr="00B26ECD" w:rsidRDefault="002C6492" w:rsidP="002C6492">
      <w:pPr>
        <w:spacing w:line="240" w:lineRule="auto"/>
        <w:jc w:val="both"/>
        <w:rPr>
          <w:rFonts w:ascii="Times New Roman" w:hAnsi="Times New Roman"/>
          <w:sz w:val="24"/>
          <w:szCs w:val="24"/>
        </w:rPr>
      </w:pPr>
      <w:r w:rsidRPr="005D6F37">
        <w:rPr>
          <w:rFonts w:ascii="Times New Roman" w:hAnsi="Times New Roman"/>
          <w:color w:val="FF0000"/>
          <w:sz w:val="24"/>
          <w:szCs w:val="24"/>
          <w:u w:val="single"/>
        </w:rPr>
        <w:t>La segunda razón por la cual el progreso ha perdido credibilidad es que la revolución digital amenaza con perjudicar a la clase media que constituyó la columna vertebral de las sociedades de posguerra de las economías avanzadas del mundo</w:t>
      </w:r>
      <w:r w:rsidRPr="00B26ECD">
        <w:rPr>
          <w:rFonts w:ascii="Times New Roman" w:hAnsi="Times New Roman"/>
          <w:sz w:val="24"/>
          <w:szCs w:val="24"/>
        </w:rPr>
        <w:t xml:space="preserve">. En tanto el progreso tecnológico fue destruyendo los empleos no calificados, la respuesta política directa fue la educación. La robotización y la inteligencia artificial están destruyendo los empleos medianamente calificados, lo que deriva en un mercado laboral polarizado, con una creación de empleos en ambos extremos de la distribución salarial. Para aquellos cuyas capacidades han perdido valor y cuyos empleos están amenazados por la automatización, esto </w:t>
      </w:r>
      <w:r>
        <w:rPr>
          <w:rFonts w:ascii="Times New Roman" w:hAnsi="Times New Roman"/>
          <w:sz w:val="24"/>
          <w:szCs w:val="24"/>
        </w:rPr>
        <w:t>escasamente puede considerarse “progreso”</w:t>
      </w:r>
      <w:r w:rsidRPr="00B26ECD">
        <w:rPr>
          <w:rFonts w:ascii="Times New Roman" w:hAnsi="Times New Roman"/>
          <w:sz w:val="24"/>
          <w:szCs w:val="24"/>
        </w:rPr>
        <w:t>.</w:t>
      </w:r>
    </w:p>
    <w:p w:rsidR="002C6492" w:rsidRPr="005D6F37" w:rsidRDefault="002C6492" w:rsidP="002C6492">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Una tercera razón, relacionada, es la distribución inmensamente sesgada de las alzas de ingresos nacionales que prevalece en muchos países. El progreso social se basaba en la promesa de que los beneficios del avance tecnológico y económico se compartirían.</w:t>
      </w:r>
      <w:r w:rsidRPr="005D6F37">
        <w:rPr>
          <w:rFonts w:ascii="Times New Roman" w:hAnsi="Times New Roman"/>
          <w:color w:val="FF0000"/>
          <w:sz w:val="24"/>
          <w:szCs w:val="24"/>
        </w:rPr>
        <w:t xml:space="preserve"> </w:t>
      </w:r>
      <w:r w:rsidRPr="005D6F37">
        <w:rPr>
          <w:rFonts w:ascii="Times New Roman" w:hAnsi="Times New Roman"/>
          <w:sz w:val="24"/>
          <w:szCs w:val="24"/>
          <w:u w:val="single"/>
        </w:rPr>
        <w:t xml:space="preserve">Pero la reciente investigación reveladora de Raj Chetty y sus colegas demuestra que </w:t>
      </w:r>
      <w:r w:rsidRPr="005D6F37">
        <w:rPr>
          <w:rFonts w:ascii="Times New Roman" w:hAnsi="Times New Roman"/>
          <w:sz w:val="24"/>
          <w:szCs w:val="24"/>
          <w:u w:val="single"/>
        </w:rPr>
        <w:lastRenderedPageBreak/>
        <w:t>mientras el 90% de los adultos estadounidenses nacidos a comienzos de los años 1940 ganaba más que sus padres, esta proporción ha declinado marcadamente desde entonces, al 50% para los nacidos en la mitad de la década de 1980</w:t>
      </w:r>
      <w:r w:rsidRPr="00B26ECD">
        <w:rPr>
          <w:rFonts w:ascii="Times New Roman" w:hAnsi="Times New Roman"/>
          <w:sz w:val="24"/>
          <w:szCs w:val="24"/>
        </w:rPr>
        <w:t xml:space="preserve">. Sólo una cuarta parte de esta caída se debe a un crecimiento económico más lento; el resto hay que atribuirlo a </w:t>
      </w:r>
      <w:r w:rsidRPr="005D6F37">
        <w:rPr>
          <w:rFonts w:ascii="Times New Roman" w:hAnsi="Times New Roman"/>
          <w:sz w:val="24"/>
          <w:szCs w:val="24"/>
          <w:u w:val="single"/>
        </w:rPr>
        <w:t>una distribución de ingresos cada vez más desigual</w:t>
      </w:r>
      <w:r w:rsidRPr="00B26ECD">
        <w:rPr>
          <w:rFonts w:ascii="Times New Roman" w:hAnsi="Times New Roman"/>
          <w:sz w:val="24"/>
          <w:szCs w:val="24"/>
        </w:rPr>
        <w:t xml:space="preserve">. </w:t>
      </w:r>
      <w:r w:rsidRPr="005D6F37">
        <w:rPr>
          <w:rFonts w:ascii="Times New Roman" w:hAnsi="Times New Roman"/>
          <w:color w:val="FF0000"/>
          <w:sz w:val="24"/>
          <w:szCs w:val="24"/>
          <w:u w:val="single"/>
        </w:rPr>
        <w:t>Cuando la desigualdad alcanza esas proporciones, erosiona la base misma del contrato social. Es imposible hablar de progreso general cuando los niños tienen una posibilidad pareja de estar peor que sus padres.</w:t>
      </w:r>
    </w:p>
    <w:p w:rsidR="002C6492" w:rsidRPr="005D6F37" w:rsidRDefault="002C6492" w:rsidP="002C6492">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La cuarta razón es que la nueva desigualdad tiene una dimensión espacial políticamente destacada</w:t>
      </w:r>
      <w:r w:rsidRPr="00B26ECD">
        <w:rPr>
          <w:rFonts w:ascii="Times New Roman" w:hAnsi="Times New Roman"/>
          <w:sz w:val="24"/>
          <w:szCs w:val="24"/>
        </w:rPr>
        <w:t xml:space="preserve">. Las personas educadas y profesionalmente exitosas cada vez más se casan entre sí y viven cerca unas de otras, principalmente en zonas o pequeñas ciudades prósperas. Los que quedan afuera también se casan entre sí y viven cerca unos de otros, principalmente en áreas o pequeñas ciudades pobres. El resultado, sostienen Mark Muro y Sifan Liu de la Brookings Institution, es que los condados estadounidenses ganados por Trump representan apenas el 36% del PIB, mientras que los ganados por Hillary Clinton representan el 64%. </w:t>
      </w:r>
      <w:r w:rsidRPr="005D6F37">
        <w:rPr>
          <w:rFonts w:ascii="Times New Roman" w:hAnsi="Times New Roman"/>
          <w:color w:val="FF0000"/>
          <w:sz w:val="24"/>
          <w:szCs w:val="24"/>
          <w:u w:val="single"/>
        </w:rPr>
        <w:t>La gigantesca desigualdad espacial crea grandes comunidades de personas sin futuro, donde la aspiración prevaleciente sólo puede ser volver atrás el reloj.</w:t>
      </w:r>
    </w:p>
    <w:p w:rsidR="002C6492" w:rsidRPr="005D6F37" w:rsidRDefault="002C6492" w:rsidP="002C6492">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La fe en el progreso fue una cláusula clave del contrato político y social de las décadas de posguerra. Siempre fue parte del ADN de la izquierda; pero la derecha también se lo apropió. Después de lo que sucedió en 2016, el apoyo a un concepto forjado en el Iluminismo ya no puede darse por sentado.</w:t>
      </w:r>
    </w:p>
    <w:p w:rsidR="002C6492" w:rsidRPr="005D6F37" w:rsidRDefault="002C6492" w:rsidP="002C6492">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Para cualquiera que crea que el progreso debería seguir siendo la brújula que guía a las sociedades en el siglo XXI, la prioridad es redefinirlo en el contexto actual y redactar la correspondiente agenda política.</w:t>
      </w:r>
    </w:p>
    <w:p w:rsidR="002C6492" w:rsidRPr="005D6F37" w:rsidRDefault="002C6492" w:rsidP="002C6492">
      <w:pPr>
        <w:spacing w:line="240" w:lineRule="auto"/>
        <w:jc w:val="both"/>
        <w:rPr>
          <w:rFonts w:ascii="Times New Roman" w:hAnsi="Times New Roman"/>
          <w:sz w:val="24"/>
          <w:szCs w:val="24"/>
          <w:u w:val="single"/>
        </w:rPr>
      </w:pPr>
      <w:r w:rsidRPr="005D6F37">
        <w:rPr>
          <w:rFonts w:ascii="Times New Roman" w:hAnsi="Times New Roman"/>
          <w:color w:val="FF0000"/>
          <w:sz w:val="24"/>
          <w:szCs w:val="24"/>
          <w:u w:val="single"/>
        </w:rPr>
        <w:t>Aún si se dejan de lado otras dimensiones importantes de la cuestión -como el miedo a la globalización, las crecientes dudas éticas sobre las tecnologías contemporáneas y los temores respecto de las consecuencias ambientales del crecimiento-, redefinir el progreso es un desafío de una magnitud abrumadora</w:t>
      </w:r>
      <w:r w:rsidRPr="00B26ECD">
        <w:rPr>
          <w:rFonts w:ascii="Times New Roman" w:hAnsi="Times New Roman"/>
          <w:sz w:val="24"/>
          <w:szCs w:val="24"/>
        </w:rPr>
        <w:t xml:space="preserve">. </w:t>
      </w:r>
      <w:r w:rsidRPr="005D6F37">
        <w:rPr>
          <w:rFonts w:ascii="Times New Roman" w:hAnsi="Times New Roman"/>
          <w:sz w:val="24"/>
          <w:szCs w:val="24"/>
          <w:u w:val="single"/>
        </w:rPr>
        <w:t>Esto en parte se debe a que una agenda sensata debe encarar simultáneamente sus dimensiones macroeconómicas, educativas, distributivas y espaciales</w:t>
      </w:r>
      <w:r w:rsidRPr="00B26ECD">
        <w:rPr>
          <w:rFonts w:ascii="Times New Roman" w:hAnsi="Times New Roman"/>
          <w:sz w:val="24"/>
          <w:szCs w:val="24"/>
        </w:rPr>
        <w:t xml:space="preserve">. También es porque las soluciones de ayer pertenecen al pasado: </w:t>
      </w:r>
      <w:r w:rsidRPr="005D6F37">
        <w:rPr>
          <w:rFonts w:ascii="Times New Roman" w:hAnsi="Times New Roman"/>
          <w:sz w:val="24"/>
          <w:szCs w:val="24"/>
          <w:u w:val="single"/>
        </w:rPr>
        <w:t>un compacto social diseñado para un contexto de alto crecimiento y de progreso tecnológico igualador no ayudará a resolver los problemas de un mundo de bajo crecimiento y de una innovación tecnológica que causa divisiones.</w:t>
      </w:r>
    </w:p>
    <w:p w:rsidR="002C6492" w:rsidRPr="005D6F37" w:rsidRDefault="002C6492" w:rsidP="002C6492">
      <w:pPr>
        <w:spacing w:line="240" w:lineRule="auto"/>
        <w:jc w:val="both"/>
        <w:rPr>
          <w:rFonts w:ascii="Times New Roman" w:hAnsi="Times New Roman"/>
          <w:color w:val="FF0000"/>
          <w:sz w:val="24"/>
          <w:szCs w:val="24"/>
          <w:u w:val="single"/>
        </w:rPr>
      </w:pPr>
      <w:r w:rsidRPr="005D6F37">
        <w:rPr>
          <w:rFonts w:ascii="Times New Roman" w:hAnsi="Times New Roman"/>
          <w:color w:val="FF0000"/>
          <w:sz w:val="24"/>
          <w:szCs w:val="24"/>
          <w:u w:val="single"/>
        </w:rPr>
        <w:t>En resumen, la justicia social no es algo a tener en cuenta exclusivamente en contextos donde todo marcha viento en popa. Durante varias décadas, el crecimiento ha servido como sustituto de políticas sensatas de cohesión social. Lo que las sociedades avanzadas ahora necesitan son compactos sociales que sean resilientes a los cambios demográficos, a las alteraciones tecnológicas y a las sacudidas económicas.</w:t>
      </w:r>
    </w:p>
    <w:p w:rsidR="002C6492" w:rsidRDefault="002C6492" w:rsidP="002C6492">
      <w:pPr>
        <w:spacing w:line="240" w:lineRule="auto"/>
        <w:jc w:val="both"/>
        <w:rPr>
          <w:rFonts w:ascii="Times New Roman" w:hAnsi="Times New Roman"/>
          <w:sz w:val="24"/>
          <w:szCs w:val="24"/>
        </w:rPr>
      </w:pPr>
      <w:r w:rsidRPr="00B26ECD">
        <w:rPr>
          <w:rFonts w:ascii="Times New Roman" w:hAnsi="Times New Roman"/>
          <w:sz w:val="24"/>
          <w:szCs w:val="24"/>
        </w:rPr>
        <w:t>En 2008, el presidente de Estados Unidos, Barack Ob</w:t>
      </w:r>
      <w:r>
        <w:rPr>
          <w:rFonts w:ascii="Times New Roman" w:hAnsi="Times New Roman"/>
          <w:sz w:val="24"/>
          <w:szCs w:val="24"/>
        </w:rPr>
        <w:t>ama, hizo campaña en base a la “esperanza” y “</w:t>
      </w:r>
      <w:r w:rsidRPr="00B26ECD">
        <w:rPr>
          <w:rFonts w:ascii="Times New Roman" w:hAnsi="Times New Roman"/>
          <w:sz w:val="24"/>
          <w:szCs w:val="24"/>
        </w:rPr>
        <w:t>el cambio en el que podemo</w:t>
      </w:r>
      <w:r>
        <w:rPr>
          <w:rFonts w:ascii="Times New Roman" w:hAnsi="Times New Roman"/>
          <w:sz w:val="24"/>
          <w:szCs w:val="24"/>
        </w:rPr>
        <w:t>s creer”</w:t>
      </w:r>
      <w:r w:rsidRPr="00B26ECD">
        <w:rPr>
          <w:rFonts w:ascii="Times New Roman" w:hAnsi="Times New Roman"/>
          <w:sz w:val="24"/>
          <w:szCs w:val="24"/>
        </w:rPr>
        <w:t>. La respuesta sustancial frente al renacer reaccionario debe ser darle contenido a esta promesa esencialmente incumplida.</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(Jean Pisani-Ferry is a professor at the Hertie School of Governance (Berlin) and Sciences Po (Paris). He currently serves as Commissioner-General of France Stratégie, a public policy advisory institution)</w:t>
      </w:r>
    </w:p>
    <w:p w:rsidR="002C6492" w:rsidRPr="00334735" w:rsidRDefault="002C6492" w:rsidP="002C649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334735">
        <w:rPr>
          <w:rFonts w:ascii="Times New Roman" w:hAnsi="Times New Roman"/>
          <w:sz w:val="24"/>
          <w:szCs w:val="24"/>
        </w:rPr>
        <w:t>¿</w:t>
      </w:r>
      <w:r w:rsidRPr="00334735">
        <w:rPr>
          <w:rFonts w:ascii="Times New Roman" w:hAnsi="Times New Roman"/>
          <w:sz w:val="24"/>
          <w:szCs w:val="24"/>
          <w:u w:val="single"/>
        </w:rPr>
        <w:t>La UE puede sobrevivir al populismo</w:t>
      </w:r>
      <w:r w:rsidRPr="00334735">
        <w:rPr>
          <w:rFonts w:ascii="Times New Roman" w:hAnsi="Times New Roman"/>
          <w:sz w:val="24"/>
          <w:szCs w:val="24"/>
        </w:rPr>
        <w:t>?</w:t>
      </w:r>
      <w:r>
        <w:rPr>
          <w:rFonts w:ascii="Times New Roman" w:hAnsi="Times New Roman"/>
          <w:sz w:val="24"/>
          <w:szCs w:val="24"/>
        </w:rPr>
        <w:t xml:space="preserve"> (Project Syndicate - </w:t>
      </w:r>
      <w:r w:rsidRPr="00334735">
        <w:rPr>
          <w:rFonts w:ascii="Times New Roman" w:hAnsi="Times New Roman"/>
          <w:b/>
          <w:sz w:val="24"/>
          <w:szCs w:val="24"/>
        </w:rPr>
        <w:t>4/1/17</w:t>
      </w:r>
      <w:r>
        <w:rPr>
          <w:rFonts w:ascii="Times New Roman" w:hAnsi="Times New Roman"/>
          <w:sz w:val="24"/>
          <w:szCs w:val="24"/>
        </w:rPr>
        <w:t>)</w:t>
      </w:r>
    </w:p>
    <w:p w:rsidR="002C6492" w:rsidRPr="00D056EC"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Bruselas.-</w:t>
      </w:r>
      <w:r w:rsidRPr="00334735">
        <w:rPr>
          <w:rFonts w:ascii="Times New Roman" w:hAnsi="Times New Roman"/>
          <w:sz w:val="24"/>
          <w:szCs w:val="24"/>
        </w:rPr>
        <w:t xml:space="preserve"> </w:t>
      </w:r>
      <w:r w:rsidRPr="00D056EC">
        <w:rPr>
          <w:rFonts w:ascii="Times New Roman" w:hAnsi="Times New Roman"/>
          <w:color w:val="FF0000"/>
          <w:sz w:val="24"/>
          <w:szCs w:val="24"/>
          <w:u w:val="single"/>
        </w:rPr>
        <w:t>Otro año, otra amenaza a la supervivencia de la Unión Europea. La buena noticia es que la mayor ruptura de 2016, el voto de Gran Bretaña para abandonar la UE, parece manejable. La mala noticia es que tanto Francia como Italia enfrentan la perspectiva de que los populistas lleguen al poder este año. Lo que suceda en cualquiera de estos países podría decretar el fin de la UE.</w:t>
      </w:r>
    </w:p>
    <w:p w:rsidR="002C6492" w:rsidRPr="00334735" w:rsidRDefault="002C6492" w:rsidP="002C6492">
      <w:pPr>
        <w:spacing w:line="240" w:lineRule="auto"/>
        <w:jc w:val="both"/>
        <w:rPr>
          <w:rFonts w:ascii="Times New Roman" w:hAnsi="Times New Roman"/>
          <w:sz w:val="24"/>
          <w:szCs w:val="24"/>
        </w:rPr>
      </w:pPr>
      <w:r w:rsidRPr="00D056EC">
        <w:rPr>
          <w:rFonts w:ascii="Times New Roman" w:hAnsi="Times New Roman"/>
          <w:color w:val="FF0000"/>
          <w:sz w:val="24"/>
          <w:szCs w:val="24"/>
          <w:u w:val="single"/>
        </w:rPr>
        <w:t>La UE recientemente se ha convertido en el blanco principal de los populistas</w:t>
      </w:r>
      <w:r w:rsidRPr="00334735">
        <w:rPr>
          <w:rFonts w:ascii="Times New Roman" w:hAnsi="Times New Roman"/>
          <w:sz w:val="24"/>
          <w:szCs w:val="24"/>
        </w:rPr>
        <w:t>. El fenómeno prosperó en primer lugar en Grecia, cuando el partido de izquierda Syriza llegó al poder en enero de 2015. Pero Syriza no pretendía retirar a Grecia de la UE; más bien, quería un mejor acuerdo con los acreedores del país, que habían impuesto medidas de austeridad devastadoras a los ciudadanos griegos.</w:t>
      </w:r>
    </w:p>
    <w:p w:rsidR="002C6492" w:rsidRPr="00334735" w:rsidRDefault="002C6492" w:rsidP="002C6492">
      <w:pPr>
        <w:spacing w:line="240" w:lineRule="auto"/>
        <w:jc w:val="both"/>
        <w:rPr>
          <w:rFonts w:ascii="Times New Roman" w:hAnsi="Times New Roman"/>
          <w:sz w:val="24"/>
          <w:szCs w:val="24"/>
        </w:rPr>
      </w:pPr>
      <w:r w:rsidRPr="00334735">
        <w:rPr>
          <w:rFonts w:ascii="Times New Roman" w:hAnsi="Times New Roman"/>
          <w:sz w:val="24"/>
          <w:szCs w:val="24"/>
        </w:rPr>
        <w:t>La estrategia de Syriza en gran medida reflejaba la voluntad del pueblo. En un referendo de junio de 2015, los votantes rechazaron abrumadoramente un acuerdo propuesto por los acreedores de Grecia que habría significado una austeridad aún mayor. Sin embargo, la aceptación por parte del gobierno de un acuerdo esencialmente inalterado recibió un amplio apoyo pocos días después. Los votantes griegos entendieron que no valía la pena dejar de ser miembro de la eurozona a cambio de conseguir términos mejores.</w:t>
      </w:r>
    </w:p>
    <w:p w:rsidR="002C6492" w:rsidRPr="00D056EC" w:rsidRDefault="002C6492" w:rsidP="002C6492">
      <w:pPr>
        <w:spacing w:line="240" w:lineRule="auto"/>
        <w:jc w:val="both"/>
        <w:rPr>
          <w:rFonts w:ascii="Times New Roman" w:hAnsi="Times New Roman"/>
          <w:sz w:val="24"/>
          <w:szCs w:val="24"/>
        </w:rPr>
      </w:pPr>
      <w:r w:rsidRPr="00334735">
        <w:rPr>
          <w:rFonts w:ascii="Times New Roman" w:hAnsi="Times New Roman"/>
          <w:sz w:val="24"/>
          <w:szCs w:val="24"/>
        </w:rPr>
        <w:t xml:space="preserve">Sin duda, no todos consideraban que pertenecer a la UE merecía el sacrificio. Pero </w:t>
      </w:r>
      <w:r w:rsidRPr="00D056EC">
        <w:rPr>
          <w:rFonts w:ascii="Times New Roman" w:hAnsi="Times New Roman"/>
          <w:sz w:val="24"/>
          <w:szCs w:val="24"/>
        </w:rPr>
        <w:t>había un aire de practicidad en la crítica popular de la UE, que en gran medida se centraba en lo que hacía la UE, especialmente en el ámbito económico. Es por ese motivo que estas críticas han sido más sonoras en los países más afectados por la crisis del euro, o que enfrentaron austeridad o, más recientemente, que sintieron que los acuerdos comerciales los dejaron afuera.</w:t>
      </w:r>
    </w:p>
    <w:p w:rsidR="002C6492" w:rsidRPr="00D056EC" w:rsidRDefault="002C6492" w:rsidP="002C6492">
      <w:pPr>
        <w:spacing w:line="240" w:lineRule="auto"/>
        <w:jc w:val="both"/>
        <w:rPr>
          <w:rFonts w:ascii="Times New Roman" w:hAnsi="Times New Roman"/>
          <w:color w:val="FF0000"/>
          <w:sz w:val="24"/>
          <w:szCs w:val="24"/>
          <w:u w:val="single"/>
        </w:rPr>
      </w:pPr>
      <w:r w:rsidRPr="00334735">
        <w:rPr>
          <w:rFonts w:ascii="Times New Roman" w:hAnsi="Times New Roman"/>
          <w:sz w:val="24"/>
          <w:szCs w:val="24"/>
        </w:rPr>
        <w:t xml:space="preserve">Ese ya no es el caso. </w:t>
      </w:r>
      <w:r w:rsidRPr="00D056EC">
        <w:rPr>
          <w:rFonts w:ascii="Times New Roman" w:hAnsi="Times New Roman"/>
          <w:color w:val="FF0000"/>
          <w:sz w:val="24"/>
          <w:szCs w:val="24"/>
          <w:u w:val="single"/>
        </w:rPr>
        <w:t>El populismo de derecha ha ganado tracción en economías fuertes (Austria) y en países donde los beneficios de la pertenencia a la UE son palpables (Hungría y Polonia). En Francia, nunca hubo una austeridad impuesta por la UE; hasta el presidente de la Comisión Europea, Jean-Claude Juncker, admitió que las reglas presupuestarias de la UE en verdad no pueden ser impuestas por Fran</w:t>
      </w:r>
      <w:r>
        <w:rPr>
          <w:rFonts w:ascii="Times New Roman" w:hAnsi="Times New Roman"/>
          <w:color w:val="FF0000"/>
          <w:sz w:val="24"/>
          <w:szCs w:val="24"/>
          <w:u w:val="single"/>
        </w:rPr>
        <w:t>cia, “porque es Francia”</w:t>
      </w:r>
      <w:r w:rsidRPr="00D056EC">
        <w:rPr>
          <w:rFonts w:ascii="Times New Roman" w:hAnsi="Times New Roman"/>
          <w:color w:val="FF0000"/>
          <w:sz w:val="24"/>
          <w:szCs w:val="24"/>
          <w:u w:val="single"/>
        </w:rPr>
        <w:t>.</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Ahora los populistas no se centran en lo que hace la UE, sino en lo que ésta representa. En lugar de preguntar si la UE enriquece o empobrece a la gente, los populistas se centran en un interrogan</w:t>
      </w:r>
      <w:r>
        <w:rPr>
          <w:rFonts w:ascii="Times New Roman" w:hAnsi="Times New Roman"/>
          <w:color w:val="FF0000"/>
          <w:sz w:val="24"/>
          <w:szCs w:val="24"/>
          <w:u w:val="single"/>
        </w:rPr>
        <w:t>te más fundamental y poderoso: “</w:t>
      </w:r>
      <w:r w:rsidRPr="00D056EC">
        <w:rPr>
          <w:rFonts w:ascii="Times New Roman" w:hAnsi="Times New Roman"/>
          <w:color w:val="FF0000"/>
          <w:sz w:val="24"/>
          <w:szCs w:val="24"/>
          <w:u w:val="single"/>
        </w:rPr>
        <w:t>¿Q</w:t>
      </w:r>
      <w:r>
        <w:rPr>
          <w:rFonts w:ascii="Times New Roman" w:hAnsi="Times New Roman"/>
          <w:color w:val="FF0000"/>
          <w:sz w:val="24"/>
          <w:szCs w:val="24"/>
          <w:u w:val="single"/>
        </w:rPr>
        <w:t>uiénes somos?”</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En un momento de inmigración en gran escala, este cambio no resulta sorprendente. Las sociedades que durante mucho tiempo se definieron según un entorno y una cultura compartidos ahora deben lidiar con las implicancias del multiculturalismo. Es por eso que la mayoría de los observadores de los partidos populistas, especialmente de los partidos de derecha, se han centrado en las actitudes hacia los extranjeros y las minorías.</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Junto con el cambio hacia una política de identidades -un terreno que no es particularmente afín a las concesiones- ha llegado un cambio en la actitud hacia las instituciones democráticas. Los líderes populistas operan en base a la pre</w:t>
      </w:r>
      <w:r>
        <w:rPr>
          <w:rFonts w:ascii="Times New Roman" w:hAnsi="Times New Roman"/>
          <w:color w:val="FF0000"/>
          <w:sz w:val="24"/>
          <w:szCs w:val="24"/>
          <w:u w:val="single"/>
        </w:rPr>
        <w:t>sunción de que la voluntad del “pueblo”</w:t>
      </w:r>
      <w:r w:rsidRPr="00D056EC">
        <w:rPr>
          <w:rFonts w:ascii="Times New Roman" w:hAnsi="Times New Roman"/>
          <w:color w:val="FF0000"/>
          <w:sz w:val="24"/>
          <w:szCs w:val="24"/>
          <w:u w:val="single"/>
        </w:rPr>
        <w:t xml:space="preserve"> -como lo define el populista- no debería estar limitada institucionalmente. Esto se contrapone a la premisa fundamental de la democracia liberal: que el poder de la mayoría debe ser limitado, en particular para proteger a las minorías, entre otras cosas a nivel electoral.</w:t>
      </w:r>
    </w:p>
    <w:p w:rsidR="002C6492" w:rsidRPr="00334735" w:rsidRDefault="002C6492" w:rsidP="002C6492">
      <w:pPr>
        <w:spacing w:line="240" w:lineRule="auto"/>
        <w:jc w:val="both"/>
        <w:rPr>
          <w:rFonts w:ascii="Times New Roman" w:hAnsi="Times New Roman"/>
          <w:sz w:val="24"/>
          <w:szCs w:val="24"/>
        </w:rPr>
      </w:pPr>
      <w:r w:rsidRPr="00D056EC">
        <w:rPr>
          <w:rFonts w:ascii="Times New Roman" w:hAnsi="Times New Roman"/>
          <w:sz w:val="24"/>
          <w:szCs w:val="24"/>
          <w:u w:val="single"/>
        </w:rPr>
        <w:lastRenderedPageBreak/>
        <w:t>Los límites al poder de la mayoría del momento suelen conseguirse a través de lo que</w:t>
      </w:r>
      <w:r>
        <w:rPr>
          <w:rFonts w:ascii="Times New Roman" w:hAnsi="Times New Roman"/>
          <w:sz w:val="24"/>
          <w:szCs w:val="24"/>
          <w:u w:val="single"/>
        </w:rPr>
        <w:t xml:space="preserve"> los norteamericanos llaman el “equilibrio de poderes”</w:t>
      </w:r>
      <w:r w:rsidRPr="00D056EC">
        <w:rPr>
          <w:rFonts w:ascii="Times New Roman" w:hAnsi="Times New Roman"/>
          <w:sz w:val="24"/>
          <w:szCs w:val="24"/>
          <w:u w:val="single"/>
        </w:rPr>
        <w:t xml:space="preserve"> que incluye, por ejemplo, un sistema judicial independiente y requerimientos de una súper mayoría para alterar elementos fundamentales del sistema político.</w:t>
      </w:r>
      <w:r w:rsidRPr="00334735">
        <w:rPr>
          <w:rFonts w:ascii="Times New Roman" w:hAnsi="Times New Roman"/>
          <w:sz w:val="24"/>
          <w:szCs w:val="24"/>
        </w:rPr>
        <w:t xml:space="preserve"> Y esos límites, por lo general, funcionan, al menos en su gran mayoría. En el Reino Unido, por ejemplo, tres jueces de la Corte Suprema dictaminaron que sólo el Parlamento -no el gobierno- puede recurrir al Artículo 50 del Tratado de Lisboa, el proceso formal para abandonar la UE.</w:t>
      </w:r>
    </w:p>
    <w:p w:rsidR="002C6492" w:rsidRPr="00334735" w:rsidRDefault="002C6492" w:rsidP="002C6492">
      <w:pPr>
        <w:spacing w:line="240" w:lineRule="auto"/>
        <w:jc w:val="both"/>
        <w:rPr>
          <w:rFonts w:ascii="Times New Roman" w:hAnsi="Times New Roman"/>
          <w:sz w:val="24"/>
          <w:szCs w:val="24"/>
        </w:rPr>
      </w:pPr>
      <w:r w:rsidRPr="00D056EC">
        <w:rPr>
          <w:rFonts w:ascii="Times New Roman" w:hAnsi="Times New Roman"/>
          <w:sz w:val="24"/>
          <w:szCs w:val="24"/>
          <w:u w:val="single"/>
        </w:rPr>
        <w:t>Pero los políticos populistas se fastidian con esas limitaciones</w:t>
      </w:r>
      <w:r w:rsidRPr="00334735">
        <w:rPr>
          <w:rFonts w:ascii="Times New Roman" w:hAnsi="Times New Roman"/>
          <w:sz w:val="24"/>
          <w:szCs w:val="24"/>
        </w:rPr>
        <w:t xml:space="preserve">. El primer ministro húngaro, Viktor Orbán, no sólo manifestó abiertamente su </w:t>
      </w:r>
      <w:r>
        <w:rPr>
          <w:rFonts w:ascii="Times New Roman" w:hAnsi="Times New Roman"/>
          <w:sz w:val="24"/>
          <w:szCs w:val="24"/>
        </w:rPr>
        <w:t>preferencia por una democracia “iliberal”</w:t>
      </w:r>
      <w:r w:rsidRPr="00334735">
        <w:rPr>
          <w:rFonts w:ascii="Times New Roman" w:hAnsi="Times New Roman"/>
          <w:sz w:val="24"/>
          <w:szCs w:val="24"/>
        </w:rPr>
        <w:t>; también se esforzó por desmantelar los controles al poder de su gobierno. Lo mismo es válido para el gobierno populista de Polonia, cuyo líder de fa</w:t>
      </w:r>
      <w:r>
        <w:rPr>
          <w:rFonts w:ascii="Times New Roman" w:hAnsi="Times New Roman"/>
          <w:sz w:val="24"/>
          <w:szCs w:val="24"/>
        </w:rPr>
        <w:t>cto, Jarosław Kaczyn</w:t>
      </w:r>
      <w:r w:rsidRPr="00334735">
        <w:rPr>
          <w:rFonts w:ascii="Times New Roman" w:hAnsi="Times New Roman"/>
          <w:sz w:val="24"/>
          <w:szCs w:val="24"/>
        </w:rPr>
        <w:t xml:space="preserve">ski, ni siquiera ocupa un cargo formal en la administración.  </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Dado su desprecio por las instituciones independientes, no es difícil entender por qué los populistas se oponen a la UE que es, en un sentido, la democracia liberal por excelencia: gobernada por reglas impersonales, en lugar de por la mayoría del momento, y donde la mayor parte de las decisiones requieren o una súper mayoría o una unanimidad. Para los populistas, la UE representa importantes limitaciones adicionales que son aún más difíciles de sortear que los controles internos. Eso la convierte en un problema.</w:t>
      </w:r>
    </w:p>
    <w:p w:rsidR="002C6492" w:rsidRPr="00D056EC" w:rsidRDefault="002C6492" w:rsidP="002C6492">
      <w:pPr>
        <w:spacing w:line="240" w:lineRule="auto"/>
        <w:jc w:val="both"/>
        <w:rPr>
          <w:rFonts w:ascii="Times New Roman" w:hAnsi="Times New Roman"/>
          <w:sz w:val="24"/>
          <w:szCs w:val="24"/>
          <w:u w:val="single"/>
        </w:rPr>
      </w:pPr>
      <w:r w:rsidRPr="00D056EC">
        <w:rPr>
          <w:rFonts w:ascii="Times New Roman" w:hAnsi="Times New Roman"/>
          <w:sz w:val="24"/>
          <w:szCs w:val="24"/>
          <w:u w:val="single"/>
        </w:rPr>
        <w:t>Sin embargo, en otro sentido, la UE sufre de una democracia insuficiente: como señalan con frecuencia los líderes populistas, sus líderes en Bruselas no son electos. (Los populistas utilizan argumentos similares para negar la legitimidad, por ejemplo, de los tribunales nacionales).</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La realidad, por supuesto, es que los gobiernos y parlamentos elegidos democráticamente nombran a los líderes y burócratas de la UE (y a los jueces independientes) precisamente para ponerle límites a la mayoría del momento y a los futuros gobiernos. Pero los populistas reformulan la manera en que sus seguidores entienden este sistema, declarando que eso</w:t>
      </w:r>
      <w:r>
        <w:rPr>
          <w:rFonts w:ascii="Times New Roman" w:hAnsi="Times New Roman"/>
          <w:color w:val="FF0000"/>
          <w:sz w:val="24"/>
          <w:szCs w:val="24"/>
          <w:u w:val="single"/>
        </w:rPr>
        <w:t>s funcionarios son parte de la “elite”</w:t>
      </w:r>
      <w:r w:rsidRPr="00D056EC">
        <w:rPr>
          <w:rFonts w:ascii="Times New Roman" w:hAnsi="Times New Roman"/>
          <w:color w:val="FF0000"/>
          <w:sz w:val="24"/>
          <w:szCs w:val="24"/>
          <w:u w:val="single"/>
        </w:rPr>
        <w:t>, elegida por otras elites como ellos para frustrar la voluntad del pueblo.</w:t>
      </w:r>
    </w:p>
    <w:p w:rsidR="002C6492" w:rsidRPr="00334735" w:rsidRDefault="002C6492" w:rsidP="002C6492">
      <w:pPr>
        <w:spacing w:line="240" w:lineRule="auto"/>
        <w:jc w:val="both"/>
        <w:rPr>
          <w:rFonts w:ascii="Times New Roman" w:hAnsi="Times New Roman"/>
          <w:sz w:val="24"/>
          <w:szCs w:val="24"/>
        </w:rPr>
      </w:pPr>
      <w:r w:rsidRPr="00334735">
        <w:rPr>
          <w:rFonts w:ascii="Times New Roman" w:hAnsi="Times New Roman"/>
          <w:sz w:val="24"/>
          <w:szCs w:val="24"/>
        </w:rPr>
        <w:t>Es poco lo que los políticos convencionales, mucho menos los funcionarios de la UE, puedan hacer para contrarrestar este argumento. Algunos políticos nacionales sucumben a la presión popular y adoptan la retórica -y hasta el programa- de sus adversarios populistas. Pero la UE no puede hacer algo así, sin acelerar efectivamente su propio deceso.</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Cuando el problema era lo que hacía la UE, había una solución posible: la UE podía cambiar de estrategia en cuestiones económicas. Y, por cierto, la Comisión ha abandonado de facto la austeridad. De la misma manera, el nuevo acuerdo comercial de la UE con Canadá, firmado en octubre, concluyó recién después de que se resolvieran algunas concesiones elaboradas.</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Pero la UE no puede cambiar aquello que representa. No puede aceptar, mucho menos fomentar, la noción de que el equilibrio de poderes es un obstáculo para el progreso, o que los extranjeros amenazan el estilo de vida europeo. No puede ofrecer el tipo de soluciones radicales, imposibles o iliberales que utilizan los populistas para ganar respaldo. La UE debe seguir siendo un bastión de democracia liberal, con todas sus reglas y procedimientos poco atractivos pero necesarios.</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lastRenderedPageBreak/>
        <w:t>En el contexto actual, esta representación engorrosa de una democracia de múltiples niveles y de una economía abierta no puede competir con las promesas elevadas de los populistas. Sin embargo, cuando los populistas no puedan cumplir con sus promesas, la población volverá a recurrir a la UE. Es de esperar que todavía haya una UE que los esté esperando.</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 minister and finance minist</w:t>
      </w:r>
      <w:r>
        <w:rPr>
          <w:rFonts w:ascii="Times New Roman" w:hAnsi="Times New Roman"/>
          <w:sz w:val="24"/>
          <w:szCs w:val="24"/>
          <w:lang w:val="en-US"/>
        </w:rPr>
        <w:t>er</w:t>
      </w:r>
      <w:r w:rsidRPr="007B2587">
        <w:rPr>
          <w:rFonts w:ascii="Times New Roman" w:hAnsi="Times New Roman"/>
          <w:sz w:val="24"/>
          <w:szCs w:val="24"/>
          <w:lang w:val="en-US"/>
        </w:rPr>
        <w:t>…)</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 xml:space="preserve">- </w:t>
      </w:r>
      <w:r w:rsidRPr="007B2587">
        <w:rPr>
          <w:rFonts w:ascii="Times New Roman" w:hAnsi="Times New Roman"/>
          <w:sz w:val="24"/>
          <w:szCs w:val="24"/>
          <w:u w:val="single"/>
          <w:lang w:val="en-US"/>
        </w:rPr>
        <w:t>La irrealpolitik de Trump</w:t>
      </w:r>
      <w:r w:rsidRPr="007B2587">
        <w:rPr>
          <w:rFonts w:ascii="Times New Roman" w:hAnsi="Times New Roman"/>
          <w:sz w:val="24"/>
          <w:szCs w:val="24"/>
          <w:lang w:val="en-US"/>
        </w:rPr>
        <w:t xml:space="preserve"> (Project Syndicate - </w:t>
      </w:r>
      <w:r w:rsidRPr="007B2587">
        <w:rPr>
          <w:rFonts w:ascii="Times New Roman" w:hAnsi="Times New Roman"/>
          <w:b/>
          <w:sz w:val="24"/>
          <w:szCs w:val="24"/>
          <w:lang w:val="en-US"/>
        </w:rPr>
        <w:t>4/1/17</w:t>
      </w:r>
      <w:r w:rsidRPr="007B2587">
        <w:rPr>
          <w:rFonts w:ascii="Times New Roman" w:hAnsi="Times New Roman"/>
          <w:sz w:val="24"/>
          <w:szCs w:val="24"/>
          <w:lang w:val="en-US"/>
        </w:rPr>
        <w:t>)</w:t>
      </w:r>
    </w:p>
    <w:p w:rsidR="002C6492" w:rsidRPr="00D056EC"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Nueva York.-</w:t>
      </w:r>
      <w:r w:rsidRPr="00334735">
        <w:rPr>
          <w:rFonts w:ascii="Times New Roman" w:hAnsi="Times New Roman"/>
          <w:sz w:val="24"/>
          <w:szCs w:val="24"/>
        </w:rPr>
        <w:t xml:space="preserve"> </w:t>
      </w:r>
      <w:r w:rsidRPr="00D056EC">
        <w:rPr>
          <w:rFonts w:ascii="Times New Roman" w:hAnsi="Times New Roman"/>
          <w:color w:val="FF0000"/>
          <w:sz w:val="24"/>
          <w:szCs w:val="24"/>
          <w:u w:val="single"/>
        </w:rPr>
        <w:t>Algunas personas en los Estados Unidos han elogiado al presidente electo Donald Trump por su presunto realismo; según ellas, el nuevo presidente hará lo que sea bueno para Estados Unidos, sin enredarse en espinosos dilemas morales ni dejarse llevar por algún elevado sentido de responsabilidad hacia el resto del mundo. Con el astuto pragmatismo de un hombre de negocios, Trump hará a Estados Unidos más fuerte y próspero.</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color w:val="FF0000"/>
          <w:sz w:val="24"/>
          <w:szCs w:val="24"/>
          <w:u w:val="single"/>
        </w:rPr>
        <w:t>Digámoslo de una vez: esa idea es un engaño.</w:t>
      </w:r>
    </w:p>
    <w:p w:rsidR="002C6492" w:rsidRPr="00D056EC" w:rsidRDefault="002C6492" w:rsidP="002C6492">
      <w:pPr>
        <w:spacing w:line="240" w:lineRule="auto"/>
        <w:jc w:val="both"/>
        <w:rPr>
          <w:rFonts w:ascii="Times New Roman" w:hAnsi="Times New Roman"/>
          <w:color w:val="FF0000"/>
          <w:sz w:val="24"/>
          <w:szCs w:val="24"/>
          <w:u w:val="single"/>
        </w:rPr>
      </w:pPr>
      <w:r w:rsidRPr="00D056EC">
        <w:rPr>
          <w:rFonts w:ascii="Times New Roman" w:hAnsi="Times New Roman"/>
          <w:sz w:val="24"/>
          <w:szCs w:val="24"/>
          <w:u w:val="single"/>
        </w:rPr>
        <w:t xml:space="preserve">Es verdad que Trump no se enredará en consideraciones morales. </w:t>
      </w:r>
      <w:r w:rsidRPr="00D056EC">
        <w:rPr>
          <w:rFonts w:ascii="Times New Roman" w:hAnsi="Times New Roman"/>
          <w:color w:val="FF0000"/>
          <w:sz w:val="24"/>
          <w:szCs w:val="24"/>
          <w:u w:val="single"/>
        </w:rPr>
        <w:t xml:space="preserve">Es precisamente lo que el historiador griego Tucídides definió como </w:t>
      </w:r>
      <w:r w:rsidRPr="00D056EC">
        <w:rPr>
          <w:rFonts w:ascii="Times New Roman" w:hAnsi="Times New Roman"/>
          <w:b/>
          <w:color w:val="FF0000"/>
          <w:sz w:val="24"/>
          <w:szCs w:val="24"/>
          <w:u w:val="single"/>
        </w:rPr>
        <w:t>un líder inmoral</w:t>
      </w:r>
      <w:r w:rsidRPr="00D056EC">
        <w:rPr>
          <w:rFonts w:ascii="Times New Roman" w:hAnsi="Times New Roman"/>
          <w:color w:val="FF0000"/>
          <w:sz w:val="24"/>
          <w:szCs w:val="24"/>
          <w:u w:val="single"/>
        </w:rPr>
        <w:t>: una persona de “carácter violento” que “conquista a los hombres engañándolos” y explotando “sus emociones y sus rabias”.</w:t>
      </w:r>
    </w:p>
    <w:p w:rsidR="002C6492" w:rsidRPr="00B1511E" w:rsidRDefault="002C6492" w:rsidP="002C6492">
      <w:pPr>
        <w:spacing w:line="240" w:lineRule="auto"/>
        <w:jc w:val="both"/>
        <w:rPr>
          <w:rFonts w:ascii="Times New Roman" w:hAnsi="Times New Roman"/>
          <w:color w:val="FF0000"/>
          <w:sz w:val="24"/>
          <w:szCs w:val="24"/>
          <w:u w:val="single"/>
        </w:rPr>
      </w:pPr>
      <w:r w:rsidRPr="00B1511E">
        <w:rPr>
          <w:rFonts w:ascii="Times New Roman" w:hAnsi="Times New Roman"/>
          <w:sz w:val="24"/>
          <w:szCs w:val="24"/>
          <w:u w:val="single"/>
        </w:rPr>
        <w:t>Pero la inmoralidad no es un aspecto ni deseable ni necesario del realismo (Tucídides mismo era un realista ético). Y nada indica que Trump tenga alguna de las otras cualidades de un realista que sus simpatizantes le ven.</w:t>
      </w:r>
      <w:r w:rsidRPr="00334735">
        <w:rPr>
          <w:rFonts w:ascii="Times New Roman" w:hAnsi="Times New Roman"/>
          <w:sz w:val="24"/>
          <w:szCs w:val="24"/>
        </w:rPr>
        <w:t xml:space="preserve"> </w:t>
      </w:r>
      <w:r w:rsidRPr="00B1511E">
        <w:rPr>
          <w:rFonts w:ascii="Times New Roman" w:hAnsi="Times New Roman"/>
          <w:color w:val="FF0000"/>
          <w:sz w:val="24"/>
          <w:szCs w:val="24"/>
          <w:u w:val="single"/>
        </w:rPr>
        <w:t>¿Cómo es posible imaginarse a alguien orgullosamente impredecible y profundamente desinformado como Trump ejecutando grandes esquemas estratégicos, como la Realpolitik</w:t>
      </w:r>
      <w:r>
        <w:rPr>
          <w:rFonts w:ascii="Times New Roman" w:hAnsi="Times New Roman"/>
          <w:color w:val="FF0000"/>
          <w:sz w:val="24"/>
          <w:szCs w:val="24"/>
          <w:u w:val="single"/>
        </w:rPr>
        <w:t xml:space="preserve"> </w:t>
      </w:r>
      <w:r w:rsidRPr="00B1511E">
        <w:rPr>
          <w:rFonts w:ascii="Times New Roman" w:hAnsi="Times New Roman"/>
          <w:color w:val="FF0000"/>
          <w:sz w:val="24"/>
          <w:szCs w:val="24"/>
          <w:u w:val="single"/>
        </w:rPr>
        <w:t>recomendada después de la elección por Niall Ferguson, profesor de Harvard y biógrafo de Henry Kissinger?</w:t>
      </w:r>
    </w:p>
    <w:p w:rsidR="002C6492" w:rsidRPr="00B1511E" w:rsidRDefault="002C6492" w:rsidP="002C6492">
      <w:pPr>
        <w:spacing w:line="240" w:lineRule="auto"/>
        <w:jc w:val="both"/>
        <w:rPr>
          <w:rFonts w:ascii="Times New Roman" w:hAnsi="Times New Roman"/>
          <w:b/>
          <w:color w:val="FF0000"/>
          <w:sz w:val="24"/>
          <w:szCs w:val="24"/>
          <w:u w:val="single"/>
        </w:rPr>
      </w:pPr>
      <w:r w:rsidRPr="00B1511E">
        <w:rPr>
          <w:rFonts w:ascii="Times New Roman" w:hAnsi="Times New Roman"/>
          <w:b/>
          <w:color w:val="FF0000"/>
          <w:sz w:val="24"/>
          <w:szCs w:val="24"/>
          <w:u w:val="single"/>
        </w:rPr>
        <w:t>Ferguson, como Kissinger, cree que el punto de partida de una auténtica Realpolitik con Trump debe ser una alianza entre Estados Unidos, China y Rusia, basada en el temor compartido al extremismo islámico y el deseo compartido de impulsar sus economías a costa de potencias menores. El pacto incluiría negar a Europa la condición de gran potencia (mediante la destrucción de la Unión Europea) y asegurar que gobiernos populistas o autoritarios controlen los cinco miembros permanentes del Consejo de Seguridad de las Naciones Unidas.</w:t>
      </w:r>
    </w:p>
    <w:p w:rsidR="002C6492" w:rsidRPr="00B1511E" w:rsidRDefault="002C6492" w:rsidP="002C6492">
      <w:pPr>
        <w:spacing w:line="240" w:lineRule="auto"/>
        <w:jc w:val="both"/>
        <w:rPr>
          <w:rFonts w:ascii="Times New Roman" w:hAnsi="Times New Roman"/>
          <w:color w:val="FF0000"/>
          <w:sz w:val="24"/>
          <w:szCs w:val="24"/>
          <w:u w:val="single"/>
        </w:rPr>
      </w:pPr>
      <w:r w:rsidRPr="00B1511E">
        <w:rPr>
          <w:rFonts w:ascii="Times New Roman" w:hAnsi="Times New Roman"/>
          <w:color w:val="FF0000"/>
          <w:sz w:val="24"/>
          <w:szCs w:val="24"/>
          <w:u w:val="single"/>
        </w:rPr>
        <w:t>A tal fin, Trump podría colaborar con el presidente ruso Vladimir Putin para ayudar a Marine Le Pen, líder de la derecha nacionalista antieuropeísta de Francia, a ganar la elección presidencial de abril. Además, para consolidar una esfera angloatlántica pos Unión Europea, Trump podría transformar el Tratado de Libre Comercio de América del Norte en un acuerdo para el Atlántico del Norte, en el que el Reino Unido ocuparía el lugar de México. Finalmente, podría presionar a los miembros de la OTAN para que paguen más por los gastos de su defensa, una jugada que sin duda debilitaría la seguridad de los estados del Báltico y Ucrania.</w:t>
      </w:r>
    </w:p>
    <w:p w:rsidR="002C6492" w:rsidRPr="00334735" w:rsidRDefault="002C6492" w:rsidP="002C6492">
      <w:pPr>
        <w:spacing w:line="240" w:lineRule="auto"/>
        <w:jc w:val="both"/>
        <w:rPr>
          <w:rFonts w:ascii="Times New Roman" w:hAnsi="Times New Roman"/>
          <w:sz w:val="24"/>
          <w:szCs w:val="24"/>
        </w:rPr>
      </w:pPr>
      <w:r w:rsidRPr="00334735">
        <w:rPr>
          <w:rFonts w:ascii="Times New Roman" w:hAnsi="Times New Roman"/>
          <w:sz w:val="24"/>
          <w:szCs w:val="24"/>
        </w:rPr>
        <w:t xml:space="preserve">Pero la mera capacidad de eludir impedimentos morales es insuficiente para el logro de estos objetivos, que (como todo arte de gobierno) demandarían aptitud para una </w:t>
      </w:r>
      <w:r w:rsidRPr="00334735">
        <w:rPr>
          <w:rFonts w:ascii="Times New Roman" w:hAnsi="Times New Roman"/>
          <w:sz w:val="24"/>
          <w:szCs w:val="24"/>
        </w:rPr>
        <w:lastRenderedPageBreak/>
        <w:t>cuidadosa ingeniería diplomática, respeto de los hechos y de la verdad, conocimiento histórico y capacidad para un prudente análisis de situaciones complejas durante la formulación (o revisión) de políticas.</w:t>
      </w:r>
    </w:p>
    <w:p w:rsidR="002C6492" w:rsidRPr="00B1511E" w:rsidRDefault="002C6492" w:rsidP="002C6492">
      <w:pPr>
        <w:spacing w:line="240" w:lineRule="auto"/>
        <w:jc w:val="both"/>
        <w:rPr>
          <w:rFonts w:ascii="Times New Roman" w:hAnsi="Times New Roman"/>
          <w:color w:val="FF0000"/>
          <w:sz w:val="24"/>
          <w:szCs w:val="24"/>
          <w:u w:val="single"/>
        </w:rPr>
      </w:pPr>
      <w:r w:rsidRPr="00B1511E">
        <w:rPr>
          <w:rFonts w:ascii="Times New Roman" w:hAnsi="Times New Roman"/>
          <w:color w:val="FF0000"/>
          <w:sz w:val="24"/>
          <w:szCs w:val="24"/>
          <w:u w:val="single"/>
        </w:rPr>
        <w:t>En vez de eso, Trump es la persona más anárquica, caprichosa e incoherente que jamás haya ocupado la Casa Blanca, y no tendrá otro asesoramiento que el de un gabinete lleno de negociantes multimillonarios como él, obsesionados con el logro de intereses inmediatos calculables, y para quienes desprenderse de aliados puede parecer una forma fácil de agilizar la toma de decisiones (y hacer que suban las acciones).</w:t>
      </w:r>
    </w:p>
    <w:p w:rsidR="002C6492" w:rsidRPr="00334735" w:rsidRDefault="002C6492" w:rsidP="002C6492">
      <w:pPr>
        <w:spacing w:line="240" w:lineRule="auto"/>
        <w:jc w:val="both"/>
        <w:rPr>
          <w:rFonts w:ascii="Times New Roman" w:hAnsi="Times New Roman"/>
          <w:sz w:val="24"/>
          <w:szCs w:val="24"/>
        </w:rPr>
      </w:pPr>
      <w:r w:rsidRPr="00B1511E">
        <w:rPr>
          <w:rFonts w:ascii="Times New Roman" w:hAnsi="Times New Roman"/>
          <w:color w:val="FF0000"/>
          <w:sz w:val="24"/>
          <w:szCs w:val="24"/>
          <w:u w:val="single"/>
        </w:rPr>
        <w:t>Pero que Estados Unidos renuncie a su papel de faro mundial (y con él, a la idea del excepcionalismo estadounidense) es una mala apuesta para el futuro.</w:t>
      </w:r>
      <w:r w:rsidRPr="00334735">
        <w:rPr>
          <w:rFonts w:ascii="Times New Roman" w:hAnsi="Times New Roman"/>
          <w:sz w:val="24"/>
          <w:szCs w:val="24"/>
        </w:rPr>
        <w:t xml:space="preserve"> Por ejemplo, anular tratados de libre comercio con Asia y América latina podrá traer mejoras a la economía de Estados Unidos en el corto plazo, pero a la larga reducirá la proyección de su poder en aquellas regiones, dejando vía libre a la penetración china.</w:t>
      </w:r>
    </w:p>
    <w:p w:rsidR="002C6492" w:rsidRPr="00B1511E" w:rsidRDefault="002C6492" w:rsidP="002C6492">
      <w:pPr>
        <w:spacing w:line="240" w:lineRule="auto"/>
        <w:jc w:val="both"/>
        <w:rPr>
          <w:rFonts w:ascii="Times New Roman" w:hAnsi="Times New Roman"/>
          <w:color w:val="FF0000"/>
          <w:sz w:val="24"/>
          <w:szCs w:val="24"/>
          <w:u w:val="single"/>
        </w:rPr>
      </w:pPr>
      <w:r w:rsidRPr="00B1511E">
        <w:rPr>
          <w:rFonts w:ascii="Times New Roman" w:hAnsi="Times New Roman"/>
          <w:color w:val="FF0000"/>
          <w:sz w:val="24"/>
          <w:szCs w:val="24"/>
          <w:u w:val="single"/>
        </w:rPr>
        <w:t>El objetivo de Estados Unidos debería ser limitar la influencia de China sin provocar su ira. Otra lección de Tucídides (reforzada por la experiencia histórica) es que son las potencias en ascenso, no las establecidas, las que suelen alterar el orden internacional.</w:t>
      </w:r>
    </w:p>
    <w:p w:rsidR="002C6492" w:rsidRPr="00B1511E" w:rsidRDefault="002C6492" w:rsidP="002C6492">
      <w:pPr>
        <w:spacing w:line="240" w:lineRule="auto"/>
        <w:jc w:val="both"/>
        <w:rPr>
          <w:rFonts w:ascii="Times New Roman" w:hAnsi="Times New Roman"/>
          <w:sz w:val="24"/>
          <w:szCs w:val="24"/>
          <w:u w:val="single"/>
        </w:rPr>
      </w:pPr>
      <w:r w:rsidRPr="00334735">
        <w:rPr>
          <w:rFonts w:ascii="Times New Roman" w:hAnsi="Times New Roman"/>
          <w:sz w:val="24"/>
          <w:szCs w:val="24"/>
        </w:rPr>
        <w:t xml:space="preserve">La protección de ese orden exige que la principal potencia mundial sostenga las instituciones en que se basa, para evitar conductas revolucionarias por parte de potencias menores. Pero </w:t>
      </w:r>
      <w:r w:rsidRPr="00B1511E">
        <w:rPr>
          <w:rFonts w:ascii="Times New Roman" w:hAnsi="Times New Roman"/>
          <w:sz w:val="24"/>
          <w:szCs w:val="24"/>
          <w:u w:val="single"/>
        </w:rPr>
        <w:t>Trump ha criticado y desestimado las instituciones internacionales, a tal punto que ahora es China la que defiende los mecanismos de la gobernanza mundial (incluidos el acuerdo de París sobre cambio climático y el acuerdo sobre el programa nuclear iraní) contra un Estados Unidos revolucionario.</w:t>
      </w:r>
    </w:p>
    <w:p w:rsidR="002C6492" w:rsidRPr="00334735" w:rsidRDefault="002C6492" w:rsidP="002C6492">
      <w:pPr>
        <w:spacing w:line="240" w:lineRule="auto"/>
        <w:jc w:val="both"/>
        <w:rPr>
          <w:rFonts w:ascii="Times New Roman" w:hAnsi="Times New Roman"/>
          <w:sz w:val="24"/>
          <w:szCs w:val="24"/>
        </w:rPr>
      </w:pPr>
      <w:r w:rsidRPr="00334735">
        <w:rPr>
          <w:rFonts w:ascii="Times New Roman" w:hAnsi="Times New Roman"/>
          <w:sz w:val="24"/>
          <w:szCs w:val="24"/>
        </w:rPr>
        <w:t xml:space="preserve">Para peor, </w:t>
      </w:r>
      <w:r w:rsidRPr="00B1511E">
        <w:rPr>
          <w:rFonts w:ascii="Times New Roman" w:hAnsi="Times New Roman"/>
          <w:sz w:val="24"/>
          <w:szCs w:val="24"/>
          <w:u w:val="single"/>
        </w:rPr>
        <w:t>parece que Trump hubiera abandonado toda precaución en relación con China.</w:t>
      </w:r>
      <w:r w:rsidRPr="00334735">
        <w:rPr>
          <w:rFonts w:ascii="Times New Roman" w:hAnsi="Times New Roman"/>
          <w:sz w:val="24"/>
          <w:szCs w:val="24"/>
        </w:rPr>
        <w:t xml:space="preserve"> En el frente diplomático, su conversación directa con la presidenta de Taiwán después de la elección infringió un protocolo que mantuvieron durante cuatro décadas presidentes demócratas y republicanos por igual. En el frente económico, lanzó a China acusaciones imprudentes (y totalmente erradas) de manipular el yuan para obtener ventajas comerciales indebidas.</w:t>
      </w:r>
    </w:p>
    <w:p w:rsidR="002C6492" w:rsidRPr="00B1511E" w:rsidRDefault="002C6492" w:rsidP="002C6492">
      <w:pPr>
        <w:spacing w:line="240" w:lineRule="auto"/>
        <w:jc w:val="both"/>
        <w:rPr>
          <w:rFonts w:ascii="Times New Roman" w:hAnsi="Times New Roman"/>
          <w:sz w:val="24"/>
          <w:szCs w:val="24"/>
          <w:u w:val="single"/>
        </w:rPr>
      </w:pPr>
      <w:r w:rsidRPr="00B1511E">
        <w:rPr>
          <w:rFonts w:ascii="Times New Roman" w:hAnsi="Times New Roman"/>
          <w:color w:val="FF0000"/>
          <w:sz w:val="24"/>
          <w:szCs w:val="24"/>
          <w:u w:val="single"/>
        </w:rPr>
        <w:t>Provocar a China, sembrar dudas sobre la OTAN y amenazar con futuras guerras comerciales es nihilismo, no estrategia</w:t>
      </w:r>
      <w:r w:rsidRPr="00334735">
        <w:rPr>
          <w:rFonts w:ascii="Times New Roman" w:hAnsi="Times New Roman"/>
          <w:sz w:val="24"/>
          <w:szCs w:val="24"/>
        </w:rPr>
        <w:t xml:space="preserve">. </w:t>
      </w:r>
      <w:r w:rsidRPr="00B1511E">
        <w:rPr>
          <w:rFonts w:ascii="Times New Roman" w:hAnsi="Times New Roman"/>
          <w:sz w:val="24"/>
          <w:szCs w:val="24"/>
          <w:u w:val="single"/>
        </w:rPr>
        <w:t>Por ahora, Trump parece destinado a hacer a escala global lo que el expresidente George Bush (hijo) hizo con Medio Oriente: desestabilizar intencionalmente el orden viejo y después no ser capaz de crear un orden nuevo. El primer paso puede ser un acuerdo con Putin respecto de Siria; una jugada que (lo mismo que la derrota de Saddam Hussein en Irak a manos de Bush) equivaldría a regalarle una victoria a Irán.</w:t>
      </w:r>
    </w:p>
    <w:p w:rsidR="002C6492" w:rsidRPr="00B1511E" w:rsidRDefault="002C6492" w:rsidP="002C6492">
      <w:pPr>
        <w:spacing w:line="240" w:lineRule="auto"/>
        <w:jc w:val="both"/>
        <w:rPr>
          <w:rFonts w:ascii="Times New Roman" w:hAnsi="Times New Roman"/>
          <w:color w:val="FF0000"/>
          <w:sz w:val="24"/>
          <w:szCs w:val="24"/>
          <w:u w:val="single"/>
        </w:rPr>
      </w:pPr>
      <w:r w:rsidRPr="00B1511E">
        <w:rPr>
          <w:rFonts w:ascii="Times New Roman" w:hAnsi="Times New Roman"/>
          <w:color w:val="FF0000"/>
          <w:sz w:val="24"/>
          <w:szCs w:val="24"/>
          <w:u w:val="single"/>
        </w:rPr>
        <w:t>No quiere decir esto que ninguna parte de la Realpolitik imaginada por Ferguson se hará realidad. Pero es probable que sea Putin más que Trump el que decida qué partes se concretarán (y esto supone peligrosas consecuencias). Putin ya está trabajando en desmantelar la UE. Cuando la banca francesa se negó a financiar la campaña de Le Pen, la rusa acudió a su rescate. Y el Estado ruso, a través de sus iniciativas de propaganda, está impulsando a las ex repúblicas soviéticas a alejarse de la UE.</w:t>
      </w:r>
    </w:p>
    <w:p w:rsidR="002C6492" w:rsidRPr="00B1511E" w:rsidRDefault="002C6492" w:rsidP="002C6492">
      <w:pPr>
        <w:spacing w:line="240" w:lineRule="auto"/>
        <w:jc w:val="both"/>
        <w:rPr>
          <w:rFonts w:ascii="Times New Roman" w:hAnsi="Times New Roman"/>
          <w:sz w:val="24"/>
          <w:szCs w:val="24"/>
          <w:u w:val="single"/>
        </w:rPr>
      </w:pPr>
      <w:r w:rsidRPr="00334735">
        <w:rPr>
          <w:rFonts w:ascii="Times New Roman" w:hAnsi="Times New Roman"/>
          <w:sz w:val="24"/>
          <w:szCs w:val="24"/>
        </w:rPr>
        <w:t xml:space="preserve">Es improbable que Trump, admirador declarado de Putin, implemente políticas dirigidas a reparar el equilibrio de poder, como parte (y mucho menos como condición) de un “reinicio” diplomático con Rusia. </w:t>
      </w:r>
      <w:r w:rsidRPr="00B1511E">
        <w:rPr>
          <w:rFonts w:ascii="Times New Roman" w:hAnsi="Times New Roman"/>
          <w:sz w:val="24"/>
          <w:szCs w:val="24"/>
          <w:u w:val="single"/>
        </w:rPr>
        <w:t xml:space="preserve">¿Qué clase de realista se abstendría de usar una </w:t>
      </w:r>
      <w:r w:rsidRPr="00B1511E">
        <w:rPr>
          <w:rFonts w:ascii="Times New Roman" w:hAnsi="Times New Roman"/>
          <w:sz w:val="24"/>
          <w:szCs w:val="24"/>
          <w:u w:val="single"/>
        </w:rPr>
        <w:lastRenderedPageBreak/>
        <w:t>alianza occidental unida para limitar a una Rusia que intenta orquestar un regreso a las esferas de influencia de la Guerra Fría?</w:t>
      </w:r>
    </w:p>
    <w:p w:rsidR="002C6492" w:rsidRPr="00B1511E" w:rsidRDefault="002C6492" w:rsidP="002C6492">
      <w:pPr>
        <w:spacing w:line="240" w:lineRule="auto"/>
        <w:jc w:val="both"/>
        <w:rPr>
          <w:rFonts w:ascii="Times New Roman" w:hAnsi="Times New Roman"/>
          <w:sz w:val="24"/>
          <w:szCs w:val="24"/>
          <w:u w:val="single"/>
        </w:rPr>
      </w:pPr>
      <w:r w:rsidRPr="00B1511E">
        <w:rPr>
          <w:rFonts w:ascii="Times New Roman" w:hAnsi="Times New Roman"/>
          <w:sz w:val="24"/>
          <w:szCs w:val="24"/>
          <w:u w:val="single"/>
        </w:rPr>
        <w:t>Y ya que estamos, ¿qué clase de realista envía a Israel un embajador cuya retórica favorable a los asentamientos amenaza con inflamar a todo el mundo musulmán contra Estados Unidos? ¿Qué hay de realista en una guerra de aniquilación contra Estado Islámico que no esté respaldada por un plan de involucramiento con toda la región de Medio Oriente circundante?</w:t>
      </w:r>
    </w:p>
    <w:p w:rsidR="002C6492" w:rsidRDefault="002C6492" w:rsidP="002C6492">
      <w:pPr>
        <w:spacing w:line="240" w:lineRule="auto"/>
        <w:jc w:val="both"/>
        <w:rPr>
          <w:rFonts w:ascii="Times New Roman" w:hAnsi="Times New Roman"/>
          <w:sz w:val="24"/>
          <w:szCs w:val="24"/>
        </w:rPr>
      </w:pPr>
      <w:r w:rsidRPr="00334735">
        <w:rPr>
          <w:rFonts w:ascii="Times New Roman" w:hAnsi="Times New Roman"/>
          <w:sz w:val="24"/>
          <w:szCs w:val="24"/>
        </w:rPr>
        <w:t>Puede que Trump tenga algunos instintos realistas, pero no serán suficientes para asegurar que a la menor provocación no dará una respuesta desmedida, y mucho menos para sostener una estrategia integral y coherente.</w:t>
      </w:r>
    </w:p>
    <w:p w:rsidR="002C6492"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(Shlomo Ben-Ami, a former Israeli foreign minister, is Vice President of the Toledo International Center for Peace. He is the author of Scars of War, Wounds of Peace: The Israeli-Arab Tragedy)</w:t>
      </w:r>
    </w:p>
    <w:p w:rsidR="002C6492" w:rsidRPr="00FE5B57"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FE5B57">
        <w:rPr>
          <w:rFonts w:ascii="Times New Roman" w:hAnsi="Times New Roman"/>
          <w:sz w:val="24"/>
          <w:szCs w:val="24"/>
          <w:u w:val="single"/>
        </w:rPr>
        <w:t>Las promesas rotas de la democracia</w:t>
      </w:r>
      <w:r>
        <w:rPr>
          <w:rFonts w:ascii="Times New Roman" w:hAnsi="Times New Roman"/>
          <w:sz w:val="24"/>
          <w:szCs w:val="24"/>
        </w:rPr>
        <w:t xml:space="preserve"> (Project Syndicate - </w:t>
      </w:r>
      <w:r w:rsidRPr="00FE5B57">
        <w:rPr>
          <w:rFonts w:ascii="Times New Roman" w:hAnsi="Times New Roman"/>
          <w:b/>
          <w:sz w:val="24"/>
          <w:szCs w:val="24"/>
        </w:rPr>
        <w:t>5/1/17</w:t>
      </w:r>
      <w:r>
        <w:rPr>
          <w:rFonts w:ascii="Times New Roman" w:hAnsi="Times New Roman"/>
          <w:sz w:val="24"/>
          <w:szCs w:val="24"/>
        </w:rPr>
        <w:t>)</w:t>
      </w:r>
    </w:p>
    <w:p w:rsidR="002C6492" w:rsidRPr="00FE5B57" w:rsidRDefault="002C6492" w:rsidP="002C6492">
      <w:pPr>
        <w:spacing w:line="240" w:lineRule="auto"/>
        <w:jc w:val="both"/>
        <w:rPr>
          <w:rFonts w:ascii="Times New Roman" w:hAnsi="Times New Roman"/>
          <w:sz w:val="24"/>
          <w:szCs w:val="24"/>
        </w:rPr>
      </w:pPr>
      <w:r>
        <w:rPr>
          <w:rFonts w:ascii="Times New Roman" w:hAnsi="Times New Roman"/>
          <w:sz w:val="24"/>
          <w:szCs w:val="24"/>
        </w:rPr>
        <w:t>Santiago.-</w:t>
      </w:r>
      <w:r w:rsidRPr="00FE5B57">
        <w:rPr>
          <w:rFonts w:ascii="Times New Roman" w:hAnsi="Times New Roman"/>
          <w:sz w:val="24"/>
          <w:szCs w:val="24"/>
        </w:rPr>
        <w:t xml:space="preserve"> La democracia liberal se encuentra bajo asedio. Los populistas de derecha y de izquierda no solo arremeten en contra de la globalización y del estancamiento de los ingresos de la clase media, sino que también ponen en entredicho la legitimidad de las instituciones de la democracia liberal y de las elites políticas que manejan dichas instituciones.</w:t>
      </w:r>
    </w:p>
    <w:p w:rsidR="002C6492" w:rsidRPr="00373944" w:rsidRDefault="002C6492" w:rsidP="002C6492">
      <w:pPr>
        <w:spacing w:line="240" w:lineRule="auto"/>
        <w:jc w:val="both"/>
        <w:rPr>
          <w:rFonts w:ascii="Times New Roman" w:hAnsi="Times New Roman"/>
          <w:color w:val="FF0000"/>
          <w:sz w:val="24"/>
          <w:szCs w:val="24"/>
          <w:u w:val="single"/>
        </w:rPr>
      </w:pPr>
      <w:r w:rsidRPr="00373944">
        <w:rPr>
          <w:rFonts w:ascii="Times New Roman" w:hAnsi="Times New Roman"/>
          <w:color w:val="FF0000"/>
          <w:sz w:val="24"/>
          <w:szCs w:val="24"/>
          <w:u w:val="single"/>
        </w:rPr>
        <w:t>Es simplista echarles la culpa a las políticas post verdad que practican los populistas. Las mentiras y las exageraciones no funcionarían si el modo en que actualmente se practica la democracia no tuviera problemas. Debemos reexaminar y, de ser posible, reparar lo que el teórico de la democ</w:t>
      </w:r>
      <w:r>
        <w:rPr>
          <w:rFonts w:ascii="Times New Roman" w:hAnsi="Times New Roman"/>
          <w:color w:val="FF0000"/>
          <w:sz w:val="24"/>
          <w:szCs w:val="24"/>
          <w:u w:val="single"/>
        </w:rPr>
        <w:t>racia Norberto Bobbio denomina “</w:t>
      </w:r>
      <w:r w:rsidRPr="00373944">
        <w:rPr>
          <w:rFonts w:ascii="Times New Roman" w:hAnsi="Times New Roman"/>
          <w:color w:val="FF0000"/>
          <w:sz w:val="24"/>
          <w:szCs w:val="24"/>
          <w:u w:val="single"/>
        </w:rPr>
        <w:t xml:space="preserve">las promesas rotas </w:t>
      </w:r>
      <w:r>
        <w:rPr>
          <w:rFonts w:ascii="Times New Roman" w:hAnsi="Times New Roman"/>
          <w:color w:val="FF0000"/>
          <w:sz w:val="24"/>
          <w:szCs w:val="24"/>
          <w:u w:val="single"/>
        </w:rPr>
        <w:t>de la democracia”</w:t>
      </w:r>
      <w:r w:rsidRPr="00373944">
        <w:rPr>
          <w:rFonts w:ascii="Times New Roman" w:hAnsi="Times New Roman"/>
          <w:color w:val="FF0000"/>
          <w:sz w:val="24"/>
          <w:szCs w:val="24"/>
          <w:u w:val="single"/>
        </w:rPr>
        <w:t>.</w:t>
      </w:r>
    </w:p>
    <w:p w:rsidR="002C6492" w:rsidRPr="00373944" w:rsidRDefault="002C6492" w:rsidP="002C6492">
      <w:pPr>
        <w:spacing w:line="240" w:lineRule="auto"/>
        <w:jc w:val="both"/>
        <w:rPr>
          <w:rFonts w:ascii="Times New Roman" w:hAnsi="Times New Roman"/>
          <w:sz w:val="24"/>
          <w:szCs w:val="24"/>
          <w:u w:val="single"/>
        </w:rPr>
      </w:pPr>
      <w:r w:rsidRPr="00FE5B57">
        <w:rPr>
          <w:rFonts w:ascii="Times New Roman" w:hAnsi="Times New Roman"/>
          <w:sz w:val="24"/>
          <w:szCs w:val="24"/>
        </w:rPr>
        <w:t xml:space="preserve"> Quien se haya presentado como candidato, habrá oído el reiterado reparo de los votantes: </w:t>
      </w:r>
      <w:r>
        <w:rPr>
          <w:rFonts w:ascii="Times New Roman" w:hAnsi="Times New Roman"/>
          <w:sz w:val="24"/>
          <w:szCs w:val="24"/>
          <w:u w:val="single"/>
        </w:rPr>
        <w:t>“</w:t>
      </w:r>
      <w:r w:rsidRPr="00373944">
        <w:rPr>
          <w:rFonts w:ascii="Times New Roman" w:hAnsi="Times New Roman"/>
          <w:sz w:val="24"/>
          <w:szCs w:val="24"/>
          <w:u w:val="single"/>
        </w:rPr>
        <w:t>A ustedes, los políticos, los vemo</w:t>
      </w:r>
      <w:r>
        <w:rPr>
          <w:rFonts w:ascii="Times New Roman" w:hAnsi="Times New Roman"/>
          <w:sz w:val="24"/>
          <w:szCs w:val="24"/>
          <w:u w:val="single"/>
        </w:rPr>
        <w:t>s solamente para las elecciones”</w:t>
      </w:r>
      <w:r w:rsidRPr="00373944">
        <w:rPr>
          <w:rFonts w:ascii="Times New Roman" w:hAnsi="Times New Roman"/>
          <w:sz w:val="24"/>
          <w:szCs w:val="24"/>
          <w:u w:val="single"/>
        </w:rPr>
        <w:t>. Los políticos parecen distantes y poco fiables, según los ciudadanos manifiestan a los encuestadores. Esta brecha es lo que explotan los populistas.</w:t>
      </w:r>
    </w:p>
    <w:p w:rsidR="002C6492" w:rsidRPr="00FE5B57" w:rsidRDefault="002C6492" w:rsidP="002C6492">
      <w:pPr>
        <w:spacing w:line="240" w:lineRule="auto"/>
        <w:jc w:val="both"/>
        <w:rPr>
          <w:rFonts w:ascii="Times New Roman" w:hAnsi="Times New Roman"/>
          <w:sz w:val="24"/>
          <w:szCs w:val="24"/>
        </w:rPr>
      </w:pPr>
      <w:r w:rsidRPr="00FE5B57">
        <w:rPr>
          <w:rFonts w:ascii="Times New Roman" w:hAnsi="Times New Roman"/>
          <w:sz w:val="24"/>
          <w:szCs w:val="24"/>
        </w:rPr>
        <w:t>La democracia moderna es representativa. Cuando los representantes que han sido elegidos pasan más tiempo en el congreso que interactuando con los ciudadanos, no están faltando a su deber sino que llevando a cabo sus funciones. No obstante, la retórica de la democracia moderna afirma lo contrario: resalta la cercanía con los votantes y sus preocupaciones. Y la credibilidad de los líderes políticos sufre cuando el contraste con la realidad se torna demasiado patente.</w:t>
      </w:r>
    </w:p>
    <w:p w:rsidR="002C6492" w:rsidRPr="005C3513" w:rsidRDefault="002C6492" w:rsidP="002C6492">
      <w:pPr>
        <w:spacing w:line="240" w:lineRule="auto"/>
        <w:jc w:val="both"/>
        <w:rPr>
          <w:rFonts w:ascii="Times New Roman" w:hAnsi="Times New Roman"/>
          <w:sz w:val="24"/>
          <w:szCs w:val="24"/>
          <w:u w:val="single"/>
        </w:rPr>
      </w:pPr>
      <w:r w:rsidRPr="005C3513">
        <w:rPr>
          <w:rFonts w:ascii="Times New Roman" w:hAnsi="Times New Roman"/>
          <w:sz w:val="24"/>
          <w:szCs w:val="24"/>
          <w:u w:val="single"/>
        </w:rPr>
        <w:t>En los sistemas democráticos, los políticos son agentes que actúan conforme al mandato de los principales (los votantes). Y, al igual que en economía, el problema principal-agente de las democracias constituye un problema porque es posible que el principal no pueda distinguir entre un agente idóneo y uno inepto. También es posible que un agente tenga intereses propios que chocan con los de los principales. En consecuencia, los ciudadanos tienen amplia razón para desconfiar de los políticos.</w:t>
      </w:r>
    </w:p>
    <w:p w:rsidR="002C6492" w:rsidRPr="00FE5B57" w:rsidRDefault="002C6492" w:rsidP="002C6492">
      <w:pPr>
        <w:spacing w:line="240" w:lineRule="auto"/>
        <w:jc w:val="both"/>
        <w:rPr>
          <w:rFonts w:ascii="Times New Roman" w:hAnsi="Times New Roman"/>
          <w:sz w:val="24"/>
          <w:szCs w:val="24"/>
        </w:rPr>
      </w:pPr>
      <w:r w:rsidRPr="00FE5B57">
        <w:rPr>
          <w:rFonts w:ascii="Times New Roman" w:hAnsi="Times New Roman"/>
          <w:sz w:val="24"/>
          <w:szCs w:val="24"/>
        </w:rPr>
        <w:t xml:space="preserve">Las democracias se esfuerzan por procurar, a través de medios institucionales, que los intereses de los políticos y de los votantes coincidan. En Gran Bretaña, los distritos electorales que eligen a los miembros del parlamento son relativamente pequeños, </w:t>
      </w:r>
      <w:r w:rsidRPr="00FE5B57">
        <w:rPr>
          <w:rFonts w:ascii="Times New Roman" w:hAnsi="Times New Roman"/>
          <w:sz w:val="24"/>
          <w:szCs w:val="24"/>
        </w:rPr>
        <w:lastRenderedPageBreak/>
        <w:t>mientras que en Estados Unidos los integrantes de la cámara baja deben buscar ser reelegidos cada dos años. Sin embargo, estas soluciones conllevan sus propios problemas, entre ellos una posible estrechez de miras y el riesgo de que la frecuencia de las elecciones haga que algunos políticos no deban rendir cuentas ante los votantes, sino ante los intereses especiales que financian sus campañas.</w:t>
      </w:r>
    </w:p>
    <w:p w:rsidR="002C6492" w:rsidRPr="00FE5B57" w:rsidRDefault="002C6492" w:rsidP="002C6492">
      <w:pPr>
        <w:spacing w:line="240" w:lineRule="auto"/>
        <w:jc w:val="both"/>
        <w:rPr>
          <w:rFonts w:ascii="Times New Roman" w:hAnsi="Times New Roman"/>
          <w:sz w:val="24"/>
          <w:szCs w:val="24"/>
        </w:rPr>
      </w:pPr>
      <w:r w:rsidRPr="00FE5B57">
        <w:rPr>
          <w:rFonts w:ascii="Times New Roman" w:hAnsi="Times New Roman"/>
          <w:sz w:val="24"/>
          <w:szCs w:val="24"/>
        </w:rPr>
        <w:t>Los políticos democráticos también tratan de persuadir a los votantes de que sus propios intereses coinciden con los del electorado. Estos empeños pueden ser saludables, como cuando se dan a conocer las fuentes de financiamiento de una campaña o posibles conflictos de interés, pero también pueden no serlo, como cuando los candidatos sacan partido de los temores y resentimientos de los votantes.</w:t>
      </w:r>
    </w:p>
    <w:p w:rsidR="002C6492" w:rsidRPr="005C3513" w:rsidRDefault="002C6492" w:rsidP="002C6492">
      <w:pPr>
        <w:spacing w:line="240" w:lineRule="auto"/>
        <w:jc w:val="both"/>
        <w:rPr>
          <w:rFonts w:ascii="Times New Roman" w:hAnsi="Times New Roman"/>
          <w:sz w:val="24"/>
          <w:szCs w:val="24"/>
          <w:u w:val="single"/>
        </w:rPr>
      </w:pPr>
      <w:r w:rsidRPr="00FE5B57">
        <w:rPr>
          <w:rFonts w:ascii="Times New Roman" w:hAnsi="Times New Roman"/>
          <w:sz w:val="24"/>
          <w:szCs w:val="24"/>
        </w:rPr>
        <w:t xml:space="preserve">De hecho, dos interesantes estudios realizados recientemente por investigadores de la Universidad de Harvard y de MIT, explican el surgimiento del populismo en términos de los esfuerzos realizados por políticos para demostrar a los electores que ellos no están en deuda con intereses poderosos. Así, aunque las políticas populistas reduzcan el bienestar económico general, los votantes racionales optan por ellas porque son el precio de distinguir entre diferentes tipos de políticos. </w:t>
      </w:r>
      <w:r w:rsidRPr="005C3513">
        <w:rPr>
          <w:rFonts w:ascii="Times New Roman" w:hAnsi="Times New Roman"/>
          <w:sz w:val="24"/>
          <w:szCs w:val="24"/>
          <w:u w:val="single"/>
        </w:rPr>
        <w:t xml:space="preserve">Como se </w:t>
      </w:r>
      <w:r>
        <w:rPr>
          <w:rFonts w:ascii="Times New Roman" w:hAnsi="Times New Roman"/>
          <w:sz w:val="24"/>
          <w:szCs w:val="24"/>
          <w:u w:val="single"/>
        </w:rPr>
        <w:t>señala en uno de los estudios: “</w:t>
      </w:r>
      <w:r w:rsidRPr="005C3513">
        <w:rPr>
          <w:rFonts w:ascii="Times New Roman" w:hAnsi="Times New Roman"/>
          <w:sz w:val="24"/>
          <w:szCs w:val="24"/>
          <w:u w:val="single"/>
        </w:rPr>
        <w:t>una vez que los líderes dejan de ser necesariamente honestos, es posible que valga la pena contra</w:t>
      </w:r>
      <w:r>
        <w:rPr>
          <w:rFonts w:ascii="Times New Roman" w:hAnsi="Times New Roman"/>
          <w:sz w:val="24"/>
          <w:szCs w:val="24"/>
          <w:u w:val="single"/>
        </w:rPr>
        <w:t>tar a los que son incompetentes”</w:t>
      </w:r>
      <w:r w:rsidRPr="005C3513">
        <w:rPr>
          <w:rFonts w:ascii="Times New Roman" w:hAnsi="Times New Roman"/>
          <w:sz w:val="24"/>
          <w:szCs w:val="24"/>
          <w:u w:val="single"/>
        </w:rPr>
        <w:t>.</w:t>
      </w:r>
    </w:p>
    <w:p w:rsidR="002C6492" w:rsidRPr="005C3513" w:rsidRDefault="002C6492" w:rsidP="002C6492">
      <w:pPr>
        <w:spacing w:line="240" w:lineRule="auto"/>
        <w:jc w:val="both"/>
        <w:rPr>
          <w:rFonts w:ascii="Times New Roman" w:hAnsi="Times New Roman"/>
          <w:color w:val="FF0000"/>
          <w:sz w:val="24"/>
          <w:szCs w:val="24"/>
          <w:u w:val="single"/>
        </w:rPr>
      </w:pPr>
      <w:r w:rsidRPr="005C3513">
        <w:rPr>
          <w:rFonts w:ascii="Times New Roman" w:hAnsi="Times New Roman"/>
          <w:color w:val="FF0000"/>
          <w:sz w:val="24"/>
          <w:szCs w:val="24"/>
          <w:u w:val="single"/>
        </w:rPr>
        <w:t>Bobbio subraya que la falta de confianza en los políticos democráticos obedece también a otras dos dificultades. Una es que las sociedades modernas son pluralistas, y dentro de ellas hay muchos intereses que compiten por ser representados; no hay una voluntad general que un político pueda representar. La otra es que en una democracia representativa no existe un mandato vinculante que obligue al representante elegido a actuar de una manera determinada. Una vez en su cargo, el político es libre de decidir por sí solo en qué consiste el bien de la sociedad y qué políticas pueden promoverlo.</w:t>
      </w:r>
    </w:p>
    <w:p w:rsidR="002C6492" w:rsidRPr="00FE5B57" w:rsidRDefault="002C6492" w:rsidP="002C6492">
      <w:pPr>
        <w:spacing w:line="240" w:lineRule="auto"/>
        <w:jc w:val="both"/>
        <w:rPr>
          <w:rFonts w:ascii="Times New Roman" w:hAnsi="Times New Roman"/>
          <w:sz w:val="24"/>
          <w:szCs w:val="24"/>
        </w:rPr>
      </w:pPr>
      <w:r w:rsidRPr="00FE5B57">
        <w:rPr>
          <w:rFonts w:ascii="Times New Roman" w:hAnsi="Times New Roman"/>
          <w:sz w:val="24"/>
          <w:szCs w:val="24"/>
        </w:rPr>
        <w:t>El potencial para que se produzca un conflicto es obvio. Incluso en el improbable caso de que no haya diferencias entre los intereses que representa un político, no será fácil decidir cuáles son las mejores políticas. Todavía peor, es muy posible que un político competente y honesto opte por las mejores políticas, pero que dentro de un entorno de información imperfecta, no consiga persuadir a los votantes de que actuó de manera correcta.</w:t>
      </w:r>
    </w:p>
    <w:p w:rsidR="002C6492" w:rsidRPr="00FE5B57" w:rsidRDefault="002C6492" w:rsidP="002C6492">
      <w:pPr>
        <w:spacing w:line="240" w:lineRule="auto"/>
        <w:jc w:val="both"/>
        <w:rPr>
          <w:rFonts w:ascii="Times New Roman" w:hAnsi="Times New Roman"/>
          <w:sz w:val="24"/>
          <w:szCs w:val="24"/>
        </w:rPr>
      </w:pPr>
      <w:r w:rsidRPr="00FE5B57">
        <w:rPr>
          <w:rFonts w:ascii="Times New Roman" w:hAnsi="Times New Roman"/>
          <w:sz w:val="24"/>
          <w:szCs w:val="24"/>
        </w:rPr>
        <w:t xml:space="preserve">Supongamos que el objetivo es aumentar el empleo y que el político escoge la mejor fórmula para lograrlo. Posteriormente, el empleo disminuye como resultado de un impacto externo. Los votantes nunca estarán seguros sobre cuál hubiera sido la fórmula más idónea, pero sospechan que el político puede haber exagerado el tamaño del shock externo para explicar la pérdida de puestos de trabajo. Lo único que saben es que no pueden conseguir trabajo cuando lo desean, y le echan la culpa de esto al político.   </w:t>
      </w:r>
    </w:p>
    <w:p w:rsidR="002C6492" w:rsidRPr="005C3513" w:rsidRDefault="002C6492" w:rsidP="002C6492">
      <w:pPr>
        <w:spacing w:line="240" w:lineRule="auto"/>
        <w:jc w:val="both"/>
        <w:rPr>
          <w:rFonts w:ascii="Times New Roman" w:hAnsi="Times New Roman"/>
          <w:color w:val="FF0000"/>
          <w:sz w:val="24"/>
          <w:szCs w:val="24"/>
          <w:u w:val="single"/>
        </w:rPr>
      </w:pPr>
      <w:r w:rsidRPr="005C3513">
        <w:rPr>
          <w:rFonts w:ascii="Times New Roman" w:hAnsi="Times New Roman"/>
          <w:color w:val="FF0000"/>
          <w:sz w:val="24"/>
          <w:szCs w:val="24"/>
          <w:u w:val="single"/>
        </w:rPr>
        <w:t>A medida de que las sociedades se vuelven más complejas y que aumenta la dificultad para evaluar y decidir sobre políticas públicas, asimismo aumenta el potencial para que se produzca este tipo de tensión. La importancia social de los tecnócratas que poseen los conocimientos necesarios para tomar decisiones complejas en cuanto a políticas se elevará, pero se reducirá su estima ante la sociedad. Recordemos lo que manifestó el exministro de justicia del Reino Unido, Michael Grove, en med</w:t>
      </w:r>
      <w:r>
        <w:rPr>
          <w:rFonts w:ascii="Times New Roman" w:hAnsi="Times New Roman"/>
          <w:color w:val="FF0000"/>
          <w:sz w:val="24"/>
          <w:szCs w:val="24"/>
          <w:u w:val="single"/>
        </w:rPr>
        <w:t>io del debate sobre el Brexit: “</w:t>
      </w:r>
      <w:r w:rsidRPr="005C3513">
        <w:rPr>
          <w:rFonts w:ascii="Times New Roman" w:hAnsi="Times New Roman"/>
          <w:color w:val="FF0000"/>
          <w:sz w:val="24"/>
          <w:szCs w:val="24"/>
          <w:u w:val="single"/>
        </w:rPr>
        <w:t>los ciudadanos de este país están hartos de los exper</w:t>
      </w:r>
      <w:r>
        <w:rPr>
          <w:rFonts w:ascii="Times New Roman" w:hAnsi="Times New Roman"/>
          <w:color w:val="FF0000"/>
          <w:sz w:val="24"/>
          <w:szCs w:val="24"/>
          <w:u w:val="single"/>
        </w:rPr>
        <w:t>tos”. O, según lo expresa Bobbio, “</w:t>
      </w:r>
      <w:r w:rsidRPr="005C3513">
        <w:rPr>
          <w:rFonts w:ascii="Times New Roman" w:hAnsi="Times New Roman"/>
          <w:color w:val="FF0000"/>
          <w:sz w:val="24"/>
          <w:szCs w:val="24"/>
          <w:u w:val="single"/>
        </w:rPr>
        <w:t xml:space="preserve">la tecnocracia y la democracia son la antítesis: si el experto es el protagonista </w:t>
      </w:r>
      <w:r w:rsidRPr="005C3513">
        <w:rPr>
          <w:rFonts w:ascii="Times New Roman" w:hAnsi="Times New Roman"/>
          <w:color w:val="FF0000"/>
          <w:sz w:val="24"/>
          <w:szCs w:val="24"/>
          <w:u w:val="single"/>
        </w:rPr>
        <w:lastRenderedPageBreak/>
        <w:t>de la sociedad industrial, ello excluye todo papel central que el ciud</w:t>
      </w:r>
      <w:r>
        <w:rPr>
          <w:rFonts w:ascii="Times New Roman" w:hAnsi="Times New Roman"/>
          <w:color w:val="FF0000"/>
          <w:sz w:val="24"/>
          <w:szCs w:val="24"/>
          <w:u w:val="single"/>
        </w:rPr>
        <w:t>adano de a pie pueda desempeñar”</w:t>
      </w:r>
      <w:r w:rsidRPr="005C3513">
        <w:rPr>
          <w:rFonts w:ascii="Times New Roman" w:hAnsi="Times New Roman"/>
          <w:color w:val="FF0000"/>
          <w:sz w:val="24"/>
          <w:szCs w:val="24"/>
          <w:u w:val="single"/>
        </w:rPr>
        <w:t>.</w:t>
      </w:r>
    </w:p>
    <w:p w:rsidR="002C6492" w:rsidRPr="00FE5B57" w:rsidRDefault="002C6492" w:rsidP="002C6492">
      <w:pPr>
        <w:spacing w:line="240" w:lineRule="auto"/>
        <w:jc w:val="both"/>
        <w:rPr>
          <w:rFonts w:ascii="Times New Roman" w:hAnsi="Times New Roman"/>
          <w:sz w:val="24"/>
          <w:szCs w:val="24"/>
        </w:rPr>
      </w:pPr>
      <w:r w:rsidRPr="005C3513">
        <w:rPr>
          <w:rFonts w:ascii="Times New Roman" w:hAnsi="Times New Roman"/>
          <w:sz w:val="24"/>
          <w:szCs w:val="24"/>
          <w:u w:val="single"/>
        </w:rPr>
        <w:t>Añadamos un factor final a la complicación: la tecnología aumenta enormemente la velocidad con la que los ciudadanos transmiten sus diversas demandas</w:t>
      </w:r>
      <w:r w:rsidRPr="00FE5B57">
        <w:rPr>
          <w:rFonts w:ascii="Times New Roman" w:hAnsi="Times New Roman"/>
          <w:sz w:val="24"/>
          <w:szCs w:val="24"/>
        </w:rPr>
        <w:t xml:space="preserve">. El alcalde de una ciudad se enterará de modo casi instantáneo a través de Twitter y Facebook cuando no se ha recogido la basura en cierta calle. </w:t>
      </w:r>
      <w:r w:rsidRPr="005C3513">
        <w:rPr>
          <w:rFonts w:ascii="Times New Roman" w:hAnsi="Times New Roman"/>
          <w:sz w:val="24"/>
          <w:szCs w:val="24"/>
          <w:u w:val="single"/>
        </w:rPr>
        <w:t>Sin embargo, los mecanismos de consulta y contrapeso democrático frenan la velocidad de las respuestas</w:t>
      </w:r>
      <w:r w:rsidRPr="00FE5B57">
        <w:rPr>
          <w:rFonts w:ascii="Times New Roman" w:hAnsi="Times New Roman"/>
          <w:sz w:val="24"/>
          <w:szCs w:val="24"/>
        </w:rPr>
        <w:t>. Supongamos que el alcalde quiere implementar un nuevo sistema de recogida de basura y eliminación de desechos. Esto exigirá evaluaciones de impacto ambiental y extensas consultas ciudadanas. En los años que lleve la puesta en práctica del nuevo sistema, habrá ocasiones en que no se recoge</w:t>
      </w:r>
      <w:r>
        <w:rPr>
          <w:rFonts w:ascii="Times New Roman" w:hAnsi="Times New Roman"/>
          <w:sz w:val="24"/>
          <w:szCs w:val="24"/>
        </w:rPr>
        <w:t>rá la basura, lo que agudizará -casi día a día-</w:t>
      </w:r>
      <w:r w:rsidRPr="00FE5B57">
        <w:rPr>
          <w:rFonts w:ascii="Times New Roman" w:hAnsi="Times New Roman"/>
          <w:sz w:val="24"/>
          <w:szCs w:val="24"/>
        </w:rPr>
        <w:t xml:space="preserve"> el conflicto entre lo que la ciudadanía espera y lo que la democracia puede proporcionar.</w:t>
      </w:r>
    </w:p>
    <w:p w:rsidR="002C6492" w:rsidRPr="005C3513" w:rsidRDefault="002C6492" w:rsidP="002C6492">
      <w:pPr>
        <w:spacing w:line="240" w:lineRule="auto"/>
        <w:jc w:val="both"/>
        <w:rPr>
          <w:rFonts w:ascii="Times New Roman" w:hAnsi="Times New Roman"/>
          <w:color w:val="FF0000"/>
          <w:sz w:val="24"/>
          <w:szCs w:val="24"/>
          <w:u w:val="single"/>
        </w:rPr>
      </w:pPr>
      <w:r w:rsidRPr="005C3513">
        <w:rPr>
          <w:rFonts w:ascii="Times New Roman" w:hAnsi="Times New Roman"/>
          <w:color w:val="FF0000"/>
          <w:sz w:val="24"/>
          <w:szCs w:val="24"/>
          <w:u w:val="single"/>
        </w:rPr>
        <w:t>Quizás el problema no resida solamente en el modo en que la democracia se practica en la actualidad, sino también en las expectativas que generan algunos de sus defensores. De hecho, las promesas</w:t>
      </w:r>
      <w:r>
        <w:rPr>
          <w:rFonts w:ascii="Times New Roman" w:hAnsi="Times New Roman"/>
          <w:color w:val="FF0000"/>
          <w:sz w:val="24"/>
          <w:szCs w:val="24"/>
          <w:u w:val="single"/>
        </w:rPr>
        <w:t xml:space="preserve"> de la democracia se han roto. “Pero”, pregunta Bobbio, “</w:t>
      </w:r>
      <w:r w:rsidRPr="005C3513">
        <w:rPr>
          <w:rFonts w:ascii="Times New Roman" w:hAnsi="Times New Roman"/>
          <w:color w:val="FF0000"/>
          <w:sz w:val="24"/>
          <w:szCs w:val="24"/>
          <w:u w:val="single"/>
        </w:rPr>
        <w:t>¿se trataba de promesas que realmente podrían ha</w:t>
      </w:r>
      <w:r>
        <w:rPr>
          <w:rFonts w:ascii="Times New Roman" w:hAnsi="Times New Roman"/>
          <w:color w:val="FF0000"/>
          <w:sz w:val="24"/>
          <w:szCs w:val="24"/>
          <w:u w:val="single"/>
        </w:rPr>
        <w:t>berse cumplido? Yo diría que no”</w:t>
      </w:r>
      <w:r w:rsidRPr="005C3513">
        <w:rPr>
          <w:rFonts w:ascii="Times New Roman" w:hAnsi="Times New Roman"/>
          <w:color w:val="FF0000"/>
          <w:sz w:val="24"/>
          <w:szCs w:val="24"/>
          <w:u w:val="single"/>
        </w:rPr>
        <w:t>.</w:t>
      </w:r>
    </w:p>
    <w:p w:rsidR="002C6492" w:rsidRPr="005C3513" w:rsidRDefault="002C6492" w:rsidP="002C6492">
      <w:pPr>
        <w:spacing w:line="240" w:lineRule="auto"/>
        <w:jc w:val="both"/>
        <w:rPr>
          <w:rFonts w:ascii="Times New Roman" w:hAnsi="Times New Roman"/>
          <w:sz w:val="24"/>
          <w:szCs w:val="24"/>
          <w:u w:val="single"/>
        </w:rPr>
      </w:pPr>
      <w:r w:rsidRPr="005C3513">
        <w:rPr>
          <w:rFonts w:ascii="Times New Roman" w:hAnsi="Times New Roman"/>
          <w:sz w:val="24"/>
          <w:szCs w:val="24"/>
          <w:u w:val="single"/>
        </w:rPr>
        <w:t>Es posible que en este contexto se aplique el antiguo pronunciamiento de Churchill: la democracia es el peor sistema de gobierno, con excepción de todos los demás. Bajo la democracia representativa moderna, los seres humanos poseen mayor libertad personal y prosperidad material que en cualquier otro momento de su historia. Estamos más cerca que nunca de poner en práctica los valores de libertad y dignidad para todos. ¿Acaso no es esta una publicidad suficientemente poderosa en apoyo de la democracia liberal?</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(Andrés Velasco, a former presidential candidate and finance minister of Chile, is Professor of Professional Practice in International Development at Columbia University's School of International and Public Affairs. He has taught at Harvard University and New York Univers</w:t>
      </w:r>
      <w:r>
        <w:rPr>
          <w:rFonts w:ascii="Times New Roman" w:hAnsi="Times New Roman"/>
          <w:sz w:val="24"/>
          <w:szCs w:val="24"/>
          <w:lang w:val="en-US"/>
        </w:rPr>
        <w:t>ity…)</w:t>
      </w:r>
    </w:p>
    <w:p w:rsidR="002C6492" w:rsidRPr="00C8472A"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C8472A">
        <w:rPr>
          <w:rFonts w:ascii="Times New Roman" w:hAnsi="Times New Roman"/>
          <w:sz w:val="24"/>
          <w:szCs w:val="24"/>
          <w:u w:val="single"/>
        </w:rPr>
        <w:t>Las nuevas “naciones indispensables” de Europa</w:t>
      </w:r>
      <w:r>
        <w:rPr>
          <w:rFonts w:ascii="Times New Roman" w:hAnsi="Times New Roman"/>
          <w:sz w:val="24"/>
          <w:szCs w:val="24"/>
        </w:rPr>
        <w:t xml:space="preserve"> (Project Syndicate - </w:t>
      </w:r>
      <w:r w:rsidRPr="00C8472A">
        <w:rPr>
          <w:rFonts w:ascii="Times New Roman" w:hAnsi="Times New Roman"/>
          <w:b/>
          <w:sz w:val="24"/>
          <w:szCs w:val="24"/>
        </w:rPr>
        <w:t>6/1/17</w:t>
      </w:r>
      <w:r>
        <w:rPr>
          <w:rFonts w:ascii="Times New Roman" w:hAnsi="Times New Roman"/>
          <w:sz w:val="24"/>
          <w:szCs w:val="24"/>
        </w:rPr>
        <w:t>)</w:t>
      </w:r>
    </w:p>
    <w:p w:rsidR="002C6492" w:rsidRPr="00E478A4"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Berlín.-</w:t>
      </w:r>
      <w:r w:rsidRPr="00C8472A">
        <w:rPr>
          <w:rFonts w:ascii="Times New Roman" w:hAnsi="Times New Roman"/>
          <w:sz w:val="24"/>
          <w:szCs w:val="24"/>
        </w:rPr>
        <w:t xml:space="preserve"> </w:t>
      </w:r>
      <w:r w:rsidRPr="00E478A4">
        <w:rPr>
          <w:rFonts w:ascii="Times New Roman" w:hAnsi="Times New Roman"/>
          <w:color w:val="FF0000"/>
          <w:sz w:val="24"/>
          <w:szCs w:val="24"/>
          <w:u w:val="single"/>
        </w:rPr>
        <w:t>Tras el shock del referendo del Brexit en el Reino Unido y la elección de Donald Trump como presidente de Estados Unidos en 2016, este será un año decisivo para Europa. Las próximas elecciones parlamentarias en Francia, Alemania, Holanda y posiblemente Italia decidirán si la Unión Europea se mantendrá como un todo o si se desintegrará bajo la ola neonacionalista que barre a Occidente.</w:t>
      </w:r>
    </w:p>
    <w:p w:rsidR="002C6492" w:rsidRPr="00E478A4" w:rsidRDefault="002C6492" w:rsidP="002C6492">
      <w:pPr>
        <w:spacing w:line="240" w:lineRule="auto"/>
        <w:jc w:val="both"/>
        <w:rPr>
          <w:rFonts w:ascii="Times New Roman" w:hAnsi="Times New Roman"/>
          <w:sz w:val="24"/>
          <w:szCs w:val="24"/>
          <w:u w:val="single"/>
        </w:rPr>
      </w:pPr>
      <w:r w:rsidRPr="00E478A4">
        <w:rPr>
          <w:rFonts w:ascii="Times New Roman" w:hAnsi="Times New Roman"/>
          <w:sz w:val="24"/>
          <w:szCs w:val="24"/>
          <w:u w:val="single"/>
        </w:rPr>
        <w:t>Mientras tanto, las negociaciones del Brexit comenzarán en serio, dándonos un atisbo del futuro de la relación entre la UE y el Reino Unido. Y algún día se recordará la toma de mando de Trump el 20 de enero como un punto de inflexión para Europa.</w:t>
      </w:r>
    </w:p>
    <w:p w:rsidR="002C6492" w:rsidRPr="00E478A4" w:rsidRDefault="002C6492" w:rsidP="002C6492">
      <w:pPr>
        <w:spacing w:line="240" w:lineRule="auto"/>
        <w:jc w:val="both"/>
        <w:rPr>
          <w:rFonts w:ascii="Times New Roman" w:hAnsi="Times New Roman"/>
          <w:sz w:val="24"/>
          <w:szCs w:val="24"/>
          <w:u w:val="single"/>
        </w:rPr>
      </w:pPr>
      <w:r w:rsidRPr="00C8472A">
        <w:rPr>
          <w:rFonts w:ascii="Times New Roman" w:hAnsi="Times New Roman"/>
          <w:sz w:val="24"/>
          <w:szCs w:val="24"/>
        </w:rPr>
        <w:t xml:space="preserve">A juzgar por las declaraciones de Trump en el pasado acerca de Europa y sus relaciones con Estados Unidos, </w:t>
      </w:r>
      <w:r w:rsidRPr="00E478A4">
        <w:rPr>
          <w:rFonts w:ascii="Times New Roman" w:hAnsi="Times New Roman"/>
          <w:sz w:val="24"/>
          <w:szCs w:val="24"/>
          <w:u w:val="single"/>
        </w:rPr>
        <w:t>la UE debería irse preparando para cambios profundos. El próximo presidente estadounidense, exponente del nuevo nacionalismo, no cree en la integración europea.</w:t>
      </w:r>
    </w:p>
    <w:p w:rsidR="002C6492" w:rsidRPr="00C8472A" w:rsidRDefault="002C6492" w:rsidP="002C6492">
      <w:pPr>
        <w:spacing w:line="240" w:lineRule="auto"/>
        <w:jc w:val="both"/>
        <w:rPr>
          <w:rFonts w:ascii="Times New Roman" w:hAnsi="Times New Roman"/>
          <w:sz w:val="24"/>
          <w:szCs w:val="24"/>
        </w:rPr>
      </w:pPr>
      <w:r w:rsidRPr="00E478A4">
        <w:rPr>
          <w:rFonts w:ascii="Times New Roman" w:hAnsi="Times New Roman"/>
          <w:sz w:val="24"/>
          <w:szCs w:val="24"/>
          <w:u w:val="single"/>
        </w:rPr>
        <w:t>Tiene un aliado en la figura del Presidente ruso Vladimir Putin, que por largo tiempo ha intentado desestabilizar la UE al apoyar las fuerzas y movimientos nacionalistas en sus estados miembro</w:t>
      </w:r>
      <w:r w:rsidRPr="00C8472A">
        <w:rPr>
          <w:rFonts w:ascii="Times New Roman" w:hAnsi="Times New Roman"/>
          <w:sz w:val="24"/>
          <w:szCs w:val="24"/>
        </w:rPr>
        <w:t>. Si la administración Trump apoya o hace la vista gorda ante esta actitud, la UE (atrapada entre rusos provocadores y Breitbart News) tendrá que prepararse para tiempos complejos.</w:t>
      </w:r>
    </w:p>
    <w:p w:rsidR="002C6492" w:rsidRPr="00373944" w:rsidRDefault="002C6492" w:rsidP="002C6492">
      <w:pPr>
        <w:spacing w:line="240" w:lineRule="auto"/>
        <w:jc w:val="both"/>
        <w:rPr>
          <w:rFonts w:ascii="Times New Roman" w:hAnsi="Times New Roman"/>
          <w:sz w:val="24"/>
          <w:szCs w:val="24"/>
          <w:u w:val="single"/>
        </w:rPr>
      </w:pPr>
      <w:r w:rsidRPr="00373944">
        <w:rPr>
          <w:rFonts w:ascii="Times New Roman" w:hAnsi="Times New Roman"/>
          <w:sz w:val="24"/>
          <w:szCs w:val="24"/>
          <w:u w:val="single"/>
        </w:rPr>
        <w:lastRenderedPageBreak/>
        <w:t>Las consecuencias para la UE podrían ser todavía más serias si Trump, además de replantear la relación estadounidense con Rusia, sigue poniendo en duda la garantía de seguridad de Estados Unidos para con Europa a costa de la OTAN, que ha institucionalizado el marco de segurida</w:t>
      </w:r>
      <w:r>
        <w:rPr>
          <w:rFonts w:ascii="Times New Roman" w:hAnsi="Times New Roman"/>
          <w:sz w:val="24"/>
          <w:szCs w:val="24"/>
          <w:u w:val="single"/>
        </w:rPr>
        <w:t>d de EEUU</w:t>
      </w:r>
      <w:r w:rsidRPr="00373944">
        <w:rPr>
          <w:rFonts w:ascii="Times New Roman" w:hAnsi="Times New Roman"/>
          <w:sz w:val="24"/>
          <w:szCs w:val="24"/>
          <w:u w:val="single"/>
        </w:rPr>
        <w:t xml:space="preserve"> por más de seis décadas. Los europeos se encontrarían repentinamente solos ante una Rusia que cada vez más ha recurrido a medios militares para cuestionar fronteras, como en el caso de Ucrania, y reafirmar su influencia (o incluso su hegemonía) en Europa oriental.</w:t>
      </w:r>
    </w:p>
    <w:p w:rsidR="002C6492" w:rsidRPr="00C8472A" w:rsidRDefault="002C6492" w:rsidP="002C6492">
      <w:pPr>
        <w:spacing w:line="240" w:lineRule="auto"/>
        <w:jc w:val="both"/>
        <w:rPr>
          <w:rFonts w:ascii="Times New Roman" w:hAnsi="Times New Roman"/>
          <w:sz w:val="24"/>
          <w:szCs w:val="24"/>
        </w:rPr>
      </w:pPr>
      <w:r w:rsidRPr="00C8472A">
        <w:rPr>
          <w:rFonts w:ascii="Times New Roman" w:hAnsi="Times New Roman"/>
          <w:sz w:val="24"/>
          <w:szCs w:val="24"/>
        </w:rPr>
        <w:t>Pronto sabremos cuáles son los próximos pasos para la OTAN, pero ya se ha hecho mucho daño. Las garantías de seguridad no son solo cosa de equipos militares; el garante también debe proyectar un mensaje creíble de que está dispuesto a defender a sus aliados siempre que sea necesario.  Son acuerdos que dependen en gran parte de la sicología y de la fiabilidad de un país, tanto ante sus amigos como sus enemigos. Cuando se daña esa credibilidad, se produce el riesgo de una provocación y con ella la amenaza de una escalada a crisis más graves, o incluso un conflicto armado.</w:t>
      </w:r>
    </w:p>
    <w:p w:rsidR="002C6492" w:rsidRPr="00373944" w:rsidRDefault="002C6492" w:rsidP="002C6492">
      <w:pPr>
        <w:spacing w:line="240" w:lineRule="auto"/>
        <w:jc w:val="both"/>
        <w:rPr>
          <w:rFonts w:ascii="Times New Roman" w:hAnsi="Times New Roman"/>
          <w:sz w:val="24"/>
          <w:szCs w:val="24"/>
          <w:u w:val="single"/>
        </w:rPr>
      </w:pPr>
      <w:r w:rsidRPr="00373944">
        <w:rPr>
          <w:rFonts w:ascii="Times New Roman" w:hAnsi="Times New Roman"/>
          <w:sz w:val="24"/>
          <w:szCs w:val="24"/>
          <w:u w:val="single"/>
        </w:rPr>
        <w:t>Considerando este riesgo, la UE ahora debería apuntalar lo que queda de la OTAN y concentrarse en apoyar su propia integración institucional, económica y legal. Pero también debería dirigir la mirada a sus estados miembro como una opción de respaldo en términos de seguridad.</w:t>
      </w:r>
    </w:p>
    <w:p w:rsidR="002C6492" w:rsidRPr="00373944" w:rsidRDefault="002C6492" w:rsidP="002C6492">
      <w:pPr>
        <w:spacing w:line="240" w:lineRule="auto"/>
        <w:jc w:val="both"/>
        <w:rPr>
          <w:rFonts w:ascii="Times New Roman" w:hAnsi="Times New Roman"/>
          <w:color w:val="FF0000"/>
          <w:sz w:val="24"/>
          <w:szCs w:val="24"/>
          <w:u w:val="single"/>
        </w:rPr>
      </w:pPr>
      <w:r w:rsidRPr="00373944">
        <w:rPr>
          <w:rFonts w:ascii="Times New Roman" w:hAnsi="Times New Roman"/>
          <w:color w:val="FF0000"/>
          <w:sz w:val="24"/>
          <w:szCs w:val="24"/>
          <w:u w:val="single"/>
        </w:rPr>
        <w:t>La UE misma se basa en el poder suave: no se concibió para garantizar la seguridad europea, y en su forma actual no está en posición de hacer frente a un reto de poder duro. Esto significa que Francia y Alemania, sus mayores miembros en lo geográfico y económico, deberán apuntalar la defensa europea. Otros países como Italia, Bélgica, Holanda, Luxemburgo, España y Polonia también tendrán un papel, pero Francia y Alemania son indispensables.</w:t>
      </w:r>
    </w:p>
    <w:p w:rsidR="002C6492" w:rsidRPr="00373944" w:rsidRDefault="002C6492" w:rsidP="002C6492">
      <w:pPr>
        <w:spacing w:line="240" w:lineRule="auto"/>
        <w:jc w:val="both"/>
        <w:rPr>
          <w:rFonts w:ascii="Times New Roman" w:hAnsi="Times New Roman"/>
          <w:sz w:val="24"/>
          <w:szCs w:val="24"/>
          <w:u w:val="single"/>
        </w:rPr>
      </w:pPr>
      <w:r w:rsidRPr="00373944">
        <w:rPr>
          <w:rFonts w:ascii="Times New Roman" w:hAnsi="Times New Roman"/>
          <w:sz w:val="24"/>
          <w:szCs w:val="24"/>
          <w:u w:val="single"/>
        </w:rPr>
        <w:t>Por supuesto, vivir en Europa continental implica tener a Rusia de vecino, y en general las relaciones vecinales se deben basar en la paz, la cooperación y el respeto mutuo (especialmente cuando el vecino es una potencia nuclear). Pero los europeos no podemos hacernos ilusiones sobre las intenciones de Rusia. El Kremlin ve la política exterior como un juego de suma cero, lo que significa que siempre priorizará el poder militar y geopolítico por sobre los acuerdos de cooperación de seguridad.</w:t>
      </w:r>
    </w:p>
    <w:p w:rsidR="002C6492" w:rsidRPr="00373944" w:rsidRDefault="002C6492" w:rsidP="002C6492">
      <w:pPr>
        <w:spacing w:line="240" w:lineRule="auto"/>
        <w:jc w:val="both"/>
        <w:rPr>
          <w:rFonts w:ascii="Times New Roman" w:hAnsi="Times New Roman"/>
          <w:color w:val="FF0000"/>
          <w:sz w:val="24"/>
          <w:szCs w:val="24"/>
          <w:u w:val="single"/>
        </w:rPr>
      </w:pPr>
      <w:r w:rsidRPr="00373944">
        <w:rPr>
          <w:rFonts w:ascii="Times New Roman" w:hAnsi="Times New Roman"/>
          <w:color w:val="FF0000"/>
          <w:sz w:val="24"/>
          <w:szCs w:val="24"/>
          <w:u w:val="single"/>
        </w:rPr>
        <w:t>Rusia no ve la debilidad o la falta de amenazas por parte de sus vecinos como una base para la paz, sino más bien como una invitación a ampliar su propia esfera de influencia. Así, la asimetría del poder en Europa del este solo conducirá a la inestabilidad. Si Europa desea una paz estable y duradera primero debe asegurarse de que se la tome en serio, lo que claramente no es el caso hoy en día. Solo puede reforzar su seguridad de manera creíble si Francia y Alemania colaboran en la misma dirección, y después de las elecciones de este año tendrán la oportunidad de hacerlo.</w:t>
      </w:r>
    </w:p>
    <w:p w:rsidR="002C6492" w:rsidRPr="00373944" w:rsidRDefault="002C6492" w:rsidP="002C6492">
      <w:pPr>
        <w:spacing w:line="240" w:lineRule="auto"/>
        <w:jc w:val="both"/>
        <w:rPr>
          <w:rFonts w:ascii="Times New Roman" w:hAnsi="Times New Roman"/>
          <w:sz w:val="24"/>
          <w:szCs w:val="24"/>
          <w:u w:val="single"/>
        </w:rPr>
      </w:pPr>
      <w:r w:rsidRPr="00C8472A">
        <w:rPr>
          <w:rFonts w:ascii="Times New Roman" w:hAnsi="Times New Roman"/>
          <w:sz w:val="24"/>
          <w:szCs w:val="24"/>
        </w:rPr>
        <w:t xml:space="preserve">Los diplomáticos de la UE solían murmurar extraoficialmente que Alemania y Francia nunca tratarían cara a cara temas de índole militar o financiera, debido a sus diferentes historias y culturas, pero puede que ya no sea el caso si las condiciones de seguridad dan un giro para peor. De hecho, </w:t>
      </w:r>
      <w:r w:rsidRPr="00373944">
        <w:rPr>
          <w:rFonts w:ascii="Times New Roman" w:hAnsi="Times New Roman"/>
          <w:sz w:val="24"/>
          <w:szCs w:val="24"/>
          <w:u w:val="single"/>
        </w:rPr>
        <w:t>no debería ser tan difícil llegar a un acuerdo a ambos lados del Rin: no hay duda de que Francia tiene la experiencia para liderar en el ámbito de la defensa, y lo mismo se puede decir de Alemania en cuanto a los asuntos financieros.</w:t>
      </w:r>
    </w:p>
    <w:p w:rsidR="002C6492" w:rsidRPr="00C8472A" w:rsidRDefault="002C6492" w:rsidP="002C6492">
      <w:pPr>
        <w:spacing w:line="240" w:lineRule="auto"/>
        <w:jc w:val="both"/>
        <w:rPr>
          <w:rFonts w:ascii="Times New Roman" w:hAnsi="Times New Roman"/>
          <w:sz w:val="24"/>
          <w:szCs w:val="24"/>
        </w:rPr>
      </w:pPr>
      <w:r w:rsidRPr="00C8472A">
        <w:rPr>
          <w:rFonts w:ascii="Times New Roman" w:hAnsi="Times New Roman"/>
          <w:sz w:val="24"/>
          <w:szCs w:val="24"/>
        </w:rPr>
        <w:lastRenderedPageBreak/>
        <w:t>Tanto mejor si al impulsar esta opción de seguridad europea, Estados Unidos renueva su propia garantía de seguridad. Mientras tanto, la UE debería crear un acuerdo de cooperación estratégica post-Brexit con el Reino Unido, cuya posición geopolítica e intereses de seguridad no cambiarán.</w:t>
      </w:r>
    </w:p>
    <w:p w:rsidR="002C6492" w:rsidRPr="00373944" w:rsidRDefault="002C6492" w:rsidP="002C6492">
      <w:pPr>
        <w:spacing w:line="240" w:lineRule="auto"/>
        <w:jc w:val="both"/>
        <w:rPr>
          <w:rFonts w:ascii="Times New Roman" w:hAnsi="Times New Roman"/>
          <w:color w:val="FF0000"/>
          <w:sz w:val="24"/>
          <w:szCs w:val="24"/>
          <w:u w:val="single"/>
        </w:rPr>
      </w:pPr>
      <w:r w:rsidRPr="00373944">
        <w:rPr>
          <w:rFonts w:ascii="Times New Roman" w:hAnsi="Times New Roman"/>
          <w:color w:val="FF0000"/>
          <w:sz w:val="24"/>
          <w:szCs w:val="24"/>
          <w:u w:val="single"/>
        </w:rPr>
        <w:t>La antigua UE se convirtió en una potencia económica porque estaba protegida por el marco de seguridad de Estados Unidos. Pero sin esa garantía, solo podrá dar respuesta a sus realidades geopolíticas actuales mediante el desarrollo de su propia capacidad de proyectar poder político y militar. Seis décadas después de que el Tratado de Roma creara la Comunidad Económica Europea, una vez más la historia y los acontecimientos impulsan a Francia y Alemania a dar forma al futuro de Europa.</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w:t>
      </w:r>
    </w:p>
    <w:p w:rsidR="002C6492" w:rsidRPr="002B7E94"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2B7E94">
        <w:rPr>
          <w:rFonts w:ascii="Times New Roman" w:hAnsi="Times New Roman"/>
          <w:sz w:val="24"/>
          <w:szCs w:val="24"/>
          <w:u w:val="single"/>
        </w:rPr>
        <w:t>Los premios Nobel de Economía de EEUU suspenden a Trump</w:t>
      </w:r>
      <w:r>
        <w:rPr>
          <w:rFonts w:ascii="Times New Roman" w:hAnsi="Times New Roman"/>
          <w:sz w:val="24"/>
          <w:szCs w:val="24"/>
        </w:rPr>
        <w:t xml:space="preserve"> (El Español - </w:t>
      </w:r>
      <w:r w:rsidRPr="002B7E94">
        <w:rPr>
          <w:rFonts w:ascii="Times New Roman" w:hAnsi="Times New Roman"/>
          <w:b/>
          <w:sz w:val="24"/>
          <w:szCs w:val="24"/>
        </w:rPr>
        <w:t>8/1/17</w:t>
      </w:r>
      <w:r>
        <w:rPr>
          <w:rFonts w:ascii="Times New Roman" w:hAnsi="Times New Roman"/>
          <w:sz w:val="24"/>
          <w:szCs w:val="24"/>
        </w:rPr>
        <w:t>)</w:t>
      </w:r>
    </w:p>
    <w:p w:rsidR="002C6492" w:rsidRPr="005D71B5" w:rsidRDefault="002C6492" w:rsidP="002C6492">
      <w:pPr>
        <w:spacing w:line="240" w:lineRule="auto"/>
        <w:jc w:val="both"/>
        <w:rPr>
          <w:rFonts w:ascii="Times New Roman" w:hAnsi="Times New Roman"/>
          <w:sz w:val="24"/>
          <w:szCs w:val="24"/>
        </w:rPr>
      </w:pPr>
      <w:r>
        <w:rPr>
          <w:rFonts w:ascii="Times New Roman" w:hAnsi="Times New Roman"/>
          <w:sz w:val="24"/>
          <w:szCs w:val="24"/>
        </w:rPr>
        <w:t>(Por John Muller)</w:t>
      </w:r>
    </w:p>
    <w:p w:rsidR="002C6492" w:rsidRPr="00652ECC" w:rsidRDefault="002C6492" w:rsidP="002C6492">
      <w:pPr>
        <w:spacing w:line="240" w:lineRule="auto"/>
        <w:jc w:val="both"/>
        <w:rPr>
          <w:rFonts w:ascii="Times New Roman" w:hAnsi="Times New Roman"/>
          <w:color w:val="FF0000"/>
          <w:sz w:val="24"/>
          <w:szCs w:val="24"/>
          <w:u w:val="single"/>
        </w:rPr>
      </w:pPr>
      <w:r w:rsidRPr="00652ECC">
        <w:rPr>
          <w:rFonts w:ascii="Times New Roman" w:hAnsi="Times New Roman"/>
          <w:color w:val="FF0000"/>
          <w:sz w:val="24"/>
          <w:szCs w:val="24"/>
          <w:u w:val="single"/>
        </w:rPr>
        <w:t>Cuatro premios nobel de Economía de EEUU arremetieron contra las políticas económicas que ha prometido Donald Trump y uno de ellos, Edmund Phelps (Universidad de Columbia), vaticinó que el país puede caer en una profunda recesión. Los expertos se refirieron a la situación en una mesa redonda convocada por la American Economic Association que celebra su convención anual en Chicago este fin de semana.</w:t>
      </w:r>
    </w:p>
    <w:p w:rsidR="002C6492" w:rsidRPr="00652ECC" w:rsidRDefault="002C6492" w:rsidP="002C6492">
      <w:pPr>
        <w:spacing w:line="240" w:lineRule="auto"/>
        <w:jc w:val="both"/>
        <w:rPr>
          <w:rFonts w:ascii="Times New Roman" w:hAnsi="Times New Roman"/>
          <w:color w:val="FF0000"/>
          <w:sz w:val="24"/>
          <w:szCs w:val="24"/>
          <w:u w:val="single"/>
        </w:rPr>
      </w:pPr>
      <w:r w:rsidRPr="005D6259">
        <w:rPr>
          <w:rFonts w:ascii="Times New Roman" w:hAnsi="Times New Roman"/>
          <w:sz w:val="24"/>
          <w:szCs w:val="24"/>
        </w:rPr>
        <w:t xml:space="preserve">Las críticas fueron de diverso tenor y en algunos casos tocaron aspectos concretos. </w:t>
      </w:r>
      <w:r w:rsidRPr="00652ECC">
        <w:rPr>
          <w:rFonts w:ascii="Times New Roman" w:hAnsi="Times New Roman"/>
          <w:color w:val="FF0000"/>
          <w:sz w:val="24"/>
          <w:szCs w:val="24"/>
          <w:u w:val="single"/>
        </w:rPr>
        <w:t>El profesor Joseph Stiglitz (U. de Columbia, premiado en 2001), alineado contra Trump desde la campaña electoral, dijo que “existe un amplio consenso de que el tipo de políticas que nuestro presidente electo ha propuesto figuran entre las políticas que no funcionan”. Stiglitz sobre todo señaló que las buenas relaciones comerciales son fundamentales. “Ellas se basan en la confianza y ésta se está erosionando”.</w:t>
      </w:r>
    </w:p>
    <w:p w:rsidR="002C6492" w:rsidRPr="00652ECC" w:rsidRDefault="002C6492" w:rsidP="002C6492">
      <w:pPr>
        <w:spacing w:line="240" w:lineRule="auto"/>
        <w:jc w:val="both"/>
        <w:rPr>
          <w:rFonts w:ascii="Times New Roman" w:hAnsi="Times New Roman"/>
          <w:color w:val="FF0000"/>
          <w:sz w:val="24"/>
          <w:szCs w:val="24"/>
          <w:u w:val="single"/>
        </w:rPr>
      </w:pPr>
      <w:r w:rsidRPr="00652ECC">
        <w:rPr>
          <w:rFonts w:ascii="Times New Roman" w:hAnsi="Times New Roman"/>
          <w:color w:val="FF0000"/>
          <w:sz w:val="24"/>
          <w:szCs w:val="24"/>
          <w:u w:val="single"/>
        </w:rPr>
        <w:t>Sin embargo, fue Edmund Phelps, laureado en 2006, el que realizó el ataque más duro contra Trump. Criticó sus amenazas continuas de imponerles aranceles a las empresas si venden en EEUU bienes producidos en el extranjero. Según Phelps, esto puede destruir la innovación en la economía estadounidense. “El Gobierno de Trump está amenazando con clavar una estaca de plata en el corazón del proceso de innovación”. También arremetió contra las anunciadas bajadas de impuestos y el aumento del gasto público que, a su juicio, “pueden llevar a una explosión de la deuda pública y finalmente causar un deterioro grave de la confianza y una profunda recesión”.</w:t>
      </w:r>
    </w:p>
    <w:p w:rsidR="002C6492" w:rsidRPr="00652ECC" w:rsidRDefault="002C6492" w:rsidP="002C6492">
      <w:pPr>
        <w:spacing w:line="240" w:lineRule="auto"/>
        <w:jc w:val="both"/>
        <w:rPr>
          <w:rFonts w:ascii="Times New Roman" w:hAnsi="Times New Roman"/>
          <w:sz w:val="24"/>
          <w:szCs w:val="24"/>
          <w:u w:val="single"/>
        </w:rPr>
      </w:pPr>
      <w:r w:rsidRPr="005D6259">
        <w:rPr>
          <w:rFonts w:ascii="Times New Roman" w:hAnsi="Times New Roman"/>
          <w:sz w:val="24"/>
          <w:szCs w:val="24"/>
        </w:rPr>
        <w:t xml:space="preserve">Phelps dijo que con el acoso a las grandes empresas, Trump quiere lograr varios objetivos que pueden impulsar la producción y el empleo en EEUU. Pero, </w:t>
      </w:r>
      <w:r w:rsidRPr="00652ECC">
        <w:rPr>
          <w:rFonts w:ascii="Times New Roman" w:hAnsi="Times New Roman"/>
          <w:sz w:val="24"/>
          <w:szCs w:val="24"/>
          <w:u w:val="single"/>
        </w:rPr>
        <w:t>a su juicio, se trata de una política corporativista a una escala “nunca vista” desde la que pusieron en práctica los fascismos europeos -en concreto citó a Alemania e Italia- en la década de 1930.</w:t>
      </w:r>
    </w:p>
    <w:p w:rsidR="002C6492" w:rsidRPr="00652ECC" w:rsidRDefault="002C6492" w:rsidP="002C6492">
      <w:pPr>
        <w:spacing w:line="240" w:lineRule="auto"/>
        <w:jc w:val="both"/>
        <w:rPr>
          <w:rFonts w:ascii="Times New Roman" w:hAnsi="Times New Roman"/>
          <w:color w:val="FF0000"/>
          <w:sz w:val="24"/>
          <w:szCs w:val="24"/>
          <w:u w:val="single"/>
        </w:rPr>
      </w:pPr>
      <w:r w:rsidRPr="00652ECC">
        <w:rPr>
          <w:rFonts w:ascii="Times New Roman" w:hAnsi="Times New Roman"/>
          <w:color w:val="FF0000"/>
          <w:sz w:val="24"/>
          <w:szCs w:val="24"/>
          <w:u w:val="single"/>
        </w:rPr>
        <w:t xml:space="preserve">“Si la historia es una guía -dijo Phelps-, por la vía de aumentar la protección y la interferencia en el sector empresarial, la Administración Trump puede bloquear la </w:t>
      </w:r>
      <w:r w:rsidRPr="00652ECC">
        <w:rPr>
          <w:rFonts w:ascii="Times New Roman" w:hAnsi="Times New Roman"/>
          <w:color w:val="FF0000"/>
          <w:sz w:val="24"/>
          <w:szCs w:val="24"/>
          <w:u w:val="single"/>
        </w:rPr>
        <w:lastRenderedPageBreak/>
        <w:t>innovación de los nuevos actores y de los outsiders más que estimularla entre los innovadores”.</w:t>
      </w:r>
    </w:p>
    <w:p w:rsidR="002C6492" w:rsidRPr="00652ECC" w:rsidRDefault="002C6492" w:rsidP="002C6492">
      <w:pPr>
        <w:spacing w:line="240" w:lineRule="auto"/>
        <w:jc w:val="both"/>
        <w:rPr>
          <w:rFonts w:ascii="Times New Roman" w:hAnsi="Times New Roman"/>
          <w:color w:val="FF0000"/>
          <w:sz w:val="24"/>
          <w:szCs w:val="24"/>
          <w:u w:val="single"/>
        </w:rPr>
      </w:pPr>
      <w:r w:rsidRPr="00652ECC">
        <w:rPr>
          <w:rFonts w:ascii="Times New Roman" w:hAnsi="Times New Roman"/>
          <w:color w:val="FF0000"/>
          <w:sz w:val="24"/>
          <w:szCs w:val="24"/>
          <w:u w:val="single"/>
        </w:rPr>
        <w:t>“Hitler, y no puedo evitar mencionarlo -añadió Phelps, sabedor de que recurría a una comparación de grueso calibre-, por la vía de controlar la economía logró que la productividad creciera, pero luego se estancó en la segunda mitad de los años 1930”, concluyó.</w:t>
      </w:r>
    </w:p>
    <w:p w:rsidR="002C6492" w:rsidRPr="00652ECC" w:rsidRDefault="002C6492" w:rsidP="002C6492">
      <w:pPr>
        <w:spacing w:line="240" w:lineRule="auto"/>
        <w:jc w:val="both"/>
        <w:rPr>
          <w:rFonts w:ascii="Times New Roman" w:hAnsi="Times New Roman"/>
          <w:color w:val="FF0000"/>
          <w:sz w:val="24"/>
          <w:szCs w:val="24"/>
          <w:u w:val="single"/>
        </w:rPr>
      </w:pPr>
      <w:r w:rsidRPr="00652ECC">
        <w:rPr>
          <w:rFonts w:ascii="Times New Roman" w:hAnsi="Times New Roman"/>
          <w:color w:val="FF0000"/>
          <w:sz w:val="24"/>
          <w:szCs w:val="24"/>
          <w:u w:val="single"/>
        </w:rPr>
        <w:t>Angus Deaton, laureado con el Nobel en 2015, dijo que no estaba tan preocupado por la política económica de Trump como por las relaciones internacionales que llevará, sobre todo con China. Dijo que éste país encara dificultades económicas y que la relación con EEUU se ha vuelto “más belicosa”.</w:t>
      </w:r>
    </w:p>
    <w:p w:rsidR="002C6492" w:rsidRPr="005D6259" w:rsidRDefault="002C6492" w:rsidP="002C6492">
      <w:pPr>
        <w:spacing w:line="240" w:lineRule="auto"/>
        <w:jc w:val="both"/>
        <w:rPr>
          <w:rFonts w:ascii="Times New Roman" w:hAnsi="Times New Roman"/>
          <w:sz w:val="24"/>
          <w:szCs w:val="24"/>
        </w:rPr>
      </w:pPr>
      <w:r w:rsidRPr="005D6259">
        <w:rPr>
          <w:rFonts w:ascii="Times New Roman" w:hAnsi="Times New Roman"/>
          <w:sz w:val="24"/>
          <w:szCs w:val="24"/>
        </w:rPr>
        <w:t>Deaton sí coincidió con Phelps en que la respuesta de la innovación a la política fiscal será clave en los próximos años.</w:t>
      </w:r>
    </w:p>
    <w:p w:rsidR="002C6492" w:rsidRPr="0098425B" w:rsidRDefault="002C6492" w:rsidP="002C6492">
      <w:pPr>
        <w:spacing w:line="240" w:lineRule="auto"/>
        <w:jc w:val="both"/>
        <w:rPr>
          <w:rFonts w:ascii="Times New Roman" w:hAnsi="Times New Roman"/>
          <w:color w:val="FF0000"/>
          <w:sz w:val="24"/>
          <w:szCs w:val="24"/>
          <w:u w:val="single"/>
        </w:rPr>
      </w:pPr>
      <w:r w:rsidRPr="0098425B">
        <w:rPr>
          <w:rFonts w:ascii="Times New Roman" w:hAnsi="Times New Roman"/>
          <w:color w:val="FF0000"/>
          <w:sz w:val="24"/>
          <w:szCs w:val="24"/>
          <w:u w:val="single"/>
        </w:rPr>
        <w:t>En ese sentido, su colega Roger Myerson, de la Universidad de Chicago y galardonado en 2007, subrayó que le llama la atención que Trump anuncie ya políticas que crearán déficit fiscal al mismo tiempo que tensa las relaciones con sus socios. Otros presidentes, añadió, tuvieron grandes déficit, pero mantuvieron buenas relaciones para que los extranjeros compraran su deuda. La política de “America First” puede desincentivar a los inversores extranjeros de seguir adquiriéndola, añadió Myerson.</w:t>
      </w:r>
    </w:p>
    <w:p w:rsidR="002C6492" w:rsidRPr="0098425B" w:rsidRDefault="002C6492" w:rsidP="002C6492">
      <w:pPr>
        <w:spacing w:line="240" w:lineRule="auto"/>
        <w:jc w:val="both"/>
        <w:rPr>
          <w:rFonts w:ascii="Times New Roman" w:hAnsi="Times New Roman"/>
          <w:color w:val="FF0000"/>
          <w:sz w:val="24"/>
          <w:szCs w:val="24"/>
          <w:u w:val="single"/>
        </w:rPr>
      </w:pPr>
      <w:r w:rsidRPr="0098425B">
        <w:rPr>
          <w:rFonts w:ascii="Times New Roman" w:hAnsi="Times New Roman"/>
          <w:color w:val="FF0000"/>
          <w:sz w:val="24"/>
          <w:szCs w:val="24"/>
          <w:u w:val="single"/>
        </w:rPr>
        <w:t>El único premiado con el Nobel que no quiso referirse al futuro gobierno de Donald Trump fue Robert Schiller, de la Universidad de Yale, galardonado en 2013. Sentado en un extremo de la mesa, dijo: “Soy de natural optimista y no voy a especular sobre lo malo que puede llegar a ser (Trump)”. “Tal vez alguno de los otros panelistas quiera hacerlo”, dijo haciendo un gesto hacia el extremo de la mesa donde se encontraban Stiglitz y Phelps.</w:t>
      </w:r>
    </w:p>
    <w:p w:rsidR="002C6492" w:rsidRPr="005D6259" w:rsidRDefault="002C6492" w:rsidP="002C6492">
      <w:pPr>
        <w:spacing w:line="240" w:lineRule="auto"/>
        <w:jc w:val="both"/>
        <w:rPr>
          <w:rFonts w:ascii="Times New Roman" w:hAnsi="Times New Roman"/>
          <w:sz w:val="24"/>
          <w:szCs w:val="24"/>
        </w:rPr>
      </w:pPr>
      <w:r w:rsidRPr="005D6259">
        <w:rPr>
          <w:rFonts w:ascii="Times New Roman" w:hAnsi="Times New Roman"/>
          <w:sz w:val="24"/>
          <w:szCs w:val="24"/>
        </w:rPr>
        <w:t>El futuro según los Nobel</w:t>
      </w:r>
    </w:p>
    <w:p w:rsidR="002C6492" w:rsidRPr="0098425B" w:rsidRDefault="002C6492" w:rsidP="002C6492">
      <w:pPr>
        <w:spacing w:line="240" w:lineRule="auto"/>
        <w:jc w:val="both"/>
        <w:rPr>
          <w:rFonts w:ascii="Times New Roman" w:hAnsi="Times New Roman"/>
          <w:sz w:val="24"/>
          <w:szCs w:val="24"/>
          <w:u w:val="single"/>
        </w:rPr>
      </w:pPr>
      <w:r w:rsidRPr="005D6259">
        <w:rPr>
          <w:rFonts w:ascii="Times New Roman" w:hAnsi="Times New Roman"/>
          <w:sz w:val="24"/>
          <w:szCs w:val="24"/>
        </w:rPr>
        <w:t xml:space="preserve">Los comentarios sobre el futuro gobierno de Trump se produjeron al final de la mesa redonda, donde cada uno de los economistas tocó un aspecto diferente. </w:t>
      </w:r>
      <w:r w:rsidRPr="0098425B">
        <w:rPr>
          <w:rFonts w:ascii="Times New Roman" w:hAnsi="Times New Roman"/>
          <w:sz w:val="24"/>
          <w:szCs w:val="24"/>
          <w:u w:val="single"/>
        </w:rPr>
        <w:t>Angus Deaton, por ejemplo, experto en el tema de la desigualdad, destacó la necesidad de contar con una mirada más optimista sobre la situación. Pero, pese a la enorme reducción de la pobreza y la desigualdad a escala global, dijo que quizá no se ha prestado suficiente atención a los “perdedores” de la globalización. Destacó, por ejemplo, que la sanidad y la esperanza de vida en algunos lugares de EEUU, como el delta del Misisipi, tienen resultados comparables con los de Bangladesh.</w:t>
      </w:r>
    </w:p>
    <w:p w:rsidR="002C6492" w:rsidRPr="0098425B" w:rsidRDefault="002C6492" w:rsidP="002C6492">
      <w:pPr>
        <w:spacing w:line="240" w:lineRule="auto"/>
        <w:jc w:val="both"/>
        <w:rPr>
          <w:rFonts w:ascii="Times New Roman" w:hAnsi="Times New Roman"/>
          <w:sz w:val="24"/>
          <w:szCs w:val="24"/>
          <w:u w:val="single"/>
        </w:rPr>
      </w:pPr>
      <w:r w:rsidRPr="0098425B">
        <w:rPr>
          <w:rFonts w:ascii="Times New Roman" w:hAnsi="Times New Roman"/>
          <w:sz w:val="24"/>
          <w:szCs w:val="24"/>
          <w:u w:val="single"/>
        </w:rPr>
        <w:t>Myerson intentó explicar por qué mientras la pobreza global se reduce, la xenofobia crece en algunos países. A su juicio, la globalización ha permitido que más regiones del mundo compartan un bienestar que antes sólo tenían Europa y EEUU y eso provoca desequilibrios internos en las viejas áreas privilegiadas. Esto plantea la cuestión de los límites físicos de la Tierra. “Éstos no importaban cuando eran sólo unos pocos los que tenían acceso a los bienes y servicios”, dijo.  Ahora, en cambio, hay que plantearse que el crecimiento económico no deba ser eterno y abogó por nuevas regulaciones e impuestos para “proteger los límites del planeta” como la única forma de mantener “la confianza en la economía global”</w:t>
      </w:r>
    </w:p>
    <w:p w:rsidR="002C6492" w:rsidRPr="0098425B" w:rsidRDefault="002C6492" w:rsidP="002C6492">
      <w:pPr>
        <w:spacing w:line="240" w:lineRule="auto"/>
        <w:jc w:val="both"/>
        <w:rPr>
          <w:rFonts w:ascii="Times New Roman" w:hAnsi="Times New Roman"/>
          <w:sz w:val="24"/>
          <w:szCs w:val="24"/>
          <w:u w:val="single"/>
        </w:rPr>
      </w:pPr>
      <w:r w:rsidRPr="0098425B">
        <w:rPr>
          <w:rFonts w:ascii="Times New Roman" w:hAnsi="Times New Roman"/>
          <w:sz w:val="24"/>
          <w:szCs w:val="24"/>
          <w:u w:val="single"/>
        </w:rPr>
        <w:t xml:space="preserve">Phelps escogió un tema que tituló “Cómo la izquierda y la derecha han fallado a Occidente” en el que sostuvo que tanto los economistas de derechas, partidarios de </w:t>
      </w:r>
      <w:r w:rsidRPr="0098425B">
        <w:rPr>
          <w:rFonts w:ascii="Times New Roman" w:hAnsi="Times New Roman"/>
          <w:sz w:val="24"/>
          <w:szCs w:val="24"/>
          <w:u w:val="single"/>
        </w:rPr>
        <w:lastRenderedPageBreak/>
        <w:t>reformas en la oferta, como los de izquierdas, escorados a defender políticas de demanda, no son capaces de ofrecer una alternativa para revitalizar la economía de Occidente. En su opinión, la clave es la innovación, que en el pasado fue extraordinariamente dinámica en EEUU, Reino Unido y Francia. “La economía debe despertar a los riesgos de la falta de competencia y del decaimiento de la innovación”, sostuvo.</w:t>
      </w:r>
    </w:p>
    <w:p w:rsidR="002C6492" w:rsidRPr="0098425B" w:rsidRDefault="002C6492" w:rsidP="002C6492">
      <w:pPr>
        <w:spacing w:line="240" w:lineRule="auto"/>
        <w:jc w:val="both"/>
        <w:rPr>
          <w:rFonts w:ascii="Times New Roman" w:hAnsi="Times New Roman"/>
          <w:sz w:val="24"/>
          <w:szCs w:val="24"/>
          <w:u w:val="single"/>
        </w:rPr>
      </w:pPr>
      <w:r w:rsidRPr="0098425B">
        <w:rPr>
          <w:rFonts w:ascii="Times New Roman" w:hAnsi="Times New Roman"/>
          <w:sz w:val="24"/>
          <w:szCs w:val="24"/>
          <w:u w:val="single"/>
        </w:rPr>
        <w:t>Schiller reflexionó sobre los riesgos económicos vinculado a las nuevas tecnologías. Destacó que, frente al imparable avance de la robótica, han nacido corrientes como el “esencialismo”, que sostienen que hay cualidades humanas que la cibernética no puede igualar.</w:t>
      </w:r>
    </w:p>
    <w:p w:rsidR="002C6492" w:rsidRDefault="002C6492" w:rsidP="002C6492">
      <w:pPr>
        <w:spacing w:line="240" w:lineRule="auto"/>
        <w:jc w:val="both"/>
        <w:rPr>
          <w:rFonts w:ascii="Times New Roman" w:hAnsi="Times New Roman"/>
          <w:sz w:val="24"/>
          <w:szCs w:val="24"/>
          <w:u w:val="single"/>
        </w:rPr>
      </w:pPr>
      <w:r w:rsidRPr="0098425B">
        <w:rPr>
          <w:rFonts w:ascii="Times New Roman" w:hAnsi="Times New Roman"/>
          <w:sz w:val="24"/>
          <w:szCs w:val="24"/>
          <w:u w:val="single"/>
        </w:rPr>
        <w:t xml:space="preserve">Por último, Stiglitz dedicó su intervención a las nuevas divisiones que han surgido en la economía mundial. Destacó el continuado retroceso en importancia del factor trabajo y cómo esto incide en la desigualdad. Cada vez se necesitan menos recursos laborales para satisfacer las necesidades de la gente, explicó. En su opinión el mundo se dividirá a la hora de enfrentar las diferencias crecientes entre renta y riqueza. Unos seguirán al mercado y otros serán más intervencionistas. Y esto tendrá consecuencias que desembocarán en un nuevo conflicto sobre cuál es la mejor arquitectura económica </w:t>
      </w:r>
      <w:r w:rsidRPr="00415541">
        <w:rPr>
          <w:rFonts w:ascii="Times New Roman" w:hAnsi="Times New Roman"/>
          <w:sz w:val="24"/>
          <w:szCs w:val="24"/>
          <w:u w:val="single"/>
        </w:rPr>
        <w:t>global.</w:t>
      </w:r>
    </w:p>
    <w:p w:rsidR="002C6492" w:rsidRPr="009F681B" w:rsidRDefault="002C6492" w:rsidP="002C6492">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 </w:t>
      </w:r>
      <w:r w:rsidRPr="009F681B">
        <w:rPr>
          <w:rFonts w:ascii="Times New Roman" w:hAnsi="Times New Roman"/>
          <w:sz w:val="24"/>
          <w:szCs w:val="24"/>
          <w:u w:val="single"/>
        </w:rPr>
        <w:t>Incertidumbre trumpiana</w:t>
      </w:r>
      <w:r>
        <w:rPr>
          <w:rFonts w:ascii="Times New Roman" w:hAnsi="Times New Roman"/>
          <w:sz w:val="24"/>
          <w:szCs w:val="24"/>
        </w:rPr>
        <w:t xml:space="preserve"> (Project Syndicate - </w:t>
      </w:r>
      <w:r w:rsidRPr="009F681B">
        <w:rPr>
          <w:rFonts w:ascii="Times New Roman" w:hAnsi="Times New Roman"/>
          <w:b/>
          <w:sz w:val="24"/>
          <w:szCs w:val="24"/>
        </w:rPr>
        <w:t>9/1/17</w:t>
      </w:r>
      <w:r>
        <w:rPr>
          <w:rFonts w:ascii="Times New Roman" w:hAnsi="Times New Roman"/>
          <w:sz w:val="24"/>
          <w:szCs w:val="24"/>
        </w:rPr>
        <w:t>)</w:t>
      </w:r>
    </w:p>
    <w:p w:rsidR="002C6492" w:rsidRPr="009F681B" w:rsidRDefault="002C6492" w:rsidP="002C6492">
      <w:pPr>
        <w:shd w:val="clear" w:color="auto" w:fill="FBFBFB"/>
        <w:spacing w:line="240" w:lineRule="auto"/>
        <w:jc w:val="both"/>
        <w:rPr>
          <w:rFonts w:ascii="Times New Roman" w:hAnsi="Times New Roman"/>
          <w:sz w:val="24"/>
          <w:szCs w:val="24"/>
        </w:rPr>
      </w:pPr>
      <w:r>
        <w:rPr>
          <w:rFonts w:ascii="Times New Roman" w:hAnsi="Times New Roman"/>
          <w:sz w:val="24"/>
          <w:szCs w:val="24"/>
        </w:rPr>
        <w:t>Nueva York.-</w:t>
      </w:r>
      <w:r w:rsidRPr="009F681B">
        <w:rPr>
          <w:rFonts w:ascii="Times New Roman" w:hAnsi="Times New Roman"/>
          <w:sz w:val="24"/>
          <w:szCs w:val="24"/>
        </w:rPr>
        <w:t xml:space="preserve"> Cada enero trato de elaborar un pronóstico para el año que comienza. Los pronósticos económicos son notoriamente difíciles de realizar; pero, a pesar de la verdad expresada en la solicitud de Harry Truman cuando pidió un economista que tenga un solo brazo (quien, por lo tanto, estaría incapacitado para decir “en contrapartida, en la otra mano”), mi récord ha sido verosímil.</w:t>
      </w:r>
    </w:p>
    <w:p w:rsidR="002C6492" w:rsidRPr="009F681B" w:rsidRDefault="002C6492" w:rsidP="002C6492">
      <w:pPr>
        <w:shd w:val="clear" w:color="auto" w:fill="FBFBFB"/>
        <w:spacing w:line="240" w:lineRule="auto"/>
        <w:jc w:val="both"/>
        <w:rPr>
          <w:rFonts w:ascii="Times New Roman" w:hAnsi="Times New Roman"/>
          <w:sz w:val="24"/>
          <w:szCs w:val="24"/>
        </w:rPr>
      </w:pPr>
      <w:r w:rsidRPr="00437CB5">
        <w:rPr>
          <w:rFonts w:ascii="Times New Roman" w:hAnsi="Times New Roman"/>
          <w:sz w:val="24"/>
          <w:szCs w:val="24"/>
          <w:u w:val="single"/>
        </w:rPr>
        <w:t>Durante los últimos años, predije correctamente que, en ausencia de estímulos fiscales más fuertes (que no eran inminentes ni en Europa ni en Estados Unidos), la recuperación de la Gran Recesión del año 2008 sería lenta</w:t>
      </w:r>
      <w:r w:rsidRPr="009F681B">
        <w:rPr>
          <w:rFonts w:ascii="Times New Roman" w:hAnsi="Times New Roman"/>
          <w:sz w:val="24"/>
          <w:szCs w:val="24"/>
        </w:rPr>
        <w:t>. Para elaborar estas predicciones, deposité mi confianza más en el análisis de las fuerzas económicas subyacentes que en modelos econométricos complejos.</w:t>
      </w:r>
    </w:p>
    <w:p w:rsidR="002C6492" w:rsidRPr="009F681B" w:rsidRDefault="002C6492" w:rsidP="002C6492">
      <w:pPr>
        <w:shd w:val="clear" w:color="auto" w:fill="FBFBFB"/>
        <w:spacing w:line="240" w:lineRule="auto"/>
        <w:jc w:val="both"/>
        <w:rPr>
          <w:rFonts w:ascii="Times New Roman" w:hAnsi="Times New Roman"/>
          <w:sz w:val="24"/>
          <w:szCs w:val="24"/>
        </w:rPr>
      </w:pPr>
      <w:r w:rsidRPr="009F681B">
        <w:rPr>
          <w:rFonts w:ascii="Times New Roman" w:hAnsi="Times New Roman"/>
          <w:sz w:val="24"/>
          <w:szCs w:val="24"/>
        </w:rPr>
        <w:t>Por ejemplo, a comienzos del año 2016, parecía estar claro que era poco probable que las deficiencias de la demanda agregada a nivel mundial, que se habían manifestado durante los últimos años, fuesen a cambiar drásticamente. Por lo tanto, pensé que los pronosticadores de una recuperación más fuerte estaban mirando el mundo a través de cristales de color rosa. La evolución de la economía se desarrolló en gran manera tal como yo pronostiqué que ocurriría.</w:t>
      </w:r>
    </w:p>
    <w:p w:rsidR="002C6492" w:rsidRPr="00437CB5" w:rsidRDefault="002C6492" w:rsidP="002C6492">
      <w:pPr>
        <w:shd w:val="clear" w:color="auto" w:fill="FBFBFB"/>
        <w:spacing w:line="240" w:lineRule="auto"/>
        <w:jc w:val="both"/>
        <w:rPr>
          <w:rFonts w:ascii="Times New Roman" w:hAnsi="Times New Roman"/>
          <w:sz w:val="24"/>
          <w:szCs w:val="24"/>
          <w:u w:val="single"/>
        </w:rPr>
      </w:pPr>
      <w:r w:rsidRPr="00437CB5">
        <w:rPr>
          <w:rFonts w:ascii="Times New Roman" w:hAnsi="Times New Roman"/>
          <w:sz w:val="24"/>
          <w:szCs w:val="24"/>
          <w:u w:val="single"/>
        </w:rPr>
        <w:t>La situación fue distinta con respecto a los acontecimientos políticos del año 2016. Estuve escribiendo durante años sobre que a menos que se abor</w:t>
      </w:r>
      <w:r>
        <w:rPr>
          <w:rFonts w:ascii="Times New Roman" w:hAnsi="Times New Roman"/>
          <w:sz w:val="24"/>
          <w:szCs w:val="24"/>
          <w:u w:val="single"/>
        </w:rPr>
        <w:t>dase la creciente desigualdad -especialmente en EEUU</w:t>
      </w:r>
      <w:r w:rsidRPr="00437CB5">
        <w:rPr>
          <w:rFonts w:ascii="Times New Roman" w:hAnsi="Times New Roman"/>
          <w:sz w:val="24"/>
          <w:szCs w:val="24"/>
          <w:u w:val="single"/>
        </w:rPr>
        <w:t>, pero también en muchos p</w:t>
      </w:r>
      <w:r>
        <w:rPr>
          <w:rFonts w:ascii="Times New Roman" w:hAnsi="Times New Roman"/>
          <w:sz w:val="24"/>
          <w:szCs w:val="24"/>
          <w:u w:val="single"/>
        </w:rPr>
        <w:t>aíses de todo el mundo -</w:t>
      </w:r>
      <w:r w:rsidRPr="00437CB5">
        <w:rPr>
          <w:rFonts w:ascii="Times New Roman" w:hAnsi="Times New Roman"/>
          <w:sz w:val="24"/>
          <w:szCs w:val="24"/>
          <w:u w:val="single"/>
        </w:rPr>
        <w:t xml:space="preserve"> iban a haber consecuencias políticas. Pero la d</w:t>
      </w:r>
      <w:r>
        <w:rPr>
          <w:rFonts w:ascii="Times New Roman" w:hAnsi="Times New Roman"/>
          <w:sz w:val="24"/>
          <w:szCs w:val="24"/>
          <w:u w:val="single"/>
        </w:rPr>
        <w:t>esigualdad continuó empeorando -</w:t>
      </w:r>
      <w:r w:rsidRPr="00437CB5">
        <w:rPr>
          <w:rFonts w:ascii="Times New Roman" w:hAnsi="Times New Roman"/>
          <w:sz w:val="24"/>
          <w:szCs w:val="24"/>
          <w:u w:val="single"/>
        </w:rPr>
        <w:t xml:space="preserve"> y se obtuvieron datos llamativos que mostraron que la e</w:t>
      </w:r>
      <w:r>
        <w:rPr>
          <w:rFonts w:ascii="Times New Roman" w:hAnsi="Times New Roman"/>
          <w:sz w:val="24"/>
          <w:szCs w:val="24"/>
          <w:u w:val="single"/>
        </w:rPr>
        <w:t>speranza de vida promedio en EEUU</w:t>
      </w:r>
      <w:r w:rsidRPr="00437CB5">
        <w:rPr>
          <w:rFonts w:ascii="Times New Roman" w:hAnsi="Times New Roman"/>
          <w:sz w:val="24"/>
          <w:szCs w:val="24"/>
          <w:u w:val="single"/>
        </w:rPr>
        <w:t xml:space="preserve"> estaba en disminución.</w:t>
      </w:r>
    </w:p>
    <w:p w:rsidR="002C6492" w:rsidRPr="009F681B" w:rsidRDefault="002C6492" w:rsidP="002C6492">
      <w:pPr>
        <w:shd w:val="clear" w:color="auto" w:fill="FBFBFB"/>
        <w:spacing w:line="240" w:lineRule="auto"/>
        <w:jc w:val="both"/>
        <w:rPr>
          <w:rFonts w:ascii="Times New Roman" w:hAnsi="Times New Roman"/>
          <w:sz w:val="24"/>
          <w:szCs w:val="24"/>
        </w:rPr>
      </w:pPr>
      <w:r w:rsidRPr="009F681B">
        <w:rPr>
          <w:rFonts w:ascii="Times New Roman" w:hAnsi="Times New Roman"/>
          <w:sz w:val="24"/>
          <w:szCs w:val="24"/>
        </w:rPr>
        <w:t xml:space="preserve">Estos resultados fueron presagiados por un estudio realizado el año pasado por Anne Case y Angus Deaton, quienes demostraron que la esperanza de vida estaba en </w:t>
      </w:r>
      <w:r w:rsidRPr="009F681B">
        <w:rPr>
          <w:rFonts w:ascii="Times New Roman" w:hAnsi="Times New Roman"/>
          <w:sz w:val="24"/>
          <w:szCs w:val="24"/>
        </w:rPr>
        <w:lastRenderedPageBreak/>
        <w:t>disminución para gra</w:t>
      </w:r>
      <w:r>
        <w:rPr>
          <w:rFonts w:ascii="Times New Roman" w:hAnsi="Times New Roman"/>
          <w:sz w:val="24"/>
          <w:szCs w:val="24"/>
        </w:rPr>
        <w:t>ndes segmentos de la población -</w:t>
      </w:r>
      <w:r w:rsidRPr="009F681B">
        <w:rPr>
          <w:rFonts w:ascii="Times New Roman" w:hAnsi="Times New Roman"/>
          <w:sz w:val="24"/>
          <w:szCs w:val="24"/>
        </w:rPr>
        <w:t xml:space="preserve"> incluyendo para los denominados hombres estadounidenses enojados del Cinturón de Óxido.</w:t>
      </w:r>
    </w:p>
    <w:p w:rsidR="002C6492" w:rsidRPr="00437CB5" w:rsidRDefault="002C6492" w:rsidP="002C6492">
      <w:pPr>
        <w:shd w:val="clear" w:color="auto" w:fill="FBFBFB"/>
        <w:spacing w:line="240" w:lineRule="auto"/>
        <w:jc w:val="both"/>
        <w:rPr>
          <w:rFonts w:ascii="Times New Roman" w:hAnsi="Times New Roman"/>
          <w:sz w:val="24"/>
          <w:szCs w:val="24"/>
          <w:u w:val="single"/>
        </w:rPr>
      </w:pPr>
      <w:r w:rsidRPr="00437CB5">
        <w:rPr>
          <w:rFonts w:ascii="Times New Roman" w:hAnsi="Times New Roman"/>
          <w:sz w:val="24"/>
          <w:szCs w:val="24"/>
          <w:u w:val="single"/>
        </w:rPr>
        <w:t>Sin embargo, ya que los ingresos del 90% de la población en la parte inferior de la distribución de ingresos estuvieron estancados durante cerca de un tercio de siglo (y disminuyendo para una proporción significativa de ese grupo), los datos de salud simplemente confirmaron que las cosas no iban bien para las grandes segmentos del país. Y, si bien Estados Unidos pudiese estar situado en la posición más extrema de dicha tendencia, las cosas no iban mucho mejor en otros lugares.</w:t>
      </w:r>
    </w:p>
    <w:p w:rsidR="002C6492" w:rsidRPr="0042337D" w:rsidRDefault="002C6492" w:rsidP="002C6492">
      <w:pPr>
        <w:shd w:val="clear" w:color="auto" w:fill="FBFBFB"/>
        <w:spacing w:line="240" w:lineRule="auto"/>
        <w:jc w:val="both"/>
        <w:rPr>
          <w:rFonts w:ascii="Times New Roman" w:hAnsi="Times New Roman"/>
          <w:sz w:val="24"/>
          <w:szCs w:val="24"/>
          <w:u w:val="single"/>
        </w:rPr>
      </w:pPr>
      <w:r w:rsidRPr="0042337D">
        <w:rPr>
          <w:rFonts w:ascii="Times New Roman" w:hAnsi="Times New Roman"/>
          <w:sz w:val="24"/>
          <w:szCs w:val="24"/>
          <w:u w:val="single"/>
        </w:rPr>
        <w:t>Aun así, si bien parecía estar claro que se tendrían consecuencias políticas, su forma y el momento en el que irían a ocurrir era mucho menos evidente. ¿Por qué la reacción en Estados Unidos llegó justo cuando la economía parecía estar mejorando, en lugar de llegar antes? ¿Y por qué se manifestó con un desplazamiento atropellado hacia la derecha?</w:t>
      </w:r>
      <w:r w:rsidRPr="009F681B">
        <w:rPr>
          <w:rFonts w:ascii="Times New Roman" w:hAnsi="Times New Roman"/>
          <w:sz w:val="24"/>
          <w:szCs w:val="24"/>
        </w:rPr>
        <w:t xml:space="preserve"> Al fin de cuentas, fueron los Republicanos quienes bloquearon la asistencia a aquellos que perdían sus empleos como resultado de la globalización que los empujaban incesantemente. Fueron los Republicanos quienes, en 26 Estados, se negaron a permitir la expansión de Medicaid, y de este modo negaron acceso al seguro de salud a los que estaban en la parte más baja de la distribución de ingresos. </w:t>
      </w:r>
      <w:r w:rsidRPr="0042337D">
        <w:rPr>
          <w:rFonts w:ascii="Times New Roman" w:hAnsi="Times New Roman"/>
          <w:sz w:val="24"/>
          <w:szCs w:val="24"/>
          <w:u w:val="single"/>
        </w:rPr>
        <w:t>Y, ¿por qué el vencedor fue alguien que se ganaba la vida usufructuando de los demás, alguien que admitió abiertamente que no pagaba su parte justa de impuestos e hizo que la evasión fiscal sea un motivo de orgullo?</w:t>
      </w:r>
    </w:p>
    <w:p w:rsidR="002C6492" w:rsidRPr="0042337D" w:rsidRDefault="002C6492" w:rsidP="002C6492">
      <w:pPr>
        <w:shd w:val="clear" w:color="auto" w:fill="FBFBFB"/>
        <w:spacing w:line="240" w:lineRule="auto"/>
        <w:jc w:val="both"/>
        <w:rPr>
          <w:rFonts w:ascii="Times New Roman" w:hAnsi="Times New Roman"/>
          <w:color w:val="FF0000"/>
          <w:sz w:val="24"/>
          <w:szCs w:val="24"/>
          <w:u w:val="single"/>
        </w:rPr>
      </w:pPr>
      <w:r w:rsidRPr="0042337D">
        <w:rPr>
          <w:rFonts w:ascii="Times New Roman" w:hAnsi="Times New Roman"/>
          <w:color w:val="FF0000"/>
          <w:sz w:val="24"/>
          <w:szCs w:val="24"/>
          <w:u w:val="single"/>
        </w:rPr>
        <w:t>Donald Trump comprendió el espíritu de la época: las cosas no iban bien, y muchos votantes querían un cambio. Ahora lo obtendrán: nada se hará de la forma acostumbrada. Sin embargo, rara vez ha habido más incertidumbre. Las políticas que Trump seguirá siguen siendo desconocidas, por no lo que no se puede decir nada sobre si serán exitosas o sobre cuáles serán las consecuencias que conllevarán.</w:t>
      </w:r>
    </w:p>
    <w:p w:rsidR="002C6492" w:rsidRPr="009F681B" w:rsidRDefault="002C6492" w:rsidP="002C6492">
      <w:pPr>
        <w:shd w:val="clear" w:color="auto" w:fill="FBFBFB"/>
        <w:spacing w:line="240" w:lineRule="auto"/>
        <w:jc w:val="both"/>
        <w:rPr>
          <w:rFonts w:ascii="Times New Roman" w:hAnsi="Times New Roman"/>
          <w:sz w:val="24"/>
          <w:szCs w:val="24"/>
        </w:rPr>
      </w:pPr>
      <w:r w:rsidRPr="0042337D">
        <w:rPr>
          <w:rFonts w:ascii="Times New Roman" w:hAnsi="Times New Roman"/>
          <w:sz w:val="24"/>
          <w:szCs w:val="24"/>
          <w:u w:val="single"/>
        </w:rPr>
        <w:t>Trump parece estar empeñado en sostener una guerra comercial. Pero, ¿cómo responderán China y México?</w:t>
      </w:r>
      <w:r w:rsidRPr="009F681B">
        <w:rPr>
          <w:rFonts w:ascii="Times New Roman" w:hAnsi="Times New Roman"/>
          <w:sz w:val="24"/>
          <w:szCs w:val="24"/>
        </w:rPr>
        <w:t xml:space="preserve"> Trump puede entender que lo que él propone violará las reglas de la Organización Mundial del Comercio, pero también puede que sepa que la OMC se demorará bastante antes de pronunciarse en su contra. Y, para ese entonces, puede </w:t>
      </w:r>
      <w:r>
        <w:rPr>
          <w:rFonts w:ascii="Times New Roman" w:hAnsi="Times New Roman"/>
          <w:sz w:val="24"/>
          <w:szCs w:val="24"/>
        </w:rPr>
        <w:t>que la cuenta de comercio de EEUU</w:t>
      </w:r>
      <w:r w:rsidRPr="009F681B">
        <w:rPr>
          <w:rFonts w:ascii="Times New Roman" w:hAnsi="Times New Roman"/>
          <w:sz w:val="24"/>
          <w:szCs w:val="24"/>
        </w:rPr>
        <w:t xml:space="preserve"> ya se haya reequilibrado.</w:t>
      </w:r>
    </w:p>
    <w:p w:rsidR="002C6492" w:rsidRPr="0042337D" w:rsidRDefault="002C6492" w:rsidP="002C6492">
      <w:pPr>
        <w:shd w:val="clear" w:color="auto" w:fill="FBFBFB"/>
        <w:spacing w:line="240" w:lineRule="auto"/>
        <w:jc w:val="both"/>
        <w:rPr>
          <w:rFonts w:ascii="Times New Roman" w:hAnsi="Times New Roman"/>
          <w:sz w:val="24"/>
          <w:szCs w:val="24"/>
          <w:u w:val="single"/>
        </w:rPr>
      </w:pPr>
      <w:r w:rsidRPr="0042337D">
        <w:rPr>
          <w:rFonts w:ascii="Times New Roman" w:hAnsi="Times New Roman"/>
          <w:sz w:val="24"/>
          <w:szCs w:val="24"/>
          <w:u w:val="single"/>
        </w:rPr>
        <w:t>Pero dos partes pueden jugar ese mismo juego: China puede tomar acciones similares, aunque es probable que su respuesta sea más sutil. Si se produjera una guerra comercial, ¿qué pasaría?</w:t>
      </w:r>
    </w:p>
    <w:p w:rsidR="002C6492" w:rsidRPr="0042337D" w:rsidRDefault="002C6492" w:rsidP="002C6492">
      <w:pPr>
        <w:shd w:val="clear" w:color="auto" w:fill="FBFBFB"/>
        <w:spacing w:line="240" w:lineRule="auto"/>
        <w:jc w:val="both"/>
        <w:rPr>
          <w:rFonts w:ascii="Times New Roman" w:hAnsi="Times New Roman"/>
          <w:color w:val="FF0000"/>
          <w:sz w:val="24"/>
          <w:szCs w:val="24"/>
          <w:u w:val="single"/>
        </w:rPr>
      </w:pPr>
      <w:r w:rsidRPr="0042337D">
        <w:rPr>
          <w:rFonts w:ascii="Times New Roman" w:hAnsi="Times New Roman"/>
          <w:color w:val="FF0000"/>
          <w:sz w:val="24"/>
          <w:szCs w:val="24"/>
          <w:u w:val="single"/>
        </w:rPr>
        <w:t>Trump puede tener razones que le lleven a pensar que podría ganar; después de todo, China es más dependiente de las exportaciones a Estados Unidos que Estados Unidos de las exportacio</w:t>
      </w:r>
      <w:r>
        <w:rPr>
          <w:rFonts w:ascii="Times New Roman" w:hAnsi="Times New Roman"/>
          <w:color w:val="FF0000"/>
          <w:sz w:val="24"/>
          <w:szCs w:val="24"/>
          <w:u w:val="single"/>
        </w:rPr>
        <w:t>nes a China, lo que otorga a EEUU</w:t>
      </w:r>
      <w:r w:rsidRPr="0042337D">
        <w:rPr>
          <w:rFonts w:ascii="Times New Roman" w:hAnsi="Times New Roman"/>
          <w:color w:val="FF0000"/>
          <w:sz w:val="24"/>
          <w:szCs w:val="24"/>
          <w:u w:val="single"/>
        </w:rPr>
        <w:t xml:space="preserve"> una ventaja. Pero una guerra comercial no es un juego de suma cero. Estados Unidos pierde también. China puede ser más eficaz en apuntar sus represalias para causar dolor político agudo. Y, los chinos pueden estar en una mejor posición para responder a los intentos estadounidenses de infligirles dolor de la que Estados Unidos está para responder al dolor que China podría infligir a los estadounidenses. Nadie puede adivinar con certeza quién puede soportar mejor el dolor. ¿Será Estados Unidos, donde los ciudadanos comunes ya han sufrido por tanto tiempo, o será China, que, a pesar de los tiempos difíciles, ha logrado generar un crecimiento superior al 6%?</w:t>
      </w:r>
    </w:p>
    <w:p w:rsidR="002C6492" w:rsidRPr="0042337D" w:rsidRDefault="002C6492" w:rsidP="002C6492">
      <w:pPr>
        <w:shd w:val="clear" w:color="auto" w:fill="FBFBFB"/>
        <w:spacing w:line="240" w:lineRule="auto"/>
        <w:jc w:val="both"/>
        <w:rPr>
          <w:rFonts w:ascii="Times New Roman" w:hAnsi="Times New Roman"/>
          <w:color w:val="FF0000"/>
          <w:sz w:val="24"/>
          <w:szCs w:val="24"/>
          <w:u w:val="single"/>
        </w:rPr>
      </w:pPr>
      <w:r w:rsidRPr="0042337D">
        <w:rPr>
          <w:rFonts w:ascii="Times New Roman" w:hAnsi="Times New Roman"/>
          <w:color w:val="FF0000"/>
          <w:sz w:val="24"/>
          <w:szCs w:val="24"/>
          <w:u w:val="single"/>
        </w:rPr>
        <w:lastRenderedPageBreak/>
        <w:t>En términos más generales, la agenda Republicana/de Trump, con sus recortes de impuestos aún más inclinados hacia favorecer a los ricos que la receta estándar del Partido Republicano supondría, se basa en la id</w:t>
      </w:r>
      <w:r>
        <w:rPr>
          <w:rFonts w:ascii="Times New Roman" w:hAnsi="Times New Roman"/>
          <w:color w:val="FF0000"/>
          <w:sz w:val="24"/>
          <w:szCs w:val="24"/>
          <w:u w:val="single"/>
        </w:rPr>
        <w:t>ea de la prosperidad por goteo -</w:t>
      </w:r>
      <w:r w:rsidRPr="0042337D">
        <w:rPr>
          <w:rFonts w:ascii="Times New Roman" w:hAnsi="Times New Roman"/>
          <w:color w:val="FF0000"/>
          <w:sz w:val="24"/>
          <w:szCs w:val="24"/>
          <w:u w:val="single"/>
        </w:rPr>
        <w:t xml:space="preserve"> una continuación de la economía de la oferta de la era Reagan, misma que nunca funcionó en los hechos. Una retórica candente, o unos tweets delirantes a las tres de la madrugada, puede que alivien la cólera de aquellos que fueron dejados atrás por la revolución de Reagan, por lo menos por un tiempo. Pero, ¿por cuánto tiempo? Y, en ese momento, ¿qué pasará?</w:t>
      </w:r>
    </w:p>
    <w:p w:rsidR="002C6492" w:rsidRDefault="002C6492" w:rsidP="002C6492">
      <w:pPr>
        <w:shd w:val="clear" w:color="auto" w:fill="FBFBFB"/>
        <w:spacing w:line="240" w:lineRule="auto"/>
        <w:jc w:val="both"/>
        <w:rPr>
          <w:rFonts w:ascii="Times New Roman" w:hAnsi="Times New Roman"/>
          <w:sz w:val="24"/>
          <w:szCs w:val="24"/>
        </w:rPr>
      </w:pPr>
      <w:r w:rsidRPr="0042337D">
        <w:rPr>
          <w:rFonts w:ascii="Times New Roman" w:hAnsi="Times New Roman"/>
          <w:color w:val="FF0000"/>
          <w:sz w:val="24"/>
          <w:szCs w:val="24"/>
          <w:u w:val="single"/>
        </w:rPr>
        <w:t>A Trump le gustaría derogar las leyes básicas de la economía, a medida que emprenda su propia versión de la economía del vudú. Pero, no puede. No obstante, a medida que la economía más grande del mundo lidere el camino hacia aguas políticas inexploradas durante el año 2017 y los años venideros, sería temerario que un mero mortal intentara realizar un pronóstico,</w:t>
      </w:r>
      <w:r w:rsidRPr="009F681B">
        <w:rPr>
          <w:rFonts w:ascii="Times New Roman" w:hAnsi="Times New Roman"/>
          <w:sz w:val="24"/>
          <w:szCs w:val="24"/>
        </w:rPr>
        <w:t xml:space="preserve"> aparte de indicar lo obvio: casi con seguridad se puede decir que las aguas </w:t>
      </w:r>
      <w:r>
        <w:rPr>
          <w:rFonts w:ascii="Times New Roman" w:hAnsi="Times New Roman"/>
          <w:sz w:val="24"/>
          <w:szCs w:val="24"/>
        </w:rPr>
        <w:t>serán turbulentas, y muchas -si no la mayoría-</w:t>
      </w:r>
      <w:r w:rsidRPr="009F681B">
        <w:rPr>
          <w:rFonts w:ascii="Times New Roman" w:hAnsi="Times New Roman"/>
          <w:sz w:val="24"/>
          <w:szCs w:val="24"/>
        </w:rPr>
        <w:t xml:space="preserve"> de las naves con eruditos que naveguen por las mismas naufragarán durante el viaje.</w:t>
      </w:r>
    </w:p>
    <w:p w:rsidR="002C6492" w:rsidRPr="007B2587" w:rsidRDefault="002C6492" w:rsidP="002C6492">
      <w:pPr>
        <w:shd w:val="clear" w:color="auto" w:fill="FBFBFB"/>
        <w:spacing w:line="240" w:lineRule="auto"/>
        <w:jc w:val="both"/>
        <w:rPr>
          <w:rFonts w:ascii="Times New Roman" w:hAnsi="Times New Roman"/>
          <w:sz w:val="24"/>
          <w:szCs w:val="24"/>
          <w:lang w:val="en-US"/>
        </w:rPr>
      </w:pPr>
      <w:r w:rsidRPr="007B2587">
        <w:rPr>
          <w:rFonts w:ascii="Times New Roman" w:hAnsi="Times New Roman"/>
          <w:sz w:val="24"/>
          <w:szCs w:val="24"/>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Pr>
          <w:rFonts w:ascii="Times New Roman" w:hAnsi="Times New Roman"/>
          <w:sz w:val="24"/>
          <w:szCs w:val="24"/>
          <w:lang w:val="en-US"/>
        </w:rPr>
        <w:t xml:space="preserve"> Progress at the OECD</w:t>
      </w:r>
      <w:r w:rsidRPr="007B2587">
        <w:rPr>
          <w:rFonts w:ascii="Times New Roman" w:hAnsi="Times New Roman"/>
          <w:sz w:val="24"/>
          <w:szCs w:val="24"/>
          <w:lang w:val="en-US"/>
        </w:rPr>
        <w:t>…)</w:t>
      </w:r>
    </w:p>
    <w:p w:rsidR="002C6492" w:rsidRDefault="002C6492" w:rsidP="002C6492">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 </w:t>
      </w:r>
      <w:r w:rsidRPr="00332E46">
        <w:rPr>
          <w:rFonts w:ascii="Times New Roman" w:hAnsi="Times New Roman"/>
          <w:sz w:val="24"/>
          <w:szCs w:val="24"/>
          <w:u w:val="single"/>
        </w:rPr>
        <w:t>El camino hacia un nuevo desorden mundial</w:t>
      </w:r>
      <w:r>
        <w:rPr>
          <w:rFonts w:ascii="Times New Roman" w:hAnsi="Times New Roman"/>
          <w:sz w:val="24"/>
          <w:szCs w:val="24"/>
        </w:rPr>
        <w:t xml:space="preserve"> (Expansión - FT - </w:t>
      </w:r>
      <w:r w:rsidRPr="00332E46">
        <w:rPr>
          <w:rFonts w:ascii="Times New Roman" w:hAnsi="Times New Roman"/>
          <w:b/>
          <w:sz w:val="24"/>
          <w:szCs w:val="24"/>
        </w:rPr>
        <w:t>13/1/17</w:t>
      </w:r>
      <w:r>
        <w:rPr>
          <w:rFonts w:ascii="Times New Roman" w:hAnsi="Times New Roman"/>
          <w:sz w:val="24"/>
          <w:szCs w:val="24"/>
        </w:rPr>
        <w:t>)</w:t>
      </w:r>
    </w:p>
    <w:p w:rsidR="002C6492" w:rsidRPr="00332E46" w:rsidRDefault="002C6492" w:rsidP="002C6492">
      <w:pPr>
        <w:shd w:val="clear" w:color="auto" w:fill="FBFBFB"/>
        <w:spacing w:line="240" w:lineRule="auto"/>
        <w:jc w:val="both"/>
        <w:rPr>
          <w:rFonts w:ascii="Times New Roman" w:hAnsi="Times New Roman"/>
          <w:sz w:val="24"/>
          <w:szCs w:val="24"/>
          <w:lang w:val="en-US"/>
        </w:rPr>
      </w:pPr>
      <w:r w:rsidRPr="00332E46">
        <w:rPr>
          <w:rFonts w:ascii="Times New Roman" w:hAnsi="Times New Roman"/>
          <w:sz w:val="24"/>
          <w:szCs w:val="24"/>
          <w:lang w:val="en-US"/>
        </w:rPr>
        <w:t>(P</w:t>
      </w:r>
      <w:r>
        <w:rPr>
          <w:rFonts w:ascii="Times New Roman" w:hAnsi="Times New Roman"/>
          <w:sz w:val="24"/>
          <w:szCs w:val="24"/>
          <w:lang w:val="en-US"/>
        </w:rPr>
        <w:t>or Martin Wolf - Financial Times)</w:t>
      </w:r>
    </w:p>
    <w:p w:rsidR="002C6492" w:rsidRPr="00E07998" w:rsidRDefault="002C6492" w:rsidP="002C6492">
      <w:pPr>
        <w:shd w:val="clear" w:color="auto" w:fill="FBFBFB"/>
        <w:spacing w:line="240" w:lineRule="auto"/>
        <w:jc w:val="both"/>
        <w:rPr>
          <w:rFonts w:ascii="Times New Roman" w:hAnsi="Times New Roman"/>
          <w:color w:val="FF0000"/>
          <w:sz w:val="24"/>
          <w:szCs w:val="24"/>
          <w:u w:val="single"/>
        </w:rPr>
      </w:pPr>
      <w:r w:rsidRPr="00E07998">
        <w:rPr>
          <w:rFonts w:ascii="Times New Roman" w:hAnsi="Times New Roman"/>
          <w:color w:val="FF0000"/>
          <w:sz w:val="24"/>
          <w:szCs w:val="24"/>
          <w:u w:val="single"/>
        </w:rPr>
        <w:t>Termina un periodo económico y geopolítico liderado por Occidente. ¿Vendrá un desmoronamiento con desglobalización y conflictos o un período en el que más potencias opten por cooperar entre ellas?</w:t>
      </w:r>
    </w:p>
    <w:p w:rsidR="002C6492" w:rsidRPr="00E07998" w:rsidRDefault="002C6492" w:rsidP="002C6492">
      <w:pPr>
        <w:shd w:val="clear" w:color="auto" w:fill="FBFBFB"/>
        <w:spacing w:line="240" w:lineRule="auto"/>
        <w:jc w:val="both"/>
        <w:rPr>
          <w:rFonts w:ascii="Times New Roman" w:hAnsi="Times New Roman"/>
          <w:sz w:val="24"/>
          <w:szCs w:val="24"/>
          <w:u w:val="single"/>
        </w:rPr>
      </w:pPr>
      <w:r w:rsidRPr="00E07998">
        <w:rPr>
          <w:rFonts w:ascii="Times New Roman" w:hAnsi="Times New Roman"/>
          <w:sz w:val="24"/>
          <w:szCs w:val="24"/>
          <w:u w:val="single"/>
        </w:rPr>
        <w:t>No es cierto que la humanidad no pueda aprender de la historia. Puede hacerlo, como lo demuestra el hecho de que Occidente aprendió las lecciones del período oscuro transcurrido entre 1914 y 1945. Pero parece que ahora las ha olvidado. Una vez más estamos viviendo en una época de nacionalismo estridente y xenofobia. Las esperanzas de crear un mundo nuevo de progreso, armonía y democracia gracias a la apertura de los mercados en la década de 1980 y al hundimiento del comunismo soviético entre 1989 y 1991 se han convertido en cenizas.</w:t>
      </w:r>
    </w:p>
    <w:p w:rsidR="002C6492" w:rsidRPr="00E07998" w:rsidRDefault="002C6492" w:rsidP="002C6492">
      <w:pPr>
        <w:shd w:val="clear" w:color="auto" w:fill="FBFBFB"/>
        <w:spacing w:line="240" w:lineRule="auto"/>
        <w:jc w:val="both"/>
        <w:rPr>
          <w:rFonts w:ascii="Times New Roman" w:hAnsi="Times New Roman"/>
          <w:color w:val="FF0000"/>
          <w:sz w:val="24"/>
          <w:szCs w:val="24"/>
          <w:u w:val="single"/>
        </w:rPr>
      </w:pPr>
      <w:r w:rsidRPr="00E07998">
        <w:rPr>
          <w:rFonts w:ascii="Times New Roman" w:hAnsi="Times New Roman"/>
          <w:color w:val="FF0000"/>
          <w:sz w:val="24"/>
          <w:szCs w:val="24"/>
          <w:u w:val="single"/>
        </w:rPr>
        <w:t>¿Qué futuro le espera a EEUU, creador y garante del orden liberal de la posguerra, que pronto será gobernado por un presidente que repudia las alianzas permanentes, defiende el proteccionismo y admira a los déspotas? ¿Qué futuro le espera a una UE maltrecha, con el auge de la democracia no liberal en el este, el Brexit y la posibilidad de que Marine Le Pen sea elegida presidenta de Francia?</w:t>
      </w:r>
    </w:p>
    <w:p w:rsidR="002C6492" w:rsidRPr="00E07998" w:rsidRDefault="002C6492" w:rsidP="002C6492">
      <w:pPr>
        <w:shd w:val="clear" w:color="auto" w:fill="FBFBFB"/>
        <w:spacing w:line="240" w:lineRule="auto"/>
        <w:jc w:val="both"/>
        <w:rPr>
          <w:rFonts w:ascii="Times New Roman" w:hAnsi="Times New Roman"/>
          <w:color w:val="FF0000"/>
          <w:sz w:val="24"/>
          <w:szCs w:val="24"/>
          <w:u w:val="single"/>
        </w:rPr>
      </w:pPr>
      <w:r w:rsidRPr="00E07998">
        <w:rPr>
          <w:rFonts w:ascii="Times New Roman" w:hAnsi="Times New Roman"/>
          <w:color w:val="FF0000"/>
          <w:sz w:val="24"/>
          <w:szCs w:val="24"/>
          <w:u w:val="single"/>
        </w:rPr>
        <w:t>¿Qué futuro espera ahora que la Rusia de Vladimir Putin quiere recuperar antiguos territorios y ejerce una creciente influencia sobre el mundo y que China ha anunciado que Xi Jinping no es el primero entre iguales sino el líder principal?</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El origen del sistema económico y político mundial contemporáneo fue una reacción a los desastres de la primera mitad del siglo XX. Estos últimos, a su vez, fueron causados por el progreso económico sin precedentes, pero altamente desi</w:t>
      </w:r>
      <w:r>
        <w:rPr>
          <w:rFonts w:ascii="Times New Roman" w:hAnsi="Times New Roman"/>
          <w:sz w:val="24"/>
          <w:szCs w:val="24"/>
        </w:rPr>
        <w:t>gual, obtenido en el siglo XIX.</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lastRenderedPageBreak/>
        <w:t>Las fuerzas de transformación desencadenadas por la industrialización fomentaron la lucha de clases, el nacionalismo y el imperialismo. Luego, entre 1914 y 1918 ocurrieron la guerra industrializada y la revolución bolchevique. El intento de restaurar el orden liberal imperante antes de la primera guerra mundial en la década de 1920 terminó con la Gran Depresión, el triunfo de Adolf Hitler y el militarismo japonés de la década de 1930. Esto a su vez creó las condiciones idóneas para la masacre catastrófica de la segunda guerra mundial, a la que siguió la</w:t>
      </w:r>
      <w:r>
        <w:rPr>
          <w:rFonts w:ascii="Times New Roman" w:hAnsi="Times New Roman"/>
          <w:sz w:val="24"/>
          <w:szCs w:val="24"/>
        </w:rPr>
        <w:t xml:space="preserve"> revolución comunista en China.</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 xml:space="preserve">Después de la segunda guerra mundial, el mundo estaba dividido en dos campos: la democracia liberal (encabezada por Estados Unidos) y el comunismo (dirigido por la Unión Soviética). Los imperios controlados por los estados europeos se desintegraron, lo que dio lugar a una serie de nuevos países en lo </w:t>
      </w:r>
      <w:r>
        <w:rPr>
          <w:rFonts w:ascii="Times New Roman" w:hAnsi="Times New Roman"/>
          <w:sz w:val="24"/>
          <w:szCs w:val="24"/>
        </w:rPr>
        <w:t>que se llamaba el tercer mundo.</w:t>
      </w:r>
    </w:p>
    <w:p w:rsidR="002C6492"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Ante una civilización europea en ruinas y la amenaza del totalitarismo comunista, Estados Unidos, la economía más próspera del mundo y el país con mayor poder militar, utilizó su riqueza y su sistema de autogobierno democrático para crear, promover y sostener un Occidente transatlántico. De este modo, los líderes occidentales aprendieron conscientemente las lecciones de los errores políticos y económicos desastrosos que cometieron sus predecesores después de su entrada en la p</w:t>
      </w:r>
      <w:r>
        <w:rPr>
          <w:rFonts w:ascii="Times New Roman" w:hAnsi="Times New Roman"/>
          <w:sz w:val="24"/>
          <w:szCs w:val="24"/>
        </w:rPr>
        <w:t>rimera guerra mundial en 1917.</w:t>
      </w:r>
      <w:r>
        <w:rPr>
          <w:rFonts w:ascii="Times New Roman" w:hAnsi="Times New Roman"/>
          <w:sz w:val="24"/>
          <w:szCs w:val="24"/>
        </w:rPr>
        <w:cr/>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A nivel nacional, tras la segunda guerra mundial, los países de este nuevo Occidente se fijaron el objetivo de lograr el pleno empleo y un cierto tipo de estado de bienestar. A nivel internacional, una nueva serie de instituciones -el Fondo Monetario Internacional, el Banco Mundial, el Acuerdo General sobre Aranceles Aduaneros y Comercio (GATT, el antecesor de la Organización Mundial de Comercio, OMC) y la Organización para la Cooperación Económica Europea (el instrumento del Plan Marshall, más tarde rebautizado como la Organización para la Cooperación y el Desarrollo Económico, OCDE)- supervisó la reconstrucción de Europa y promovió el desarrollo económico mundial. La OTAN, el núcleo del sistema de seguridad occidental, fue fundada en 1949. El Tratado de Roma, que estableció la Comunidad Económica Europea, la anteces</w:t>
      </w:r>
      <w:r>
        <w:rPr>
          <w:rFonts w:ascii="Times New Roman" w:hAnsi="Times New Roman"/>
          <w:sz w:val="24"/>
          <w:szCs w:val="24"/>
        </w:rPr>
        <w:t>ora de la UE, se firmó en 1957.</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Esta actividad creativa se produjo en parte como respuesta a las presiones inmediatas, sobre todo a la miseria económica europea de la posguerra y a la amenaza de la Unión Soviética de Stalin. Pero también reflejaba una visió</w:t>
      </w:r>
      <w:r>
        <w:rPr>
          <w:rFonts w:ascii="Times New Roman" w:hAnsi="Times New Roman"/>
          <w:sz w:val="24"/>
          <w:szCs w:val="24"/>
        </w:rPr>
        <w:t>n de un mundo más cooperativo.</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Desde el punto de vista económico, la posguerra se puede dividir en dos periodos: el periodo keynesiano de Europa y de la convergencia económica de Japón y el periodo posterior de la globalización orientada hacia el mercado, que empezó con las reformas de Deng Xiaoping en China a partir de 1978 y las elecciones en el Reino Unido y Estados Unidos de Margaret Thatcher y Ronald Reagan en 1979 y 1980, respectivamente.</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 xml:space="preserve">Este último período se caracterizó por la finalización de la Ronda Uruguay de negociaciones comerciales en 1994, la creación de la OMC en 1995, el ingreso de China en la OMC en 2001 y la ampliación de la UE en 2004 que acogió a antiguos </w:t>
      </w:r>
      <w:r>
        <w:rPr>
          <w:rFonts w:ascii="Times New Roman" w:hAnsi="Times New Roman"/>
          <w:sz w:val="24"/>
          <w:szCs w:val="24"/>
        </w:rPr>
        <w:t>miembros del Pacto de Varsovia.</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 xml:space="preserve">El primer período económico terminó con la gran inflación de la década de 1970. El segundo período terminó con la crisis financiera de Occidente de 2007-2009. Entre </w:t>
      </w:r>
      <w:r w:rsidRPr="006711C4">
        <w:rPr>
          <w:rFonts w:ascii="Times New Roman" w:hAnsi="Times New Roman"/>
          <w:sz w:val="24"/>
          <w:szCs w:val="24"/>
        </w:rPr>
        <w:lastRenderedPageBreak/>
        <w:t>estos dos períodos hubo una época de confusión e incertidumbre económica, como está ocurriendo ahora. La principal amenaza económica en el primer período de transición fue la inflación. En esta o</w:t>
      </w:r>
      <w:r>
        <w:rPr>
          <w:rFonts w:ascii="Times New Roman" w:hAnsi="Times New Roman"/>
          <w:sz w:val="24"/>
          <w:szCs w:val="24"/>
        </w:rPr>
        <w:t>casión ha sido la desinflación.</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 xml:space="preserve">Desde el punto de vista geopolítico, la posguerra también se puede dividir en dos periodos: la guerra fría, que finalizó con la caída de la Unión Soviética en 1991, y la época posterior a la guerra fría. Estados Unidos participó en guerras importantes en ambos períodos: las guerras de Corea (1950-1953) y Vietnam (1963-1975) en el primero y las dos guerras del Golfo (1990-1991 y 2003) en el segundo. Pero no se libró ninguna guerra entre grandes potencias, aunque estuvo muy cerca de producirse durante la crisis </w:t>
      </w:r>
      <w:r>
        <w:rPr>
          <w:rFonts w:ascii="Times New Roman" w:hAnsi="Times New Roman"/>
          <w:sz w:val="24"/>
          <w:szCs w:val="24"/>
        </w:rPr>
        <w:t>de los misiles de Cuba en 1962.</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El primer período geopolítico terminó en decepción para los soviéticos y en euforia en Occidente. Hoy en día, es Occidente el que se enfrenta a la dec</w:t>
      </w:r>
      <w:r>
        <w:rPr>
          <w:rFonts w:ascii="Times New Roman" w:hAnsi="Times New Roman"/>
          <w:sz w:val="24"/>
          <w:szCs w:val="24"/>
        </w:rPr>
        <w:t>epción geopolítica y económica.</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Oriente Próximo está en crisis. La migración masiva se ha convertido en una amenaza para la estabilidad europea. La Rusia de Putin está avanzando. La China de Xi es cada vez más fir</w:t>
      </w:r>
      <w:r>
        <w:rPr>
          <w:rFonts w:ascii="Times New Roman" w:hAnsi="Times New Roman"/>
          <w:sz w:val="24"/>
          <w:szCs w:val="24"/>
        </w:rPr>
        <w:t>me. Occidente parece impotente.</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Estos cambios geopolíticos son, en parte, el resultado de cambios deseables, sobre todo la propagación de un desarrollo económico rápido más allá de Occidente, en particular a los gigantes asiáticos, China e India. Algunos son también el resultado de decisiones tomadas en otros lugares, como la decisión de Rusia de rechazar la democracia liberal e imponer el nacionalismo y la autocracia como el núcleo de su identidad poscomunista y la decisión de China de combinar la economía de mercado con el control comun</w:t>
      </w:r>
      <w:r>
        <w:rPr>
          <w:rFonts w:ascii="Times New Roman" w:hAnsi="Times New Roman"/>
          <w:sz w:val="24"/>
          <w:szCs w:val="24"/>
        </w:rPr>
        <w:t>ista.</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Pero Occidente también ha cometido grandes errores, entre los que destaca la decisión después de los ataques terroristas del 11 de septiembre de derrocar al líder iraquí Saddam Hussein y de difundir la democracia en Oriente Próximo a punta de pistola. Tanto en Estados Unidos como en el Reino Unido, ahora se considera que la guerra de Irak tuvo un origen ilegítimo, se gestionó de forma incompetente y sus</w:t>
      </w:r>
      <w:r>
        <w:rPr>
          <w:rFonts w:ascii="Times New Roman" w:hAnsi="Times New Roman"/>
          <w:sz w:val="24"/>
          <w:szCs w:val="24"/>
        </w:rPr>
        <w:t xml:space="preserve"> resultados fueron desastrosos.</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Las economías occidentales también se han visto afectadas en mayor o menor grado por la desaceleración del crecimiento, el aumento de la desigualdad, el elevado nivel de desempleo (especialmente en el sur de Europa), los cambios en el mercado laboral y la desindustrialización. Estos cambios han tenido efectos particularmente adversos sobre los hombres poco cualificados. La indignación por la inmigración masiva ha crecido, especialmente en partes de la población afectadas negativam</w:t>
      </w:r>
      <w:r>
        <w:rPr>
          <w:rFonts w:ascii="Times New Roman" w:hAnsi="Times New Roman"/>
          <w:sz w:val="24"/>
          <w:szCs w:val="24"/>
        </w:rPr>
        <w:t>ente también por otros cambios.</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Algunos de estos cambios fueron el resultado de cambios económicos que eran inevitables o que no eran deseables. Es improbable que se ponga freno a la amenaza que supone la tecnología para los trabajadores no cualificados y a la creciente competitividad de las economías emergentes. Sin embargo, en materia de política económica también se cometieron grandes errores, sobre todo no poder conseguir que los beneficios del crecimiento económico se repart</w:t>
      </w:r>
      <w:r>
        <w:rPr>
          <w:rFonts w:ascii="Times New Roman" w:hAnsi="Times New Roman"/>
          <w:sz w:val="24"/>
          <w:szCs w:val="24"/>
        </w:rPr>
        <w:t>ieran de forma más igualitaria.</w:t>
      </w:r>
    </w:p>
    <w:p w:rsidR="002C6492" w:rsidRPr="00E07998" w:rsidRDefault="002C6492" w:rsidP="002C6492">
      <w:pPr>
        <w:shd w:val="clear" w:color="auto" w:fill="FBFBFB"/>
        <w:spacing w:line="240" w:lineRule="auto"/>
        <w:jc w:val="both"/>
        <w:rPr>
          <w:rFonts w:ascii="Times New Roman" w:hAnsi="Times New Roman"/>
          <w:color w:val="FF0000"/>
          <w:sz w:val="24"/>
          <w:szCs w:val="24"/>
          <w:u w:val="single"/>
        </w:rPr>
      </w:pPr>
      <w:r w:rsidRPr="006711C4">
        <w:rPr>
          <w:rFonts w:ascii="Times New Roman" w:hAnsi="Times New Roman"/>
          <w:sz w:val="24"/>
          <w:szCs w:val="24"/>
        </w:rPr>
        <w:t xml:space="preserve">No obstante, </w:t>
      </w:r>
      <w:r w:rsidRPr="00E07998">
        <w:rPr>
          <w:rFonts w:ascii="Times New Roman" w:hAnsi="Times New Roman"/>
          <w:color w:val="FF0000"/>
          <w:sz w:val="24"/>
          <w:szCs w:val="24"/>
          <w:u w:val="single"/>
        </w:rPr>
        <w:t xml:space="preserve">la crisis financiera de 2007-2009 y la posterior crisis de la Eurozona fueron los acontecimientos decisivos, que tuvieron efectos económicos devastadores: una subida repentina del desempleo seguida de recuperaciones débiles. Las economías de </w:t>
      </w:r>
      <w:r w:rsidRPr="00E07998">
        <w:rPr>
          <w:rFonts w:ascii="Times New Roman" w:hAnsi="Times New Roman"/>
          <w:color w:val="FF0000"/>
          <w:sz w:val="24"/>
          <w:szCs w:val="24"/>
          <w:u w:val="single"/>
        </w:rPr>
        <w:lastRenderedPageBreak/>
        <w:t>los países avanzados son una sexta parte más pequeñas hoy en día que lo que lo habrían sido si hubieran continuado las tendencias anteriores a la crisis.</w:t>
      </w:r>
    </w:p>
    <w:p w:rsidR="002C6492" w:rsidRPr="000F5AEB" w:rsidRDefault="002C6492" w:rsidP="002C6492">
      <w:pPr>
        <w:shd w:val="clear" w:color="auto" w:fill="FBFBFB"/>
        <w:spacing w:line="240" w:lineRule="auto"/>
        <w:jc w:val="both"/>
        <w:rPr>
          <w:rFonts w:ascii="Times New Roman" w:hAnsi="Times New Roman"/>
          <w:sz w:val="24"/>
          <w:szCs w:val="24"/>
          <w:u w:val="single"/>
        </w:rPr>
      </w:pPr>
      <w:r w:rsidRPr="000F5AEB">
        <w:rPr>
          <w:rFonts w:ascii="Times New Roman" w:hAnsi="Times New Roman"/>
          <w:sz w:val="24"/>
          <w:szCs w:val="24"/>
          <w:u w:val="single"/>
        </w:rPr>
        <w:t>La respuesta a la crisis también socavó la creencia en la equidad del sistema. Mientras la gente corriente perdía sus trabajos o sus casas, el gobierno rescató al sistema financiero. En Estados Unidos, donde el libremercado es una fe secular, esto pareció especialmente inmoral. Por último, estas crisis destruyeron la confianza en la capacidad de actuación y la honradez de las élites financieras, económicas y políticas, sobre todo en la gestión del sistema financiero y en la idea de crear el euro.</w:t>
      </w:r>
    </w:p>
    <w:p w:rsidR="002C6492" w:rsidRPr="000F5AEB" w:rsidRDefault="002C6492" w:rsidP="002C6492">
      <w:pPr>
        <w:shd w:val="clear" w:color="auto" w:fill="FBFBFB"/>
        <w:spacing w:line="240" w:lineRule="auto"/>
        <w:jc w:val="both"/>
        <w:rPr>
          <w:rFonts w:ascii="Times New Roman" w:hAnsi="Times New Roman"/>
          <w:color w:val="FF0000"/>
          <w:sz w:val="24"/>
          <w:szCs w:val="24"/>
          <w:u w:val="single"/>
        </w:rPr>
      </w:pPr>
      <w:r w:rsidRPr="000F5AEB">
        <w:rPr>
          <w:rFonts w:ascii="Times New Roman" w:hAnsi="Times New Roman"/>
          <w:color w:val="FF0000"/>
          <w:sz w:val="24"/>
          <w:szCs w:val="24"/>
          <w:u w:val="single"/>
        </w:rPr>
        <w:t>En conjunto, todo esto destruyó los pilares en los que se basaban las democracias complejas, que hacían que las élites pudieran ganar grandes sumas de dinero o disfrutar de una gran influencia y poder siempre y cuando hicieran lo que se esperaba de ellas. En su lugar, un largo período de bajo crecimiento de los ingresos para la mayoría de la población, especialmente en Estados Unidos, culminó, para sorpresa de casi todos, en la mayor crisis desde la década de 1930. Ahora, el shock ha dado paso al miedo y la rabia.</w:t>
      </w:r>
    </w:p>
    <w:p w:rsidR="002C6492" w:rsidRPr="006711C4" w:rsidRDefault="002C6492" w:rsidP="002C6492">
      <w:pPr>
        <w:shd w:val="clear" w:color="auto" w:fill="FBFBFB"/>
        <w:spacing w:line="240" w:lineRule="auto"/>
        <w:jc w:val="both"/>
        <w:rPr>
          <w:rFonts w:ascii="Times New Roman" w:hAnsi="Times New Roman"/>
          <w:sz w:val="24"/>
          <w:szCs w:val="24"/>
        </w:rPr>
      </w:pPr>
      <w:r w:rsidRPr="006711C4">
        <w:rPr>
          <w:rFonts w:ascii="Times New Roman" w:hAnsi="Times New Roman"/>
          <w:sz w:val="24"/>
          <w:szCs w:val="24"/>
        </w:rPr>
        <w:t>La serie de errores geopolíticos y económicos también ha socavado la reputación de la capacidad de actuación de los países occidentales, mientras que ha incrementado la de Rusia y, aún más, la de China. Y con la elección de Donald Trump también ha causado un agujero en las reivindicaciones raídas del lid</w:t>
      </w:r>
      <w:r>
        <w:rPr>
          <w:rFonts w:ascii="Times New Roman" w:hAnsi="Times New Roman"/>
          <w:sz w:val="24"/>
          <w:szCs w:val="24"/>
        </w:rPr>
        <w:t>erazgo moral de Estados Unidos.</w:t>
      </w:r>
    </w:p>
    <w:p w:rsidR="002C6492" w:rsidRPr="000F5AEB" w:rsidRDefault="002C6492" w:rsidP="002C6492">
      <w:pPr>
        <w:shd w:val="clear" w:color="auto" w:fill="FBFBFB"/>
        <w:spacing w:line="240" w:lineRule="auto"/>
        <w:jc w:val="both"/>
        <w:rPr>
          <w:rFonts w:ascii="Times New Roman" w:hAnsi="Times New Roman"/>
          <w:color w:val="FF0000"/>
          <w:sz w:val="24"/>
          <w:szCs w:val="24"/>
          <w:u w:val="single"/>
        </w:rPr>
      </w:pPr>
      <w:r w:rsidRPr="000F5AEB">
        <w:rPr>
          <w:rFonts w:ascii="Times New Roman" w:hAnsi="Times New Roman"/>
          <w:color w:val="FF0000"/>
          <w:sz w:val="24"/>
          <w:szCs w:val="24"/>
          <w:u w:val="single"/>
        </w:rPr>
        <w:t>En resumen, estamos al final de un periodo económico (el de la globalización liderada por Occidente) y de un periodo geopolítico (el momento unipolar posterior a la guerra fría de un orden mundial liderado por Estados Unidos).</w:t>
      </w:r>
    </w:p>
    <w:p w:rsidR="002C6492" w:rsidRPr="000F5AEB" w:rsidRDefault="002C6492" w:rsidP="002C6492">
      <w:pPr>
        <w:shd w:val="clear" w:color="auto" w:fill="FBFBFB"/>
        <w:spacing w:line="240" w:lineRule="auto"/>
        <w:jc w:val="both"/>
        <w:rPr>
          <w:rFonts w:ascii="Times New Roman" w:hAnsi="Times New Roman"/>
          <w:color w:val="FF0000"/>
          <w:sz w:val="24"/>
          <w:szCs w:val="24"/>
          <w:u w:val="single"/>
        </w:rPr>
      </w:pPr>
      <w:r w:rsidRPr="000F5AEB">
        <w:rPr>
          <w:rFonts w:ascii="Times New Roman" w:hAnsi="Times New Roman"/>
          <w:color w:val="FF0000"/>
          <w:sz w:val="24"/>
          <w:szCs w:val="24"/>
          <w:u w:val="single"/>
        </w:rPr>
        <w:t>La cuestión es si lo que vendrá ahora será un desmoronamiento de la era posterior a la segunda guerra mundial que dé lugar a la desglobalización y a conflictos, como sucedió en la primera mitad del siglo XX, o un nuevo período en el que potencias no occidentales, especialmente China e India, desempeñarán un papel más importante en el mantenimiento de un orden mundial cooperativo.</w:t>
      </w:r>
    </w:p>
    <w:p w:rsidR="002C6492" w:rsidRPr="000F5AEB" w:rsidRDefault="002C6492" w:rsidP="002C6492">
      <w:pPr>
        <w:shd w:val="clear" w:color="auto" w:fill="FBFBFB"/>
        <w:spacing w:line="240" w:lineRule="auto"/>
        <w:jc w:val="both"/>
        <w:rPr>
          <w:rFonts w:ascii="Times New Roman" w:hAnsi="Times New Roman"/>
          <w:sz w:val="24"/>
          <w:szCs w:val="24"/>
          <w:u w:val="single"/>
        </w:rPr>
      </w:pPr>
      <w:r w:rsidRPr="000F5AEB">
        <w:rPr>
          <w:rFonts w:ascii="Times New Roman" w:hAnsi="Times New Roman"/>
          <w:sz w:val="24"/>
          <w:szCs w:val="24"/>
          <w:u w:val="single"/>
        </w:rPr>
        <w:t>Una gran parte de la respuesta dependerá de los países occidentales. Incluso ahora, después de una generación de declive económico relativo, EEUU, la UE y Japón generan algo más de la mitad de la producción mundial en términos de precios de mercado y el 36% en términos de paridad de poder adquisitivo.</w:t>
      </w:r>
    </w:p>
    <w:p w:rsidR="002C6492" w:rsidRPr="000F5AEB" w:rsidRDefault="002C6492" w:rsidP="002C6492">
      <w:pPr>
        <w:shd w:val="clear" w:color="auto" w:fill="FBFBFB"/>
        <w:spacing w:line="240" w:lineRule="auto"/>
        <w:jc w:val="both"/>
        <w:rPr>
          <w:rFonts w:ascii="Times New Roman" w:hAnsi="Times New Roman"/>
          <w:sz w:val="24"/>
          <w:szCs w:val="24"/>
          <w:u w:val="single"/>
        </w:rPr>
      </w:pPr>
      <w:r w:rsidRPr="000F5AEB">
        <w:rPr>
          <w:rFonts w:ascii="Times New Roman" w:hAnsi="Times New Roman"/>
          <w:sz w:val="24"/>
          <w:szCs w:val="24"/>
          <w:u w:val="single"/>
        </w:rPr>
        <w:t>También siguen siendo los países donde están las empresas más importantes y más innovadoras del mundo, los principales mercados financieros, las instituciones de educación superior de mayor renombre y las culturas más influyentes. EEUU también debería seguir siendo durante décadas el país más potente del mundo, sobre todo a nivel militar, aunque su capacidad para influir en el mundo se debe en gran parte a su red de alianzas forjadas en los primeros años de la posguerra gracias a su forma de gobierno creativa. Hay que mantener estas alianzas.</w:t>
      </w:r>
    </w:p>
    <w:p w:rsidR="002C6492" w:rsidRPr="000F5AEB" w:rsidRDefault="002C6492" w:rsidP="002C6492">
      <w:pPr>
        <w:shd w:val="clear" w:color="auto" w:fill="FBFBFB"/>
        <w:spacing w:line="240" w:lineRule="auto"/>
        <w:jc w:val="both"/>
        <w:rPr>
          <w:rFonts w:ascii="Times New Roman" w:hAnsi="Times New Roman"/>
          <w:color w:val="FF0000"/>
          <w:sz w:val="24"/>
          <w:szCs w:val="24"/>
          <w:u w:val="single"/>
        </w:rPr>
      </w:pPr>
      <w:r w:rsidRPr="000F5AEB">
        <w:rPr>
          <w:rFonts w:ascii="Times New Roman" w:hAnsi="Times New Roman"/>
          <w:color w:val="FF0000"/>
          <w:sz w:val="24"/>
          <w:szCs w:val="24"/>
          <w:u w:val="single"/>
        </w:rPr>
        <w:t xml:space="preserve">No obstante, el ingrediente esencial para que Occidente tenga éxito deben ser las políticas y las medidas que se tomen a nivel nacional. El crecimiento lento y el envejecimiento de la población ejercen presión sobre el gasto público. Dado que el crecimiento es débil, sobre todo el de la productividad, y que hay una agitación estructural en los mercados laborales, la política ha adquirido características de suma cero: en lugar de prometer más riqueza y bienestar para todo el mundo, coge cosas de unos para dárselas a los otros. Los ganadores en esta lucha han sido los que ya eran muy </w:t>
      </w:r>
      <w:r w:rsidRPr="000F5AEB">
        <w:rPr>
          <w:rFonts w:ascii="Times New Roman" w:hAnsi="Times New Roman"/>
          <w:color w:val="FF0000"/>
          <w:sz w:val="24"/>
          <w:szCs w:val="24"/>
          <w:u w:val="single"/>
        </w:rPr>
        <w:lastRenderedPageBreak/>
        <w:t>ricos. Esto ha incrementado el nerviosismo y la tensión de las personas de clase media y baja de la pirámide de la distribución de la riqueza y les ha hecho más susceptibles a la demagogia racista y xenófoba.</w:t>
      </w:r>
    </w:p>
    <w:p w:rsidR="002C6492" w:rsidRPr="000F5AEB" w:rsidRDefault="002C6492" w:rsidP="002C6492">
      <w:pPr>
        <w:shd w:val="clear" w:color="auto" w:fill="FBFBFB"/>
        <w:spacing w:line="240" w:lineRule="auto"/>
        <w:jc w:val="both"/>
        <w:rPr>
          <w:rFonts w:ascii="Times New Roman" w:hAnsi="Times New Roman"/>
          <w:sz w:val="24"/>
          <w:szCs w:val="24"/>
          <w:u w:val="single"/>
        </w:rPr>
      </w:pPr>
      <w:r w:rsidRPr="000F5AEB">
        <w:rPr>
          <w:rFonts w:ascii="Times New Roman" w:hAnsi="Times New Roman"/>
          <w:sz w:val="24"/>
          <w:szCs w:val="24"/>
          <w:u w:val="single"/>
        </w:rPr>
        <w:t>A la hora de evaluar las posibles respuestas, hay que tener en cuenta dos factores. En primer lugar, el periodo posterior a la segunda guerra mundial de hegemonía de Estados Unidos ha sido un gran éxito global. Los ingresos reales medios per cápita a nivel mundial aumentaron un 460% entre 1950 y 2015. El porcentaje de la población en situación de pobreza extrema cayó del 72% en 1950 al 10% en 2015. Por otra parte, la esperanza de vida en el momento del nacimiento a nivel mundial aumentó de 48 años en 1950 a 71 años en 2015, y el porcentaje de la población que vive en países democráticos subió del 31% al 56%.</w:t>
      </w:r>
    </w:p>
    <w:p w:rsidR="002C6492" w:rsidRPr="000F5AEB" w:rsidRDefault="002C6492" w:rsidP="002C6492">
      <w:pPr>
        <w:shd w:val="clear" w:color="auto" w:fill="FBFBFB"/>
        <w:spacing w:line="240" w:lineRule="auto"/>
        <w:jc w:val="both"/>
        <w:rPr>
          <w:rFonts w:ascii="Times New Roman" w:hAnsi="Times New Roman"/>
          <w:sz w:val="24"/>
          <w:szCs w:val="24"/>
          <w:u w:val="single"/>
        </w:rPr>
      </w:pPr>
      <w:r w:rsidRPr="000F5AEB">
        <w:rPr>
          <w:rFonts w:ascii="Times New Roman" w:hAnsi="Times New Roman"/>
          <w:sz w:val="24"/>
          <w:szCs w:val="24"/>
          <w:u w:val="single"/>
        </w:rPr>
        <w:t>En segundo lugar, el comercio no ha sido de ninguna manera la principal causa de la disminución prolongada del porcentaje de empleos en la industria de EEUU, aunque el aumento del déficit comercial tuvo un efecto significativo sobre el empleo en este sector después del año 2000. El crecimiento de la productividad impulsado por la tecnología ha sido más importante.</w:t>
      </w:r>
    </w:p>
    <w:p w:rsidR="002C6492" w:rsidRPr="000F5AEB" w:rsidRDefault="002C6492" w:rsidP="002C6492">
      <w:pPr>
        <w:shd w:val="clear" w:color="auto" w:fill="FBFBFB"/>
        <w:spacing w:line="240" w:lineRule="auto"/>
        <w:jc w:val="both"/>
        <w:rPr>
          <w:rFonts w:ascii="Times New Roman" w:hAnsi="Times New Roman"/>
          <w:color w:val="FF0000"/>
          <w:sz w:val="24"/>
          <w:szCs w:val="24"/>
          <w:u w:val="single"/>
        </w:rPr>
      </w:pPr>
      <w:r w:rsidRPr="000F5AEB">
        <w:rPr>
          <w:rFonts w:ascii="Times New Roman" w:hAnsi="Times New Roman"/>
          <w:color w:val="FF0000"/>
          <w:sz w:val="24"/>
          <w:szCs w:val="24"/>
          <w:u w:val="single"/>
        </w:rPr>
        <w:t>Asimismo, el comercio tampoco ha sido la principal causa del aumento de la desigualdad: todas las economías de renta alta se han visto afectadas por los grandes cambios en la competitividad internacional, pero los efectos de estos cambios sobre la distribución de los ingresos han variado enormemente según país.</w:t>
      </w:r>
    </w:p>
    <w:p w:rsidR="002C6492" w:rsidRPr="006711C4" w:rsidRDefault="002C6492" w:rsidP="002C6492">
      <w:pPr>
        <w:shd w:val="clear" w:color="auto" w:fill="FBFBFB"/>
        <w:spacing w:line="240" w:lineRule="auto"/>
        <w:jc w:val="both"/>
        <w:rPr>
          <w:rFonts w:ascii="Times New Roman" w:hAnsi="Times New Roman"/>
          <w:sz w:val="24"/>
          <w:szCs w:val="24"/>
        </w:rPr>
      </w:pPr>
      <w:r w:rsidRPr="000F5AEB">
        <w:rPr>
          <w:rFonts w:ascii="Times New Roman" w:hAnsi="Times New Roman"/>
          <w:color w:val="FF0000"/>
          <w:sz w:val="24"/>
          <w:szCs w:val="24"/>
          <w:u w:val="single"/>
        </w:rPr>
        <w:t>EEUU y los líderes occidentales tienen que encontrar mejores maneras de satisfacer las exigencias y necesidades de sus habitantes</w:t>
      </w:r>
      <w:r w:rsidRPr="006711C4">
        <w:rPr>
          <w:rFonts w:ascii="Times New Roman" w:hAnsi="Times New Roman"/>
          <w:sz w:val="24"/>
          <w:szCs w:val="24"/>
        </w:rPr>
        <w:t>. Pero el Reino Unido aún no tiene una idea clara de cómo va a funcionar después del Brexit, la eurozona sigue siendo frágil y algunas de las personas que Trump tienen previsto nombrar para altos cargos, así como los republicanos en el Congreso, parecen decididos a cortar los cables pelados</w:t>
      </w:r>
      <w:r>
        <w:rPr>
          <w:rFonts w:ascii="Times New Roman" w:hAnsi="Times New Roman"/>
          <w:sz w:val="24"/>
          <w:szCs w:val="24"/>
        </w:rPr>
        <w:t xml:space="preserve"> de su red de seguridad social.</w:t>
      </w:r>
    </w:p>
    <w:p w:rsidR="002C6492" w:rsidRPr="000F5AEB" w:rsidRDefault="002C6492" w:rsidP="002C6492">
      <w:pPr>
        <w:shd w:val="clear" w:color="auto" w:fill="FBFBFB"/>
        <w:spacing w:line="240" w:lineRule="auto"/>
        <w:jc w:val="both"/>
        <w:rPr>
          <w:rFonts w:ascii="Times New Roman" w:hAnsi="Times New Roman"/>
          <w:color w:val="FF0000"/>
          <w:sz w:val="24"/>
          <w:szCs w:val="24"/>
          <w:u w:val="single"/>
        </w:rPr>
      </w:pPr>
      <w:r w:rsidRPr="000F5AEB">
        <w:rPr>
          <w:rFonts w:ascii="Times New Roman" w:hAnsi="Times New Roman"/>
          <w:color w:val="FF0000"/>
          <w:sz w:val="24"/>
          <w:szCs w:val="24"/>
          <w:u w:val="single"/>
        </w:rPr>
        <w:t>Un Occidente dividido, encerrado en sí mismo y mal administrado es probable que sea muy desestabilizador. Entonces China podría imponer su grandeza. No se sabe si podrá asumir un papel más importante a nivel mundial, dados los enormes problemas internos que tiene, pero parece bastante improbable.</w:t>
      </w:r>
    </w:p>
    <w:p w:rsidR="002C6492" w:rsidRPr="000F5AEB" w:rsidRDefault="002C6492" w:rsidP="002C6492">
      <w:pPr>
        <w:shd w:val="clear" w:color="auto" w:fill="FBFBFB"/>
        <w:spacing w:line="240" w:lineRule="auto"/>
        <w:jc w:val="both"/>
        <w:rPr>
          <w:rFonts w:ascii="Times New Roman" w:hAnsi="Times New Roman"/>
          <w:color w:val="FF0000"/>
          <w:sz w:val="24"/>
          <w:szCs w:val="24"/>
          <w:u w:val="single"/>
        </w:rPr>
      </w:pPr>
      <w:r w:rsidRPr="000F5AEB">
        <w:rPr>
          <w:rFonts w:ascii="Times New Roman" w:hAnsi="Times New Roman"/>
          <w:color w:val="FF0000"/>
          <w:sz w:val="24"/>
          <w:szCs w:val="24"/>
          <w:u w:val="single"/>
        </w:rPr>
        <w:t>Si Occidente sucumbiera a la tentación de las soluciones falsas debido a la desilusión y la rabia, incluso podría destruir los pilares intelectuales e institucionales en los que se ha basado el orden económico y político mundial de la posguerra. Es fácil entender estos sentimientos, y al mismo tiempo rechazar esas respuestas tan simplistas. Occidente no se curará a sí mismo haciendo caso omiso a las lecciones de su historia. Pero podría muy bien crear el caos en el intento.</w:t>
      </w:r>
    </w:p>
    <w:p w:rsidR="002C6492" w:rsidRPr="0004192A" w:rsidRDefault="002C6492" w:rsidP="002C6492">
      <w:pPr>
        <w:shd w:val="clear" w:color="auto" w:fill="FBFBFB"/>
        <w:spacing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u w:val="single"/>
        </w:rPr>
        <w:t>Spence (premio Nobel): “</w:t>
      </w:r>
      <w:r w:rsidRPr="0004192A">
        <w:rPr>
          <w:rFonts w:ascii="Times New Roman" w:hAnsi="Times New Roman"/>
          <w:sz w:val="24"/>
          <w:szCs w:val="24"/>
          <w:u w:val="single"/>
        </w:rPr>
        <w:t>La regulación es la mejor defe</w:t>
      </w:r>
      <w:r>
        <w:rPr>
          <w:rFonts w:ascii="Times New Roman" w:hAnsi="Times New Roman"/>
          <w:sz w:val="24"/>
          <w:szCs w:val="24"/>
          <w:u w:val="single"/>
        </w:rPr>
        <w:t>nsa contra abusos en el mercado”</w:t>
      </w:r>
      <w:r>
        <w:rPr>
          <w:rFonts w:ascii="Times New Roman" w:hAnsi="Times New Roman"/>
          <w:sz w:val="24"/>
          <w:szCs w:val="24"/>
        </w:rPr>
        <w:t xml:space="preserve"> (El Confidencial - </w:t>
      </w:r>
      <w:r w:rsidRPr="0004192A">
        <w:rPr>
          <w:rFonts w:ascii="Times New Roman" w:hAnsi="Times New Roman"/>
          <w:b/>
          <w:sz w:val="24"/>
          <w:szCs w:val="24"/>
        </w:rPr>
        <w:t>14/1/17</w:t>
      </w:r>
      <w:r>
        <w:rPr>
          <w:rFonts w:ascii="Times New Roman" w:hAnsi="Times New Roman"/>
          <w:sz w:val="24"/>
          <w:szCs w:val="24"/>
        </w:rPr>
        <w:t>)</w:t>
      </w:r>
    </w:p>
    <w:p w:rsidR="002C6492" w:rsidRPr="00FE7417" w:rsidRDefault="002C6492" w:rsidP="002C6492">
      <w:pPr>
        <w:shd w:val="clear" w:color="auto" w:fill="FBFBFB"/>
        <w:spacing w:line="240" w:lineRule="auto"/>
        <w:jc w:val="both"/>
        <w:rPr>
          <w:rFonts w:ascii="Times New Roman" w:hAnsi="Times New Roman"/>
          <w:color w:val="FF0000"/>
          <w:sz w:val="24"/>
          <w:szCs w:val="24"/>
        </w:rPr>
      </w:pPr>
      <w:r w:rsidRPr="0004192A">
        <w:rPr>
          <w:rFonts w:ascii="Times New Roman" w:hAnsi="Times New Roman"/>
          <w:sz w:val="24"/>
          <w:szCs w:val="24"/>
        </w:rPr>
        <w:t xml:space="preserve">15 años después de obtener el premio Nobel de Economía, su investigación mantiene la máxima vigencia: </w:t>
      </w:r>
      <w:r w:rsidRPr="00FE7417">
        <w:rPr>
          <w:rFonts w:ascii="Times New Roman" w:hAnsi="Times New Roman"/>
          <w:color w:val="FF0000"/>
          <w:sz w:val="24"/>
          <w:szCs w:val="24"/>
        </w:rPr>
        <w:t>en la asimetría de la información está la clave de quien ostenta el poder</w:t>
      </w:r>
    </w:p>
    <w:p w:rsidR="002C6492" w:rsidRDefault="002C6492" w:rsidP="002C6492">
      <w:pPr>
        <w:shd w:val="clear" w:color="auto" w:fill="FBFBFB"/>
        <w:spacing w:line="240" w:lineRule="auto"/>
        <w:jc w:val="both"/>
        <w:rPr>
          <w:rFonts w:ascii="Times New Roman" w:hAnsi="Times New Roman"/>
          <w:sz w:val="24"/>
          <w:szCs w:val="24"/>
        </w:rPr>
      </w:pPr>
      <w:r>
        <w:rPr>
          <w:rFonts w:ascii="Times New Roman" w:hAnsi="Times New Roman"/>
          <w:sz w:val="24"/>
          <w:szCs w:val="24"/>
        </w:rPr>
        <w:t>(Por Juan Cruz Peña)</w:t>
      </w:r>
    </w:p>
    <w:p w:rsidR="002C6492" w:rsidRPr="0004192A" w:rsidRDefault="002C6492" w:rsidP="002C6492">
      <w:pPr>
        <w:shd w:val="clear" w:color="auto" w:fill="FBFBFB"/>
        <w:spacing w:line="240" w:lineRule="auto"/>
        <w:jc w:val="both"/>
        <w:rPr>
          <w:rFonts w:ascii="Times New Roman" w:hAnsi="Times New Roman"/>
          <w:sz w:val="24"/>
          <w:szCs w:val="24"/>
        </w:rPr>
      </w:pPr>
      <w:r w:rsidRPr="00FE7417">
        <w:rPr>
          <w:rFonts w:ascii="Times New Roman" w:hAnsi="Times New Roman"/>
          <w:sz w:val="24"/>
          <w:szCs w:val="24"/>
          <w:u w:val="single"/>
        </w:rPr>
        <w:lastRenderedPageBreak/>
        <w:t>Michael Spence (EEUU, 1943) ganó el premio Nobel de Economía en 2001</w:t>
      </w:r>
      <w:r w:rsidRPr="0004192A">
        <w:rPr>
          <w:rFonts w:ascii="Times New Roman" w:hAnsi="Times New Roman"/>
          <w:sz w:val="24"/>
          <w:szCs w:val="24"/>
        </w:rPr>
        <w:t xml:space="preserve">. </w:t>
      </w:r>
      <w:r w:rsidRPr="00FE7417">
        <w:rPr>
          <w:rFonts w:ascii="Times New Roman" w:hAnsi="Times New Roman"/>
          <w:sz w:val="24"/>
          <w:szCs w:val="24"/>
          <w:u w:val="single"/>
        </w:rPr>
        <w:t>Esta galardón fue compartido con George Akerlof, cónyuge de la presidenta de la Reserva Federal, Janet Yellen, y con Joseph Stiglitz, mediático economista por sus críticas al sistema capitalista de globalización y la visión liberal de la economía.</w:t>
      </w:r>
      <w:r w:rsidRPr="0004192A">
        <w:rPr>
          <w:rFonts w:ascii="Times New Roman" w:hAnsi="Times New Roman"/>
          <w:sz w:val="24"/>
          <w:szCs w:val="24"/>
        </w:rPr>
        <w:t xml:space="preserve"> </w:t>
      </w:r>
      <w:r w:rsidRPr="00FE7417">
        <w:rPr>
          <w:rFonts w:ascii="Times New Roman" w:hAnsi="Times New Roman"/>
          <w:color w:val="FF0000"/>
          <w:sz w:val="24"/>
          <w:szCs w:val="24"/>
          <w:u w:val="single"/>
        </w:rPr>
        <w:t>La idea central por la que obtuvieron el galardón es que las asimetrías de información en el mercado genera desventaja de la parte menos informada sobre la parte más informada en una transacción.</w:t>
      </w:r>
      <w:r w:rsidRPr="0004192A">
        <w:rPr>
          <w:rFonts w:ascii="Times New Roman" w:hAnsi="Times New Roman"/>
          <w:sz w:val="24"/>
          <w:szCs w:val="24"/>
        </w:rPr>
        <w:t xml:space="preserve"> Esta grandilocuente afirmación tiene una traslaci</w:t>
      </w:r>
      <w:r>
        <w:rPr>
          <w:rFonts w:ascii="Times New Roman" w:hAnsi="Times New Roman"/>
          <w:sz w:val="24"/>
          <w:szCs w:val="24"/>
        </w:rPr>
        <w:t xml:space="preserve">ón popular mucho más conocida: </w:t>
      </w:r>
      <w:r w:rsidRPr="00CB3629">
        <w:rPr>
          <w:rFonts w:ascii="Times New Roman" w:hAnsi="Times New Roman"/>
          <w:sz w:val="24"/>
          <w:szCs w:val="24"/>
          <w:u w:val="single"/>
        </w:rPr>
        <w:t>“</w:t>
      </w:r>
      <w:r w:rsidRPr="00CB3629">
        <w:rPr>
          <w:rFonts w:ascii="Times New Roman" w:hAnsi="Times New Roman"/>
          <w:color w:val="FF0000"/>
          <w:sz w:val="24"/>
          <w:szCs w:val="24"/>
          <w:u w:val="single"/>
        </w:rPr>
        <w:t>Quien tiene la información, tiene el poder”</w:t>
      </w:r>
      <w:r w:rsidRPr="00CB3629">
        <w:rPr>
          <w:rFonts w:ascii="Times New Roman" w:hAnsi="Times New Roman"/>
          <w:sz w:val="24"/>
          <w:szCs w:val="24"/>
          <w:u w:val="single"/>
        </w:rPr>
        <w:t>,</w:t>
      </w:r>
      <w:r w:rsidRPr="0004192A">
        <w:rPr>
          <w:rFonts w:ascii="Times New Roman" w:hAnsi="Times New Roman"/>
          <w:sz w:val="24"/>
          <w:szCs w:val="24"/>
        </w:rPr>
        <w:t xml:space="preserve"> un breve aforismo cuyo atribución se pierde en la ilustración escocesa del siglo XVIII. Se pone en boca del padre del empirismo, David Hume.</w:t>
      </w:r>
    </w:p>
    <w:p w:rsidR="002C6492" w:rsidRPr="00FE7417" w:rsidRDefault="002C6492" w:rsidP="002C6492">
      <w:pPr>
        <w:shd w:val="clear" w:color="auto" w:fill="FBFBFB"/>
        <w:spacing w:line="240" w:lineRule="auto"/>
        <w:jc w:val="both"/>
        <w:rPr>
          <w:rFonts w:ascii="Times New Roman" w:hAnsi="Times New Roman"/>
          <w:b/>
          <w:color w:val="FF0000"/>
          <w:sz w:val="24"/>
          <w:szCs w:val="24"/>
          <w:u w:val="single"/>
        </w:rPr>
      </w:pPr>
      <w:r w:rsidRPr="00FE7417">
        <w:rPr>
          <w:rFonts w:ascii="Times New Roman" w:hAnsi="Times New Roman"/>
          <w:sz w:val="24"/>
          <w:szCs w:val="24"/>
          <w:u w:val="single"/>
        </w:rPr>
        <w:t>A pesar de la antigüedad de la aseveración y de los trabajos que valieron un premio Nobel a estos académicos, que datan de la década de los 70, su vigencia es palpable en pleno 2016.</w:t>
      </w:r>
      <w:r w:rsidRPr="0004192A">
        <w:rPr>
          <w:rFonts w:ascii="Times New Roman" w:hAnsi="Times New Roman"/>
          <w:sz w:val="24"/>
          <w:szCs w:val="24"/>
        </w:rPr>
        <w:t xml:space="preserve"> </w:t>
      </w:r>
      <w:r>
        <w:rPr>
          <w:rFonts w:ascii="Times New Roman" w:hAnsi="Times New Roman"/>
          <w:color w:val="FF0000"/>
          <w:sz w:val="24"/>
          <w:szCs w:val="24"/>
          <w:u w:val="single"/>
        </w:rPr>
        <w:t>“</w:t>
      </w:r>
      <w:r w:rsidRPr="00FE7417">
        <w:rPr>
          <w:rFonts w:ascii="Times New Roman" w:hAnsi="Times New Roman"/>
          <w:color w:val="FF0000"/>
          <w:sz w:val="24"/>
          <w:szCs w:val="24"/>
          <w:u w:val="single"/>
        </w:rPr>
        <w:t>En los mercados fin</w:t>
      </w:r>
      <w:r>
        <w:rPr>
          <w:rFonts w:ascii="Times New Roman" w:hAnsi="Times New Roman"/>
          <w:color w:val="FF0000"/>
          <w:sz w:val="24"/>
          <w:szCs w:val="24"/>
          <w:u w:val="single"/>
        </w:rPr>
        <w:t>ancieros siempre hay asimetrías”</w:t>
      </w:r>
      <w:r w:rsidRPr="00FE7417">
        <w:rPr>
          <w:rFonts w:ascii="Times New Roman" w:hAnsi="Times New Roman"/>
          <w:color w:val="FF0000"/>
          <w:sz w:val="24"/>
          <w:szCs w:val="24"/>
          <w:u w:val="single"/>
        </w:rPr>
        <w:t>, explica Michael Spence</w:t>
      </w:r>
      <w:r w:rsidRPr="0004192A">
        <w:rPr>
          <w:rFonts w:ascii="Times New Roman" w:hAnsi="Times New Roman"/>
          <w:sz w:val="24"/>
          <w:szCs w:val="24"/>
        </w:rPr>
        <w:t xml:space="preserve"> a este diario en la cafetería de un lujoso hotel de la capital de España, minutos antes de dirigirse a un foro completo junto con los responsables de la mayor gestora de renta fija del mundo, Pimco, y otras personalidades del mundo empresarial, político y financiero español. Mientras se ajusta la corbata y apura un café, afirma que </w:t>
      </w:r>
      <w:r>
        <w:rPr>
          <w:rFonts w:ascii="Times New Roman" w:hAnsi="Times New Roman"/>
          <w:b/>
          <w:color w:val="FF0000"/>
          <w:sz w:val="24"/>
          <w:szCs w:val="24"/>
          <w:u w:val="single"/>
        </w:rPr>
        <w:t>“</w:t>
      </w:r>
      <w:r w:rsidRPr="00FE7417">
        <w:rPr>
          <w:rFonts w:ascii="Times New Roman" w:hAnsi="Times New Roman"/>
          <w:b/>
          <w:color w:val="FF0000"/>
          <w:sz w:val="24"/>
          <w:szCs w:val="24"/>
          <w:u w:val="single"/>
        </w:rPr>
        <w:t>contra las asimetrías en la información, una buena</w:t>
      </w:r>
      <w:r>
        <w:rPr>
          <w:rFonts w:ascii="Times New Roman" w:hAnsi="Times New Roman"/>
          <w:b/>
          <w:color w:val="FF0000"/>
          <w:sz w:val="24"/>
          <w:szCs w:val="24"/>
          <w:u w:val="single"/>
        </w:rPr>
        <w:t xml:space="preserve"> regulación es la mejor defensa”</w:t>
      </w:r>
      <w:r w:rsidRPr="00FE7417">
        <w:rPr>
          <w:rFonts w:ascii="Times New Roman" w:hAnsi="Times New Roman"/>
          <w:b/>
          <w:color w:val="FF0000"/>
          <w:sz w:val="24"/>
          <w:szCs w:val="24"/>
          <w:u w:val="single"/>
        </w:rPr>
        <w:t>.</w:t>
      </w:r>
    </w:p>
    <w:p w:rsidR="002C6492" w:rsidRPr="00FE7417" w:rsidRDefault="002C6492" w:rsidP="002C6492">
      <w:pPr>
        <w:shd w:val="clear" w:color="auto" w:fill="FBFBFB"/>
        <w:spacing w:line="240" w:lineRule="auto"/>
        <w:jc w:val="both"/>
        <w:rPr>
          <w:rFonts w:ascii="Times New Roman" w:hAnsi="Times New Roman"/>
          <w:color w:val="FF0000"/>
          <w:sz w:val="24"/>
          <w:szCs w:val="24"/>
          <w:u w:val="single"/>
        </w:rPr>
      </w:pPr>
      <w:r w:rsidRPr="0004192A">
        <w:rPr>
          <w:rFonts w:ascii="Times New Roman" w:hAnsi="Times New Roman"/>
          <w:sz w:val="24"/>
          <w:szCs w:val="24"/>
        </w:rPr>
        <w:t xml:space="preserve">Han pasado 15 años desde que recibiera el premio Nobel pero tiene ejemplos posteriores que apoyan su tesis. </w:t>
      </w:r>
      <w:r>
        <w:rPr>
          <w:rFonts w:ascii="Times New Roman" w:hAnsi="Times New Roman"/>
          <w:color w:val="FF0000"/>
          <w:sz w:val="24"/>
          <w:szCs w:val="24"/>
          <w:u w:val="single"/>
        </w:rPr>
        <w:t>“</w:t>
      </w:r>
      <w:r w:rsidRPr="00FE7417">
        <w:rPr>
          <w:rFonts w:ascii="Times New Roman" w:hAnsi="Times New Roman"/>
          <w:color w:val="FF0000"/>
          <w:sz w:val="24"/>
          <w:szCs w:val="24"/>
          <w:u w:val="single"/>
        </w:rPr>
        <w:t>Cuando hay un fallo o vacío en la regulación, los inversores</w:t>
      </w:r>
      <w:r>
        <w:rPr>
          <w:rFonts w:ascii="Times New Roman" w:hAnsi="Times New Roman"/>
          <w:color w:val="FF0000"/>
          <w:sz w:val="24"/>
          <w:szCs w:val="24"/>
          <w:u w:val="single"/>
        </w:rPr>
        <w:t xml:space="preserve"> más sofisticados lo aprovechan”, señala. “</w:t>
      </w:r>
      <w:r w:rsidRPr="00FE7417">
        <w:rPr>
          <w:rFonts w:ascii="Times New Roman" w:hAnsi="Times New Roman"/>
          <w:color w:val="FF0000"/>
          <w:sz w:val="24"/>
          <w:szCs w:val="24"/>
          <w:u w:val="single"/>
        </w:rPr>
        <w:t>Mira lo que pasó durante los años previos a la crisis: los bancos estaban dando hipotecas que presionaban al alza a mercados como el hipotecario con unos requisitos ridículos, sin investigaciones serias de los ingresos de los hipotecados. Estos créditos sólo tenían sentido si tienes la firme creencia de que los mercado</w:t>
      </w:r>
      <w:r>
        <w:rPr>
          <w:rFonts w:ascii="Times New Roman" w:hAnsi="Times New Roman"/>
          <w:color w:val="FF0000"/>
          <w:sz w:val="24"/>
          <w:szCs w:val="24"/>
          <w:u w:val="single"/>
        </w:rPr>
        <w:t>s van a seguir subiendo siempre”</w:t>
      </w:r>
      <w:r w:rsidRPr="00FE7417">
        <w:rPr>
          <w:rFonts w:ascii="Times New Roman" w:hAnsi="Times New Roman"/>
          <w:color w:val="FF0000"/>
          <w:sz w:val="24"/>
          <w:szCs w:val="24"/>
          <w:u w:val="single"/>
        </w:rPr>
        <w:t>.</w:t>
      </w:r>
    </w:p>
    <w:p w:rsidR="002C6492" w:rsidRPr="00FE7417" w:rsidRDefault="002C6492" w:rsidP="002C6492">
      <w:pPr>
        <w:shd w:val="clear" w:color="auto" w:fill="FBFBFB"/>
        <w:spacing w:line="240" w:lineRule="auto"/>
        <w:jc w:val="both"/>
        <w:rPr>
          <w:rFonts w:ascii="Times New Roman" w:hAnsi="Times New Roman"/>
          <w:sz w:val="24"/>
          <w:szCs w:val="24"/>
          <w:u w:val="single"/>
        </w:rPr>
      </w:pPr>
      <w:r w:rsidRPr="00FE7417">
        <w:rPr>
          <w:rFonts w:ascii="Times New Roman" w:hAnsi="Times New Roman"/>
          <w:sz w:val="24"/>
          <w:szCs w:val="24"/>
          <w:u w:val="single"/>
        </w:rPr>
        <w:t xml:space="preserve">Cabe destacar que los bancos que dieron estas hipotecas, las titulizaron y paquetizaron para posteriormente poner en circulación unos peligrosos bonos por todo el mercado financiero. Cuando pasó lo que tenía que pasar, que muchos deudores no podían pagar sus hipotecas, se desató la crisis financiera mundial, con quiebras bancarias incluidas. </w:t>
      </w:r>
      <w:r>
        <w:rPr>
          <w:rFonts w:ascii="Times New Roman" w:hAnsi="Times New Roman"/>
          <w:color w:val="FF0000"/>
          <w:sz w:val="24"/>
          <w:szCs w:val="24"/>
          <w:u w:val="single"/>
        </w:rPr>
        <w:t>“</w:t>
      </w:r>
      <w:r w:rsidRPr="00FE7417">
        <w:rPr>
          <w:rFonts w:ascii="Times New Roman" w:hAnsi="Times New Roman"/>
          <w:color w:val="FF0000"/>
          <w:sz w:val="24"/>
          <w:szCs w:val="24"/>
          <w:u w:val="single"/>
        </w:rPr>
        <w:t>Esto fue un completo fallo de regulación</w:t>
      </w:r>
      <w:r>
        <w:rPr>
          <w:rFonts w:ascii="Times New Roman" w:hAnsi="Times New Roman"/>
          <w:color w:val="FF0000"/>
          <w:sz w:val="24"/>
          <w:szCs w:val="24"/>
          <w:u w:val="single"/>
        </w:rPr>
        <w:t xml:space="preserve"> que provocó un parón económico”</w:t>
      </w:r>
      <w:r w:rsidRPr="00FE7417">
        <w:rPr>
          <w:rFonts w:ascii="Times New Roman" w:hAnsi="Times New Roman"/>
          <w:color w:val="FF0000"/>
          <w:sz w:val="24"/>
          <w:szCs w:val="24"/>
          <w:u w:val="single"/>
        </w:rPr>
        <w:t>, apunta.</w:t>
      </w:r>
      <w:r w:rsidRPr="00FE7417">
        <w:rPr>
          <w:rFonts w:ascii="Times New Roman" w:hAnsi="Times New Roman"/>
          <w:color w:val="FF0000"/>
          <w:sz w:val="24"/>
          <w:szCs w:val="24"/>
        </w:rPr>
        <w:t xml:space="preserve"> </w:t>
      </w:r>
      <w:r w:rsidRPr="00FE7417">
        <w:rPr>
          <w:rFonts w:ascii="Times New Roman" w:hAnsi="Times New Roman"/>
          <w:sz w:val="24"/>
          <w:szCs w:val="24"/>
          <w:u w:val="single"/>
        </w:rPr>
        <w:t>Años más tarde, el escritor Michael Lewis puso de manifiesto el valor</w:t>
      </w:r>
      <w:r>
        <w:rPr>
          <w:rFonts w:ascii="Times New Roman" w:hAnsi="Times New Roman"/>
          <w:sz w:val="24"/>
          <w:szCs w:val="24"/>
          <w:u w:val="single"/>
        </w:rPr>
        <w:t xml:space="preserve"> de la información en su libro “The​ big short”</w:t>
      </w:r>
      <w:r w:rsidRPr="00FE7417">
        <w:rPr>
          <w:rFonts w:ascii="Times New Roman" w:hAnsi="Times New Roman"/>
          <w:sz w:val="24"/>
          <w:szCs w:val="24"/>
          <w:u w:val="single"/>
        </w:rPr>
        <w:t>: unos pocos analistas y gestores de Wall Street decidieron analizar a fondo los bonos respaldados por hipotecas y vieron que era un castillo de naipes que acabaría desmoronándose. Apostaron contra ellos y se forraron. Su información era más sólida que la de los grandes bancos de Wall Street o las agencias de calificación, afanados en una carrera sin fin por ganar más y más con estos productos.</w:t>
      </w:r>
    </w:p>
    <w:p w:rsidR="002C6492" w:rsidRPr="00FE7417" w:rsidRDefault="002C6492" w:rsidP="002C6492">
      <w:pPr>
        <w:shd w:val="clear" w:color="auto" w:fill="FBFBFB"/>
        <w:spacing w:line="240" w:lineRule="auto"/>
        <w:jc w:val="both"/>
        <w:rPr>
          <w:rFonts w:ascii="Times New Roman" w:hAnsi="Times New Roman"/>
          <w:sz w:val="24"/>
          <w:szCs w:val="24"/>
          <w:u w:val="single"/>
        </w:rPr>
      </w:pPr>
      <w:r>
        <w:rPr>
          <w:rFonts w:ascii="Times New Roman" w:hAnsi="Times New Roman"/>
          <w:sz w:val="24"/>
          <w:szCs w:val="24"/>
          <w:u w:val="single"/>
        </w:rPr>
        <w:t>Este ejemplo de “</w:t>
      </w:r>
      <w:r w:rsidRPr="00FE7417">
        <w:rPr>
          <w:rFonts w:ascii="Times New Roman" w:hAnsi="Times New Roman"/>
          <w:sz w:val="24"/>
          <w:szCs w:val="24"/>
          <w:u w:val="single"/>
        </w:rPr>
        <w:t>fallo en la reg</w:t>
      </w:r>
      <w:r>
        <w:rPr>
          <w:rFonts w:ascii="Times New Roman" w:hAnsi="Times New Roman"/>
          <w:sz w:val="24"/>
          <w:szCs w:val="24"/>
          <w:u w:val="single"/>
        </w:rPr>
        <w:t>ulación”</w:t>
      </w:r>
      <w:r w:rsidRPr="00FE7417">
        <w:rPr>
          <w:rFonts w:ascii="Times New Roman" w:hAnsi="Times New Roman"/>
          <w:sz w:val="24"/>
          <w:szCs w:val="24"/>
          <w:u w:val="single"/>
        </w:rPr>
        <w:t xml:space="preserve"> del que habla Michael Spence se puede</w:t>
      </w:r>
      <w:r>
        <w:rPr>
          <w:rFonts w:ascii="Times New Roman" w:hAnsi="Times New Roman"/>
          <w:sz w:val="24"/>
          <w:szCs w:val="24"/>
          <w:u w:val="single"/>
        </w:rPr>
        <w:t xml:space="preserve"> acompañar de otros debidos al “vacío de regulación”</w:t>
      </w:r>
      <w:r w:rsidRPr="00FE7417">
        <w:rPr>
          <w:rFonts w:ascii="Times New Roman" w:hAnsi="Times New Roman"/>
          <w:sz w:val="24"/>
          <w:szCs w:val="24"/>
          <w:u w:val="single"/>
        </w:rPr>
        <w:t xml:space="preserve"> que también pone sobre la mesa. Todavía está por resolver el aprovechamiento que hacen las máquinas de trading de alta frecuencia, que no es más que una máquina capaz de intermediar en las operaciones bursátiles en tiempo inapreciable para el ser humano. Su truco una vez más está en la desigualdad de información. Como su pr</w:t>
      </w:r>
      <w:r>
        <w:rPr>
          <w:rFonts w:ascii="Times New Roman" w:hAnsi="Times New Roman"/>
          <w:sz w:val="24"/>
          <w:szCs w:val="24"/>
          <w:u w:val="single"/>
        </w:rPr>
        <w:t>opio nombre anglosajón indica, “Frontrunning”</w:t>
      </w:r>
      <w:r w:rsidRPr="00FE7417">
        <w:rPr>
          <w:rFonts w:ascii="Times New Roman" w:hAnsi="Times New Roman"/>
          <w:sz w:val="24"/>
          <w:szCs w:val="24"/>
          <w:u w:val="single"/>
        </w:rPr>
        <w:t>, la ventaja está en ir un paso por delante del mercado en información de precios, para meterse en medio de las operaciones y sacar tajada.</w:t>
      </w:r>
    </w:p>
    <w:p w:rsidR="002C6492" w:rsidRPr="0004192A" w:rsidRDefault="002C6492" w:rsidP="002C6492">
      <w:pPr>
        <w:shd w:val="clear" w:color="auto" w:fill="FBFBFB"/>
        <w:spacing w:line="240" w:lineRule="auto"/>
        <w:jc w:val="both"/>
        <w:rPr>
          <w:rFonts w:ascii="Times New Roman" w:hAnsi="Times New Roman"/>
          <w:sz w:val="24"/>
          <w:szCs w:val="24"/>
        </w:rPr>
      </w:pPr>
      <w:r w:rsidRPr="0004192A">
        <w:rPr>
          <w:rFonts w:ascii="Times New Roman" w:hAnsi="Times New Roman"/>
          <w:sz w:val="24"/>
          <w:szCs w:val="24"/>
        </w:rPr>
        <w:t>Quizás por las malas experiencias vividas en el pasado, este académico cree que los bancos cada vez se aprovechan menos de su posición de privilegio en la info</w:t>
      </w:r>
      <w:r>
        <w:rPr>
          <w:rFonts w:ascii="Times New Roman" w:hAnsi="Times New Roman"/>
          <w:sz w:val="24"/>
          <w:szCs w:val="24"/>
        </w:rPr>
        <w:t xml:space="preserve">rmación: </w:t>
      </w:r>
      <w:r>
        <w:rPr>
          <w:rFonts w:ascii="Times New Roman" w:hAnsi="Times New Roman"/>
          <w:sz w:val="24"/>
          <w:szCs w:val="24"/>
        </w:rPr>
        <w:lastRenderedPageBreak/>
        <w:t>“</w:t>
      </w:r>
      <w:r w:rsidRPr="0004192A">
        <w:rPr>
          <w:rFonts w:ascii="Times New Roman" w:hAnsi="Times New Roman"/>
          <w:sz w:val="24"/>
          <w:szCs w:val="24"/>
        </w:rPr>
        <w:t xml:space="preserve">Son los más </w:t>
      </w:r>
      <w:r>
        <w:rPr>
          <w:rFonts w:ascii="Times New Roman" w:hAnsi="Times New Roman"/>
          <w:sz w:val="24"/>
          <w:szCs w:val="24"/>
        </w:rPr>
        <w:t>regulados del sistema económico”</w:t>
      </w:r>
      <w:r w:rsidRPr="0004192A">
        <w:rPr>
          <w:rFonts w:ascii="Times New Roman" w:hAnsi="Times New Roman"/>
          <w:sz w:val="24"/>
          <w:szCs w:val="24"/>
        </w:rPr>
        <w:t>. Paradójicamente, esta visión que muestra ahora el premio Nobel coincide con la muerte del histórico banquero y presidente de</w:t>
      </w:r>
      <w:r>
        <w:rPr>
          <w:rFonts w:ascii="Times New Roman" w:hAnsi="Times New Roman"/>
          <w:sz w:val="24"/>
          <w:szCs w:val="24"/>
        </w:rPr>
        <w:t>l Banco Bilbao Vizcaya, precedente</w:t>
      </w:r>
      <w:r w:rsidRPr="0004192A">
        <w:rPr>
          <w:rFonts w:ascii="Times New Roman" w:hAnsi="Times New Roman"/>
          <w:sz w:val="24"/>
          <w:szCs w:val="24"/>
        </w:rPr>
        <w:t xml:space="preserve"> del actual BBVA, José ángel Sánchez Asiaín, que solía decir que la materia prima de los bancos no era el dinero sino la información. Una información, por supuesto, asimétrica. Toda una alegoría. Hoy la banca paga su posición de dominio en el pasado en</w:t>
      </w:r>
      <w:r>
        <w:rPr>
          <w:rFonts w:ascii="Times New Roman" w:hAnsi="Times New Roman"/>
          <w:sz w:val="24"/>
          <w:szCs w:val="24"/>
        </w:rPr>
        <w:t xml:space="preserve"> forma de regulación e imagen. “</w:t>
      </w:r>
      <w:r w:rsidRPr="0004192A">
        <w:rPr>
          <w:rFonts w:ascii="Times New Roman" w:hAnsi="Times New Roman"/>
          <w:sz w:val="24"/>
          <w:szCs w:val="24"/>
        </w:rPr>
        <w:t>No sé qué pasará en Europa, pero en EEUU, Wells Fargo, el mayor banco del mundo, está teniendo serios problemas de reputación p</w:t>
      </w:r>
      <w:r>
        <w:rPr>
          <w:rFonts w:ascii="Times New Roman" w:hAnsi="Times New Roman"/>
          <w:sz w:val="24"/>
          <w:szCs w:val="24"/>
        </w:rPr>
        <w:t>or su comportamiento incorrecto”</w:t>
      </w:r>
      <w:r w:rsidRPr="0004192A">
        <w:rPr>
          <w:rFonts w:ascii="Times New Roman" w:hAnsi="Times New Roman"/>
          <w:sz w:val="24"/>
          <w:szCs w:val="24"/>
        </w:rPr>
        <w:t>, concluye el premio Nobel. Un pensamiento que compartió en el mismo acto promovido por El Confidencial el presidente de Banki</w:t>
      </w:r>
      <w:r>
        <w:rPr>
          <w:rFonts w:ascii="Times New Roman" w:hAnsi="Times New Roman"/>
          <w:sz w:val="24"/>
          <w:szCs w:val="24"/>
        </w:rPr>
        <w:t>a, José Ignacio Goirigolzarri: “</w:t>
      </w:r>
      <w:r w:rsidRPr="0004192A">
        <w:rPr>
          <w:rFonts w:ascii="Times New Roman" w:hAnsi="Times New Roman"/>
          <w:sz w:val="24"/>
          <w:szCs w:val="24"/>
        </w:rPr>
        <w:t>Los bancos t</w:t>
      </w:r>
      <w:r>
        <w:rPr>
          <w:rFonts w:ascii="Times New Roman" w:hAnsi="Times New Roman"/>
          <w:sz w:val="24"/>
          <w:szCs w:val="24"/>
        </w:rPr>
        <w:t>ienen un problema de reputación”</w:t>
      </w:r>
      <w:r w:rsidRPr="0004192A">
        <w:rPr>
          <w:rFonts w:ascii="Times New Roman" w:hAnsi="Times New Roman"/>
          <w:sz w:val="24"/>
          <w:szCs w:val="24"/>
        </w:rPr>
        <w:t>.</w:t>
      </w:r>
    </w:p>
    <w:p w:rsidR="002C6492" w:rsidRPr="0004192A" w:rsidRDefault="002C6492" w:rsidP="002C6492">
      <w:pPr>
        <w:shd w:val="clear" w:color="auto" w:fill="FBFBFB"/>
        <w:spacing w:line="240" w:lineRule="auto"/>
        <w:jc w:val="both"/>
        <w:rPr>
          <w:rFonts w:ascii="Times New Roman" w:hAnsi="Times New Roman"/>
          <w:sz w:val="24"/>
          <w:szCs w:val="24"/>
        </w:rPr>
      </w:pPr>
      <w:r w:rsidRPr="00FE7417">
        <w:rPr>
          <w:rFonts w:ascii="Times New Roman" w:hAnsi="Times New Roman"/>
          <w:sz w:val="24"/>
          <w:szCs w:val="24"/>
          <w:u w:val="single"/>
        </w:rPr>
        <w:t>Spence, en el momento p</w:t>
      </w:r>
      <w:r>
        <w:rPr>
          <w:rFonts w:ascii="Times New Roman" w:hAnsi="Times New Roman"/>
          <w:sz w:val="24"/>
          <w:szCs w:val="24"/>
          <w:u w:val="single"/>
        </w:rPr>
        <w:t>resente, se muestra escéptico: “</w:t>
      </w:r>
      <w:r w:rsidRPr="00FE7417">
        <w:rPr>
          <w:rFonts w:ascii="Times New Roman" w:hAnsi="Times New Roman"/>
          <w:sz w:val="24"/>
          <w:szCs w:val="24"/>
          <w:u w:val="single"/>
        </w:rPr>
        <w:t>La democratización en el acceso a la información tiene efectos de igualdad pero vemos que esto no pasa en muchos países con fuerzas muy poderosas. Si me hubieses preguntado hace diez años si internet mejora la distribución de la información y las oportunidades hubiese dicho qu</w:t>
      </w:r>
      <w:r>
        <w:rPr>
          <w:rFonts w:ascii="Times New Roman" w:hAnsi="Times New Roman"/>
          <w:sz w:val="24"/>
          <w:szCs w:val="24"/>
          <w:u w:val="single"/>
        </w:rPr>
        <w:t>e sí y no me hubiera equivocado”</w:t>
      </w:r>
      <w:r w:rsidRPr="00FE7417">
        <w:rPr>
          <w:rFonts w:ascii="Times New Roman" w:hAnsi="Times New Roman"/>
          <w:sz w:val="24"/>
          <w:szCs w:val="24"/>
          <w:u w:val="single"/>
        </w:rPr>
        <w:t>, señala el premio Nobel. Curiosa esta visión de la tecnología</w:t>
      </w:r>
      <w:r>
        <w:rPr>
          <w:rFonts w:ascii="Times New Roman" w:hAnsi="Times New Roman"/>
          <w:sz w:val="24"/>
          <w:szCs w:val="24"/>
          <w:u w:val="single"/>
        </w:rPr>
        <w:t xml:space="preserve"> en la recién nacida era de la “posverdad”</w:t>
      </w:r>
      <w:r w:rsidRPr="00FE7417">
        <w:rPr>
          <w:rFonts w:ascii="Times New Roman" w:hAnsi="Times New Roman"/>
          <w:sz w:val="24"/>
          <w:szCs w:val="24"/>
          <w:u w:val="single"/>
        </w:rPr>
        <w:t xml:space="preserve">, término de moda, sobre todo desde la victoria de Trump. </w:t>
      </w:r>
      <w:r w:rsidRPr="0004192A">
        <w:rPr>
          <w:rFonts w:ascii="Times New Roman" w:hAnsi="Times New Roman"/>
          <w:sz w:val="24"/>
          <w:szCs w:val="24"/>
        </w:rPr>
        <w:t>Ese uso de la realidad que exalta los sentimientos pero sin decir la verdad tiene uno de sus máximos exponentes en el consejero presidencial de Donald Trump. Stephen Bannon, director de la página web Breitbart News, un canal en alza, que tiene en mente abrir sedes en Europa, y que se ha hecho popular por su manejo ideológico y partidista de sus noticias a favor del conocido como Alt-Right (nueva derecha conservadora que encabeza Trump). Sea como fuere, la ventana que ofrece internet la lleva el estadounidense-canadiense Michael Spence pegada al cuerpo, como demuestra el reloj inteligente de última generación que asoma en su muñeca por debajo del traje.</w:t>
      </w:r>
    </w:p>
    <w:p w:rsidR="002C6492" w:rsidRDefault="002C6492" w:rsidP="002C6492">
      <w:pPr>
        <w:shd w:val="clear" w:color="auto" w:fill="FBFBFB"/>
        <w:spacing w:line="240" w:lineRule="auto"/>
        <w:jc w:val="both"/>
        <w:rPr>
          <w:rFonts w:ascii="Times New Roman" w:hAnsi="Times New Roman"/>
          <w:sz w:val="24"/>
          <w:szCs w:val="24"/>
        </w:rPr>
      </w:pPr>
      <w:r w:rsidRPr="0004192A">
        <w:rPr>
          <w:rFonts w:ascii="Times New Roman" w:hAnsi="Times New Roman"/>
          <w:sz w:val="24"/>
          <w:szCs w:val="24"/>
        </w:rPr>
        <w:t xml:space="preserve">Su aportación al Nobel, concretamente, está en las señales que emite el mercado y sirven de información. </w:t>
      </w:r>
      <w:r w:rsidRPr="00FE7417">
        <w:rPr>
          <w:rFonts w:ascii="Times New Roman" w:hAnsi="Times New Roman"/>
          <w:sz w:val="24"/>
          <w:szCs w:val="24"/>
          <w:u w:val="single"/>
        </w:rPr>
        <w:t>De ahí que crea que la educación, la formación o la capacidad de movilidad sean los activos intangibles más valiosos del mundo. Señales de información que dentro del mercado laboral convierten a quienes las poseen en más valiosos</w:t>
      </w:r>
      <w:r w:rsidRPr="0004192A">
        <w:rPr>
          <w:rFonts w:ascii="Times New Roman" w:hAnsi="Times New Roman"/>
          <w:sz w:val="24"/>
          <w:szCs w:val="24"/>
        </w:rPr>
        <w:t>. Es su resp</w:t>
      </w:r>
      <w:r>
        <w:rPr>
          <w:rFonts w:ascii="Times New Roman" w:hAnsi="Times New Roman"/>
          <w:sz w:val="24"/>
          <w:szCs w:val="24"/>
        </w:rPr>
        <w:t>uesta después de considerar un “desastre”</w:t>
      </w:r>
      <w:r w:rsidRPr="0004192A">
        <w:rPr>
          <w:rFonts w:ascii="Times New Roman" w:hAnsi="Times New Roman"/>
          <w:sz w:val="24"/>
          <w:szCs w:val="24"/>
        </w:rPr>
        <w:t xml:space="preserve"> la tasa de paro de España, especialmente dura para los jóvenes. Nada nuevo. Pero su consejo se hace más valioso que nunca en un mundo cada vez más acomplejado ante la globalización.</w:t>
      </w:r>
    </w:p>
    <w:p w:rsidR="002C6492" w:rsidRPr="004C127B" w:rsidRDefault="002C6492" w:rsidP="002C6492">
      <w:pPr>
        <w:shd w:val="clear" w:color="auto" w:fill="FBFBFB"/>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4C127B">
        <w:rPr>
          <w:rFonts w:ascii="Times New Roman" w:hAnsi="Times New Roman"/>
          <w:sz w:val="24"/>
          <w:szCs w:val="24"/>
          <w:u w:val="single"/>
          <w:lang w:val="en-US"/>
        </w:rPr>
        <w:t>Five Leadership Priorities for 2017</w:t>
      </w:r>
      <w:r>
        <w:rPr>
          <w:rFonts w:ascii="Times New Roman" w:hAnsi="Times New Roman"/>
          <w:sz w:val="24"/>
          <w:szCs w:val="24"/>
          <w:lang w:val="en-US"/>
        </w:rPr>
        <w:t xml:space="preserve"> (Project Syndicate - </w:t>
      </w:r>
      <w:r w:rsidRPr="004C127B">
        <w:rPr>
          <w:rFonts w:ascii="Times New Roman" w:hAnsi="Times New Roman"/>
          <w:b/>
          <w:sz w:val="24"/>
          <w:szCs w:val="24"/>
          <w:lang w:val="en-US"/>
        </w:rPr>
        <w:t>13/1/17</w:t>
      </w:r>
      <w:r>
        <w:rPr>
          <w:rFonts w:ascii="Times New Roman" w:hAnsi="Times New Roman"/>
          <w:sz w:val="24"/>
          <w:szCs w:val="24"/>
          <w:lang w:val="en-US"/>
        </w:rPr>
        <w:t>)</w:t>
      </w:r>
    </w:p>
    <w:p w:rsidR="002C6492" w:rsidRPr="00CB3629" w:rsidRDefault="002C6492" w:rsidP="002C6492">
      <w:pPr>
        <w:shd w:val="clear" w:color="auto" w:fill="FBFBFB"/>
        <w:spacing w:line="240" w:lineRule="auto"/>
        <w:jc w:val="both"/>
        <w:rPr>
          <w:rFonts w:ascii="Times New Roman" w:hAnsi="Times New Roman"/>
          <w:sz w:val="24"/>
          <w:szCs w:val="24"/>
          <w:lang w:val="en-US"/>
        </w:rPr>
      </w:pPr>
      <w:r w:rsidRPr="004C127B">
        <w:rPr>
          <w:rFonts w:ascii="Times New Roman" w:hAnsi="Times New Roman"/>
          <w:sz w:val="24"/>
          <w:szCs w:val="24"/>
          <w:lang w:val="en-US"/>
        </w:rPr>
        <w:t>As the past year has demonstrated, leaders must be responsive to the demands of the people who have entrusted them to lead, while also providing a vision and a way forward. As leaders in government, business, and civil society chart a course for the next year, five key challenges will warrant their attention.</w:t>
      </w:r>
    </w:p>
    <w:p w:rsidR="002C6492" w:rsidRDefault="002C6492" w:rsidP="002C6492">
      <w:pPr>
        <w:spacing w:after="0"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Geneva.-</w:t>
      </w:r>
      <w:r w:rsidRPr="00610C0A">
        <w:rPr>
          <w:rFonts w:ascii="Times New Roman" w:eastAsia="Times New Roman" w:hAnsi="Times New Roman"/>
          <w:color w:val="000000"/>
          <w:sz w:val="24"/>
          <w:szCs w:val="24"/>
          <w:lang w:val="en-US"/>
        </w:rPr>
        <w:t xml:space="preserve"> As last year demonstrated, leaders must be responsive to the demands of the people who have entrusted them to lead, while also providing a vision and a way forward, so that people can imagine a better future.</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Default="002C6492" w:rsidP="002C6492">
      <w:pPr>
        <w:spacing w:after="0" w:line="240" w:lineRule="auto"/>
        <w:jc w:val="both"/>
        <w:rPr>
          <w:rFonts w:ascii="Times New Roman" w:eastAsia="Times New Roman" w:hAnsi="Times New Roman"/>
          <w:color w:val="000000"/>
          <w:sz w:val="24"/>
          <w:szCs w:val="24"/>
          <w:lang w:val="en-US"/>
        </w:rPr>
      </w:pPr>
      <w:r w:rsidRPr="00FE7417">
        <w:rPr>
          <w:rFonts w:ascii="Times New Roman" w:eastAsia="Times New Roman" w:hAnsi="Times New Roman"/>
          <w:color w:val="000000"/>
          <w:sz w:val="24"/>
          <w:szCs w:val="24"/>
          <w:u w:val="single"/>
          <w:lang w:val="en-US"/>
        </w:rPr>
        <w:t>True leadership in a complex, uncertain, and anxious world requires leaders to navigate with both a radar system and a compass</w:t>
      </w:r>
      <w:r w:rsidRPr="00610C0A">
        <w:rPr>
          <w:rFonts w:ascii="Times New Roman" w:eastAsia="Times New Roman" w:hAnsi="Times New Roman"/>
          <w:color w:val="000000"/>
          <w:sz w:val="24"/>
          <w:szCs w:val="24"/>
          <w:lang w:val="en-US"/>
        </w:rPr>
        <w:t>. They must be receptive to signals that are constantly arriving from an ever-changing landscape, and they should be willing to make necessary adjustments; but they must never deviate from their true north, which is to say, a strong vision based on authentic values.</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Default="002C6492" w:rsidP="002C6492">
      <w:pPr>
        <w:spacing w:after="0" w:line="240" w:lineRule="auto"/>
        <w:jc w:val="both"/>
        <w:rPr>
          <w:rFonts w:ascii="Times New Roman" w:eastAsia="Times New Roman" w:hAnsi="Times New Roman"/>
          <w:color w:val="000000"/>
          <w:sz w:val="24"/>
          <w:szCs w:val="24"/>
          <w:lang w:val="en-US"/>
        </w:rPr>
      </w:pPr>
      <w:r w:rsidRPr="00FE7417">
        <w:rPr>
          <w:rFonts w:ascii="Times New Roman" w:eastAsia="Times New Roman" w:hAnsi="Times New Roman"/>
          <w:color w:val="000000"/>
          <w:sz w:val="24"/>
          <w:szCs w:val="24"/>
          <w:u w:val="single"/>
          <w:lang w:val="en-US"/>
        </w:rPr>
        <w:t>That is why the World Economic Forum has made Responsive and Responsible Leadership the theme for our annual January meeting in Davos</w:t>
      </w:r>
      <w:r w:rsidRPr="00610C0A">
        <w:rPr>
          <w:rFonts w:ascii="Times New Roman" w:eastAsia="Times New Roman" w:hAnsi="Times New Roman"/>
          <w:color w:val="000000"/>
          <w:sz w:val="24"/>
          <w:szCs w:val="24"/>
          <w:lang w:val="en-US"/>
        </w:rPr>
        <w:t>. As leaders in government, business, and civil society chart a course for the coming year, five key challenges will warrant their attention.</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566A04">
        <w:rPr>
          <w:rFonts w:ascii="Times New Roman" w:eastAsia="Times New Roman" w:hAnsi="Times New Roman"/>
          <w:color w:val="000000"/>
          <w:sz w:val="24"/>
          <w:szCs w:val="24"/>
          <w:u w:val="single"/>
          <w:lang w:val="en-US"/>
        </w:rPr>
        <w:t>For starters, they will have to come to grips with the Fourth Industrial Revolution, which is redefining entire industries, and creating new ones from scratch, owing to groundbreaking advances in artificial intelligence, robotics, the Internet of Things, self-driving vehicles, 3D printing, nanotechnology, biotechnology, and quantum computing.</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610C0A">
        <w:rPr>
          <w:rFonts w:ascii="Times New Roman" w:eastAsia="Times New Roman" w:hAnsi="Times New Roman"/>
          <w:color w:val="000000"/>
          <w:sz w:val="24"/>
          <w:szCs w:val="24"/>
          <w:lang w:val="en-US"/>
        </w:rPr>
        <w:t xml:space="preserve">These technologies have only begun to show their full potential; </w:t>
      </w:r>
      <w:r w:rsidRPr="00566A04">
        <w:rPr>
          <w:rFonts w:ascii="Times New Roman" w:eastAsia="Times New Roman" w:hAnsi="Times New Roman"/>
          <w:color w:val="000000"/>
          <w:sz w:val="24"/>
          <w:szCs w:val="24"/>
          <w:u w:val="single"/>
          <w:lang w:val="en-US"/>
        </w:rPr>
        <w:t>in 2017, we will increasingly see what used to be science fiction become reality. But, while the Fourth Industrial Revolution could help us solve some of our most pressing problems, it is also dividing societies into those who embrace change and those who do not. And that threatens our wellbeing in ways that will have to be identified and addressed.</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566A04">
        <w:rPr>
          <w:rFonts w:ascii="Times New Roman" w:eastAsia="Times New Roman" w:hAnsi="Times New Roman"/>
          <w:color w:val="000000"/>
          <w:sz w:val="24"/>
          <w:szCs w:val="24"/>
          <w:u w:val="single"/>
          <w:lang w:val="en-US"/>
        </w:rPr>
        <w:t>Second, leaders will have to build a dynamic, inclusive multi-stakeholder global-governance system</w:t>
      </w:r>
      <w:r w:rsidRPr="00610C0A">
        <w:rPr>
          <w:rFonts w:ascii="Times New Roman" w:eastAsia="Times New Roman" w:hAnsi="Times New Roman"/>
          <w:color w:val="000000"/>
          <w:sz w:val="24"/>
          <w:szCs w:val="24"/>
          <w:lang w:val="en-US"/>
        </w:rPr>
        <w:t xml:space="preserve">. </w:t>
      </w:r>
      <w:r w:rsidRPr="00566A04">
        <w:rPr>
          <w:rFonts w:ascii="Times New Roman" w:eastAsia="Times New Roman" w:hAnsi="Times New Roman"/>
          <w:color w:val="000000"/>
          <w:sz w:val="24"/>
          <w:szCs w:val="24"/>
          <w:u w:val="single"/>
          <w:lang w:val="en-US"/>
        </w:rPr>
        <w:t>Today’s economic, technological, environmental, and social challenges can be addressed only through global public-private collaboration; but our current framework for international cooperation was designed for the post-war era, when nation-states were the key actors.</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566A04">
        <w:rPr>
          <w:rFonts w:ascii="Times New Roman" w:eastAsia="Times New Roman" w:hAnsi="Times New Roman"/>
          <w:color w:val="000000"/>
          <w:sz w:val="24"/>
          <w:szCs w:val="24"/>
          <w:u w:val="single"/>
          <w:lang w:val="en-US"/>
        </w:rPr>
        <w:t>At the same time, geopolitical shifts have made today’s world truly multipolar. As new global players bring new ideas about how to shape national systems and the international order, the existing order is becoming more fragile.</w:t>
      </w:r>
      <w:r w:rsidRPr="00610C0A">
        <w:rPr>
          <w:rFonts w:ascii="Times New Roman" w:eastAsia="Times New Roman" w:hAnsi="Times New Roman"/>
          <w:color w:val="000000"/>
          <w:sz w:val="24"/>
          <w:szCs w:val="24"/>
          <w:lang w:val="en-US"/>
        </w:rPr>
        <w:t xml:space="preserve"> So long as countries interact on the basis of shared interests, rather than shared values, the extent to which they will be able to cooperate will be limited. </w:t>
      </w:r>
      <w:r w:rsidRPr="00566A04">
        <w:rPr>
          <w:rFonts w:ascii="Times New Roman" w:eastAsia="Times New Roman" w:hAnsi="Times New Roman"/>
          <w:color w:val="000000"/>
          <w:sz w:val="24"/>
          <w:szCs w:val="24"/>
          <w:u w:val="single"/>
          <w:lang w:val="en-US"/>
        </w:rPr>
        <w:t>Moreover, non-state actors are now capable of disrupting national and global systems, not least through cyber attacks. To withstand this threat, countries cannot simply close themselves off. The only way forward is to make sure that globalization is benefiting everyone.</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566A04">
        <w:rPr>
          <w:rFonts w:ascii="Times New Roman" w:eastAsia="Times New Roman" w:hAnsi="Times New Roman"/>
          <w:color w:val="000000"/>
          <w:sz w:val="24"/>
          <w:szCs w:val="24"/>
          <w:u w:val="single"/>
          <w:lang w:val="en-US"/>
        </w:rPr>
        <w:t>A third challenge for leaders will be to restore global economic growth. Permanently diminished growth translates into permanently lower living standards: with 5% annual growth, it takes just 14 years to double a country’s GDP; with 3% growth, it takes 24 years. If our current stagnation persists, our children and grandchildren might be worse off than their predecessors.</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566A04">
        <w:rPr>
          <w:rFonts w:ascii="Times New Roman" w:eastAsia="Times New Roman" w:hAnsi="Times New Roman"/>
          <w:color w:val="000000"/>
          <w:sz w:val="24"/>
          <w:szCs w:val="24"/>
          <w:u w:val="single"/>
          <w:lang w:val="en-US"/>
        </w:rPr>
        <w:t>Even without today’s technologically driven structural unemployment, the global economy would have to create billions of jobs to accommodate a growing population, which is forecast to reach 9.7 billion by 2050, from 7.4 billion today. Thus, 2017 will be a year in which social inclusion and youth unemployment become critical global and national issues.</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566A04">
        <w:rPr>
          <w:rFonts w:ascii="Times New Roman" w:eastAsia="Times New Roman" w:hAnsi="Times New Roman"/>
          <w:color w:val="000000"/>
          <w:sz w:val="24"/>
          <w:szCs w:val="24"/>
          <w:u w:val="single"/>
          <w:lang w:val="en-US"/>
        </w:rPr>
        <w:t xml:space="preserve">A fourth challenge will be to reform market capitalism, and to restore the compact between business and society. Free markets and globalization have improved living standards and lifted people out of poverty for decades. But their structural flaws </w:t>
      </w:r>
      <w:r>
        <w:rPr>
          <w:rFonts w:ascii="Times New Roman" w:eastAsia="Times New Roman" w:hAnsi="Times New Roman"/>
          <w:color w:val="000000"/>
          <w:sz w:val="24"/>
          <w:szCs w:val="24"/>
          <w:u w:val="single"/>
          <w:lang w:val="en-US"/>
        </w:rPr>
        <w:t>-</w:t>
      </w:r>
      <w:r w:rsidRPr="00566A04">
        <w:rPr>
          <w:rFonts w:ascii="Times New Roman" w:eastAsia="Times New Roman" w:hAnsi="Times New Roman"/>
          <w:color w:val="000000"/>
          <w:sz w:val="24"/>
          <w:szCs w:val="24"/>
          <w:u w:val="single"/>
          <w:lang w:val="en-US"/>
        </w:rPr>
        <w:t xml:space="preserve"> myopic short-termism, increasing w</w:t>
      </w:r>
      <w:r>
        <w:rPr>
          <w:rFonts w:ascii="Times New Roman" w:eastAsia="Times New Roman" w:hAnsi="Times New Roman"/>
          <w:color w:val="000000"/>
          <w:sz w:val="24"/>
          <w:szCs w:val="24"/>
          <w:u w:val="single"/>
          <w:lang w:val="en-US"/>
        </w:rPr>
        <w:t>ealth inequality, and cronyism-</w:t>
      </w:r>
      <w:r w:rsidRPr="00566A04">
        <w:rPr>
          <w:rFonts w:ascii="Times New Roman" w:eastAsia="Times New Roman" w:hAnsi="Times New Roman"/>
          <w:color w:val="000000"/>
          <w:sz w:val="24"/>
          <w:szCs w:val="24"/>
          <w:u w:val="single"/>
          <w:lang w:val="en-US"/>
        </w:rPr>
        <w:t xml:space="preserve"> have fueled the political backlash of recent years, in turn highlighting the need to create permanent structures for balancing economic incentives with social wellbeing.</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566A04">
        <w:rPr>
          <w:rFonts w:ascii="Times New Roman" w:eastAsia="Times New Roman" w:hAnsi="Times New Roman"/>
          <w:color w:val="000000"/>
          <w:sz w:val="24"/>
          <w:szCs w:val="24"/>
          <w:u w:val="single"/>
          <w:lang w:val="en-US"/>
        </w:rPr>
        <w:t>Finally, leaders will need to address the pervasive crisis in identity formation that has resulted from the erosion of traditional norms over the past two decades. Globalization has made the world smaller but more complex, and many people have lost confidence in institutions. Many people now fear for their future, and they are searching for shared but distinct beliefs that can furnish a sense of purpose and continuity.</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610C0A">
        <w:rPr>
          <w:rFonts w:ascii="Times New Roman" w:eastAsia="Times New Roman" w:hAnsi="Times New Roman"/>
          <w:color w:val="000000"/>
          <w:sz w:val="24"/>
          <w:szCs w:val="24"/>
          <w:lang w:val="en-US"/>
        </w:rPr>
        <w:t xml:space="preserve">Identity formation is not a rational process; it is deeply emotional and often characterized by high levels of anxiety, dissatisfaction, and anger. Politics is also driven by emotion: leaders attract votes not by addressing needs or presenting long-term visions, but rather by offering a sense of belonging, nostalgia for simpler times, or a return to national roots. </w:t>
      </w:r>
      <w:r w:rsidRPr="00566A04">
        <w:rPr>
          <w:rFonts w:ascii="Times New Roman" w:eastAsia="Times New Roman" w:hAnsi="Times New Roman"/>
          <w:color w:val="000000"/>
          <w:sz w:val="24"/>
          <w:szCs w:val="24"/>
          <w:u w:val="single"/>
          <w:lang w:val="en-US"/>
        </w:rPr>
        <w:t>We witnessed this in 2016, as populists made gains by fostering reactionary and extreme beliefs. Responsible leaders, for their part, must recognize people’s fears and anger as legitimate, while providing inspiration and constructive plans for building a better future.</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000000"/>
          <w:sz w:val="24"/>
          <w:szCs w:val="24"/>
          <w:u w:val="single"/>
          <w:lang w:val="en-US"/>
        </w:rPr>
      </w:pPr>
      <w:r w:rsidRPr="00566A04">
        <w:rPr>
          <w:rFonts w:ascii="Times New Roman" w:eastAsia="Times New Roman" w:hAnsi="Times New Roman"/>
          <w:color w:val="000000"/>
          <w:sz w:val="24"/>
          <w:szCs w:val="24"/>
          <w:u w:val="single"/>
          <w:lang w:val="en-US"/>
        </w:rPr>
        <w:t>But how? The world today seems to be engulfed in a sea of pessimism, negativity, and cynicism. And yet, we have an opportunity to lift millions more people out of poverty, so that they can lead healthier and more meaningful lives. And we have a duty to work together toward a greener, more inclusive, and peaceful world. Whether we succeed will not depend on some external event, but rather on the choices our leaders make.</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Pr="00566A04" w:rsidRDefault="002C6492" w:rsidP="002C6492">
      <w:pPr>
        <w:spacing w:after="0" w:line="240" w:lineRule="auto"/>
        <w:jc w:val="both"/>
        <w:rPr>
          <w:rFonts w:ascii="Times New Roman" w:eastAsia="Times New Roman" w:hAnsi="Times New Roman"/>
          <w:color w:val="FF0000"/>
          <w:sz w:val="24"/>
          <w:szCs w:val="24"/>
          <w:u w:val="single"/>
          <w:lang w:val="en-US"/>
        </w:rPr>
      </w:pPr>
      <w:r w:rsidRPr="00566A04">
        <w:rPr>
          <w:rFonts w:ascii="Times New Roman" w:eastAsia="Times New Roman" w:hAnsi="Times New Roman"/>
          <w:color w:val="FF0000"/>
          <w:sz w:val="24"/>
          <w:szCs w:val="24"/>
          <w:u w:val="single"/>
          <w:lang w:val="en-US"/>
        </w:rPr>
        <w:t>The coming year will be a critical test for all stakeholders in global society. More than ever, we will need responsive and responsible leadership to address our collective challenges, and to restore people’s trust in institutions and in one another. We do not lack the means to make the world a better place. But to do so, we must look past our own narrow interests and attend to the interests of our global society.</w:t>
      </w:r>
    </w:p>
    <w:p w:rsidR="002C6492" w:rsidRPr="00610C0A" w:rsidRDefault="002C6492" w:rsidP="002C6492">
      <w:pPr>
        <w:spacing w:after="0" w:line="240" w:lineRule="auto"/>
        <w:jc w:val="both"/>
        <w:rPr>
          <w:rFonts w:ascii="Times New Roman" w:eastAsia="Times New Roman" w:hAnsi="Times New Roman"/>
          <w:color w:val="000000"/>
          <w:sz w:val="24"/>
          <w:szCs w:val="24"/>
          <w:lang w:val="en-US"/>
        </w:rPr>
      </w:pPr>
    </w:p>
    <w:p w:rsidR="002C6492" w:rsidRDefault="002C6492" w:rsidP="002C6492">
      <w:pPr>
        <w:spacing w:after="0" w:line="240" w:lineRule="auto"/>
        <w:jc w:val="both"/>
        <w:rPr>
          <w:rFonts w:ascii="Times New Roman" w:eastAsia="Times New Roman" w:hAnsi="Times New Roman"/>
          <w:color w:val="000000"/>
          <w:sz w:val="24"/>
          <w:szCs w:val="24"/>
          <w:lang w:val="en-US"/>
        </w:rPr>
      </w:pPr>
      <w:r w:rsidRPr="00610C0A">
        <w:rPr>
          <w:rFonts w:ascii="Times New Roman" w:eastAsia="Times New Roman" w:hAnsi="Times New Roman"/>
          <w:color w:val="000000"/>
          <w:sz w:val="24"/>
          <w:szCs w:val="24"/>
          <w:lang w:val="en-US"/>
        </w:rPr>
        <w:t>That duty begins with our leaders, who must begin to engage in open dialogue and a common search for solutions to the five major challenges on the horizon. If they acknowledge that ours is a global community with a shared destiny, they will have made a fir</w:t>
      </w:r>
      <w:r>
        <w:rPr>
          <w:rFonts w:ascii="Times New Roman" w:eastAsia="Times New Roman" w:hAnsi="Times New Roman"/>
          <w:color w:val="000000"/>
          <w:sz w:val="24"/>
          <w:szCs w:val="24"/>
          <w:lang w:val="en-US"/>
        </w:rPr>
        <w:t>st -albeit modest-</w:t>
      </w:r>
      <w:r w:rsidRPr="00610C0A">
        <w:rPr>
          <w:rFonts w:ascii="Times New Roman" w:eastAsia="Times New Roman" w:hAnsi="Times New Roman"/>
          <w:color w:val="000000"/>
          <w:sz w:val="24"/>
          <w:szCs w:val="24"/>
          <w:lang w:val="en-US"/>
        </w:rPr>
        <w:t xml:space="preserve"> step in the right direction.</w:t>
      </w:r>
    </w:p>
    <w:p w:rsidR="002C6492" w:rsidRDefault="002C6492" w:rsidP="002C6492">
      <w:pPr>
        <w:spacing w:after="0" w:line="240" w:lineRule="auto"/>
        <w:jc w:val="both"/>
        <w:rPr>
          <w:rFonts w:ascii="Times New Roman" w:eastAsia="Times New Roman" w:hAnsi="Times New Roman"/>
          <w:color w:val="000000"/>
          <w:sz w:val="24"/>
          <w:szCs w:val="24"/>
          <w:lang w:val="en-US"/>
        </w:rPr>
      </w:pPr>
    </w:p>
    <w:p w:rsidR="002C6492" w:rsidRDefault="002C6492" w:rsidP="002C6492">
      <w:pPr>
        <w:spacing w:after="0"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w:t>
      </w:r>
      <w:r w:rsidRPr="00610C0A">
        <w:rPr>
          <w:rFonts w:ascii="Times New Roman" w:eastAsia="Times New Roman" w:hAnsi="Times New Roman"/>
          <w:color w:val="000000"/>
          <w:sz w:val="24"/>
          <w:szCs w:val="24"/>
          <w:lang w:val="en-US"/>
        </w:rPr>
        <w:t>Klaus Schwab is Founder and Executive Chair</w:t>
      </w:r>
      <w:r>
        <w:rPr>
          <w:rFonts w:ascii="Times New Roman" w:eastAsia="Times New Roman" w:hAnsi="Times New Roman"/>
          <w:color w:val="000000"/>
          <w:sz w:val="24"/>
          <w:szCs w:val="24"/>
          <w:lang w:val="en-US"/>
        </w:rPr>
        <w:t>man of the World Economic Forum)</w:t>
      </w:r>
    </w:p>
    <w:p w:rsidR="002C6492" w:rsidRDefault="002C6492" w:rsidP="002C6492">
      <w:pPr>
        <w:spacing w:after="0" w:line="240" w:lineRule="auto"/>
        <w:jc w:val="both"/>
        <w:rPr>
          <w:rFonts w:ascii="Times New Roman" w:eastAsia="Times New Roman" w:hAnsi="Times New Roman"/>
          <w:color w:val="000000"/>
          <w:sz w:val="24"/>
          <w:szCs w:val="24"/>
          <w:lang w:val="en-US"/>
        </w:rPr>
      </w:pPr>
    </w:p>
    <w:p w:rsidR="002C6492" w:rsidRPr="00E33782" w:rsidRDefault="002C6492" w:rsidP="002C649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E33782">
        <w:rPr>
          <w:rFonts w:ascii="Times New Roman" w:eastAsia="Times New Roman" w:hAnsi="Times New Roman"/>
          <w:sz w:val="24"/>
          <w:szCs w:val="24"/>
          <w:u w:val="single"/>
        </w:rPr>
        <w:t>Trump, el corporativismo y la escasez de innovación</w:t>
      </w:r>
      <w:r>
        <w:rPr>
          <w:rFonts w:ascii="Times New Roman" w:eastAsia="Times New Roman" w:hAnsi="Times New Roman"/>
          <w:sz w:val="24"/>
          <w:szCs w:val="24"/>
        </w:rPr>
        <w:t xml:space="preserve"> (Project Syndicate - </w:t>
      </w:r>
      <w:r w:rsidRPr="00E33782">
        <w:rPr>
          <w:rFonts w:ascii="Times New Roman" w:eastAsia="Times New Roman" w:hAnsi="Times New Roman"/>
          <w:b/>
          <w:sz w:val="24"/>
          <w:szCs w:val="24"/>
        </w:rPr>
        <w:t>16/1/17</w:t>
      </w:r>
      <w:r>
        <w:rPr>
          <w:rFonts w:ascii="Times New Roman" w:eastAsia="Times New Roman" w:hAnsi="Times New Roman"/>
          <w:sz w:val="24"/>
          <w:szCs w:val="24"/>
        </w:rPr>
        <w:t>)</w:t>
      </w:r>
    </w:p>
    <w:p w:rsidR="002C6492" w:rsidRPr="00E33782" w:rsidRDefault="002C6492" w:rsidP="002C6492">
      <w:pPr>
        <w:spacing w:after="0" w:line="240" w:lineRule="auto"/>
        <w:jc w:val="both"/>
        <w:rPr>
          <w:rFonts w:ascii="Times New Roman" w:eastAsia="Times New Roman" w:hAnsi="Times New Roman"/>
          <w:sz w:val="24"/>
          <w:szCs w:val="24"/>
        </w:rPr>
      </w:pPr>
    </w:p>
    <w:p w:rsidR="002C6492" w:rsidRPr="00101CDA" w:rsidRDefault="002C6492" w:rsidP="002C6492">
      <w:pPr>
        <w:spacing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Chicago.-</w:t>
      </w:r>
      <w:r w:rsidRPr="00E33782">
        <w:rPr>
          <w:rFonts w:ascii="Times New Roman" w:eastAsia="Times New Roman" w:hAnsi="Times New Roman"/>
          <w:sz w:val="24"/>
          <w:szCs w:val="24"/>
        </w:rPr>
        <w:t xml:space="preserve"> </w:t>
      </w:r>
      <w:r w:rsidRPr="00101CDA">
        <w:rPr>
          <w:rFonts w:ascii="Times New Roman" w:eastAsia="Times New Roman" w:hAnsi="Times New Roman"/>
          <w:color w:val="FF0000"/>
          <w:sz w:val="24"/>
          <w:szCs w:val="24"/>
          <w:u w:val="single"/>
        </w:rPr>
        <w:t>En Estados Unidos, muchos creen que un desplazamiento político doméstico que lleve del cosmopolitismo al nacionalismo y de las “elites” metropolitanas izquierdistas a las “populistas” rurales de derecha está actualmente en marcha. La ideología económica imperante también está desplazándose desde un corporativismo regulador redistributivo a algo parecido al viejo corporativismo intervencionista.</w:t>
      </w:r>
    </w:p>
    <w:p w:rsidR="002C6492" w:rsidRPr="00E33782" w:rsidRDefault="002C6492" w:rsidP="002C6492">
      <w:pPr>
        <w:spacing w:after="0" w:line="240" w:lineRule="auto"/>
        <w:jc w:val="both"/>
        <w:rPr>
          <w:rFonts w:ascii="Times New Roman" w:eastAsia="Times New Roman" w:hAnsi="Times New Roman"/>
          <w:sz w:val="24"/>
          <w:szCs w:val="24"/>
        </w:rPr>
      </w:pPr>
    </w:p>
    <w:p w:rsidR="002C6492" w:rsidRPr="00B40BD6" w:rsidRDefault="002C6492" w:rsidP="002C6492">
      <w:pPr>
        <w:spacing w:after="0" w:line="240" w:lineRule="auto"/>
        <w:jc w:val="both"/>
        <w:rPr>
          <w:rFonts w:ascii="Times New Roman" w:eastAsia="Times New Roman" w:hAnsi="Times New Roman"/>
          <w:color w:val="FF0000"/>
          <w:sz w:val="24"/>
          <w:szCs w:val="24"/>
          <w:u w:val="single"/>
        </w:rPr>
      </w:pPr>
      <w:r w:rsidRPr="00B40BD6">
        <w:rPr>
          <w:rFonts w:ascii="Times New Roman" w:eastAsia="Times New Roman" w:hAnsi="Times New Roman"/>
          <w:color w:val="FF0000"/>
          <w:sz w:val="24"/>
          <w:szCs w:val="24"/>
          <w:u w:val="single"/>
        </w:rPr>
        <w:t>Votantes descontentos se encuentran detrás de ambos cambios. Durante décadas, los estadounidenses creyeron que viajaban sobre una alfombra mágica de crecimiento económico gracias a los avances en la ciencia y, posteriormente, al surgimiento de Silicon Valley. De hecho, el crecimiento de la productividad total de los factores ha sido lento desde principios de la década de 1970. El auge de la red de Internet del período 1996-2004 fue sólo una fugaz desviación de dicha tendencia.</w:t>
      </w:r>
    </w:p>
    <w:p w:rsidR="002C6492" w:rsidRPr="00B40BD6" w:rsidRDefault="002C6492" w:rsidP="002C6492">
      <w:pPr>
        <w:spacing w:after="0" w:line="240" w:lineRule="auto"/>
        <w:jc w:val="both"/>
        <w:rPr>
          <w:rFonts w:ascii="Times New Roman" w:eastAsia="Times New Roman" w:hAnsi="Times New Roman"/>
          <w:color w:val="FF0000"/>
          <w:sz w:val="24"/>
          <w:szCs w:val="24"/>
          <w:u w:val="single"/>
        </w:rPr>
      </w:pPr>
    </w:p>
    <w:p w:rsidR="002C6492" w:rsidRPr="00B40BD6" w:rsidRDefault="002C6492" w:rsidP="002C6492">
      <w:pPr>
        <w:spacing w:after="0" w:line="240" w:lineRule="auto"/>
        <w:jc w:val="both"/>
        <w:rPr>
          <w:rFonts w:ascii="Times New Roman" w:eastAsia="Times New Roman" w:hAnsi="Times New Roman"/>
          <w:color w:val="FF0000"/>
          <w:sz w:val="24"/>
          <w:szCs w:val="24"/>
          <w:u w:val="single"/>
        </w:rPr>
      </w:pPr>
      <w:r w:rsidRPr="00B40BD6">
        <w:rPr>
          <w:rFonts w:ascii="Times New Roman" w:eastAsia="Times New Roman" w:hAnsi="Times New Roman"/>
          <w:color w:val="FF0000"/>
          <w:sz w:val="24"/>
          <w:szCs w:val="24"/>
          <w:u w:val="single"/>
        </w:rPr>
        <w:lastRenderedPageBreak/>
        <w:t>Con el pasar del tiempo, a medida que las empresas recortaban la inversión en respuesta a los rendimientos decrecientes, el crecimiento de la productividad de la mano de obra y de los salarios por hora ha disminuido, y trabajadores de muchos hogares han abandonado la fuerza de trabajo.</w:t>
      </w:r>
    </w:p>
    <w:p w:rsidR="002C6492" w:rsidRPr="00B40BD6" w:rsidRDefault="002C6492" w:rsidP="002C6492">
      <w:pPr>
        <w:spacing w:after="0" w:line="240" w:lineRule="auto"/>
        <w:jc w:val="both"/>
        <w:rPr>
          <w:rFonts w:ascii="Times New Roman" w:eastAsia="Times New Roman" w:hAnsi="Times New Roman"/>
          <w:color w:val="FF0000"/>
          <w:sz w:val="24"/>
          <w:szCs w:val="24"/>
          <w:u w:val="single"/>
        </w:rPr>
      </w:pPr>
    </w:p>
    <w:p w:rsidR="002C6492" w:rsidRPr="00B40BD6" w:rsidRDefault="002C6492" w:rsidP="002C6492">
      <w:pPr>
        <w:spacing w:after="0" w:line="240" w:lineRule="auto"/>
        <w:jc w:val="both"/>
        <w:rPr>
          <w:rFonts w:ascii="Times New Roman" w:eastAsia="Times New Roman" w:hAnsi="Times New Roman"/>
          <w:color w:val="FF0000"/>
          <w:sz w:val="24"/>
          <w:szCs w:val="24"/>
          <w:u w:val="single"/>
        </w:rPr>
      </w:pPr>
      <w:r w:rsidRPr="00B40BD6">
        <w:rPr>
          <w:rFonts w:ascii="Times New Roman" w:eastAsia="Times New Roman" w:hAnsi="Times New Roman"/>
          <w:color w:val="FF0000"/>
          <w:sz w:val="24"/>
          <w:szCs w:val="24"/>
          <w:u w:val="single"/>
        </w:rPr>
        <w:t>Este es el “estancamiento secular” que el economista Alvin Hansen describió en el pasado. No ha afectado particularmente a la riqueza establecida porque las tasas de interés ultra bajas llevaron a los precios de las acciones a dispararse. Sin embargo, una porción considerable del público se ha exasperado con los líderes gubernamentales que parecen tener otras prioridades en lugar de restaurar un crecimiento de base amplia. Algunos comentaristas llegan incluso a la conclusión de que el capitalismo ha terminado su curso, y que la economía terminará ahora en un estado relativamente estacionario de saturación de capital.</w:t>
      </w:r>
    </w:p>
    <w:p w:rsidR="002C6492" w:rsidRPr="00E33782" w:rsidRDefault="002C6492" w:rsidP="002C6492">
      <w:pPr>
        <w:spacing w:after="0" w:line="240" w:lineRule="auto"/>
        <w:jc w:val="both"/>
        <w:rPr>
          <w:rFonts w:ascii="Times New Roman" w:eastAsia="Times New Roman" w:hAnsi="Times New Roman"/>
          <w:sz w:val="24"/>
          <w:szCs w:val="24"/>
        </w:rPr>
      </w:pPr>
    </w:p>
    <w:p w:rsidR="002C6492" w:rsidRPr="00B40BD6" w:rsidRDefault="002C6492" w:rsidP="002C6492">
      <w:pPr>
        <w:spacing w:after="0" w:line="240" w:lineRule="auto"/>
        <w:jc w:val="both"/>
        <w:rPr>
          <w:rFonts w:ascii="Times New Roman" w:eastAsia="Times New Roman" w:hAnsi="Times New Roman"/>
          <w:sz w:val="24"/>
          <w:szCs w:val="24"/>
          <w:u w:val="single"/>
        </w:rPr>
      </w:pPr>
      <w:r w:rsidRPr="00B40BD6">
        <w:rPr>
          <w:rFonts w:ascii="Times New Roman" w:eastAsia="Times New Roman" w:hAnsi="Times New Roman"/>
          <w:sz w:val="24"/>
          <w:szCs w:val="24"/>
          <w:u w:val="single"/>
        </w:rPr>
        <w:t>De hecho, desde el año 1970, la remuneración agregada por mano de obra (salarios más beneficios complementarios) ha crecido solamente un poco más lentamente que las ganancias agregadas, y el crecimiento del salario promedio en la parte inferior de la escala de ingresos no se ha desacelerado con relación a la “clase media”. Sin embargo, la compensación promedio por hora de los trabajadores del sector privado (empleados de producción y empleados que no son supervisores) ha crecido mucho más lentamente que los beneficios de todos los demás</w:t>
      </w:r>
      <w:r w:rsidRPr="00E33782">
        <w:rPr>
          <w:rFonts w:ascii="Times New Roman" w:eastAsia="Times New Roman" w:hAnsi="Times New Roman"/>
          <w:sz w:val="24"/>
          <w:szCs w:val="24"/>
        </w:rPr>
        <w:t xml:space="preserve">. Y, la tasa de participación de la mano de obra masculina ha disminuido significativamente con respecto a la de las mujeres. </w:t>
      </w:r>
      <w:r w:rsidRPr="00B40BD6">
        <w:rPr>
          <w:rFonts w:ascii="Times New Roman" w:eastAsia="Times New Roman" w:hAnsi="Times New Roman"/>
          <w:sz w:val="24"/>
          <w:szCs w:val="24"/>
          <w:u w:val="single"/>
        </w:rPr>
        <w:t>En el año 2015, la participación de la industria manufacturera en el empleo total fue sólo de un cuarta parte del nivel que alcanzó en el año 1970.</w:t>
      </w:r>
    </w:p>
    <w:p w:rsidR="002C6492" w:rsidRPr="00E33782" w:rsidRDefault="002C6492" w:rsidP="002C6492">
      <w:pPr>
        <w:spacing w:after="0" w:line="240" w:lineRule="auto"/>
        <w:jc w:val="both"/>
        <w:rPr>
          <w:rFonts w:ascii="Times New Roman" w:eastAsia="Times New Roman" w:hAnsi="Times New Roman"/>
          <w:sz w:val="24"/>
          <w:szCs w:val="24"/>
        </w:rPr>
      </w:pPr>
    </w:p>
    <w:p w:rsidR="002C6492" w:rsidRPr="00CB3629" w:rsidRDefault="002C6492" w:rsidP="002C6492">
      <w:pPr>
        <w:spacing w:after="0" w:line="240" w:lineRule="auto"/>
        <w:jc w:val="both"/>
        <w:rPr>
          <w:rFonts w:ascii="Times New Roman" w:eastAsia="Times New Roman" w:hAnsi="Times New Roman"/>
          <w:sz w:val="24"/>
          <w:szCs w:val="24"/>
          <w:u w:val="single"/>
        </w:rPr>
      </w:pPr>
      <w:r w:rsidRPr="00CB3629">
        <w:rPr>
          <w:rFonts w:ascii="Times New Roman" w:eastAsia="Times New Roman" w:hAnsi="Times New Roman"/>
          <w:sz w:val="24"/>
          <w:szCs w:val="24"/>
          <w:u w:val="single"/>
        </w:rPr>
        <w:t>Las pérdidas de puestos de trabajo de manufactura en el Cinturón de Óxido de Estados Unidos dejaron, de manera predominante, a hombres blancos de clase obrera con un nivel de vida que es sólo algo superior al alcanzado por sus padres. Durante muchos años, especialmente en los Apalaches, ellos han sentido que la sociedad les ha mostrado poco respeto. Ya no pueden desempeñar papeles importantes dentro de sus familias, comunidades o de su país, y la percepción de que quienes perciben altos ingresos no están pagando su porción justa, mientras otros reciben beneficios sin trabajar, magnifica su sensación de injusticia.</w:t>
      </w:r>
    </w:p>
    <w:p w:rsidR="002C6492" w:rsidRPr="00CB3629" w:rsidRDefault="002C6492" w:rsidP="002C6492">
      <w:pPr>
        <w:spacing w:after="0" w:line="240" w:lineRule="auto"/>
        <w:jc w:val="both"/>
        <w:rPr>
          <w:rFonts w:ascii="Times New Roman" w:eastAsia="Times New Roman" w:hAnsi="Times New Roman"/>
          <w:sz w:val="24"/>
          <w:szCs w:val="24"/>
          <w:u w:val="single"/>
        </w:rPr>
      </w:pPr>
    </w:p>
    <w:p w:rsidR="002C6492" w:rsidRPr="00CB3629" w:rsidRDefault="002C6492" w:rsidP="002C6492">
      <w:pPr>
        <w:spacing w:after="0" w:line="240" w:lineRule="auto"/>
        <w:jc w:val="both"/>
        <w:rPr>
          <w:rFonts w:ascii="Times New Roman" w:eastAsia="Times New Roman" w:hAnsi="Times New Roman"/>
          <w:sz w:val="24"/>
          <w:szCs w:val="24"/>
          <w:u w:val="single"/>
        </w:rPr>
      </w:pPr>
      <w:r w:rsidRPr="00CB3629">
        <w:rPr>
          <w:rFonts w:ascii="Times New Roman" w:eastAsia="Times New Roman" w:hAnsi="Times New Roman"/>
          <w:sz w:val="24"/>
          <w:szCs w:val="24"/>
          <w:u w:val="single"/>
        </w:rPr>
        <w:t>No obstante, también existen razones más profundas para su enojo. Estos hombres han perdido la oportunidad de hacer un trabajo significativo y de sentir una sensación de protagonismo; y, se han visto privados de un espacio donde pueden prosperar, al ganar la satisfacción de tener éxito en algo, y crecer en una vocación que les proporcione autorrealización. Les gustaría ser capaces de imaginar y crear cosas que importan. Los “empleos buenos” en algunas ramas de la manufactura ofrecían a estos hombres la perspectiva de nuevos retos, de aprendizaje y promociones complementarias. Los puestos de trabajo en los peldaños inferiores en ventas al por menor y en la industria de servicios no ofrecen nada de lo antes mencionado.</w:t>
      </w:r>
    </w:p>
    <w:p w:rsidR="002C6492" w:rsidRPr="00CB3629" w:rsidRDefault="002C6492" w:rsidP="002C6492">
      <w:pPr>
        <w:spacing w:after="0" w:line="240" w:lineRule="auto"/>
        <w:jc w:val="both"/>
        <w:rPr>
          <w:rFonts w:ascii="Times New Roman" w:eastAsia="Times New Roman" w:hAnsi="Times New Roman"/>
          <w:sz w:val="24"/>
          <w:szCs w:val="24"/>
        </w:rPr>
      </w:pPr>
    </w:p>
    <w:p w:rsidR="002C6492" w:rsidRPr="00B40BD6" w:rsidRDefault="002C6492" w:rsidP="002C6492">
      <w:pPr>
        <w:spacing w:after="0" w:line="240" w:lineRule="auto"/>
        <w:jc w:val="both"/>
        <w:rPr>
          <w:rFonts w:ascii="Times New Roman" w:eastAsia="Times New Roman" w:hAnsi="Times New Roman"/>
          <w:color w:val="FF0000"/>
          <w:sz w:val="24"/>
          <w:szCs w:val="24"/>
          <w:u w:val="single"/>
        </w:rPr>
      </w:pPr>
      <w:r w:rsidRPr="00B40BD6">
        <w:rPr>
          <w:rFonts w:ascii="Times New Roman" w:eastAsia="Times New Roman" w:hAnsi="Times New Roman"/>
          <w:color w:val="FF0000"/>
          <w:sz w:val="24"/>
          <w:szCs w:val="24"/>
          <w:u w:val="single"/>
        </w:rPr>
        <w:t>Al perder sus “empleos buenos”, estos hombres perdieron la fuente central que les proporcionaba significado a sus vidas. El aumento de suicidios y muertes relacionadas con las drogas entre estadounidenses que se halló en el estudio conducido por Anne Case y  Angus Deaton es evidencia de dicha pérdida.</w:t>
      </w:r>
    </w:p>
    <w:p w:rsidR="002C6492" w:rsidRPr="00B40BD6" w:rsidRDefault="002C6492" w:rsidP="002C6492">
      <w:pPr>
        <w:spacing w:after="0" w:line="240" w:lineRule="auto"/>
        <w:jc w:val="both"/>
        <w:rPr>
          <w:rFonts w:ascii="Times New Roman" w:eastAsia="Times New Roman" w:hAnsi="Times New Roman"/>
          <w:color w:val="FF0000"/>
          <w:sz w:val="24"/>
          <w:szCs w:val="24"/>
          <w:u w:val="single"/>
        </w:rPr>
      </w:pPr>
    </w:p>
    <w:p w:rsidR="002C6492" w:rsidRPr="00B40BD6" w:rsidRDefault="002C6492" w:rsidP="002C6492">
      <w:pPr>
        <w:spacing w:after="0" w:line="240" w:lineRule="auto"/>
        <w:jc w:val="both"/>
        <w:rPr>
          <w:rFonts w:ascii="Times New Roman" w:eastAsia="Times New Roman" w:hAnsi="Times New Roman"/>
          <w:sz w:val="24"/>
          <w:szCs w:val="24"/>
          <w:u w:val="single"/>
        </w:rPr>
      </w:pPr>
      <w:r w:rsidRPr="00B40BD6">
        <w:rPr>
          <w:rFonts w:ascii="Times New Roman" w:eastAsia="Times New Roman" w:hAnsi="Times New Roman"/>
          <w:sz w:val="24"/>
          <w:szCs w:val="24"/>
          <w:u w:val="single"/>
        </w:rPr>
        <w:lastRenderedPageBreak/>
        <w:t>Para determinar una respuesta apropiada a este problema, primero debemos considerar las causas subyacentes del estancamiento en Occidente. Hansen, en un artículo del año 1934, escribió que el “estancamiento secular es causado por la falta de nuevos inventos o nuevas industrias”; y, como demuestro en mi libro Mass Flourishing: How Grassroots Innovation Created Jobs, Challenge, and Change, la innovación estadounidense comenzó a disminuir o estrecharse a finales de la década de 1960.</w:t>
      </w:r>
    </w:p>
    <w:p w:rsidR="002C6492" w:rsidRPr="00E33782" w:rsidRDefault="002C6492" w:rsidP="002C6492">
      <w:pPr>
        <w:spacing w:after="0" w:line="240" w:lineRule="auto"/>
        <w:jc w:val="both"/>
        <w:rPr>
          <w:rFonts w:ascii="Times New Roman" w:eastAsia="Times New Roman" w:hAnsi="Times New Roman"/>
          <w:sz w:val="24"/>
          <w:szCs w:val="24"/>
        </w:rPr>
      </w:pPr>
    </w:p>
    <w:p w:rsidR="002C6492" w:rsidRPr="00B40BD6" w:rsidRDefault="002C6492" w:rsidP="002C6492">
      <w:pPr>
        <w:spacing w:after="0" w:line="240" w:lineRule="auto"/>
        <w:jc w:val="both"/>
        <w:rPr>
          <w:rFonts w:ascii="Times New Roman" w:eastAsia="Times New Roman" w:hAnsi="Times New Roman"/>
          <w:sz w:val="24"/>
          <w:szCs w:val="24"/>
          <w:u w:val="single"/>
        </w:rPr>
      </w:pPr>
      <w:r w:rsidRPr="00E33782">
        <w:rPr>
          <w:rFonts w:ascii="Times New Roman" w:eastAsia="Times New Roman" w:hAnsi="Times New Roman"/>
          <w:sz w:val="24"/>
          <w:szCs w:val="24"/>
        </w:rPr>
        <w:t xml:space="preserve">Para ese entonces, el espíritu innovador de </w:t>
      </w:r>
      <w:r>
        <w:rPr>
          <w:rFonts w:ascii="Times New Roman" w:eastAsia="Times New Roman" w:hAnsi="Times New Roman"/>
          <w:sz w:val="24"/>
          <w:szCs w:val="24"/>
        </w:rPr>
        <w:t>Estados Unidos -</w:t>
      </w:r>
      <w:r w:rsidRPr="00E33782">
        <w:rPr>
          <w:rFonts w:ascii="Times New Roman" w:eastAsia="Times New Roman" w:hAnsi="Times New Roman"/>
          <w:sz w:val="24"/>
          <w:szCs w:val="24"/>
        </w:rPr>
        <w:t xml:space="preserve">el amor por imaginar, </w:t>
      </w:r>
      <w:r>
        <w:rPr>
          <w:rFonts w:ascii="Times New Roman" w:eastAsia="Times New Roman" w:hAnsi="Times New Roman"/>
          <w:sz w:val="24"/>
          <w:szCs w:val="24"/>
        </w:rPr>
        <w:t>explorar, experimentar y crear-</w:t>
      </w:r>
      <w:r w:rsidRPr="00E33782">
        <w:rPr>
          <w:rFonts w:ascii="Times New Roman" w:eastAsia="Times New Roman" w:hAnsi="Times New Roman"/>
          <w:sz w:val="24"/>
          <w:szCs w:val="24"/>
        </w:rPr>
        <w:t xml:space="preserve"> se había debilitado dando paso a una ideología corporativista que se permeó en todos los niveles de gobierno y reemplazó a la ideología individualista sobre la cual el capitalismo prospera. Si bien la propiedad privada sigue siendo extensa, el gobierno ejerce ahora el control sobre gran parte del sector privado. Un actor privado con una nueva idea a menudo necesita la aprobación del gobierno para implementarla; y, las empresas que entran en una industria existente deben competir con participantes ya establecidos que normalmente ya cuentan con el apoyo del gobierno. </w:t>
      </w:r>
      <w:r w:rsidRPr="00B40BD6">
        <w:rPr>
          <w:rFonts w:ascii="Times New Roman" w:eastAsia="Times New Roman" w:hAnsi="Times New Roman"/>
          <w:sz w:val="24"/>
          <w:szCs w:val="24"/>
          <w:u w:val="single"/>
        </w:rPr>
        <w:t>Si bien Silicon Valley creó nuevas industrias y mejoró el ritmo de la innovación durante un período corto, también se ha topado con rendimientos decrecientes.</w:t>
      </w:r>
    </w:p>
    <w:p w:rsidR="002C6492" w:rsidRPr="00E33782" w:rsidRDefault="002C6492" w:rsidP="002C6492">
      <w:pPr>
        <w:spacing w:after="0" w:line="240" w:lineRule="auto"/>
        <w:jc w:val="both"/>
        <w:rPr>
          <w:rFonts w:ascii="Times New Roman" w:eastAsia="Times New Roman" w:hAnsi="Times New Roman"/>
          <w:sz w:val="24"/>
          <w:szCs w:val="24"/>
        </w:rPr>
      </w:pPr>
    </w:p>
    <w:p w:rsidR="002C6492" w:rsidRPr="00B40BD6" w:rsidRDefault="002C6492" w:rsidP="002C6492">
      <w:pPr>
        <w:spacing w:after="0" w:line="240" w:lineRule="auto"/>
        <w:jc w:val="both"/>
        <w:rPr>
          <w:rFonts w:ascii="Times New Roman" w:eastAsia="Times New Roman" w:hAnsi="Times New Roman"/>
          <w:sz w:val="24"/>
          <w:szCs w:val="24"/>
          <w:u w:val="single"/>
        </w:rPr>
      </w:pPr>
      <w:r w:rsidRPr="00B40BD6">
        <w:rPr>
          <w:rFonts w:ascii="Times New Roman" w:eastAsia="Times New Roman" w:hAnsi="Times New Roman"/>
          <w:sz w:val="24"/>
          <w:szCs w:val="24"/>
          <w:u w:val="single"/>
        </w:rPr>
        <w:t>Para reactivar la innovación, necesitamos cambiar la forma en que se realizan los negocios. El gobierno estadounidense entrante de Donald Trump debería centrarse en abrir la competencia, no sólo en recortar las regulaciones. Desafortunadamente, Trump no se ha enfocado en esto hasta ahora: rara vez ha mencionado la innovación, y su equipo está considerando un abordaje peligroso que realmente podría socavarla.</w:t>
      </w:r>
    </w:p>
    <w:p w:rsidR="002C6492" w:rsidRPr="00B40BD6" w:rsidRDefault="002C6492" w:rsidP="002C6492">
      <w:pPr>
        <w:spacing w:after="0" w:line="240" w:lineRule="auto"/>
        <w:jc w:val="both"/>
        <w:rPr>
          <w:rFonts w:ascii="Times New Roman" w:eastAsia="Times New Roman" w:hAnsi="Times New Roman"/>
          <w:sz w:val="24"/>
          <w:szCs w:val="24"/>
          <w:u w:val="single"/>
        </w:rPr>
      </w:pPr>
    </w:p>
    <w:p w:rsidR="002C6492" w:rsidRPr="00B40BD6" w:rsidRDefault="002C6492" w:rsidP="002C6492">
      <w:pPr>
        <w:spacing w:after="0" w:line="240" w:lineRule="auto"/>
        <w:jc w:val="both"/>
        <w:rPr>
          <w:rFonts w:ascii="Times New Roman" w:eastAsia="Times New Roman" w:hAnsi="Times New Roman"/>
          <w:sz w:val="24"/>
          <w:szCs w:val="24"/>
          <w:u w:val="single"/>
        </w:rPr>
      </w:pPr>
      <w:r w:rsidRPr="00B40BD6">
        <w:rPr>
          <w:rFonts w:ascii="Times New Roman" w:eastAsia="Times New Roman" w:hAnsi="Times New Roman"/>
          <w:color w:val="FF0000"/>
          <w:sz w:val="24"/>
          <w:szCs w:val="24"/>
          <w:u w:val="single"/>
        </w:rPr>
        <w:t>Para empezar, Trump culpa al comercio, en lugar de culpar a la innovación perdida, por la difícil situación en la que se encuentran los trabajadores estadounidenses</w:t>
      </w:r>
      <w:r w:rsidRPr="00E33782">
        <w:rPr>
          <w:rFonts w:ascii="Times New Roman" w:eastAsia="Times New Roman" w:hAnsi="Times New Roman"/>
          <w:sz w:val="24"/>
          <w:szCs w:val="24"/>
        </w:rPr>
        <w:t xml:space="preserve">. </w:t>
      </w:r>
      <w:r w:rsidRPr="00B40BD6">
        <w:rPr>
          <w:rFonts w:ascii="Times New Roman" w:eastAsia="Times New Roman" w:hAnsi="Times New Roman"/>
          <w:sz w:val="24"/>
          <w:szCs w:val="24"/>
          <w:u w:val="single"/>
        </w:rPr>
        <w:t>Es cierto que algunos economistas muy capaces parecen compartir esta suposición. Pero, si bien las “naciones innovadoras” tradicionales, como por ejemplo Estados Unidos, el Reino Unido y Francia, han experimentado grandes descensos en la participación de la mano de obra masculina, las tasas de participación han aumentado en las “naciones dedicadas al comercio” como ser en Holanda y Alemania. Esto sugiere que la principal causa de dicha situación es la innovación perdida, no el comercio.</w:t>
      </w:r>
    </w:p>
    <w:p w:rsidR="002C6492" w:rsidRPr="00E33782" w:rsidRDefault="002C6492" w:rsidP="002C6492">
      <w:pPr>
        <w:spacing w:after="0" w:line="240" w:lineRule="auto"/>
        <w:jc w:val="both"/>
        <w:rPr>
          <w:rFonts w:ascii="Times New Roman" w:eastAsia="Times New Roman" w:hAnsi="Times New Roman"/>
          <w:sz w:val="24"/>
          <w:szCs w:val="24"/>
        </w:rPr>
      </w:pPr>
    </w:p>
    <w:p w:rsidR="002C6492" w:rsidRPr="00B40BD6" w:rsidRDefault="002C6492" w:rsidP="002C6492">
      <w:pPr>
        <w:spacing w:after="0" w:line="240" w:lineRule="auto"/>
        <w:jc w:val="both"/>
        <w:rPr>
          <w:rFonts w:ascii="Times New Roman" w:eastAsia="Times New Roman" w:hAnsi="Times New Roman"/>
          <w:sz w:val="24"/>
          <w:szCs w:val="24"/>
          <w:u w:val="single"/>
        </w:rPr>
      </w:pPr>
      <w:r w:rsidRPr="00B40BD6">
        <w:rPr>
          <w:rFonts w:ascii="Times New Roman" w:eastAsia="Times New Roman" w:hAnsi="Times New Roman"/>
          <w:color w:val="FF0000"/>
          <w:sz w:val="24"/>
          <w:szCs w:val="24"/>
          <w:u w:val="single"/>
        </w:rPr>
        <w:t>En segundo lugar, Trump está suponiendo que las medidas del lado de la oferta para impulsar las ganancias de las empresas después de impuestos aumentarán los ingresos y crearán empleos</w:t>
      </w:r>
      <w:r w:rsidRPr="00E33782">
        <w:rPr>
          <w:rFonts w:ascii="Times New Roman" w:eastAsia="Times New Roman" w:hAnsi="Times New Roman"/>
          <w:sz w:val="24"/>
          <w:szCs w:val="24"/>
        </w:rPr>
        <w:t xml:space="preserve">. </w:t>
      </w:r>
      <w:r w:rsidRPr="00B40BD6">
        <w:rPr>
          <w:rFonts w:ascii="Times New Roman" w:eastAsia="Times New Roman" w:hAnsi="Times New Roman"/>
          <w:sz w:val="24"/>
          <w:szCs w:val="24"/>
          <w:u w:val="single"/>
        </w:rPr>
        <w:t>Pero tal abordaje también podría conducir a una explosión de la deuda pública y, en última instancia, podría precipitar una profunda recesión.</w:t>
      </w:r>
    </w:p>
    <w:p w:rsidR="002C6492" w:rsidRPr="00B40BD6" w:rsidRDefault="002C6492" w:rsidP="002C6492">
      <w:pPr>
        <w:spacing w:after="0" w:line="240" w:lineRule="auto"/>
        <w:jc w:val="both"/>
        <w:rPr>
          <w:rFonts w:ascii="Times New Roman" w:eastAsia="Times New Roman" w:hAnsi="Times New Roman"/>
          <w:sz w:val="24"/>
          <w:szCs w:val="24"/>
          <w:u w:val="single"/>
        </w:rPr>
      </w:pPr>
    </w:p>
    <w:p w:rsidR="002C6492" w:rsidRPr="00B40BD6" w:rsidRDefault="002C6492" w:rsidP="002C6492">
      <w:pPr>
        <w:spacing w:after="0" w:line="240" w:lineRule="auto"/>
        <w:jc w:val="both"/>
        <w:rPr>
          <w:rFonts w:ascii="Times New Roman" w:eastAsia="Times New Roman" w:hAnsi="Times New Roman"/>
          <w:sz w:val="24"/>
          <w:szCs w:val="24"/>
          <w:u w:val="single"/>
        </w:rPr>
      </w:pPr>
      <w:r w:rsidRPr="00B40BD6">
        <w:rPr>
          <w:rFonts w:ascii="Times New Roman" w:eastAsia="Times New Roman" w:hAnsi="Times New Roman"/>
          <w:color w:val="FF0000"/>
          <w:sz w:val="24"/>
          <w:szCs w:val="24"/>
          <w:u w:val="single"/>
        </w:rPr>
        <w:t>Por último, y lo peor de todo, Trump piensa que al intimidar a ciertas empresas, como por ejemplo a Ford y Carrier, y al ayudar a otras, como ser a Google, impulsará la producción y el empleo.</w:t>
      </w:r>
      <w:r w:rsidRPr="00E33782">
        <w:rPr>
          <w:rFonts w:ascii="Times New Roman" w:eastAsia="Times New Roman" w:hAnsi="Times New Roman"/>
          <w:sz w:val="24"/>
          <w:szCs w:val="24"/>
        </w:rPr>
        <w:t xml:space="preserve"> </w:t>
      </w:r>
      <w:r w:rsidRPr="00B40BD6">
        <w:rPr>
          <w:rFonts w:ascii="Times New Roman" w:eastAsia="Times New Roman" w:hAnsi="Times New Roman"/>
          <w:sz w:val="24"/>
          <w:szCs w:val="24"/>
          <w:u w:val="single"/>
        </w:rPr>
        <w:t>Esta es una expansión de la política corporativista en una proporción que no se ha visto desde las economías fascistas de Alemania e Italia en la década de 1930. Si este pensamiento persiste, habrá más interferencias en el sector empresarial para proteger a los participantes ya establecidos y bloquear a quienes recién llegan. Esto obstruirá las arterias de la economía, y lo más probable es que se evite muchísima más innovación de la que se estimule entre los participantes ya establecidos.</w:t>
      </w:r>
    </w:p>
    <w:p w:rsidR="002C6492" w:rsidRPr="00B40BD6" w:rsidRDefault="002C6492" w:rsidP="002C6492">
      <w:pPr>
        <w:spacing w:after="0" w:line="240" w:lineRule="auto"/>
        <w:jc w:val="both"/>
        <w:rPr>
          <w:rFonts w:ascii="Times New Roman" w:eastAsia="Times New Roman" w:hAnsi="Times New Roman"/>
          <w:sz w:val="24"/>
          <w:szCs w:val="24"/>
          <w:u w:val="single"/>
        </w:rPr>
      </w:pPr>
    </w:p>
    <w:p w:rsidR="002C6492" w:rsidRPr="00B40BD6" w:rsidRDefault="002C6492" w:rsidP="002C6492">
      <w:pPr>
        <w:spacing w:after="0" w:line="240" w:lineRule="auto"/>
        <w:jc w:val="both"/>
        <w:rPr>
          <w:rFonts w:ascii="Times New Roman" w:eastAsia="Times New Roman" w:hAnsi="Times New Roman"/>
          <w:color w:val="FF0000"/>
          <w:sz w:val="24"/>
          <w:szCs w:val="24"/>
          <w:u w:val="single"/>
        </w:rPr>
      </w:pPr>
      <w:r w:rsidRPr="00B40BD6">
        <w:rPr>
          <w:rFonts w:ascii="Times New Roman" w:eastAsia="Times New Roman" w:hAnsi="Times New Roman"/>
          <w:color w:val="FF0000"/>
          <w:sz w:val="24"/>
          <w:szCs w:val="24"/>
          <w:u w:val="single"/>
        </w:rPr>
        <w:t xml:space="preserve">Los formuladores de políticas deben despertar ante los peligros del corporativismo resurgente bajo el gobierno de Trump. Tal abordaje al estancamiento y las privaciones </w:t>
      </w:r>
      <w:r w:rsidRPr="00B40BD6">
        <w:rPr>
          <w:rFonts w:ascii="Times New Roman" w:eastAsia="Times New Roman" w:hAnsi="Times New Roman"/>
          <w:color w:val="FF0000"/>
          <w:sz w:val="24"/>
          <w:szCs w:val="24"/>
          <w:u w:val="single"/>
        </w:rPr>
        <w:lastRenderedPageBreak/>
        <w:t>económicas de hoy en día amenaza con hundir un clavo de plata en el corazón de la innovación – y de la clase obrera estadounidense.</w:t>
      </w:r>
    </w:p>
    <w:p w:rsidR="002C6492" w:rsidRPr="00B40BD6" w:rsidRDefault="002C6492" w:rsidP="002C6492">
      <w:pPr>
        <w:spacing w:after="0" w:line="240" w:lineRule="auto"/>
        <w:jc w:val="both"/>
        <w:rPr>
          <w:rFonts w:ascii="Times New Roman" w:eastAsia="Times New Roman" w:hAnsi="Times New Roman"/>
          <w:color w:val="FF0000"/>
          <w:sz w:val="24"/>
          <w:szCs w:val="24"/>
          <w:u w:val="single"/>
        </w:rPr>
      </w:pPr>
    </w:p>
    <w:p w:rsidR="002C6492" w:rsidRDefault="002C6492" w:rsidP="002C6492">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E33782">
        <w:rPr>
          <w:rFonts w:ascii="Times New Roman" w:eastAsia="Times New Roman" w:hAnsi="Times New Roman"/>
          <w:sz w:val="24"/>
          <w:szCs w:val="24"/>
          <w:lang w:val="en-US"/>
        </w:rPr>
        <w:t>Edmund S. Phelps, the 2006 Nobel laureate in economics, is Director of the Center on Capitalism and Society at Columbia University</w:t>
      </w:r>
      <w:r>
        <w:rPr>
          <w:rFonts w:ascii="Times New Roman" w:eastAsia="Times New Roman" w:hAnsi="Times New Roman"/>
          <w:sz w:val="24"/>
          <w:szCs w:val="24"/>
          <w:lang w:val="en-US"/>
        </w:rPr>
        <w:t xml:space="preserve"> and author of Mass Flourishing)</w:t>
      </w:r>
    </w:p>
    <w:p w:rsidR="002C6492" w:rsidRDefault="002C6492" w:rsidP="002C6492">
      <w:pPr>
        <w:spacing w:after="0" w:line="240" w:lineRule="auto"/>
        <w:jc w:val="both"/>
        <w:rPr>
          <w:rFonts w:ascii="Times New Roman" w:eastAsia="Times New Roman" w:hAnsi="Times New Roman"/>
          <w:sz w:val="24"/>
          <w:szCs w:val="24"/>
          <w:lang w:val="en-US"/>
        </w:rPr>
      </w:pPr>
    </w:p>
    <w:p w:rsidR="002C6492" w:rsidRPr="007A06F3" w:rsidRDefault="002C6492" w:rsidP="002C649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7A06F3">
        <w:rPr>
          <w:rFonts w:ascii="Times New Roman" w:eastAsia="Times New Roman" w:hAnsi="Times New Roman"/>
          <w:sz w:val="24"/>
          <w:szCs w:val="24"/>
          <w:u w:val="single"/>
        </w:rPr>
        <w:t>Un New Deal para salvar a Europa</w:t>
      </w:r>
      <w:r>
        <w:rPr>
          <w:rFonts w:ascii="Times New Roman" w:eastAsia="Times New Roman" w:hAnsi="Times New Roman"/>
          <w:sz w:val="24"/>
          <w:szCs w:val="24"/>
        </w:rPr>
        <w:t xml:space="preserve"> (Project Syndicate - </w:t>
      </w:r>
      <w:r w:rsidRPr="007A06F3">
        <w:rPr>
          <w:rFonts w:ascii="Times New Roman" w:eastAsia="Times New Roman" w:hAnsi="Times New Roman"/>
          <w:b/>
          <w:sz w:val="24"/>
          <w:szCs w:val="24"/>
        </w:rPr>
        <w:t>23/1/17</w:t>
      </w:r>
      <w:r>
        <w:rPr>
          <w:rFonts w:ascii="Times New Roman" w:eastAsia="Times New Roman" w:hAnsi="Times New Roman"/>
          <w:sz w:val="24"/>
          <w:szCs w:val="24"/>
        </w:rPr>
        <w:t>)</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Pr="00900FC4" w:rsidRDefault="002C6492" w:rsidP="002C6492">
      <w:pPr>
        <w:spacing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Londres.-</w:t>
      </w:r>
      <w:r w:rsidRPr="007A06F3">
        <w:rPr>
          <w:rFonts w:ascii="Times New Roman" w:eastAsia="Times New Roman" w:hAnsi="Times New Roman"/>
          <w:sz w:val="24"/>
          <w:szCs w:val="24"/>
        </w:rPr>
        <w:t xml:space="preserve"> </w:t>
      </w:r>
      <w:r>
        <w:rPr>
          <w:rFonts w:ascii="Times New Roman" w:eastAsia="Times New Roman" w:hAnsi="Times New Roman"/>
          <w:sz w:val="24"/>
          <w:szCs w:val="24"/>
          <w:u w:val="single"/>
        </w:rPr>
        <w:t>“</w:t>
      </w:r>
      <w:r w:rsidRPr="00900FC4">
        <w:rPr>
          <w:rFonts w:ascii="Times New Roman" w:eastAsia="Times New Roman" w:hAnsi="Times New Roman"/>
          <w:sz w:val="24"/>
          <w:szCs w:val="24"/>
          <w:u w:val="single"/>
        </w:rPr>
        <w:t>No me importa lo que cue</w:t>
      </w:r>
      <w:r>
        <w:rPr>
          <w:rFonts w:ascii="Times New Roman" w:eastAsia="Times New Roman" w:hAnsi="Times New Roman"/>
          <w:sz w:val="24"/>
          <w:szCs w:val="24"/>
          <w:u w:val="single"/>
        </w:rPr>
        <w:t>ste. ¡Recuperamos nuestro país!”</w:t>
      </w:r>
      <w:r w:rsidRPr="00900FC4">
        <w:rPr>
          <w:rFonts w:ascii="Times New Roman" w:eastAsia="Times New Roman" w:hAnsi="Times New Roman"/>
          <w:sz w:val="24"/>
          <w:szCs w:val="24"/>
          <w:u w:val="single"/>
        </w:rPr>
        <w:t xml:space="preserve"> Este es el mensaje orgulloso que se escucha por toda Inglaterra desde el referendo del Brexit en junio pasado. Y es una demanda que está resonando en todo el continente. Hasta hace </w:t>
      </w:r>
      <w:r>
        <w:rPr>
          <w:rFonts w:ascii="Times New Roman" w:eastAsia="Times New Roman" w:hAnsi="Times New Roman"/>
          <w:sz w:val="24"/>
          <w:szCs w:val="24"/>
          <w:u w:val="single"/>
        </w:rPr>
        <w:t>poco, cualquier propuesta para “salvar”</w:t>
      </w:r>
      <w:r w:rsidRPr="00900FC4">
        <w:rPr>
          <w:rFonts w:ascii="Times New Roman" w:eastAsia="Times New Roman" w:hAnsi="Times New Roman"/>
          <w:sz w:val="24"/>
          <w:szCs w:val="24"/>
          <w:u w:val="single"/>
        </w:rPr>
        <w:t xml:space="preserve"> a Europa era vista con misericordia, aunque con escepticismo sobre su viabilidad. </w:t>
      </w:r>
      <w:r w:rsidRPr="00900FC4">
        <w:rPr>
          <w:rFonts w:ascii="Times New Roman" w:eastAsia="Times New Roman" w:hAnsi="Times New Roman"/>
          <w:color w:val="FF0000"/>
          <w:sz w:val="24"/>
          <w:szCs w:val="24"/>
          <w:u w:val="single"/>
        </w:rPr>
        <w:t>Hoy, el escepticismo gira en torno de si vale la pena o no salvar a Europa.</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Pr="00900FC4" w:rsidRDefault="002C6492" w:rsidP="002C6492">
      <w:pPr>
        <w:spacing w:after="0" w:line="240" w:lineRule="auto"/>
        <w:jc w:val="both"/>
        <w:rPr>
          <w:rFonts w:ascii="Times New Roman" w:eastAsia="Times New Roman" w:hAnsi="Times New Roman"/>
          <w:sz w:val="24"/>
          <w:szCs w:val="24"/>
          <w:u w:val="single"/>
        </w:rPr>
      </w:pPr>
      <w:r w:rsidRPr="00900FC4">
        <w:rPr>
          <w:rFonts w:ascii="Times New Roman" w:eastAsia="Times New Roman" w:hAnsi="Times New Roman"/>
          <w:color w:val="FF0000"/>
          <w:sz w:val="24"/>
          <w:szCs w:val="24"/>
          <w:u w:val="single"/>
        </w:rPr>
        <w:t>El repliegue de la idea europea está siendo impulsado por la fuerza combinada de una negación, una insurgencia y una falacia</w:t>
      </w:r>
      <w:r w:rsidRPr="007A06F3">
        <w:rPr>
          <w:rFonts w:ascii="Times New Roman" w:eastAsia="Times New Roman" w:hAnsi="Times New Roman"/>
          <w:sz w:val="24"/>
          <w:szCs w:val="24"/>
        </w:rPr>
        <w:t xml:space="preserve">. </w:t>
      </w:r>
      <w:r w:rsidRPr="00900FC4">
        <w:rPr>
          <w:rFonts w:ascii="Times New Roman" w:eastAsia="Times New Roman" w:hAnsi="Times New Roman"/>
          <w:sz w:val="24"/>
          <w:szCs w:val="24"/>
          <w:u w:val="single"/>
        </w:rPr>
        <w:t xml:space="preserve">La </w:t>
      </w:r>
      <w:r w:rsidRPr="00900FC4">
        <w:rPr>
          <w:rFonts w:ascii="Times New Roman" w:eastAsia="Times New Roman" w:hAnsi="Times New Roman"/>
          <w:color w:val="FF0000"/>
          <w:sz w:val="24"/>
          <w:szCs w:val="24"/>
          <w:u w:val="single"/>
        </w:rPr>
        <w:t>negación</w:t>
      </w:r>
      <w:r w:rsidRPr="00900FC4">
        <w:rPr>
          <w:rFonts w:ascii="Times New Roman" w:eastAsia="Times New Roman" w:hAnsi="Times New Roman"/>
          <w:sz w:val="24"/>
          <w:szCs w:val="24"/>
          <w:u w:val="single"/>
        </w:rPr>
        <w:t xml:space="preserve"> del establishment de la UE de que la arquitectura económica de la Unión nunca estuvo pensada para sustentar la crisis bancaria de 2008</w:t>
      </w:r>
      <w:r w:rsidRPr="007A06F3">
        <w:rPr>
          <w:rFonts w:ascii="Times New Roman" w:eastAsia="Times New Roman" w:hAnsi="Times New Roman"/>
          <w:sz w:val="24"/>
          <w:szCs w:val="24"/>
        </w:rPr>
        <w:t xml:space="preserve"> ha resultado en fuerzas deflacionarias que deslegitiman el proyecto europeo. </w:t>
      </w:r>
      <w:r w:rsidRPr="00900FC4">
        <w:rPr>
          <w:rFonts w:ascii="Times New Roman" w:eastAsia="Times New Roman" w:hAnsi="Times New Roman"/>
          <w:sz w:val="24"/>
          <w:szCs w:val="24"/>
          <w:u w:val="single"/>
        </w:rPr>
        <w:t xml:space="preserve">La </w:t>
      </w:r>
      <w:r w:rsidRPr="00900FC4">
        <w:rPr>
          <w:rFonts w:ascii="Times New Roman" w:eastAsia="Times New Roman" w:hAnsi="Times New Roman"/>
          <w:color w:val="FF0000"/>
          <w:sz w:val="24"/>
          <w:szCs w:val="24"/>
          <w:u w:val="single"/>
        </w:rPr>
        <w:t>reacción</w:t>
      </w:r>
      <w:r w:rsidRPr="00900FC4">
        <w:rPr>
          <w:rFonts w:ascii="Times New Roman" w:eastAsia="Times New Roman" w:hAnsi="Times New Roman"/>
          <w:sz w:val="24"/>
          <w:szCs w:val="24"/>
          <w:u w:val="single"/>
        </w:rPr>
        <w:t xml:space="preserve"> predecible ante la deflación ha sido la insurgencia de partidos antieuropeos en todo el continente. Y, lo más preocupante de todo, el establishment ha respondido con la </w:t>
      </w:r>
      <w:r w:rsidRPr="00900FC4">
        <w:rPr>
          <w:rFonts w:ascii="Times New Roman" w:eastAsia="Times New Roman" w:hAnsi="Times New Roman"/>
          <w:color w:val="FF0000"/>
          <w:sz w:val="24"/>
          <w:szCs w:val="24"/>
          <w:u w:val="single"/>
        </w:rPr>
        <w:t>falacia</w:t>
      </w:r>
      <w:r>
        <w:rPr>
          <w:rFonts w:ascii="Times New Roman" w:eastAsia="Times New Roman" w:hAnsi="Times New Roman"/>
          <w:sz w:val="24"/>
          <w:szCs w:val="24"/>
          <w:u w:val="single"/>
        </w:rPr>
        <w:t xml:space="preserve"> de que una “federación light”</w:t>
      </w:r>
      <w:r w:rsidRPr="00900FC4">
        <w:rPr>
          <w:rFonts w:ascii="Times New Roman" w:eastAsia="Times New Roman" w:hAnsi="Times New Roman"/>
          <w:sz w:val="24"/>
          <w:szCs w:val="24"/>
          <w:u w:val="single"/>
        </w:rPr>
        <w:t xml:space="preserve"> puede frenar la ola nacionalista.</w:t>
      </w:r>
    </w:p>
    <w:p w:rsidR="002C6492" w:rsidRDefault="002C6492" w:rsidP="002C6492">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p>
    <w:p w:rsidR="002C6492" w:rsidRPr="00900FC4" w:rsidRDefault="002C6492" w:rsidP="002C6492">
      <w:pPr>
        <w:spacing w:after="0" w:line="240" w:lineRule="auto"/>
        <w:jc w:val="both"/>
        <w:rPr>
          <w:rFonts w:ascii="Times New Roman" w:eastAsia="Times New Roman" w:hAnsi="Times New Roman"/>
          <w:color w:val="FF0000"/>
          <w:sz w:val="24"/>
          <w:szCs w:val="24"/>
          <w:u w:val="single"/>
        </w:rPr>
      </w:pPr>
      <w:r w:rsidRPr="00F0237A">
        <w:rPr>
          <w:rFonts w:ascii="Times New Roman" w:eastAsia="Times New Roman" w:hAnsi="Times New Roman"/>
          <w:sz w:val="24"/>
          <w:szCs w:val="24"/>
          <w:u w:val="single"/>
        </w:rPr>
        <w:t xml:space="preserve">No puede. </w:t>
      </w:r>
      <w:r w:rsidRPr="00900FC4">
        <w:rPr>
          <w:rFonts w:ascii="Times New Roman" w:eastAsia="Times New Roman" w:hAnsi="Times New Roman"/>
          <w:color w:val="FF0000"/>
          <w:sz w:val="24"/>
          <w:szCs w:val="24"/>
          <w:u w:val="single"/>
        </w:rPr>
        <w:t>Después de la crisis del euro, los europeos se estremecen ante la idea de darle a la UE más poder sobre sus vidas y comunidades</w:t>
      </w:r>
      <w:r w:rsidRPr="007A06F3">
        <w:rPr>
          <w:rFonts w:ascii="Times New Roman" w:eastAsia="Times New Roman" w:hAnsi="Times New Roman"/>
          <w:sz w:val="24"/>
          <w:szCs w:val="24"/>
        </w:rPr>
        <w:t xml:space="preserve">. </w:t>
      </w:r>
      <w:r w:rsidRPr="00900FC4">
        <w:rPr>
          <w:rFonts w:ascii="Times New Roman" w:eastAsia="Times New Roman" w:hAnsi="Times New Roman"/>
          <w:color w:val="FF0000"/>
          <w:sz w:val="24"/>
          <w:szCs w:val="24"/>
          <w:u w:val="single"/>
        </w:rPr>
        <w:t>Una unión política de la eurozona, con un pequeño presupuesto federal y cierta mutualización de las ganancias, las pérdidas y la deuda, habría sido útil en 1999, cuando nació la moneda común. Pero ahora, bajo el peso de las gigantescas pérdidas bancarias y las deudas heredades causadas por la arquitectura defectuosa del euro, la federación light (como propuso el candidato presidencial francés Emmanuel Macron) es demasiado poco demasiado tarde. Se convertiría en la Unión de la Austeridad permanente que el ministro de Finanzas alemán, Wolfgang Schaüble, ha buscado durante años. No podrí</w:t>
      </w:r>
      <w:r>
        <w:rPr>
          <w:rFonts w:ascii="Times New Roman" w:eastAsia="Times New Roman" w:hAnsi="Times New Roman"/>
          <w:color w:val="FF0000"/>
          <w:sz w:val="24"/>
          <w:szCs w:val="24"/>
          <w:u w:val="single"/>
        </w:rPr>
        <w:t>a existir mejor regalo para la “Internacional Nacionalista”</w:t>
      </w:r>
      <w:r w:rsidRPr="00900FC4">
        <w:rPr>
          <w:rFonts w:ascii="Times New Roman" w:eastAsia="Times New Roman" w:hAnsi="Times New Roman"/>
          <w:color w:val="FF0000"/>
          <w:sz w:val="24"/>
          <w:szCs w:val="24"/>
          <w:u w:val="single"/>
        </w:rPr>
        <w:t xml:space="preserve"> de hoy.</w:t>
      </w:r>
    </w:p>
    <w:p w:rsidR="002C6492" w:rsidRDefault="002C6492" w:rsidP="002C6492">
      <w:pPr>
        <w:spacing w:after="0" w:line="240" w:lineRule="auto"/>
        <w:jc w:val="both"/>
        <w:rPr>
          <w:rFonts w:ascii="Times New Roman" w:eastAsia="Times New Roman" w:hAnsi="Times New Roman"/>
          <w:sz w:val="24"/>
          <w:szCs w:val="24"/>
        </w:rPr>
      </w:pPr>
    </w:p>
    <w:p w:rsidR="002C6492" w:rsidRPr="00E55459" w:rsidRDefault="002C6492" w:rsidP="002C6492">
      <w:pPr>
        <w:spacing w:after="0" w:line="240" w:lineRule="auto"/>
        <w:jc w:val="both"/>
        <w:rPr>
          <w:rFonts w:ascii="Times New Roman" w:eastAsia="Times New Roman" w:hAnsi="Times New Roman"/>
          <w:b/>
          <w:color w:val="FF0000"/>
          <w:sz w:val="24"/>
          <w:szCs w:val="24"/>
          <w:u w:val="single"/>
        </w:rPr>
      </w:pPr>
      <w:r w:rsidRPr="007A06F3">
        <w:rPr>
          <w:rFonts w:ascii="Times New Roman" w:eastAsia="Times New Roman" w:hAnsi="Times New Roman"/>
          <w:sz w:val="24"/>
          <w:szCs w:val="24"/>
        </w:rPr>
        <w:t xml:space="preserve">Para decirlo en términos sencillos, los progresistas necesitan formular una pregunta directa: </w:t>
      </w:r>
      <w:r w:rsidRPr="00E55459">
        <w:rPr>
          <w:rFonts w:ascii="Times New Roman" w:eastAsia="Times New Roman" w:hAnsi="Times New Roman"/>
          <w:b/>
          <w:color w:val="FF0000"/>
          <w:sz w:val="24"/>
          <w:szCs w:val="24"/>
          <w:u w:val="single"/>
        </w:rPr>
        <w:t>¿Por qué la idea europea se está muriendo? Las respuestas son claras: desempleo involuntario y migración intra-UE involuntaria.</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Pr="00E55459" w:rsidRDefault="002C6492" w:rsidP="002C6492">
      <w:pPr>
        <w:spacing w:after="0" w:line="240" w:lineRule="auto"/>
        <w:jc w:val="both"/>
        <w:rPr>
          <w:rFonts w:ascii="Times New Roman" w:eastAsia="Times New Roman" w:hAnsi="Times New Roman"/>
          <w:color w:val="FF0000"/>
          <w:sz w:val="24"/>
          <w:szCs w:val="24"/>
          <w:u w:val="single"/>
        </w:rPr>
      </w:pPr>
      <w:r w:rsidRPr="00E55459">
        <w:rPr>
          <w:rFonts w:ascii="Times New Roman" w:eastAsia="Times New Roman" w:hAnsi="Times New Roman"/>
          <w:color w:val="FF0000"/>
          <w:sz w:val="24"/>
          <w:szCs w:val="24"/>
          <w:u w:val="single"/>
        </w:rPr>
        <w:t>El desempleo involuntario es el precio de una inversión inadecuada en toda Europa, debido a la austeridad, y de las fuerzas oligopólicas que han concentrado empleos en las economías superavitarias de Europa durante la resultante era deflacionaria. La migración involuntaria es el precio de la necesidad económica en la periferia de Europa. La gran mayoría de los griegos, búlgaros y españoles no se mudan a Gran Bretaña o Alemania por el clima; se trasladan porque deben hacerlo.</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Pr="00E55459" w:rsidRDefault="002C6492" w:rsidP="002C6492">
      <w:pPr>
        <w:spacing w:after="0" w:line="240" w:lineRule="auto"/>
        <w:jc w:val="both"/>
        <w:rPr>
          <w:rFonts w:ascii="Times New Roman" w:eastAsia="Times New Roman" w:hAnsi="Times New Roman"/>
          <w:color w:val="FF0000"/>
          <w:sz w:val="24"/>
          <w:szCs w:val="24"/>
          <w:u w:val="single"/>
        </w:rPr>
      </w:pPr>
      <w:r w:rsidRPr="00E55459">
        <w:rPr>
          <w:rFonts w:ascii="Times New Roman" w:eastAsia="Times New Roman" w:hAnsi="Times New Roman"/>
          <w:sz w:val="24"/>
          <w:szCs w:val="24"/>
          <w:u w:val="single"/>
        </w:rPr>
        <w:t>La vida para los británicos y los alemanes mejorará no construyendo cercos fronterizos electrificados y replegándose al seno del estado-nación, sino creando condiciones decentes en cada país europeo</w:t>
      </w:r>
      <w:r w:rsidRPr="007A06F3">
        <w:rPr>
          <w:rFonts w:ascii="Times New Roman" w:eastAsia="Times New Roman" w:hAnsi="Times New Roman"/>
          <w:sz w:val="24"/>
          <w:szCs w:val="24"/>
        </w:rPr>
        <w:t xml:space="preserve">. </w:t>
      </w:r>
      <w:r w:rsidRPr="00E55459">
        <w:rPr>
          <w:rFonts w:ascii="Times New Roman" w:eastAsia="Times New Roman" w:hAnsi="Times New Roman"/>
          <w:sz w:val="24"/>
          <w:szCs w:val="24"/>
          <w:u w:val="single"/>
        </w:rPr>
        <w:t>Y eso es precisamente lo que se necesita para revivir la idea de una Europa democrática y abierta</w:t>
      </w: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 xml:space="preserve">Ninguna nación europea puede prosperar </w:t>
      </w:r>
      <w:r w:rsidRPr="00E55459">
        <w:rPr>
          <w:rFonts w:ascii="Times New Roman" w:eastAsia="Times New Roman" w:hAnsi="Times New Roman"/>
          <w:color w:val="FF0000"/>
          <w:sz w:val="24"/>
          <w:szCs w:val="24"/>
          <w:u w:val="single"/>
        </w:rPr>
        <w:lastRenderedPageBreak/>
        <w:t>sustancialmente si otros europeos son víctimas de la depresión. Es por eso que Europa necesita un New Deal mucho antes de empezar a pensar en una federación.</w:t>
      </w:r>
    </w:p>
    <w:p w:rsidR="002C6492" w:rsidRPr="00E55459" w:rsidRDefault="002C6492" w:rsidP="002C6492">
      <w:pPr>
        <w:spacing w:after="0" w:line="240" w:lineRule="auto"/>
        <w:jc w:val="both"/>
        <w:rPr>
          <w:rFonts w:ascii="Times New Roman" w:eastAsia="Times New Roman" w:hAnsi="Times New Roman"/>
          <w:color w:val="FF0000"/>
          <w:sz w:val="24"/>
          <w:szCs w:val="24"/>
          <w:u w:val="single"/>
        </w:rPr>
      </w:pPr>
    </w:p>
    <w:p w:rsidR="002C6492" w:rsidRPr="00E55459" w:rsidRDefault="002C6492" w:rsidP="002C6492">
      <w:pPr>
        <w:spacing w:after="0" w:line="240" w:lineRule="auto"/>
        <w:jc w:val="both"/>
        <w:rPr>
          <w:rFonts w:ascii="Times New Roman" w:eastAsia="Times New Roman" w:hAnsi="Times New Roman"/>
          <w:sz w:val="24"/>
          <w:szCs w:val="24"/>
          <w:u w:val="single"/>
        </w:rPr>
      </w:pPr>
      <w:r w:rsidRPr="00E55459">
        <w:rPr>
          <w:rFonts w:ascii="Times New Roman" w:eastAsia="Times New Roman" w:hAnsi="Times New Roman"/>
          <w:color w:val="FF0000"/>
          <w:sz w:val="24"/>
          <w:szCs w:val="24"/>
          <w:u w:val="single"/>
        </w:rPr>
        <w:t>En febrero, el movimiento DIEM25 revelará un New Deal europeo</w:t>
      </w:r>
      <w:r w:rsidRPr="007A06F3">
        <w:rPr>
          <w:rFonts w:ascii="Times New Roman" w:eastAsia="Times New Roman" w:hAnsi="Times New Roman"/>
          <w:sz w:val="24"/>
          <w:szCs w:val="24"/>
        </w:rPr>
        <w:t xml:space="preserve">, </w:t>
      </w:r>
      <w:r w:rsidRPr="00E55459">
        <w:rPr>
          <w:rFonts w:ascii="Times New Roman" w:eastAsia="Times New Roman" w:hAnsi="Times New Roman"/>
          <w:sz w:val="24"/>
          <w:szCs w:val="24"/>
          <w:u w:val="single"/>
        </w:rPr>
        <w:t xml:space="preserve">que lanzará al mes siguiente, en el aniversario del Tratado de Roma. Ese New Deal estará basado en un principio rector simple: todos los europeos deberán gozar en su país natal del derecho a un empleo digno del que puedan vivir, una vivienda decente, atención médica y educación de alta calidad y un medio ambiente limpio. </w:t>
      </w:r>
    </w:p>
    <w:p w:rsidR="002C6492" w:rsidRPr="00E55459" w:rsidRDefault="002C6492" w:rsidP="002C6492">
      <w:pPr>
        <w:spacing w:after="0" w:line="240" w:lineRule="auto"/>
        <w:jc w:val="both"/>
        <w:rPr>
          <w:rFonts w:ascii="Times New Roman" w:eastAsia="Times New Roman" w:hAnsi="Times New Roman"/>
          <w:sz w:val="24"/>
          <w:szCs w:val="24"/>
          <w:u w:val="single"/>
        </w:rPr>
      </w:pPr>
    </w:p>
    <w:p w:rsidR="002C6492" w:rsidRPr="00E55459" w:rsidRDefault="002C6492" w:rsidP="002C6492">
      <w:pPr>
        <w:spacing w:after="0" w:line="240" w:lineRule="auto"/>
        <w:jc w:val="both"/>
        <w:rPr>
          <w:rFonts w:ascii="Times New Roman" w:eastAsia="Times New Roman" w:hAnsi="Times New Roman"/>
          <w:sz w:val="24"/>
          <w:szCs w:val="24"/>
          <w:u w:val="single"/>
        </w:rPr>
      </w:pPr>
      <w:r w:rsidRPr="007A06F3">
        <w:rPr>
          <w:rFonts w:ascii="Times New Roman" w:eastAsia="Times New Roman" w:hAnsi="Times New Roman"/>
          <w:sz w:val="24"/>
          <w:szCs w:val="24"/>
        </w:rPr>
        <w:t xml:space="preserve">A diferencia del New Deal original de Franklin Delano Roosevelt en los años 1930, </w:t>
      </w:r>
      <w:r w:rsidRPr="00E55459">
        <w:rPr>
          <w:rFonts w:ascii="Times New Roman" w:eastAsia="Times New Roman" w:hAnsi="Times New Roman"/>
          <w:sz w:val="24"/>
          <w:szCs w:val="24"/>
          <w:u w:val="single"/>
        </w:rPr>
        <w:t>un New Deal europeo debe materializarse sin las herramientas de una federación operativa, sino basándose en las instituciones existentes de la UE. De lo contrario, la desintegración de Europa se acelerará, sin dejar nada detrás para federar.</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Pr="00E55459" w:rsidRDefault="002C6492" w:rsidP="002C6492">
      <w:pPr>
        <w:spacing w:after="0" w:line="240" w:lineRule="auto"/>
        <w:jc w:val="both"/>
        <w:rPr>
          <w:rFonts w:ascii="Times New Roman" w:eastAsia="Times New Roman" w:hAnsi="Times New Roman"/>
          <w:sz w:val="24"/>
          <w:szCs w:val="24"/>
          <w:u w:val="single"/>
        </w:rPr>
      </w:pPr>
      <w:r w:rsidRPr="00E55459">
        <w:rPr>
          <w:rFonts w:ascii="Times New Roman" w:eastAsia="Times New Roman" w:hAnsi="Times New Roman"/>
          <w:sz w:val="24"/>
          <w:szCs w:val="24"/>
          <w:u w:val="single"/>
        </w:rPr>
        <w:t>El New Deal europeo debería incluir cinco objetivos precisos y los medios para alcanzarlos bajo los tratados existentes de la UE, sin ninguna centralización del poder en Bruselas o una mayor pérdida de soberanía:</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Una inversión verde de gran escala</w:t>
      </w:r>
      <w:r w:rsidRPr="00E55459">
        <w:rPr>
          <w:rFonts w:ascii="Times New Roman" w:eastAsia="Times New Roman" w:hAnsi="Times New Roman"/>
          <w:color w:val="FF0000"/>
          <w:sz w:val="24"/>
          <w:szCs w:val="24"/>
        </w:rPr>
        <w:t xml:space="preserve"> </w:t>
      </w:r>
      <w:r w:rsidRPr="007A06F3">
        <w:rPr>
          <w:rFonts w:ascii="Times New Roman" w:eastAsia="Times New Roman" w:hAnsi="Times New Roman"/>
          <w:sz w:val="24"/>
          <w:szCs w:val="24"/>
        </w:rPr>
        <w:t xml:space="preserve">que estará financiada por una asociación entre bancos públicos de inversión (el Banco Europeo de Inversiones, KfW y otros) y bancos centrales (sobre la base de dirigir el alivio cuantitativo a bonos de proyectos de inversión) para canalizar hasta el 5% del ingreso total europeo a inversiones en energía verde y tecnologías sustentables. </w:t>
      </w:r>
    </w:p>
    <w:p w:rsidR="002C6492" w:rsidRPr="007A06F3" w:rsidRDefault="002C6492" w:rsidP="002C6492">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p>
    <w:p w:rsidR="002C6492" w:rsidRDefault="002C6492" w:rsidP="002C6492">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Un programa de garantía de empleo para ofrecer empleos con salarios dignos en los sectores público y sin fines de lucro para todo europeo en su país natal</w:t>
      </w:r>
      <w:r w:rsidRPr="007A06F3">
        <w:rPr>
          <w:rFonts w:ascii="Times New Roman" w:eastAsia="Times New Roman" w:hAnsi="Times New Roman"/>
          <w:sz w:val="24"/>
          <w:szCs w:val="24"/>
        </w:rPr>
        <w:t>, disponible a pedido de todos los que lo quieran. Con la condición de que el programa no sustituya empleos en la administración pública, traslade la antigüedad o reemplace los beneficios existentes, ofrecería una alternativa para la elección entre miseria y emigración.</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Un fondo anti-pobreza que se ocupe de las necesidades básicas en toda Europa,</w:t>
      </w:r>
      <w:r w:rsidRPr="00E55459">
        <w:rPr>
          <w:rFonts w:ascii="Times New Roman" w:eastAsia="Times New Roman" w:hAnsi="Times New Roman"/>
          <w:color w:val="FF0000"/>
          <w:sz w:val="24"/>
          <w:szCs w:val="24"/>
        </w:rPr>
        <w:t xml:space="preserve"> </w:t>
      </w:r>
      <w:r w:rsidRPr="007A06F3">
        <w:rPr>
          <w:rFonts w:ascii="Times New Roman" w:eastAsia="Times New Roman" w:hAnsi="Times New Roman"/>
          <w:sz w:val="24"/>
          <w:szCs w:val="24"/>
        </w:rPr>
        <w:t>que también debería funcionar como el cimiento de una eventual unión de beneficios.</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Pr="00E55459" w:rsidRDefault="002C6492" w:rsidP="002C6492">
      <w:pPr>
        <w:spacing w:after="0" w:line="240" w:lineRule="auto"/>
        <w:jc w:val="both"/>
        <w:rPr>
          <w:rFonts w:ascii="Times New Roman" w:eastAsia="Times New Roman" w:hAnsi="Times New Roman"/>
          <w:color w:val="FF0000"/>
          <w:sz w:val="24"/>
          <w:szCs w:val="24"/>
          <w:u w:val="single"/>
        </w:rPr>
      </w:pP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Un dividendo básico universal para socializar un porcentaje mayor de los crecientes rendimientos del capital.</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7A06F3">
        <w:rPr>
          <w:rFonts w:ascii="Times New Roman" w:eastAsia="Times New Roman" w:hAnsi="Times New Roman"/>
          <w:sz w:val="24"/>
          <w:szCs w:val="24"/>
        </w:rPr>
        <w:t xml:space="preserve">·         </w:t>
      </w:r>
      <w:r w:rsidRPr="00E55459">
        <w:rPr>
          <w:rFonts w:ascii="Times New Roman" w:eastAsia="Times New Roman" w:hAnsi="Times New Roman"/>
          <w:color w:val="FF0000"/>
          <w:sz w:val="24"/>
          <w:szCs w:val="24"/>
          <w:u w:val="single"/>
        </w:rPr>
        <w:t>Una protección anti-desalojo inmediata</w:t>
      </w:r>
      <w:r w:rsidRPr="007A06F3">
        <w:rPr>
          <w:rFonts w:ascii="Times New Roman" w:eastAsia="Times New Roman" w:hAnsi="Times New Roman"/>
          <w:sz w:val="24"/>
          <w:szCs w:val="24"/>
        </w:rPr>
        <w:t xml:space="preserve">, representada en una regla de derecho a alquilar que permite a los propietarios que enfrenten una ejecución hipotecaria permanecer en sus hogares mediante el pago de una renta justa pautada por las juntas comunitarias locales. </w:t>
      </w:r>
      <w:r w:rsidRPr="00E55459">
        <w:rPr>
          <w:rFonts w:ascii="Times New Roman" w:eastAsia="Times New Roman" w:hAnsi="Times New Roman"/>
          <w:sz w:val="24"/>
          <w:szCs w:val="24"/>
          <w:u w:val="single"/>
        </w:rPr>
        <w:t>En el más largo plazo, Europa debe financiar y garantizar una vivienda decente para todos los europeos en su país natal</w:t>
      </w:r>
      <w:r w:rsidRPr="007A06F3">
        <w:rPr>
          <w:rFonts w:ascii="Times New Roman" w:eastAsia="Times New Roman" w:hAnsi="Times New Roman"/>
          <w:sz w:val="24"/>
          <w:szCs w:val="24"/>
        </w:rPr>
        <w:t>, restableciendo el modelo de vivienda social que ha sido desmantelado en todo el continente.</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Pr="00E55459" w:rsidRDefault="002C6492" w:rsidP="002C6492">
      <w:pPr>
        <w:spacing w:after="0" w:line="240" w:lineRule="auto"/>
        <w:jc w:val="both"/>
        <w:rPr>
          <w:rFonts w:ascii="Times New Roman" w:eastAsia="Times New Roman" w:hAnsi="Times New Roman"/>
          <w:sz w:val="24"/>
          <w:szCs w:val="24"/>
          <w:u w:val="single"/>
        </w:rPr>
      </w:pPr>
      <w:r w:rsidRPr="00E55459">
        <w:rPr>
          <w:rFonts w:ascii="Times New Roman" w:eastAsia="Times New Roman" w:hAnsi="Times New Roman"/>
          <w:sz w:val="24"/>
          <w:szCs w:val="24"/>
          <w:u w:val="single"/>
        </w:rPr>
        <w:t>Tanto el programa de empleo como el programa anti-pobreza deberían basarse en una versión moderna de una práctica antigua: la banca pública para fines públicos,</w:t>
      </w:r>
      <w:r w:rsidRPr="007A06F3">
        <w:rPr>
          <w:rFonts w:ascii="Times New Roman" w:eastAsia="Times New Roman" w:hAnsi="Times New Roman"/>
          <w:sz w:val="24"/>
          <w:szCs w:val="24"/>
        </w:rPr>
        <w:t xml:space="preserve"> financiada por una reforma monetaria pragmática pero radical al interior de la eurozona y de la UE, así como en países europeos no pertenecientes a la UE. Específicamente, </w:t>
      </w:r>
      <w:r w:rsidRPr="00E55459">
        <w:rPr>
          <w:rFonts w:ascii="Times New Roman" w:eastAsia="Times New Roman" w:hAnsi="Times New Roman"/>
          <w:sz w:val="24"/>
          <w:szCs w:val="24"/>
          <w:u w:val="single"/>
        </w:rPr>
        <w:t>todos los ingresos de señoreaje de los bancos centrales serían utilizados para estos fines.</w:t>
      </w:r>
    </w:p>
    <w:p w:rsidR="002C6492" w:rsidRPr="00F0237A" w:rsidRDefault="002C6492" w:rsidP="002C6492">
      <w:pPr>
        <w:spacing w:after="0" w:line="240" w:lineRule="auto"/>
        <w:jc w:val="both"/>
        <w:rPr>
          <w:rFonts w:ascii="Times New Roman" w:eastAsia="Times New Roman" w:hAnsi="Times New Roman"/>
          <w:sz w:val="24"/>
          <w:szCs w:val="24"/>
          <w:u w:val="single"/>
        </w:rPr>
      </w:pPr>
    </w:p>
    <w:p w:rsidR="002C6492" w:rsidRPr="00E55459" w:rsidRDefault="002C6492" w:rsidP="002C6492">
      <w:pPr>
        <w:spacing w:after="0" w:line="240" w:lineRule="auto"/>
        <w:jc w:val="both"/>
        <w:rPr>
          <w:rFonts w:ascii="Times New Roman" w:eastAsia="Times New Roman" w:hAnsi="Times New Roman"/>
          <w:sz w:val="24"/>
          <w:szCs w:val="24"/>
          <w:u w:val="single"/>
        </w:rPr>
      </w:pPr>
      <w:r w:rsidRPr="00E55459">
        <w:rPr>
          <w:rFonts w:ascii="Times New Roman" w:eastAsia="Times New Roman" w:hAnsi="Times New Roman"/>
          <w:sz w:val="24"/>
          <w:szCs w:val="24"/>
          <w:u w:val="single"/>
        </w:rPr>
        <w:lastRenderedPageBreak/>
        <w:t>Además, se establecería en cada país un mecanismo electrónico de compensación pública para depósitos y pagos (fuera del sistema bancario). Las cuentas fiscales servirían para aceptar depósitos, recibir pagos y facilitar transferencias a través de la banca online, aplicaciones de pago y tarjetas de débito emitidas por entidades públicas. Los saldos activos luego podrían ser prestados al fondo que respalde los programas de empleo y anti-pobreza, y estarían avalados por un esquema de seguro de depósitos europeos, mientras que los déficits estarían cubiertos por bonos de los bancos centrales, ofrecidos a tasas bajas por los gobiernos nacionales.</w:t>
      </w:r>
    </w:p>
    <w:p w:rsidR="002C6492" w:rsidRPr="007A06F3" w:rsidRDefault="002C6492" w:rsidP="002C6492">
      <w:pPr>
        <w:spacing w:after="0" w:line="240" w:lineRule="auto"/>
        <w:jc w:val="both"/>
        <w:rPr>
          <w:rFonts w:ascii="Times New Roman" w:eastAsia="Times New Roman" w:hAnsi="Times New Roman"/>
          <w:sz w:val="24"/>
          <w:szCs w:val="24"/>
        </w:rPr>
      </w:pPr>
    </w:p>
    <w:p w:rsidR="002C6492" w:rsidRPr="00AF2878" w:rsidRDefault="002C6492" w:rsidP="002C6492">
      <w:pPr>
        <w:spacing w:after="0" w:line="240" w:lineRule="auto"/>
        <w:jc w:val="both"/>
        <w:rPr>
          <w:rFonts w:ascii="Times New Roman" w:eastAsia="Times New Roman" w:hAnsi="Times New Roman"/>
          <w:sz w:val="24"/>
          <w:szCs w:val="24"/>
        </w:rPr>
      </w:pPr>
      <w:r w:rsidRPr="00E55459">
        <w:rPr>
          <w:rFonts w:ascii="Times New Roman" w:eastAsia="Times New Roman" w:hAnsi="Times New Roman"/>
          <w:color w:val="FF0000"/>
          <w:sz w:val="24"/>
          <w:szCs w:val="24"/>
          <w:u w:val="single"/>
        </w:rPr>
        <w:t>Sólo un New Deal europeo de estas características puede frenar la desintegración de la UE. Se debe estabilizar a todos y cada uno de los países europeos y hacer que se vuelvan prósperos.</w:t>
      </w:r>
      <w:r w:rsidRPr="00E55459">
        <w:rPr>
          <w:rFonts w:ascii="Times New Roman" w:eastAsia="Times New Roman" w:hAnsi="Times New Roman"/>
          <w:color w:val="FF0000"/>
          <w:sz w:val="24"/>
          <w:szCs w:val="24"/>
        </w:rPr>
        <w:t xml:space="preserve"> </w:t>
      </w:r>
      <w:r w:rsidRPr="007A06F3">
        <w:rPr>
          <w:rFonts w:ascii="Times New Roman" w:eastAsia="Times New Roman" w:hAnsi="Times New Roman"/>
          <w:sz w:val="24"/>
          <w:szCs w:val="24"/>
        </w:rPr>
        <w:t>Europa no puede sobrevivir ni como una ley de la selva ni como una Unión de la Austeridad en la que algunos países, detrás de una máscara de federalismo, están condenados a una depresión permanente y donde a los deudores se les nieg</w:t>
      </w:r>
      <w:r>
        <w:rPr>
          <w:rFonts w:ascii="Times New Roman" w:eastAsia="Times New Roman" w:hAnsi="Times New Roman"/>
          <w:sz w:val="24"/>
          <w:szCs w:val="24"/>
        </w:rPr>
        <w:t>an derechos democráticos. Para “recuperar nuestro país”</w:t>
      </w:r>
      <w:r w:rsidRPr="007A06F3">
        <w:rPr>
          <w:rFonts w:ascii="Times New Roman" w:eastAsia="Times New Roman" w:hAnsi="Times New Roman"/>
          <w:sz w:val="24"/>
          <w:szCs w:val="24"/>
        </w:rPr>
        <w:t xml:space="preserve">, tenemos que recuperar una decencia común y restablecer el sentido común en toda Europa.  </w:t>
      </w:r>
    </w:p>
    <w:p w:rsidR="002C6492" w:rsidRPr="00AF2878"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7A06F3">
        <w:rPr>
          <w:rFonts w:ascii="Times New Roman" w:eastAsia="Times New Roman" w:hAnsi="Times New Roman"/>
          <w:sz w:val="24"/>
          <w:szCs w:val="24"/>
          <w:lang w:val="en-US"/>
        </w:rPr>
        <w:t>Yanis Varoufakis, a former finance minister of Greece, is Professor of Econom</w:t>
      </w:r>
      <w:r>
        <w:rPr>
          <w:rFonts w:ascii="Times New Roman" w:eastAsia="Times New Roman" w:hAnsi="Times New Roman"/>
          <w:sz w:val="24"/>
          <w:szCs w:val="24"/>
          <w:lang w:val="en-US"/>
        </w:rPr>
        <w:t>ics at the University of Athens)</w:t>
      </w:r>
    </w:p>
    <w:p w:rsidR="002C6492" w:rsidRDefault="002C6492" w:rsidP="002C6492">
      <w:pPr>
        <w:spacing w:after="0" w:line="240" w:lineRule="auto"/>
        <w:jc w:val="both"/>
        <w:rPr>
          <w:rFonts w:ascii="Times New Roman" w:eastAsia="Times New Roman" w:hAnsi="Times New Roman"/>
          <w:sz w:val="24"/>
          <w:szCs w:val="24"/>
          <w:lang w:val="en-US"/>
        </w:rPr>
      </w:pPr>
    </w:p>
    <w:p w:rsidR="002C6492" w:rsidRPr="00493BF6" w:rsidRDefault="002C6492" w:rsidP="002C649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493BF6">
        <w:rPr>
          <w:rFonts w:ascii="Times New Roman" w:eastAsia="Times New Roman" w:hAnsi="Times New Roman"/>
          <w:sz w:val="24"/>
          <w:szCs w:val="24"/>
          <w:u w:val="single"/>
        </w:rPr>
        <w:t>Alemania en la era de Trump</w:t>
      </w:r>
      <w:r>
        <w:rPr>
          <w:rFonts w:ascii="Times New Roman" w:eastAsia="Times New Roman" w:hAnsi="Times New Roman"/>
          <w:sz w:val="24"/>
          <w:szCs w:val="24"/>
        </w:rPr>
        <w:t xml:space="preserve"> (Project Syndicate - </w:t>
      </w:r>
      <w:r w:rsidRPr="00493BF6">
        <w:rPr>
          <w:rFonts w:ascii="Times New Roman" w:eastAsia="Times New Roman" w:hAnsi="Times New Roman"/>
          <w:b/>
          <w:sz w:val="24"/>
          <w:szCs w:val="24"/>
        </w:rPr>
        <w:t>26/1/17</w:t>
      </w:r>
      <w:r>
        <w:rPr>
          <w:rFonts w:ascii="Times New Roman" w:eastAsia="Times New Roman" w:hAnsi="Times New Roman"/>
          <w:sz w:val="24"/>
          <w:szCs w:val="24"/>
        </w:rPr>
        <w:t>)</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Berlín.-</w:t>
      </w:r>
      <w:r w:rsidRPr="00493BF6">
        <w:rPr>
          <w:rFonts w:ascii="Times New Roman" w:eastAsia="Times New Roman" w:hAnsi="Times New Roman"/>
          <w:sz w:val="24"/>
          <w:szCs w:val="24"/>
        </w:rPr>
        <w:t xml:space="preserve"> </w:t>
      </w:r>
      <w:r w:rsidRPr="00E82BC3">
        <w:rPr>
          <w:rFonts w:ascii="Times New Roman" w:eastAsia="Times New Roman" w:hAnsi="Times New Roman"/>
          <w:color w:val="FF0000"/>
          <w:sz w:val="24"/>
          <w:szCs w:val="24"/>
          <w:u w:val="single"/>
        </w:rPr>
        <w:t>Donald Trump hoy es el presidente número 45 de Estados Unidos y, en su discurso de asunción, dejó en claro al establishment norteamericano allí reunido que su administración no pretende hacer lo mismo q</w:t>
      </w:r>
      <w:r>
        <w:rPr>
          <w:rFonts w:ascii="Times New Roman" w:eastAsia="Times New Roman" w:hAnsi="Times New Roman"/>
          <w:color w:val="FF0000"/>
          <w:sz w:val="24"/>
          <w:szCs w:val="24"/>
          <w:u w:val="single"/>
        </w:rPr>
        <w:t>ue se viene haciendo. Su lema, “Estados Unidos primero”</w:t>
      </w:r>
      <w:r w:rsidRPr="00E82BC3">
        <w:rPr>
          <w:rFonts w:ascii="Times New Roman" w:eastAsia="Times New Roman" w:hAnsi="Times New Roman"/>
          <w:color w:val="FF0000"/>
          <w:sz w:val="24"/>
          <w:szCs w:val="24"/>
          <w:u w:val="single"/>
        </w:rPr>
        <w:t>, marca el rechazo, y la posible destrucción, del orden mundial liderado por Estados Unidos que los presidentes demócratas y republicanos, empezando por Franklin D. Roosevelt, han construido y mantenido -aunque con diferentes grados de éxito- durante más de setenta años.</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r w:rsidRPr="00E82BC3">
        <w:rPr>
          <w:rFonts w:ascii="Times New Roman" w:eastAsia="Times New Roman" w:hAnsi="Times New Roman"/>
          <w:color w:val="FF0000"/>
          <w:sz w:val="24"/>
          <w:szCs w:val="24"/>
          <w:u w:val="single"/>
        </w:rPr>
        <w:t>Si Estados Unidos abandona su rol de potencia económica y militar líder y avanza hacia el nacionalismo y el aislacionismo, precipitará un reordenamiento internacional, al mismo tiempo que cambiará al propio país. En lugar de ser una potencia hegemónica, Estados Unidos se convertirá en una gran potencia entre muchas.</w:t>
      </w:r>
    </w:p>
    <w:p w:rsidR="002C6492" w:rsidRPr="00493BF6" w:rsidRDefault="002C6492" w:rsidP="002C649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p>
    <w:p w:rsidR="002C6492" w:rsidRPr="00E82BC3" w:rsidRDefault="002C6492" w:rsidP="002C6492">
      <w:pPr>
        <w:spacing w:after="0" w:line="240" w:lineRule="auto"/>
        <w:jc w:val="both"/>
        <w:rPr>
          <w:rFonts w:ascii="Times New Roman" w:eastAsia="Times New Roman" w:hAnsi="Times New Roman"/>
          <w:sz w:val="24"/>
          <w:szCs w:val="24"/>
          <w:u w:val="single"/>
        </w:rPr>
      </w:pPr>
      <w:r w:rsidRPr="00E82BC3">
        <w:rPr>
          <w:rFonts w:ascii="Times New Roman" w:eastAsia="Times New Roman" w:hAnsi="Times New Roman"/>
          <w:sz w:val="24"/>
          <w:szCs w:val="24"/>
          <w:u w:val="single"/>
        </w:rPr>
        <w:t>Desde el fin de la Segunda Guerra Mundial, Estados Unidos ha sido el motor del libre comercio global, de manera que una postura proteccionista, o un intento de revertir la globalización o utilizarla para intereses nacionales estrechos, tendrían enormes consecuencias económicas y políticas en todo el mundo. Las plenas implicancias de un cambio de estas características son ampliamente impredecibles; pero todos sabemos -o deberíamos saber- lo que sucedió la última vez que las potencias líderes del mundo centraron la atención en sí mismas, en los años 1930.</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r w:rsidRPr="00E82BC3">
        <w:rPr>
          <w:rFonts w:ascii="Times New Roman" w:eastAsia="Times New Roman" w:hAnsi="Times New Roman"/>
          <w:color w:val="FF0000"/>
          <w:sz w:val="24"/>
          <w:szCs w:val="24"/>
          <w:u w:val="single"/>
        </w:rPr>
        <w:t>Las alianzas, instituciones multilaterales, garantías de seguridad, acuerdos internacionales y valores compartidos que sustentan el orden global actual pronto podrían ponerse en tela de juicio, o directamente rechazarse. Si eso sucede, la antigua Pax Americana habrá sido innecesariamente destruida por el propio Estados Unidos. Y sin ningún marco alternativo obvio para reemplazarla, todos los indicadores apuntan a una situación de turbulencia y caos en el futuro cercano.</w:t>
      </w: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p>
    <w:p w:rsidR="002C6492" w:rsidRDefault="002C6492" w:rsidP="002C6492">
      <w:pPr>
        <w:spacing w:after="0" w:line="240" w:lineRule="auto"/>
        <w:jc w:val="both"/>
        <w:rPr>
          <w:rFonts w:ascii="Times New Roman" w:eastAsia="Times New Roman" w:hAnsi="Times New Roman"/>
          <w:sz w:val="24"/>
          <w:szCs w:val="24"/>
          <w:u w:val="single"/>
        </w:rPr>
      </w:pPr>
      <w:r w:rsidRPr="00E82BC3">
        <w:rPr>
          <w:rFonts w:ascii="Times New Roman" w:eastAsia="Times New Roman" w:hAnsi="Times New Roman"/>
          <w:color w:val="FF0000"/>
          <w:sz w:val="24"/>
          <w:szCs w:val="24"/>
          <w:u w:val="single"/>
        </w:rPr>
        <w:lastRenderedPageBreak/>
        <w:t>Los dos ex enemigos de Estados Unidos, Alemania y Japón, están entre los principales perdedores si Estados Unidos abdica a su rol global en el gobierno de Trump.</w:t>
      </w:r>
      <w:r w:rsidRPr="00493BF6">
        <w:rPr>
          <w:rFonts w:ascii="Times New Roman" w:eastAsia="Times New Roman" w:hAnsi="Times New Roman"/>
          <w:sz w:val="24"/>
          <w:szCs w:val="24"/>
        </w:rPr>
        <w:t xml:space="preserve"> Ambos países experimentaron una derrota total en 1945 y, desde entonces, han rechazado toda</w:t>
      </w:r>
      <w:r>
        <w:rPr>
          <w:rFonts w:ascii="Times New Roman" w:eastAsia="Times New Roman" w:hAnsi="Times New Roman"/>
          <w:sz w:val="24"/>
          <w:szCs w:val="24"/>
        </w:rPr>
        <w:t>s las formas del Machtstaat, o “estado de poder”</w:t>
      </w:r>
      <w:r w:rsidRPr="00493BF6">
        <w:rPr>
          <w:rFonts w:ascii="Times New Roman" w:eastAsia="Times New Roman" w:hAnsi="Times New Roman"/>
          <w:sz w:val="24"/>
          <w:szCs w:val="24"/>
        </w:rPr>
        <w:t xml:space="preserve">. </w:t>
      </w:r>
      <w:r w:rsidRPr="00E82BC3">
        <w:rPr>
          <w:rFonts w:ascii="Times New Roman" w:eastAsia="Times New Roman" w:hAnsi="Times New Roman"/>
          <w:sz w:val="24"/>
          <w:szCs w:val="24"/>
          <w:u w:val="single"/>
        </w:rPr>
        <w:t>Al estar su seguridad garantizada por Estados Unidos, se transformaron en socios comerciales y han seguido siendo participantes activos en el sistema internacional liderado por Estados Unidos.</w:t>
      </w:r>
    </w:p>
    <w:p w:rsidR="002C6492" w:rsidRPr="00E82BC3" w:rsidRDefault="002C6492" w:rsidP="002C6492">
      <w:pPr>
        <w:spacing w:after="0" w:line="240" w:lineRule="auto"/>
        <w:jc w:val="both"/>
        <w:rPr>
          <w:rFonts w:ascii="Times New Roman" w:eastAsia="Times New Roman" w:hAnsi="Times New Roman"/>
          <w:sz w:val="24"/>
          <w:szCs w:val="24"/>
          <w:u w:val="single"/>
        </w:rPr>
      </w:pPr>
    </w:p>
    <w:p w:rsidR="002C6492" w:rsidRDefault="002C6492" w:rsidP="002C6492">
      <w:pPr>
        <w:spacing w:after="0" w:line="240" w:lineRule="auto"/>
        <w:jc w:val="both"/>
        <w:rPr>
          <w:rFonts w:ascii="Times New Roman" w:eastAsia="Times New Roman" w:hAnsi="Times New Roman"/>
          <w:sz w:val="24"/>
          <w:szCs w:val="24"/>
        </w:rPr>
      </w:pPr>
      <w:r w:rsidRPr="00E82BC3">
        <w:rPr>
          <w:rFonts w:ascii="Times New Roman" w:eastAsia="Times New Roman" w:hAnsi="Times New Roman"/>
          <w:sz w:val="24"/>
          <w:szCs w:val="24"/>
          <w:u w:val="single"/>
        </w:rPr>
        <w:t>Si Trump retira el paraguas de seguridad de Estados Unidos, estas dos potencias económicas líderes tendrán un serio problema de seguridad en sus manos</w:t>
      </w:r>
      <w:r w:rsidRPr="00493BF6">
        <w:rPr>
          <w:rFonts w:ascii="Times New Roman" w:eastAsia="Times New Roman" w:hAnsi="Times New Roman"/>
          <w:sz w:val="24"/>
          <w:szCs w:val="24"/>
        </w:rPr>
        <w:t>. Mientras que la posición geopolítica periférica de Japón, en teoría, podría permitirle renacionalizar sus propias capacidades de defensa, ir detrás de esa opción podría aumentar significativamente la posibilidad de una confrontación militar en el este de Asia.  Esta es una perspectiva alarmante, considerando que muchos países en la región tienen armas nucleares.</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E82BC3">
        <w:rPr>
          <w:rFonts w:ascii="Times New Roman" w:eastAsia="Times New Roman" w:hAnsi="Times New Roman"/>
          <w:sz w:val="24"/>
          <w:szCs w:val="24"/>
          <w:u w:val="single"/>
        </w:rPr>
        <w:t>Alemania, por su parte, reside en el corazón de Europa, y está rodeada por sus ex enemigos de tiempos de guerra</w:t>
      </w:r>
      <w:r w:rsidRPr="00493BF6">
        <w:rPr>
          <w:rFonts w:ascii="Times New Roman" w:eastAsia="Times New Roman" w:hAnsi="Times New Roman"/>
          <w:sz w:val="24"/>
          <w:szCs w:val="24"/>
        </w:rPr>
        <w:t>. Es el país más grande del continente en términos económicos y demográficos, pero le debe mucho de su potencia a la garantía de seguridad de Estados Unidos y a marcos institucionales multilaterales, transatlánticos y europeos basados en valores compartidos y en el libre comercio. El orden internacional existente ha hecho que el Mach</w:t>
      </w:r>
      <w:r>
        <w:rPr>
          <w:rFonts w:ascii="Times New Roman" w:eastAsia="Times New Roman" w:hAnsi="Times New Roman"/>
          <w:sz w:val="24"/>
          <w:szCs w:val="24"/>
        </w:rPr>
        <w:t>t</w:t>
      </w:r>
      <w:r w:rsidRPr="00493BF6">
        <w:rPr>
          <w:rFonts w:ascii="Times New Roman" w:eastAsia="Times New Roman" w:hAnsi="Times New Roman"/>
          <w:sz w:val="24"/>
          <w:szCs w:val="24"/>
        </w:rPr>
        <w:t>staat y la esfera de influencia que lo rodea se volvieran innecesarios.</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E82BC3">
        <w:rPr>
          <w:rFonts w:ascii="Times New Roman" w:eastAsia="Times New Roman" w:hAnsi="Times New Roman"/>
          <w:sz w:val="24"/>
          <w:szCs w:val="24"/>
          <w:u w:val="single"/>
        </w:rPr>
        <w:t>A diferencia de Japón, Alemania no puede renacionalizar su política de seguridad ni siquiera en teoría, porque una medida de esa naturaleza minaría el principio de defensa colectiva en Europa y desgarraría al continente</w:t>
      </w:r>
      <w:r w:rsidRPr="00493BF6">
        <w:rPr>
          <w:rFonts w:ascii="Times New Roman" w:eastAsia="Times New Roman" w:hAnsi="Times New Roman"/>
          <w:sz w:val="24"/>
          <w:szCs w:val="24"/>
        </w:rPr>
        <w:t>. Para que no nos olvidemos, el objetivo del orden de posguerra global y regional fue integrar a las antiguas potencias enemigas de manera que no plantearan ningún peligro mutuo.</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r w:rsidRPr="00E82BC3">
        <w:rPr>
          <w:rFonts w:ascii="Times New Roman" w:eastAsia="Times New Roman" w:hAnsi="Times New Roman"/>
          <w:color w:val="FF0000"/>
          <w:sz w:val="24"/>
          <w:szCs w:val="24"/>
          <w:u w:val="single"/>
        </w:rPr>
        <w:t>Debido a su peso geopolítico, la perspectiva de Alemania hoy es sinónimo de la de la Unión Europea. Y el panorama de la UE no es el de una potencia hegemónica; más bien, tiene que ver con el régimen de derecho, la integración y la reconciliación pacífica de los intereses de los estados miembro. La sola ubicación de Alemania hace que el nacionalismo sea una mala idea; y, además, sus intereses políticos y económicos más fundamentales dependen de una UE fuerte y exitosa -especialmente en la era de Trump.</w:t>
      </w: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p>
    <w:p w:rsidR="002C6492" w:rsidRPr="00E82BC3" w:rsidRDefault="002C6492" w:rsidP="002C6492">
      <w:pPr>
        <w:spacing w:after="0" w:line="240" w:lineRule="auto"/>
        <w:jc w:val="both"/>
        <w:rPr>
          <w:rFonts w:ascii="Times New Roman" w:eastAsia="Times New Roman" w:hAnsi="Times New Roman"/>
          <w:sz w:val="24"/>
          <w:szCs w:val="24"/>
          <w:u w:val="single"/>
        </w:rPr>
      </w:pPr>
      <w:r w:rsidRPr="00493BF6">
        <w:rPr>
          <w:rFonts w:ascii="Times New Roman" w:eastAsia="Times New Roman" w:hAnsi="Times New Roman"/>
          <w:sz w:val="24"/>
          <w:szCs w:val="24"/>
        </w:rPr>
        <w:t xml:space="preserve">Alemania está en el mismo bote que todos los otros europeos con respecto a la seguridad. De la misma manera que no puede haber seguridad francesa sin Alemania, no puede haber seguridad alemana sin Polonia. Eso es porque </w:t>
      </w:r>
      <w:r w:rsidRPr="00E82BC3">
        <w:rPr>
          <w:rFonts w:ascii="Times New Roman" w:eastAsia="Times New Roman" w:hAnsi="Times New Roman"/>
          <w:sz w:val="24"/>
          <w:szCs w:val="24"/>
          <w:u w:val="single"/>
        </w:rPr>
        <w:t>Alemania y todos los demás países europeos ahora deben hacer todo lo posible para impulsar sus aportes a la seguridad colectiva dentro de la UE y de la OTAN.</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r w:rsidRPr="00E82BC3">
        <w:rPr>
          <w:rFonts w:ascii="Times New Roman" w:eastAsia="Times New Roman" w:hAnsi="Times New Roman"/>
          <w:color w:val="FF0000"/>
          <w:sz w:val="24"/>
          <w:szCs w:val="24"/>
          <w:u w:val="single"/>
        </w:rPr>
        <w:t xml:space="preserve">La fortaleza de Alemania se basa en su poder financiero y económico, y ahora tendrá que apalancar esa fortaleza en nombre de la UE y de la OTAN. Desafortunadamente, ya </w:t>
      </w:r>
      <w:r>
        <w:rPr>
          <w:rFonts w:ascii="Times New Roman" w:eastAsia="Times New Roman" w:hAnsi="Times New Roman"/>
          <w:color w:val="FF0000"/>
          <w:sz w:val="24"/>
          <w:szCs w:val="24"/>
          <w:u w:val="single"/>
        </w:rPr>
        <w:t>no puede contar con el llamado “dividendo de la paz”</w:t>
      </w:r>
      <w:r w:rsidRPr="00E82BC3">
        <w:rPr>
          <w:rFonts w:ascii="Times New Roman" w:eastAsia="Times New Roman" w:hAnsi="Times New Roman"/>
          <w:color w:val="FF0000"/>
          <w:sz w:val="24"/>
          <w:szCs w:val="24"/>
          <w:u w:val="single"/>
        </w:rPr>
        <w:t xml:space="preserve"> del que gozó en el pasado (e, inclusive, durante la crisis del euro). El ahorro es sin duda una virtud; pero otras consideraciones deberían tener prioridad cuando nuestra casa se está incendiando y está a punto de venirse abajo.</w:t>
      </w: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r w:rsidRPr="00E82BC3">
        <w:rPr>
          <w:rFonts w:ascii="Times New Roman" w:eastAsia="Times New Roman" w:hAnsi="Times New Roman"/>
          <w:color w:val="FF0000"/>
          <w:sz w:val="24"/>
          <w:szCs w:val="24"/>
          <w:u w:val="single"/>
        </w:rPr>
        <w:lastRenderedPageBreak/>
        <w:t>Más allá de la seguridad, el segundo interés fundamental de Alemania es el libre comercio global. El comercio intra-europeo seguirá siendo extremadamente importante, porque así es como Alemania se gana la vida; pero el comercio con Estados Unidos también será vital. No será un buen presagio para Alemania si China y Estados Unidos -sus dos mercados exportadores más importantes fuera de la UE- entran en una guerra comercial. El proteccionismo en alguna parte del mundo puede tener repercusiones globales.</w:t>
      </w: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p>
    <w:p w:rsidR="002C6492" w:rsidRPr="00E82BC3" w:rsidRDefault="002C6492" w:rsidP="002C6492">
      <w:pPr>
        <w:spacing w:after="0" w:line="240" w:lineRule="auto"/>
        <w:jc w:val="both"/>
        <w:rPr>
          <w:rFonts w:ascii="Times New Roman" w:eastAsia="Times New Roman" w:hAnsi="Times New Roman"/>
          <w:sz w:val="24"/>
          <w:szCs w:val="24"/>
          <w:u w:val="single"/>
        </w:rPr>
      </w:pPr>
      <w:r w:rsidRPr="00E82BC3">
        <w:rPr>
          <w:rFonts w:ascii="Times New Roman" w:eastAsia="Times New Roman" w:hAnsi="Times New Roman"/>
          <w:sz w:val="24"/>
          <w:szCs w:val="24"/>
          <w:u w:val="single"/>
        </w:rPr>
        <w:t>Y, sin embargo, junto con todos los peligros que plantea la presidencia de Trump para los europeos, también ofrece oportunidades. La retórica proteccionista de Trump por sí sola ya ha derivado en un reacercamiento entre China y Europa. Más importante, la nueva administración le ha brindado finalmente a los alemanes una posibilidad de cerrar filas, crecer y reforzar su poder y posición geopolítica.</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E82BC3">
        <w:rPr>
          <w:rFonts w:ascii="Times New Roman" w:eastAsia="Times New Roman" w:hAnsi="Times New Roman"/>
          <w:sz w:val="24"/>
          <w:szCs w:val="24"/>
          <w:u w:val="single"/>
        </w:rPr>
        <w:t>Pero si los europeos finalmente se juntan, deberían evitar el antinorteamericanismo. Trump es el presidente de Estados Unidos, pero no es Estados Unidos.</w:t>
      </w:r>
      <w:r w:rsidRPr="00493BF6">
        <w:rPr>
          <w:rFonts w:ascii="Times New Roman" w:eastAsia="Times New Roman" w:hAnsi="Times New Roman"/>
          <w:sz w:val="24"/>
          <w:szCs w:val="24"/>
        </w:rPr>
        <w:t xml:space="preserve"> Los países del Atlántico norte seguirán teniendo una historia común y valores compartidos -inclusive bajo una presidencia de Trump y aunque sean muchas cosas las que cambiarán en los próximos años.</w:t>
      </w:r>
    </w:p>
    <w:p w:rsidR="002C6492"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493BF6">
        <w:rPr>
          <w:rFonts w:ascii="Times New Roman" w:eastAsia="Times New Roman" w:hAnsi="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w:t>
      </w:r>
      <w:r>
        <w:rPr>
          <w:rFonts w:ascii="Times New Roman" w:eastAsia="Times New Roman" w:hAnsi="Times New Roman"/>
          <w:sz w:val="24"/>
          <w:szCs w:val="24"/>
          <w:lang w:val="en-US"/>
        </w:rPr>
        <w:t>)</w:t>
      </w:r>
    </w:p>
    <w:p w:rsidR="002C6492" w:rsidRPr="00C53086" w:rsidRDefault="002C6492" w:rsidP="002C6492">
      <w:pPr>
        <w:spacing w:after="0" w:line="240" w:lineRule="auto"/>
        <w:jc w:val="both"/>
        <w:rPr>
          <w:rFonts w:ascii="Times New Roman" w:eastAsia="Times New Roman" w:hAnsi="Times New Roman"/>
          <w:sz w:val="24"/>
          <w:szCs w:val="24"/>
          <w:lang w:val="en-US"/>
        </w:rPr>
      </w:pPr>
    </w:p>
    <w:p w:rsidR="002C6492" w:rsidRPr="00B36CF7" w:rsidRDefault="002C6492" w:rsidP="002C6492">
      <w:pPr>
        <w:spacing w:line="240" w:lineRule="auto"/>
        <w:jc w:val="both"/>
        <w:rPr>
          <w:rFonts w:ascii="Times New Roman" w:hAnsi="Times New Roman"/>
          <w:sz w:val="24"/>
          <w:szCs w:val="24"/>
        </w:rPr>
      </w:pPr>
      <w:r w:rsidRPr="00B36CF7">
        <w:rPr>
          <w:rFonts w:ascii="Times New Roman" w:hAnsi="Times New Roman"/>
          <w:sz w:val="24"/>
          <w:szCs w:val="24"/>
        </w:rPr>
        <w:t xml:space="preserve">- </w:t>
      </w:r>
      <w:r w:rsidRPr="00B36CF7">
        <w:rPr>
          <w:rFonts w:ascii="Times New Roman" w:hAnsi="Times New Roman"/>
          <w:sz w:val="24"/>
          <w:szCs w:val="24"/>
          <w:u w:val="single"/>
        </w:rPr>
        <w:t>Realismo ante el trumpismo</w:t>
      </w:r>
      <w:r w:rsidRPr="00B36CF7">
        <w:rPr>
          <w:rFonts w:ascii="Times New Roman" w:hAnsi="Times New Roman"/>
          <w:sz w:val="24"/>
          <w:szCs w:val="24"/>
        </w:rPr>
        <w:t xml:space="preserve"> (Project Syndicate - </w:t>
      </w:r>
      <w:r w:rsidRPr="00B36CF7">
        <w:rPr>
          <w:rFonts w:ascii="Times New Roman" w:hAnsi="Times New Roman"/>
          <w:b/>
          <w:sz w:val="24"/>
          <w:szCs w:val="24"/>
        </w:rPr>
        <w:t>27/2/17</w:t>
      </w:r>
      <w:r w:rsidRPr="00B36CF7">
        <w:rPr>
          <w:rFonts w:ascii="Times New Roman" w:hAnsi="Times New Roman"/>
          <w:sz w:val="24"/>
          <w:szCs w:val="24"/>
        </w:rPr>
        <w:t>)</w:t>
      </w:r>
    </w:p>
    <w:p w:rsidR="002C6492" w:rsidRPr="00B36CF7" w:rsidRDefault="002C6492" w:rsidP="002C6492">
      <w:pPr>
        <w:spacing w:line="240" w:lineRule="auto"/>
        <w:jc w:val="both"/>
        <w:rPr>
          <w:rFonts w:ascii="Times New Roman" w:hAnsi="Times New Roman"/>
          <w:sz w:val="24"/>
          <w:szCs w:val="24"/>
        </w:rPr>
      </w:pPr>
      <w:r>
        <w:rPr>
          <w:rFonts w:ascii="Times New Roman" w:hAnsi="Times New Roman"/>
          <w:sz w:val="24"/>
          <w:szCs w:val="24"/>
        </w:rPr>
        <w:t>Berlín.-</w:t>
      </w:r>
      <w:r w:rsidRPr="00B36CF7">
        <w:rPr>
          <w:rFonts w:ascii="Times New Roman" w:hAnsi="Times New Roman"/>
          <w:sz w:val="24"/>
          <w:szCs w:val="24"/>
        </w:rPr>
        <w:t xml:space="preserve"> </w:t>
      </w:r>
      <w:r w:rsidRPr="00B36CF7">
        <w:rPr>
          <w:rFonts w:ascii="Times New Roman" w:hAnsi="Times New Roman"/>
          <w:color w:val="FF0000"/>
          <w:sz w:val="24"/>
          <w:szCs w:val="24"/>
          <w:u w:val="single"/>
        </w:rPr>
        <w:t>A poco más de un mes de la asunción al cargo del presidente de los Estados Unidos, Donald Trump, ya es evidente que nada bueno saldrá de su presidencia. Por desgracia, los pesimistas resultaron realistas: todo está realmente tan mal como predijeron. Los peores escenarios se convirtieron en escenarios de base</w:t>
      </w:r>
      <w:r w:rsidRPr="00B36CF7">
        <w:rPr>
          <w:rFonts w:ascii="Times New Roman" w:hAnsi="Times New Roman"/>
          <w:sz w:val="24"/>
          <w:szCs w:val="24"/>
        </w:rPr>
        <w:t>. Hay que descartar por ilusoria toda esperanza de que las exigencias del cargo o las realidades políticas y económicas convenzan a Trump de respetar las normas de la política interna y exterior.</w:t>
      </w:r>
    </w:p>
    <w:p w:rsidR="002C6492" w:rsidRPr="00B36CF7" w:rsidRDefault="002C6492" w:rsidP="002C6492">
      <w:pPr>
        <w:spacing w:line="240" w:lineRule="auto"/>
        <w:jc w:val="both"/>
        <w:rPr>
          <w:rFonts w:ascii="Times New Roman" w:hAnsi="Times New Roman"/>
          <w:sz w:val="24"/>
          <w:szCs w:val="24"/>
          <w:u w:val="single"/>
        </w:rPr>
      </w:pPr>
      <w:r w:rsidRPr="00B36CF7">
        <w:rPr>
          <w:rFonts w:ascii="Times New Roman" w:hAnsi="Times New Roman"/>
          <w:sz w:val="24"/>
          <w:szCs w:val="24"/>
          <w:u w:val="single"/>
        </w:rPr>
        <w:t>El realismo obliga a aceptar una v</w:t>
      </w:r>
      <w:r>
        <w:rPr>
          <w:rFonts w:ascii="Times New Roman" w:hAnsi="Times New Roman"/>
          <w:sz w:val="24"/>
          <w:szCs w:val="24"/>
          <w:u w:val="single"/>
        </w:rPr>
        <w:t>erdad preocupante: cuando el 45</w:t>
      </w:r>
      <w:r w:rsidRPr="00B36CF7">
        <w:rPr>
          <w:rFonts w:ascii="Times New Roman" w:hAnsi="Times New Roman"/>
          <w:sz w:val="24"/>
          <w:szCs w:val="24"/>
          <w:u w:val="single"/>
        </w:rPr>
        <w:t>º presidente de los Estados Unidos deba elegir entre sostener la Constitución de su país (que limita su autoridad por medio de la separación de poderes) o subvertirla, es probable que elija lo segundo. La administración Trump pretende nada menos que ejecutar un cambio de régimen en Washington.</w:t>
      </w:r>
    </w:p>
    <w:p w:rsidR="002C6492" w:rsidRPr="00B36CF7" w:rsidRDefault="002C6492" w:rsidP="002C6492">
      <w:pPr>
        <w:spacing w:line="240" w:lineRule="auto"/>
        <w:jc w:val="both"/>
        <w:rPr>
          <w:rFonts w:ascii="Times New Roman" w:hAnsi="Times New Roman"/>
          <w:color w:val="FF0000"/>
          <w:sz w:val="24"/>
          <w:szCs w:val="24"/>
          <w:u w:val="single"/>
        </w:rPr>
      </w:pPr>
      <w:r w:rsidRPr="00B36CF7">
        <w:rPr>
          <w:rFonts w:ascii="Times New Roman" w:hAnsi="Times New Roman"/>
          <w:color w:val="FF0000"/>
          <w:sz w:val="24"/>
          <w:szCs w:val="24"/>
          <w:u w:val="single"/>
        </w:rPr>
        <w:t>Tarde o temprano, la fricción entre el presidente y el sistema constitucional creará una crisis grave que sacudirá a Estados Unidos hasta sus cimientos, y es posible que lo deje políticamente irreconocible. Los continuos ataques de Trump al sistema judicial y a la prensa (instituciones indispensables para garantizar la rendición de cuentas del ejecutivo) no dejan margen para otra interpretación.</w:t>
      </w:r>
    </w:p>
    <w:p w:rsidR="002C6492" w:rsidRPr="00B36CF7" w:rsidRDefault="002C6492" w:rsidP="002C6492">
      <w:pPr>
        <w:spacing w:line="240" w:lineRule="auto"/>
        <w:jc w:val="both"/>
        <w:rPr>
          <w:rFonts w:ascii="Times New Roman" w:hAnsi="Times New Roman"/>
          <w:sz w:val="24"/>
          <w:szCs w:val="24"/>
          <w:u w:val="single"/>
        </w:rPr>
      </w:pPr>
      <w:r w:rsidRPr="00B36CF7">
        <w:rPr>
          <w:rFonts w:ascii="Times New Roman" w:hAnsi="Times New Roman"/>
          <w:sz w:val="24"/>
          <w:szCs w:val="24"/>
          <w:u w:val="single"/>
        </w:rPr>
        <w:t xml:space="preserve">Incluso prevaleciendo el sistema constitucional estadounidense, el caos generado durante la presidencia de Trump puede causar daños permanentes. ¿Qué ocurriría si en este tiempo de incertidumbre hubiera un atentado terrorista grave en Estados Unidos? </w:t>
      </w:r>
      <w:r w:rsidRPr="00B36CF7">
        <w:rPr>
          <w:rFonts w:ascii="Times New Roman" w:hAnsi="Times New Roman"/>
          <w:sz w:val="24"/>
          <w:szCs w:val="24"/>
          <w:u w:val="single"/>
        </w:rPr>
        <w:lastRenderedPageBreak/>
        <w:t>¿Caería el país en el autoritarismo, como hemos visto en Turquía? Uno espera que no, pero la posibilidad es real.</w:t>
      </w:r>
    </w:p>
    <w:p w:rsidR="002C6492" w:rsidRPr="00B36CF7" w:rsidRDefault="002C6492" w:rsidP="002C6492">
      <w:pPr>
        <w:spacing w:line="240" w:lineRule="auto"/>
        <w:jc w:val="both"/>
        <w:rPr>
          <w:rFonts w:ascii="Times New Roman" w:hAnsi="Times New Roman"/>
          <w:sz w:val="24"/>
          <w:szCs w:val="24"/>
        </w:rPr>
      </w:pPr>
      <w:r w:rsidRPr="00B36CF7">
        <w:rPr>
          <w:rFonts w:ascii="Times New Roman" w:hAnsi="Times New Roman"/>
          <w:sz w:val="24"/>
          <w:szCs w:val="24"/>
        </w:rPr>
        <w:t>En el plano de las relaciones internacionales, hasta ahora no se produjo una ruptura de alianzas y compromisos. Pero ambos seguirán en riesgo en tanto Trump siga su estrategia aislacionista y proteccionista de poner a “Estados Unidos primero”.</w:t>
      </w:r>
    </w:p>
    <w:p w:rsidR="002C6492" w:rsidRPr="00B36CF7" w:rsidRDefault="002C6492" w:rsidP="002C6492">
      <w:pPr>
        <w:spacing w:line="240" w:lineRule="auto"/>
        <w:jc w:val="both"/>
        <w:rPr>
          <w:rFonts w:ascii="Times New Roman" w:hAnsi="Times New Roman"/>
          <w:color w:val="FF0000"/>
          <w:sz w:val="24"/>
          <w:szCs w:val="24"/>
          <w:u w:val="single"/>
        </w:rPr>
      </w:pPr>
      <w:r w:rsidRPr="00B36CF7">
        <w:rPr>
          <w:rFonts w:ascii="Times New Roman" w:hAnsi="Times New Roman"/>
          <w:color w:val="FF0000"/>
          <w:sz w:val="24"/>
          <w:szCs w:val="24"/>
          <w:u w:val="single"/>
        </w:rPr>
        <w:t>Una crisis constitucional en Estados Unidos, un cambio de paradigma de la globalización al proteccionismo, la adopción de nuevas políticas de seguridad aislacionistas, todo ello implica una importante alteración del orden internacional, sin que haya otro alternativo a la vista. En el mejor de los casos, se instalará una inestabilidad permanente; en el peor, la confrontación e incluso el conflicto militar pueden volverse norma.</w:t>
      </w:r>
    </w:p>
    <w:p w:rsidR="002C6492" w:rsidRPr="00B36CF7" w:rsidRDefault="002C6492" w:rsidP="002C6492">
      <w:pPr>
        <w:spacing w:line="240" w:lineRule="auto"/>
        <w:jc w:val="both"/>
        <w:rPr>
          <w:rFonts w:ascii="Times New Roman" w:hAnsi="Times New Roman"/>
          <w:b/>
          <w:color w:val="FF0000"/>
          <w:sz w:val="24"/>
          <w:szCs w:val="24"/>
          <w:u w:val="single"/>
        </w:rPr>
      </w:pPr>
      <w:r w:rsidRPr="00B36CF7">
        <w:rPr>
          <w:rFonts w:ascii="Times New Roman" w:hAnsi="Times New Roman"/>
          <w:b/>
          <w:color w:val="FF0000"/>
          <w:sz w:val="24"/>
          <w:szCs w:val="24"/>
          <w:u w:val="single"/>
        </w:rPr>
        <w:t>La relación de Trump con Rusia y su presidente Vladimir Putin sigue siendo poco clara (o directamente misteriosa). Esta incertidumbre continua es particularmente inquietante para Europa oriental, que no puede descartar la posibilidad de que Trump y Putin armonicen sus intereses y organicen Yalta 2.0 para dividir a Europa en esferas de influencia separadas.</w:t>
      </w:r>
    </w:p>
    <w:p w:rsidR="002C6492" w:rsidRPr="00B36CF7" w:rsidRDefault="002C6492" w:rsidP="002C6492">
      <w:pPr>
        <w:spacing w:line="240" w:lineRule="auto"/>
        <w:jc w:val="both"/>
        <w:rPr>
          <w:rFonts w:ascii="Times New Roman" w:hAnsi="Times New Roman"/>
          <w:sz w:val="24"/>
          <w:szCs w:val="24"/>
        </w:rPr>
      </w:pPr>
      <w:r w:rsidRPr="00B36CF7">
        <w:rPr>
          <w:rFonts w:ascii="Times New Roman" w:hAnsi="Times New Roman"/>
          <w:sz w:val="24"/>
          <w:szCs w:val="24"/>
        </w:rPr>
        <w:t>La incertidumbre respecto de Rusia se agrava por la presencia de algunos ruidos de fondo curiosos (y persistentes) en la administración Trump. El vicepresidente Mike Pence, el secretario de Estado Rex Tillerson y el secretario de defensa James Mattis han ofrecido garantías a la OTAN y a Europa oriental; y el rusófilo asesor de seguridad nacional de Trump, Michael Flynn, renunció. Sin embargo, cuando una cuestión está rodeada de tanto humo, es altamente probable que algo se esté quemando.</w:t>
      </w:r>
    </w:p>
    <w:p w:rsidR="002C6492" w:rsidRPr="00B36CF7" w:rsidRDefault="002C6492" w:rsidP="002C6492">
      <w:pPr>
        <w:spacing w:line="240" w:lineRule="auto"/>
        <w:jc w:val="both"/>
        <w:rPr>
          <w:rFonts w:ascii="Times New Roman" w:hAnsi="Times New Roman"/>
          <w:sz w:val="24"/>
          <w:szCs w:val="24"/>
        </w:rPr>
      </w:pPr>
      <w:r w:rsidRPr="00B36CF7">
        <w:rPr>
          <w:rFonts w:ascii="Times New Roman" w:hAnsi="Times New Roman"/>
          <w:color w:val="FF0000"/>
          <w:sz w:val="24"/>
          <w:szCs w:val="24"/>
          <w:u w:val="single"/>
        </w:rPr>
        <w:t>En cualquier caso, Europa seguirá siendo la principal afectada de los embates de Trump contra el orden mundial establecido</w:t>
      </w:r>
      <w:r w:rsidRPr="00B36CF7">
        <w:rPr>
          <w:rFonts w:ascii="Times New Roman" w:hAnsi="Times New Roman"/>
          <w:sz w:val="24"/>
          <w:szCs w:val="24"/>
        </w:rPr>
        <w:t>. Tras la Segunda Guerra Mundial, Europa occidental prosperó gracias a la combinación de dos grandes promesas estadounidenses: protección militar contra la Unión Soviética y libre comercio. Estados Unidos también tuvo un importante papel simbólico como “faro de libertad”. Pero ahora, mientras crece la amenaza del revanchismo ruso contra toda Europa, es posible que ese papel ya sea cosa del pasado.</w:t>
      </w:r>
    </w:p>
    <w:p w:rsidR="002C6492" w:rsidRPr="00B36CF7" w:rsidRDefault="002C6492" w:rsidP="002C6492">
      <w:pPr>
        <w:spacing w:line="240" w:lineRule="auto"/>
        <w:jc w:val="both"/>
        <w:rPr>
          <w:rFonts w:ascii="Times New Roman" w:hAnsi="Times New Roman"/>
          <w:color w:val="FF0000"/>
          <w:sz w:val="24"/>
          <w:szCs w:val="24"/>
          <w:u w:val="single"/>
        </w:rPr>
      </w:pPr>
      <w:r w:rsidRPr="00B36CF7">
        <w:rPr>
          <w:rFonts w:ascii="Times New Roman" w:hAnsi="Times New Roman"/>
          <w:color w:val="FF0000"/>
          <w:sz w:val="24"/>
          <w:szCs w:val="24"/>
          <w:u w:val="single"/>
        </w:rPr>
        <w:t>En tanto, es evidente que las serias heridas autoinfligidas de la Unión Europea la dejaron demasiado débil para desarrollar una alternativa a su tambaleante statu quo. Una falla o ruptura del sistema económico y de seguridad europeo de posguerra (algo que parece probable) puede volver inestables los cimientos en los que se apoyó la Europa libre.</w:t>
      </w:r>
    </w:p>
    <w:p w:rsidR="002C6492" w:rsidRPr="00B36CF7" w:rsidRDefault="002C6492" w:rsidP="002C6492">
      <w:pPr>
        <w:spacing w:line="240" w:lineRule="auto"/>
        <w:jc w:val="both"/>
        <w:rPr>
          <w:rFonts w:ascii="Times New Roman" w:hAnsi="Times New Roman"/>
          <w:b/>
          <w:color w:val="FF0000"/>
          <w:sz w:val="24"/>
          <w:szCs w:val="24"/>
          <w:u w:val="single"/>
        </w:rPr>
      </w:pPr>
      <w:r w:rsidRPr="00B36CF7">
        <w:rPr>
          <w:rFonts w:ascii="Times New Roman" w:hAnsi="Times New Roman"/>
          <w:b/>
          <w:color w:val="FF0000"/>
          <w:sz w:val="24"/>
          <w:szCs w:val="24"/>
          <w:u w:val="single"/>
        </w:rPr>
        <w:t>En ese caso, la segunda vuelta de la elección presidencial francesa, el 7 de mayo, puede ser el detonante. Una victoria de Marine Le Pen, del ultraderechista Frente Nacional, provocaría la desintegración de la eurozona y de la UE; Francia y otros estados miembros de la UE sufrirían un daño económico grave y podría desencadenarse una crisis global. Si pierde, la actual oleada nacionalista se habrá cortado, al menos de momento, dando a Europa una segunda oportunidad.</w:t>
      </w:r>
    </w:p>
    <w:p w:rsidR="002C6492" w:rsidRPr="00B36CF7" w:rsidRDefault="002C6492" w:rsidP="002C6492">
      <w:pPr>
        <w:spacing w:line="240" w:lineRule="auto"/>
        <w:jc w:val="both"/>
        <w:rPr>
          <w:rFonts w:ascii="Times New Roman" w:hAnsi="Times New Roman"/>
          <w:sz w:val="24"/>
          <w:szCs w:val="24"/>
          <w:u w:val="single"/>
        </w:rPr>
      </w:pPr>
      <w:r w:rsidRPr="00B36CF7">
        <w:rPr>
          <w:rFonts w:ascii="Times New Roman" w:hAnsi="Times New Roman"/>
          <w:sz w:val="24"/>
          <w:szCs w:val="24"/>
          <w:u w:val="single"/>
        </w:rPr>
        <w:t xml:space="preserve">Oportunidad que de producirse no debe ser desaprovechada. La UE necesita urgentemente desarrollar medios para defenderse de amenazas internas y externas, estabilizar la eurozona y garantizar tranquilidad y racionalidad en las próximas negociaciones con el RU para el Brexit. Pase lo que pase, los intereses geopolíticos y de </w:t>
      </w:r>
      <w:r w:rsidRPr="00B36CF7">
        <w:rPr>
          <w:rFonts w:ascii="Times New Roman" w:hAnsi="Times New Roman"/>
          <w:sz w:val="24"/>
          <w:szCs w:val="24"/>
          <w:u w:val="single"/>
        </w:rPr>
        <w:lastRenderedPageBreak/>
        <w:t>seguridad del RU seguirán siendo los mismos. El Brexit no cambiará el hecho de que se necesita cooperación para la defensa mutua, la lucha contra el terrorismo y la protección de las fronteras.</w:t>
      </w:r>
    </w:p>
    <w:p w:rsidR="002C6492" w:rsidRPr="00B36CF7" w:rsidRDefault="002C6492" w:rsidP="002C6492">
      <w:pPr>
        <w:spacing w:line="240" w:lineRule="auto"/>
        <w:jc w:val="both"/>
        <w:rPr>
          <w:rFonts w:ascii="Times New Roman" w:hAnsi="Times New Roman"/>
          <w:sz w:val="24"/>
          <w:szCs w:val="24"/>
          <w:u w:val="single"/>
        </w:rPr>
      </w:pPr>
      <w:r w:rsidRPr="00B36CF7">
        <w:rPr>
          <w:rFonts w:ascii="Times New Roman" w:hAnsi="Times New Roman"/>
          <w:sz w:val="24"/>
          <w:szCs w:val="24"/>
          <w:u w:val="single"/>
        </w:rPr>
        <w:t>Por supuesto que la UE no debe aceptar nada que ponga en peligro la unión de 27 estados miembros restante. Pero los negociadores de ambos lados también deben esforzarse en evitar cualquier resultado que pueda envenenar las relaciones entre el RU y la UE por tiempo indefinido. Como nos enseña la experiencia, la vida continúa incluso después de un divorcio. Nuestros intereses comunes permanecerán, con un agregado: hacer frente a los riesgos que plantea el pendenciero nuevo presidente de los Estados Unidos.</w:t>
      </w:r>
    </w:p>
    <w:p w:rsidR="002C6492" w:rsidRDefault="002C6492" w:rsidP="002C6492">
      <w:pPr>
        <w:spacing w:line="240" w:lineRule="auto"/>
        <w:jc w:val="both"/>
        <w:rPr>
          <w:rFonts w:ascii="Times New Roman" w:hAnsi="Times New Roman"/>
          <w:sz w:val="24"/>
          <w:szCs w:val="24"/>
          <w:lang w:val="en-US"/>
        </w:rPr>
      </w:pPr>
      <w:r w:rsidRPr="00B36CF7">
        <w:rPr>
          <w:rFonts w:ascii="Times New Roman" w:hAnsi="Times New Roman"/>
          <w:sz w:val="24"/>
          <w:szCs w:val="24"/>
          <w:lang w:val="en-US"/>
        </w:rPr>
        <w:t>(Joschka Fischer was German Foreign Minister and Vice Chancellor from 1998-2005, a term marked by Germany's strong support for NATO's intervention in Kosovo in 1999, followed by its opposition to the war in Iraq. Fischer entered electoral politics after participating in the anti-establishment protest…)</w:t>
      </w:r>
    </w:p>
    <w:p w:rsidR="002C6492" w:rsidRPr="00EE2483" w:rsidRDefault="002C6492" w:rsidP="002C649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EE2483">
        <w:rPr>
          <w:rFonts w:ascii="Times New Roman" w:eastAsia="Times New Roman" w:hAnsi="Times New Roman"/>
          <w:sz w:val="24"/>
          <w:szCs w:val="24"/>
        </w:rPr>
        <w:t>¿</w:t>
      </w:r>
      <w:r w:rsidRPr="00EE2483">
        <w:rPr>
          <w:rFonts w:ascii="Times New Roman" w:eastAsia="Times New Roman" w:hAnsi="Times New Roman"/>
          <w:sz w:val="24"/>
          <w:szCs w:val="24"/>
          <w:u w:val="single"/>
        </w:rPr>
        <w:t>Qué pasa con Alemania</w:t>
      </w:r>
      <w:r w:rsidRPr="00EE2483">
        <w:rPr>
          <w:rFonts w:ascii="Times New Roman" w:eastAsia="Times New Roman" w:hAnsi="Times New Roman"/>
          <w:sz w:val="24"/>
          <w:szCs w:val="24"/>
        </w:rPr>
        <w:t>?</w:t>
      </w:r>
      <w:r>
        <w:rPr>
          <w:rFonts w:ascii="Times New Roman" w:eastAsia="Times New Roman" w:hAnsi="Times New Roman"/>
          <w:sz w:val="24"/>
          <w:szCs w:val="24"/>
        </w:rPr>
        <w:t xml:space="preserve"> (Project Syndicate - </w:t>
      </w:r>
      <w:r w:rsidRPr="00EE2483">
        <w:rPr>
          <w:rFonts w:ascii="Times New Roman" w:eastAsia="Times New Roman" w:hAnsi="Times New Roman"/>
          <w:b/>
          <w:sz w:val="24"/>
          <w:szCs w:val="24"/>
        </w:rPr>
        <w:t>30/1/17</w:t>
      </w:r>
      <w:r>
        <w:rPr>
          <w:rFonts w:ascii="Times New Roman" w:eastAsia="Times New Roman" w:hAnsi="Times New Roman"/>
          <w:sz w:val="24"/>
          <w:szCs w:val="24"/>
        </w:rPr>
        <w:t>)</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Roma.-</w:t>
      </w:r>
      <w:r w:rsidRPr="00EE2483">
        <w:rPr>
          <w:rFonts w:ascii="Times New Roman" w:eastAsia="Times New Roman" w:hAnsi="Times New Roman"/>
          <w:sz w:val="24"/>
          <w:szCs w:val="24"/>
        </w:rPr>
        <w:t xml:space="preserve"> </w:t>
      </w:r>
      <w:r>
        <w:rPr>
          <w:rFonts w:ascii="Times New Roman" w:eastAsia="Times New Roman" w:hAnsi="Times New Roman"/>
          <w:color w:val="FF0000"/>
          <w:sz w:val="24"/>
          <w:szCs w:val="24"/>
          <w:u w:val="single"/>
        </w:rPr>
        <w:t>Italia puede ser el “</w:t>
      </w:r>
      <w:r w:rsidRPr="00030A2A">
        <w:rPr>
          <w:rFonts w:ascii="Times New Roman" w:eastAsia="Times New Roman" w:hAnsi="Times New Roman"/>
          <w:color w:val="FF0000"/>
          <w:sz w:val="24"/>
          <w:szCs w:val="24"/>
          <w:u w:val="single"/>
        </w:rPr>
        <w:t xml:space="preserve">hombre enfermo </w:t>
      </w:r>
      <w:r>
        <w:rPr>
          <w:rFonts w:ascii="Times New Roman" w:eastAsia="Times New Roman" w:hAnsi="Times New Roman"/>
          <w:color w:val="FF0000"/>
          <w:sz w:val="24"/>
          <w:szCs w:val="24"/>
          <w:u w:val="single"/>
        </w:rPr>
        <w:t>de Europa”</w:t>
      </w:r>
      <w:r w:rsidRPr="00030A2A">
        <w:rPr>
          <w:rFonts w:ascii="Times New Roman" w:eastAsia="Times New Roman" w:hAnsi="Times New Roman"/>
          <w:color w:val="FF0000"/>
          <w:sz w:val="24"/>
          <w:szCs w:val="24"/>
          <w:u w:val="single"/>
        </w:rPr>
        <w:t xml:space="preserve"> hoy, pero no es el único país que necesita medicina. Por el contrario, hasta la poderosa Alemania parece estar pescándose alguna enfermedad.</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Pr="00EE2483" w:rsidRDefault="002C6492" w:rsidP="002C6492">
      <w:pPr>
        <w:spacing w:after="0" w:line="240" w:lineRule="auto"/>
        <w:jc w:val="both"/>
        <w:rPr>
          <w:rFonts w:ascii="Times New Roman" w:eastAsia="Times New Roman" w:hAnsi="Times New Roman"/>
          <w:sz w:val="24"/>
          <w:szCs w:val="24"/>
        </w:rPr>
      </w:pPr>
      <w:r w:rsidRPr="00030A2A">
        <w:rPr>
          <w:rFonts w:ascii="Times New Roman" w:eastAsia="Times New Roman" w:hAnsi="Times New Roman"/>
          <w:color w:val="FF0000"/>
          <w:sz w:val="24"/>
          <w:szCs w:val="24"/>
          <w:u w:val="single"/>
        </w:rPr>
        <w:t>Italia, sin duda, está en graves aprietos</w:t>
      </w:r>
      <w:r w:rsidRPr="00EE2483">
        <w:rPr>
          <w:rFonts w:ascii="Times New Roman" w:eastAsia="Times New Roman" w:hAnsi="Times New Roman"/>
          <w:sz w:val="24"/>
          <w:szCs w:val="24"/>
        </w:rPr>
        <w:t>. En los últimos veinte años, el crecimiento anual del PIB apenas promedió el 0,46% y la deuda gubernamental ha aumentado de manera sostenida, superando hoy el 130% del PIB. El desempleo se mantuvo en niveles persistentemente altos, la inversión se desploma y el sector bancario padece problemas graves.</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EE2483">
        <w:rPr>
          <w:rFonts w:ascii="Times New Roman" w:eastAsia="Times New Roman" w:hAnsi="Times New Roman"/>
          <w:sz w:val="24"/>
          <w:szCs w:val="24"/>
        </w:rPr>
        <w:t>Igual preocupación genera el hecho de que la cantidad de mujeres en edad de ser madres ha caído casi dos millones desde la caída del Muro de Berlín en 1989. Y el porcentaje de mujeres activas con una educación universitaria se mantiene en niveles escasamente comparables con los de otras economías avanzadas.</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030A2A">
        <w:rPr>
          <w:rFonts w:ascii="Times New Roman" w:eastAsia="Times New Roman" w:hAnsi="Times New Roman"/>
          <w:sz w:val="24"/>
          <w:szCs w:val="24"/>
          <w:u w:val="single"/>
        </w:rPr>
        <w:t>Considerando todo esto, no debería sorprender que Italia y Grecia, azotada por la crisis, sean los países de peor desempeño de la eurozona en términos de crecimiento del PIB per cápita en los últimos tres años. Lo que sorprende es que Alemania sea el tercer país de peor desempeño.</w:t>
      </w:r>
      <w:r w:rsidRPr="00EE2483">
        <w:rPr>
          <w:rFonts w:ascii="Times New Roman" w:eastAsia="Times New Roman" w:hAnsi="Times New Roman"/>
          <w:sz w:val="24"/>
          <w:szCs w:val="24"/>
        </w:rPr>
        <w:t xml:space="preserve"> Alemania tiene una situación fiscal sólida, con una gran acumulación de ahorro excedente. También es altamente competitiva en términos de costo unitario de la mano de obra, goza de sus tasas de participación laboral más altas de la historia y se beneficia de un marcado ingreso de mano de obra calificada de otras partes de Europa. </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Pr="00030A2A" w:rsidRDefault="002C6492" w:rsidP="002C6492">
      <w:pPr>
        <w:spacing w:after="0" w:line="240" w:lineRule="auto"/>
        <w:jc w:val="both"/>
        <w:rPr>
          <w:rFonts w:ascii="Times New Roman" w:eastAsia="Times New Roman" w:hAnsi="Times New Roman"/>
          <w:sz w:val="24"/>
          <w:szCs w:val="24"/>
          <w:u w:val="single"/>
        </w:rPr>
      </w:pPr>
      <w:r w:rsidRPr="00EE2483">
        <w:rPr>
          <w:rFonts w:ascii="Times New Roman" w:eastAsia="Times New Roman" w:hAnsi="Times New Roman"/>
          <w:sz w:val="24"/>
          <w:szCs w:val="24"/>
        </w:rPr>
        <w:t xml:space="preserve">Pero </w:t>
      </w:r>
      <w:r w:rsidRPr="00030A2A">
        <w:rPr>
          <w:rFonts w:ascii="Times New Roman" w:eastAsia="Times New Roman" w:hAnsi="Times New Roman"/>
          <w:sz w:val="24"/>
          <w:szCs w:val="24"/>
          <w:u w:val="single"/>
        </w:rPr>
        <w:t>el hecho es que el crecimiento anual promedio del PIB per cápita de Alemania de 0,51% desde 2014 la coloca muy por detrás de otros países centrales de la eurozona -concretamente, Austria, Bélgica, Finlandia y Holanda-. Inclusive Francia, donde el crecimiento per cápita apenas excede el de Italia, supera ligeramente a Alemania.</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r w:rsidRPr="00030A2A">
        <w:rPr>
          <w:rFonts w:ascii="Times New Roman" w:eastAsia="Times New Roman" w:hAnsi="Times New Roman"/>
          <w:color w:val="FF0000"/>
          <w:sz w:val="24"/>
          <w:szCs w:val="24"/>
          <w:u w:val="single"/>
        </w:rPr>
        <w:t xml:space="preserve">¿Cómo es posible que economías tan diferentes como Alemania e Italia tengan un desempeño tan similar del crecimiento per cápita? En alguna medida, la explicación podría parecer obvia. Alemania está mucho más cerca del crecimiento potencial que </w:t>
      </w:r>
      <w:r w:rsidRPr="00030A2A">
        <w:rPr>
          <w:rFonts w:ascii="Times New Roman" w:eastAsia="Times New Roman" w:hAnsi="Times New Roman"/>
          <w:color w:val="FF0000"/>
          <w:sz w:val="24"/>
          <w:szCs w:val="24"/>
          <w:u w:val="single"/>
        </w:rPr>
        <w:lastRenderedPageBreak/>
        <w:t>Italia e inclusive Estados Unidos, que luchó más que Alemania para escapar de la Gran Recesión. Pero la recuperación más reciente en otros países avanzados, en todo caso, debería haber promovido el crecimiento potencial en Alemania, donde el motor de la economía son las exportaciones.</w:t>
      </w: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p>
    <w:p w:rsidR="002C6492" w:rsidRPr="00030A2A" w:rsidRDefault="002C6492" w:rsidP="002C6492">
      <w:pPr>
        <w:spacing w:after="0" w:line="240" w:lineRule="auto"/>
        <w:jc w:val="both"/>
        <w:rPr>
          <w:rFonts w:ascii="Times New Roman" w:eastAsia="Times New Roman" w:hAnsi="Times New Roman"/>
          <w:sz w:val="24"/>
          <w:szCs w:val="24"/>
          <w:u w:val="single"/>
        </w:rPr>
      </w:pPr>
      <w:r w:rsidRPr="00030A2A">
        <w:rPr>
          <w:rFonts w:ascii="Times New Roman" w:eastAsia="Times New Roman" w:hAnsi="Times New Roman"/>
          <w:sz w:val="24"/>
          <w:szCs w:val="24"/>
          <w:u w:val="single"/>
        </w:rPr>
        <w:t>De la misma manera, la migración podría afectar el crecimiento del PIB per cápita. Alemania ha recibido 2,7 millones de nuevos residentes, neto de las salidas, en los últimos cinco años, casi un millón de los cuales son refugiados. Estos últimos ofrecen un impulso keynesiano obvio, pero no suman demasiado a la producción potencial.</w:t>
      </w:r>
    </w:p>
    <w:p w:rsidR="002C6492" w:rsidRPr="00030A2A" w:rsidRDefault="002C6492" w:rsidP="002C6492">
      <w:pPr>
        <w:spacing w:after="0" w:line="240" w:lineRule="auto"/>
        <w:jc w:val="both"/>
        <w:rPr>
          <w:rFonts w:ascii="Times New Roman" w:eastAsia="Times New Roman" w:hAnsi="Times New Roman"/>
          <w:sz w:val="24"/>
          <w:szCs w:val="24"/>
          <w:u w:val="single"/>
        </w:rPr>
      </w:pPr>
    </w:p>
    <w:p w:rsidR="002C6492" w:rsidRDefault="002C6492" w:rsidP="002C6492">
      <w:pPr>
        <w:spacing w:after="0" w:line="240" w:lineRule="auto"/>
        <w:jc w:val="both"/>
        <w:rPr>
          <w:rFonts w:ascii="Times New Roman" w:eastAsia="Times New Roman" w:hAnsi="Times New Roman"/>
          <w:sz w:val="24"/>
          <w:szCs w:val="24"/>
        </w:rPr>
      </w:pPr>
      <w:r w:rsidRPr="00EE2483">
        <w:rPr>
          <w:rFonts w:ascii="Times New Roman" w:eastAsia="Times New Roman" w:hAnsi="Times New Roman"/>
          <w:sz w:val="24"/>
          <w:szCs w:val="24"/>
        </w:rPr>
        <w:t>Sin embargo, los flujos de migrantes que ingresan a Alemania no son exactamente anómalos. El país había experimentado ingresos netos igualmente sólidos en otros tiempos en los últimos treinta años, sin efectos tan adversos en el crecimiento del PIB per cápita. Por el contrario, en muchos casos, los migrantes que ingresaron a Alemania, particularmente los jóvenes y, entre ellos, los calificados, han contribuido a la producción potencial.</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r w:rsidRPr="00030A2A">
        <w:rPr>
          <w:rFonts w:ascii="Times New Roman" w:eastAsia="Times New Roman" w:hAnsi="Times New Roman"/>
          <w:color w:val="FF0000"/>
          <w:sz w:val="24"/>
          <w:szCs w:val="24"/>
          <w:u w:val="single"/>
        </w:rPr>
        <w:t>El verdadero culpable detrás del bajo crecimiento del PIB per cápita de Alemania debe buscarse en otra parte. Según el Banco de Pagos Internacionales, los reclamos de los bancos alemanes en otros países de la eurozona -incluida Austria, Francia, Irlanda, Italia, Holanda, Portugal y España- han caído más de 200.000 millones de dólares, en total, desde el pico de la crisis de deuda a mediados de 2012. Los reclamos en Italia bajaron a niveles pre-euro, mientras que los reclamos en España se están acercando a ese punto. Alemania inclusive ha venido desinvirtiendo en economías centrales de la eurozona.</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r w:rsidRPr="00030A2A">
        <w:rPr>
          <w:rFonts w:ascii="Times New Roman" w:eastAsia="Times New Roman" w:hAnsi="Times New Roman"/>
          <w:color w:val="FF0000"/>
          <w:sz w:val="24"/>
          <w:szCs w:val="24"/>
          <w:u w:val="single"/>
        </w:rPr>
        <w:t>El lento avance de los bancos alemanes hacia la desintegración contrasta marcadamente con el comportamiento de los bancos basados en Francia, Italia, España y Holanda que, en su totalidad, han reanudado la integración financiera europea estabilizando y muchas veces aumentando su exposición en otros países. Esas tendencias divergentes, más que la fuga genérica de capitales, explican parte de los crecientes desequilibrios en el sistema de pagos Target 2 de la eurozona.</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r w:rsidRPr="00030A2A">
        <w:rPr>
          <w:rFonts w:ascii="Times New Roman" w:eastAsia="Times New Roman" w:hAnsi="Times New Roman"/>
          <w:color w:val="FF0000"/>
          <w:sz w:val="24"/>
          <w:szCs w:val="24"/>
          <w:u w:val="single"/>
        </w:rPr>
        <w:t>¿Por qué los bancos alemanes son los únicos que reculan en materia de integración? Una posible razón es que las autoridades financieras domésticas, escépticas del futuro del euro, hayan dado instrucciones a los bancos de achicar su exposición en el resto de la eurozona. Otra es que los bancos alemanes estén incubando una enfermedad que los reguladores europeos todavía no han detectado plenamente. Su base de costos es, después de todo, la más alta en el mundo avanzado, pero su rentabilidad está entre las más bajas, a pesar de su carga desdeñable de préstamos incobrables.</w:t>
      </w: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p>
    <w:p w:rsidR="002C6492" w:rsidRPr="00030A2A" w:rsidRDefault="002C6492" w:rsidP="002C6492">
      <w:pPr>
        <w:spacing w:after="0" w:line="240" w:lineRule="auto"/>
        <w:jc w:val="both"/>
        <w:rPr>
          <w:rFonts w:ascii="Times New Roman" w:eastAsia="Times New Roman" w:hAnsi="Times New Roman"/>
          <w:b/>
          <w:color w:val="FF0000"/>
          <w:sz w:val="24"/>
          <w:szCs w:val="24"/>
          <w:u w:val="single"/>
        </w:rPr>
      </w:pPr>
      <w:r w:rsidRPr="00030A2A">
        <w:rPr>
          <w:rFonts w:ascii="Times New Roman" w:eastAsia="Times New Roman" w:hAnsi="Times New Roman"/>
          <w:b/>
          <w:color w:val="FF0000"/>
          <w:sz w:val="24"/>
          <w:szCs w:val="24"/>
          <w:u w:val="single"/>
        </w:rPr>
        <w:t>De todos modos, esa característica voluble es desconcertante. Aproximadamente la mitad del sistema bancario alemán es de propiedad pública, y así goza de una garantía gubernamental implícita. Por cierto, los bancos alemanes recibieron 239.000 millones de euros (253.000 millones de dólares) en ayuda estatal entre 2009 y 2015.</w:t>
      </w:r>
    </w:p>
    <w:p w:rsidR="002C6492" w:rsidRPr="00030A2A" w:rsidRDefault="002C6492" w:rsidP="002C6492">
      <w:pPr>
        <w:spacing w:after="0" w:line="240" w:lineRule="auto"/>
        <w:jc w:val="both"/>
        <w:rPr>
          <w:rFonts w:ascii="Times New Roman" w:eastAsia="Times New Roman" w:hAnsi="Times New Roman"/>
          <w:b/>
          <w:color w:val="FF0000"/>
          <w:sz w:val="24"/>
          <w:szCs w:val="24"/>
          <w:u w:val="single"/>
        </w:rPr>
      </w:pPr>
    </w:p>
    <w:p w:rsidR="002C6492" w:rsidRDefault="002C6492" w:rsidP="002C6492">
      <w:pPr>
        <w:spacing w:after="0" w:line="240" w:lineRule="auto"/>
        <w:jc w:val="both"/>
        <w:rPr>
          <w:rFonts w:ascii="Times New Roman" w:eastAsia="Times New Roman" w:hAnsi="Times New Roman"/>
          <w:sz w:val="24"/>
          <w:szCs w:val="24"/>
        </w:rPr>
      </w:pPr>
      <w:r w:rsidRPr="00030A2A">
        <w:rPr>
          <w:rFonts w:ascii="Times New Roman" w:eastAsia="Times New Roman" w:hAnsi="Times New Roman"/>
          <w:sz w:val="24"/>
          <w:szCs w:val="24"/>
          <w:u w:val="single"/>
        </w:rPr>
        <w:t>Como sea, el retiro de los bancos alemanes de Europa no puede ser bueno para la confianza, la inversión o un sector de servicios dinámico</w:t>
      </w:r>
      <w:r w:rsidRPr="00EE2483">
        <w:rPr>
          <w:rFonts w:ascii="Times New Roman" w:eastAsia="Times New Roman" w:hAnsi="Times New Roman"/>
          <w:sz w:val="24"/>
          <w:szCs w:val="24"/>
        </w:rPr>
        <w:t xml:space="preserve">. Y, por cierto, la inversión en Alemania el año pasado estuvo más de cinco puntos porcentuales por debajo de sus </w:t>
      </w:r>
      <w:r w:rsidRPr="00EE2483">
        <w:rPr>
          <w:rFonts w:ascii="Times New Roman" w:eastAsia="Times New Roman" w:hAnsi="Times New Roman"/>
          <w:sz w:val="24"/>
          <w:szCs w:val="24"/>
        </w:rPr>
        <w:lastRenderedPageBreak/>
        <w:t>niveles de 1999 como porcentaje del PIB, aunque el ahorro nacional bruto haya subido a los niveles más altos desde que la serie de datos del Fondo Monetario Internacional comenzó en 1980.</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r w:rsidRPr="00EE2483">
        <w:rPr>
          <w:rFonts w:ascii="Times New Roman" w:eastAsia="Times New Roman" w:hAnsi="Times New Roman"/>
          <w:sz w:val="24"/>
          <w:szCs w:val="24"/>
        </w:rPr>
        <w:t xml:space="preserve">Las autoridades alemanas suelen encontrar una explicación para esta enorme caída en la parsimonia de una sociedad que envejece. Pero los retos demográficos -que son las limitaciones de mañana a la producción potencial- deberán inspirar reformas en la ayuda social y la educación, no la supresión de la demanda de hoy. </w:t>
      </w:r>
      <w:r w:rsidRPr="00030A2A">
        <w:rPr>
          <w:rFonts w:ascii="Times New Roman" w:eastAsia="Times New Roman" w:hAnsi="Times New Roman"/>
          <w:color w:val="FF0000"/>
          <w:sz w:val="24"/>
          <w:szCs w:val="24"/>
          <w:u w:val="single"/>
        </w:rPr>
        <w:t>Y allí es donde reside la verdadera cuestión: ningún país de la UE, excepto posiblemente Francia, ha implementado tan pocas reformas en los últimos diez años como Alemania.</w:t>
      </w:r>
    </w:p>
    <w:p w:rsidR="002C6492" w:rsidRPr="00EE2483" w:rsidRDefault="002C6492" w:rsidP="002C6492">
      <w:pPr>
        <w:spacing w:after="0" w:line="240" w:lineRule="auto"/>
        <w:jc w:val="both"/>
        <w:rPr>
          <w:rFonts w:ascii="Times New Roman" w:eastAsia="Times New Roman" w:hAnsi="Times New Roman"/>
          <w:sz w:val="24"/>
          <w:szCs w:val="24"/>
        </w:rPr>
      </w:pPr>
    </w:p>
    <w:p w:rsidR="002C6492" w:rsidRPr="00030A2A" w:rsidRDefault="002C6492" w:rsidP="002C6492">
      <w:pPr>
        <w:spacing w:after="0" w:line="240" w:lineRule="auto"/>
        <w:jc w:val="both"/>
        <w:rPr>
          <w:rFonts w:ascii="Times New Roman" w:eastAsia="Times New Roman" w:hAnsi="Times New Roman"/>
          <w:sz w:val="24"/>
          <w:szCs w:val="24"/>
          <w:u w:val="single"/>
        </w:rPr>
      </w:pPr>
      <w:r w:rsidRPr="00030A2A">
        <w:rPr>
          <w:rFonts w:ascii="Times New Roman" w:eastAsia="Times New Roman" w:hAnsi="Times New Roman"/>
          <w:sz w:val="24"/>
          <w:szCs w:val="24"/>
          <w:u w:val="single"/>
        </w:rPr>
        <w:t>Esa falta de reformas está empezando a verse. Los bancos cautelosos y la baja inversión deben de haber incidido desde 2012 en lo que parece el tramo de crecimiento más lento de Alemania en tres décadas en materia de productividad total de los factores. Depender marcadamente de las exportaciones -es decir, de la demanda de otros países- puede haber distraído al gobierno alemán de algunas de sus propias responsabilidades internas. Pero es para bien de toda Europa -y de Italia, en particular- que la mayor economía del continente se vuelva aún más fuerte.</w:t>
      </w:r>
    </w:p>
    <w:p w:rsidR="002C6492" w:rsidRDefault="002C6492" w:rsidP="002C6492">
      <w:pPr>
        <w:spacing w:after="0" w:line="240" w:lineRule="auto"/>
        <w:jc w:val="both"/>
        <w:rPr>
          <w:rFonts w:ascii="Times New Roman" w:eastAsia="Times New Roman" w:hAnsi="Times New Roman"/>
          <w:sz w:val="24"/>
          <w:szCs w:val="24"/>
        </w:rPr>
      </w:pP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r w:rsidRPr="00030A2A">
        <w:rPr>
          <w:rFonts w:ascii="Times New Roman" w:eastAsia="Times New Roman" w:hAnsi="Times New Roman"/>
          <w:color w:val="FF0000"/>
          <w:sz w:val="24"/>
          <w:szCs w:val="24"/>
          <w:u w:val="single"/>
        </w:rPr>
        <w:t>Sin duda, la desaceleración de la productividad dista de ser exclusiva de Alemania. Pero a menos que Alemania aborde las raíces de esa desaceleración en el país, corre el riesgo de sufrir un inmenso golpe, si su moneda se revalúa marcadamente, representado por menores exportaciones y un perjuicio de su sector bancario ya debilitado, resultado de la deflación y de tasas de interés de largo plazo negativas.</w:t>
      </w: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p>
    <w:p w:rsidR="002C6492" w:rsidRPr="00030A2A" w:rsidRDefault="002C6492" w:rsidP="002C6492">
      <w:pPr>
        <w:spacing w:after="0" w:line="240" w:lineRule="auto"/>
        <w:jc w:val="both"/>
        <w:rPr>
          <w:rFonts w:ascii="Times New Roman" w:eastAsia="Times New Roman" w:hAnsi="Times New Roman"/>
          <w:color w:val="FF0000"/>
          <w:sz w:val="24"/>
          <w:szCs w:val="24"/>
          <w:u w:val="single"/>
        </w:rPr>
      </w:pPr>
      <w:r w:rsidRPr="00030A2A">
        <w:rPr>
          <w:rFonts w:ascii="Times New Roman" w:eastAsia="Times New Roman" w:hAnsi="Times New Roman"/>
          <w:color w:val="FF0000"/>
          <w:sz w:val="24"/>
          <w:szCs w:val="24"/>
          <w:u w:val="single"/>
        </w:rPr>
        <w:t>La enfermedad de Italia es mucho más aguda que la de Alemania, pero ambas son potencialmente graves. Ambas necesitan un tratamiento inmediato.</w:t>
      </w:r>
    </w:p>
    <w:p w:rsidR="002C6492"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EA0A4A">
        <w:rPr>
          <w:rFonts w:ascii="Times New Roman" w:eastAsia="Times New Roman" w:hAnsi="Times New Roman"/>
          <w:sz w:val="24"/>
          <w:szCs w:val="24"/>
        </w:rPr>
        <w:t>(Federico Fubini is a financial columnist and the author of Noi siamo la rivoluzione (We are the revolution)</w:t>
      </w:r>
    </w:p>
    <w:p w:rsidR="002C6492" w:rsidRPr="00EA0A4A" w:rsidRDefault="002C6492" w:rsidP="002C6492">
      <w:pPr>
        <w:spacing w:after="0" w:line="240" w:lineRule="auto"/>
        <w:jc w:val="both"/>
        <w:rPr>
          <w:rFonts w:ascii="Times New Roman" w:eastAsia="Times New Roman" w:hAnsi="Times New Roman"/>
          <w:sz w:val="24"/>
          <w:szCs w:val="24"/>
        </w:rPr>
      </w:pPr>
    </w:p>
    <w:p w:rsidR="002C6492" w:rsidRPr="00493BF6" w:rsidRDefault="002C6492" w:rsidP="002C649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493BF6">
        <w:rPr>
          <w:rFonts w:ascii="Times New Roman" w:eastAsia="Times New Roman" w:hAnsi="Times New Roman"/>
          <w:sz w:val="24"/>
          <w:szCs w:val="24"/>
        </w:rPr>
        <w:t>¿</w:t>
      </w:r>
      <w:r w:rsidRPr="00493BF6">
        <w:rPr>
          <w:rFonts w:ascii="Times New Roman" w:eastAsia="Times New Roman" w:hAnsi="Times New Roman"/>
          <w:sz w:val="24"/>
          <w:szCs w:val="24"/>
          <w:u w:val="single"/>
        </w:rPr>
        <w:t>Un orden económico inestable</w:t>
      </w:r>
      <w:r w:rsidRPr="00493BF6">
        <w:rPr>
          <w:rFonts w:ascii="Times New Roman" w:eastAsia="Times New Roman" w:hAnsi="Times New Roman"/>
          <w:sz w:val="24"/>
          <w:szCs w:val="24"/>
        </w:rPr>
        <w:t>?</w:t>
      </w:r>
      <w:r>
        <w:rPr>
          <w:rFonts w:ascii="Times New Roman" w:eastAsia="Times New Roman" w:hAnsi="Times New Roman"/>
          <w:sz w:val="24"/>
          <w:szCs w:val="24"/>
        </w:rPr>
        <w:t xml:space="preserve"> (Project Syndicate - </w:t>
      </w:r>
      <w:r w:rsidRPr="00493BF6">
        <w:rPr>
          <w:rFonts w:ascii="Times New Roman" w:eastAsia="Times New Roman" w:hAnsi="Times New Roman"/>
          <w:b/>
          <w:sz w:val="24"/>
          <w:szCs w:val="24"/>
        </w:rPr>
        <w:t>30/1/17</w:t>
      </w:r>
      <w:r>
        <w:rPr>
          <w:rFonts w:ascii="Times New Roman" w:eastAsia="Times New Roman" w:hAnsi="Times New Roman"/>
          <w:sz w:val="24"/>
          <w:szCs w:val="24"/>
        </w:rPr>
        <w:t>)</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2E5562" w:rsidRDefault="002C6492" w:rsidP="002C6492">
      <w:pPr>
        <w:spacing w:after="0" w:line="240" w:lineRule="auto"/>
        <w:jc w:val="both"/>
        <w:rPr>
          <w:rFonts w:ascii="Times New Roman" w:eastAsia="Times New Roman" w:hAnsi="Times New Roman"/>
          <w:sz w:val="24"/>
          <w:szCs w:val="24"/>
          <w:u w:val="single"/>
        </w:rPr>
      </w:pPr>
      <w:r>
        <w:rPr>
          <w:rFonts w:ascii="Times New Roman" w:eastAsia="Times New Roman" w:hAnsi="Times New Roman"/>
          <w:sz w:val="24"/>
          <w:szCs w:val="24"/>
        </w:rPr>
        <w:t>Laguna Beach.-</w:t>
      </w:r>
      <w:r w:rsidRPr="00493BF6">
        <w:rPr>
          <w:rFonts w:ascii="Times New Roman" w:eastAsia="Times New Roman" w:hAnsi="Times New Roman"/>
          <w:sz w:val="24"/>
          <w:szCs w:val="24"/>
        </w:rPr>
        <w:t xml:space="preserve"> </w:t>
      </w:r>
      <w:r w:rsidRPr="002E5562">
        <w:rPr>
          <w:rFonts w:ascii="Times New Roman" w:eastAsia="Times New Roman" w:hAnsi="Times New Roman"/>
          <w:sz w:val="24"/>
          <w:szCs w:val="24"/>
          <w:u w:val="single"/>
        </w:rPr>
        <w:t>Últimamente ha recibido mucha atención el repliegue de las economías avanzadas de la economía global y, en el caso del Reino Unido, su salida de los acuerdos de comercio regionales. En tiempos en que las estructuras subyacentes de la economía global se encuentran bajo grandes presiones, esto podría tener consecuencias de largo alcance.</w:t>
      </w:r>
    </w:p>
    <w:p w:rsidR="002C6492" w:rsidRPr="002E5562" w:rsidRDefault="002C6492" w:rsidP="002C6492">
      <w:pPr>
        <w:spacing w:after="0" w:line="240" w:lineRule="auto"/>
        <w:jc w:val="both"/>
        <w:rPr>
          <w:rFonts w:ascii="Times New Roman" w:eastAsia="Times New Roman" w:hAnsi="Times New Roman"/>
          <w:sz w:val="24"/>
          <w:szCs w:val="24"/>
          <w:u w:val="single"/>
        </w:rPr>
      </w:pPr>
    </w:p>
    <w:p w:rsidR="002C6492" w:rsidRPr="002E5562" w:rsidRDefault="002C6492" w:rsidP="002C6492">
      <w:pPr>
        <w:spacing w:after="0" w:line="240" w:lineRule="auto"/>
        <w:jc w:val="both"/>
        <w:rPr>
          <w:rFonts w:ascii="Times New Roman" w:eastAsia="Times New Roman" w:hAnsi="Times New Roman"/>
          <w:sz w:val="24"/>
          <w:szCs w:val="24"/>
          <w:u w:val="single"/>
        </w:rPr>
      </w:pPr>
      <w:r w:rsidRPr="002E5562">
        <w:rPr>
          <w:rFonts w:ascii="Times New Roman" w:eastAsia="Times New Roman" w:hAnsi="Times New Roman"/>
          <w:sz w:val="24"/>
          <w:szCs w:val="24"/>
          <w:u w:val="single"/>
        </w:rPr>
        <w:t>Sea por opción o necesidad, la gran mayoría de las economías del mundo son parte de un sistema multilateral que da enormes privilegios a sus contrapartes en el mundo avanzado, especialmente a Estados Unidos y Europa. Tres son los que más destacan.</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2E5562" w:rsidRDefault="002C6492" w:rsidP="002C6492">
      <w:pPr>
        <w:spacing w:after="0" w:line="240" w:lineRule="auto"/>
        <w:jc w:val="both"/>
        <w:rPr>
          <w:rFonts w:ascii="Times New Roman" w:eastAsia="Times New Roman" w:hAnsi="Times New Roman"/>
          <w:color w:val="FF0000"/>
          <w:sz w:val="24"/>
          <w:szCs w:val="24"/>
          <w:u w:val="single"/>
        </w:rPr>
      </w:pPr>
      <w:r w:rsidRPr="002E5562">
        <w:rPr>
          <w:rFonts w:ascii="Times New Roman" w:eastAsia="Times New Roman" w:hAnsi="Times New Roman"/>
          <w:color w:val="FF0000"/>
          <w:sz w:val="24"/>
          <w:szCs w:val="24"/>
          <w:u w:val="single"/>
        </w:rPr>
        <w:t>En primer lugar, debido a que son las que emiten las principales monedas de reserva, las economías avanzadas pueden cambiar sus billetes por bienes y servicios producidos por otras. Segundo, para la mayoría de los inversionistas globales los bonos de estas economías son un componente cuasi automático de sus carteras, por lo que los déficits de sus gobiernos se financian en parte con los ahorros de otros países.</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2E5562">
        <w:rPr>
          <w:rFonts w:ascii="Times New Roman" w:eastAsia="Times New Roman" w:hAnsi="Times New Roman"/>
          <w:color w:val="FF0000"/>
          <w:sz w:val="24"/>
          <w:szCs w:val="24"/>
          <w:u w:val="single"/>
        </w:rPr>
        <w:lastRenderedPageBreak/>
        <w:t>La ventaja clave y final de las economías avanzadas es su poder de voto y representación</w:t>
      </w:r>
      <w:r w:rsidRPr="00493BF6">
        <w:rPr>
          <w:rFonts w:ascii="Times New Roman" w:eastAsia="Times New Roman" w:hAnsi="Times New Roman"/>
          <w:sz w:val="24"/>
          <w:szCs w:val="24"/>
        </w:rPr>
        <w:t>. Tienen poder de veto o una minoría que les permite bloquear decisiones en las instituciones de Bretton Woods (el Fondo Monetario Internacional y el Banco Mundial), lo que les da una influencia desproporcionada sobre las reglas y prácticas que rigen el sistema económico y monetario internacional. Y, dado el predominio que históricamente han tenido en estas organizaciones, se garantiza de facto que ciudadanos de estos países tengan puestos directivos en ellas.</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2E5562" w:rsidRDefault="002C6492" w:rsidP="002C6492">
      <w:pPr>
        <w:spacing w:after="0" w:line="240" w:lineRule="auto"/>
        <w:jc w:val="both"/>
        <w:rPr>
          <w:rFonts w:ascii="Times New Roman" w:eastAsia="Times New Roman" w:hAnsi="Times New Roman"/>
          <w:color w:val="FF0000"/>
          <w:sz w:val="24"/>
          <w:szCs w:val="24"/>
          <w:u w:val="single"/>
        </w:rPr>
      </w:pPr>
      <w:r w:rsidRPr="002E5562">
        <w:rPr>
          <w:rFonts w:ascii="Times New Roman" w:eastAsia="Times New Roman" w:hAnsi="Times New Roman"/>
          <w:color w:val="FF0000"/>
          <w:sz w:val="24"/>
          <w:szCs w:val="24"/>
          <w:u w:val="single"/>
        </w:rPr>
        <w:t>Son privilegios que no vienen gratis, o al menos no deberían. A cambio de ello, se supone que las economías avanzadas han de cumplir ciertas responsabilidades que ayudan a garantizar el funcionamiento y la estabilidad del sistema. Pero los acontecimientos recientes plantean dudas sobre si las economías avanzadas pueden cumplir su parte del trato.</w:t>
      </w:r>
    </w:p>
    <w:p w:rsidR="002C6492" w:rsidRPr="002E5562" w:rsidRDefault="002C6492" w:rsidP="002C6492">
      <w:pPr>
        <w:spacing w:after="0" w:line="240" w:lineRule="auto"/>
        <w:jc w:val="both"/>
        <w:rPr>
          <w:rFonts w:ascii="Times New Roman" w:eastAsia="Times New Roman" w:hAnsi="Times New Roman"/>
          <w:color w:val="FF0000"/>
          <w:sz w:val="24"/>
          <w:szCs w:val="24"/>
          <w:u w:val="single"/>
        </w:rPr>
      </w:pPr>
    </w:p>
    <w:p w:rsidR="002C6492" w:rsidRDefault="002C6492" w:rsidP="002C6492">
      <w:pPr>
        <w:spacing w:after="0" w:line="240" w:lineRule="auto"/>
        <w:jc w:val="both"/>
        <w:rPr>
          <w:rFonts w:ascii="Times New Roman" w:eastAsia="Times New Roman" w:hAnsi="Times New Roman"/>
          <w:sz w:val="24"/>
          <w:szCs w:val="24"/>
        </w:rPr>
      </w:pPr>
      <w:r w:rsidRPr="00493BF6">
        <w:rPr>
          <w:rFonts w:ascii="Times New Roman" w:eastAsia="Times New Roman" w:hAnsi="Times New Roman"/>
          <w:sz w:val="24"/>
          <w:szCs w:val="24"/>
        </w:rPr>
        <w:t>Quizás el ejemplo más obvio sea la crisis financiera global de 2008. Como resultado de la toma excesiva de riesgos y normativas flojas en las economías avanzadas, el cuasi colapso del sistema financiero perturbó el comercio global, lanzó a millones al desempleo y casi llevó al mundo a una depresión de varios años.</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493BF6">
        <w:rPr>
          <w:rFonts w:ascii="Times New Roman" w:eastAsia="Times New Roman" w:hAnsi="Times New Roman"/>
          <w:sz w:val="24"/>
          <w:szCs w:val="24"/>
        </w:rPr>
        <w:t>Pero también ha habido otros errores. Por ejemplo, en muchas economías avanzadas los obstáculos políticos a la determinación de medidas de amplio alcance han obstaculizado la implementación de reformas estructurales y políticas fiscales responsables en los últimos años, frenando el aumento de la productividad, agravando la desigualdad y amenazando el crecimiento potencial en el futuro.</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2E5562" w:rsidRDefault="002C6492" w:rsidP="002C6492">
      <w:pPr>
        <w:spacing w:after="0" w:line="240" w:lineRule="auto"/>
        <w:jc w:val="both"/>
        <w:rPr>
          <w:rFonts w:ascii="Times New Roman" w:eastAsia="Times New Roman" w:hAnsi="Times New Roman"/>
          <w:sz w:val="24"/>
          <w:szCs w:val="24"/>
          <w:u w:val="single"/>
        </w:rPr>
      </w:pPr>
      <w:r w:rsidRPr="002E5562">
        <w:rPr>
          <w:rFonts w:ascii="Times New Roman" w:eastAsia="Times New Roman" w:hAnsi="Times New Roman"/>
          <w:sz w:val="24"/>
          <w:szCs w:val="24"/>
          <w:u w:val="single"/>
        </w:rPr>
        <w:t>Estos errores económicos han contribuido al surgimiento de movimientos políticos antisistema que apuntan a c</w:t>
      </w:r>
      <w:r>
        <w:rPr>
          <w:rFonts w:ascii="Times New Roman" w:eastAsia="Times New Roman" w:hAnsi="Times New Roman"/>
          <w:sz w:val="24"/>
          <w:szCs w:val="24"/>
          <w:u w:val="single"/>
        </w:rPr>
        <w:t>ambiar -</w:t>
      </w:r>
      <w:r w:rsidRPr="002E5562">
        <w:rPr>
          <w:rFonts w:ascii="Times New Roman" w:eastAsia="Times New Roman" w:hAnsi="Times New Roman"/>
          <w:sz w:val="24"/>
          <w:szCs w:val="24"/>
          <w:u w:val="single"/>
        </w:rPr>
        <w:t>o ya lo están haciendo- relaciones comerciales internacionales de larga data, como las de la Unión Europea y el Tratado de Libre Comercio de América del Norte (NAFTA).</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E82BC3" w:rsidRDefault="002C6492" w:rsidP="002C6492">
      <w:pPr>
        <w:spacing w:after="0" w:line="240" w:lineRule="auto"/>
        <w:jc w:val="both"/>
        <w:rPr>
          <w:rFonts w:ascii="Times New Roman" w:eastAsia="Times New Roman" w:hAnsi="Times New Roman"/>
          <w:sz w:val="24"/>
          <w:szCs w:val="24"/>
          <w:u w:val="single"/>
        </w:rPr>
      </w:pPr>
      <w:r w:rsidRPr="00E82BC3">
        <w:rPr>
          <w:rFonts w:ascii="Times New Roman" w:eastAsia="Times New Roman" w:hAnsi="Times New Roman"/>
          <w:sz w:val="24"/>
          <w:szCs w:val="24"/>
          <w:u w:val="single"/>
        </w:rPr>
        <w:t>Mientras tanto, la dependencia prolongada y excesiva en las políticas monetarias, como la participación de los bancos centrales en actividades de mercado, ha distorsionado los precios de los activos y contribuido a que los recursos se asignen erróneame</w:t>
      </w:r>
      <w:r>
        <w:rPr>
          <w:rFonts w:ascii="Times New Roman" w:eastAsia="Times New Roman" w:hAnsi="Times New Roman"/>
          <w:sz w:val="24"/>
          <w:szCs w:val="24"/>
          <w:u w:val="single"/>
        </w:rPr>
        <w:t>nte. Y las economías avanzadas -</w:t>
      </w:r>
      <w:r w:rsidRPr="00E82BC3">
        <w:rPr>
          <w:rFonts w:ascii="Times New Roman" w:eastAsia="Times New Roman" w:hAnsi="Times New Roman"/>
          <w:sz w:val="24"/>
          <w:szCs w:val="24"/>
          <w:u w:val="single"/>
        </w:rPr>
        <w:t>especialmente Europa- han demostrado escasa voluntad de reformar los elementos caducos de gobernanza y representación en las instituciones financieras internacionales, a pesar de los grandes cambios ocurridos en la economía global.</w:t>
      </w:r>
    </w:p>
    <w:p w:rsidR="002C6492" w:rsidRPr="00E82BC3" w:rsidRDefault="002C6492" w:rsidP="002C6492">
      <w:pPr>
        <w:spacing w:after="0" w:line="240" w:lineRule="auto"/>
        <w:jc w:val="both"/>
        <w:rPr>
          <w:rFonts w:ascii="Times New Roman" w:eastAsia="Times New Roman" w:hAnsi="Times New Roman"/>
          <w:sz w:val="24"/>
          <w:szCs w:val="24"/>
          <w:u w:val="single"/>
        </w:rPr>
      </w:pP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r w:rsidRPr="00E82BC3">
        <w:rPr>
          <w:rFonts w:ascii="Times New Roman" w:eastAsia="Times New Roman" w:hAnsi="Times New Roman"/>
          <w:color w:val="FF0000"/>
          <w:sz w:val="24"/>
          <w:szCs w:val="24"/>
          <w:u w:val="single"/>
        </w:rPr>
        <w:t>Como resultado de todos estos factores, el sistema multilateral es menos eficaz, menos colaborativo, menos fiable y más vulnerable a ajustes puntuales. En este contexto, no debería sorprender el que la globalización y la regionalización no tengan el grado de apoyo del que disfrutaban en el pasado, o que algunos movimientos políticos en ascenso a ambos lados del Atlántico los condenen para ganar apoyos para sus propias causas.</w:t>
      </w: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r w:rsidRPr="00E82BC3">
        <w:rPr>
          <w:rFonts w:ascii="Times New Roman" w:eastAsia="Times New Roman" w:hAnsi="Times New Roman"/>
          <w:color w:val="FF0000"/>
          <w:sz w:val="24"/>
          <w:szCs w:val="24"/>
          <w:u w:val="single"/>
        </w:rPr>
        <w:t>Todavía no está claro si es un fenómeno temporal y reversible o el comienzo de un largo desafío al funcionamiento de la economía global. Pero es evidente que está afectando dos relaciones importantes.</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493BF6">
        <w:rPr>
          <w:rFonts w:ascii="Times New Roman" w:eastAsia="Times New Roman" w:hAnsi="Times New Roman"/>
          <w:sz w:val="24"/>
          <w:szCs w:val="24"/>
        </w:rPr>
        <w:t>La primera es la relaci</w:t>
      </w:r>
      <w:r>
        <w:rPr>
          <w:rFonts w:ascii="Times New Roman" w:eastAsia="Times New Roman" w:hAnsi="Times New Roman"/>
          <w:sz w:val="24"/>
          <w:szCs w:val="24"/>
        </w:rPr>
        <w:t>ó</w:t>
      </w:r>
      <w:r w:rsidRPr="00493BF6">
        <w:rPr>
          <w:rFonts w:ascii="Times New Roman" w:eastAsia="Times New Roman" w:hAnsi="Times New Roman"/>
          <w:sz w:val="24"/>
          <w:szCs w:val="24"/>
        </w:rPr>
        <w:t xml:space="preserve">n entre las economías pequeñas y las grandes. Por largo tiempo, las economías pequeñas, bien administradas y abiertas fueron los principales </w:t>
      </w:r>
      <w:r w:rsidRPr="00493BF6">
        <w:rPr>
          <w:rFonts w:ascii="Times New Roman" w:eastAsia="Times New Roman" w:hAnsi="Times New Roman"/>
          <w:sz w:val="24"/>
          <w:szCs w:val="24"/>
        </w:rPr>
        <w:lastRenderedPageBreak/>
        <w:t>beneficiarios del sistema de Bretton Woods y, en términos más generales, del multilateralismo. Su tamaño no solo les dio acceso a los mercados exteriores, sino que también hizo que otros actores de mercado tuvieran más disposición a integrarlos a pactos regionales, debido a su limitado potencial de desplazamiento. Ser miembros de instituciones internacionales eficaces llevó a estos países a participar en importantes debates sobre políticas globales, al tiempo que sus propias capacidades les permitieron aprovechar oportunidades en cadenas de consumo y producción internacionales.</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rPr>
      </w:pPr>
      <w:r w:rsidRPr="00493BF6">
        <w:rPr>
          <w:rFonts w:ascii="Times New Roman" w:eastAsia="Times New Roman" w:hAnsi="Times New Roman"/>
          <w:sz w:val="24"/>
          <w:szCs w:val="24"/>
        </w:rPr>
        <w:t>Pero es probable que, con todo lo bien administradas que estén, estas economías pequeñas sufran los efectos del ascenso de los nacionalismos. Sus relaciones comerciales son menos estables, los pactos de los que dependen tienen una mayor vulnerabilidad, y es menos seguro que tengan espacios en los debates sobre las políticas globales.</w:t>
      </w:r>
    </w:p>
    <w:p w:rsidR="002C6492" w:rsidRPr="00493BF6" w:rsidRDefault="002C6492" w:rsidP="002C6492">
      <w:pPr>
        <w:spacing w:after="0" w:line="240" w:lineRule="auto"/>
        <w:jc w:val="both"/>
        <w:rPr>
          <w:rFonts w:ascii="Times New Roman" w:eastAsia="Times New Roman" w:hAnsi="Times New Roman"/>
          <w:sz w:val="24"/>
          <w:szCs w:val="24"/>
        </w:rPr>
      </w:pPr>
    </w:p>
    <w:p w:rsidR="002C6492" w:rsidRPr="00493BF6" w:rsidRDefault="002C6492" w:rsidP="002C6492">
      <w:pPr>
        <w:spacing w:after="0" w:line="240" w:lineRule="auto"/>
        <w:jc w:val="both"/>
        <w:rPr>
          <w:rFonts w:ascii="Times New Roman" w:eastAsia="Times New Roman" w:hAnsi="Times New Roman"/>
          <w:sz w:val="24"/>
          <w:szCs w:val="24"/>
        </w:rPr>
      </w:pPr>
      <w:r w:rsidRPr="00493BF6">
        <w:rPr>
          <w:rFonts w:ascii="Times New Roman" w:eastAsia="Times New Roman" w:hAnsi="Times New Roman"/>
          <w:sz w:val="24"/>
          <w:szCs w:val="24"/>
        </w:rPr>
        <w:t>La segunda relación es la que existe entre las instituciones de Bretton Woods y los acuerdos institucionales paralelos. Por ejemplo, aunque no tienen el peso de, por ejemplo, el Banco Mundial, las instituciones impulsadas por China han demostrado su atractivo para una creciente cantidad de países; la mayoría de los aliados de Estados Unidos se han unido al Banco Asiático de Inversión en Infraestructura, a pesar de la oposición estadounidense. De manera similar, cada vez hay más acuerdos de pagos bilaterales (a los que hasta hace no mucho la mayoría de los países se habría opuesto a través del FMI, por su falta de consistencia con el multilateralismo). La preocupación es que estos enfoques alternativos puedan acabar socavando, en lugar de reforzar, un sistema predecible y beneficioso de normas para las interacciones entre los países.</w:t>
      </w:r>
    </w:p>
    <w:p w:rsidR="002C6492" w:rsidRPr="008406DC" w:rsidRDefault="002C6492" w:rsidP="002C6492">
      <w:pPr>
        <w:spacing w:after="0" w:line="240" w:lineRule="auto"/>
        <w:jc w:val="both"/>
        <w:rPr>
          <w:rFonts w:ascii="Times New Roman" w:eastAsia="Times New Roman" w:hAnsi="Times New Roman"/>
          <w:sz w:val="24"/>
          <w:szCs w:val="24"/>
        </w:rPr>
      </w:pPr>
    </w:p>
    <w:p w:rsidR="002C6492" w:rsidRPr="00E82BC3" w:rsidRDefault="002C6492" w:rsidP="002C6492">
      <w:pPr>
        <w:spacing w:after="0" w:line="240" w:lineRule="auto"/>
        <w:jc w:val="both"/>
        <w:rPr>
          <w:rFonts w:ascii="Times New Roman" w:eastAsia="Times New Roman" w:hAnsi="Times New Roman"/>
          <w:color w:val="FF0000"/>
          <w:sz w:val="24"/>
          <w:szCs w:val="24"/>
          <w:u w:val="single"/>
        </w:rPr>
      </w:pPr>
      <w:r w:rsidRPr="00E82BC3">
        <w:rPr>
          <w:rFonts w:ascii="Times New Roman" w:eastAsia="Times New Roman" w:hAnsi="Times New Roman"/>
          <w:color w:val="FF0000"/>
          <w:sz w:val="24"/>
          <w:szCs w:val="24"/>
          <w:u w:val="single"/>
        </w:rPr>
        <w:t>Existe el riesgo de que las organizaciones de Bretton Woods, creadas tras la Segunda Guerra Mundial para mantener la estabilidad, pierdan su influencia. Los países con el peso para afianzarlas parecen poco dispuestos a emprender con decisión las reformas necesarias. Si persisten estas tendencias, probablemente los países en desarrollo sean los más afectados, pero no serán los únicos. En el corto plazo, la economía mundial tendría un menor crecimiento económico y correría el riesgo de una mayor inestabilidad financiera. En el largo plazo, se enfrentaría a la amenaza de una fragmentación del sistema y al surgimiento de cada vez más guerras comerciales.</w:t>
      </w:r>
    </w:p>
    <w:p w:rsidR="002C6492" w:rsidRDefault="002C6492" w:rsidP="002C6492">
      <w:pPr>
        <w:spacing w:after="0" w:line="240" w:lineRule="auto"/>
        <w:jc w:val="both"/>
        <w:rPr>
          <w:rFonts w:ascii="Times New Roman" w:eastAsia="Times New Roman" w:hAnsi="Times New Roman"/>
          <w:sz w:val="24"/>
          <w:szCs w:val="24"/>
        </w:rPr>
      </w:pPr>
    </w:p>
    <w:p w:rsidR="002C6492" w:rsidRDefault="002C6492" w:rsidP="002C6492">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493BF6">
        <w:rPr>
          <w:rFonts w:ascii="Times New Roman" w:eastAsia="Times New Roman" w:hAnsi="Times New Roman"/>
          <w:sz w:val="24"/>
          <w:szCs w:val="24"/>
          <w:lang w:val="en-US"/>
        </w:rPr>
        <w:t xml:space="preserve">Mohamed A. El-Erian, Chief Economic Adviser at Allianz, the corporate parent of PIMCO where he served as CEO and co-Chief Investment Officer, was Chairman of US President Barack Obama’s Global Development Council. He previously served as CEO of the Harvard Management </w:t>
      </w:r>
      <w:r>
        <w:rPr>
          <w:rFonts w:ascii="Times New Roman" w:eastAsia="Times New Roman" w:hAnsi="Times New Roman"/>
          <w:sz w:val="24"/>
          <w:szCs w:val="24"/>
          <w:lang w:val="en-US"/>
        </w:rPr>
        <w:t>Company and Deputy Director</w:t>
      </w:r>
      <w:r w:rsidRPr="00493BF6">
        <w:rPr>
          <w:rFonts w:ascii="Times New Roman" w:eastAsia="Times New Roman" w:hAnsi="Times New Roman"/>
          <w:sz w:val="24"/>
          <w:szCs w:val="24"/>
          <w:lang w:val="en-US"/>
        </w:rPr>
        <w:t>…</w:t>
      </w:r>
      <w:r>
        <w:rPr>
          <w:rFonts w:ascii="Times New Roman" w:eastAsia="Times New Roman" w:hAnsi="Times New Roman"/>
          <w:sz w:val="24"/>
          <w:szCs w:val="24"/>
          <w:lang w:val="en-US"/>
        </w:rPr>
        <w:t>)</w:t>
      </w:r>
    </w:p>
    <w:p w:rsidR="002C6492" w:rsidRDefault="002C6492" w:rsidP="002C6492">
      <w:pPr>
        <w:spacing w:after="0" w:line="240" w:lineRule="auto"/>
        <w:jc w:val="both"/>
        <w:rPr>
          <w:rFonts w:ascii="Times New Roman" w:eastAsia="Times New Roman" w:hAnsi="Times New Roman"/>
          <w:sz w:val="24"/>
          <w:szCs w:val="24"/>
          <w:lang w:val="en-US"/>
        </w:rPr>
      </w:pPr>
    </w:p>
    <w:p w:rsidR="002C6492" w:rsidRPr="00133E19"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133E19">
        <w:rPr>
          <w:rFonts w:ascii="Times New Roman" w:hAnsi="Times New Roman"/>
          <w:sz w:val="24"/>
          <w:szCs w:val="24"/>
        </w:rPr>
        <w:t xml:space="preserve"> </w:t>
      </w:r>
      <w:r w:rsidRPr="0079747C">
        <w:rPr>
          <w:rFonts w:ascii="Times New Roman" w:hAnsi="Times New Roman"/>
          <w:sz w:val="24"/>
          <w:szCs w:val="24"/>
          <w:u w:val="single"/>
        </w:rPr>
        <w:t>Granjeando las mentiras de Trump</w:t>
      </w:r>
      <w:r>
        <w:rPr>
          <w:rFonts w:ascii="Times New Roman" w:hAnsi="Times New Roman"/>
          <w:sz w:val="24"/>
          <w:szCs w:val="24"/>
        </w:rPr>
        <w:t xml:space="preserve"> (Project Syndicate - </w:t>
      </w:r>
      <w:r w:rsidRPr="0079747C">
        <w:rPr>
          <w:rFonts w:ascii="Times New Roman" w:hAnsi="Times New Roman"/>
          <w:b/>
          <w:sz w:val="24"/>
          <w:szCs w:val="24"/>
        </w:rPr>
        <w:t>2/2/17</w:t>
      </w:r>
      <w:r>
        <w:rPr>
          <w:rFonts w:ascii="Times New Roman" w:hAnsi="Times New Roman"/>
          <w:sz w:val="24"/>
          <w:szCs w:val="24"/>
        </w:rPr>
        <w:t>)</w:t>
      </w:r>
    </w:p>
    <w:p w:rsidR="002C6492" w:rsidRPr="00B30662"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Berkeley.-</w:t>
      </w:r>
      <w:r w:rsidRPr="00133E19">
        <w:rPr>
          <w:rFonts w:ascii="Times New Roman" w:hAnsi="Times New Roman"/>
          <w:sz w:val="24"/>
          <w:szCs w:val="24"/>
        </w:rPr>
        <w:t xml:space="preserve"> </w:t>
      </w:r>
      <w:r w:rsidRPr="00B30662">
        <w:rPr>
          <w:rFonts w:ascii="Times New Roman" w:hAnsi="Times New Roman"/>
          <w:sz w:val="24"/>
          <w:szCs w:val="24"/>
          <w:u w:val="single"/>
        </w:rPr>
        <w:t>En un reciente ensayo de Vox que delineaba lo que pienso sobre la nueva política comercial del presidente de Estados Unidos,</w:t>
      </w:r>
      <w:r>
        <w:rPr>
          <w:rFonts w:ascii="Times New Roman" w:hAnsi="Times New Roman"/>
          <w:sz w:val="24"/>
          <w:szCs w:val="24"/>
          <w:u w:val="single"/>
        </w:rPr>
        <w:t xml:space="preserve"> Donald Trump, señalaba que un “mal”</w:t>
      </w:r>
      <w:r w:rsidRPr="00B30662">
        <w:rPr>
          <w:rFonts w:ascii="Times New Roman" w:hAnsi="Times New Roman"/>
          <w:sz w:val="24"/>
          <w:szCs w:val="24"/>
          <w:u w:val="single"/>
        </w:rPr>
        <w:t xml:space="preserve"> acuerdo comercial como el Tratado de Libre Comercio de América del Norte es responsable de apenas una fracción infinitamente pequeña de los empleos industriales que se perdieron en Estados Unidos en los últimos 30 años. Apenas 0,1 punto porcentual de la caída de 21,4 puntos porcentuales del porcentaje de empleo en la industria durante este período se puede atribuir al TLCAN, que entró en vigor en diciembre de 1993.</w:t>
      </w:r>
    </w:p>
    <w:p w:rsidR="002C6492" w:rsidRPr="00B30662" w:rsidRDefault="002C6492" w:rsidP="002C6492">
      <w:pPr>
        <w:spacing w:line="240" w:lineRule="auto"/>
        <w:jc w:val="both"/>
        <w:rPr>
          <w:rFonts w:ascii="Times New Roman" w:hAnsi="Times New Roman"/>
          <w:color w:val="FF0000"/>
          <w:sz w:val="24"/>
          <w:szCs w:val="24"/>
          <w:u w:val="single"/>
        </w:rPr>
      </w:pPr>
      <w:r w:rsidRPr="00B30662">
        <w:rPr>
          <w:rFonts w:ascii="Times New Roman" w:hAnsi="Times New Roman"/>
          <w:color w:val="FF0000"/>
          <w:sz w:val="24"/>
          <w:szCs w:val="24"/>
          <w:u w:val="single"/>
        </w:rPr>
        <w:lastRenderedPageBreak/>
        <w:t>Hace medio siglo, la economía estadounidense ofrecía una abundancia de empleos industriales a una fuerza laboral que estaba bien equipada para ocuparlos. Hoy, muchas de esas oportunidades se agotaron. Esto, sin duda, es un problema importante; pero aquel que diga que el colapso del empleo industria</w:t>
      </w:r>
      <w:r>
        <w:rPr>
          <w:rFonts w:ascii="Times New Roman" w:hAnsi="Times New Roman"/>
          <w:color w:val="FF0000"/>
          <w:sz w:val="24"/>
          <w:szCs w:val="24"/>
          <w:u w:val="single"/>
        </w:rPr>
        <w:t>l en Estados Unidos resultó de “malos”</w:t>
      </w:r>
      <w:r w:rsidRPr="00B30662">
        <w:rPr>
          <w:rFonts w:ascii="Times New Roman" w:hAnsi="Times New Roman"/>
          <w:color w:val="FF0000"/>
          <w:sz w:val="24"/>
          <w:szCs w:val="24"/>
          <w:u w:val="single"/>
        </w:rPr>
        <w:t xml:space="preserve"> acuerdos comerciales está haciéndose el tonto.</w:t>
      </w:r>
    </w:p>
    <w:p w:rsidR="002C6492" w:rsidRPr="00DE7825" w:rsidRDefault="002C6492" w:rsidP="002C6492">
      <w:pPr>
        <w:spacing w:line="240" w:lineRule="auto"/>
        <w:jc w:val="both"/>
        <w:rPr>
          <w:rFonts w:ascii="Times New Roman" w:hAnsi="Times New Roman"/>
          <w:color w:val="FF0000"/>
          <w:sz w:val="24"/>
          <w:szCs w:val="24"/>
          <w:u w:val="single"/>
        </w:rPr>
      </w:pPr>
      <w:r w:rsidRPr="00DE7825">
        <w:rPr>
          <w:rFonts w:ascii="Times New Roman" w:hAnsi="Times New Roman"/>
          <w:color w:val="FF0000"/>
          <w:sz w:val="24"/>
          <w:szCs w:val="24"/>
          <w:u w:val="single"/>
        </w:rPr>
        <w:t xml:space="preserve">Los datos sobre la caída del empleo industrial en Estados Unidos son claros; no hay </w:t>
      </w:r>
      <w:r>
        <w:rPr>
          <w:rFonts w:ascii="Times New Roman" w:hAnsi="Times New Roman"/>
          <w:color w:val="FF0000"/>
          <w:sz w:val="24"/>
          <w:szCs w:val="24"/>
          <w:u w:val="single"/>
        </w:rPr>
        <w:t>“alterativas”</w:t>
      </w:r>
      <w:r w:rsidRPr="00DE7825">
        <w:rPr>
          <w:rFonts w:ascii="Times New Roman" w:hAnsi="Times New Roman"/>
          <w:color w:val="FF0000"/>
          <w:sz w:val="24"/>
          <w:szCs w:val="24"/>
          <w:u w:val="single"/>
        </w:rPr>
        <w:t>. Los principales culpables son el crecimiento de la productividad y la demanda limitada, que recortaron el porcentaje de empleados no agrícolas en la industria de 30% en los años 1960 a 12% una generación después. Ese porcentaje cayó aún más, a 9%, debido a políticas macroeconómicas equivocadas, especialmente durante la era Reagan, cuando un gasto deficitario y una política monetaria excesivamente ajustada hicieron que el dólar se disparara, minando la competitividad. Después de este período, Estados Unidos renunció a su papel de exportador neto de capital y finanzas, y economías menos desarrolladas se convirtieron en fuentes netas de fondos de inversión. Finalmente, el ascenso extraordinariamente vertiginoso de China hizo bajar el porcentaje de empleo de la industria a 8,7%; el TLCAN lo llevó a 8,6%.</w:t>
      </w:r>
    </w:p>
    <w:p w:rsidR="002C6492" w:rsidRPr="00DE7825" w:rsidRDefault="002C6492" w:rsidP="002C6492">
      <w:pPr>
        <w:spacing w:line="240" w:lineRule="auto"/>
        <w:jc w:val="both"/>
        <w:rPr>
          <w:rFonts w:ascii="Times New Roman" w:hAnsi="Times New Roman"/>
          <w:color w:val="FF0000"/>
          <w:sz w:val="24"/>
          <w:szCs w:val="24"/>
          <w:u w:val="single"/>
        </w:rPr>
      </w:pPr>
      <w:r w:rsidRPr="00133E19">
        <w:rPr>
          <w:rFonts w:ascii="Times New Roman" w:hAnsi="Times New Roman"/>
          <w:sz w:val="24"/>
          <w:szCs w:val="24"/>
        </w:rPr>
        <w:t xml:space="preserve">Yo le había prometido al editor en jefe de Vox, Ezra Klein, un ensayo de 5.000 palabras sobre este tema a fines de septiembre. Terminé entregando 8.000 palabras a fines de enero, pero aun así el ensayo no lograba todo lo que yo quería. </w:t>
      </w:r>
      <w:r w:rsidRPr="00DE7825">
        <w:rPr>
          <w:rFonts w:ascii="Times New Roman" w:hAnsi="Times New Roman"/>
          <w:color w:val="FF0000"/>
          <w:sz w:val="24"/>
          <w:szCs w:val="24"/>
          <w:u w:val="single"/>
        </w:rPr>
        <w:t>E</w:t>
      </w:r>
      <w:r>
        <w:rPr>
          <w:rFonts w:ascii="Times New Roman" w:hAnsi="Times New Roman"/>
          <w:color w:val="FF0000"/>
          <w:sz w:val="24"/>
          <w:szCs w:val="24"/>
          <w:u w:val="single"/>
        </w:rPr>
        <w:t>n resumen, yo sostenía que los “malos”</w:t>
      </w:r>
      <w:r w:rsidRPr="00DE7825">
        <w:rPr>
          <w:rFonts w:ascii="Times New Roman" w:hAnsi="Times New Roman"/>
          <w:color w:val="FF0000"/>
          <w:sz w:val="24"/>
          <w:szCs w:val="24"/>
          <w:u w:val="single"/>
        </w:rPr>
        <w:t xml:space="preserve"> acuerdos comerciales son irrelevantes para el problema de las menores oportunidades económicas, y describía de qué manera la política comercial -en verdad, industrial- de Estados Unidos debería ocuparse de la industria.</w:t>
      </w:r>
    </w:p>
    <w:p w:rsidR="002C6492" w:rsidRPr="00DE7825" w:rsidRDefault="002C6492" w:rsidP="002C6492">
      <w:pPr>
        <w:spacing w:line="240" w:lineRule="auto"/>
        <w:jc w:val="both"/>
        <w:rPr>
          <w:rFonts w:ascii="Times New Roman" w:hAnsi="Times New Roman"/>
          <w:sz w:val="24"/>
          <w:szCs w:val="24"/>
          <w:u w:val="single"/>
        </w:rPr>
      </w:pPr>
      <w:r w:rsidRPr="00133E19">
        <w:rPr>
          <w:rFonts w:ascii="Times New Roman" w:hAnsi="Times New Roman"/>
          <w:sz w:val="24"/>
          <w:szCs w:val="24"/>
        </w:rPr>
        <w:t xml:space="preserve">También intentaba explicar por qué ciertas cohortes, tanto de izquierda como de derecha, se han obsesionado durante tanto tiempo con el comercio. En verdad, allá por 1993, yo le había preguntado a líderes sindicales, a miembros del Congreso y a lobistas que se han opuesto a los acuerdos comerciales </w:t>
      </w:r>
      <w:r w:rsidRPr="00DE7825">
        <w:rPr>
          <w:rFonts w:ascii="Times New Roman" w:hAnsi="Times New Roman"/>
          <w:sz w:val="24"/>
          <w:szCs w:val="24"/>
          <w:u w:val="single"/>
        </w:rPr>
        <w:t xml:space="preserve">por qué no utilizan el mismo nivel de energía en otras cuestiones importantes -inclusive muchas en las que se pueden encontrar puntos en común. </w:t>
      </w:r>
    </w:p>
    <w:p w:rsidR="002C6492" w:rsidRPr="00DE7825" w:rsidRDefault="002C6492" w:rsidP="002C6492">
      <w:pPr>
        <w:spacing w:line="240" w:lineRule="auto"/>
        <w:jc w:val="both"/>
        <w:rPr>
          <w:rFonts w:ascii="Times New Roman" w:hAnsi="Times New Roman"/>
          <w:sz w:val="24"/>
          <w:szCs w:val="24"/>
          <w:u w:val="single"/>
        </w:rPr>
      </w:pPr>
      <w:r w:rsidRPr="00DE7825">
        <w:rPr>
          <w:rFonts w:ascii="Times New Roman" w:hAnsi="Times New Roman"/>
          <w:sz w:val="24"/>
          <w:szCs w:val="24"/>
          <w:u w:val="single"/>
        </w:rPr>
        <w:t>Esta oposición intransigente sigue siendo un misterio para mí hasta el día de hoy</w:t>
      </w:r>
      <w:r w:rsidRPr="00133E19">
        <w:rPr>
          <w:rFonts w:ascii="Times New Roman" w:hAnsi="Times New Roman"/>
          <w:sz w:val="24"/>
          <w:szCs w:val="24"/>
        </w:rPr>
        <w:t xml:space="preserve">. La mejor explicación parcial que he visto empieza con la observación cruel del filósofo Ernest Gellner sobre los académicos de izquierda. Según Gellner, la historia los dejó atrás cuando la política de nacionalismo y etnicidad comenzó a desplazar a los esfuerzos de organización política centrados en la clase. </w:t>
      </w:r>
      <w:r w:rsidRPr="00DE7825">
        <w:rPr>
          <w:rFonts w:ascii="Times New Roman" w:hAnsi="Times New Roman"/>
          <w:sz w:val="24"/>
          <w:szCs w:val="24"/>
          <w:u w:val="single"/>
        </w:rPr>
        <w:t>Los políticos que buscan recurrir a la energía populista lo hacen atizando los ánimos contra los extranjeros, juntándose con algunos personajes peligrosos. Pero, una vez más, esta es sólo una explicación parcial y, en definitiva, inadecuada.</w:t>
      </w:r>
    </w:p>
    <w:p w:rsidR="002C6492" w:rsidRPr="00DE7825" w:rsidRDefault="002C6492" w:rsidP="002C6492">
      <w:pPr>
        <w:spacing w:line="240" w:lineRule="auto"/>
        <w:jc w:val="both"/>
        <w:rPr>
          <w:rFonts w:ascii="Times New Roman" w:hAnsi="Times New Roman"/>
          <w:color w:val="FF0000"/>
          <w:sz w:val="24"/>
          <w:szCs w:val="24"/>
          <w:u w:val="single"/>
        </w:rPr>
      </w:pPr>
      <w:r w:rsidRPr="00DE7825">
        <w:rPr>
          <w:rFonts w:ascii="Times New Roman" w:hAnsi="Times New Roman"/>
          <w:color w:val="FF0000"/>
          <w:sz w:val="24"/>
          <w:szCs w:val="24"/>
          <w:u w:val="single"/>
        </w:rPr>
        <w:t>En cuanto a la política industrial, el economista Stephen S. Cohen y yo decimos en nuestro libro de 2016 Concrete Economics que las autoridades deberían reconocer y sacar ventaja de las comunidades interconectadas de productores de Estados Unidos, y de su profundo conocimiento institucional de las prácticas de ingeniería. Es más, Estados Unidos debería empezar a hacer lo que se supone que los países ricos tienen que hacer: exportar capital y tener un excedente comercial para financiar la industrialización en las partes subdesarrolladas del mundo.</w:t>
      </w:r>
    </w:p>
    <w:p w:rsidR="002C6492" w:rsidRPr="00DE7825" w:rsidRDefault="002C6492" w:rsidP="002C6492">
      <w:pPr>
        <w:spacing w:line="240" w:lineRule="auto"/>
        <w:jc w:val="both"/>
        <w:rPr>
          <w:rFonts w:ascii="Times New Roman" w:hAnsi="Times New Roman"/>
          <w:color w:val="FF0000"/>
          <w:sz w:val="24"/>
          <w:szCs w:val="24"/>
          <w:u w:val="single"/>
        </w:rPr>
      </w:pPr>
      <w:r w:rsidRPr="00DE7825">
        <w:rPr>
          <w:rFonts w:ascii="Times New Roman" w:hAnsi="Times New Roman"/>
          <w:color w:val="FF0000"/>
          <w:sz w:val="24"/>
          <w:szCs w:val="24"/>
          <w:u w:val="single"/>
        </w:rPr>
        <w:t xml:space="preserve">Como observaron Larry Summers de la Universidad de Harvard y Barry Eichengreen de la Universidad de California en Berkeley, es casi como si la estrategia económica de Trump -si uno puede llamar así a sus declaraciones vagas y vacilantes- haya estado </w:t>
      </w:r>
      <w:r w:rsidRPr="00DE7825">
        <w:rPr>
          <w:rFonts w:ascii="Times New Roman" w:hAnsi="Times New Roman"/>
          <w:color w:val="FF0000"/>
          <w:sz w:val="24"/>
          <w:szCs w:val="24"/>
          <w:u w:val="single"/>
        </w:rPr>
        <w:lastRenderedPageBreak/>
        <w:t>destinada a reducir aún más el empleo industrial en Estados Unidos. Las prioridades de Trump en materia de políticas -estímulo fiscal, recortes de los impuestos corporativo</w:t>
      </w:r>
      <w:r>
        <w:rPr>
          <w:rFonts w:ascii="Times New Roman" w:hAnsi="Times New Roman"/>
          <w:color w:val="FF0000"/>
          <w:sz w:val="24"/>
          <w:szCs w:val="24"/>
          <w:u w:val="single"/>
        </w:rPr>
        <w:t>s, posiblemente un impuesto de “ajuste fronterizo”</w:t>
      </w:r>
      <w:r w:rsidRPr="00DE7825">
        <w:rPr>
          <w:rFonts w:ascii="Times New Roman" w:hAnsi="Times New Roman"/>
          <w:color w:val="FF0000"/>
          <w:sz w:val="24"/>
          <w:szCs w:val="24"/>
          <w:u w:val="single"/>
        </w:rPr>
        <w:t xml:space="preserve"> sobre las importaciones, presión sobre la Reserva Federal para aumentar las tasas de interés- no harán más que fortalecer el dólar. Y eso envía un mensaje claro a los industriales internos: no los queremos.</w:t>
      </w:r>
    </w:p>
    <w:p w:rsidR="002C6492" w:rsidRPr="00133E19" w:rsidRDefault="002C6492" w:rsidP="002C6492">
      <w:pPr>
        <w:spacing w:line="240" w:lineRule="auto"/>
        <w:jc w:val="both"/>
        <w:rPr>
          <w:rFonts w:ascii="Times New Roman" w:hAnsi="Times New Roman"/>
          <w:sz w:val="24"/>
          <w:szCs w:val="24"/>
        </w:rPr>
      </w:pPr>
      <w:r w:rsidRPr="00133E19">
        <w:rPr>
          <w:rFonts w:ascii="Times New Roman" w:hAnsi="Times New Roman"/>
          <w:sz w:val="24"/>
          <w:szCs w:val="24"/>
        </w:rPr>
        <w:t>Por supuesto, Trump no culpará a sus propias políticas incoherentes y contraproducentes por un dólar más fuerte. Culpará a China y a México -y no será el único-. En Estados Unidos hoy, algunos en la izquierda están tan entusiasmados como Trump en culpar a México de toda la caída del empleo industrial en los últimos treinta años.</w:t>
      </w:r>
    </w:p>
    <w:p w:rsidR="002C6492" w:rsidRPr="00DE7825" w:rsidRDefault="002C6492" w:rsidP="002C6492">
      <w:pPr>
        <w:spacing w:line="240" w:lineRule="auto"/>
        <w:jc w:val="both"/>
        <w:rPr>
          <w:rFonts w:ascii="Times New Roman" w:hAnsi="Times New Roman"/>
          <w:color w:val="FF0000"/>
          <w:sz w:val="24"/>
          <w:szCs w:val="24"/>
          <w:u w:val="single"/>
        </w:rPr>
      </w:pPr>
      <w:r w:rsidRPr="00DE7825">
        <w:rPr>
          <w:rFonts w:ascii="Times New Roman" w:hAnsi="Times New Roman"/>
          <w:color w:val="FF0000"/>
          <w:sz w:val="24"/>
          <w:szCs w:val="24"/>
          <w:u w:val="single"/>
        </w:rPr>
        <w:t xml:space="preserve">Ese es un gran problema para Estados Unidos y para el mundo. Dada la política chauvinista que muchas veces acompaña al proteccionismo -y que es un pilar de la marca de Trump- hasta se podría decir que es un problema "de las grandes ligas".  </w:t>
      </w:r>
    </w:p>
    <w:p w:rsidR="002C6492" w:rsidRDefault="002C6492" w:rsidP="002C6492">
      <w:pPr>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79747C">
        <w:rPr>
          <w:rFonts w:ascii="Times New Roman" w:hAnsi="Times New Roman"/>
          <w:sz w:val="24"/>
          <w:szCs w:val="24"/>
          <w:lang w:val="en-US"/>
        </w:rPr>
        <w:t>J. Bradford DeLong is Professor of Economics at the University of California at Berkeley and a research associate at the National Bureau of Economic Research. He was Deputy Assistant US Treasury Secretary during the Clinton Administration, where he was heavily involved in budget and trade negotiatio</w:t>
      </w:r>
      <w:r>
        <w:rPr>
          <w:rFonts w:ascii="Times New Roman" w:hAnsi="Times New Roman"/>
          <w:sz w:val="24"/>
          <w:szCs w:val="24"/>
          <w:lang w:val="en-US"/>
        </w:rPr>
        <w:t>n</w:t>
      </w:r>
      <w:r w:rsidRPr="0079747C">
        <w:rPr>
          <w:rFonts w:ascii="Times New Roman" w:hAnsi="Times New Roman"/>
          <w:sz w:val="24"/>
          <w:szCs w:val="24"/>
          <w:lang w:val="en-US"/>
        </w:rPr>
        <w:t>…</w:t>
      </w:r>
      <w:r>
        <w:rPr>
          <w:rFonts w:ascii="Times New Roman" w:hAnsi="Times New Roman"/>
          <w:sz w:val="24"/>
          <w:szCs w:val="24"/>
          <w:lang w:val="en-US"/>
        </w:rPr>
        <w:t>)</w:t>
      </w:r>
      <w:r w:rsidRPr="0079747C">
        <w:rPr>
          <w:rFonts w:ascii="Times New Roman" w:hAnsi="Times New Roman"/>
          <w:sz w:val="24"/>
          <w:szCs w:val="24"/>
          <w:lang w:val="en-US"/>
        </w:rPr>
        <w:t xml:space="preserve"> </w:t>
      </w:r>
    </w:p>
    <w:p w:rsidR="002C6492" w:rsidRDefault="002C6492" w:rsidP="002C6492">
      <w:pPr>
        <w:spacing w:after="0" w:line="240" w:lineRule="auto"/>
        <w:jc w:val="both"/>
        <w:rPr>
          <w:rFonts w:ascii="Times New Roman" w:hAnsi="Times New Roman"/>
          <w:sz w:val="24"/>
          <w:szCs w:val="24"/>
          <w:lang w:val="en-US"/>
        </w:rPr>
      </w:pP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A02E75">
        <w:rPr>
          <w:rFonts w:ascii="Times New Roman" w:hAnsi="Times New Roman"/>
          <w:sz w:val="24"/>
          <w:szCs w:val="24"/>
          <w:u w:val="single"/>
        </w:rPr>
        <w:t>La palabrería de Trump no va a crear empleo</w:t>
      </w:r>
      <w:r>
        <w:rPr>
          <w:rFonts w:ascii="Times New Roman" w:hAnsi="Times New Roman"/>
          <w:sz w:val="24"/>
          <w:szCs w:val="24"/>
        </w:rPr>
        <w:t xml:space="preserve"> (Expansión - FT - </w:t>
      </w:r>
      <w:r w:rsidRPr="00A02E75">
        <w:rPr>
          <w:rFonts w:ascii="Times New Roman" w:hAnsi="Times New Roman"/>
          <w:b/>
          <w:sz w:val="24"/>
          <w:szCs w:val="24"/>
        </w:rPr>
        <w:t>2/2/17</w:t>
      </w:r>
      <w:r>
        <w:rPr>
          <w:rFonts w:ascii="Times New Roman" w:hAnsi="Times New Roman"/>
          <w:sz w:val="24"/>
          <w:szCs w:val="24"/>
        </w:rPr>
        <w:t>)</w:t>
      </w:r>
    </w:p>
    <w:p w:rsidR="002C6492" w:rsidRDefault="002C6492" w:rsidP="002C6492">
      <w:pPr>
        <w:spacing w:line="240" w:lineRule="auto"/>
        <w:jc w:val="both"/>
        <w:rPr>
          <w:rFonts w:ascii="Times New Roman" w:hAnsi="Times New Roman"/>
          <w:sz w:val="24"/>
          <w:szCs w:val="24"/>
          <w:lang w:val="en-US"/>
        </w:rPr>
      </w:pPr>
      <w:r w:rsidRPr="00A02E75">
        <w:rPr>
          <w:rFonts w:ascii="Times New Roman" w:hAnsi="Times New Roman"/>
          <w:sz w:val="24"/>
          <w:szCs w:val="24"/>
          <w:lang w:val="en-US"/>
        </w:rPr>
        <w:t>(P</w:t>
      </w:r>
      <w:r>
        <w:rPr>
          <w:rFonts w:ascii="Times New Roman" w:hAnsi="Times New Roman"/>
          <w:sz w:val="24"/>
          <w:szCs w:val="24"/>
          <w:lang w:val="en-US"/>
        </w:rPr>
        <w:t>or Martin Wolf - Financial Times)</w:t>
      </w:r>
    </w:p>
    <w:p w:rsidR="002C6492" w:rsidRPr="004F04C6" w:rsidRDefault="002C6492" w:rsidP="002C6492">
      <w:pPr>
        <w:spacing w:line="240" w:lineRule="auto"/>
        <w:jc w:val="both"/>
        <w:rPr>
          <w:rFonts w:ascii="Times New Roman" w:hAnsi="Times New Roman"/>
          <w:sz w:val="24"/>
          <w:szCs w:val="24"/>
          <w:u w:val="single"/>
        </w:rPr>
      </w:pPr>
      <w:r w:rsidRPr="004F04C6">
        <w:rPr>
          <w:rFonts w:ascii="Times New Roman" w:hAnsi="Times New Roman"/>
          <w:sz w:val="24"/>
          <w:szCs w:val="24"/>
          <w:u w:val="single"/>
        </w:rPr>
        <w:t>Culpar a los extranjeros primero. Esta estrategia es la compañera inseparable del nacionalismo agraviado.</w:t>
      </w:r>
    </w:p>
    <w:p w:rsidR="002C6492" w:rsidRPr="00A02E75" w:rsidRDefault="002C6492" w:rsidP="002C6492">
      <w:pPr>
        <w:spacing w:line="240" w:lineRule="auto"/>
        <w:jc w:val="both"/>
        <w:rPr>
          <w:rFonts w:ascii="Times New Roman" w:hAnsi="Times New Roman"/>
          <w:sz w:val="24"/>
          <w:szCs w:val="24"/>
        </w:rPr>
      </w:pPr>
      <w:r w:rsidRPr="00A02E75">
        <w:rPr>
          <w:rFonts w:ascii="Times New Roman" w:hAnsi="Times New Roman"/>
          <w:sz w:val="24"/>
          <w:szCs w:val="24"/>
        </w:rPr>
        <w:t>Puede observarse en la prohibición de Donald Trump de la entrada a los inmigrantes de siete países. Se evidenciará en su proteccionismo. Una verdad básica -el terrorismo y el impacto directo de las importaciones sobre el empleo- refuerza una mentira: mis acciones bastan para manteneros a salvo y para devolver la prosp</w:t>
      </w:r>
      <w:r>
        <w:rPr>
          <w:rFonts w:ascii="Times New Roman" w:hAnsi="Times New Roman"/>
          <w:sz w:val="24"/>
          <w:szCs w:val="24"/>
        </w:rPr>
        <w:t>eridad que una vez conocisteis.</w:t>
      </w:r>
    </w:p>
    <w:p w:rsidR="002C6492" w:rsidRPr="004F04C6" w:rsidRDefault="002C6492" w:rsidP="002C6492">
      <w:pPr>
        <w:spacing w:line="240" w:lineRule="auto"/>
        <w:jc w:val="both"/>
        <w:rPr>
          <w:rFonts w:ascii="Times New Roman" w:hAnsi="Times New Roman"/>
          <w:sz w:val="24"/>
          <w:szCs w:val="24"/>
          <w:u w:val="single"/>
        </w:rPr>
      </w:pPr>
      <w:r w:rsidRPr="004F04C6">
        <w:rPr>
          <w:rFonts w:ascii="Times New Roman" w:hAnsi="Times New Roman"/>
          <w:sz w:val="24"/>
          <w:szCs w:val="24"/>
          <w:u w:val="single"/>
        </w:rPr>
        <w:t>El debate estadounidense sobre la política comercial gira en torno a los empleos en el sector manufacturero. El hecho más importante es la disminución constante de la proporción de trabajos en esta industria desde alrededor del 30% del empleo a principios de la década de 1950 a poco más del 8% a finales de 2016.</w:t>
      </w:r>
    </w:p>
    <w:p w:rsidR="002C6492" w:rsidRPr="004F04C6" w:rsidRDefault="002C6492" w:rsidP="002C6492">
      <w:pPr>
        <w:spacing w:line="240" w:lineRule="auto"/>
        <w:jc w:val="both"/>
        <w:rPr>
          <w:rFonts w:ascii="Times New Roman" w:hAnsi="Times New Roman"/>
          <w:color w:val="FF0000"/>
          <w:sz w:val="24"/>
          <w:szCs w:val="24"/>
          <w:u w:val="single"/>
        </w:rPr>
      </w:pPr>
      <w:r w:rsidRPr="004F04C6">
        <w:rPr>
          <w:rFonts w:ascii="Times New Roman" w:hAnsi="Times New Roman"/>
          <w:color w:val="FF0000"/>
          <w:sz w:val="24"/>
          <w:szCs w:val="24"/>
          <w:u w:val="single"/>
        </w:rPr>
        <w:t>La principal explicación de la disminución a largo plazo del empleo en la industria manufacturera de EEUU (y de otras economías desarrolladas) es el aumento del empleo en otros sectores. En 1950, el sector manufacturero registraba 13 millones de empleos, frente a los 30 millones del resto de la economía. A finales de 2016, las cifras eras de 12 millones y 133 millones, respectivamente. Por consiguiente, el aumento del empleo entre 1950 y 2016 se produjo en su totalidad fuera de la industria manufacturera. Sin embargo, la producción en la industria estadounidense no se estancó. Entre 1950 y 2016, la producción aumentó un 640%, mientras que el empleo cayó un 7%. Incluso entre 1990 y 2016, la producción aumentó un 63%, mientras que el empleo cayó un 31%.</w:t>
      </w:r>
    </w:p>
    <w:p w:rsidR="002C6492" w:rsidRPr="004F04C6" w:rsidRDefault="002C6492" w:rsidP="002C6492">
      <w:pPr>
        <w:spacing w:line="240" w:lineRule="auto"/>
        <w:jc w:val="both"/>
        <w:rPr>
          <w:rFonts w:ascii="Times New Roman" w:hAnsi="Times New Roman"/>
          <w:color w:val="FF0000"/>
          <w:sz w:val="24"/>
          <w:szCs w:val="24"/>
          <w:u w:val="single"/>
        </w:rPr>
      </w:pPr>
      <w:r w:rsidRPr="004F04C6">
        <w:rPr>
          <w:rFonts w:ascii="Times New Roman" w:hAnsi="Times New Roman"/>
          <w:color w:val="FF0000"/>
          <w:sz w:val="24"/>
          <w:szCs w:val="24"/>
          <w:u w:val="single"/>
        </w:rPr>
        <w:t xml:space="preserve">El contraste entre producción y empleo lo explica el aumento de la productividad. Sin embargo, nadie propone poner freno a esto. De hecho, el problema es, más bien, el reciente estancamiento de la productividad: en el sector manufacturero, la producción </w:t>
      </w:r>
      <w:r w:rsidRPr="004F04C6">
        <w:rPr>
          <w:rFonts w:ascii="Times New Roman" w:hAnsi="Times New Roman"/>
          <w:color w:val="FF0000"/>
          <w:sz w:val="24"/>
          <w:szCs w:val="24"/>
          <w:u w:val="single"/>
        </w:rPr>
        <w:lastRenderedPageBreak/>
        <w:t>por hora aumentó sólo un 1% entre los primeros trimestres de 2012 y 2016. Debido a ello, el empleo creció ligeramente. Sin embargo, esto no es bueno: la economía necesita que aumente la productividad para generar una mejora sostenida de los niveles de vida.</w:t>
      </w:r>
    </w:p>
    <w:p w:rsidR="002C6492" w:rsidRPr="004F04C6" w:rsidRDefault="002C6492" w:rsidP="002C6492">
      <w:pPr>
        <w:spacing w:line="240" w:lineRule="auto"/>
        <w:jc w:val="both"/>
        <w:rPr>
          <w:rFonts w:ascii="Times New Roman" w:hAnsi="Times New Roman"/>
          <w:sz w:val="24"/>
          <w:szCs w:val="24"/>
          <w:u w:val="single"/>
        </w:rPr>
      </w:pPr>
      <w:r w:rsidRPr="004F04C6">
        <w:rPr>
          <w:rFonts w:ascii="Times New Roman" w:hAnsi="Times New Roman"/>
          <w:sz w:val="24"/>
          <w:szCs w:val="24"/>
          <w:u w:val="single"/>
        </w:rPr>
        <w:t>Entre 1997 y 2005, el déficit comercial en la industria manufacturera de EEUU aumentó un 2,6% del producto interno bruto (PIB). Pero en la actualidad se sitúa prácticamente en el mismo nivel que en 2005, después de reducirse durante la crisis financiera. ¿Cuánto podría haber aumentado la producción industrial si no se hubiera producido este incremento del déficit comercial? Pongamos que el impacto sobre el valor añadido fuese de unos dos tercios del valor bruto de los bienes. Entonces, el valor añadido en la industria manufacturera podría ser alrededor de un 1,7% del PIB más alto. Supongamos que el efecto sobre el empleo fuera proporcional. La industria manufacturera tendría unos 2,5 millones de empleos más que en la actualidad. Esto podría haber evitado la mitad de las pérdidas de empleos en la industria desde 1997, y elevado el peso del sector en el empleo a más del 10%.</w:t>
      </w:r>
    </w:p>
    <w:p w:rsidR="002C6492" w:rsidRPr="00B80F4F" w:rsidRDefault="002C6492" w:rsidP="002C6492">
      <w:pPr>
        <w:spacing w:line="240" w:lineRule="auto"/>
        <w:jc w:val="both"/>
        <w:rPr>
          <w:rFonts w:ascii="Times New Roman" w:hAnsi="Times New Roman"/>
          <w:sz w:val="24"/>
          <w:szCs w:val="24"/>
          <w:u w:val="single"/>
        </w:rPr>
      </w:pPr>
      <w:r w:rsidRPr="004F04C6">
        <w:rPr>
          <w:rFonts w:ascii="Times New Roman" w:hAnsi="Times New Roman"/>
          <w:color w:val="FF0000"/>
          <w:sz w:val="24"/>
          <w:szCs w:val="24"/>
          <w:u w:val="single"/>
        </w:rPr>
        <w:t>En resumen, el aumento del déficit comercial a comienzos de la primera década de este siglo tuvo un efecto significativamente negativo sobre el empleo en la industria manufacturera, pero apenas influyó en el declive a largo plazo del peso de esta industria en el empleo total.</w:t>
      </w:r>
      <w:r w:rsidRPr="00A02E75">
        <w:rPr>
          <w:rFonts w:ascii="Times New Roman" w:hAnsi="Times New Roman"/>
          <w:sz w:val="24"/>
          <w:szCs w:val="24"/>
        </w:rPr>
        <w:t xml:space="preserve"> Aunque la balanza comercial no hubiera sufrido variaciones a principios de siglo, se habría producido en todo caso una gran reducción del empleo en la industria manufacturera con respecto a finales de los años 90. </w:t>
      </w:r>
      <w:r w:rsidRPr="00B80F4F">
        <w:rPr>
          <w:rFonts w:ascii="Times New Roman" w:hAnsi="Times New Roman"/>
          <w:sz w:val="24"/>
          <w:szCs w:val="24"/>
          <w:u w:val="single"/>
        </w:rPr>
        <w:t>La razón principal de ello es la debilidad de la demanda: la caída absoluta del empleo en el segmento manufacturero se produjo durante las dos recesiones, a principios de los años 2000 y de nuevo en 2007-09.</w:t>
      </w:r>
    </w:p>
    <w:p w:rsidR="002C6492" w:rsidRPr="00B80F4F" w:rsidRDefault="002C6492" w:rsidP="002C6492">
      <w:pPr>
        <w:spacing w:line="240" w:lineRule="auto"/>
        <w:jc w:val="both"/>
        <w:rPr>
          <w:rFonts w:ascii="Times New Roman" w:hAnsi="Times New Roman"/>
          <w:color w:val="FF0000"/>
          <w:sz w:val="24"/>
          <w:szCs w:val="24"/>
          <w:u w:val="single"/>
        </w:rPr>
      </w:pPr>
      <w:r w:rsidRPr="00B80F4F">
        <w:rPr>
          <w:rFonts w:ascii="Times New Roman" w:hAnsi="Times New Roman"/>
          <w:color w:val="FF0000"/>
          <w:sz w:val="24"/>
          <w:szCs w:val="24"/>
          <w:u w:val="single"/>
        </w:rPr>
        <w:t>¿En qué medida se debió el aumento del déficit comercial al Tratado de Libre Comercio de América del Norte (TLCAN) y a la adhesión de China a la Organización Mundial del Comercio (OMC)? Bradford DeLong, de la Universidad de California en Berkeley, concluye que la influencia es bastante modesta. Un análisis más sofisticado de Daron Acemoglu, del Instituto de Tecnología de Massachusetts (MIT, por sus siglas en inglés), y de otros investigadores concluyó que el comercio con China fue la causa directa de alrededor del 10% del número total de empleos perdidos en la industria manufacturera entre 1999 y 2011. Pero el análisis de los vínculos entre firmas y del impacto sobre la demanda local arroja unos efectos negativos mucho mayores de entre 2 y 2,4 millones de trabajos, aunque estas cifras siguen constituyendo menos del 2% del empleo total.</w:t>
      </w:r>
    </w:p>
    <w:p w:rsidR="002C6492" w:rsidRPr="00B80F4F" w:rsidRDefault="002C6492" w:rsidP="002C6492">
      <w:pPr>
        <w:spacing w:line="240" w:lineRule="auto"/>
        <w:jc w:val="both"/>
        <w:rPr>
          <w:rFonts w:ascii="Times New Roman" w:hAnsi="Times New Roman"/>
          <w:sz w:val="24"/>
          <w:szCs w:val="24"/>
          <w:u w:val="single"/>
        </w:rPr>
      </w:pPr>
      <w:r w:rsidRPr="00A02E75">
        <w:rPr>
          <w:rFonts w:ascii="Times New Roman" w:hAnsi="Times New Roman"/>
          <w:sz w:val="24"/>
          <w:szCs w:val="24"/>
        </w:rPr>
        <w:t xml:space="preserve">Todo ello arroja dos ideas importantes. La primera es que el efecto de la competencia de las importaciones suele concentrarse geográficamente. Esto representa un reto especialmente significativo en un país del tamaño de EEUU. </w:t>
      </w:r>
      <w:r w:rsidRPr="00B80F4F">
        <w:rPr>
          <w:rFonts w:ascii="Times New Roman" w:hAnsi="Times New Roman"/>
          <w:sz w:val="24"/>
          <w:szCs w:val="24"/>
          <w:u w:val="single"/>
        </w:rPr>
        <w:t>La mejor respuesta debe combinar las ayudas a las comunidades afectadas para que generen nuevas fuentes de empleo con la formación de los trabajadores para que adquieran nuevos conocimientos y, por ende, nuevos trabajos. Parte de la estrategia debe consistir también en ayudar a restaurar la movilidad perdida.</w:t>
      </w:r>
    </w:p>
    <w:p w:rsidR="002C6492" w:rsidRPr="00A02E75" w:rsidRDefault="002C6492" w:rsidP="002C6492">
      <w:pPr>
        <w:spacing w:line="240" w:lineRule="auto"/>
        <w:jc w:val="both"/>
        <w:rPr>
          <w:rFonts w:ascii="Times New Roman" w:hAnsi="Times New Roman"/>
          <w:sz w:val="24"/>
          <w:szCs w:val="24"/>
        </w:rPr>
      </w:pPr>
      <w:r w:rsidRPr="00B80F4F">
        <w:rPr>
          <w:rFonts w:ascii="Times New Roman" w:hAnsi="Times New Roman"/>
          <w:sz w:val="24"/>
          <w:szCs w:val="24"/>
          <w:u w:val="single"/>
        </w:rPr>
        <w:t>La segunda idea es la necesidad de sostener la demanda, garantizando así nuevos empleos que reemplacen a los antiguos</w:t>
      </w:r>
      <w:r w:rsidRPr="00A02E75">
        <w:rPr>
          <w:rFonts w:ascii="Times New Roman" w:hAnsi="Times New Roman"/>
          <w:sz w:val="24"/>
          <w:szCs w:val="24"/>
        </w:rPr>
        <w:t xml:space="preserve">. </w:t>
      </w:r>
      <w:r w:rsidRPr="00B80F4F">
        <w:rPr>
          <w:rFonts w:ascii="Times New Roman" w:hAnsi="Times New Roman"/>
          <w:color w:val="FF0000"/>
          <w:sz w:val="24"/>
          <w:szCs w:val="24"/>
          <w:u w:val="single"/>
        </w:rPr>
        <w:t>Suele pensarse que EEUU siempre puede lograr el pleno empleo mediante el uso activo de herramientas de política fiscal y monetaria. La experiencia desde el año 2000, y particularmente a raíz de la crisis financiera, sugiere que esto puede resultar difícil</w:t>
      </w:r>
      <w:r w:rsidRPr="00A02E75">
        <w:rPr>
          <w:rFonts w:ascii="Times New Roman" w:hAnsi="Times New Roman"/>
          <w:sz w:val="24"/>
          <w:szCs w:val="24"/>
        </w:rPr>
        <w:t xml:space="preserve">. Los enormes superávit por cuenta corriente en algunas naciones obligaron a los países deficitarios a ceder a los excesos financieros para ajustar la demanda a la producción potencial. La crisis reivindicó la preocupación </w:t>
      </w:r>
      <w:r w:rsidRPr="00A02E75">
        <w:rPr>
          <w:rFonts w:ascii="Times New Roman" w:hAnsi="Times New Roman"/>
          <w:sz w:val="24"/>
          <w:szCs w:val="24"/>
        </w:rPr>
        <w:lastRenderedPageBreak/>
        <w:t>de John Maynard Keynes sobre el papel potencialmente perjudicial de los países exced</w:t>
      </w:r>
      <w:r>
        <w:rPr>
          <w:rFonts w:ascii="Times New Roman" w:hAnsi="Times New Roman"/>
          <w:sz w:val="24"/>
          <w:szCs w:val="24"/>
        </w:rPr>
        <w:t>entarios en la economía global.</w:t>
      </w:r>
    </w:p>
    <w:p w:rsidR="002C6492" w:rsidRPr="00B80F4F" w:rsidRDefault="002C6492" w:rsidP="002C6492">
      <w:pPr>
        <w:spacing w:line="240" w:lineRule="auto"/>
        <w:jc w:val="both"/>
        <w:rPr>
          <w:rFonts w:ascii="Times New Roman" w:hAnsi="Times New Roman"/>
          <w:color w:val="FF0000"/>
          <w:sz w:val="24"/>
          <w:szCs w:val="24"/>
          <w:u w:val="single"/>
        </w:rPr>
      </w:pPr>
      <w:r w:rsidRPr="00B80F4F">
        <w:rPr>
          <w:rFonts w:ascii="Times New Roman" w:hAnsi="Times New Roman"/>
          <w:color w:val="FF0000"/>
          <w:sz w:val="24"/>
          <w:szCs w:val="24"/>
          <w:u w:val="single"/>
        </w:rPr>
        <w:t>Por desgracia, las políticas propuestas por Trump y por los congresistas republicanos -una combinación de proteccionismo fragmentario con grandes estímulos fiscales, y la eliminación de gran parte de la red de protección social- probablemente supongan grandes costes para los sectores sin protección, y causen una desesperación aún mayor a sus partidarios. Nada de lo que haga el presidente devolverá a la industria manufacturera el rol per</w:t>
      </w:r>
      <w:r>
        <w:rPr>
          <w:rFonts w:ascii="Times New Roman" w:hAnsi="Times New Roman"/>
          <w:color w:val="FF0000"/>
          <w:sz w:val="24"/>
          <w:szCs w:val="24"/>
          <w:u w:val="single"/>
        </w:rPr>
        <w:t>dido de proveedor principal de “empleo de calidad”</w:t>
      </w:r>
      <w:r w:rsidRPr="00B80F4F">
        <w:rPr>
          <w:rFonts w:ascii="Times New Roman" w:hAnsi="Times New Roman"/>
          <w:color w:val="FF0000"/>
          <w:sz w:val="24"/>
          <w:szCs w:val="24"/>
          <w:u w:val="single"/>
        </w:rPr>
        <w:t>. Las importaciones baratas y la capacidad de distribuirlas también han aportado grandes beneficios para los consumidores nacionales y para los trabajadores extranjeros.</w:t>
      </w:r>
    </w:p>
    <w:p w:rsidR="002C6492" w:rsidRDefault="002C6492" w:rsidP="002C6492">
      <w:pPr>
        <w:spacing w:line="240" w:lineRule="auto"/>
        <w:jc w:val="both"/>
        <w:rPr>
          <w:rFonts w:ascii="Times New Roman" w:hAnsi="Times New Roman"/>
          <w:sz w:val="24"/>
          <w:szCs w:val="24"/>
        </w:rPr>
      </w:pPr>
      <w:r w:rsidRPr="00A02E75">
        <w:rPr>
          <w:rFonts w:ascii="Times New Roman" w:hAnsi="Times New Roman"/>
          <w:sz w:val="24"/>
          <w:szCs w:val="24"/>
        </w:rPr>
        <w:t>El enfoque adecuado sería proactivo, no defensivo: abriría los mercados globales; obligaría a los países con enormes superávits a depender más de la demanda interna y menos de la demanda externa; ayudaría a los trabajadores y a las comunidades afectados por cambios adversos, no los abandonaría; dejaría d</w:t>
      </w:r>
      <w:r>
        <w:rPr>
          <w:rFonts w:ascii="Times New Roman" w:hAnsi="Times New Roman"/>
          <w:sz w:val="24"/>
          <w:szCs w:val="24"/>
        </w:rPr>
        <w:t>e culpar a los extranjeros del “delito”</w:t>
      </w:r>
      <w:r w:rsidRPr="00A02E75">
        <w:rPr>
          <w:rFonts w:ascii="Times New Roman" w:hAnsi="Times New Roman"/>
          <w:sz w:val="24"/>
          <w:szCs w:val="24"/>
        </w:rPr>
        <w:t xml:space="preserve"> de vender bienes a bajo precio. Tales políticas tendrían sentido. Por desgracia, no son las que veremos.</w:t>
      </w:r>
    </w:p>
    <w:p w:rsidR="002C6492" w:rsidRDefault="002C6492" w:rsidP="002C6492">
      <w:pPr>
        <w:spacing w:after="0" w:line="240" w:lineRule="auto"/>
        <w:jc w:val="both"/>
        <w:rPr>
          <w:rFonts w:ascii="Times New Roman" w:hAnsi="Times New Roman"/>
          <w:sz w:val="24"/>
          <w:szCs w:val="24"/>
        </w:rPr>
      </w:pPr>
      <w:r>
        <w:rPr>
          <w:rFonts w:ascii="Times New Roman" w:hAnsi="Times New Roman"/>
          <w:sz w:val="24"/>
          <w:szCs w:val="24"/>
        </w:rPr>
        <w:t xml:space="preserve">- </w:t>
      </w:r>
      <w:r w:rsidRPr="00574090">
        <w:rPr>
          <w:rFonts w:ascii="Times New Roman" w:hAnsi="Times New Roman"/>
          <w:sz w:val="24"/>
          <w:szCs w:val="24"/>
          <w:u w:val="single"/>
        </w:rPr>
        <w:t>El arte de la integración europea</w:t>
      </w:r>
      <w:r>
        <w:rPr>
          <w:rFonts w:ascii="Times New Roman" w:hAnsi="Times New Roman"/>
          <w:sz w:val="24"/>
          <w:szCs w:val="24"/>
        </w:rPr>
        <w:t xml:space="preserve"> (Project Syndicate - </w:t>
      </w:r>
      <w:r w:rsidRPr="00574090">
        <w:rPr>
          <w:rFonts w:ascii="Times New Roman" w:hAnsi="Times New Roman"/>
          <w:b/>
          <w:sz w:val="24"/>
          <w:szCs w:val="24"/>
        </w:rPr>
        <w:t>6/2/17</w:t>
      </w:r>
      <w:r>
        <w:rPr>
          <w:rFonts w:ascii="Times New Roman" w:hAnsi="Times New Roman"/>
          <w:sz w:val="24"/>
          <w:szCs w:val="24"/>
        </w:rPr>
        <w:t>)</w:t>
      </w:r>
    </w:p>
    <w:p w:rsidR="002C6492" w:rsidRPr="00574090" w:rsidRDefault="002C6492" w:rsidP="002C6492">
      <w:pPr>
        <w:spacing w:after="0" w:line="240" w:lineRule="auto"/>
        <w:jc w:val="both"/>
        <w:rPr>
          <w:rFonts w:ascii="Times New Roman" w:hAnsi="Times New Roman"/>
          <w:sz w:val="24"/>
          <w:szCs w:val="24"/>
        </w:rPr>
      </w:pPr>
    </w:p>
    <w:p w:rsidR="002C6492" w:rsidRPr="00237E28"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Londres.-</w:t>
      </w:r>
      <w:r w:rsidRPr="00574090">
        <w:rPr>
          <w:rFonts w:ascii="Times New Roman" w:hAnsi="Times New Roman"/>
          <w:sz w:val="24"/>
          <w:szCs w:val="24"/>
        </w:rPr>
        <w:t xml:space="preserve"> </w:t>
      </w:r>
      <w:r w:rsidRPr="00237E28">
        <w:rPr>
          <w:rFonts w:ascii="Times New Roman" w:hAnsi="Times New Roman"/>
          <w:sz w:val="24"/>
          <w:szCs w:val="24"/>
          <w:u w:val="single"/>
        </w:rPr>
        <w:t>El año pasado estuvo lleno de acontecimientos importantes. Además de la victoria de Donald Trump en las presidenciales de Estados Unidos, quedaron a plena luz algunas de las debilidades de la Unión Europea, en particular con la votación del Reino Unido a favor de abandonar el bloque. Pero el Brexit no tiene por qué marcar la caída de la Unión Europea. En lugar de ello, puede servir de llamada de atención y acelerar medidas para abordar los problemas de la UE.</w:t>
      </w:r>
    </w:p>
    <w:p w:rsidR="002C6492" w:rsidRPr="00237E28" w:rsidRDefault="002C6492" w:rsidP="002C6492">
      <w:pPr>
        <w:spacing w:line="240" w:lineRule="auto"/>
        <w:jc w:val="both"/>
        <w:rPr>
          <w:rFonts w:ascii="Times New Roman" w:hAnsi="Times New Roman"/>
          <w:color w:val="FF0000"/>
          <w:sz w:val="24"/>
          <w:szCs w:val="24"/>
          <w:u w:val="single"/>
        </w:rPr>
      </w:pPr>
      <w:r w:rsidRPr="00237E28">
        <w:rPr>
          <w:rFonts w:ascii="Times New Roman" w:hAnsi="Times New Roman"/>
          <w:color w:val="FF0000"/>
          <w:sz w:val="24"/>
          <w:szCs w:val="24"/>
          <w:u w:val="single"/>
        </w:rPr>
        <w:t>Algunos líderes europeos están intentando responder a esa llamada, urgiendo a los estados miembro de la UE a “completar la Unión”. Argumentan que sin el Reino Unido será más fácil avanzar en la integración, ya que los miembros que quedan son un poco menos heterogéneos, y por ello más propensos a aceptar las medidas a las que se habrían opuesto los británicos.</w:t>
      </w:r>
    </w:p>
    <w:p w:rsidR="002C6492" w:rsidRPr="00237E28" w:rsidRDefault="002C6492" w:rsidP="002C6492">
      <w:pPr>
        <w:spacing w:line="240" w:lineRule="auto"/>
        <w:jc w:val="both"/>
        <w:rPr>
          <w:rFonts w:ascii="Times New Roman" w:hAnsi="Times New Roman"/>
          <w:color w:val="FF0000"/>
          <w:sz w:val="24"/>
          <w:szCs w:val="24"/>
          <w:u w:val="single"/>
        </w:rPr>
      </w:pPr>
      <w:r w:rsidRPr="00237E28">
        <w:rPr>
          <w:rFonts w:ascii="Times New Roman" w:hAnsi="Times New Roman"/>
          <w:sz w:val="24"/>
          <w:szCs w:val="24"/>
          <w:u w:val="single"/>
        </w:rPr>
        <w:t>Uno de estos pasos, que ha sido constante centro de atención desde que comenzara la crisis del euro, es la unión bancaria</w:t>
      </w:r>
      <w:r w:rsidRPr="00574090">
        <w:rPr>
          <w:rFonts w:ascii="Times New Roman" w:hAnsi="Times New Roman"/>
          <w:sz w:val="24"/>
          <w:szCs w:val="24"/>
        </w:rPr>
        <w:t xml:space="preserve">. Si bien en este frente se han logrado avances importantes, </w:t>
      </w:r>
      <w:r w:rsidRPr="00237E28">
        <w:rPr>
          <w:rFonts w:ascii="Times New Roman" w:hAnsi="Times New Roman"/>
          <w:color w:val="FF0000"/>
          <w:sz w:val="24"/>
          <w:szCs w:val="24"/>
          <w:u w:val="single"/>
        </w:rPr>
        <w:t>la integración bancaria europea está lejos de haberse completado. Quedan pendientes un plan integral de seguro de los depósitos y la creación de un tramo preferente de activos soberanos seguros, o valores libres de riesgo con validez en toda la eurozona.</w:t>
      </w:r>
    </w:p>
    <w:p w:rsidR="002C6492" w:rsidRPr="00574090" w:rsidRDefault="002C6492" w:rsidP="002C6492">
      <w:pPr>
        <w:spacing w:line="240" w:lineRule="auto"/>
        <w:jc w:val="both"/>
        <w:rPr>
          <w:rFonts w:ascii="Times New Roman" w:hAnsi="Times New Roman"/>
          <w:sz w:val="24"/>
          <w:szCs w:val="24"/>
        </w:rPr>
      </w:pPr>
      <w:r w:rsidRPr="00237E28">
        <w:rPr>
          <w:rFonts w:ascii="Times New Roman" w:hAnsi="Times New Roman"/>
          <w:sz w:val="24"/>
          <w:szCs w:val="24"/>
          <w:u w:val="single"/>
        </w:rPr>
        <w:t>Otro paso potencial, motivado por la profunda asimetría del desempeño de los países de la eurozona durante la crisis, sería un plan de seguro de desempleo conjunto en que el presupuesto de la UE financiaría prestaciones cíclicas por paro</w:t>
      </w:r>
      <w:r w:rsidRPr="00574090">
        <w:rPr>
          <w:rFonts w:ascii="Times New Roman" w:hAnsi="Times New Roman"/>
          <w:sz w:val="24"/>
          <w:szCs w:val="24"/>
        </w:rPr>
        <w:t xml:space="preserve">. Finalmente, </w:t>
      </w:r>
      <w:r w:rsidRPr="00102092">
        <w:rPr>
          <w:rFonts w:ascii="Times New Roman" w:hAnsi="Times New Roman"/>
          <w:sz w:val="24"/>
          <w:szCs w:val="24"/>
          <w:u w:val="single"/>
        </w:rPr>
        <w:t>la crisis de los refugiados ha llevado al planteamiento de un plan conjunto de control de las fronteras externas de la UE</w:t>
      </w:r>
      <w:r w:rsidRPr="00574090">
        <w:rPr>
          <w:rFonts w:ascii="Times New Roman" w:hAnsi="Times New Roman"/>
          <w:sz w:val="24"/>
          <w:szCs w:val="24"/>
        </w:rPr>
        <w:t>, asignando solicitantes de asilo entre sus países miembro y financiando su integración.</w:t>
      </w:r>
    </w:p>
    <w:p w:rsidR="002C6492" w:rsidRPr="00102092" w:rsidRDefault="002C6492" w:rsidP="002C6492">
      <w:pPr>
        <w:spacing w:line="240" w:lineRule="auto"/>
        <w:jc w:val="both"/>
        <w:rPr>
          <w:rFonts w:ascii="Times New Roman" w:hAnsi="Times New Roman"/>
          <w:sz w:val="24"/>
          <w:szCs w:val="24"/>
          <w:u w:val="single"/>
        </w:rPr>
      </w:pPr>
      <w:r w:rsidRPr="00102092">
        <w:rPr>
          <w:rFonts w:ascii="Times New Roman" w:hAnsi="Times New Roman"/>
          <w:sz w:val="24"/>
          <w:szCs w:val="24"/>
          <w:u w:val="single"/>
        </w:rPr>
        <w:t>Todas estas ideas (y varias otras) se han debatido largamente, hasta el punto que han surgido medidas que se pueden poner en práctica. Sin embargo, ha habido pocos avances. Resulta ser que el Reino Unido no es la única fuente de resistencia política hacia una mayor integración.</w:t>
      </w:r>
    </w:p>
    <w:p w:rsidR="002C6492" w:rsidRPr="00102092" w:rsidRDefault="002C6492" w:rsidP="002C6492">
      <w:pPr>
        <w:spacing w:line="240" w:lineRule="auto"/>
        <w:jc w:val="both"/>
        <w:rPr>
          <w:rFonts w:ascii="Times New Roman" w:hAnsi="Times New Roman"/>
          <w:color w:val="FF0000"/>
          <w:sz w:val="24"/>
          <w:szCs w:val="24"/>
          <w:u w:val="single"/>
        </w:rPr>
      </w:pPr>
      <w:r w:rsidRPr="00102092">
        <w:rPr>
          <w:rFonts w:ascii="Times New Roman" w:hAnsi="Times New Roman"/>
          <w:color w:val="FF0000"/>
          <w:sz w:val="24"/>
          <w:szCs w:val="24"/>
          <w:u w:val="single"/>
        </w:rPr>
        <w:lastRenderedPageBreak/>
        <w:t>Por supuesto, cada propuesta específica determinará quiénes se oponen a ella, ya que probablemente beneficie a algunos estados miembros de la UE por sobre otros. En algunos casos, una propuesta podría generar beneficios de largo plazo para todos, pero significar importantes costes iniciales para países específicos. En momentos en que algunos de los más importantes países miembros de la UE tienen programadas elecciones nacionales y los políticos antisistema avanzan a costa de los partidos moderados, muchos líderes nacionales están poco dispuestos a arriesgar su capital político para impulsar este tipo de reformas.</w:t>
      </w:r>
    </w:p>
    <w:p w:rsidR="002C6492" w:rsidRPr="00102092" w:rsidRDefault="002C6492" w:rsidP="002C6492">
      <w:pPr>
        <w:spacing w:line="240" w:lineRule="auto"/>
        <w:jc w:val="both"/>
        <w:rPr>
          <w:rFonts w:ascii="Times New Roman" w:hAnsi="Times New Roman"/>
          <w:sz w:val="24"/>
          <w:szCs w:val="24"/>
          <w:u w:val="single"/>
        </w:rPr>
      </w:pPr>
      <w:r w:rsidRPr="00102092">
        <w:rPr>
          <w:rFonts w:ascii="Times New Roman" w:hAnsi="Times New Roman"/>
          <w:sz w:val="24"/>
          <w:szCs w:val="24"/>
          <w:u w:val="single"/>
        </w:rPr>
        <w:t>Pero, ¿y si se hiciera que las reformas resultaran más atractivas? Puede que para vencer la resistencia política haya que sencillamente agruparlas de manera diferente. Las propuestas con mayores beneficios para algunos se podrían combinar y equilibrar con aquellas que tienen más beneficios para otros, y los costes de corto plazo de una política se podrían compensar con las ganancias de corto plazo de otra.</w:t>
      </w:r>
    </w:p>
    <w:p w:rsidR="002C6492" w:rsidRPr="00574090" w:rsidRDefault="002C6492" w:rsidP="002C6492">
      <w:pPr>
        <w:spacing w:line="240" w:lineRule="auto"/>
        <w:jc w:val="both"/>
        <w:rPr>
          <w:rFonts w:ascii="Times New Roman" w:hAnsi="Times New Roman"/>
          <w:sz w:val="24"/>
          <w:szCs w:val="24"/>
        </w:rPr>
      </w:pPr>
      <w:r w:rsidRPr="00574090">
        <w:rPr>
          <w:rFonts w:ascii="Times New Roman" w:hAnsi="Times New Roman"/>
          <w:sz w:val="24"/>
          <w:szCs w:val="24"/>
        </w:rPr>
        <w:t>Piénsese en los esfuerzos por dar respuesta a la crisis de los refugiados. Una vez quedó claro que algunos países (especialmente en Europa central) no estaban dispuestos a aceptar cupos de refugiados impuestos por la UE, se propuso que los solicitantes de asilo pudieran escoger a dónde ir. El presupuesto de la UE cubriría los costes mediante la potencial emisión de bonos seguros.</w:t>
      </w:r>
    </w:p>
    <w:p w:rsidR="002C6492" w:rsidRPr="00574090" w:rsidRDefault="002C6492" w:rsidP="002C6492">
      <w:pPr>
        <w:spacing w:line="240" w:lineRule="auto"/>
        <w:jc w:val="both"/>
        <w:rPr>
          <w:rFonts w:ascii="Times New Roman" w:hAnsi="Times New Roman"/>
          <w:sz w:val="24"/>
          <w:szCs w:val="24"/>
        </w:rPr>
      </w:pPr>
      <w:r w:rsidRPr="00574090">
        <w:rPr>
          <w:rFonts w:ascii="Times New Roman" w:hAnsi="Times New Roman"/>
          <w:sz w:val="24"/>
          <w:szCs w:val="24"/>
        </w:rPr>
        <w:t>Pero esta idea también encontró resistencia, no en menor medida porque los países que atraerían más refugiados son los que ya tienen economías más sólidas, y por ende necesitan menos financiación de la UE. La solución sería introducir otra medida que permitiera transferencias en la dirección opuesta según el flujo de refugiados que recibiera un país.</w:t>
      </w:r>
    </w:p>
    <w:p w:rsidR="002C6492" w:rsidRPr="00102092" w:rsidRDefault="002C6492" w:rsidP="002C6492">
      <w:pPr>
        <w:spacing w:line="240" w:lineRule="auto"/>
        <w:jc w:val="both"/>
        <w:rPr>
          <w:rFonts w:ascii="Times New Roman" w:hAnsi="Times New Roman"/>
          <w:sz w:val="24"/>
          <w:szCs w:val="24"/>
          <w:u w:val="single"/>
        </w:rPr>
      </w:pPr>
      <w:r w:rsidRPr="00102092">
        <w:rPr>
          <w:rFonts w:ascii="Times New Roman" w:hAnsi="Times New Roman"/>
          <w:sz w:val="24"/>
          <w:szCs w:val="24"/>
          <w:u w:val="single"/>
        </w:rPr>
        <w:t>Bien podría ser que el mejor candidato para este papel sea el plan conjunto de seguro de desempleo. Debido al alto desempleo cíclico, los países que resulten indeseables para los refugiados se beneficiarían de forma desproporcionada de una política así, especialmente en el corto plazo. La expectativa de que estas transferencias se acaben compensando con los fondos para el reasentamiento de refugiados puede ser justo lo que se necesite para involucrar a los países con bajo desempleo.</w:t>
      </w:r>
    </w:p>
    <w:p w:rsidR="002C6492" w:rsidRPr="00574090" w:rsidRDefault="002C6492" w:rsidP="002C6492">
      <w:pPr>
        <w:spacing w:line="240" w:lineRule="auto"/>
        <w:jc w:val="both"/>
        <w:rPr>
          <w:rFonts w:ascii="Times New Roman" w:hAnsi="Times New Roman"/>
          <w:sz w:val="24"/>
          <w:szCs w:val="24"/>
        </w:rPr>
      </w:pPr>
      <w:r w:rsidRPr="00574090">
        <w:rPr>
          <w:rFonts w:ascii="Times New Roman" w:hAnsi="Times New Roman"/>
          <w:sz w:val="24"/>
          <w:szCs w:val="24"/>
        </w:rPr>
        <w:t>No hay duda de que en torno al tema particular de los refugiados puede haber complicaciones adicionales. La resistencia social a la inmigración en un país como Alemania, avivada por los ataques terroristas y la retórica política populista, podría afectar el atractivo de un programa así. Pero en ese caso se podría ajustar el paquete de políticas específicas.</w:t>
      </w:r>
    </w:p>
    <w:p w:rsidR="002C6492" w:rsidRDefault="002C6492" w:rsidP="002C6492">
      <w:pPr>
        <w:spacing w:line="240" w:lineRule="auto"/>
        <w:jc w:val="both"/>
        <w:rPr>
          <w:rFonts w:ascii="Times New Roman" w:hAnsi="Times New Roman"/>
          <w:sz w:val="24"/>
          <w:szCs w:val="24"/>
        </w:rPr>
      </w:pPr>
      <w:r w:rsidRPr="00574090">
        <w:rPr>
          <w:rFonts w:ascii="Times New Roman" w:hAnsi="Times New Roman"/>
          <w:sz w:val="24"/>
          <w:szCs w:val="24"/>
        </w:rPr>
        <w:t>Puede que agrupar reformar para hacerlas más atractivas suene a ingeniería comercial, pero no es solamente un asunto de pactos y concesiones cotidianas. Tiene más bien con completar (y, así, proteger) la UE mediante la creación de un conjunto más sostenible de instituciones. Para que la UE siga siendo un símbolo de apertura y democracia liberal, debe proseguir con la integración. Para avanzar, sus líderes tienen que asegurarse de que todos los miembros vayan beneficiándose por igual.</w:t>
      </w:r>
    </w:p>
    <w:p w:rsidR="002C6492"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574090">
        <w:rPr>
          <w:rFonts w:ascii="Times New Roman" w:hAnsi="Times New Roman"/>
          <w:sz w:val="24"/>
          <w:szCs w:val="24"/>
          <w:lang w:val="en-US"/>
        </w:rPr>
        <w:t>Sergei Guriev is Chief Economist at the European Bank for</w:t>
      </w:r>
      <w:r>
        <w:rPr>
          <w:rFonts w:ascii="Times New Roman" w:hAnsi="Times New Roman"/>
          <w:sz w:val="24"/>
          <w:szCs w:val="24"/>
          <w:lang w:val="en-US"/>
        </w:rPr>
        <w:t xml:space="preserve"> Reconstruction and Development)</w:t>
      </w:r>
    </w:p>
    <w:p w:rsidR="002C6492" w:rsidRDefault="002C6492" w:rsidP="002C6492">
      <w:pPr>
        <w:spacing w:line="240" w:lineRule="auto"/>
        <w:jc w:val="both"/>
        <w:rPr>
          <w:rFonts w:ascii="Times New Roman" w:hAnsi="Times New Roman"/>
          <w:sz w:val="24"/>
          <w:szCs w:val="24"/>
          <w:lang w:val="en-US"/>
        </w:rPr>
      </w:pPr>
    </w:p>
    <w:p w:rsidR="002C6492" w:rsidRDefault="002C6492" w:rsidP="002C6492">
      <w:pPr>
        <w:spacing w:line="240" w:lineRule="auto"/>
        <w:jc w:val="both"/>
        <w:rPr>
          <w:rFonts w:ascii="Times New Roman" w:hAnsi="Times New Roman"/>
          <w:sz w:val="24"/>
          <w:szCs w:val="24"/>
          <w:lang w:val="en-US"/>
        </w:rPr>
      </w:pPr>
    </w:p>
    <w:p w:rsidR="002C6492" w:rsidRPr="00C336CF" w:rsidRDefault="002C6492" w:rsidP="002C649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C336CF">
        <w:rPr>
          <w:rFonts w:ascii="Times New Roman" w:hAnsi="Times New Roman"/>
          <w:sz w:val="24"/>
          <w:szCs w:val="24"/>
          <w:u w:val="single"/>
        </w:rPr>
        <w:t>La teoría del caos de gobierno de Trump</w:t>
      </w:r>
      <w:r>
        <w:rPr>
          <w:rFonts w:ascii="Times New Roman" w:hAnsi="Times New Roman"/>
          <w:sz w:val="24"/>
          <w:szCs w:val="24"/>
        </w:rPr>
        <w:t xml:space="preserve"> (Project Syndicate - </w:t>
      </w:r>
      <w:r w:rsidRPr="00C336CF">
        <w:rPr>
          <w:rFonts w:ascii="Times New Roman" w:hAnsi="Times New Roman"/>
          <w:b/>
          <w:sz w:val="24"/>
          <w:szCs w:val="24"/>
        </w:rPr>
        <w:t>6/2/17</w:t>
      </w:r>
      <w:r>
        <w:rPr>
          <w:rFonts w:ascii="Times New Roman" w:hAnsi="Times New Roman"/>
          <w:sz w:val="24"/>
          <w:szCs w:val="24"/>
        </w:rPr>
        <w:t>)</w:t>
      </w:r>
    </w:p>
    <w:p w:rsidR="002C6492" w:rsidRPr="00C336CF" w:rsidRDefault="002C6492" w:rsidP="002C6492">
      <w:pPr>
        <w:spacing w:line="240" w:lineRule="auto"/>
        <w:jc w:val="both"/>
        <w:rPr>
          <w:rFonts w:ascii="Times New Roman" w:hAnsi="Times New Roman"/>
          <w:sz w:val="24"/>
          <w:szCs w:val="24"/>
        </w:rPr>
      </w:pPr>
      <w:r>
        <w:rPr>
          <w:rFonts w:ascii="Times New Roman" w:hAnsi="Times New Roman"/>
          <w:sz w:val="24"/>
          <w:szCs w:val="24"/>
        </w:rPr>
        <w:t>Varsovia.-</w:t>
      </w:r>
      <w:r w:rsidRPr="00C336CF">
        <w:rPr>
          <w:rFonts w:ascii="Times New Roman" w:hAnsi="Times New Roman"/>
          <w:sz w:val="24"/>
          <w:szCs w:val="24"/>
        </w:rPr>
        <w:t xml:space="preserve"> </w:t>
      </w:r>
      <w:r w:rsidRPr="00F56501">
        <w:rPr>
          <w:rFonts w:ascii="Times New Roman" w:hAnsi="Times New Roman"/>
          <w:sz w:val="24"/>
          <w:szCs w:val="24"/>
          <w:u w:val="single"/>
        </w:rPr>
        <w:t>En las semanas posteriores a la asunción de Donald Trump como presidente de Estados Unidos, se ha vuelto evidente que pretende revertir la agenda progresista-igualitaria que es</w:t>
      </w:r>
      <w:r>
        <w:rPr>
          <w:rFonts w:ascii="Times New Roman" w:hAnsi="Times New Roman"/>
          <w:sz w:val="24"/>
          <w:szCs w:val="24"/>
          <w:u w:val="single"/>
        </w:rPr>
        <w:t>tá normalmente asociada con la “corrección política”</w:t>
      </w:r>
      <w:r w:rsidRPr="00F56501">
        <w:rPr>
          <w:rFonts w:ascii="Times New Roman" w:hAnsi="Times New Roman"/>
          <w:sz w:val="24"/>
          <w:szCs w:val="24"/>
          <w:u w:val="single"/>
        </w:rPr>
        <w:t xml:space="preserve"> en el taco de salida -no sólo en Estados Unidos, sino a nivel global-.</w:t>
      </w:r>
      <w:r w:rsidRPr="00C336CF">
        <w:rPr>
          <w:rFonts w:ascii="Times New Roman" w:hAnsi="Times New Roman"/>
          <w:sz w:val="24"/>
          <w:szCs w:val="24"/>
        </w:rPr>
        <w:t xml:space="preserve"> </w:t>
      </w:r>
      <w:r w:rsidRPr="00F56501">
        <w:rPr>
          <w:rFonts w:ascii="Times New Roman" w:hAnsi="Times New Roman"/>
          <w:color w:val="FF0000"/>
          <w:sz w:val="24"/>
          <w:szCs w:val="24"/>
          <w:u w:val="single"/>
        </w:rPr>
        <w:t>Stephen Bannon, el mentor de la Casa Blanca de Trump y ex CEO de la publicación de extrema derecha Breitbart News, desde hace mucho tiempo persigue este proyecto ideológico, y ahora sabemos que lo que él o Trump dicen debe tomarse en serio y al pie de la letra.</w:t>
      </w:r>
    </w:p>
    <w:p w:rsidR="002C6492" w:rsidRPr="00F56501" w:rsidRDefault="002C6492" w:rsidP="002C6492">
      <w:pPr>
        <w:spacing w:line="240" w:lineRule="auto"/>
        <w:jc w:val="both"/>
        <w:rPr>
          <w:rFonts w:ascii="Times New Roman" w:hAnsi="Times New Roman"/>
          <w:color w:val="FF0000"/>
          <w:sz w:val="24"/>
          <w:szCs w:val="24"/>
          <w:u w:val="single"/>
        </w:rPr>
      </w:pPr>
      <w:r w:rsidRPr="00F56501">
        <w:rPr>
          <w:rFonts w:ascii="Times New Roman" w:hAnsi="Times New Roman"/>
          <w:color w:val="FF0000"/>
          <w:sz w:val="24"/>
          <w:szCs w:val="24"/>
          <w:u w:val="single"/>
        </w:rPr>
        <w:t>La transición de Trump en un principio resultó tranquilizadora, porque nombró a muchas personas incuestionablemente serias (aunque también seriamente adineradas) en su gabinete. Pero, después de la asunción, se desató el infierno cuando Trump y Bannon empezaron a implementar a fondo su proyecto.</w:t>
      </w:r>
    </w:p>
    <w:p w:rsidR="002C6492" w:rsidRPr="00C336CF" w:rsidRDefault="002C6492" w:rsidP="002C6492">
      <w:pPr>
        <w:spacing w:line="240" w:lineRule="auto"/>
        <w:jc w:val="both"/>
        <w:rPr>
          <w:rFonts w:ascii="Times New Roman" w:hAnsi="Times New Roman"/>
          <w:sz w:val="24"/>
          <w:szCs w:val="24"/>
        </w:rPr>
      </w:pPr>
      <w:r w:rsidRPr="00F56501">
        <w:rPr>
          <w:rFonts w:ascii="Times New Roman" w:hAnsi="Times New Roman"/>
          <w:color w:val="FF0000"/>
          <w:sz w:val="24"/>
          <w:szCs w:val="24"/>
          <w:u w:val="single"/>
        </w:rPr>
        <w:t>En primer lugar, Trump nombró a Bannon para el más alto organismo del Consejo de Seguridad Nacional, el comité de directores. Luego nombró a Ted Malloch, un oscuro profesor de estudios empresariales de la Universidad de Reading, en Inglaterra, como Embajador de Estados Unidos ante la Unión Europea. Malloch rec</w:t>
      </w:r>
      <w:r>
        <w:rPr>
          <w:rFonts w:ascii="Times New Roman" w:hAnsi="Times New Roman"/>
          <w:color w:val="FF0000"/>
          <w:sz w:val="24"/>
          <w:szCs w:val="24"/>
          <w:u w:val="single"/>
        </w:rPr>
        <w:t>ientemente expresó su deseo de “vender en corto el euro”</w:t>
      </w:r>
      <w:r w:rsidRPr="00F56501">
        <w:rPr>
          <w:rFonts w:ascii="Times New Roman" w:hAnsi="Times New Roman"/>
          <w:color w:val="FF0000"/>
          <w:sz w:val="24"/>
          <w:szCs w:val="24"/>
          <w:u w:val="single"/>
        </w:rPr>
        <w:t xml:space="preserve"> y predijo que la moneda no sobrevivirá otros 18 meses</w:t>
      </w:r>
      <w:r w:rsidRPr="00C336CF">
        <w:rPr>
          <w:rFonts w:ascii="Times New Roman" w:hAnsi="Times New Roman"/>
          <w:sz w:val="24"/>
          <w:szCs w:val="24"/>
        </w:rPr>
        <w:t xml:space="preserve">. Trump también hizo crecer las chances de una guerra comercial con México, y se ha mostrado dispuesto a confrontar a las principales corporaciones estadounidenses con su orden ejecutiva que prohíbe el ingreso a Estados Unidos de viajeros de siete países de mayoría musulmana.  </w:t>
      </w:r>
    </w:p>
    <w:p w:rsidR="002C6492" w:rsidRPr="00C336CF" w:rsidRDefault="002C6492" w:rsidP="002C6492">
      <w:pPr>
        <w:spacing w:line="240" w:lineRule="auto"/>
        <w:jc w:val="both"/>
        <w:rPr>
          <w:rFonts w:ascii="Times New Roman" w:hAnsi="Times New Roman"/>
          <w:sz w:val="24"/>
          <w:szCs w:val="24"/>
        </w:rPr>
      </w:pPr>
      <w:r w:rsidRPr="00F56501">
        <w:rPr>
          <w:rFonts w:ascii="Times New Roman" w:hAnsi="Times New Roman"/>
          <w:sz w:val="24"/>
          <w:szCs w:val="24"/>
          <w:u w:val="single"/>
        </w:rPr>
        <w:t>El proyecto ideológico que Trump y Bannon intentarán llevar adelante podría tener implicancias geopolíticas y económicas de amplio alcance que deberían preocupar no sólo a los progresistas, sino también a los conservadores declarados como yo</w:t>
      </w:r>
      <w:r w:rsidRPr="00C336CF">
        <w:rPr>
          <w:rFonts w:ascii="Times New Roman" w:hAnsi="Times New Roman"/>
          <w:sz w:val="24"/>
          <w:szCs w:val="24"/>
        </w:rPr>
        <w:t>. Para entender hasta dónde están dispuestos a llegar, debemos comprender sus objetivos finales.</w:t>
      </w:r>
    </w:p>
    <w:p w:rsidR="002C6492" w:rsidRPr="00F56501" w:rsidRDefault="002C6492" w:rsidP="002C6492">
      <w:pPr>
        <w:spacing w:line="240" w:lineRule="auto"/>
        <w:jc w:val="both"/>
        <w:rPr>
          <w:rFonts w:ascii="Times New Roman" w:hAnsi="Times New Roman"/>
          <w:sz w:val="24"/>
          <w:szCs w:val="24"/>
          <w:u w:val="single"/>
        </w:rPr>
      </w:pPr>
      <w:r w:rsidRPr="00F56501">
        <w:rPr>
          <w:rFonts w:ascii="Times New Roman" w:hAnsi="Times New Roman"/>
          <w:sz w:val="24"/>
          <w:szCs w:val="24"/>
          <w:u w:val="single"/>
        </w:rPr>
        <w:t>Más preocupante es el hecho de que, probablemente, la agenda de Trump y Bannon suponga políticas para debilitar, desestabilizar o incluso desmantelar a Estados Unidos. Ningún motivo que no sea la ideología puede explicar la hostilidad abierta de Trump con el bloque, su nombramiento curioso para el cargo de embajador o su tristemente célebre pregunta al pre</w:t>
      </w:r>
      <w:r>
        <w:rPr>
          <w:rFonts w:ascii="Times New Roman" w:hAnsi="Times New Roman"/>
          <w:sz w:val="24"/>
          <w:szCs w:val="24"/>
          <w:u w:val="single"/>
        </w:rPr>
        <w:t>sidente de la UE, Donald Tusk: “</w:t>
      </w:r>
      <w:r w:rsidRPr="00F56501">
        <w:rPr>
          <w:rFonts w:ascii="Times New Roman" w:hAnsi="Times New Roman"/>
          <w:sz w:val="24"/>
          <w:szCs w:val="24"/>
          <w:u w:val="single"/>
        </w:rPr>
        <w:t>¿Cuál es el próximo país que se</w:t>
      </w:r>
      <w:r>
        <w:rPr>
          <w:rFonts w:ascii="Times New Roman" w:hAnsi="Times New Roman"/>
          <w:sz w:val="24"/>
          <w:szCs w:val="24"/>
          <w:u w:val="single"/>
        </w:rPr>
        <w:t xml:space="preserve"> irá?”</w:t>
      </w:r>
    </w:p>
    <w:p w:rsidR="002C6492" w:rsidRPr="00F56501" w:rsidRDefault="002C6492" w:rsidP="002C6492">
      <w:pPr>
        <w:spacing w:line="240" w:lineRule="auto"/>
        <w:jc w:val="both"/>
        <w:rPr>
          <w:rFonts w:ascii="Times New Roman" w:hAnsi="Times New Roman"/>
          <w:color w:val="FF0000"/>
          <w:sz w:val="24"/>
          <w:szCs w:val="24"/>
          <w:u w:val="single"/>
        </w:rPr>
      </w:pPr>
      <w:r w:rsidRPr="00F56501">
        <w:rPr>
          <w:rFonts w:ascii="Times New Roman" w:hAnsi="Times New Roman"/>
          <w:color w:val="FF0000"/>
          <w:sz w:val="24"/>
          <w:szCs w:val="24"/>
          <w:u w:val="single"/>
        </w:rPr>
        <w:t>En términos geoestratégicos convencionales, la UE es casi una extensión sin costo del poder político y militar de Estados Unidos. Debido a la significativa superioridad militar de la OTAN, y al rol de la UE como barrera para la expansión rusa, Estados Unidos pu</w:t>
      </w:r>
      <w:r>
        <w:rPr>
          <w:rFonts w:ascii="Times New Roman" w:hAnsi="Times New Roman"/>
          <w:color w:val="FF0000"/>
          <w:sz w:val="24"/>
          <w:szCs w:val="24"/>
          <w:u w:val="single"/>
        </w:rPr>
        <w:t>ede evitar involucrarse en una “guerra caliente”</w:t>
      </w:r>
      <w:r w:rsidRPr="00F56501">
        <w:rPr>
          <w:rFonts w:ascii="Times New Roman" w:hAnsi="Times New Roman"/>
          <w:color w:val="FF0000"/>
          <w:sz w:val="24"/>
          <w:szCs w:val="24"/>
          <w:u w:val="single"/>
        </w:rPr>
        <w:t xml:space="preserve"> con Rusia. Mientras tanto, la UE -junto con Japón- es un aliado económica y políticamente dependiente, cuya amistad le permite a</w:t>
      </w:r>
      <w:r>
        <w:rPr>
          <w:rFonts w:ascii="Times New Roman" w:hAnsi="Times New Roman"/>
          <w:color w:val="FF0000"/>
          <w:sz w:val="24"/>
          <w:szCs w:val="24"/>
          <w:u w:val="single"/>
        </w:rPr>
        <w:t xml:space="preserve"> Estados Unidos hablar para la “comunidad internacional”</w:t>
      </w:r>
      <w:r w:rsidRPr="00F56501">
        <w:rPr>
          <w:rFonts w:ascii="Times New Roman" w:hAnsi="Times New Roman"/>
          <w:color w:val="FF0000"/>
          <w:sz w:val="24"/>
          <w:szCs w:val="24"/>
          <w:u w:val="single"/>
        </w:rPr>
        <w:t>.</w:t>
      </w:r>
    </w:p>
    <w:p w:rsidR="002C6492" w:rsidRPr="00F56501" w:rsidRDefault="002C6492" w:rsidP="002C6492">
      <w:pPr>
        <w:spacing w:line="240" w:lineRule="auto"/>
        <w:jc w:val="both"/>
        <w:rPr>
          <w:rFonts w:ascii="Times New Roman" w:hAnsi="Times New Roman"/>
          <w:sz w:val="24"/>
          <w:szCs w:val="24"/>
          <w:u w:val="single"/>
        </w:rPr>
      </w:pPr>
      <w:r w:rsidRPr="00F56501">
        <w:rPr>
          <w:rFonts w:ascii="Times New Roman" w:hAnsi="Times New Roman"/>
          <w:sz w:val="24"/>
          <w:szCs w:val="24"/>
          <w:u w:val="single"/>
        </w:rPr>
        <w:t>No existe ninguna circunstancia en la cual desmantelar el orden internacional occidental redunde en beneficio de Estados Unidos -ni siquiera cuando se lo mira con una lente nacionalista-. Una administra</w:t>
      </w:r>
      <w:r>
        <w:rPr>
          <w:rFonts w:ascii="Times New Roman" w:hAnsi="Times New Roman"/>
          <w:sz w:val="24"/>
          <w:szCs w:val="24"/>
          <w:u w:val="single"/>
        </w:rPr>
        <w:t>ción verdaderamente a favor de “Estados Unidos primero”</w:t>
      </w:r>
      <w:r w:rsidRPr="00F56501">
        <w:rPr>
          <w:rFonts w:ascii="Times New Roman" w:hAnsi="Times New Roman"/>
          <w:sz w:val="24"/>
          <w:szCs w:val="24"/>
          <w:u w:val="single"/>
        </w:rPr>
        <w:t xml:space="preserve"> esperaría con razón que sus aliados pusieran de su parte al interior de la OTAN, y se remitieran a la política exterior estadounidense en materia de cuestiones no europeas. Pero nunca desmantelaría gratuitamente un multiplicador esencialmente gratuito del poder estadounidense, como amenaza con hacer la política exterior de Trump.</w:t>
      </w:r>
    </w:p>
    <w:p w:rsidR="002C6492" w:rsidRPr="00F56501" w:rsidRDefault="002C6492" w:rsidP="002C6492">
      <w:pPr>
        <w:spacing w:line="240" w:lineRule="auto"/>
        <w:jc w:val="both"/>
        <w:rPr>
          <w:rFonts w:ascii="Times New Roman" w:hAnsi="Times New Roman"/>
          <w:color w:val="FF0000"/>
          <w:sz w:val="24"/>
          <w:szCs w:val="24"/>
          <w:u w:val="single"/>
        </w:rPr>
      </w:pPr>
      <w:r w:rsidRPr="00F56501">
        <w:rPr>
          <w:rFonts w:ascii="Times New Roman" w:hAnsi="Times New Roman"/>
          <w:color w:val="FF0000"/>
          <w:sz w:val="24"/>
          <w:szCs w:val="24"/>
          <w:u w:val="single"/>
        </w:rPr>
        <w:lastRenderedPageBreak/>
        <w:t>Si no me equivoco respecto de la agenda ideológica de Trump y Bannon, podemos esperar que encuentren la manera de respaldar a Marine Le Pen, la líder del Frente Nacional de derecha, en las elecciones presidenciales franc</w:t>
      </w:r>
      <w:r>
        <w:rPr>
          <w:rFonts w:ascii="Times New Roman" w:hAnsi="Times New Roman"/>
          <w:color w:val="FF0000"/>
          <w:sz w:val="24"/>
          <w:szCs w:val="24"/>
          <w:u w:val="single"/>
        </w:rPr>
        <w:t>esas este año, y de alentar un “Brexit duro”</w:t>
      </w:r>
      <w:r w:rsidRPr="00F56501">
        <w:rPr>
          <w:rFonts w:ascii="Times New Roman" w:hAnsi="Times New Roman"/>
          <w:color w:val="FF0000"/>
          <w:sz w:val="24"/>
          <w:szCs w:val="24"/>
          <w:u w:val="single"/>
        </w:rPr>
        <w:t xml:space="preserve"> para el Reino Unido (para luego abandonarlo). También es probable que Trump levante las sanciones que Estados Unidos le impuso a Rusia luego de que anexó a Crimea en 2014. Después de todo, el presidente ruso, Vladimir Putin, y Bannon son gemelos ideológicos.</w:t>
      </w:r>
    </w:p>
    <w:p w:rsidR="002C6492" w:rsidRPr="00C336CF" w:rsidRDefault="002C6492" w:rsidP="002C6492">
      <w:pPr>
        <w:spacing w:line="240" w:lineRule="auto"/>
        <w:jc w:val="both"/>
        <w:rPr>
          <w:rFonts w:ascii="Times New Roman" w:hAnsi="Times New Roman"/>
          <w:sz w:val="24"/>
          <w:szCs w:val="24"/>
        </w:rPr>
      </w:pPr>
      <w:r w:rsidRPr="00C336CF">
        <w:rPr>
          <w:rFonts w:ascii="Times New Roman" w:hAnsi="Times New Roman"/>
          <w:sz w:val="24"/>
          <w:szCs w:val="24"/>
        </w:rPr>
        <w:t>Es más, no deberíamos confiar demasiado en ninguna garantía de seguridad que el secretario de Defensa, James Mattis, pueda haberle ofrecido a Corea del Sur y a Japón durante su viaje al este de Asia. Esas promesas valen tan poco como la promesa de Trump al president</w:t>
      </w:r>
      <w:r>
        <w:rPr>
          <w:rFonts w:ascii="Times New Roman" w:hAnsi="Times New Roman"/>
          <w:sz w:val="24"/>
          <w:szCs w:val="24"/>
        </w:rPr>
        <w:t>e polaco, Andrzej Duda, de que “</w:t>
      </w:r>
      <w:r w:rsidRPr="00C336CF">
        <w:rPr>
          <w:rFonts w:ascii="Times New Roman" w:hAnsi="Times New Roman"/>
          <w:sz w:val="24"/>
          <w:szCs w:val="24"/>
        </w:rPr>
        <w:t xml:space="preserve">Polonia </w:t>
      </w:r>
      <w:r>
        <w:rPr>
          <w:rFonts w:ascii="Times New Roman" w:hAnsi="Times New Roman"/>
          <w:sz w:val="24"/>
          <w:szCs w:val="24"/>
        </w:rPr>
        <w:t>puede contar con Estados Unidos”</w:t>
      </w:r>
      <w:r w:rsidRPr="00C336CF">
        <w:rPr>
          <w:rFonts w:ascii="Times New Roman" w:hAnsi="Times New Roman"/>
          <w:sz w:val="24"/>
          <w:szCs w:val="24"/>
        </w:rPr>
        <w:t>.</w:t>
      </w:r>
    </w:p>
    <w:p w:rsidR="002C6492" w:rsidRPr="00C336CF" w:rsidRDefault="002C6492" w:rsidP="002C6492">
      <w:pPr>
        <w:spacing w:line="240" w:lineRule="auto"/>
        <w:jc w:val="both"/>
        <w:rPr>
          <w:rFonts w:ascii="Times New Roman" w:hAnsi="Times New Roman"/>
          <w:sz w:val="24"/>
          <w:szCs w:val="24"/>
        </w:rPr>
      </w:pPr>
      <w:r w:rsidRPr="00F56501">
        <w:rPr>
          <w:rFonts w:ascii="Times New Roman" w:hAnsi="Times New Roman"/>
          <w:color w:val="FF0000"/>
          <w:sz w:val="24"/>
          <w:szCs w:val="24"/>
          <w:u w:val="single"/>
        </w:rPr>
        <w:t>Fronteras adentro, los norteamericanos deberían estar preparados para ver cómo la administración despide a funcionarios que no defienden su agenda, e ignora las órdenes judiciales que inhiben sus acciones</w:t>
      </w:r>
      <w:r w:rsidRPr="00C336CF">
        <w:rPr>
          <w:rFonts w:ascii="Times New Roman" w:hAnsi="Times New Roman"/>
          <w:sz w:val="24"/>
          <w:szCs w:val="24"/>
        </w:rPr>
        <w:t>. Por cierto, ya hemos visto señales tempranas de esto cuando surgieron quejas de que los agentes de inmigración en Nueva York ignoraron una estadía de emergencia concedida por una jueza federal vinculada a la prohibición de ingreso al país emitida por Trump.</w:t>
      </w:r>
    </w:p>
    <w:p w:rsidR="002C6492" w:rsidRPr="00F56501" w:rsidRDefault="002C6492" w:rsidP="002C6492">
      <w:pPr>
        <w:spacing w:line="240" w:lineRule="auto"/>
        <w:jc w:val="both"/>
        <w:rPr>
          <w:rFonts w:ascii="Times New Roman" w:hAnsi="Times New Roman"/>
          <w:color w:val="FF0000"/>
          <w:sz w:val="24"/>
          <w:szCs w:val="24"/>
          <w:u w:val="single"/>
        </w:rPr>
      </w:pPr>
      <w:r w:rsidRPr="00F56501">
        <w:rPr>
          <w:rFonts w:ascii="Times New Roman" w:hAnsi="Times New Roman"/>
          <w:color w:val="FF0000"/>
          <w:sz w:val="24"/>
          <w:szCs w:val="24"/>
          <w:u w:val="single"/>
        </w:rPr>
        <w:t>Las perspectivas para los negocios son igualmente aleccionadoras. Tarde o temprano, la política exterior desestabilizadora de Trump conducirá a una turbulencia económica, una incertidumbre y una inversión reducida a nivel global -sin contar guerras comerciales a gran escala-. Internamente, un régimen de derecho debilitado invalidará cualquier potencial beneficio económico que surja de los recortes impositivos y la desregulación.</w:t>
      </w:r>
    </w:p>
    <w:p w:rsidR="002C6492" w:rsidRPr="00F56501" w:rsidRDefault="002C6492" w:rsidP="002C6492">
      <w:pPr>
        <w:spacing w:line="240" w:lineRule="auto"/>
        <w:jc w:val="both"/>
        <w:rPr>
          <w:rFonts w:ascii="Times New Roman" w:hAnsi="Times New Roman"/>
          <w:color w:val="FF0000"/>
          <w:sz w:val="24"/>
          <w:szCs w:val="24"/>
          <w:u w:val="single"/>
        </w:rPr>
      </w:pPr>
      <w:r w:rsidRPr="00F56501">
        <w:rPr>
          <w:rFonts w:ascii="Times New Roman" w:hAnsi="Times New Roman"/>
          <w:color w:val="FF0000"/>
          <w:sz w:val="24"/>
          <w:szCs w:val="24"/>
          <w:u w:val="single"/>
        </w:rPr>
        <w:t>Implementar este proyecto es, sin duda, una estrategia peligrosa para Trump. Al polarizar a la población norteamericana de esta manera, él y los republicanos podrían sufrir una derrota en las elecciones de mitad de mandato de 2018 o en las elecciones presidenciales de 2020; y hasta podría exponerse al riego de un juicio político.</w:t>
      </w:r>
    </w:p>
    <w:p w:rsidR="002C6492" w:rsidRPr="00C336CF" w:rsidRDefault="002C6492" w:rsidP="002C6492">
      <w:pPr>
        <w:spacing w:line="240" w:lineRule="auto"/>
        <w:jc w:val="both"/>
        <w:rPr>
          <w:rFonts w:ascii="Times New Roman" w:hAnsi="Times New Roman"/>
          <w:sz w:val="24"/>
          <w:szCs w:val="24"/>
        </w:rPr>
      </w:pPr>
      <w:r w:rsidRPr="00C336CF">
        <w:rPr>
          <w:rFonts w:ascii="Times New Roman" w:hAnsi="Times New Roman"/>
          <w:sz w:val="24"/>
          <w:szCs w:val="24"/>
        </w:rPr>
        <w:t>Hay dos posibles explicaciones de por qué Trump asumiría estos riesgos. La primera es que la división le ha rendido frutos hasta el momento, al permitirle ganar la nominación republicana y la presidencia. Los políticos tienden a aferrarse a lo que funciona -hasta que falla.</w:t>
      </w:r>
    </w:p>
    <w:p w:rsidR="002C6492" w:rsidRPr="00C336CF" w:rsidRDefault="002C6492" w:rsidP="002C6492">
      <w:pPr>
        <w:spacing w:line="240" w:lineRule="auto"/>
        <w:jc w:val="both"/>
        <w:rPr>
          <w:rFonts w:ascii="Times New Roman" w:hAnsi="Times New Roman"/>
          <w:sz w:val="24"/>
          <w:szCs w:val="24"/>
        </w:rPr>
      </w:pPr>
      <w:r w:rsidRPr="00C336CF">
        <w:rPr>
          <w:rFonts w:ascii="Times New Roman" w:hAnsi="Times New Roman"/>
          <w:sz w:val="24"/>
          <w:szCs w:val="24"/>
        </w:rPr>
        <w:t xml:space="preserve">La segunda explicación es que Bannon quiere tener la sartén política por el mango, </w:t>
      </w:r>
      <w:r>
        <w:rPr>
          <w:rFonts w:ascii="Times New Roman" w:hAnsi="Times New Roman"/>
          <w:sz w:val="24"/>
          <w:szCs w:val="24"/>
        </w:rPr>
        <w:t>y le interesa más construir un “</w:t>
      </w:r>
      <w:r w:rsidRPr="00C336CF">
        <w:rPr>
          <w:rFonts w:ascii="Times New Roman" w:hAnsi="Times New Roman"/>
          <w:sz w:val="24"/>
          <w:szCs w:val="24"/>
        </w:rPr>
        <w:t>movimien</w:t>
      </w:r>
      <w:r>
        <w:rPr>
          <w:rFonts w:ascii="Times New Roman" w:hAnsi="Times New Roman"/>
          <w:sz w:val="24"/>
          <w:szCs w:val="24"/>
        </w:rPr>
        <w:t>to”</w:t>
      </w:r>
      <w:r w:rsidRPr="00C336CF">
        <w:rPr>
          <w:rFonts w:ascii="Times New Roman" w:hAnsi="Times New Roman"/>
          <w:sz w:val="24"/>
          <w:szCs w:val="24"/>
        </w:rPr>
        <w:t xml:space="preserve"> populista permanente que lograr una reelección de Trump. Si Bannon quiere transformar el paisaje político norteamericano, un Trump sometido a un juicio político o derrotado podría volverse un mártir ideal para su movimiento.</w:t>
      </w:r>
    </w:p>
    <w:p w:rsidR="002C6492" w:rsidRDefault="002C6492" w:rsidP="002C6492">
      <w:pPr>
        <w:spacing w:line="240" w:lineRule="auto"/>
        <w:jc w:val="both"/>
        <w:rPr>
          <w:rFonts w:ascii="Times New Roman" w:hAnsi="Times New Roman"/>
          <w:sz w:val="24"/>
          <w:szCs w:val="24"/>
        </w:rPr>
      </w:pPr>
      <w:r w:rsidRPr="00C336CF">
        <w:rPr>
          <w:rFonts w:ascii="Times New Roman" w:hAnsi="Times New Roman"/>
          <w:sz w:val="24"/>
          <w:szCs w:val="24"/>
        </w:rPr>
        <w:t>Eso tal vez no sea un buen presagio para el propio Trump; pero, en este escenario, el destino de Trump no pesará demasiado en Bannon, quien se ha propuesto alcanzar los objetivos que harán que Estados Unidos y el mundo sean muy diferentes de como él y su jefe putativo los encontraron.</w:t>
      </w:r>
    </w:p>
    <w:p w:rsidR="002C6492"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C336CF">
        <w:rPr>
          <w:rFonts w:ascii="Times New Roman" w:hAnsi="Times New Roman"/>
          <w:sz w:val="24"/>
          <w:szCs w:val="24"/>
          <w:lang w:val="en-US"/>
        </w:rPr>
        <w:t>Jacek Rostowski was Poland’s Minister of Finance and Deputy P</w:t>
      </w:r>
      <w:r>
        <w:rPr>
          <w:rFonts w:ascii="Times New Roman" w:hAnsi="Times New Roman"/>
          <w:sz w:val="24"/>
          <w:szCs w:val="24"/>
          <w:lang w:val="en-US"/>
        </w:rPr>
        <w:t>rime Minister from 2007 to 2013)</w:t>
      </w:r>
    </w:p>
    <w:p w:rsidR="002C6492" w:rsidRDefault="002C6492" w:rsidP="002C6492">
      <w:pPr>
        <w:spacing w:line="240" w:lineRule="auto"/>
        <w:jc w:val="both"/>
        <w:rPr>
          <w:rFonts w:ascii="Times New Roman" w:hAnsi="Times New Roman"/>
          <w:sz w:val="24"/>
          <w:szCs w:val="24"/>
          <w:lang w:val="en-US"/>
        </w:rPr>
      </w:pPr>
    </w:p>
    <w:p w:rsidR="002C6492" w:rsidRPr="00E063E7" w:rsidRDefault="002C6492" w:rsidP="002C6492">
      <w:pPr>
        <w:spacing w:before="150" w:after="150" w:line="240" w:lineRule="auto"/>
        <w:jc w:val="both"/>
        <w:rPr>
          <w:rFonts w:ascii="Times New Roman" w:hAnsi="Times New Roman"/>
          <w:sz w:val="24"/>
          <w:szCs w:val="24"/>
        </w:rPr>
      </w:pPr>
      <w:r>
        <w:rPr>
          <w:rFonts w:ascii="Times New Roman" w:hAnsi="Times New Roman"/>
          <w:sz w:val="24"/>
          <w:szCs w:val="24"/>
        </w:rPr>
        <w:lastRenderedPageBreak/>
        <w:t xml:space="preserve">- </w:t>
      </w:r>
      <w:r w:rsidRPr="00E063E7">
        <w:rPr>
          <w:rFonts w:ascii="Times New Roman" w:hAnsi="Times New Roman"/>
          <w:sz w:val="24"/>
          <w:szCs w:val="24"/>
          <w:u w:val="single"/>
        </w:rPr>
        <w:t>Adaptarse a la nueva globalización</w:t>
      </w:r>
      <w:r>
        <w:rPr>
          <w:rFonts w:ascii="Times New Roman" w:hAnsi="Times New Roman"/>
          <w:sz w:val="24"/>
          <w:szCs w:val="24"/>
        </w:rPr>
        <w:t xml:space="preserve"> (Project Syndicate - </w:t>
      </w:r>
      <w:r w:rsidRPr="00E063E7">
        <w:rPr>
          <w:rFonts w:ascii="Times New Roman" w:hAnsi="Times New Roman"/>
          <w:b/>
          <w:sz w:val="24"/>
          <w:szCs w:val="24"/>
        </w:rPr>
        <w:t>8/2/17</w:t>
      </w:r>
      <w:r>
        <w:rPr>
          <w:rFonts w:ascii="Times New Roman" w:hAnsi="Times New Roman"/>
          <w:sz w:val="24"/>
          <w:szCs w:val="24"/>
        </w:rPr>
        <w:t>)</w:t>
      </w:r>
    </w:p>
    <w:p w:rsidR="002C6492" w:rsidRPr="00B623D7" w:rsidRDefault="002C6492" w:rsidP="002C6492">
      <w:pPr>
        <w:spacing w:before="150" w:after="150" w:line="240" w:lineRule="auto"/>
        <w:jc w:val="both"/>
        <w:rPr>
          <w:rFonts w:ascii="Times New Roman" w:hAnsi="Times New Roman"/>
          <w:color w:val="FF0000"/>
          <w:sz w:val="24"/>
          <w:szCs w:val="24"/>
          <w:u w:val="single"/>
        </w:rPr>
      </w:pPr>
      <w:r>
        <w:rPr>
          <w:rFonts w:ascii="Times New Roman" w:hAnsi="Times New Roman"/>
          <w:sz w:val="24"/>
          <w:szCs w:val="24"/>
        </w:rPr>
        <w:t>Berkeley.-</w:t>
      </w:r>
      <w:r w:rsidRPr="00E063E7">
        <w:rPr>
          <w:rFonts w:ascii="Times New Roman" w:hAnsi="Times New Roman"/>
          <w:sz w:val="24"/>
          <w:szCs w:val="24"/>
        </w:rPr>
        <w:t xml:space="preserve"> </w:t>
      </w:r>
      <w:r w:rsidRPr="00B623D7">
        <w:rPr>
          <w:rFonts w:ascii="Times New Roman" w:hAnsi="Times New Roman"/>
          <w:color w:val="FF0000"/>
          <w:sz w:val="24"/>
          <w:szCs w:val="24"/>
          <w:u w:val="single"/>
        </w:rPr>
        <w:t>Países de todo el mundo están hoy reconsiderando las condiciones de participación en el comercio internacional. No está del todo mal; en realidad, los efectos disruptivos de la globalización sobre millones de trabajadores de las economías avanzadas fueron ignorados demasiado tiempo. Pero para definir nuevas políticas comerciales, se necesita una comprensión clara de la evolución actual de la globalización y no una visión retrospectiva anclada en los últimos 30 años.</w:t>
      </w:r>
    </w:p>
    <w:p w:rsidR="002C6492" w:rsidRPr="00E063E7" w:rsidRDefault="002C6492" w:rsidP="002C6492">
      <w:pPr>
        <w:spacing w:before="150" w:after="150" w:line="240" w:lineRule="auto"/>
        <w:jc w:val="both"/>
        <w:rPr>
          <w:rFonts w:ascii="Times New Roman" w:hAnsi="Times New Roman"/>
          <w:sz w:val="24"/>
          <w:szCs w:val="24"/>
        </w:rPr>
      </w:pPr>
      <w:r w:rsidRPr="00B623D7">
        <w:rPr>
          <w:rFonts w:ascii="Times New Roman" w:hAnsi="Times New Roman"/>
          <w:color w:val="FF0000"/>
          <w:sz w:val="24"/>
          <w:szCs w:val="24"/>
          <w:u w:val="single"/>
        </w:rPr>
        <w:t>La globalización le hizo al mundo mucho bien</w:t>
      </w:r>
      <w:r w:rsidRPr="00E063E7">
        <w:rPr>
          <w:rFonts w:ascii="Times New Roman" w:hAnsi="Times New Roman"/>
          <w:sz w:val="24"/>
          <w:szCs w:val="24"/>
        </w:rPr>
        <w:t xml:space="preserve">. </w:t>
      </w:r>
      <w:r w:rsidRPr="00B623D7">
        <w:rPr>
          <w:rFonts w:ascii="Times New Roman" w:hAnsi="Times New Roman"/>
          <w:sz w:val="24"/>
          <w:szCs w:val="24"/>
          <w:u w:val="single"/>
        </w:rPr>
        <w:t>Una investigación del McKinsey Global Institute muestra que los flujos globales de bienes, servicios, capital financiero, datos y personas acrecentaron el PIB mundial más de un 10% (unos 7,8 billones de dólares sólo en 2014) respecto de lo que hubiera sido de permanecer cerradas las economías.</w:t>
      </w:r>
    </w:p>
    <w:p w:rsidR="002C6492" w:rsidRPr="00B623D7" w:rsidRDefault="002C6492" w:rsidP="002C6492">
      <w:pPr>
        <w:spacing w:before="150" w:after="150" w:line="240" w:lineRule="auto"/>
        <w:jc w:val="both"/>
        <w:rPr>
          <w:rFonts w:ascii="Times New Roman" w:hAnsi="Times New Roman"/>
          <w:sz w:val="24"/>
          <w:szCs w:val="24"/>
          <w:u w:val="single"/>
        </w:rPr>
      </w:pPr>
      <w:r w:rsidRPr="00B623D7">
        <w:rPr>
          <w:rFonts w:ascii="Times New Roman" w:hAnsi="Times New Roman"/>
          <w:color w:val="FF0000"/>
          <w:sz w:val="24"/>
          <w:szCs w:val="24"/>
          <w:u w:val="single"/>
        </w:rPr>
        <w:t>La mayor parte de este valor adicional beneficia a los países más interconectados</w:t>
      </w:r>
      <w:r w:rsidRPr="00E063E7">
        <w:rPr>
          <w:rFonts w:ascii="Times New Roman" w:hAnsi="Times New Roman"/>
          <w:sz w:val="24"/>
          <w:szCs w:val="24"/>
        </w:rPr>
        <w:t xml:space="preserve">. </w:t>
      </w:r>
      <w:r w:rsidRPr="00B623D7">
        <w:rPr>
          <w:rFonts w:ascii="Times New Roman" w:hAnsi="Times New Roman"/>
          <w:sz w:val="24"/>
          <w:szCs w:val="24"/>
          <w:u w:val="single"/>
        </w:rPr>
        <w:t>Por ejemplo, a Estados Unidos (que está tercero entre los 195 países listados en el Índice de Conectividad del MGI) le ha ido bastante bien. También obtuvieron grandes beneficios las economías de mercado emergentes, usando la industrialización orientada a las exportaciones como trampolín para el crecimiento acelerado.</w:t>
      </w:r>
    </w:p>
    <w:p w:rsidR="002C6492" w:rsidRPr="002D1EC9" w:rsidRDefault="002C6492" w:rsidP="002C6492">
      <w:pPr>
        <w:spacing w:before="150" w:after="150" w:line="240" w:lineRule="auto"/>
        <w:jc w:val="both"/>
        <w:rPr>
          <w:rFonts w:ascii="Times New Roman" w:hAnsi="Times New Roman"/>
          <w:sz w:val="24"/>
          <w:szCs w:val="24"/>
          <w:u w:val="single"/>
        </w:rPr>
      </w:pPr>
      <w:r w:rsidRPr="00B623D7">
        <w:rPr>
          <w:rFonts w:ascii="Times New Roman" w:hAnsi="Times New Roman"/>
          <w:color w:val="FF0000"/>
          <w:sz w:val="24"/>
          <w:szCs w:val="24"/>
          <w:u w:val="single"/>
        </w:rPr>
        <w:t>Pero a la par que la globalización redujo la desigualdad entre países, empeoró la desigualdad de ingresos dentro de ellos</w:t>
      </w:r>
      <w:r w:rsidRPr="00E063E7">
        <w:rPr>
          <w:rFonts w:ascii="Times New Roman" w:hAnsi="Times New Roman"/>
          <w:sz w:val="24"/>
          <w:szCs w:val="24"/>
        </w:rPr>
        <w:t xml:space="preserve">. </w:t>
      </w:r>
      <w:r w:rsidRPr="002D1EC9">
        <w:rPr>
          <w:rFonts w:ascii="Times New Roman" w:hAnsi="Times New Roman"/>
          <w:sz w:val="24"/>
          <w:szCs w:val="24"/>
          <w:u w:val="single"/>
        </w:rPr>
        <w:t>Entre 1998 y 2008, los ingresos de la clase media en las economías avanzadas se estancaron, mientras crecían casi un 70% para las personas de la cima de la pirámide mundial de ingresos. Los estadounidenses más pudientes, que conforman la mitad del 1% más rico de la población mundial, se quedaron con una cuota importante de los beneficios de la globalización.</w:t>
      </w:r>
    </w:p>
    <w:p w:rsidR="002C6492" w:rsidRPr="002D1EC9" w:rsidRDefault="002C6492" w:rsidP="002C6492">
      <w:pPr>
        <w:spacing w:before="150" w:after="150" w:line="240" w:lineRule="auto"/>
        <w:jc w:val="both"/>
        <w:rPr>
          <w:rFonts w:ascii="Times New Roman" w:hAnsi="Times New Roman"/>
          <w:color w:val="FF0000"/>
          <w:sz w:val="24"/>
          <w:szCs w:val="24"/>
          <w:u w:val="single"/>
        </w:rPr>
      </w:pPr>
      <w:r w:rsidRPr="002D1EC9">
        <w:rPr>
          <w:rFonts w:ascii="Times New Roman" w:hAnsi="Times New Roman"/>
          <w:color w:val="FF0000"/>
          <w:sz w:val="24"/>
          <w:szCs w:val="24"/>
          <w:u w:val="single"/>
        </w:rPr>
        <w:t>Es verdad que esto no se debe exclusivamente, ni en su mayor parte, a la globalización. El principal culpable es el cambio tecnológico que conduce a la automatización de tareas manuales y cognitivas rutinarias, mientras aumenta la demanda de trabajadores altamente capacitados (y sus salarios). Pero la competencia de las importaciones y el traslado de puestos de trabajo a las economías emergentes también hicieron su parte; y tal vez lo más importante, fueron objetos más visibles para el temor y el resentimiento de los votantes.</w:t>
      </w:r>
    </w:p>
    <w:p w:rsidR="002C6492" w:rsidRPr="002D1EC9" w:rsidRDefault="002C6492" w:rsidP="002C6492">
      <w:pPr>
        <w:spacing w:before="150" w:after="150" w:line="240" w:lineRule="auto"/>
        <w:jc w:val="both"/>
        <w:rPr>
          <w:rFonts w:ascii="Times New Roman" w:hAnsi="Times New Roman"/>
          <w:sz w:val="24"/>
          <w:szCs w:val="24"/>
          <w:u w:val="single"/>
        </w:rPr>
      </w:pPr>
      <w:r w:rsidRPr="002D1EC9">
        <w:rPr>
          <w:rFonts w:ascii="Times New Roman" w:hAnsi="Times New Roman"/>
          <w:color w:val="FF0000"/>
          <w:sz w:val="24"/>
          <w:szCs w:val="24"/>
          <w:u w:val="single"/>
        </w:rPr>
        <w:t>En las industrias y regiones más afectadas por la competencia de las importaciones, un descontento que llevaba años latente estalló y sumó apoyo a populistas que prometen deshacer la globalización</w:t>
      </w:r>
      <w:r w:rsidRPr="00E063E7">
        <w:rPr>
          <w:rFonts w:ascii="Times New Roman" w:hAnsi="Times New Roman"/>
          <w:sz w:val="24"/>
          <w:szCs w:val="24"/>
        </w:rPr>
        <w:t xml:space="preserve">. Pero para una reformulación de las políticas comerciales de las economías avanzadas, es fundamental comprender que </w:t>
      </w:r>
      <w:r w:rsidRPr="002D1EC9">
        <w:rPr>
          <w:rFonts w:ascii="Times New Roman" w:hAnsi="Times New Roman"/>
          <w:sz w:val="24"/>
          <w:szCs w:val="24"/>
          <w:u w:val="single"/>
        </w:rPr>
        <w:t>la globalización ya viene atravesando una importante transformación estructural.</w:t>
      </w:r>
    </w:p>
    <w:p w:rsidR="002C6492" w:rsidRPr="002D1EC9" w:rsidRDefault="002C6492" w:rsidP="002C6492">
      <w:pPr>
        <w:spacing w:before="150" w:after="150" w:line="240" w:lineRule="auto"/>
        <w:jc w:val="both"/>
        <w:rPr>
          <w:rFonts w:ascii="Times New Roman" w:hAnsi="Times New Roman"/>
          <w:sz w:val="24"/>
          <w:szCs w:val="24"/>
          <w:u w:val="single"/>
        </w:rPr>
      </w:pPr>
      <w:r w:rsidRPr="002D1EC9">
        <w:rPr>
          <w:rFonts w:ascii="Times New Roman" w:hAnsi="Times New Roman"/>
          <w:sz w:val="24"/>
          <w:szCs w:val="24"/>
          <w:u w:val="single"/>
        </w:rPr>
        <w:t>Después de la crisis financiera global, nuevas regulaciones pusieron en retirada a los bancos, y el flujo internacional de capitales se derrumbó. Entre 1990 y 2007, el comercio internacional creció al doble de velocidad que el PIB global; pero desde 2010 se invirtieron los papeles y el segundo crece más rápido.</w:t>
      </w:r>
    </w:p>
    <w:p w:rsidR="002C6492" w:rsidRPr="002D1EC9" w:rsidRDefault="002C6492" w:rsidP="002C6492">
      <w:pPr>
        <w:spacing w:before="150" w:after="150" w:line="240" w:lineRule="auto"/>
        <w:jc w:val="both"/>
        <w:rPr>
          <w:rFonts w:ascii="Times New Roman" w:hAnsi="Times New Roman"/>
          <w:color w:val="FF0000"/>
          <w:sz w:val="24"/>
          <w:szCs w:val="24"/>
          <w:u w:val="single"/>
        </w:rPr>
      </w:pPr>
      <w:r w:rsidRPr="002D1EC9">
        <w:rPr>
          <w:rFonts w:ascii="Times New Roman" w:hAnsi="Times New Roman"/>
          <w:color w:val="FF0000"/>
          <w:sz w:val="24"/>
          <w:szCs w:val="24"/>
          <w:u w:val="single"/>
        </w:rPr>
        <w:t>Detrás de la desaceleración del comercio internacional hay fuerzas tanto cíclicas como seculares. Hace años que falta inversión; el crecimiento de China se frenó (una tendencia secular que difícilmente se revertirá); y es posible que la expansión de las cadenas de suministro globales haya llegado al límite de aumento de eficiencia. En síntesis, a partir de ahora la desaceleración del comercio internacional puede ser la norma.</w:t>
      </w:r>
    </w:p>
    <w:p w:rsidR="002C6492" w:rsidRPr="002D1EC9" w:rsidRDefault="002C6492" w:rsidP="002C6492">
      <w:pPr>
        <w:spacing w:before="150" w:after="150" w:line="240" w:lineRule="auto"/>
        <w:jc w:val="both"/>
        <w:rPr>
          <w:rFonts w:ascii="Times New Roman" w:hAnsi="Times New Roman"/>
          <w:color w:val="FF0000"/>
          <w:sz w:val="24"/>
          <w:szCs w:val="24"/>
          <w:u w:val="single"/>
        </w:rPr>
      </w:pPr>
      <w:r w:rsidRPr="002D1EC9">
        <w:rPr>
          <w:rFonts w:ascii="Times New Roman" w:hAnsi="Times New Roman"/>
          <w:color w:val="FF0000"/>
          <w:sz w:val="24"/>
          <w:szCs w:val="24"/>
          <w:u w:val="single"/>
        </w:rPr>
        <w:lastRenderedPageBreak/>
        <w:t>Pero no quiere decir esto que la globalización esté en retirada; más bien, se está convirtiendo en un fenómeno de naturaleza más digital. Hace apenas 15 años, el flujo internacional de datos digitales era casi inexistente; hoy incide más sobre el crecimiento económico global que el flujo tradicional de bienes transables.</w:t>
      </w:r>
    </w:p>
    <w:p w:rsidR="002C6492" w:rsidRPr="00E063E7" w:rsidRDefault="002C6492" w:rsidP="002C6492">
      <w:pPr>
        <w:spacing w:before="150" w:after="150" w:line="240" w:lineRule="auto"/>
        <w:jc w:val="both"/>
        <w:rPr>
          <w:rFonts w:ascii="Times New Roman" w:hAnsi="Times New Roman"/>
          <w:sz w:val="24"/>
          <w:szCs w:val="24"/>
        </w:rPr>
      </w:pPr>
      <w:r w:rsidRPr="002D1EC9">
        <w:rPr>
          <w:rFonts w:ascii="Times New Roman" w:hAnsi="Times New Roman"/>
          <w:b/>
          <w:color w:val="FF0000"/>
          <w:sz w:val="24"/>
          <w:szCs w:val="24"/>
          <w:u w:val="single"/>
        </w:rPr>
        <w:t>El volumen del flujo internacional de datos se multiplicó por 45 desde 2005, y se prevé que volverá a multiplicarse por nueve en los próximos cinco años.</w:t>
      </w:r>
      <w:r w:rsidRPr="00E063E7">
        <w:rPr>
          <w:rFonts w:ascii="Times New Roman" w:hAnsi="Times New Roman"/>
          <w:sz w:val="24"/>
          <w:szCs w:val="24"/>
        </w:rPr>
        <w:t xml:space="preserve"> Hoy usuarios de todo el mundo pueden reproducir el último single de Beyoncé apenas se publica. Un fabricante en Carolina del Sur puede usar la plataforma de comercio electrónico Alibaba para comprar componentes a un proveedor chino. Una jovencita de Kenia puede aprender matemática en la Khan Academy. El ochenta por ciento de los estudiantes que siguen cursos virtuales en Coursera vive fuera de los Estados Unidos.</w:t>
      </w:r>
    </w:p>
    <w:p w:rsidR="002C6492" w:rsidRPr="002D1EC9" w:rsidRDefault="002C6492" w:rsidP="002C6492">
      <w:pPr>
        <w:spacing w:before="150" w:after="150" w:line="240" w:lineRule="auto"/>
        <w:jc w:val="both"/>
        <w:rPr>
          <w:rFonts w:ascii="Times New Roman" w:hAnsi="Times New Roman"/>
          <w:color w:val="FF0000"/>
          <w:sz w:val="24"/>
          <w:szCs w:val="24"/>
          <w:u w:val="single"/>
        </w:rPr>
      </w:pPr>
      <w:r w:rsidRPr="002D1EC9">
        <w:rPr>
          <w:rFonts w:ascii="Times New Roman" w:hAnsi="Times New Roman"/>
          <w:color w:val="FF0000"/>
          <w:sz w:val="24"/>
          <w:szCs w:val="24"/>
          <w:u w:val="single"/>
        </w:rPr>
        <w:t>Esta nueva forma de globalización digital es más intensiva en conocimiento que en capital o mano de obra. Depende de conexiones de banda ancha en vez de corredores marítimos. Facilita y fortalece la competencia y modifica las reglas que definen la forma de hacer negocios.</w:t>
      </w:r>
    </w:p>
    <w:p w:rsidR="002C6492" w:rsidRPr="00E063E7" w:rsidRDefault="002C6492" w:rsidP="002C6492">
      <w:pPr>
        <w:spacing w:before="150" w:after="150" w:line="240" w:lineRule="auto"/>
        <w:jc w:val="both"/>
        <w:rPr>
          <w:rFonts w:ascii="Times New Roman" w:hAnsi="Times New Roman"/>
          <w:sz w:val="24"/>
          <w:szCs w:val="24"/>
        </w:rPr>
      </w:pPr>
      <w:r w:rsidRPr="00E063E7">
        <w:rPr>
          <w:rFonts w:ascii="Times New Roman" w:hAnsi="Times New Roman"/>
          <w:sz w:val="24"/>
          <w:szCs w:val="24"/>
        </w:rPr>
        <w:t xml:space="preserve">Pensemos en las actividades exportadoras, que otrora parecían fuera del alcance de empresas pequeñas desprovistas de recursos para salir a la caza de oportunidades internacionales o navegar el mar de la burocracia transfronteriza. </w:t>
      </w:r>
      <w:r w:rsidRPr="002D1EC9">
        <w:rPr>
          <w:rFonts w:ascii="Times New Roman" w:hAnsi="Times New Roman"/>
          <w:sz w:val="24"/>
          <w:szCs w:val="24"/>
          <w:u w:val="single"/>
        </w:rPr>
        <w:t>Ahora plataformas digitales como Alibaba y Amazon permiten incluso a pequeños emprendedores conectarse directamente con clientes y proveedores de todo el mundo y transformarse en “micromultinacionales”</w:t>
      </w:r>
      <w:r w:rsidRPr="00E063E7">
        <w:rPr>
          <w:rFonts w:ascii="Times New Roman" w:hAnsi="Times New Roman"/>
          <w:sz w:val="24"/>
          <w:szCs w:val="24"/>
        </w:rPr>
        <w:t>. Facebook estima que hoy su plataforma alberga 50 millones de pequeñas empresas (en 2013 eran 25 millones); en promedio, el 30% de los seguidores de estas empresas en Facebook son de otros países.</w:t>
      </w:r>
    </w:p>
    <w:p w:rsidR="002C6492" w:rsidRPr="002D1EC9" w:rsidRDefault="002C6492" w:rsidP="002C6492">
      <w:pPr>
        <w:spacing w:before="150" w:after="150" w:line="240" w:lineRule="auto"/>
        <w:jc w:val="both"/>
        <w:rPr>
          <w:rFonts w:ascii="Times New Roman" w:hAnsi="Times New Roman"/>
          <w:sz w:val="24"/>
          <w:szCs w:val="24"/>
          <w:u w:val="single"/>
        </w:rPr>
      </w:pPr>
      <w:r w:rsidRPr="002D1EC9">
        <w:rPr>
          <w:rFonts w:ascii="Times New Roman" w:hAnsi="Times New Roman"/>
          <w:sz w:val="24"/>
          <w:szCs w:val="24"/>
          <w:u w:val="single"/>
        </w:rPr>
        <w:t>Pero aunque las tecnologías digitales abren las puertas de la economía global a individuos y empresas pequeñas, nada garantiza que estos las crucen en cantidades suficientes. Para eso se necesitan políticas que los ayuden a aprovechar las nuevas oportunidades del mercado global.</w:t>
      </w:r>
    </w:p>
    <w:p w:rsidR="002C6492" w:rsidRPr="002D1EC9" w:rsidRDefault="002C6492" w:rsidP="002C6492">
      <w:pPr>
        <w:spacing w:before="150" w:after="150" w:line="240" w:lineRule="auto"/>
        <w:jc w:val="both"/>
        <w:rPr>
          <w:rFonts w:ascii="Times New Roman" w:hAnsi="Times New Roman"/>
          <w:sz w:val="24"/>
          <w:szCs w:val="24"/>
          <w:u w:val="single"/>
        </w:rPr>
      </w:pPr>
      <w:r w:rsidRPr="002D1EC9">
        <w:rPr>
          <w:rFonts w:ascii="Times New Roman" w:hAnsi="Times New Roman"/>
          <w:sz w:val="24"/>
          <w:szCs w:val="24"/>
          <w:u w:val="single"/>
        </w:rPr>
        <w:t>Estados Unidos se retiró del Acuerdo Transpacífico (ATP), pero muchas de las cuestiones a las que este apuntaba siguen demandando reglas globales. El proteccionismo y las exigencias de localización de datos están en alza, mientras crece la preocupación por la privacidad de los datos y la ciberseguridad. Sin el ATP, será imperioso hallar algún otro vehículo que permita establecer principios nuevos para el comercio digital en el siglo XXI, con un mayor énfasis en la protección de la propiedad intelectual, el flujo internacional de datos y el comercio de servicios.</w:t>
      </w:r>
    </w:p>
    <w:p w:rsidR="002C6492" w:rsidRPr="002D1EC9" w:rsidRDefault="002C6492" w:rsidP="002C6492">
      <w:pPr>
        <w:spacing w:before="150" w:after="150" w:line="240" w:lineRule="auto"/>
        <w:jc w:val="both"/>
        <w:rPr>
          <w:rFonts w:ascii="Times New Roman" w:hAnsi="Times New Roman"/>
          <w:sz w:val="24"/>
          <w:szCs w:val="24"/>
          <w:u w:val="single"/>
        </w:rPr>
      </w:pPr>
      <w:r w:rsidRPr="002D1EC9">
        <w:rPr>
          <w:rFonts w:ascii="Times New Roman" w:hAnsi="Times New Roman"/>
          <w:sz w:val="24"/>
          <w:szCs w:val="24"/>
          <w:u w:val="single"/>
        </w:rPr>
        <w:t>Al mismo tiempo, las economías avanzadas deben ayudar a los trabajadores a obtener las habilidades necesarias para ocupar puestos de alta calidad en la economía digital</w:t>
      </w:r>
      <w:r w:rsidRPr="00E063E7">
        <w:rPr>
          <w:rFonts w:ascii="Times New Roman" w:hAnsi="Times New Roman"/>
          <w:sz w:val="24"/>
          <w:szCs w:val="24"/>
        </w:rPr>
        <w:t xml:space="preserve">. La educación continua no puede ser una mera consigna: debe hacerse realidad. Hay que poner oportunidades de reconversión laboral al alcance no sólo de aquellos que perdieron sus empleos por la competencia extranjera, sino también de quienes enfrentan la disrupción debida al avance incesante de la automatización. </w:t>
      </w:r>
      <w:r w:rsidRPr="002D1EC9">
        <w:rPr>
          <w:rFonts w:ascii="Times New Roman" w:hAnsi="Times New Roman"/>
          <w:sz w:val="24"/>
          <w:szCs w:val="24"/>
          <w:u w:val="single"/>
        </w:rPr>
        <w:t>Se necesitan programas de capacitación que puedan impartir nuevas habilidades en cuestión de meses, no de años, y se los debe complementar con otros que sostengan los ingresos de los trabajadores mientras estos se recapacitan y los ayuden a reubicarse en trabajos más productivos.</w:t>
      </w:r>
    </w:p>
    <w:p w:rsidR="002C6492" w:rsidRPr="002D1EC9" w:rsidRDefault="002C6492" w:rsidP="002C6492">
      <w:pPr>
        <w:spacing w:before="150" w:after="150" w:line="240" w:lineRule="auto"/>
        <w:jc w:val="both"/>
        <w:rPr>
          <w:rFonts w:ascii="Times New Roman" w:hAnsi="Times New Roman"/>
          <w:sz w:val="24"/>
          <w:szCs w:val="24"/>
          <w:u w:val="single"/>
        </w:rPr>
      </w:pPr>
      <w:r w:rsidRPr="002D1EC9">
        <w:rPr>
          <w:rFonts w:ascii="Times New Roman" w:hAnsi="Times New Roman"/>
          <w:sz w:val="24"/>
          <w:szCs w:val="24"/>
          <w:u w:val="single"/>
        </w:rPr>
        <w:t xml:space="preserve">La mayoría de las economías avanzadas, y entre ellas Estados Unidos, no han respondido adecuadamente a las necesidades de las comunidades y las personas que la </w:t>
      </w:r>
      <w:r w:rsidRPr="002D1EC9">
        <w:rPr>
          <w:rFonts w:ascii="Times New Roman" w:hAnsi="Times New Roman"/>
          <w:sz w:val="24"/>
          <w:szCs w:val="24"/>
          <w:u w:val="single"/>
        </w:rPr>
        <w:lastRenderedPageBreak/>
        <w:t>globalización dejó atrás, necesidades que ahora es fundamental encarar. Una respuesta eficaz demandará políticas que ayuden a las personas a adaptarse al presente y aprovechar las oportunidades futuras de la próxima fase de la globalización digital.</w:t>
      </w:r>
    </w:p>
    <w:p w:rsidR="002C6492" w:rsidRPr="00AC4558" w:rsidRDefault="002C6492" w:rsidP="002C6492">
      <w:pPr>
        <w:spacing w:after="0" w:line="240" w:lineRule="auto"/>
        <w:jc w:val="both"/>
        <w:rPr>
          <w:rFonts w:ascii="Times New Roman" w:eastAsia="Times New Roman" w:hAnsi="Times New Roman"/>
          <w:sz w:val="24"/>
          <w:szCs w:val="24"/>
          <w:lang w:val="en-US"/>
        </w:rPr>
      </w:pPr>
      <w:r>
        <w:rPr>
          <w:rFonts w:ascii="Times New Roman" w:hAnsi="Times New Roman"/>
          <w:sz w:val="24"/>
          <w:szCs w:val="24"/>
          <w:lang w:val="en-US"/>
        </w:rPr>
        <w:t>(</w:t>
      </w:r>
      <w:r w:rsidRPr="00E063E7">
        <w:rPr>
          <w:rFonts w:ascii="Times New Roman" w:hAnsi="Times New Roman"/>
          <w:sz w:val="24"/>
          <w:szCs w:val="24"/>
          <w:lang w:val="en-US"/>
        </w:rPr>
        <w:t>Laura Tyson, a former chair of the US President's Council of Economic Advisers, is a professor at the Haas School of Business at the University of California, Berkeley, a senior adviser at the Rock Creek Group, and a member of the World Economic Forum Global A</w:t>
      </w:r>
      <w:r>
        <w:rPr>
          <w:rFonts w:ascii="Times New Roman" w:hAnsi="Times New Roman"/>
          <w:sz w:val="24"/>
          <w:szCs w:val="24"/>
          <w:lang w:val="en-US"/>
        </w:rPr>
        <w:t xml:space="preserve">genda Council on Gender Parity. </w:t>
      </w:r>
      <w:r w:rsidRPr="00E063E7">
        <w:rPr>
          <w:rFonts w:ascii="Times New Roman" w:hAnsi="Times New Roman"/>
          <w:sz w:val="24"/>
          <w:szCs w:val="24"/>
          <w:lang w:val="en-US"/>
        </w:rPr>
        <w:t>Susan Lund is a partner wit</w:t>
      </w:r>
      <w:r>
        <w:rPr>
          <w:rFonts w:ascii="Times New Roman" w:hAnsi="Times New Roman"/>
          <w:sz w:val="24"/>
          <w:szCs w:val="24"/>
          <w:lang w:val="en-US"/>
        </w:rPr>
        <w:t>h the McKinsey)</w:t>
      </w:r>
    </w:p>
    <w:p w:rsidR="002C6492" w:rsidRPr="000276F0" w:rsidRDefault="002C6492" w:rsidP="002C6492">
      <w:pPr>
        <w:pStyle w:val="selectionshareable"/>
        <w:shd w:val="clear" w:color="auto" w:fill="FFFFFF"/>
        <w:spacing w:after="300"/>
        <w:jc w:val="both"/>
        <w:textAlignment w:val="baseline"/>
        <w:rPr>
          <w:lang w:val="en-US"/>
        </w:rPr>
      </w:pPr>
      <w:r w:rsidRPr="000276F0">
        <w:rPr>
          <w:lang w:val="en-US"/>
        </w:rPr>
        <w:t xml:space="preserve">- </w:t>
      </w:r>
      <w:r w:rsidRPr="000276F0">
        <w:rPr>
          <w:u w:val="single"/>
          <w:lang w:val="en-US"/>
        </w:rPr>
        <w:t>Por qué Trump no puede amedrentar a China</w:t>
      </w:r>
      <w:r w:rsidRPr="000276F0">
        <w:rPr>
          <w:lang w:val="en-US"/>
        </w:rPr>
        <w:t xml:space="preserve"> (Project Syndicate - </w:t>
      </w:r>
      <w:r w:rsidRPr="000276F0">
        <w:rPr>
          <w:b/>
          <w:lang w:val="en-US"/>
        </w:rPr>
        <w:t>9/2/17</w:t>
      </w:r>
      <w:r w:rsidRPr="000276F0">
        <w:rPr>
          <w:lang w:val="en-US"/>
        </w:rPr>
        <w:t>)</w:t>
      </w:r>
    </w:p>
    <w:p w:rsidR="002C6492" w:rsidRPr="00702E1A" w:rsidRDefault="002C6492" w:rsidP="002C6492">
      <w:pPr>
        <w:pStyle w:val="selectionshareable"/>
        <w:shd w:val="clear" w:color="auto" w:fill="FFFFFF"/>
        <w:spacing w:after="300"/>
        <w:jc w:val="both"/>
        <w:textAlignment w:val="baseline"/>
        <w:rPr>
          <w:u w:val="single"/>
        </w:rPr>
      </w:pPr>
      <w:r>
        <w:t xml:space="preserve">Cambridge.- </w:t>
      </w:r>
      <w:r w:rsidRPr="00702E1A">
        <w:rPr>
          <w:u w:val="single"/>
        </w:rPr>
        <w:t>A medida que el presidente estadounidense Donald Trump procede a desestabilizar el orden económico mundial de posguerra, buena parte del mundo contiene la respiración colectivamente. Los comentaristas buscan palabras para describir su ataque a las normas convencionales de liderazgo y tolerancia en una democracia liberal moderna. Los medios de comunicación, frente a un presidente que a veces puede estar muy mal informado y, sin embargo, realmente cree lo que está diciendo, dudan en etiquetar como mentiras sus declaraciones falsas.</w:t>
      </w:r>
    </w:p>
    <w:p w:rsidR="002C6492" w:rsidRDefault="002C6492" w:rsidP="002C6492">
      <w:pPr>
        <w:pStyle w:val="selectionshareable"/>
        <w:shd w:val="clear" w:color="auto" w:fill="FFFFFF"/>
        <w:spacing w:after="300"/>
        <w:jc w:val="both"/>
        <w:textAlignment w:val="baseline"/>
      </w:pPr>
      <w:r w:rsidRPr="00702E1A">
        <w:rPr>
          <w:u w:val="single"/>
        </w:rPr>
        <w:t>Algunos podrían argumentar que más allá del caos y las bravatas, el desordenado abandono de la globalización por parte del gobierno de Trump tiene una lógica económica</w:t>
      </w:r>
      <w:r>
        <w:t>. Desde ese punto de vista, se ha engañado a Estados Unidos para permitir el ascenso de China, y un día los estadounidenses lo lamentarán. Los economistas tendemos a ver la renuncia del liderazgo mundial de Estados Unidos como un error histórico.</w:t>
      </w:r>
    </w:p>
    <w:p w:rsidR="002C6492" w:rsidRDefault="002C6492" w:rsidP="002C6492">
      <w:pPr>
        <w:pStyle w:val="selectionshareable"/>
        <w:shd w:val="clear" w:color="auto" w:fill="FFFFFF"/>
        <w:spacing w:after="300"/>
        <w:jc w:val="both"/>
        <w:textAlignment w:val="baseline"/>
      </w:pPr>
      <w:r w:rsidRPr="00702E1A">
        <w:rPr>
          <w:u w:val="single"/>
        </w:rPr>
        <w:t>Es importante reconocer que las raíces del movimiento antiglobalización en los Estados Unidos se remontan mucho más allá que los obreros marginados y desfavorecidos</w:t>
      </w:r>
      <w:r>
        <w:t>. Por ejemplo, algunos economistas se opusieron a la Asociación Transpacífico (un acuerdo comercial de 12 países que habría cubierto el 40% de la economía mundial) sobre la cuestionable base de que habría perjudicado a los trabajadores estadounidenses. De hecho, el TPP habría abierto Japón mucho más de lo que habría afectado a los EEUU. Rechazarlo no hace más que abrir la puerta a la dominación económica china en todo el Pacífico.</w:t>
      </w:r>
    </w:p>
    <w:p w:rsidR="002C6492" w:rsidRPr="00702E1A" w:rsidRDefault="002C6492" w:rsidP="002C6492">
      <w:pPr>
        <w:pStyle w:val="selectionshareable"/>
        <w:shd w:val="clear" w:color="auto" w:fill="FFFFFF"/>
        <w:spacing w:after="300"/>
        <w:jc w:val="both"/>
        <w:textAlignment w:val="baseline"/>
        <w:rPr>
          <w:u w:val="single"/>
        </w:rPr>
      </w:pPr>
      <w:r w:rsidRPr="00702E1A">
        <w:rPr>
          <w:u w:val="single"/>
        </w:rPr>
        <w:t>Los populistas estadounidenses, tal vez inspirados en los escritos de Thomas Piketty, no parecen impresionados por el hecho de que la globalización haya sacado a cientos de millones de personas de la pobreza absoluta en China y la India, haciéndoles alcanzar la clase media. La visión liberal del ascenso de Asia es que hace del mundo un lugar más justo y justo, donde el destino económico de una persona no depende tanto del lugar donde haya nacido.</w:t>
      </w:r>
    </w:p>
    <w:p w:rsidR="002C6492" w:rsidRPr="00702E1A" w:rsidRDefault="002C6492" w:rsidP="002C6492">
      <w:pPr>
        <w:pStyle w:val="selectionshareable"/>
        <w:shd w:val="clear" w:color="auto" w:fill="FFFFFF"/>
        <w:spacing w:after="300"/>
        <w:jc w:val="both"/>
        <w:textAlignment w:val="baseline"/>
        <w:rPr>
          <w:color w:val="FF0000"/>
          <w:u w:val="single"/>
        </w:rPr>
      </w:pPr>
      <w:r w:rsidRPr="00702E1A">
        <w:rPr>
          <w:color w:val="FF0000"/>
          <w:u w:val="single"/>
        </w:rPr>
        <w:t>Pero una visión más cínica permea la lógica populista: que, debido a su excesiva adhesión al globalismo, Estados Unidos ha sembrado las semillas de su propia destrucción política y económica. El “trumpismo” aprovecha esta sensación de finitud nacional; aquí hay alguien que piensa que puede hacer algo al re</w:t>
      </w:r>
      <w:r>
        <w:rPr>
          <w:color w:val="FF0000"/>
          <w:u w:val="single"/>
        </w:rPr>
        <w:t>specto. El objetivo no es solo “devolver a casa”</w:t>
      </w:r>
      <w:r w:rsidRPr="00702E1A">
        <w:rPr>
          <w:color w:val="FF0000"/>
          <w:u w:val="single"/>
        </w:rPr>
        <w:t xml:space="preserve"> los empleos estadounidenses, sino crear un sistema que amplíe el dominio de Estados Unidos.</w:t>
      </w:r>
    </w:p>
    <w:p w:rsidR="002C6492" w:rsidRPr="00702E1A" w:rsidRDefault="002C6492" w:rsidP="002C6492">
      <w:pPr>
        <w:pStyle w:val="selectionshareable"/>
        <w:shd w:val="clear" w:color="auto" w:fill="FFFFFF"/>
        <w:spacing w:after="300"/>
        <w:jc w:val="both"/>
        <w:textAlignment w:val="baseline"/>
        <w:rPr>
          <w:color w:val="FF0000"/>
          <w:u w:val="single"/>
        </w:rPr>
      </w:pPr>
      <w:r>
        <w:rPr>
          <w:color w:val="FF0000"/>
          <w:u w:val="single"/>
        </w:rPr>
        <w:t>“</w:t>
      </w:r>
      <w:r w:rsidRPr="00702E1A">
        <w:rPr>
          <w:color w:val="FF0000"/>
          <w:u w:val="single"/>
        </w:rPr>
        <w:t>Debem</w:t>
      </w:r>
      <w:r>
        <w:rPr>
          <w:color w:val="FF0000"/>
          <w:u w:val="single"/>
        </w:rPr>
        <w:t>os centrarnos en los nuestros”</w:t>
      </w:r>
      <w:r w:rsidRPr="00702E1A">
        <w:rPr>
          <w:color w:val="FF0000"/>
          <w:u w:val="single"/>
        </w:rPr>
        <w:t xml:space="preserve"> es el mantra de Trump y otros populistas. Desafortunadamente, con esta actitud es difícil ver cómo Estados Unidos puede </w:t>
      </w:r>
      <w:r w:rsidRPr="00702E1A">
        <w:rPr>
          <w:color w:val="FF0000"/>
          <w:u w:val="single"/>
        </w:rPr>
        <w:lastRenderedPageBreak/>
        <w:t>mantener el orden mundial que tanto lo ha beneficiado durante tantas décadas. Porque no nos equivoquemos: Estados Unidos ha sido el gran ganador. Ningún otro país de gran tamaño se le acerca en riqueza, y la clase media estadounidense sigue estando muy bien si se mide por los estándares globales.</w:t>
      </w:r>
    </w:p>
    <w:p w:rsidR="002C6492" w:rsidRDefault="002C6492" w:rsidP="002C6492">
      <w:pPr>
        <w:pStyle w:val="selectionshareable"/>
        <w:shd w:val="clear" w:color="auto" w:fill="FFFFFF"/>
        <w:spacing w:after="300"/>
        <w:jc w:val="both"/>
        <w:textAlignment w:val="baseline"/>
      </w:pPr>
      <w:r>
        <w:t>Sí, el candidato presidencial demócrata Bernie Sanders tenía razón al decir que Dinamarca es un gran lugar para vivir y hace muchas cosas bien. Sin embargo, podría haber mencionado que es un país relativamente homogéneo de 5,6 millones de personas con una muy baja tolerancia a la inmigración.</w:t>
      </w:r>
    </w:p>
    <w:p w:rsidR="002C6492" w:rsidRPr="00702E1A" w:rsidRDefault="002C6492" w:rsidP="002C6492">
      <w:pPr>
        <w:pStyle w:val="selectionshareable"/>
        <w:shd w:val="clear" w:color="auto" w:fill="FFFFFF"/>
        <w:spacing w:after="300"/>
        <w:jc w:val="both"/>
        <w:textAlignment w:val="baseline"/>
        <w:rPr>
          <w:color w:val="FF0000"/>
          <w:u w:val="single"/>
        </w:rPr>
      </w:pPr>
      <w:r w:rsidRPr="00702E1A">
        <w:rPr>
          <w:b/>
          <w:color w:val="FF0000"/>
          <w:u w:val="single"/>
        </w:rPr>
        <w:t>Para bien o para mal, la globalización comenzó ya hace mucho tiempo, y la idea de que uno puede hacerla retroceder es totalmente ingenua</w:t>
      </w:r>
      <w:r>
        <w:t xml:space="preserve">. Ya no es posible lo que hubiera podido hacerse de manera diferente antes de que el presidente Richard Nixon visitara China en 1972. </w:t>
      </w:r>
      <w:r w:rsidRPr="00702E1A">
        <w:rPr>
          <w:u w:val="single"/>
        </w:rPr>
        <w:t>El destino de China y su papel en el mundo está ahora en manos de los chinos y sus líderes</w:t>
      </w:r>
      <w:r>
        <w:t xml:space="preserve">. </w:t>
      </w:r>
      <w:r w:rsidRPr="00702E1A">
        <w:rPr>
          <w:color w:val="FF0000"/>
          <w:u w:val="single"/>
        </w:rPr>
        <w:t>Si la administración Trump piensa que puede reiniciar el reloj mediante una guerra comercial con el gigante asiático, es tan probable que acelere el desarrollo económico y militar de China como que lo ralentice.</w:t>
      </w:r>
    </w:p>
    <w:p w:rsidR="002C6492" w:rsidRDefault="002C6492" w:rsidP="002C6492">
      <w:pPr>
        <w:pStyle w:val="selectionshareable"/>
        <w:shd w:val="clear" w:color="auto" w:fill="FFFFFF"/>
        <w:spacing w:after="300"/>
        <w:jc w:val="both"/>
        <w:textAlignment w:val="baseline"/>
      </w:pPr>
      <w:r w:rsidRPr="00702E1A">
        <w:rPr>
          <w:u w:val="single"/>
        </w:rPr>
        <w:t>Hasta el momento, la administración Trump sólo ha echado bravatas con respecto a China, concentrando su retórica contra el comercio con México</w:t>
      </w:r>
      <w:r>
        <w:t>. A pesar de que el Tratado de Libre Comercio de América del Norte, del que Trump abjura, probablemente solo tuvo efectos modestos sobre el comercio y el empleo de Estados Unidos, ha tratado de humillar a los mexicanos insistiendo en que paguen por su muro fronterizo, como si México fuera una colonia estadounidense.</w:t>
      </w:r>
    </w:p>
    <w:p w:rsidR="002C6492" w:rsidRDefault="002C6492" w:rsidP="002C6492">
      <w:pPr>
        <w:pStyle w:val="selectionshareable"/>
        <w:shd w:val="clear" w:color="auto" w:fill="FFFFFF"/>
        <w:spacing w:after="300"/>
        <w:jc w:val="both"/>
        <w:textAlignment w:val="baseline"/>
      </w:pPr>
      <w:r w:rsidRPr="00702E1A">
        <w:rPr>
          <w:u w:val="single"/>
        </w:rPr>
        <w:t>Estados Unidos comete una gran insensatez al intentar desestabilizar a sus vecinos latinoamericanos.</w:t>
      </w:r>
      <w:r>
        <w:t xml:space="preserve"> En el corto plazo, las instituciones mexicanas deberían demostrar bastante solidez; pero en el largo plazo, el “trumpismo”, al azuzar el sentimiento antiestadounidense, afectará negativamente a gobernantes que de otra manera habrían tenido una actitud comprensiva hacia los intereses de EEUU.</w:t>
      </w:r>
    </w:p>
    <w:p w:rsidR="002C6492" w:rsidRDefault="002C6492" w:rsidP="002C6492">
      <w:pPr>
        <w:pStyle w:val="selectionshareable"/>
        <w:shd w:val="clear" w:color="auto" w:fill="FFFFFF"/>
        <w:spacing w:after="300"/>
        <w:jc w:val="both"/>
        <w:textAlignment w:val="baseline"/>
      </w:pPr>
      <w:r w:rsidRPr="00702E1A">
        <w:rPr>
          <w:color w:val="FF0000"/>
          <w:u w:val="single"/>
        </w:rPr>
        <w:t>Si la administración Trump intenta tácticas así de crudas con China, se llevará una ingrata sorpresa</w:t>
      </w:r>
      <w:r>
        <w:t xml:space="preserve">. </w:t>
      </w:r>
      <w:r w:rsidRPr="00702E1A">
        <w:rPr>
          <w:u w:val="single"/>
        </w:rPr>
        <w:t>China cuenta con armas financieras</w:t>
      </w:r>
      <w:r>
        <w:t xml:space="preserve"> en la forma de billones de dólares de deuda estadounidense. Si se interrumpe el comercio con China, podría haber grandes aumentos en los precios de las tiendas de bajo coste (por ejemplo, Wal-Mart y Target) de las que dependen muchos estadounidenses.</w:t>
      </w:r>
    </w:p>
    <w:p w:rsidR="002C6492" w:rsidRDefault="002C6492" w:rsidP="002C6492">
      <w:pPr>
        <w:pStyle w:val="selectionshareable"/>
        <w:shd w:val="clear" w:color="auto" w:fill="FFFFFF"/>
        <w:spacing w:after="300"/>
        <w:jc w:val="both"/>
        <w:textAlignment w:val="baseline"/>
      </w:pPr>
      <w:r w:rsidRPr="00702E1A">
        <w:rPr>
          <w:u w:val="single"/>
        </w:rPr>
        <w:t>Además, enormes áreas de Asia, desde Taiwán hasta la India, son vulnerables a la agresión china</w:t>
      </w:r>
      <w:r>
        <w:t>. Por el momento, el ejército chino es relativamente débil y probablemente perdería una guerra convencional con Estados Unidos, pero esta situación está evolucionando rápidamente y China pronto tendrá sus propios portaaviones y otras capacidades militares más avanzadas.</w:t>
      </w:r>
    </w:p>
    <w:p w:rsidR="002C6492" w:rsidRPr="00702E1A" w:rsidRDefault="002C6492" w:rsidP="002C6492">
      <w:pPr>
        <w:pStyle w:val="selectionshareable"/>
        <w:shd w:val="clear" w:color="auto" w:fill="FFFFFF"/>
        <w:spacing w:after="300"/>
        <w:jc w:val="both"/>
        <w:textAlignment w:val="baseline"/>
        <w:rPr>
          <w:color w:val="FF0000"/>
          <w:u w:val="single"/>
        </w:rPr>
      </w:pPr>
      <w:r>
        <w:rPr>
          <w:color w:val="FF0000"/>
          <w:u w:val="single"/>
        </w:rPr>
        <w:t>Estados Unidos no puede “ganar”</w:t>
      </w:r>
      <w:r w:rsidRPr="00702E1A">
        <w:rPr>
          <w:color w:val="FF0000"/>
          <w:u w:val="single"/>
        </w:rPr>
        <w:t xml:space="preserve"> una guerra comercial con China, y toda victoria que logre será pírrica.</w:t>
      </w:r>
      <w:r w:rsidRPr="00702E1A">
        <w:rPr>
          <w:color w:val="FF0000"/>
        </w:rPr>
        <w:t xml:space="preserve"> </w:t>
      </w:r>
      <w:r>
        <w:t xml:space="preserve">Tiene que negociar duro con ella para proteger a sus amigos en Asia y lidiar con la situación de Corea del Norte. </w:t>
      </w:r>
      <w:r w:rsidRPr="00702E1A">
        <w:rPr>
          <w:color w:val="FF0000"/>
          <w:u w:val="single"/>
        </w:rPr>
        <w:t>La mejor manera de lograr los buenos tratos que Trump dice buscar es apuntar a una política comercial más abierta con China, no a una guerra comercial destructiva.</w:t>
      </w:r>
    </w:p>
    <w:p w:rsidR="002C6492" w:rsidRDefault="002C6492" w:rsidP="002C6492">
      <w:pPr>
        <w:pStyle w:val="selectionshareable"/>
        <w:shd w:val="clear" w:color="auto" w:fill="FFFFFF"/>
        <w:spacing w:after="300"/>
        <w:jc w:val="both"/>
        <w:textAlignment w:val="baseline"/>
        <w:rPr>
          <w:lang w:val="en-US"/>
        </w:rPr>
      </w:pPr>
      <w:r>
        <w:rPr>
          <w:lang w:val="en-US"/>
        </w:rPr>
        <w:lastRenderedPageBreak/>
        <w:t>(</w:t>
      </w:r>
      <w:r w:rsidRPr="009B722C">
        <w:rPr>
          <w:lang w:val="en-US"/>
        </w:rPr>
        <w:t>Kenneth Rogoff, Professor of Economics and Public Policy at Harvard University and recipient of the 2011 Deutsche Bank Prize in Financial Economics, was the chief economist of the International Monetary Fund from 2001 to 2003. The co-author of This Time is Different: Eight Centuries of Financial Fol…</w:t>
      </w:r>
      <w:r>
        <w:rPr>
          <w:lang w:val="en-US"/>
        </w:rPr>
        <w:t>)</w:t>
      </w:r>
    </w:p>
    <w:p w:rsidR="002C6492" w:rsidRPr="005D7470" w:rsidRDefault="002C6492" w:rsidP="002C6492">
      <w:pPr>
        <w:spacing w:before="150" w:after="150" w:line="240" w:lineRule="auto"/>
        <w:jc w:val="both"/>
        <w:rPr>
          <w:rFonts w:ascii="Times New Roman" w:hAnsi="Times New Roman"/>
          <w:sz w:val="24"/>
          <w:szCs w:val="24"/>
        </w:rPr>
      </w:pPr>
      <w:r>
        <w:rPr>
          <w:rFonts w:ascii="Times New Roman" w:hAnsi="Times New Roman"/>
          <w:sz w:val="24"/>
          <w:szCs w:val="24"/>
        </w:rPr>
        <w:t xml:space="preserve">- </w:t>
      </w:r>
      <w:r w:rsidRPr="005D7470">
        <w:rPr>
          <w:rFonts w:ascii="Times New Roman" w:hAnsi="Times New Roman"/>
          <w:sz w:val="24"/>
          <w:szCs w:val="24"/>
        </w:rPr>
        <w:t>¿</w:t>
      </w:r>
      <w:r w:rsidRPr="005D7470">
        <w:rPr>
          <w:rFonts w:ascii="Times New Roman" w:hAnsi="Times New Roman"/>
          <w:sz w:val="24"/>
          <w:szCs w:val="24"/>
          <w:u w:val="single"/>
        </w:rPr>
        <w:t>La ilustración del Presidente Trump</w:t>
      </w:r>
      <w:r w:rsidRPr="005D7470">
        <w:rPr>
          <w:rFonts w:ascii="Times New Roman" w:hAnsi="Times New Roman"/>
          <w:sz w:val="24"/>
          <w:szCs w:val="24"/>
        </w:rPr>
        <w:t>?</w:t>
      </w:r>
      <w:r>
        <w:rPr>
          <w:rFonts w:ascii="Times New Roman" w:hAnsi="Times New Roman"/>
          <w:sz w:val="24"/>
          <w:szCs w:val="24"/>
        </w:rPr>
        <w:t xml:space="preserve"> (Project Syndicate - </w:t>
      </w:r>
      <w:r w:rsidRPr="005D7470">
        <w:rPr>
          <w:rFonts w:ascii="Times New Roman" w:hAnsi="Times New Roman"/>
          <w:b/>
          <w:sz w:val="24"/>
          <w:szCs w:val="24"/>
        </w:rPr>
        <w:t>9/2/17</w:t>
      </w:r>
      <w:r>
        <w:rPr>
          <w:rFonts w:ascii="Times New Roman" w:hAnsi="Times New Roman"/>
          <w:sz w:val="24"/>
          <w:szCs w:val="24"/>
        </w:rPr>
        <w:t>)</w:t>
      </w:r>
    </w:p>
    <w:p w:rsidR="002C6492" w:rsidRPr="005D7470" w:rsidRDefault="002C6492" w:rsidP="002C6492">
      <w:pPr>
        <w:spacing w:before="150" w:after="150" w:line="240" w:lineRule="auto"/>
        <w:jc w:val="both"/>
        <w:rPr>
          <w:rFonts w:ascii="Times New Roman" w:hAnsi="Times New Roman"/>
          <w:sz w:val="24"/>
          <w:szCs w:val="24"/>
        </w:rPr>
      </w:pPr>
      <w:r>
        <w:rPr>
          <w:rFonts w:ascii="Times New Roman" w:hAnsi="Times New Roman"/>
          <w:sz w:val="24"/>
          <w:szCs w:val="24"/>
        </w:rPr>
        <w:t>Oxford.-</w:t>
      </w:r>
      <w:r w:rsidRPr="005D7470">
        <w:rPr>
          <w:rFonts w:ascii="Times New Roman" w:hAnsi="Times New Roman"/>
          <w:sz w:val="24"/>
          <w:szCs w:val="24"/>
        </w:rPr>
        <w:t xml:space="preserve"> </w:t>
      </w:r>
      <w:r w:rsidRPr="00724C79">
        <w:rPr>
          <w:rFonts w:ascii="Times New Roman" w:hAnsi="Times New Roman"/>
          <w:sz w:val="24"/>
          <w:szCs w:val="24"/>
          <w:u w:val="single"/>
        </w:rPr>
        <w:t>En las últimas tres semanas ha habido impresionante giro en los papeles de la gobernanza global. Estados Unidos, durante largo tiempo líder mundial en el establecimiento y desarrollo de relaciones de cooperación internacional, ha comenzado a expresar un credo unilateralista, sembrando temor en muchos países del mundo. Y China, por tanto tiempo reticente al multilateralismo, se ha comprometido a sostener la cooperación internacional, e incluso a liderarla.</w:t>
      </w:r>
    </w:p>
    <w:p w:rsidR="002C6492" w:rsidRPr="005D7470" w:rsidRDefault="002C6492" w:rsidP="002C6492">
      <w:pPr>
        <w:spacing w:before="150" w:after="150" w:line="240" w:lineRule="auto"/>
        <w:jc w:val="both"/>
        <w:rPr>
          <w:rFonts w:ascii="Times New Roman" w:hAnsi="Times New Roman"/>
          <w:sz w:val="24"/>
          <w:szCs w:val="24"/>
        </w:rPr>
      </w:pPr>
      <w:r w:rsidRPr="00724C79">
        <w:rPr>
          <w:rFonts w:ascii="Times New Roman" w:hAnsi="Times New Roman"/>
          <w:color w:val="FF0000"/>
          <w:sz w:val="24"/>
          <w:szCs w:val="24"/>
          <w:u w:val="single"/>
        </w:rPr>
        <w:t>Desde que en ener</w:t>
      </w:r>
      <w:r>
        <w:rPr>
          <w:rFonts w:ascii="Times New Roman" w:hAnsi="Times New Roman"/>
          <w:color w:val="FF0000"/>
          <w:sz w:val="24"/>
          <w:szCs w:val="24"/>
          <w:u w:val="single"/>
        </w:rPr>
        <w:t>o asumiera la presidencia de EEUU</w:t>
      </w:r>
      <w:r w:rsidRPr="00724C79">
        <w:rPr>
          <w:rFonts w:ascii="Times New Roman" w:hAnsi="Times New Roman"/>
          <w:color w:val="FF0000"/>
          <w:sz w:val="24"/>
          <w:szCs w:val="24"/>
          <w:u w:val="single"/>
        </w:rPr>
        <w:t>, Donald Trump ha procedido a ejecutar verdaderos trabajos de demolición del papel global de Estados Unidos</w:t>
      </w:r>
      <w:r w:rsidRPr="005D7470">
        <w:rPr>
          <w:rFonts w:ascii="Times New Roman" w:hAnsi="Times New Roman"/>
          <w:sz w:val="24"/>
          <w:szCs w:val="24"/>
        </w:rPr>
        <w:t>. Ha retirado a los Estados Unidos de la Asociación Transpacífico y replanteado los parámetros de las negociaciones sobre el conflicto palestino-israelí. Con respecto a China, no solo ha amenazado con imponer aranceles, sino que también ha planteado la posibilida</w:t>
      </w:r>
      <w:r>
        <w:rPr>
          <w:rFonts w:ascii="Times New Roman" w:hAnsi="Times New Roman"/>
          <w:sz w:val="24"/>
          <w:szCs w:val="24"/>
        </w:rPr>
        <w:t>d de cuestionar la política de “</w:t>
      </w:r>
      <w:r w:rsidRPr="005D7470">
        <w:rPr>
          <w:rFonts w:ascii="Times New Roman" w:hAnsi="Times New Roman"/>
          <w:sz w:val="24"/>
          <w:szCs w:val="24"/>
        </w:rPr>
        <w:t>Una</w:t>
      </w:r>
      <w:r>
        <w:rPr>
          <w:rFonts w:ascii="Times New Roman" w:hAnsi="Times New Roman"/>
          <w:sz w:val="24"/>
          <w:szCs w:val="24"/>
        </w:rPr>
        <w:t xml:space="preserve"> China”</w:t>
      </w:r>
      <w:r w:rsidRPr="005D7470">
        <w:rPr>
          <w:rFonts w:ascii="Times New Roman" w:hAnsi="Times New Roman"/>
          <w:sz w:val="24"/>
          <w:szCs w:val="24"/>
        </w:rPr>
        <w:t xml:space="preserve"> que sus predecesores, tanto republicanos como demócratas, han respetado durante décadas.</w:t>
      </w:r>
    </w:p>
    <w:p w:rsidR="002C6492" w:rsidRPr="005D7470" w:rsidRDefault="002C6492" w:rsidP="002C6492">
      <w:pPr>
        <w:spacing w:before="150" w:after="150" w:line="240" w:lineRule="auto"/>
        <w:jc w:val="both"/>
        <w:rPr>
          <w:rFonts w:ascii="Times New Roman" w:hAnsi="Times New Roman"/>
          <w:sz w:val="24"/>
          <w:szCs w:val="24"/>
        </w:rPr>
      </w:pPr>
      <w:r w:rsidRPr="005D7470">
        <w:rPr>
          <w:rFonts w:ascii="Times New Roman" w:hAnsi="Times New Roman"/>
          <w:sz w:val="24"/>
          <w:szCs w:val="24"/>
        </w:rPr>
        <w:t>Trump también ha firmado órdenes ejecutivas para prohibir la entrada a Estados Unidos de ciudadanos de siete países de mayoría musulmana y construir un muro en la frontera con México, entre otras cosas. Asimismo, su equipo ha redactado órdenes ejecutivas adicionales que reducirán o incluso eliminarán la financiación para organizaciones internacionales y retirarán a los Estados Unidos de tratados multilaterales.</w:t>
      </w:r>
    </w:p>
    <w:p w:rsidR="002C6492" w:rsidRPr="00724C79" w:rsidRDefault="002C6492" w:rsidP="002C6492">
      <w:pPr>
        <w:spacing w:before="150" w:after="150" w:line="240" w:lineRule="auto"/>
        <w:jc w:val="both"/>
        <w:rPr>
          <w:rFonts w:ascii="Times New Roman" w:hAnsi="Times New Roman"/>
          <w:sz w:val="24"/>
          <w:szCs w:val="24"/>
          <w:u w:val="single"/>
        </w:rPr>
      </w:pPr>
      <w:r w:rsidRPr="00724C79">
        <w:rPr>
          <w:rFonts w:ascii="Times New Roman" w:hAnsi="Times New Roman"/>
          <w:sz w:val="24"/>
          <w:szCs w:val="24"/>
          <w:u w:val="single"/>
        </w:rPr>
        <w:t>La retórica y la conducta reciente del presidente chino Xi Jinping están en marcado contraste con las de Trump. En el Foro Económico Mundial de Davos, Suiza, el mes pasado, afirmó que el multilateralismo es fundamental para nuestro futuro colectivo. En una declaración aparentemente dirigi</w:t>
      </w:r>
      <w:r>
        <w:rPr>
          <w:rFonts w:ascii="Times New Roman" w:hAnsi="Times New Roman"/>
          <w:sz w:val="24"/>
          <w:szCs w:val="24"/>
          <w:u w:val="single"/>
        </w:rPr>
        <w:t>da a Estados Unidos, continuó: “</w:t>
      </w:r>
      <w:r w:rsidRPr="00724C79">
        <w:rPr>
          <w:rFonts w:ascii="Times New Roman" w:hAnsi="Times New Roman"/>
          <w:sz w:val="24"/>
          <w:szCs w:val="24"/>
          <w:u w:val="single"/>
        </w:rPr>
        <w:t>Debemos honrar las promesas y cumplir con reglas. No debemos seleccionar ni ignorar la</w:t>
      </w:r>
      <w:r>
        <w:rPr>
          <w:rFonts w:ascii="Times New Roman" w:hAnsi="Times New Roman"/>
          <w:sz w:val="24"/>
          <w:szCs w:val="24"/>
          <w:u w:val="single"/>
        </w:rPr>
        <w:t>s reglas como mejor nos parezca”</w:t>
      </w:r>
      <w:r w:rsidRPr="00724C79">
        <w:rPr>
          <w:rFonts w:ascii="Times New Roman" w:hAnsi="Times New Roman"/>
          <w:sz w:val="24"/>
          <w:szCs w:val="24"/>
          <w:u w:val="single"/>
        </w:rPr>
        <w:t>. Fue todavía más claro al criticar la perspectiva de abandonar el acuerdo climático de París, como Trump ha amenazado con hacer.</w:t>
      </w:r>
    </w:p>
    <w:p w:rsidR="002C6492" w:rsidRPr="00724C79" w:rsidRDefault="002C6492" w:rsidP="002C6492">
      <w:pPr>
        <w:spacing w:before="150" w:after="150" w:line="240" w:lineRule="auto"/>
        <w:jc w:val="both"/>
        <w:rPr>
          <w:rFonts w:ascii="Times New Roman" w:hAnsi="Times New Roman"/>
          <w:color w:val="FF0000"/>
          <w:sz w:val="24"/>
          <w:szCs w:val="24"/>
          <w:u w:val="single"/>
        </w:rPr>
      </w:pPr>
      <w:r w:rsidRPr="00724C79">
        <w:rPr>
          <w:rFonts w:ascii="Times New Roman" w:hAnsi="Times New Roman"/>
          <w:color w:val="FF0000"/>
          <w:sz w:val="24"/>
          <w:szCs w:val="24"/>
          <w:u w:val="single"/>
        </w:rPr>
        <w:t>Sin embargo, es demasiado pronto para suponer que la Pax Americana que ha prevalecido durante las últimas décadas esté dando paso a una Pax Sinica. De hecho, ninguna de las partes tiene una posición demasiado clara.</w:t>
      </w:r>
    </w:p>
    <w:p w:rsidR="002C6492" w:rsidRPr="005D7470" w:rsidRDefault="002C6492" w:rsidP="002C6492">
      <w:pPr>
        <w:spacing w:before="150" w:after="150" w:line="240" w:lineRule="auto"/>
        <w:jc w:val="both"/>
        <w:rPr>
          <w:rFonts w:ascii="Times New Roman" w:hAnsi="Times New Roman"/>
          <w:sz w:val="24"/>
          <w:szCs w:val="24"/>
        </w:rPr>
      </w:pPr>
      <w:r w:rsidRPr="005D7470">
        <w:rPr>
          <w:rFonts w:ascii="Times New Roman" w:hAnsi="Times New Roman"/>
          <w:sz w:val="24"/>
          <w:szCs w:val="24"/>
        </w:rPr>
        <w:t>Por el lado estadounidense, los proyectos de órdenes ejecutivas de Trump no son tan draconianos como sugi</w:t>
      </w:r>
      <w:r>
        <w:rPr>
          <w:rFonts w:ascii="Times New Roman" w:hAnsi="Times New Roman"/>
          <w:sz w:val="24"/>
          <w:szCs w:val="24"/>
        </w:rPr>
        <w:t>eren sus títulos. Por ejemplo, “</w:t>
      </w:r>
      <w:r w:rsidRPr="005D7470">
        <w:rPr>
          <w:rFonts w:ascii="Times New Roman" w:hAnsi="Times New Roman"/>
          <w:sz w:val="24"/>
          <w:szCs w:val="24"/>
        </w:rPr>
        <w:t>Auditoría y reducción del financiamiento de</w:t>
      </w:r>
      <w:r>
        <w:rPr>
          <w:rFonts w:ascii="Times New Roman" w:hAnsi="Times New Roman"/>
          <w:sz w:val="24"/>
          <w:szCs w:val="24"/>
        </w:rPr>
        <w:t xml:space="preserve"> organizaciones internacionales”</w:t>
      </w:r>
      <w:r w:rsidRPr="005D7470">
        <w:rPr>
          <w:rFonts w:ascii="Times New Roman" w:hAnsi="Times New Roman"/>
          <w:sz w:val="24"/>
          <w:szCs w:val="24"/>
        </w:rPr>
        <w:t xml:space="preserve"> simplemente propone un comité para revisar la financiación de organizaciones multilaterales</w:t>
      </w:r>
    </w:p>
    <w:p w:rsidR="002C6492" w:rsidRPr="005D7470" w:rsidRDefault="002C6492" w:rsidP="002C6492">
      <w:pPr>
        <w:spacing w:before="150" w:after="150" w:line="240" w:lineRule="auto"/>
        <w:jc w:val="both"/>
        <w:rPr>
          <w:rFonts w:ascii="Times New Roman" w:hAnsi="Times New Roman"/>
          <w:sz w:val="24"/>
          <w:szCs w:val="24"/>
        </w:rPr>
      </w:pPr>
      <w:r w:rsidRPr="005D7470">
        <w:rPr>
          <w:rFonts w:ascii="Times New Roman" w:hAnsi="Times New Roman"/>
          <w:sz w:val="24"/>
          <w:szCs w:val="24"/>
        </w:rPr>
        <w:t>Ese proyecto de orden se dirige, en primer lugar, a las organizaciones que reconozcan plenamente a la Autoridad Palestina o la Organización de Liberación de Palestina. No es nada nuevo: la legislación federal estadounidense ha ordenado por largo tiempo un corte total de fondos estadounidenses a cualquier organismo de las Naciones Unidas en el que Palestina sea miembro de pleno derecho.</w:t>
      </w:r>
    </w:p>
    <w:p w:rsidR="002C6492" w:rsidRPr="005D7470" w:rsidRDefault="002C6492" w:rsidP="002C6492">
      <w:pPr>
        <w:spacing w:before="150" w:after="150" w:line="240" w:lineRule="auto"/>
        <w:jc w:val="both"/>
        <w:rPr>
          <w:rFonts w:ascii="Times New Roman" w:hAnsi="Times New Roman"/>
          <w:sz w:val="24"/>
          <w:szCs w:val="24"/>
        </w:rPr>
      </w:pPr>
      <w:r w:rsidRPr="005D7470">
        <w:rPr>
          <w:rFonts w:ascii="Times New Roman" w:hAnsi="Times New Roman"/>
          <w:sz w:val="24"/>
          <w:szCs w:val="24"/>
        </w:rPr>
        <w:t xml:space="preserve">El proyecto de orden apunta también al Tribunal Penal Internacional, al que actualmente Estados Unidos no concede fondos, y a las operaciones de mantenimiento de la paz, como las que existen en el sur del Líbano para proteger la frontera norte de Israel, a las </w:t>
      </w:r>
      <w:r w:rsidRPr="005D7470">
        <w:rPr>
          <w:rFonts w:ascii="Times New Roman" w:hAnsi="Times New Roman"/>
          <w:sz w:val="24"/>
          <w:szCs w:val="24"/>
        </w:rPr>
        <w:lastRenderedPageBreak/>
        <w:t>que Trump parece dispuesto a ayudar. Por último, pide una evaluación de la ayuda al desarrollo a los países que se oponen a políticas importantes de Estados Unidos, aunque el Departamento de Estado, a través del cual se canaliza esa ayuda, ya maneja estas consideraciones.</w:t>
      </w:r>
    </w:p>
    <w:p w:rsidR="002C6492" w:rsidRPr="005D7470" w:rsidRDefault="002C6492" w:rsidP="002C6492">
      <w:pPr>
        <w:spacing w:before="150" w:after="150" w:line="240" w:lineRule="auto"/>
        <w:jc w:val="both"/>
        <w:rPr>
          <w:rFonts w:ascii="Times New Roman" w:hAnsi="Times New Roman"/>
          <w:sz w:val="24"/>
          <w:szCs w:val="24"/>
        </w:rPr>
      </w:pPr>
      <w:r w:rsidRPr="005D7470">
        <w:rPr>
          <w:rFonts w:ascii="Times New Roman" w:hAnsi="Times New Roman"/>
          <w:sz w:val="24"/>
          <w:szCs w:val="24"/>
        </w:rPr>
        <w:t>Además, todavía hay mucho margen de tiempo para que Trump adopte una mentalidad diferente, como lo hizo el Presidente Ronald Reagan hace 35 años. Reagan ganó la presidencia con promesas de recuperar el poder de los Estados Unidos, que según él había ido declinando abruptamente. En su primera conferencia de prensa como presidente, sorprendió al mundo con su descripción de la Unión Soviética (con la cual se había comenzado un proceso de distensión)</w:t>
      </w:r>
      <w:r>
        <w:rPr>
          <w:rFonts w:ascii="Times New Roman" w:hAnsi="Times New Roman"/>
          <w:sz w:val="24"/>
          <w:szCs w:val="24"/>
        </w:rPr>
        <w:t xml:space="preserve"> como una potencia dispuesta a “cometer cualquier crimen”</w:t>
      </w:r>
      <w:r w:rsidRPr="005D7470">
        <w:rPr>
          <w:rFonts w:ascii="Times New Roman" w:hAnsi="Times New Roman"/>
          <w:sz w:val="24"/>
          <w:szCs w:val="24"/>
        </w:rPr>
        <w:t xml:space="preserve"> para ganar una ventaja sobre Estados Unidos. Tras ello rechazó el Tratado de Derecho Internacional del Mar, se opuso a la campaña de conservación energética del Banco Mundial, retiró a los Estados Unidos de la UNESCO y, al igual que Trump, se comprometió a reducir las contribuciones de Estados Unidos a las organizaciones internacionales.</w:t>
      </w:r>
    </w:p>
    <w:p w:rsidR="002C6492" w:rsidRPr="005D7470" w:rsidRDefault="002C6492" w:rsidP="002C6492">
      <w:pPr>
        <w:spacing w:before="150" w:after="150" w:line="240" w:lineRule="auto"/>
        <w:jc w:val="both"/>
        <w:rPr>
          <w:rFonts w:ascii="Times New Roman" w:hAnsi="Times New Roman"/>
          <w:sz w:val="24"/>
          <w:szCs w:val="24"/>
        </w:rPr>
      </w:pPr>
      <w:r w:rsidRPr="005D7470">
        <w:rPr>
          <w:rFonts w:ascii="Times New Roman" w:hAnsi="Times New Roman"/>
          <w:sz w:val="24"/>
          <w:szCs w:val="24"/>
        </w:rPr>
        <w:t>Pero al cabo de un año o dos, Reagan comenzó a reconocer lo mucho que Estados Unidos necesitaba a las instituciones internacionales y moderó sus posiciones. Por ejemplo, tras el comienzo de la crisis de la deuda latinoamericana en 1982, quedó en evidencia la exposición del sistema financiero estadounidense a los bancos extranjeros, al igual que el papel vital que desempeñaron las instituciones financieras internacionales para preservar la estabilidad de ese sistema.</w:t>
      </w:r>
    </w:p>
    <w:p w:rsidR="002C6492" w:rsidRPr="005D7470" w:rsidRDefault="002C6492" w:rsidP="002C6492">
      <w:pPr>
        <w:spacing w:before="150" w:after="150" w:line="240" w:lineRule="auto"/>
        <w:jc w:val="both"/>
        <w:rPr>
          <w:rFonts w:ascii="Times New Roman" w:hAnsi="Times New Roman"/>
          <w:sz w:val="24"/>
          <w:szCs w:val="24"/>
        </w:rPr>
      </w:pPr>
      <w:r w:rsidRPr="005D7470">
        <w:rPr>
          <w:rFonts w:ascii="Times New Roman" w:hAnsi="Times New Roman"/>
          <w:sz w:val="24"/>
          <w:szCs w:val="24"/>
        </w:rPr>
        <w:t>Esta experiencia también da una idea más detallada sobre la posición de China. A medida que crecen los bancos del país (ya cuenta con cuatro de los cinco mayores del mundo), necesitará del Fondo Monetario Internacional para hacer valer sus derechos internacionales. En términos más generales, la economía de China depende de la globalización económica, que requiere reglas y mecanismos de ejecución globales.</w:t>
      </w:r>
    </w:p>
    <w:p w:rsidR="002C6492" w:rsidRPr="000B63A4" w:rsidRDefault="002C6492" w:rsidP="002C6492">
      <w:pPr>
        <w:spacing w:before="150" w:after="150" w:line="240" w:lineRule="auto"/>
        <w:jc w:val="both"/>
        <w:rPr>
          <w:rFonts w:ascii="Times New Roman" w:hAnsi="Times New Roman"/>
          <w:color w:val="FF0000"/>
          <w:sz w:val="24"/>
          <w:szCs w:val="24"/>
          <w:u w:val="single"/>
        </w:rPr>
      </w:pPr>
      <w:r w:rsidRPr="000B63A4">
        <w:rPr>
          <w:rFonts w:ascii="Times New Roman" w:hAnsi="Times New Roman"/>
          <w:color w:val="FF0000"/>
          <w:sz w:val="24"/>
          <w:szCs w:val="24"/>
          <w:u w:val="single"/>
        </w:rPr>
        <w:t>Las ambiciones de liderazgo y el énfasis en las reglas de China pueden ser buenas noticias, pero es sensato que otros países mantengan una actitud de cierto escepticismo. No hay duda de que China se ha convertido en un actor importante en todas las regiones del mundo mediante el despliegue de una combinación de comercio, ayuda e inversión, en particular la realización de importantes proyectos de inversión en infraestructura en lugares estratégicos del mundo en desarrollo, como parte de su</w:t>
      </w:r>
      <w:r>
        <w:rPr>
          <w:rFonts w:ascii="Times New Roman" w:hAnsi="Times New Roman"/>
          <w:color w:val="FF0000"/>
          <w:sz w:val="24"/>
          <w:szCs w:val="24"/>
          <w:u w:val="single"/>
        </w:rPr>
        <w:t xml:space="preserve"> estrategia “One belt, One road”</w:t>
      </w:r>
      <w:r w:rsidRPr="000B63A4">
        <w:rPr>
          <w:rFonts w:ascii="Times New Roman" w:hAnsi="Times New Roman"/>
          <w:color w:val="FF0000"/>
          <w:sz w:val="24"/>
          <w:szCs w:val="24"/>
          <w:u w:val="single"/>
        </w:rPr>
        <w:t xml:space="preserve"> (Un cinturón, una ruta). Pero nada de esto ha sido un ejercicio de abnegación.</w:t>
      </w:r>
    </w:p>
    <w:p w:rsidR="002C6492" w:rsidRPr="000B63A4" w:rsidRDefault="002C6492" w:rsidP="002C6492">
      <w:pPr>
        <w:spacing w:before="150" w:after="150" w:line="240" w:lineRule="auto"/>
        <w:jc w:val="both"/>
        <w:rPr>
          <w:rFonts w:ascii="Times New Roman" w:hAnsi="Times New Roman"/>
          <w:color w:val="FF0000"/>
          <w:sz w:val="24"/>
          <w:szCs w:val="24"/>
          <w:u w:val="single"/>
        </w:rPr>
      </w:pPr>
      <w:r w:rsidRPr="000B63A4">
        <w:rPr>
          <w:rFonts w:ascii="Times New Roman" w:hAnsi="Times New Roman"/>
          <w:color w:val="FF0000"/>
          <w:sz w:val="24"/>
          <w:szCs w:val="24"/>
          <w:u w:val="single"/>
        </w:rPr>
        <w:t>Por supuesto, el liderazgo global de Estados Unidos nunca fue desinteresado tampoco. Pero en gran medida representaba una especie de interés propio ilustrado. Así que la verdadera pregunta puede ser dónde se encuentran tanto China como los Estados Unidos de Trump están en el proceso de ilustración.</w:t>
      </w:r>
    </w:p>
    <w:p w:rsidR="002C6492" w:rsidRPr="000B63A4" w:rsidRDefault="002C6492" w:rsidP="002C6492">
      <w:pPr>
        <w:spacing w:before="150" w:after="150" w:line="240" w:lineRule="auto"/>
        <w:jc w:val="both"/>
        <w:rPr>
          <w:rFonts w:ascii="Times New Roman" w:hAnsi="Times New Roman"/>
          <w:color w:val="FF0000"/>
          <w:sz w:val="24"/>
          <w:szCs w:val="24"/>
          <w:u w:val="single"/>
        </w:rPr>
      </w:pPr>
      <w:r w:rsidRPr="000B63A4">
        <w:rPr>
          <w:rFonts w:ascii="Times New Roman" w:hAnsi="Times New Roman"/>
          <w:color w:val="FF0000"/>
          <w:sz w:val="24"/>
          <w:szCs w:val="24"/>
          <w:u w:val="single"/>
        </w:rPr>
        <w:t>La ilustración sin duda puede tomar tiempo, como ocurrió en el caso de Reagan. Por ahora, Trump parece comprometido con su enfoque orientado a la negociación de tratos de Estados Unidos con otros países, incluso socios de larga data y aliados como México y Australia. No se trata de un bilateralismo que implicaría el respeto de tratados existentes, sino literalmente de una diplomacia trato a trato. Y no puede funcionar.</w:t>
      </w:r>
    </w:p>
    <w:p w:rsidR="002C6492" w:rsidRPr="000B63A4" w:rsidRDefault="002C6492" w:rsidP="002C6492">
      <w:pPr>
        <w:spacing w:before="150" w:after="150" w:line="240" w:lineRule="auto"/>
        <w:jc w:val="both"/>
        <w:rPr>
          <w:rFonts w:ascii="Times New Roman" w:hAnsi="Times New Roman"/>
          <w:color w:val="FF0000"/>
          <w:sz w:val="24"/>
          <w:szCs w:val="24"/>
          <w:u w:val="single"/>
        </w:rPr>
      </w:pPr>
      <w:r w:rsidRPr="000B63A4">
        <w:rPr>
          <w:rFonts w:ascii="Times New Roman" w:hAnsi="Times New Roman"/>
          <w:color w:val="FF0000"/>
          <w:sz w:val="24"/>
          <w:szCs w:val="24"/>
          <w:u w:val="single"/>
        </w:rPr>
        <w:t xml:space="preserve">Estados Unidos no es una dictadura y la diplomacia no es una propiedad inmobiliaria. Los acuerdos personales a los que llegue un presidente con un mandato de cuatro u ocho años no pueden salvaguardar los intereses de la democracia. Debe haber continuidad en </w:t>
      </w:r>
      <w:r w:rsidRPr="000B63A4">
        <w:rPr>
          <w:rFonts w:ascii="Times New Roman" w:hAnsi="Times New Roman"/>
          <w:color w:val="FF0000"/>
          <w:sz w:val="24"/>
          <w:szCs w:val="24"/>
          <w:u w:val="single"/>
        </w:rPr>
        <w:lastRenderedPageBreak/>
        <w:t>las presidencias, en que los nuevos gobernantes respeten los tratados firmados por sus predecesores. Pacta sunt servanda.</w:t>
      </w:r>
    </w:p>
    <w:p w:rsidR="002C6492" w:rsidRDefault="002C6492" w:rsidP="002C6492">
      <w:pPr>
        <w:spacing w:before="150" w:after="150" w:line="240" w:lineRule="auto"/>
        <w:jc w:val="both"/>
        <w:rPr>
          <w:rFonts w:ascii="Times New Roman" w:hAnsi="Times New Roman"/>
          <w:sz w:val="24"/>
          <w:szCs w:val="24"/>
        </w:rPr>
      </w:pPr>
      <w:r w:rsidRPr="000B63A4">
        <w:rPr>
          <w:rFonts w:ascii="Times New Roman" w:hAnsi="Times New Roman"/>
          <w:color w:val="FF0000"/>
          <w:sz w:val="24"/>
          <w:szCs w:val="24"/>
          <w:u w:val="single"/>
        </w:rPr>
        <w:t>La máquina de lograr tratos de Trump pronto topará con fuertes limitaciones. Tal vez eso le ilustre, o tal vez se quede atascado</w:t>
      </w:r>
      <w:r w:rsidRPr="005D7470">
        <w:rPr>
          <w:rFonts w:ascii="Times New Roman" w:hAnsi="Times New Roman"/>
          <w:sz w:val="24"/>
          <w:szCs w:val="24"/>
        </w:rPr>
        <w:t>. En cualquier caso, por ahora debemos esperar que la mayoría de los países sigan participando en los acuerdos e instituciones internacionales existentes. Pero también deberíamos mantener un sano escepticismo sobre cualquier gran potencia que pretenda utilizar esos acuerdos para su propio beneficio.</w:t>
      </w:r>
    </w:p>
    <w:p w:rsidR="002C6492" w:rsidRPr="00A9107C" w:rsidRDefault="002C6492" w:rsidP="002C6492">
      <w:pPr>
        <w:spacing w:before="150" w:after="150" w:line="240" w:lineRule="auto"/>
        <w:jc w:val="both"/>
        <w:rPr>
          <w:rFonts w:ascii="Times New Roman" w:hAnsi="Times New Roman"/>
          <w:sz w:val="24"/>
          <w:szCs w:val="24"/>
        </w:rPr>
      </w:pPr>
      <w:r>
        <w:rPr>
          <w:rFonts w:ascii="Times New Roman" w:hAnsi="Times New Roman"/>
          <w:sz w:val="24"/>
          <w:szCs w:val="24"/>
          <w:lang w:val="en-US"/>
        </w:rPr>
        <w:t>(</w:t>
      </w:r>
      <w:r w:rsidRPr="005D7470">
        <w:rPr>
          <w:rFonts w:ascii="Times New Roman" w:hAnsi="Times New Roman"/>
          <w:sz w:val="24"/>
          <w:szCs w:val="24"/>
          <w:lang w:val="en-US"/>
        </w:rPr>
        <w:t>Ngaire Woods is Dean of the Blavatnik School of Government and Director of the Global Economic Governance Prog</w:t>
      </w:r>
      <w:r>
        <w:rPr>
          <w:rFonts w:ascii="Times New Roman" w:hAnsi="Times New Roman"/>
          <w:sz w:val="24"/>
          <w:szCs w:val="24"/>
          <w:lang w:val="en-US"/>
        </w:rPr>
        <w:t>ram at the University of Oxford)</w:t>
      </w:r>
      <w:r w:rsidR="001404CE">
        <w:rPr>
          <w:rFonts w:ascii="Times New Roman" w:hAnsi="Times New Roman"/>
          <w:sz w:val="24"/>
          <w:szCs w:val="24"/>
        </w:rPr>
        <w:pict>
          <v:rect id="_x0000_i1025" style="width:0;height:0" o:hralign="center" o:hrstd="t" o:hrnoshade="t" o:hr="t" fillcolor="black" stroked="f"/>
        </w:pict>
      </w:r>
      <w:r w:rsidRPr="00C53086">
        <w:rPr>
          <w:rFonts w:ascii="Times New Roman" w:hAnsi="Times New Roman"/>
          <w:sz w:val="24"/>
          <w:szCs w:val="24"/>
          <w:lang w:val="en-US"/>
        </w:rPr>
        <w:t>- ¿</w:t>
      </w:r>
      <w:r w:rsidRPr="00C53086">
        <w:rPr>
          <w:rFonts w:ascii="Times New Roman" w:hAnsi="Times New Roman"/>
          <w:sz w:val="24"/>
          <w:szCs w:val="24"/>
          <w:u w:val="single"/>
          <w:lang w:val="en-US"/>
        </w:rPr>
        <w:t>Qué puede esperarse de Trump</w:t>
      </w:r>
      <w:r w:rsidRPr="00C53086">
        <w:rPr>
          <w:rFonts w:ascii="Times New Roman" w:hAnsi="Times New Roman"/>
          <w:sz w:val="24"/>
          <w:szCs w:val="24"/>
          <w:lang w:val="en-US"/>
        </w:rPr>
        <w:t xml:space="preserve">? </w:t>
      </w:r>
      <w:r>
        <w:rPr>
          <w:rFonts w:ascii="Times New Roman" w:hAnsi="Times New Roman"/>
          <w:sz w:val="24"/>
          <w:szCs w:val="24"/>
        </w:rPr>
        <w:t xml:space="preserve">(Project Syndicate - </w:t>
      </w:r>
      <w:r w:rsidRPr="005D7470">
        <w:rPr>
          <w:rFonts w:ascii="Times New Roman" w:hAnsi="Times New Roman"/>
          <w:b/>
          <w:sz w:val="24"/>
          <w:szCs w:val="24"/>
        </w:rPr>
        <w:t>10/2/17</w:t>
      </w:r>
      <w:r>
        <w:rPr>
          <w:rFonts w:ascii="Times New Roman" w:hAnsi="Times New Roman"/>
          <w:sz w:val="24"/>
          <w:szCs w:val="24"/>
        </w:rPr>
        <w:t>)</w:t>
      </w:r>
    </w:p>
    <w:p w:rsidR="002C6492" w:rsidRPr="000B63A4" w:rsidRDefault="002C6492" w:rsidP="002C6492">
      <w:pPr>
        <w:spacing w:before="150" w:after="150" w:line="240" w:lineRule="auto"/>
        <w:jc w:val="both"/>
        <w:rPr>
          <w:rFonts w:ascii="Times New Roman" w:hAnsi="Times New Roman"/>
          <w:sz w:val="24"/>
          <w:szCs w:val="24"/>
          <w:u w:val="single"/>
        </w:rPr>
      </w:pPr>
      <w:r>
        <w:rPr>
          <w:rFonts w:ascii="Times New Roman" w:hAnsi="Times New Roman"/>
          <w:sz w:val="24"/>
          <w:szCs w:val="24"/>
        </w:rPr>
        <w:t>Washington, DC.-</w:t>
      </w:r>
      <w:r w:rsidRPr="005D7470">
        <w:rPr>
          <w:rFonts w:ascii="Times New Roman" w:hAnsi="Times New Roman"/>
          <w:sz w:val="24"/>
          <w:szCs w:val="24"/>
        </w:rPr>
        <w:t xml:space="preserve"> </w:t>
      </w:r>
      <w:r w:rsidRPr="000B63A4">
        <w:rPr>
          <w:rFonts w:ascii="Times New Roman" w:hAnsi="Times New Roman"/>
          <w:sz w:val="24"/>
          <w:szCs w:val="24"/>
          <w:u w:val="single"/>
        </w:rPr>
        <w:t>Decir que las primeras semanas del gobierno del nuevo presidente de los Estados Unidos, Donald Trump, causaron polémica sería decir poco. La inauguración del mandato fue saludada con grandes protestas (que continúan) en todo el territorio estadounidense y el mundo. En tanto, Trump se declaró en guerra contra la prensa estadounidense opositora y mantuvo agrias conversaciones telefónicas con líderes de países amigos.</w:t>
      </w:r>
    </w:p>
    <w:p w:rsidR="002C6492" w:rsidRPr="000B63A4" w:rsidRDefault="002C6492" w:rsidP="002C6492">
      <w:pPr>
        <w:spacing w:before="150" w:after="150" w:line="240" w:lineRule="auto"/>
        <w:jc w:val="both"/>
        <w:rPr>
          <w:rFonts w:ascii="Times New Roman" w:hAnsi="Times New Roman"/>
          <w:sz w:val="24"/>
          <w:szCs w:val="24"/>
          <w:u w:val="single"/>
        </w:rPr>
      </w:pPr>
      <w:r w:rsidRPr="000B63A4">
        <w:rPr>
          <w:rFonts w:ascii="Times New Roman" w:hAnsi="Times New Roman"/>
          <w:sz w:val="24"/>
          <w:szCs w:val="24"/>
          <w:u w:val="single"/>
        </w:rPr>
        <w:t>Pero los observadores dentro y fuera de los Estados Unidos que, preocupados y perplejos, buscan descifrar la orientación general del nuevo gobierno deberían guiarse por cinco pautas generales, y no fijarse demasiado en hechos puntuales.</w:t>
      </w:r>
    </w:p>
    <w:p w:rsidR="002C6492" w:rsidRPr="005D7470" w:rsidRDefault="002C6492" w:rsidP="002C6492">
      <w:pPr>
        <w:spacing w:before="150" w:after="150" w:line="240" w:lineRule="auto"/>
        <w:jc w:val="both"/>
        <w:rPr>
          <w:rFonts w:ascii="Times New Roman" w:hAnsi="Times New Roman"/>
          <w:sz w:val="24"/>
          <w:szCs w:val="24"/>
        </w:rPr>
      </w:pPr>
      <w:r w:rsidRPr="000B63A4">
        <w:rPr>
          <w:rFonts w:ascii="Times New Roman" w:hAnsi="Times New Roman"/>
          <w:color w:val="FF0000"/>
          <w:sz w:val="24"/>
          <w:szCs w:val="24"/>
          <w:u w:val="single"/>
        </w:rPr>
        <w:t>En primer lugar, el inicio de todos los gobiernos estadounidenses siempre es desordenado</w:t>
      </w:r>
      <w:r w:rsidRPr="005D7470">
        <w:rPr>
          <w:rFonts w:ascii="Times New Roman" w:hAnsi="Times New Roman"/>
          <w:sz w:val="24"/>
          <w:szCs w:val="24"/>
        </w:rPr>
        <w:t>: vacilan, generan confusión y dicen y hacen cosas de las que luego se retractan, o que al menos lamentan. Algunos funcionarios resultan inadecuados para la tarea encomendada y dejan el gobierno en pocos meses.</w:t>
      </w:r>
    </w:p>
    <w:p w:rsidR="002C6492" w:rsidRPr="005D7470" w:rsidRDefault="002C6492" w:rsidP="002C6492">
      <w:pPr>
        <w:spacing w:before="150" w:after="150" w:line="240" w:lineRule="auto"/>
        <w:jc w:val="both"/>
        <w:rPr>
          <w:rFonts w:ascii="Times New Roman" w:hAnsi="Times New Roman"/>
          <w:sz w:val="24"/>
          <w:szCs w:val="24"/>
        </w:rPr>
      </w:pPr>
      <w:r w:rsidRPr="000B63A4">
        <w:rPr>
          <w:rFonts w:ascii="Times New Roman" w:hAnsi="Times New Roman"/>
          <w:sz w:val="24"/>
          <w:szCs w:val="24"/>
          <w:u w:val="single"/>
        </w:rPr>
        <w:t>Muchos de los traspiés que se dan al principio de una presidencia se deben a un defecto del sistema político estadounidense</w:t>
      </w:r>
      <w:r w:rsidRPr="005D7470">
        <w:rPr>
          <w:rFonts w:ascii="Times New Roman" w:hAnsi="Times New Roman"/>
          <w:sz w:val="24"/>
          <w:szCs w:val="24"/>
        </w:rPr>
        <w:t>. Al asumir el cargo, los nuevos presidentes no tienen un equipo completo en funciones, y deben esperar a que se confirmen las designaciones de los miembros del gabinete y otros funcionarios (verdaderos responsables de la marcha del gobierno). En sus dos primeras semanas, la administración Trump apenas consistió en unos pocos asistentes perdidos en la inmensidad de la Casa Blanca. Como sus predecesores, el nuevo gobierno se asentará y acomodará con el tiempo (a menos que no lo haga).</w:t>
      </w:r>
    </w:p>
    <w:p w:rsidR="002C6492" w:rsidRPr="005D7470" w:rsidRDefault="002C6492" w:rsidP="002C6492">
      <w:pPr>
        <w:spacing w:before="150" w:after="150" w:line="240" w:lineRule="auto"/>
        <w:jc w:val="both"/>
        <w:rPr>
          <w:rFonts w:ascii="Times New Roman" w:hAnsi="Times New Roman"/>
          <w:sz w:val="24"/>
          <w:szCs w:val="24"/>
        </w:rPr>
      </w:pPr>
      <w:r w:rsidRPr="000B63A4">
        <w:rPr>
          <w:rFonts w:ascii="Times New Roman" w:hAnsi="Times New Roman"/>
          <w:color w:val="FF0000"/>
          <w:sz w:val="24"/>
          <w:szCs w:val="24"/>
          <w:u w:val="single"/>
        </w:rPr>
        <w:t>Lo segundo a lo que hay que prestar atención es la política exterior</w:t>
      </w:r>
      <w:r w:rsidRPr="005D7470">
        <w:rPr>
          <w:rFonts w:ascii="Times New Roman" w:hAnsi="Times New Roman"/>
          <w:sz w:val="24"/>
          <w:szCs w:val="24"/>
        </w:rPr>
        <w:t>. Por el sistema de controles y contrapesos incorporado al orden constitucional estadounidense, los presidentes tienen mucho más margen en su relación con otros países que en la dirección de los asuntos internos.</w:t>
      </w:r>
    </w:p>
    <w:p w:rsidR="002C6492" w:rsidRPr="000B63A4" w:rsidRDefault="002C6492" w:rsidP="002C6492">
      <w:pPr>
        <w:spacing w:before="150" w:after="150" w:line="240" w:lineRule="auto"/>
        <w:jc w:val="both"/>
        <w:rPr>
          <w:rFonts w:ascii="Times New Roman" w:hAnsi="Times New Roman"/>
          <w:sz w:val="24"/>
          <w:szCs w:val="24"/>
          <w:u w:val="single"/>
        </w:rPr>
      </w:pPr>
      <w:r w:rsidRPr="005D7470">
        <w:rPr>
          <w:rFonts w:ascii="Times New Roman" w:hAnsi="Times New Roman"/>
          <w:sz w:val="24"/>
          <w:szCs w:val="24"/>
        </w:rPr>
        <w:t xml:space="preserve">Es verdad que las primeras semanas de Trump fueron preanuncio de cambios preocupantes en la política exterior estadounidense. </w:t>
      </w:r>
      <w:r w:rsidRPr="000B63A4">
        <w:rPr>
          <w:rFonts w:ascii="Times New Roman" w:hAnsi="Times New Roman"/>
          <w:sz w:val="24"/>
          <w:szCs w:val="24"/>
          <w:u w:val="single"/>
        </w:rPr>
        <w:t>Los últimos 70 años, Estados Unidos sostuvo la seguridad global a través de su red de alianzas y mantuvo la buena marcha de la economía internacional por medio del libre comercio. Ambas importantísimas funciones fueron blanco de ataques de Trump durante la campaña. Si su gobierno las abandona totalmente, el mundo se convertirá en un lugar más pobre y peligroso.</w:t>
      </w:r>
    </w:p>
    <w:p w:rsidR="002C6492" w:rsidRPr="005D7470" w:rsidRDefault="002C6492" w:rsidP="002C6492">
      <w:pPr>
        <w:spacing w:before="150" w:after="150" w:line="240" w:lineRule="auto"/>
        <w:jc w:val="both"/>
        <w:rPr>
          <w:rFonts w:ascii="Times New Roman" w:hAnsi="Times New Roman"/>
          <w:sz w:val="24"/>
          <w:szCs w:val="24"/>
        </w:rPr>
      </w:pPr>
      <w:r w:rsidRPr="005D7470">
        <w:rPr>
          <w:rFonts w:ascii="Times New Roman" w:hAnsi="Times New Roman"/>
          <w:sz w:val="24"/>
          <w:szCs w:val="24"/>
        </w:rPr>
        <w:t xml:space="preserve">Pero en su mayoría, las principales designaciones del nuevo presidente en el área de política exterior inspiran confianza. El secretario de defensa, James Mattis, es un </w:t>
      </w:r>
      <w:r w:rsidRPr="005D7470">
        <w:rPr>
          <w:rFonts w:ascii="Times New Roman" w:hAnsi="Times New Roman"/>
          <w:sz w:val="24"/>
          <w:szCs w:val="24"/>
        </w:rPr>
        <w:lastRenderedPageBreak/>
        <w:t>exgeneral moderado, experimentado y muy respetado, con una mirada internacionalista. Y aunque el secretario de Estado, Rex Tillerson, nunca ocupó cargos en el gobierno, tiene mucha experiencia en trabajar con otros países por haber sido CEO de la gran multinacional petrolera ExxonMobil.</w:t>
      </w:r>
    </w:p>
    <w:p w:rsidR="002C6492" w:rsidRPr="005D7470" w:rsidRDefault="002C6492" w:rsidP="002C6492">
      <w:pPr>
        <w:spacing w:before="150" w:after="150" w:line="240" w:lineRule="auto"/>
        <w:jc w:val="both"/>
        <w:rPr>
          <w:rFonts w:ascii="Times New Roman" w:hAnsi="Times New Roman"/>
          <w:sz w:val="24"/>
          <w:szCs w:val="24"/>
        </w:rPr>
      </w:pPr>
      <w:r w:rsidRPr="000B63A4">
        <w:rPr>
          <w:rFonts w:ascii="Times New Roman" w:hAnsi="Times New Roman"/>
          <w:sz w:val="24"/>
          <w:szCs w:val="24"/>
          <w:u w:val="single"/>
        </w:rPr>
        <w:t>En realidad, la capacidad del nuevo gobierno para mantener la continuidad y la estabilidad internacional dependerá de que no siga el ejemplo dado por su predecesor.</w:t>
      </w:r>
      <w:r w:rsidRPr="005D7470">
        <w:rPr>
          <w:rFonts w:ascii="Times New Roman" w:hAnsi="Times New Roman"/>
          <w:sz w:val="24"/>
          <w:szCs w:val="24"/>
        </w:rPr>
        <w:t xml:space="preserve"> Durante la presidencia de Barack Obama, se marginalizó a funcionarios veteranos, y la política exterior estuvo casi siempre en manos de un presidente sin experiencia en el asunto y sus todavía más inexpertos jóvenes auxiliares de gobierno.</w:t>
      </w:r>
    </w:p>
    <w:p w:rsidR="002C6492" w:rsidRPr="005D7470" w:rsidRDefault="002C6492" w:rsidP="002C6492">
      <w:pPr>
        <w:spacing w:before="150" w:after="150" w:line="240" w:lineRule="auto"/>
        <w:jc w:val="both"/>
        <w:rPr>
          <w:rFonts w:ascii="Times New Roman" w:hAnsi="Times New Roman"/>
          <w:sz w:val="24"/>
          <w:szCs w:val="24"/>
        </w:rPr>
      </w:pPr>
      <w:r w:rsidRPr="000B63A4">
        <w:rPr>
          <w:rFonts w:ascii="Times New Roman" w:hAnsi="Times New Roman"/>
          <w:color w:val="FF0000"/>
          <w:sz w:val="24"/>
          <w:szCs w:val="24"/>
          <w:u w:val="single"/>
        </w:rPr>
        <w:t>Un tercer hecho que hay que tener presente es que la oposición más seria a Trump no vendrá de sus opositores más ruidosos</w:t>
      </w:r>
      <w:r w:rsidRPr="005D7470">
        <w:rPr>
          <w:rFonts w:ascii="Times New Roman" w:hAnsi="Times New Roman"/>
          <w:sz w:val="24"/>
          <w:szCs w:val="24"/>
        </w:rPr>
        <w:t>. Las protestas públicas no cambiarán el curso del gobierno de Trump, y hasta es posible que templen su determinación de ejecutar aquellas políticas que generaron más cuestionamientos. Vale la pena recordar que el movimiento de protesta contra la Guerra de Vietnam fue incluso más impopular que la guerra misma. Igual que el presidente Richard Nixon, puede que Trump intente explotar el malestar que provocan en la opinión pública protestas disruptivas (y ocasionalmente violentas) para fortalecer el apoyo a sus políticas.</w:t>
      </w:r>
    </w:p>
    <w:p w:rsidR="002C6492" w:rsidRPr="000B63A4" w:rsidRDefault="002C6492" w:rsidP="002C6492">
      <w:pPr>
        <w:spacing w:before="150" w:after="150" w:line="240" w:lineRule="auto"/>
        <w:jc w:val="both"/>
        <w:rPr>
          <w:rFonts w:ascii="Times New Roman" w:hAnsi="Times New Roman"/>
          <w:sz w:val="24"/>
          <w:szCs w:val="24"/>
          <w:u w:val="single"/>
        </w:rPr>
      </w:pPr>
      <w:r w:rsidRPr="000B63A4">
        <w:rPr>
          <w:rFonts w:ascii="Times New Roman" w:hAnsi="Times New Roman"/>
          <w:sz w:val="24"/>
          <w:szCs w:val="24"/>
          <w:u w:val="single"/>
        </w:rPr>
        <w:t>Otra ruidosa fuente de oposición es la prensa tradicional, que atacó al gobierno de Trump antes y más vigorosamente que a cualquier otra presidencia recién instalada que se recuerde. Aun así, la capacidad de la prensa para obstaculizar a Trump es limitada, porque carece de credibilidad fuera de los estados costeros y las grandes áreas metropolitanas cuya población ya es opositora.</w:t>
      </w:r>
    </w:p>
    <w:p w:rsidR="002C6492" w:rsidRPr="005D7470" w:rsidRDefault="002C6492" w:rsidP="002C6492">
      <w:pPr>
        <w:spacing w:before="150" w:after="150" w:line="240" w:lineRule="auto"/>
        <w:jc w:val="both"/>
        <w:rPr>
          <w:rFonts w:ascii="Times New Roman" w:hAnsi="Times New Roman"/>
          <w:sz w:val="24"/>
          <w:szCs w:val="24"/>
        </w:rPr>
      </w:pPr>
      <w:r w:rsidRPr="005D7470">
        <w:rPr>
          <w:rFonts w:ascii="Times New Roman" w:hAnsi="Times New Roman"/>
          <w:sz w:val="24"/>
          <w:szCs w:val="24"/>
        </w:rPr>
        <w:t>Al mismo tiempo, la oposición formal a Trump (el Partido Demócrata) está debilitada, desmoralizada y dividida. Pero hay varios frentes en los que el nuevo gobierno tal vez encuentre una oposición formidable. Para empezar, no puede gobernar sin los congresistas republicanos, muchos de los cuales frustrarán cualquier intento que haga de abandonar viejas alianzas de Estados Unidos.</w:t>
      </w:r>
    </w:p>
    <w:p w:rsidR="002C6492" w:rsidRPr="000B63A4" w:rsidRDefault="002C6492" w:rsidP="002C6492">
      <w:pPr>
        <w:spacing w:before="150" w:after="150" w:line="240" w:lineRule="auto"/>
        <w:jc w:val="both"/>
        <w:rPr>
          <w:rFonts w:ascii="Times New Roman" w:hAnsi="Times New Roman"/>
          <w:sz w:val="24"/>
          <w:szCs w:val="24"/>
          <w:u w:val="single"/>
        </w:rPr>
      </w:pPr>
      <w:r w:rsidRPr="005D7470">
        <w:rPr>
          <w:rFonts w:ascii="Times New Roman" w:hAnsi="Times New Roman"/>
          <w:sz w:val="24"/>
          <w:szCs w:val="24"/>
        </w:rPr>
        <w:t xml:space="preserve">Es posible que Trump también enfrente oposición de la dirigencia empresarial, que hasta ahora mantuvo mayormente silencio, pero que en algún momento puede hartarse de sus tuits enardecidos. Los líderes empresariales se deben a la buena marcha de sus empresas, y tratarán de obstaculizar cualquier política que la ponga en riesgo. </w:t>
      </w:r>
      <w:r w:rsidRPr="000B63A4">
        <w:rPr>
          <w:rFonts w:ascii="Times New Roman" w:hAnsi="Times New Roman"/>
          <w:sz w:val="24"/>
          <w:szCs w:val="24"/>
          <w:u w:val="single"/>
        </w:rPr>
        <w:t>Las corporaciones multinacionales con grandes operaciones en el extranjero resistirán iniciativas que puedan dar lugar a guerras comerciales. En última instancia, ningún presidente republicano (ni siquiera Trump) puede darse el lujo de ignorar a los capitanes de la industria y las finanzas estadounidenses.</w:t>
      </w:r>
    </w:p>
    <w:p w:rsidR="002C6492" w:rsidRPr="005D7470" w:rsidRDefault="002C6492" w:rsidP="002C6492">
      <w:pPr>
        <w:spacing w:before="150" w:after="150" w:line="240" w:lineRule="auto"/>
        <w:jc w:val="both"/>
        <w:rPr>
          <w:rFonts w:ascii="Times New Roman" w:hAnsi="Times New Roman"/>
          <w:sz w:val="24"/>
          <w:szCs w:val="24"/>
        </w:rPr>
      </w:pPr>
      <w:r w:rsidRPr="000B63A4">
        <w:rPr>
          <w:rFonts w:ascii="Times New Roman" w:hAnsi="Times New Roman"/>
          <w:color w:val="FF0000"/>
          <w:sz w:val="24"/>
          <w:szCs w:val="24"/>
          <w:u w:val="single"/>
        </w:rPr>
        <w:t>La cuarta idea que hay que tener muy en cuenta es que la democracia estadounidense sobrevivirá</w:t>
      </w:r>
      <w:r w:rsidRPr="005D7470">
        <w:rPr>
          <w:rFonts w:ascii="Times New Roman" w:hAnsi="Times New Roman"/>
          <w:sz w:val="24"/>
          <w:szCs w:val="24"/>
        </w:rPr>
        <w:t>. Se equivocan quienes denuncian el ascenso de un fascismo incipiente (o declarado). Las instituciones de gobierno básicas de Estados Unidos resistieron desafíos mayores que cualquiera que pueda plantearles Trump.</w:t>
      </w:r>
    </w:p>
    <w:p w:rsidR="002C6492" w:rsidRPr="000B63A4" w:rsidRDefault="002C6492" w:rsidP="002C6492">
      <w:pPr>
        <w:spacing w:before="150" w:after="150" w:line="240" w:lineRule="auto"/>
        <w:jc w:val="both"/>
        <w:rPr>
          <w:rFonts w:ascii="Times New Roman" w:hAnsi="Times New Roman"/>
          <w:sz w:val="24"/>
          <w:szCs w:val="24"/>
          <w:u w:val="single"/>
        </w:rPr>
      </w:pPr>
      <w:r w:rsidRPr="000B63A4">
        <w:rPr>
          <w:rFonts w:ascii="Times New Roman" w:hAnsi="Times New Roman"/>
          <w:sz w:val="24"/>
          <w:szCs w:val="24"/>
          <w:u w:val="single"/>
        </w:rPr>
        <w:t>A pesar de lo profundamente divididos que están los estadounidenses en 2017, sigue firme su compromiso con los principios centrales de la democracia: elecciones libres, justas y periódicas, y la protección de la libertad política, religiosa y económica. Es improbable que Trump intente subvertir alguno de esos principios; y si lo intenta, fracasará. Cuando deje el cargo, Estados Unidos será en esencia lo que era cuando lo asumió: la democracia más poderosa del mundo.</w:t>
      </w:r>
    </w:p>
    <w:p w:rsidR="002C6492" w:rsidRPr="005D7470" w:rsidRDefault="002C6492" w:rsidP="002C6492">
      <w:pPr>
        <w:spacing w:before="150" w:after="150" w:line="240" w:lineRule="auto"/>
        <w:jc w:val="both"/>
        <w:rPr>
          <w:rFonts w:ascii="Times New Roman" w:hAnsi="Times New Roman"/>
          <w:sz w:val="24"/>
          <w:szCs w:val="24"/>
        </w:rPr>
      </w:pPr>
      <w:r w:rsidRPr="000B63A4">
        <w:rPr>
          <w:rFonts w:ascii="Times New Roman" w:hAnsi="Times New Roman"/>
          <w:color w:val="FF0000"/>
          <w:sz w:val="24"/>
          <w:szCs w:val="24"/>
          <w:u w:val="single"/>
        </w:rPr>
        <w:lastRenderedPageBreak/>
        <w:t>Queda por considerar una última cuestión clave: el grado de “normalidad” del gobierno de Trump</w:t>
      </w:r>
      <w:r w:rsidRPr="005D7470">
        <w:rPr>
          <w:rFonts w:ascii="Times New Roman" w:hAnsi="Times New Roman"/>
          <w:sz w:val="24"/>
          <w:szCs w:val="24"/>
        </w:rPr>
        <w:t>. Un presidente normal ejecuta políticas predecibles que en general son apoyadas por quienes lo votaron y resistidas por quienes no. Las designaciones de Trump para el gabinete y la Suprema Corte encajan en esta descripción.</w:t>
      </w:r>
    </w:p>
    <w:p w:rsidR="002C6492" w:rsidRDefault="002C6492" w:rsidP="002C6492">
      <w:pPr>
        <w:spacing w:before="150" w:after="150" w:line="240" w:lineRule="auto"/>
        <w:jc w:val="both"/>
        <w:rPr>
          <w:rFonts w:ascii="Times New Roman" w:hAnsi="Times New Roman"/>
          <w:sz w:val="24"/>
          <w:szCs w:val="24"/>
          <w:u w:val="single"/>
        </w:rPr>
      </w:pPr>
      <w:r w:rsidRPr="000B63A4">
        <w:rPr>
          <w:rFonts w:ascii="Times New Roman" w:hAnsi="Times New Roman"/>
          <w:sz w:val="24"/>
          <w:szCs w:val="24"/>
          <w:u w:val="single"/>
        </w:rPr>
        <w:t>Un gobierno ajeno a los límites de la normalidad ejecutaría políticas que ni siquiera sus votantes y simpatizantes apoyan, y que pueden causar un perjuicio serio al país y a todo el mundo.</w:t>
      </w:r>
    </w:p>
    <w:p w:rsidR="002C6492" w:rsidRPr="00431F5D" w:rsidRDefault="002C6492" w:rsidP="002C6492">
      <w:pPr>
        <w:spacing w:before="150" w:after="150" w:line="240" w:lineRule="auto"/>
        <w:jc w:val="both"/>
        <w:rPr>
          <w:rFonts w:ascii="Times New Roman" w:hAnsi="Times New Roman"/>
          <w:sz w:val="24"/>
          <w:szCs w:val="24"/>
          <w:lang w:val="en-US"/>
        </w:rPr>
      </w:pPr>
      <w:r>
        <w:rPr>
          <w:rFonts w:ascii="Times New Roman" w:hAnsi="Times New Roman"/>
          <w:sz w:val="24"/>
          <w:szCs w:val="24"/>
          <w:lang w:val="en-US"/>
        </w:rPr>
        <w:t>(</w:t>
      </w:r>
      <w:r w:rsidRPr="00431F5D">
        <w:rPr>
          <w:rFonts w:ascii="Times New Roman" w:hAnsi="Times New Roman"/>
          <w:sz w:val="24"/>
          <w:szCs w:val="24"/>
          <w:lang w:val="en-US"/>
        </w:rPr>
        <w:t>Michael Mandelbaum is Professor Emeritus of American Foreign Policy at The Johns Hopkins University School of Advanced International Studies and the author, most recently, of Mission Failure: America and the</w:t>
      </w:r>
      <w:r>
        <w:rPr>
          <w:rFonts w:ascii="Times New Roman" w:hAnsi="Times New Roman"/>
          <w:sz w:val="24"/>
          <w:szCs w:val="24"/>
          <w:lang w:val="en-US"/>
        </w:rPr>
        <w:t xml:space="preserve"> World in the Post-Cold War Era)</w:t>
      </w:r>
    </w:p>
    <w:p w:rsidR="002C6492" w:rsidRPr="007E1060" w:rsidRDefault="002C6492" w:rsidP="002C6492">
      <w:pPr>
        <w:pStyle w:val="NormalWeb"/>
        <w:shd w:val="clear" w:color="auto" w:fill="FFFFFF"/>
        <w:spacing w:after="396"/>
        <w:jc w:val="both"/>
        <w:textAlignment w:val="baseline"/>
        <w:rPr>
          <w:color w:val="000000"/>
        </w:rPr>
      </w:pPr>
      <w:r>
        <w:rPr>
          <w:color w:val="000000"/>
        </w:rPr>
        <w:t xml:space="preserve">- </w:t>
      </w:r>
      <w:r w:rsidRPr="007E1060">
        <w:rPr>
          <w:color w:val="000000"/>
          <w:u w:val="single"/>
        </w:rPr>
        <w:t>El peligroso neoproteccionismo de los Estados Unidos</w:t>
      </w:r>
      <w:r>
        <w:rPr>
          <w:color w:val="000000"/>
        </w:rPr>
        <w:t xml:space="preserve"> (Project Syndicate - </w:t>
      </w:r>
      <w:r w:rsidRPr="007E1060">
        <w:rPr>
          <w:b/>
          <w:color w:val="000000"/>
        </w:rPr>
        <w:t>13/2/17</w:t>
      </w:r>
      <w:r>
        <w:rPr>
          <w:color w:val="000000"/>
        </w:rPr>
        <w:t>)</w:t>
      </w:r>
    </w:p>
    <w:p w:rsidR="002C6492" w:rsidRPr="00C96AB5" w:rsidRDefault="002C6492" w:rsidP="002C6492">
      <w:pPr>
        <w:pStyle w:val="NormalWeb"/>
        <w:shd w:val="clear" w:color="auto" w:fill="FFFFFF"/>
        <w:spacing w:after="396"/>
        <w:jc w:val="both"/>
        <w:textAlignment w:val="baseline"/>
        <w:rPr>
          <w:color w:val="000000"/>
          <w:u w:val="single"/>
        </w:rPr>
      </w:pPr>
      <w:r>
        <w:rPr>
          <w:color w:val="000000"/>
        </w:rPr>
        <w:t>Nueva York.-</w:t>
      </w:r>
      <w:r w:rsidRPr="007E1060">
        <w:rPr>
          <w:color w:val="000000"/>
        </w:rPr>
        <w:t xml:space="preserve"> </w:t>
      </w:r>
      <w:r w:rsidRPr="00C96AB5">
        <w:rPr>
          <w:color w:val="000000"/>
          <w:u w:val="single"/>
        </w:rPr>
        <w:t>El presidente de los Estados Unidos, Donald Trump, está a punto de adoptar una política errónea, que perjudicará (sobre todo en el corto plazo) a países de África subsahariana, América latina y Asia, especialmente economías emergentes como China y Sri Lanka (que mantienen grandes superávits comerciales con Estados Unidos), así como India y Filipinas (importantes fuentes de mano de obra subcontratada). Pero el principal afectado será Estados Unidos.</w:t>
      </w:r>
    </w:p>
    <w:p w:rsidR="002C6492" w:rsidRPr="00C96AB5" w:rsidRDefault="002C6492" w:rsidP="002C6492">
      <w:pPr>
        <w:pStyle w:val="NormalWeb"/>
        <w:shd w:val="clear" w:color="auto" w:fill="FFFFFF"/>
        <w:spacing w:after="396"/>
        <w:jc w:val="both"/>
        <w:textAlignment w:val="baseline"/>
        <w:rPr>
          <w:color w:val="FF0000"/>
          <w:u w:val="single"/>
        </w:rPr>
      </w:pPr>
      <w:r w:rsidRPr="00C96AB5">
        <w:rPr>
          <w:color w:val="FF0000"/>
          <w:u w:val="single"/>
        </w:rPr>
        <w:t>La política de marras es un extraño proteccionismo neoliberal (llamémoslo “neoproteccionismo”). Por un lado, intenta “salvar” puestos de trabajo locales apelando a imponer aranceles a los bienes extranjeros, influir sobre los tipos de cambio, restringir el ingreso de trabajadores extranjeros y crear desincentivos contra la subcontratación laboral. Por el otro lado, implica una desregulación financiera neoliberal. No es lo que hoy necesita la clase trabajadora estadounidense.</w:t>
      </w:r>
    </w:p>
    <w:p w:rsidR="002C6492" w:rsidRPr="00C96AB5" w:rsidRDefault="002C6492" w:rsidP="002C6492">
      <w:pPr>
        <w:pStyle w:val="NormalWeb"/>
        <w:shd w:val="clear" w:color="auto" w:fill="FFFFFF"/>
        <w:spacing w:after="396"/>
        <w:jc w:val="both"/>
        <w:textAlignment w:val="baseline"/>
        <w:rPr>
          <w:b/>
          <w:color w:val="FF0000"/>
          <w:u w:val="single"/>
        </w:rPr>
      </w:pPr>
      <w:r w:rsidRPr="00C96AB5">
        <w:rPr>
          <w:b/>
          <w:color w:val="FF0000"/>
          <w:u w:val="single"/>
        </w:rPr>
        <w:t>Los trabajadores estadounidenses se enfrentan a problemas serios. A pesar del bajo índice de desempleo del 4,8% que hoy exhibe Estados Unidos, mucha gente sólo trabaja a jornada parcial, y la tasa de participación en la fuerza laboral (la proporción de la población en edad de trabajar que tiene empleo o lo está buscando) cayó de 67,3% en 2000 a 62,7% en enero de este año. Además, el salario real está prácticamente estancado hace décadas; el ingreso real medio de los hogares hoy es el mismo que en 1998. El ingreso del 20% de hogares más pobres incluso se redujo ligeramente entre 1973 y 2014, mientras el del 5% de hogares más ricos se duplicaba.</w:t>
      </w:r>
    </w:p>
    <w:p w:rsidR="002C6492" w:rsidRPr="007E1060" w:rsidRDefault="002C6492" w:rsidP="002C6492">
      <w:pPr>
        <w:pStyle w:val="NormalWeb"/>
        <w:shd w:val="clear" w:color="auto" w:fill="FFFFFF"/>
        <w:spacing w:after="396"/>
        <w:jc w:val="both"/>
        <w:textAlignment w:val="baseline"/>
        <w:rPr>
          <w:color w:val="000000"/>
        </w:rPr>
      </w:pPr>
      <w:r w:rsidRPr="00C96AB5">
        <w:rPr>
          <w:color w:val="000000"/>
          <w:u w:val="single"/>
        </w:rPr>
        <w:t>Un factor detrás de este fenómeno es la pérdida de empleos fabriles</w:t>
      </w:r>
      <w:r w:rsidRPr="007E1060">
        <w:rPr>
          <w:color w:val="000000"/>
        </w:rPr>
        <w:t>. Un buen ejemplo lo da Greenville (Carolina del Sur). La ciudad, otrora denominada Capital Textil del Mundo y que en 1990 tenía 48 000 personas empleadas en la industria, hoy sólo tiene 6000 trabajadores textiles.</w:t>
      </w:r>
    </w:p>
    <w:p w:rsidR="002C6492" w:rsidRPr="00C96AB5" w:rsidRDefault="002C6492" w:rsidP="002C6492">
      <w:pPr>
        <w:pStyle w:val="NormalWeb"/>
        <w:shd w:val="clear" w:color="auto" w:fill="FFFFFF"/>
        <w:spacing w:after="396"/>
        <w:jc w:val="both"/>
        <w:textAlignment w:val="baseline"/>
        <w:rPr>
          <w:color w:val="000000"/>
          <w:u w:val="single"/>
        </w:rPr>
      </w:pPr>
      <w:r w:rsidRPr="00C96AB5">
        <w:rPr>
          <w:color w:val="000000"/>
          <w:u w:val="single"/>
        </w:rPr>
        <w:t>Pero las fuerzas económicas que impulsan estas tendencias son mucho más complejas que lo que sugiere el discurso popular. El principal desafío al que se enfrentan hoy los trabajadores no es el libre comercio o la inmigración, aunque ambos tienen su parte, sino la innovación tecnológica y, en particular, la robótica y la inteligencia artificial, que aumentaron considerablemente la productividad. De 1948 a 1994, el nivel de empleo en el sector fabril se redujo un 50%, pero la producción aumentó un 190%.</w:t>
      </w:r>
    </w:p>
    <w:p w:rsidR="002C6492" w:rsidRPr="00C96AB5" w:rsidRDefault="002C6492" w:rsidP="002C6492">
      <w:pPr>
        <w:pStyle w:val="NormalWeb"/>
        <w:shd w:val="clear" w:color="auto" w:fill="FFFFFF"/>
        <w:spacing w:after="396"/>
        <w:jc w:val="both"/>
        <w:textAlignment w:val="baseline"/>
        <w:rPr>
          <w:color w:val="FF0000"/>
          <w:u w:val="single"/>
        </w:rPr>
      </w:pPr>
      <w:r w:rsidRPr="00C96AB5">
        <w:rPr>
          <w:color w:val="FF0000"/>
          <w:u w:val="single"/>
        </w:rPr>
        <w:lastRenderedPageBreak/>
        <w:t>Según un estudio realizado en la Ball State University, si entre 2000 y 2010 la productividad se hubiera mantenido constante, Estados Unidos hubiera necesitado 20,9 millones de trabajadores fabriles para mantener el ritmo de producción que tenía al final de esa década. Pero el crecimiento de la productividad gracias a la tecnología llevó a que Estados Unidos sólo necesitara 12,1 millones de trabajadores. Es decir, en ese período se perdió un 42% del empleo fabril.</w:t>
      </w:r>
    </w:p>
    <w:p w:rsidR="002C6492" w:rsidRPr="00C96AB5" w:rsidRDefault="002C6492" w:rsidP="002C6492">
      <w:pPr>
        <w:pStyle w:val="NormalWeb"/>
        <w:shd w:val="clear" w:color="auto" w:fill="FFFFFF"/>
        <w:spacing w:after="396"/>
        <w:jc w:val="both"/>
        <w:textAlignment w:val="baseline"/>
        <w:rPr>
          <w:b/>
          <w:color w:val="FF0000"/>
          <w:u w:val="single"/>
        </w:rPr>
      </w:pPr>
      <w:r w:rsidRPr="00C96AB5">
        <w:rPr>
          <w:b/>
          <w:color w:val="FF0000"/>
          <w:u w:val="single"/>
        </w:rPr>
        <w:t>Si bien algunas formas de protección puntual pueden ayudar a los trabajadores estadounidenses, el neoproteccionismo no es la respuesta. Y no sólo por ineficaz, sino porque traerá un perjuicio considerable.</w:t>
      </w:r>
    </w:p>
    <w:p w:rsidR="002C6492" w:rsidRPr="00C96AB5" w:rsidRDefault="002C6492" w:rsidP="002C6492">
      <w:pPr>
        <w:pStyle w:val="NormalWeb"/>
        <w:shd w:val="clear" w:color="auto" w:fill="FFFFFF"/>
        <w:spacing w:after="396"/>
        <w:jc w:val="both"/>
        <w:textAlignment w:val="baseline"/>
        <w:rPr>
          <w:b/>
          <w:color w:val="FF0000"/>
          <w:u w:val="single"/>
        </w:rPr>
      </w:pPr>
      <w:r w:rsidRPr="00C96AB5">
        <w:rPr>
          <w:color w:val="FF0000"/>
          <w:u w:val="single"/>
        </w:rPr>
        <w:t>La verdad lisa y llana es que una combinación de factores, que incluye desde corredores marítimos eficientes y seguros hasta la tecnología digital e Internet, permite a los productores de todo el mundo disponer de una enorme fuente de mano de obra barata. Que Estados Unidos intente evitar que las empresas locales aprovechen ese recurso no cambiará la realidad ni impedirá a empresas de otros países seguir haciéndolo; sólo logrará que los productores estadounidenses se vuelvan menos competitivos respecto de, por ejemplo, Alemania, Francia, Japón y Corea del Sur</w:t>
      </w:r>
      <w:r w:rsidRPr="007E1060">
        <w:rPr>
          <w:color w:val="000000"/>
        </w:rPr>
        <w:t xml:space="preserve">. </w:t>
      </w:r>
      <w:r w:rsidRPr="00C96AB5">
        <w:rPr>
          <w:b/>
          <w:color w:val="FF0000"/>
          <w:u w:val="single"/>
        </w:rPr>
        <w:t>Al mismo tiempo, la desregulación del sector financiero agravará la desigualdad económica dentro de Estados Unidos.</w:t>
      </w:r>
    </w:p>
    <w:p w:rsidR="002C6492" w:rsidRPr="00C96AB5" w:rsidRDefault="002C6492" w:rsidP="002C6492">
      <w:pPr>
        <w:pStyle w:val="NormalWeb"/>
        <w:shd w:val="clear" w:color="auto" w:fill="FFFFFF"/>
        <w:spacing w:after="396"/>
        <w:jc w:val="both"/>
        <w:textAlignment w:val="baseline"/>
        <w:rPr>
          <w:color w:val="FF0000"/>
          <w:u w:val="single"/>
        </w:rPr>
      </w:pPr>
      <w:r w:rsidRPr="007E1060">
        <w:rPr>
          <w:color w:val="000000"/>
        </w:rPr>
        <w:t xml:space="preserve">Para hallar una solución efectiva a los problemas de los trabajadores estadounidenses hay que entender sus raíces. </w:t>
      </w:r>
      <w:r w:rsidRPr="00C96AB5">
        <w:rPr>
          <w:color w:val="FF0000"/>
          <w:u w:val="single"/>
        </w:rPr>
        <w:t>Cada vez que una nueva tecnología permite a una empresa usar menos mano de obra, una parte del total de salarios se convierte en ganancias empresariales. Pero se necesitan más salarios para los trabajadores; si no los pagarán los empleadores, tendrán que salir de otro lado.</w:t>
      </w:r>
    </w:p>
    <w:p w:rsidR="002C6492" w:rsidRPr="00C96AB5" w:rsidRDefault="002C6492" w:rsidP="002C6492">
      <w:pPr>
        <w:pStyle w:val="NormalWeb"/>
        <w:shd w:val="clear" w:color="auto" w:fill="FFFFFF"/>
        <w:spacing w:after="396"/>
        <w:jc w:val="both"/>
        <w:textAlignment w:val="baseline"/>
        <w:rPr>
          <w:b/>
          <w:color w:val="FF0000"/>
          <w:u w:val="single"/>
        </w:rPr>
      </w:pPr>
      <w:r w:rsidRPr="00C96AB5">
        <w:rPr>
          <w:b/>
          <w:color w:val="FF0000"/>
          <w:u w:val="single"/>
        </w:rPr>
        <w:t>Ya es hora de pensar en implementar alguna modalidad de ingreso básico universal y participación en las ganancias. Finlandia ya hizo algunos experimentos, y de los países emergentes, India presentó un esquema completo en su último informe de situación económica.</w:t>
      </w:r>
    </w:p>
    <w:p w:rsidR="002C6492" w:rsidRPr="00C96AB5" w:rsidRDefault="002C6492" w:rsidP="002C6492">
      <w:pPr>
        <w:pStyle w:val="NormalWeb"/>
        <w:shd w:val="clear" w:color="auto" w:fill="FFFFFF"/>
        <w:spacing w:after="396"/>
        <w:jc w:val="both"/>
        <w:textAlignment w:val="baseline"/>
        <w:rPr>
          <w:b/>
          <w:color w:val="FF0000"/>
          <w:u w:val="single"/>
        </w:rPr>
      </w:pPr>
      <w:r w:rsidRPr="00C96AB5">
        <w:rPr>
          <w:b/>
          <w:color w:val="FF0000"/>
          <w:u w:val="single"/>
        </w:rPr>
        <w:t>En esta misma línea, se necesita mucha más progresividad del sistema impositivo, ya que como está, deja a los ultrarricos estadounidenses demasiadas lagunas de que aprovecharse. También es esencial invertir en nuevas formas de educación que permitan a los trabajadores asumir tareas más creativas no realizables por robots.</w:t>
      </w:r>
    </w:p>
    <w:p w:rsidR="002C6492" w:rsidRPr="007E1060" w:rsidRDefault="002C6492" w:rsidP="002C6492">
      <w:pPr>
        <w:pStyle w:val="NormalWeb"/>
        <w:shd w:val="clear" w:color="auto" w:fill="FFFFFF"/>
        <w:spacing w:after="396"/>
        <w:jc w:val="both"/>
        <w:textAlignment w:val="baseline"/>
        <w:rPr>
          <w:color w:val="000000"/>
        </w:rPr>
      </w:pPr>
      <w:r w:rsidRPr="00C96AB5">
        <w:rPr>
          <w:color w:val="000000"/>
          <w:u w:val="single"/>
        </w:rPr>
        <w:t>Algunas figuras de la izquierda estadounidense (por ejemplo, el senador Bernie Sanders) han propuesto políticas como estas. Entienden que el conflicto es entre el trabajo y el capital, mientras los neoproteccionistas insisten en que es un problema de competencia entre la mano de obra estadounidense y la extranjera</w:t>
      </w:r>
      <w:r w:rsidRPr="007E1060">
        <w:rPr>
          <w:color w:val="000000"/>
        </w:rPr>
        <w:t>. Los segundos llevan la delantera y ahora amenazan con implementar una agenda que cortará las alas de los productores estadounidenses y a la larga debilitará la posición de Estados Unidos en la economía global.</w:t>
      </w:r>
    </w:p>
    <w:p w:rsidR="002C6492" w:rsidRPr="007E1060" w:rsidRDefault="002C6492" w:rsidP="002C6492">
      <w:pPr>
        <w:pStyle w:val="NormalWeb"/>
        <w:shd w:val="clear" w:color="auto" w:fill="FFFFFF"/>
        <w:spacing w:after="396"/>
        <w:jc w:val="both"/>
        <w:textAlignment w:val="baseline"/>
        <w:rPr>
          <w:color w:val="000000"/>
        </w:rPr>
      </w:pPr>
      <w:r w:rsidRPr="007E1060">
        <w:rPr>
          <w:color w:val="000000"/>
        </w:rPr>
        <w:t>Cuando Greenville vio que la ventaja competitiva de su sector fabril comenzaba a diluirse, pudo apelar a crear incentivos artificiales para proteger a las empresas; en vez de eso, creó incentivos para que empresas de otros tipos se radicaran en la ciudad. Esta diversificación dio nuevos bríos a la economía local, incluso aunque perdiera la mayor parte de sus empleos en el sector textil.</w:t>
      </w:r>
    </w:p>
    <w:p w:rsidR="002C6492" w:rsidRDefault="002C6492" w:rsidP="002C6492">
      <w:pPr>
        <w:pStyle w:val="NormalWeb"/>
        <w:shd w:val="clear" w:color="auto" w:fill="FFFFFF"/>
        <w:spacing w:before="0" w:beforeAutospacing="0" w:after="396" w:afterAutospacing="0"/>
        <w:jc w:val="both"/>
        <w:textAlignment w:val="baseline"/>
        <w:rPr>
          <w:color w:val="000000"/>
          <w:u w:val="single"/>
        </w:rPr>
      </w:pPr>
      <w:r w:rsidRPr="007E1060">
        <w:rPr>
          <w:color w:val="000000"/>
        </w:rPr>
        <w:lastRenderedPageBreak/>
        <w:t xml:space="preserve">Así hay que pensar hoy en Estados Unidos. </w:t>
      </w:r>
      <w:r w:rsidRPr="00C96AB5">
        <w:rPr>
          <w:color w:val="000000"/>
          <w:u w:val="single"/>
        </w:rPr>
        <w:t>Si en el pasado los presidentes estadounidenses hubieran aplicado las políticas neoproteccionistas que hoy se proponen, para evitar el traslado de empleos poco cualificados a países en desarrollo, tal vez hoy la economía estadounidense tendría un sector fabril más grande con uso intensivo de mano de obra. Pero también se parecería mucho má</w:t>
      </w:r>
      <w:r>
        <w:rPr>
          <w:color w:val="000000"/>
          <w:u w:val="single"/>
        </w:rPr>
        <w:t>s a una economía en desarrollo.</w:t>
      </w:r>
    </w:p>
    <w:p w:rsidR="002C6492" w:rsidRPr="00C53086" w:rsidRDefault="002C6492" w:rsidP="002C6492">
      <w:pPr>
        <w:pStyle w:val="NormalWeb"/>
        <w:shd w:val="clear" w:color="auto" w:fill="FFFFFF"/>
        <w:spacing w:before="0" w:beforeAutospacing="0" w:after="396" w:afterAutospacing="0"/>
        <w:jc w:val="both"/>
        <w:textAlignment w:val="baseline"/>
        <w:rPr>
          <w:color w:val="000000"/>
          <w:u w:val="single"/>
          <w:lang w:val="en-US"/>
        </w:rPr>
      </w:pPr>
      <w:r w:rsidRPr="00C53086">
        <w:rPr>
          <w:color w:val="000000"/>
          <w:lang w:val="en-US"/>
        </w:rPr>
        <w:t>(Kaushik Basu, a former chief economist of the World Bank, is Professor of Economics at Cornell University)</w:t>
      </w:r>
    </w:p>
    <w:p w:rsidR="002C6492" w:rsidRPr="00A9107C" w:rsidRDefault="002C6492" w:rsidP="002C6492">
      <w:pPr>
        <w:pStyle w:val="NormalWeb"/>
        <w:shd w:val="clear" w:color="auto" w:fill="FFFFFF"/>
        <w:spacing w:before="0" w:beforeAutospacing="0" w:after="396" w:afterAutospacing="0"/>
        <w:jc w:val="both"/>
        <w:textAlignment w:val="baseline"/>
        <w:rPr>
          <w:color w:val="000000"/>
        </w:rPr>
      </w:pPr>
      <w:r>
        <w:t xml:space="preserve">- </w:t>
      </w:r>
      <w:r w:rsidRPr="00E15E48">
        <w:rPr>
          <w:u w:val="single"/>
        </w:rPr>
        <w:t>Se desmorona Europa</w:t>
      </w:r>
      <w:r>
        <w:t xml:space="preserve"> (Project Syndicate - </w:t>
      </w:r>
      <w:r>
        <w:rPr>
          <w:b/>
        </w:rPr>
        <w:t>13/2</w:t>
      </w:r>
      <w:r w:rsidRPr="00E15E48">
        <w:rPr>
          <w:b/>
        </w:rPr>
        <w:t>/17</w:t>
      </w:r>
      <w:r>
        <w:t>)</w:t>
      </w:r>
    </w:p>
    <w:p w:rsidR="002C6492" w:rsidRPr="00B570C4" w:rsidRDefault="002C6492" w:rsidP="002C6492">
      <w:pPr>
        <w:pStyle w:val="NormalWeb"/>
        <w:shd w:val="clear" w:color="auto" w:fill="FFFFFF"/>
        <w:spacing w:after="396"/>
        <w:jc w:val="both"/>
        <w:textAlignment w:val="baseline"/>
        <w:rPr>
          <w:u w:val="single"/>
        </w:rPr>
      </w:pPr>
      <w:r>
        <w:t>Madrid.-</w:t>
      </w:r>
      <w:r w:rsidRPr="00E15E48">
        <w:t xml:space="preserve"> </w:t>
      </w:r>
      <w:r w:rsidRPr="00B570C4">
        <w:rPr>
          <w:u w:val="single"/>
        </w:rPr>
        <w:t>La Unión Europea, por sus divisiones y tensiones, podría perder la paz, prosperidad y libertad de movimiento que han constituido sus señas de identidad, así como su amplitud de miras y objetivos comunes. ¿Seremos los europeos capaces de unirnos a tiempo para preservar nuestros valores?</w:t>
      </w:r>
    </w:p>
    <w:p w:rsidR="002C6492" w:rsidRPr="00B570C4" w:rsidRDefault="002C6492" w:rsidP="002C6492">
      <w:pPr>
        <w:pStyle w:val="NormalWeb"/>
        <w:shd w:val="clear" w:color="auto" w:fill="FFFFFF"/>
        <w:spacing w:after="396"/>
        <w:jc w:val="both"/>
        <w:textAlignment w:val="baseline"/>
        <w:rPr>
          <w:u w:val="single"/>
        </w:rPr>
      </w:pPr>
      <w:r w:rsidRPr="00B570C4">
        <w:rPr>
          <w:u w:val="single"/>
        </w:rPr>
        <w:t>La salida del Reino Unido es un duro reflejo del peligro que se cierne sobre la UE, peligro agravado por la elección de Donald Trump como presidente de Estados Unidos, nuestro aliado más cercano y poderoso, además de socio clave en materia de seguridad y defensor de valores compartidos. La agresividad contra el proyecto europeo que ha marcado el comienzo de su mandato abre un frente nuevo para Europa.</w:t>
      </w:r>
    </w:p>
    <w:p w:rsidR="002C6492" w:rsidRPr="00B570C4" w:rsidRDefault="002C6492" w:rsidP="002C6492">
      <w:pPr>
        <w:pStyle w:val="NormalWeb"/>
        <w:shd w:val="clear" w:color="auto" w:fill="FFFFFF"/>
        <w:spacing w:after="396"/>
        <w:jc w:val="both"/>
        <w:textAlignment w:val="baseline"/>
        <w:rPr>
          <w:u w:val="single"/>
        </w:rPr>
      </w:pPr>
      <w:r w:rsidRPr="001E30F3">
        <w:rPr>
          <w:u w:val="single"/>
        </w:rPr>
        <w:t xml:space="preserve">Puede parecer exagerado. </w:t>
      </w:r>
      <w:r w:rsidRPr="00B570C4">
        <w:rPr>
          <w:u w:val="single"/>
        </w:rPr>
        <w:t>P</w:t>
      </w:r>
      <w:r>
        <w:rPr>
          <w:u w:val="single"/>
        </w:rPr>
        <w:t>arte de la clase política de EEUU sigue convencida -o al menos es el mensaje-</w:t>
      </w:r>
      <w:r w:rsidRPr="00B570C4">
        <w:rPr>
          <w:u w:val="single"/>
        </w:rPr>
        <w:t xml:space="preserve"> de que los pesos pesados más sensatos del gabinete de Trump, como el secretario de Defensa, James Mattis, y el secretario de Estado, Rex Tillerson, dirigirán la política exterior estadounidense. “No os preocupéis”, dicen, “evitaremos lo peor”.</w:t>
      </w:r>
    </w:p>
    <w:p w:rsidR="002C6492" w:rsidRPr="00B570C4" w:rsidRDefault="002C6492" w:rsidP="002C6492">
      <w:pPr>
        <w:pStyle w:val="NormalWeb"/>
        <w:shd w:val="clear" w:color="auto" w:fill="FFFFFF"/>
        <w:spacing w:after="396"/>
        <w:jc w:val="both"/>
        <w:textAlignment w:val="baseline"/>
        <w:rPr>
          <w:color w:val="FF0000"/>
          <w:u w:val="single"/>
        </w:rPr>
      </w:pPr>
      <w:r w:rsidRPr="00B570C4">
        <w:rPr>
          <w:u w:val="single"/>
        </w:rPr>
        <w:t>Mi experiencia me dice lo contrario. Quien de verdad cuenta en estos casos es quien habla al oído del gobernante, su valido. Es más, todo indica que su círculo interno está al mando.</w:t>
      </w:r>
      <w:r w:rsidRPr="00E15E48">
        <w:t xml:space="preserve"> </w:t>
      </w:r>
      <w:r w:rsidRPr="00B570C4">
        <w:rPr>
          <w:color w:val="FF0000"/>
          <w:u w:val="single"/>
        </w:rPr>
        <w:t>Hasta hoy, las declaraciones y órdenes ejecutivas de Trump evidencian una perspectiva ideológica muy particular, profesada de larga data por el jefe de estrategia de la Casa Blanca, Steve Bannon, ultranacionalista acólito del filósofo fascista italiano Julius Evola e instigador del movimiento denominado “alt-right” por la supremacía blanca en Estados Unidos.</w:t>
      </w:r>
    </w:p>
    <w:p w:rsidR="002C6492" w:rsidRPr="00B570C4" w:rsidRDefault="002C6492" w:rsidP="002C6492">
      <w:pPr>
        <w:pStyle w:val="NormalWeb"/>
        <w:shd w:val="clear" w:color="auto" w:fill="FFFFFF"/>
        <w:spacing w:after="396"/>
        <w:jc w:val="both"/>
        <w:textAlignment w:val="baseline"/>
        <w:rPr>
          <w:color w:val="FF0000"/>
          <w:u w:val="single"/>
        </w:rPr>
      </w:pPr>
      <w:r w:rsidRPr="00B570C4">
        <w:rPr>
          <w:color w:val="FF0000"/>
          <w:u w:val="single"/>
        </w:rPr>
        <w:t>Por si fuera poco, Bannon también forma parte del Comité de Directores del Consejo de Seguridad Nacional, que incluye a los secretarios de Estado y de Defensa, pero no al director de Inteligencia Nacional o al jefe de Estado Mayor Conjunto. No sorprende que #PresidentBannon se alce en trending topic de Twitter.</w:t>
      </w:r>
    </w:p>
    <w:p w:rsidR="002C6492" w:rsidRPr="00B570C4" w:rsidRDefault="002C6492" w:rsidP="002C6492">
      <w:pPr>
        <w:pStyle w:val="NormalWeb"/>
        <w:shd w:val="clear" w:color="auto" w:fill="FFFFFF"/>
        <w:spacing w:after="396"/>
        <w:jc w:val="both"/>
        <w:textAlignment w:val="baseline"/>
        <w:rPr>
          <w:color w:val="FF0000"/>
          <w:u w:val="single"/>
        </w:rPr>
      </w:pPr>
      <w:r w:rsidRPr="00B570C4">
        <w:rPr>
          <w:u w:val="single"/>
        </w:rPr>
        <w:t>No acostumbro a pontificar sobre la estructura del aparato de política exterior de terceros Estados. Pero la excepcionalidad de la presidencia de Trump lo exige</w:t>
      </w:r>
      <w:r w:rsidRPr="00B570C4">
        <w:rPr>
          <w:color w:val="FF0000"/>
          <w:u w:val="single"/>
        </w:rPr>
        <w:t>. Todos tenemos la responsabilidad de tomar en consideración las implicaciones que tendrá para nuestros países el menosprecio ideológico de la Casa Blanca hacia el pensamiento occidental de tradición democrática. Para los europeos, esta responsabilidad es particularmente acuciante, ya que e</w:t>
      </w:r>
      <w:r>
        <w:rPr>
          <w:color w:val="FF0000"/>
          <w:u w:val="single"/>
        </w:rPr>
        <w:t>l nuevo motor doctrinario de EEUU</w:t>
      </w:r>
      <w:r w:rsidRPr="00B570C4">
        <w:rPr>
          <w:color w:val="FF0000"/>
          <w:u w:val="single"/>
        </w:rPr>
        <w:t xml:space="preserve"> refuerza el tópico Estado-nación westfaliano y, por ende, soberanía, fronteras firmes y </w:t>
      </w:r>
      <w:r w:rsidRPr="00B570C4">
        <w:rPr>
          <w:color w:val="FF0000"/>
          <w:u w:val="single"/>
        </w:rPr>
        <w:lastRenderedPageBreak/>
        <w:t>nacionalis</w:t>
      </w:r>
      <w:r>
        <w:rPr>
          <w:color w:val="FF0000"/>
          <w:u w:val="single"/>
        </w:rPr>
        <w:t>mo. Según estos cánones, la UE -</w:t>
      </w:r>
      <w:r w:rsidRPr="00B570C4">
        <w:rPr>
          <w:color w:val="FF0000"/>
          <w:u w:val="single"/>
        </w:rPr>
        <w:t>edificada sobre la idea de fuerza, paz y prosperidad a t</w:t>
      </w:r>
      <w:r>
        <w:rPr>
          <w:color w:val="FF0000"/>
          <w:u w:val="single"/>
        </w:rPr>
        <w:t>ravés de la cooperación-</w:t>
      </w:r>
      <w:r w:rsidRPr="00B570C4">
        <w:rPr>
          <w:color w:val="FF0000"/>
          <w:u w:val="single"/>
        </w:rPr>
        <w:t xml:space="preserve"> es una aberración.</w:t>
      </w:r>
    </w:p>
    <w:p w:rsidR="002C6492" w:rsidRPr="00B570C4" w:rsidRDefault="002C6492" w:rsidP="002C6492">
      <w:pPr>
        <w:pStyle w:val="NormalWeb"/>
        <w:shd w:val="clear" w:color="auto" w:fill="FFFFFF"/>
        <w:spacing w:after="396"/>
        <w:jc w:val="both"/>
        <w:textAlignment w:val="baseline"/>
        <w:rPr>
          <w:color w:val="FF0000"/>
          <w:u w:val="single"/>
        </w:rPr>
      </w:pPr>
      <w:r w:rsidRPr="00B570C4">
        <w:rPr>
          <w:color w:val="FF0000"/>
          <w:u w:val="single"/>
        </w:rPr>
        <w:t>La UE ya no lidia co</w:t>
      </w:r>
      <w:r>
        <w:rPr>
          <w:color w:val="FF0000"/>
          <w:u w:val="single"/>
        </w:rPr>
        <w:t>n la indiferencia de un aliado -</w:t>
      </w:r>
      <w:r w:rsidRPr="00B570C4">
        <w:rPr>
          <w:color w:val="FF0000"/>
          <w:u w:val="single"/>
        </w:rPr>
        <w:t>peor versión de la política del expresi</w:t>
      </w:r>
      <w:r>
        <w:rPr>
          <w:color w:val="FF0000"/>
          <w:u w:val="single"/>
        </w:rPr>
        <w:t>dente Barack Obama hacia Europa-</w:t>
      </w:r>
      <w:r w:rsidRPr="00B570C4">
        <w:rPr>
          <w:color w:val="FF0000"/>
          <w:u w:val="single"/>
        </w:rPr>
        <w:t>. Hablo aquí de una hostilidad rotunda hacia el proyecto común del viejo continente. Así lo demuestran la adulación de Trump por el brexit, su alusión al “derecho a la autodeterminación” del pueblo británico y su vejatoria referencia a la UE como “el Consorcio”, en su comparecencia con la primera ministra británica, Theresa May.</w:t>
      </w:r>
    </w:p>
    <w:p w:rsidR="002C6492" w:rsidRPr="00B570C4" w:rsidRDefault="002C6492" w:rsidP="002C6492">
      <w:pPr>
        <w:pStyle w:val="NormalWeb"/>
        <w:shd w:val="clear" w:color="auto" w:fill="FFFFFF"/>
        <w:spacing w:after="396"/>
        <w:jc w:val="both"/>
        <w:textAlignment w:val="baseline"/>
        <w:rPr>
          <w:u w:val="single"/>
        </w:rPr>
      </w:pPr>
      <w:r w:rsidRPr="00B570C4">
        <w:rPr>
          <w:u w:val="single"/>
        </w:rPr>
        <w:t>Europa se hall</w:t>
      </w:r>
      <w:r>
        <w:rPr>
          <w:u w:val="single"/>
        </w:rPr>
        <w:t>a hoy atrapada entre EEUU</w:t>
      </w:r>
      <w:r w:rsidRPr="00B570C4">
        <w:rPr>
          <w:u w:val="single"/>
        </w:rPr>
        <w:t xml:space="preserve"> y Rusia, ambos decididos a dividirla. Ante esta situación, ¿qué debemos hacer?</w:t>
      </w:r>
    </w:p>
    <w:p w:rsidR="002C6492" w:rsidRPr="00B570C4" w:rsidRDefault="002C6492" w:rsidP="002C6492">
      <w:pPr>
        <w:pStyle w:val="NormalWeb"/>
        <w:shd w:val="clear" w:color="auto" w:fill="FFFFFF"/>
        <w:spacing w:after="396"/>
        <w:jc w:val="both"/>
        <w:textAlignment w:val="baseline"/>
        <w:rPr>
          <w:u w:val="single"/>
        </w:rPr>
      </w:pPr>
      <w:r w:rsidRPr="00B570C4">
        <w:rPr>
          <w:u w:val="single"/>
        </w:rPr>
        <w:t>Podríamos doblegarnos a Trump, como hizo May con ocasión de su visita a Washington: permaneció muda en la rueda de prensa conjunta mientras él expresaba abiertamente su apoyo al uso de la tortura.</w:t>
      </w:r>
    </w:p>
    <w:p w:rsidR="002C6492" w:rsidRPr="00E15E48" w:rsidRDefault="002C6492" w:rsidP="002C6492">
      <w:pPr>
        <w:pStyle w:val="NormalWeb"/>
        <w:shd w:val="clear" w:color="auto" w:fill="FFFFFF"/>
        <w:spacing w:after="396"/>
        <w:jc w:val="both"/>
        <w:textAlignment w:val="baseline"/>
      </w:pPr>
      <w:r w:rsidRPr="00E15E48">
        <w:t>Pero una contemporización tal sería contraproducente para Europa. Por encima de nuestras fronteras, nos definen nuestros valores. Sin perjuicio de una pragmática colaboración, no tiene sentido abandonarlos, sobre todo para congraciarnos con alguien cuyas actuaciones hasta la fecha no lo hacen digno de nuestra confianza.</w:t>
      </w:r>
    </w:p>
    <w:p w:rsidR="002C6492" w:rsidRPr="00B570C4" w:rsidRDefault="002C6492" w:rsidP="002C6492">
      <w:pPr>
        <w:pStyle w:val="NormalWeb"/>
        <w:shd w:val="clear" w:color="auto" w:fill="FFFFFF"/>
        <w:spacing w:after="396"/>
        <w:jc w:val="both"/>
        <w:textAlignment w:val="baseline"/>
        <w:rPr>
          <w:u w:val="single"/>
        </w:rPr>
      </w:pPr>
      <w:r w:rsidRPr="00B570C4">
        <w:rPr>
          <w:u w:val="single"/>
        </w:rPr>
        <w:t xml:space="preserve">Tampoco tiene sentido la búsqueda de un salvador alternativo como China; única </w:t>
      </w:r>
      <w:r>
        <w:rPr>
          <w:u w:val="single"/>
        </w:rPr>
        <w:t>potencia quizás comparable a EEUU</w:t>
      </w:r>
      <w:r w:rsidRPr="00B570C4">
        <w:rPr>
          <w:u w:val="single"/>
        </w:rPr>
        <w:t xml:space="preserve"> en términos económicos, aunque ahora más de uno se deje seducir por los cantos de su presidente Xi Jinping en favor de la globalización.</w:t>
      </w:r>
    </w:p>
    <w:p w:rsidR="002C6492" w:rsidRPr="00E15E48" w:rsidRDefault="002C6492" w:rsidP="002C6492">
      <w:pPr>
        <w:pStyle w:val="NormalWeb"/>
        <w:shd w:val="clear" w:color="auto" w:fill="FFFFFF"/>
        <w:spacing w:after="396"/>
        <w:jc w:val="both"/>
        <w:textAlignment w:val="baseline"/>
      </w:pPr>
      <w:r w:rsidRPr="00B570C4">
        <w:rPr>
          <w:u w:val="single"/>
        </w:rPr>
        <w:t>Desconfiemos de falsos mesías</w:t>
      </w:r>
      <w:r w:rsidRPr="00E15E48">
        <w:t>. La visión global que China promueve se centra casi exclusivament</w:t>
      </w:r>
      <w:r>
        <w:t>e en las relaciones económicas -</w:t>
      </w:r>
      <w:r w:rsidRPr="00E15E48">
        <w:t>precisamente la perspectiva roma que condujo al orden internac</w:t>
      </w:r>
      <w:r>
        <w:t>ional liberal hacia el desorden-</w:t>
      </w:r>
      <w:r w:rsidRPr="00E15E48">
        <w:t>. La idea de un propósito común, y no simplemente el buen funcionamiento de los mercados, es lo que mantiene unida a la humanidad. De no ser así, el mercado interior de la UE habría bastado para protegerla de la amenaza existencial que ahora la atenaza.</w:t>
      </w:r>
    </w:p>
    <w:p w:rsidR="002C6492" w:rsidRPr="00B570C4" w:rsidRDefault="002C6492" w:rsidP="002C6492">
      <w:pPr>
        <w:pStyle w:val="NormalWeb"/>
        <w:shd w:val="clear" w:color="auto" w:fill="FFFFFF"/>
        <w:spacing w:after="396"/>
        <w:jc w:val="both"/>
        <w:textAlignment w:val="baseline"/>
        <w:rPr>
          <w:u w:val="single"/>
        </w:rPr>
      </w:pPr>
      <w:r w:rsidRPr="00B570C4">
        <w:rPr>
          <w:u w:val="single"/>
        </w:rPr>
        <w:t>La única opción viable para la UE pasa por la reafirmación y la confianza en su proyecto. Y para dar respuesta a la</w:t>
      </w:r>
      <w:r>
        <w:rPr>
          <w:u w:val="single"/>
        </w:rPr>
        <w:t xml:space="preserve"> vacilante postura actual de EEUU</w:t>
      </w:r>
      <w:r w:rsidRPr="00B570C4">
        <w:rPr>
          <w:u w:val="single"/>
        </w:rPr>
        <w:t xml:space="preserve"> hacia sus aliados y los valores compartidos, tiene que fortalecer su proyección internacional.</w:t>
      </w:r>
    </w:p>
    <w:p w:rsidR="002C6492" w:rsidRPr="00125DB5" w:rsidRDefault="002C6492" w:rsidP="002C6492">
      <w:pPr>
        <w:pStyle w:val="NormalWeb"/>
        <w:shd w:val="clear" w:color="auto" w:fill="FFFFFF"/>
        <w:spacing w:after="396"/>
        <w:jc w:val="both"/>
        <w:textAlignment w:val="baseline"/>
        <w:rPr>
          <w:color w:val="FF0000"/>
          <w:u w:val="single"/>
        </w:rPr>
      </w:pPr>
      <w:r w:rsidRPr="00125DB5">
        <w:rPr>
          <w:color w:val="FF0000"/>
          <w:u w:val="single"/>
        </w:rPr>
        <w:t>Para ello, siendo prácticos, la UE debe empezar por impulsar las negociaciones comerciales con Japón, pactar un acuerdo sobre inversiones con China, modernizar su Acuerdo Global con México y erigirse en líder mundial en materia de reforma fiscal. Además, debe hacerse más responsable de su sistema de defensa, no solo mediante el aumento presupuestario de esta partida, sino también por su contribución a una cooperación continental que haga uso más eficiente de recursos y capacidades.</w:t>
      </w:r>
    </w:p>
    <w:p w:rsidR="002C6492" w:rsidRPr="00125DB5" w:rsidRDefault="002C6492" w:rsidP="002C6492">
      <w:pPr>
        <w:pStyle w:val="NormalWeb"/>
        <w:shd w:val="clear" w:color="auto" w:fill="FFFFFF"/>
        <w:spacing w:after="396"/>
        <w:jc w:val="both"/>
        <w:textAlignment w:val="baseline"/>
        <w:rPr>
          <w:color w:val="FF0000"/>
          <w:u w:val="single"/>
        </w:rPr>
      </w:pPr>
      <w:r w:rsidRPr="00125DB5">
        <w:rPr>
          <w:color w:val="FF0000"/>
          <w:u w:val="single"/>
        </w:rPr>
        <w:t>En cuanto al reto migratorio, Europa debe elaborar una política inspirada tanto en sus valores como en sus intereses económicos y de seguridad; es decir, distinguir entre migrantes económicos y refugiados, reforzar el control de fronteras e impulsar la cooperación con terceros países.</w:t>
      </w:r>
    </w:p>
    <w:p w:rsidR="002C6492" w:rsidRPr="00E15E48" w:rsidRDefault="002C6492" w:rsidP="002C6492">
      <w:pPr>
        <w:pStyle w:val="NormalWeb"/>
        <w:shd w:val="clear" w:color="auto" w:fill="FFFFFF"/>
        <w:spacing w:after="396"/>
        <w:jc w:val="both"/>
        <w:textAlignment w:val="baseline"/>
      </w:pPr>
      <w:r w:rsidRPr="00E15E48">
        <w:lastRenderedPageBreak/>
        <w:t>Y, sin abandonar el pragmatismo, las acciones de la UE deben integrar los valores que han sido motor de su recuperación, crecimiento y prosperidad durante más de siete décadas: amplitud de miras, derechos humanos y Estado de derecho. La reciente llamada del presidente de Francia, François Hollande, y de la canciller alemana, Angela Merkel, a “un compromiso claro y compartido” por parte de la UE es un buen punto de partida.</w:t>
      </w:r>
    </w:p>
    <w:p w:rsidR="002C6492" w:rsidRPr="00125DB5" w:rsidRDefault="002C6492" w:rsidP="002C6492">
      <w:pPr>
        <w:pStyle w:val="NormalWeb"/>
        <w:shd w:val="clear" w:color="auto" w:fill="FFFFFF"/>
        <w:spacing w:after="396"/>
        <w:jc w:val="both"/>
        <w:textAlignment w:val="baseline"/>
        <w:rPr>
          <w:color w:val="FF0000"/>
          <w:u w:val="single"/>
        </w:rPr>
      </w:pPr>
      <w:r w:rsidRPr="00125DB5">
        <w:rPr>
          <w:color w:val="FF0000"/>
          <w:u w:val="single"/>
        </w:rPr>
        <w:t>Pero de las palabras tenemos que pasar a la acción. Las elecciones generales que se celebrar</w:t>
      </w:r>
      <w:r>
        <w:rPr>
          <w:color w:val="FF0000"/>
          <w:u w:val="single"/>
        </w:rPr>
        <w:t>án en los próximos nueve meses -</w:t>
      </w:r>
      <w:r w:rsidRPr="00125DB5">
        <w:rPr>
          <w:color w:val="FF0000"/>
          <w:u w:val="single"/>
        </w:rPr>
        <w:t>al menos en P</w:t>
      </w:r>
      <w:r>
        <w:rPr>
          <w:color w:val="FF0000"/>
          <w:u w:val="single"/>
        </w:rPr>
        <w:t>aíses Bajos, Francia y Alemania-</w:t>
      </w:r>
      <w:r w:rsidRPr="00125DB5">
        <w:rPr>
          <w:color w:val="FF0000"/>
          <w:u w:val="single"/>
        </w:rPr>
        <w:t xml:space="preserve"> no pondrán las cosas fáciles, máxime si un candidato extremista logra una inesperada victoria en alguno de estos países. Pero si, como es de esperar, el centro político de Europa se mantiene firme, la UE estará en condiciones de hacer frente a estas fuerzas externas crecientemente hostiles y avanzar en su proyecto con determinación.</w:t>
      </w:r>
    </w:p>
    <w:p w:rsidR="002C6492" w:rsidRDefault="002C6492" w:rsidP="002C6492">
      <w:pPr>
        <w:pStyle w:val="NormalWeb"/>
        <w:shd w:val="clear" w:color="auto" w:fill="FFFFFF"/>
        <w:spacing w:after="396"/>
        <w:jc w:val="both"/>
        <w:textAlignment w:val="baseline"/>
        <w:rPr>
          <w:lang w:val="en-US"/>
        </w:rPr>
      </w:pPr>
      <w:r>
        <w:rPr>
          <w:lang w:val="en-US"/>
        </w:rPr>
        <w:t>(</w:t>
      </w:r>
      <w:r w:rsidRPr="00E15E48">
        <w:rPr>
          <w:lang w:val="en-US"/>
        </w:rPr>
        <w:t>Ana Palacio, a former Spanish foreign minister and former Senior Vice President of the World Bank, is a member of the Spanish Council of State, a visiting lecturer at Georgetown University, and a member of the World Economic Forum's Global Agenda Council on the U</w:t>
      </w:r>
      <w:r>
        <w:rPr>
          <w:lang w:val="en-US"/>
        </w:rPr>
        <w:t>nited States)</w:t>
      </w:r>
    </w:p>
    <w:p w:rsidR="002C6492" w:rsidRPr="00DA4DC6" w:rsidRDefault="002C6492" w:rsidP="002C6492">
      <w:pPr>
        <w:pStyle w:val="NormalWeb"/>
        <w:shd w:val="clear" w:color="auto" w:fill="FFFFFF"/>
        <w:spacing w:after="396"/>
        <w:jc w:val="both"/>
        <w:textAlignment w:val="baseline"/>
        <w:rPr>
          <w:color w:val="000000"/>
        </w:rPr>
      </w:pPr>
      <w:r>
        <w:rPr>
          <w:color w:val="000000"/>
        </w:rPr>
        <w:t xml:space="preserve">- </w:t>
      </w:r>
      <w:r w:rsidRPr="00DA4DC6">
        <w:rPr>
          <w:color w:val="000000"/>
          <w:u w:val="single"/>
        </w:rPr>
        <w:t>La educación financiera de la Eurozona</w:t>
      </w:r>
      <w:r>
        <w:rPr>
          <w:color w:val="000000"/>
        </w:rPr>
        <w:t xml:space="preserve"> (Project Syndicate - </w:t>
      </w:r>
      <w:r w:rsidRPr="00DA4DC6">
        <w:rPr>
          <w:b/>
          <w:color w:val="000000"/>
        </w:rPr>
        <w:t>14/2/18</w:t>
      </w:r>
      <w:r>
        <w:rPr>
          <w:color w:val="000000"/>
        </w:rPr>
        <w:t>)</w:t>
      </w:r>
    </w:p>
    <w:p w:rsidR="002C6492" w:rsidRPr="00A83984" w:rsidRDefault="002C6492" w:rsidP="002C6492">
      <w:pPr>
        <w:pStyle w:val="NormalWeb"/>
        <w:shd w:val="clear" w:color="auto" w:fill="FFFFFF"/>
        <w:spacing w:after="396"/>
        <w:jc w:val="both"/>
        <w:textAlignment w:val="baseline"/>
        <w:rPr>
          <w:color w:val="000000"/>
          <w:u w:val="single"/>
        </w:rPr>
      </w:pPr>
      <w:r>
        <w:rPr>
          <w:color w:val="000000"/>
        </w:rPr>
        <w:t>Londres.-</w:t>
      </w:r>
      <w:r w:rsidRPr="00DA4DC6">
        <w:rPr>
          <w:color w:val="000000"/>
        </w:rPr>
        <w:t xml:space="preserve"> </w:t>
      </w:r>
      <w:r w:rsidRPr="00A83984">
        <w:rPr>
          <w:color w:val="000000"/>
          <w:u w:val="single"/>
        </w:rPr>
        <w:t xml:space="preserve">En 2017, los líderes europeos se enfrentarán a una serie de severas pruebas, como tumultuosas elecciones con tintes de insurgencias populistas, complejas negociaciones sobre la salida de Gran Bretaña de la Unión Europea y un nuevo presidente estadounidense que considera que </w:t>
      </w:r>
      <w:r>
        <w:rPr>
          <w:color w:val="000000"/>
          <w:u w:val="single"/>
        </w:rPr>
        <w:t>la alianza transatlántica está “obsoleta”</w:t>
      </w:r>
      <w:r w:rsidRPr="00A83984">
        <w:rPr>
          <w:color w:val="000000"/>
          <w:u w:val="single"/>
        </w:rPr>
        <w:t>.</w:t>
      </w:r>
    </w:p>
    <w:p w:rsidR="002C6492" w:rsidRPr="00A83984" w:rsidRDefault="002C6492" w:rsidP="002C6492">
      <w:pPr>
        <w:pStyle w:val="NormalWeb"/>
        <w:shd w:val="clear" w:color="auto" w:fill="FFFFFF"/>
        <w:spacing w:after="396"/>
        <w:jc w:val="both"/>
        <w:textAlignment w:val="baseline"/>
        <w:rPr>
          <w:color w:val="FF0000"/>
          <w:u w:val="single"/>
        </w:rPr>
      </w:pPr>
      <w:r w:rsidRPr="00A83984">
        <w:rPr>
          <w:color w:val="FF0000"/>
          <w:u w:val="single"/>
        </w:rPr>
        <w:t>Pero, a pesar de estos desafíos, también tendrán la oportunidad de fortalecer su maltrecha unión y reforzar sus instituciones. En particular, deberían centrarse en restablecer la credibilidad del sector bancario, dotándolo de más capital y una mejor supervisión. Incluso si no avanzan en nada más, lograr este objetivo podría hacer que, después de todo, el 2017 sea un muy buen año.</w:t>
      </w:r>
    </w:p>
    <w:p w:rsidR="002C6492" w:rsidRPr="00A83984" w:rsidRDefault="002C6492" w:rsidP="002C6492">
      <w:pPr>
        <w:pStyle w:val="NormalWeb"/>
        <w:shd w:val="clear" w:color="auto" w:fill="FFFFFF"/>
        <w:spacing w:after="396"/>
        <w:jc w:val="both"/>
        <w:textAlignment w:val="baseline"/>
        <w:rPr>
          <w:color w:val="000000"/>
          <w:u w:val="single"/>
        </w:rPr>
      </w:pPr>
      <w:r w:rsidRPr="00A83984">
        <w:rPr>
          <w:color w:val="000000"/>
          <w:u w:val="single"/>
        </w:rPr>
        <w:t>Por largo tiempo, los bancos de Europa han sido el centro de la economía del continente. En Francia y Alemania, los activos bancarios ascienden a entre un 350 y un 400% del PIB, mientras que en los Estados Unidos equivalen a algo más del 100% del PIB.</w:t>
      </w:r>
      <w:r w:rsidRPr="00DA4DC6">
        <w:rPr>
          <w:color w:val="000000"/>
        </w:rPr>
        <w:t xml:space="preserve"> Tras la crisis financiera de 2008, los bancos más débiles de la eurozona cayeron rápidamente bajo el peso de sus préstamos malos, amenazando con arrastrar a sus respectivos gobiernos con ellos. </w:t>
      </w:r>
      <w:r w:rsidRPr="00A83984">
        <w:rPr>
          <w:color w:val="000000"/>
          <w:u w:val="single"/>
        </w:rPr>
        <w:t>Debido a la incertidumbre de la solvencia de muchos países, incluso los bancos fu</w:t>
      </w:r>
      <w:r>
        <w:rPr>
          <w:color w:val="000000"/>
          <w:u w:val="single"/>
        </w:rPr>
        <w:t>ertes quedaron atrapados en un “</w:t>
      </w:r>
      <w:r w:rsidRPr="00A83984">
        <w:rPr>
          <w:color w:val="000000"/>
          <w:u w:val="single"/>
        </w:rPr>
        <w:t>ciclo fatal de liquidacio</w:t>
      </w:r>
      <w:r>
        <w:rPr>
          <w:color w:val="000000"/>
          <w:u w:val="single"/>
        </w:rPr>
        <w:t>nes”</w:t>
      </w:r>
      <w:r w:rsidRPr="00A83984">
        <w:rPr>
          <w:color w:val="000000"/>
          <w:u w:val="single"/>
        </w:rPr>
        <w:t>, ya que en sus libros contables sufrieron pérdidas por la deuda soberana en crisis.</w:t>
      </w:r>
    </w:p>
    <w:p w:rsidR="002C6492" w:rsidRPr="00DA4DC6" w:rsidRDefault="002C6492" w:rsidP="002C6492">
      <w:pPr>
        <w:pStyle w:val="NormalWeb"/>
        <w:shd w:val="clear" w:color="auto" w:fill="FFFFFF"/>
        <w:spacing w:after="396"/>
        <w:jc w:val="both"/>
        <w:textAlignment w:val="baseline"/>
        <w:rPr>
          <w:color w:val="000000"/>
        </w:rPr>
      </w:pPr>
      <w:r w:rsidRPr="00A83984">
        <w:rPr>
          <w:color w:val="000000"/>
          <w:u w:val="single"/>
        </w:rPr>
        <w:t>Irónicamente, la interdependencia de los bancos de la eurozona eventualmente permitió salir a flote. Debido a que los bancos irlandeses, portugueses y griegos debían dinero principalmente a bancos alemanes, franceses y holandeses, los shocks externos a los bancos y economías más débiles retumbaron inmediatamente en los más fuertes, lo que obligó a todas las partes interesadas a cooperar en una respuesta conjunta, a pesar de los costos políticos.</w:t>
      </w:r>
      <w:r w:rsidRPr="00DA4DC6">
        <w:rPr>
          <w:color w:val="000000"/>
        </w:rPr>
        <w:t xml:space="preserve"> Si todos los bancos y economías europeos no hubieran estado en </w:t>
      </w:r>
      <w:r w:rsidRPr="00DA4DC6">
        <w:rPr>
          <w:color w:val="000000"/>
        </w:rPr>
        <w:lastRenderedPageBreak/>
        <w:t>peligro, es difícil imaginar que los líderes europeos hubieran aceptado un respaldo de 1 billón de dólares para los mercados financieros.</w:t>
      </w:r>
    </w:p>
    <w:p w:rsidR="002C6492" w:rsidRDefault="002C6492" w:rsidP="002C6492">
      <w:pPr>
        <w:pStyle w:val="NormalWeb"/>
        <w:shd w:val="clear" w:color="auto" w:fill="FFFFFF"/>
        <w:spacing w:after="396"/>
        <w:jc w:val="both"/>
        <w:textAlignment w:val="baseline"/>
        <w:rPr>
          <w:color w:val="000000"/>
          <w:u w:val="single"/>
        </w:rPr>
      </w:pPr>
      <w:r w:rsidRPr="00A83984">
        <w:rPr>
          <w:color w:val="000000"/>
          <w:u w:val="single"/>
        </w:rPr>
        <w:t>Mientras tanto, el sistema de pagos integrados del Banco Central Europeo permitió continuar las transferencias regulares entre bancos periféricos y centrales, que mantuvieron la actividad comercial y la financiación a lo largo de las peores partes de la crisis. El BCE también mantuvo</w:t>
      </w:r>
      <w:r>
        <w:rPr>
          <w:color w:val="000000"/>
          <w:u w:val="single"/>
        </w:rPr>
        <w:t xml:space="preserve"> su apoyo a la liquidez -</w:t>
      </w:r>
      <w:r w:rsidRPr="00A83984">
        <w:rPr>
          <w:color w:val="000000"/>
          <w:u w:val="single"/>
        </w:rPr>
        <w:t>si bien no siempre de manera generosa y fiable- y en última instancia se comprometió a intervenir para dar solución a las instituciones amenazadas, aliviando así las turbulencias del mercado. Mientras los líderes políticos se preocupaban por la legalidad de los préstamos interestatales, las instituciones europeas suavizaban el golpe del impacto global.</w:t>
      </w:r>
    </w:p>
    <w:p w:rsidR="002C6492" w:rsidRPr="00A83984" w:rsidRDefault="002C6492" w:rsidP="002C6492">
      <w:pPr>
        <w:pStyle w:val="NormalWeb"/>
        <w:shd w:val="clear" w:color="auto" w:fill="FFFFFF"/>
        <w:spacing w:after="396"/>
        <w:jc w:val="both"/>
        <w:textAlignment w:val="baseline"/>
        <w:rPr>
          <w:color w:val="FF0000"/>
          <w:u w:val="single"/>
        </w:rPr>
      </w:pPr>
      <w:r w:rsidRPr="00A83984">
        <w:rPr>
          <w:color w:val="FF0000"/>
          <w:u w:val="single"/>
        </w:rPr>
        <w:t>Los economistas tienden</w:t>
      </w:r>
      <w:r>
        <w:rPr>
          <w:color w:val="FF0000"/>
          <w:u w:val="single"/>
        </w:rPr>
        <w:t xml:space="preserve"> a estar de acuerdo en que una “unión monetaria óptima”</w:t>
      </w:r>
      <w:r w:rsidRPr="00A83984">
        <w:rPr>
          <w:color w:val="FF0000"/>
          <w:u w:val="single"/>
        </w:rPr>
        <w:t xml:space="preserve"> requiere características tales como una alta movilidad laboral, supervisión fiscal en común y ciclos económicos sincronizados, ninguno de los cuales posee la eurozona. Pero como reveló la crisis financiera, los bancos y mercados financieros integrados también pueden ser una fuente esencial de capacidad de respuesta.</w:t>
      </w:r>
    </w:p>
    <w:p w:rsidR="002C6492" w:rsidRPr="00A83984" w:rsidRDefault="002C6492" w:rsidP="002C6492">
      <w:pPr>
        <w:pStyle w:val="NormalWeb"/>
        <w:shd w:val="clear" w:color="auto" w:fill="FFFFFF"/>
        <w:spacing w:after="396"/>
        <w:jc w:val="both"/>
        <w:textAlignment w:val="baseline"/>
        <w:rPr>
          <w:color w:val="FF0000"/>
          <w:u w:val="single"/>
        </w:rPr>
      </w:pPr>
      <w:r w:rsidRPr="00A83984">
        <w:rPr>
          <w:color w:val="000000"/>
          <w:u w:val="single"/>
        </w:rPr>
        <w:t xml:space="preserve">Contrariamente a muchas predicciones, la eurozona no estaba condenada inevitablemente a derrumbarse: más bien salió fortalecida por una respuesta que mejoró la supervisión, reforzó las instituciones y reunió los recursos. </w:t>
      </w:r>
      <w:r w:rsidRPr="00A83984">
        <w:rPr>
          <w:color w:val="FF0000"/>
          <w:u w:val="single"/>
        </w:rPr>
        <w:t>Es especialmente notable que los reguladores de la eurozona puedan ahora supervisar y, si es necesario, intervenir en nombre de los mayores bancos de la unión monetaria.</w:t>
      </w:r>
    </w:p>
    <w:p w:rsidR="002C6492" w:rsidRPr="00A83984" w:rsidRDefault="002C6492" w:rsidP="002C6492">
      <w:pPr>
        <w:pStyle w:val="NormalWeb"/>
        <w:shd w:val="clear" w:color="auto" w:fill="FFFFFF"/>
        <w:spacing w:after="396"/>
        <w:jc w:val="both"/>
        <w:textAlignment w:val="baseline"/>
        <w:rPr>
          <w:color w:val="FF0000"/>
          <w:u w:val="single"/>
        </w:rPr>
      </w:pPr>
      <w:r w:rsidRPr="00A83984">
        <w:rPr>
          <w:color w:val="FF0000"/>
          <w:u w:val="single"/>
        </w:rPr>
        <w:t>Por supuesto, la crisis, junto con la percepción de torpeza de las instituciones europeas, también ha provocado una reacción significativa entre los votantes, algunos de los cuales dudan de que la moneda común pueda dar prosperidad. De hecho, sólo porque el euro sobrevivió a la última crisis no significa que vaya a sobrevivir a la próxima.</w:t>
      </w:r>
    </w:p>
    <w:p w:rsidR="002C6492" w:rsidRPr="00DA4DC6" w:rsidRDefault="002C6492" w:rsidP="002C6492">
      <w:pPr>
        <w:pStyle w:val="NormalWeb"/>
        <w:shd w:val="clear" w:color="auto" w:fill="FFFFFF"/>
        <w:spacing w:after="396"/>
        <w:jc w:val="both"/>
        <w:textAlignment w:val="baseline"/>
        <w:rPr>
          <w:color w:val="000000"/>
        </w:rPr>
      </w:pPr>
      <w:r w:rsidRPr="00A83984">
        <w:rPr>
          <w:color w:val="000000"/>
          <w:u w:val="single"/>
        </w:rPr>
        <w:t>Y sin embargo, incluso en el actual clima político de hoy, los líderes europeos pueden avanzar</w:t>
      </w:r>
      <w:r w:rsidRPr="00DA4DC6">
        <w:rPr>
          <w:color w:val="000000"/>
        </w:rPr>
        <w:t xml:space="preserve"> si dejan de lado propuestas grandilocuentes y poco realistas de crear un ministro de finanzas europeo o la realización de investigaciones más intrusivas sobre las políticas económicas de los países. En lugar de ello, </w:t>
      </w:r>
      <w:r w:rsidRPr="00A83984">
        <w:rPr>
          <w:color w:val="000000"/>
          <w:u w:val="single"/>
        </w:rPr>
        <w:t>deben concentrarse en reforzar las fuerzas inherentes a la moneda común, en particular formulando un plan creíble para limpiar los préstamos incobrables de los balances de los bancos italianos y portugueses.</w:t>
      </w:r>
      <w:r w:rsidRPr="00DA4DC6">
        <w:rPr>
          <w:color w:val="000000"/>
        </w:rPr>
        <w:t xml:space="preserve"> Idealmente, este plan incluiría recursos europeos, así como reformas locales, y abordaría las ineficiencias del régimen de insolvencia, para que los bancos no se vean agobiados por préstamos improductivos mientras esperan la aprobación de un tribunal para convertir sus garantías.</w:t>
      </w:r>
    </w:p>
    <w:p w:rsidR="002C6492" w:rsidRPr="00A83984" w:rsidRDefault="002C6492" w:rsidP="002C6492">
      <w:pPr>
        <w:pStyle w:val="NormalWeb"/>
        <w:shd w:val="clear" w:color="auto" w:fill="FFFFFF"/>
        <w:spacing w:after="396"/>
        <w:jc w:val="both"/>
        <w:textAlignment w:val="baseline"/>
        <w:rPr>
          <w:color w:val="FF0000"/>
          <w:u w:val="single"/>
        </w:rPr>
      </w:pPr>
      <w:r w:rsidRPr="00A83984">
        <w:rPr>
          <w:color w:val="FF0000"/>
          <w:u w:val="single"/>
        </w:rPr>
        <w:t>Para mejorar la confianza en el sistema global, los responsables de la formulación de políticas también deben establecer límites a la exposición de la deuda soberana de los bancos, lo que pondrá fin al “ciclo fatal de liquidaciones” y permitirá que lleguen más contribuciones al Fondo de Resolución Única de la UE. Y, como medida de precaución, el BCE debería considerar la posibilidad de intervenir para reestructurar un par de bancos de tamaño medio, sólo para demostrar que puede hacerlo.</w:t>
      </w:r>
    </w:p>
    <w:p w:rsidR="002C6492" w:rsidRPr="00A83984" w:rsidRDefault="002C6492" w:rsidP="002C6492">
      <w:pPr>
        <w:pStyle w:val="NormalWeb"/>
        <w:shd w:val="clear" w:color="auto" w:fill="FFFFFF"/>
        <w:spacing w:after="396"/>
        <w:jc w:val="both"/>
        <w:textAlignment w:val="baseline"/>
        <w:rPr>
          <w:color w:val="FF0000"/>
          <w:u w:val="single"/>
        </w:rPr>
      </w:pPr>
      <w:r w:rsidRPr="00A83984">
        <w:rPr>
          <w:color w:val="FF0000"/>
          <w:u w:val="single"/>
        </w:rPr>
        <w:t xml:space="preserve">Por último, los responsables políticos deberían fomentar una mayor integración del mercado de capitales, lo que reforzaría el euro, mejoraría la toma de riesgos transfronterizos, diversificaría las fuentes de financiación y ampliaría el acceso a </w:t>
      </w:r>
      <w:r w:rsidRPr="00A83984">
        <w:rPr>
          <w:color w:val="FF0000"/>
          <w:u w:val="single"/>
        </w:rPr>
        <w:lastRenderedPageBreak/>
        <w:t>fondos, lo que se volverá aún más importante después de que el Reino Unido haya abandonado el mercado único.</w:t>
      </w:r>
    </w:p>
    <w:p w:rsidR="002C6492" w:rsidRPr="00A83984" w:rsidRDefault="002C6492" w:rsidP="002C6492">
      <w:pPr>
        <w:pStyle w:val="NormalWeb"/>
        <w:shd w:val="clear" w:color="auto" w:fill="FFFFFF"/>
        <w:spacing w:after="396"/>
        <w:jc w:val="both"/>
        <w:textAlignment w:val="baseline"/>
        <w:rPr>
          <w:color w:val="FF0000"/>
          <w:u w:val="single"/>
        </w:rPr>
      </w:pPr>
      <w:r w:rsidRPr="00A83984">
        <w:rPr>
          <w:color w:val="FF0000"/>
          <w:u w:val="single"/>
        </w:rPr>
        <w:t>El clima político de hoy limita las posibilidades de realizar reformas estructurales, una acumulación fiscal y mejorar la movilidad laboral. Pero si los líderes europeos pueden fortalecer la unión bancaria, todavía hay esperanza para el futuro de la eurozona.</w:t>
      </w:r>
    </w:p>
    <w:p w:rsidR="002C6492" w:rsidRPr="00DA4DC6" w:rsidRDefault="002C6492" w:rsidP="002C6492">
      <w:pPr>
        <w:pStyle w:val="NormalWeb"/>
        <w:shd w:val="clear" w:color="auto" w:fill="FFFFFF"/>
        <w:spacing w:after="396"/>
        <w:jc w:val="both"/>
        <w:textAlignment w:val="baseline"/>
        <w:rPr>
          <w:color w:val="000000"/>
        </w:rPr>
      </w:pPr>
      <w:r w:rsidRPr="00DA4DC6">
        <w:rPr>
          <w:color w:val="000000"/>
        </w:rPr>
        <w:t>La eurozona ha pasado por un período de educación financiera. Los líderes políticos se vieron obligados por los mercados mundiales a adoptar medidas desagradables para reforzar la unión monetaria, solo para darse cuenta de que una de las características del problema -los bancos y la interdependencia del mercado- también apuntaba a una solución que probablemente impulse más reformas.</w:t>
      </w:r>
    </w:p>
    <w:p w:rsidR="002C6492" w:rsidRDefault="002C6492" w:rsidP="002C6492">
      <w:pPr>
        <w:pStyle w:val="NormalWeb"/>
        <w:shd w:val="clear" w:color="auto" w:fill="FFFFFF"/>
        <w:spacing w:after="396"/>
        <w:jc w:val="both"/>
        <w:textAlignment w:val="baseline"/>
        <w:rPr>
          <w:color w:val="000000"/>
        </w:rPr>
      </w:pPr>
      <w:r w:rsidRPr="00DA4DC6">
        <w:rPr>
          <w:color w:val="000000"/>
        </w:rPr>
        <w:t>Tomar medidas para integrar la unión bancaria y los mercados de capitales europeos puede no ser suficiente para garantizar la supervivencia a largo plazo del euro, pero es necesario hacerlo. Y es la única opción realista en estos tiempos de turbulencias políticas.</w:t>
      </w:r>
    </w:p>
    <w:p w:rsidR="002C6492" w:rsidRDefault="002C6492" w:rsidP="002C6492">
      <w:pPr>
        <w:pStyle w:val="NormalWeb"/>
        <w:shd w:val="clear" w:color="auto" w:fill="FFFFFF"/>
        <w:spacing w:after="396"/>
        <w:jc w:val="both"/>
        <w:textAlignment w:val="baseline"/>
        <w:rPr>
          <w:color w:val="000000"/>
          <w:lang w:val="en-US"/>
        </w:rPr>
      </w:pPr>
      <w:r>
        <w:rPr>
          <w:color w:val="000000"/>
          <w:lang w:val="en-US"/>
        </w:rPr>
        <w:t>(</w:t>
      </w:r>
      <w:r w:rsidRPr="00DA4DC6">
        <w:rPr>
          <w:color w:val="000000"/>
          <w:lang w:val="en-US"/>
        </w:rPr>
        <w:t>Christopher Smart, a senior fellow at the Mossavar-Rahmani Center for Business at Harvard University’s Kennedy School of Government, was Special Assistant to the president for International Economics, Trade and Investment (2013-15) and Deputy Assistant Secretary of Treasury for Europe and Eurasia</w:t>
      </w:r>
      <w:r>
        <w:rPr>
          <w:color w:val="000000"/>
          <w:lang w:val="en-US"/>
        </w:rPr>
        <w:t>)</w:t>
      </w:r>
    </w:p>
    <w:p w:rsidR="002C6492" w:rsidRDefault="002C6492" w:rsidP="002C6492">
      <w:pPr>
        <w:pStyle w:val="NormalWeb"/>
        <w:shd w:val="clear" w:color="auto" w:fill="FFFFFF"/>
        <w:spacing w:after="396"/>
        <w:jc w:val="both"/>
        <w:textAlignment w:val="baseline"/>
      </w:pPr>
      <w:r>
        <w:t xml:space="preserve">- </w:t>
      </w:r>
      <w:r w:rsidRPr="0041452A">
        <w:rPr>
          <w:u w:val="single"/>
        </w:rPr>
        <w:t>Garantizar la seguridad euroatlántica</w:t>
      </w:r>
      <w:r>
        <w:t xml:space="preserve"> (Project Syndicate - </w:t>
      </w:r>
      <w:r w:rsidRPr="0041452A">
        <w:rPr>
          <w:b/>
        </w:rPr>
        <w:t>16/2/17</w:t>
      </w:r>
      <w:r>
        <w:t>)</w:t>
      </w:r>
    </w:p>
    <w:p w:rsidR="002C6492" w:rsidRPr="0004378B" w:rsidRDefault="002C6492" w:rsidP="002C6492">
      <w:pPr>
        <w:pStyle w:val="NormalWeb"/>
        <w:shd w:val="clear" w:color="auto" w:fill="FFFFFF"/>
        <w:spacing w:after="396"/>
        <w:jc w:val="both"/>
        <w:textAlignment w:val="baseline"/>
        <w:rPr>
          <w:u w:val="single"/>
        </w:rPr>
      </w:pPr>
      <w:r>
        <w:t xml:space="preserve">Múnich.- </w:t>
      </w:r>
      <w:r w:rsidRPr="0004378B">
        <w:rPr>
          <w:u w:val="single"/>
        </w:rPr>
        <w:t>El abismo entre Rusia y Occidente hoy parece más vasto que en ningún otro momento desde la Guerra Fría. Pero a pesar de las evidentes diferencias, hay áreas de interés existencial compartido. Como hicimos en los peores días de la Guerra Fría, hoy estadounidenses, europeos y rusos debemos trabajar juntos para evitar una catástrofe. Esto incluye prevenir atentados terroristas y reducir el riesgo de un conflicto militar (o incluso nuclear) en Europa.</w:t>
      </w:r>
    </w:p>
    <w:p w:rsidR="002C6492" w:rsidRDefault="002C6492" w:rsidP="002C6492">
      <w:pPr>
        <w:pStyle w:val="NormalWeb"/>
        <w:shd w:val="clear" w:color="auto" w:fill="FFFFFF"/>
        <w:spacing w:after="396"/>
        <w:jc w:val="both"/>
        <w:textAlignment w:val="baseline"/>
      </w:pPr>
      <w:r>
        <w:t>Desde los acontecimientos históricos que entre 1989 y 1991 cambiaron a Europa para siempre, cada uno de nosotros, tanto dentro como fuera del gobierno, ha estado involucrado en la seguridad euroatlántica. Pero una y otra vez, los intentos de crear un esquema de seguridad compartido en la región adolecieron de una falta de sentido de urgencia y creatividad. Eso llevó a que el espacio euroatlántico siga siendo vulnerable a crisis políticas, de seguridad y económicas.</w:t>
      </w:r>
    </w:p>
    <w:p w:rsidR="002C6492" w:rsidRPr="0004378B" w:rsidRDefault="002C6492" w:rsidP="002C6492">
      <w:pPr>
        <w:pStyle w:val="NormalWeb"/>
        <w:shd w:val="clear" w:color="auto" w:fill="FFFFFF"/>
        <w:spacing w:after="396"/>
        <w:jc w:val="both"/>
        <w:textAlignment w:val="baseline"/>
        <w:rPr>
          <w:u w:val="single"/>
        </w:rPr>
      </w:pPr>
      <w:r w:rsidRPr="0004378B">
        <w:rPr>
          <w:u w:val="single"/>
        </w:rPr>
        <w:t>De no mediar nuevas iniciativas con el concurso de todas las partes, es probable que la situación empeore. Las ciudades de Moscú, Beslán, Ankara, Estambul, París, Niza, Múnich, Bruselas, Londres, Boston, Nueva York, Washington y otras han sido blanco de atentados terroristas, y quienes los ejecutaron están decididos a atacar otra vez. Miles de personas han muerto por la violencia en Ucrania desde 2013, y todavía mueren otras en renovados combates. Refugiados inocentes huyen de guerras devastadoras en Medio Oriente y el norte de África. Y las relaciones entre Rusia y Occidente están en un peligroso nivel de tensión, que aumenta el riesgo de que por accidente, equivocación o error de cálculo se precipite una escalada militar, o incluso una nueva guerra.</w:t>
      </w:r>
    </w:p>
    <w:p w:rsidR="002C6492" w:rsidRPr="0004378B" w:rsidRDefault="002C6492" w:rsidP="002C6492">
      <w:pPr>
        <w:pStyle w:val="NormalWeb"/>
        <w:shd w:val="clear" w:color="auto" w:fill="FFFFFF"/>
        <w:spacing w:after="396"/>
        <w:jc w:val="both"/>
        <w:textAlignment w:val="baseline"/>
        <w:rPr>
          <w:color w:val="FF0000"/>
          <w:u w:val="single"/>
        </w:rPr>
      </w:pPr>
      <w:r w:rsidRPr="0004378B">
        <w:rPr>
          <w:color w:val="FF0000"/>
          <w:u w:val="single"/>
        </w:rPr>
        <w:lastRenderedPageBreak/>
        <w:t>El primer paso para la defensa de nuestros intereses comunes es identificar e implementar iniciativas concretas, prácticas e inmediatas que permitan reducir los riesgos, recrear la confianza y mejorar el panorama de seguridad euroatlántico. Esas iniciativas deberían incluir cinco áreas clave.</w:t>
      </w:r>
    </w:p>
    <w:p w:rsidR="002C6492" w:rsidRDefault="002C6492" w:rsidP="002C6492">
      <w:pPr>
        <w:pStyle w:val="NormalWeb"/>
        <w:shd w:val="clear" w:color="auto" w:fill="FFFFFF"/>
        <w:spacing w:after="396"/>
        <w:jc w:val="both"/>
        <w:textAlignment w:val="baseline"/>
      </w:pPr>
      <w:r w:rsidRPr="0004378B">
        <w:rPr>
          <w:color w:val="FF0000"/>
          <w:u w:val="single"/>
        </w:rPr>
        <w:t>Debemos reducir el riesgo de uso de un arma nuclear.</w:t>
      </w:r>
      <w:r>
        <w:t xml:space="preserve"> En la actualidad, el riesgo de lanzamiento accidental o por error de un misil balístico nuclear es innecesariamente alto. Un punto de partida para minimizar la amenaza puede ser que los presidentes de Rusia y Estados Unidos emitan una nueva declaración donde reafirmen el convencimiento de que en una guerra nuclear no puede haber ganadores y que dicha guerra nunca debe librarse. Sería análoga a la declaración conjunta del ex presidente de los Estados Unidos Ronald Reagan y el ex líder soviético Mikhail Gorbachev, que fue bien recibida en ambos países y señaló el inicio de un nuevo intento de mejorar las relaciones.</w:t>
      </w:r>
    </w:p>
    <w:p w:rsidR="002C6492" w:rsidRDefault="002C6492" w:rsidP="002C6492">
      <w:pPr>
        <w:pStyle w:val="NormalWeb"/>
        <w:shd w:val="clear" w:color="auto" w:fill="FFFFFF"/>
        <w:spacing w:after="396"/>
        <w:jc w:val="both"/>
        <w:textAlignment w:val="baseline"/>
      </w:pPr>
      <w:r w:rsidRPr="0004378B">
        <w:rPr>
          <w:color w:val="FF0000"/>
          <w:u w:val="single"/>
        </w:rPr>
        <w:t>Debemos reducir los riesgos asociados al mantenimiento de armas nucleares en estado de “lanzamiento inmediato”, es decir, listas para ser lanzadas y alcanzar sus blancos en minutos</w:t>
      </w:r>
      <w:r>
        <w:t>. Estados Unidos y Rusia deben comprometerse a comenzar negociaciones que conduzcan a quitar de ese estado una proporción considerable de las armas nucleares estratégicas. Esto, sumado a la declaración que se propuso en el párrafo anterior, fijaría una dirección estratégica para la reducción de la amenaza nuclear.</w:t>
      </w:r>
    </w:p>
    <w:p w:rsidR="002C6492" w:rsidRDefault="002C6492" w:rsidP="002C6492">
      <w:pPr>
        <w:pStyle w:val="NormalWeb"/>
        <w:shd w:val="clear" w:color="auto" w:fill="FFFFFF"/>
        <w:spacing w:after="396"/>
        <w:jc w:val="both"/>
        <w:textAlignment w:val="baseline"/>
      </w:pPr>
      <w:r w:rsidRPr="0004378B">
        <w:rPr>
          <w:color w:val="FF0000"/>
          <w:u w:val="single"/>
        </w:rPr>
        <w:t>Debemos reducir el riesgo de que materiales nucleares y radiactivos caigan en las manos equivocadas</w:t>
      </w:r>
      <w:r>
        <w:t>. En su búsqueda incesante de nuevos modos de exportar el terror a Europa, Norteamérica y otros lugares, es posible que Estado Islámico trate de obtener y detonar un dispositivo de dispersión de material radiactivo, lo que comúnmente se denomina “bomba sucia”. Es especialmente urgente que Estados Unidos, Rusia y Europa se pongan a la vanguardia de una campaña internacional para la protección de los materiales nucleares y radiactivos más vulnerables en todo el mundo. En particular, hay una necesidad urgente de cooperar en la protección de las fuentes de materiales radiactivos. Hoy muchos establecimientos que usan esos materiales son vulnerables, pero la fecha estimada para su protección global es 2044.</w:t>
      </w:r>
    </w:p>
    <w:p w:rsidR="002C6492" w:rsidRDefault="002C6492" w:rsidP="002C6492">
      <w:pPr>
        <w:pStyle w:val="NormalWeb"/>
        <w:shd w:val="clear" w:color="auto" w:fill="FFFFFF"/>
        <w:spacing w:after="396"/>
        <w:jc w:val="both"/>
        <w:textAlignment w:val="baseline"/>
      </w:pPr>
      <w:r w:rsidRPr="0004378B">
        <w:rPr>
          <w:color w:val="FF0000"/>
          <w:u w:val="single"/>
        </w:rPr>
        <w:t>Debemos reducir los riesgos de confrontación militar, mejorando la comunicación entre ejércitos a través de un nuevo Grupo de Manejo de Crisis Militares entre la OTAN y Rusia</w:t>
      </w:r>
      <w:r>
        <w:t>. Esta iniciativa debe acompañar esfuerzos tendientes a reiniciar el diálogo bilateral directo entre los ejércitos de Estados Unidos y Rusia. El énfasis debe estar puesto en aumentar la transparencia y la confianza de todas las partes.</w:t>
      </w:r>
    </w:p>
    <w:p w:rsidR="002C6492" w:rsidRDefault="002C6492" w:rsidP="002C6492">
      <w:pPr>
        <w:pStyle w:val="NormalWeb"/>
        <w:shd w:val="clear" w:color="auto" w:fill="FFFFFF"/>
        <w:spacing w:after="396"/>
        <w:jc w:val="both"/>
        <w:textAlignment w:val="baseline"/>
      </w:pPr>
      <w:r w:rsidRPr="0004378B">
        <w:rPr>
          <w:color w:val="FF0000"/>
          <w:u w:val="single"/>
        </w:rPr>
        <w:t>Debemos reducir el riesgo de que se produzca un incidente aéreo capaz de provocar un conflicto político o militar</w:t>
      </w:r>
      <w:r>
        <w:t>. El aumento de actividad militar en áreas donde operan la OTAN y Rusia genera un riesgo inaceptablemente alto para el tráfico aéreo civil. Para empezar, los países que tienen actividad en la región del Báltico deben intercambiar normas de “debida consideración” (procedimientos operativos nacionales que las aeronaves estatales deben respetar cuando operen en cercanías de civiles). Implementar elementos técnicos para una mayor transparencia de las actividades aéreas también reducirá considerablemente el riesgo de una colisión en el aire.</w:t>
      </w:r>
    </w:p>
    <w:p w:rsidR="002C6492" w:rsidRPr="009347FB" w:rsidRDefault="002C6492" w:rsidP="002C6492">
      <w:pPr>
        <w:pStyle w:val="NormalWeb"/>
        <w:shd w:val="clear" w:color="auto" w:fill="FFFFFF"/>
        <w:spacing w:after="396"/>
        <w:jc w:val="both"/>
        <w:textAlignment w:val="baseline"/>
        <w:rPr>
          <w:color w:val="FF0000"/>
          <w:u w:val="single"/>
          <w:lang w:val="en-US"/>
        </w:rPr>
      </w:pPr>
      <w:r w:rsidRPr="0004378B">
        <w:rPr>
          <w:color w:val="FF0000"/>
          <w:u w:val="single"/>
        </w:rPr>
        <w:t xml:space="preserve">Europa, Estados Unidos y Rusia se enfrentan a una variedad de problemas importantes. Pero ninguna de las partes debe dejar de prestar atención al importante objetivo de </w:t>
      </w:r>
      <w:r w:rsidRPr="0004378B">
        <w:rPr>
          <w:color w:val="FF0000"/>
          <w:u w:val="single"/>
        </w:rPr>
        <w:lastRenderedPageBreak/>
        <w:t xml:space="preserve">identificar un nuevo marco de políticas basado en intereses existenciales compartidos que pueda poner freno al empeoramiento de las relaciones y estabilizar la seguridad euroatlántica. Las medidas prácticas de implementación inmediata que hemos identificado son el mejor punto de partida. </w:t>
      </w:r>
      <w:r w:rsidRPr="009347FB">
        <w:rPr>
          <w:color w:val="FF0000"/>
          <w:u w:val="single"/>
          <w:lang w:val="en-US"/>
        </w:rPr>
        <w:t>Es hora de dar el primer paso.</w:t>
      </w:r>
    </w:p>
    <w:p w:rsidR="002C6492" w:rsidRDefault="002C6492" w:rsidP="002C6492">
      <w:pPr>
        <w:pStyle w:val="NormalWeb"/>
        <w:shd w:val="clear" w:color="auto" w:fill="FFFFFF"/>
        <w:spacing w:after="396"/>
        <w:jc w:val="both"/>
        <w:textAlignment w:val="baseline"/>
        <w:rPr>
          <w:lang w:val="en-US"/>
        </w:rPr>
      </w:pPr>
      <w:r>
        <w:rPr>
          <w:lang w:val="en-US"/>
        </w:rPr>
        <w:t>(</w:t>
      </w:r>
      <w:r w:rsidRPr="008456DE">
        <w:rPr>
          <w:lang w:val="en-US"/>
        </w:rPr>
        <w:t>Des Browne, a former British defense secretary, is Vice Chairman of the Nuclear Threat Initiative and Chair of t</w:t>
      </w:r>
      <w:r>
        <w:rPr>
          <w:lang w:val="en-US"/>
        </w:rPr>
        <w:t xml:space="preserve">he European Leadership Network. </w:t>
      </w:r>
      <w:r w:rsidRPr="008456DE">
        <w:rPr>
          <w:lang w:val="en-US"/>
        </w:rPr>
        <w:t xml:space="preserve">Wolfgang Ischinger, former German Ambassador to the United States, is Chairman of the Munich Security Conference and Professor for Security Policy and Diplomatic Practice at the Hertie </w:t>
      </w:r>
      <w:r>
        <w:rPr>
          <w:lang w:val="en-US"/>
        </w:rPr>
        <w:t xml:space="preserve">School of Governance in Berlin. </w:t>
      </w:r>
      <w:r w:rsidRPr="008456DE">
        <w:rPr>
          <w:lang w:val="en-US"/>
        </w:rPr>
        <w:t>Igor S. Ivanov, former Russian Foreign Minister and Secretary of the Security Council of the Russian Federation from 2004 to 2007, is President of the Russian</w:t>
      </w:r>
      <w:r>
        <w:rPr>
          <w:lang w:val="en-US"/>
        </w:rPr>
        <w:t xml:space="preserve"> International Affairs Council. </w:t>
      </w:r>
      <w:r w:rsidRPr="008456DE">
        <w:rPr>
          <w:lang w:val="en-US"/>
        </w:rPr>
        <w:t>Sam Nunn, a former Democratic US senator, is Co-Chairman and CEO o</w:t>
      </w:r>
      <w:r>
        <w:rPr>
          <w:lang w:val="en-US"/>
        </w:rPr>
        <w:t>f the Nuclear Threat Initiative)</w:t>
      </w:r>
    </w:p>
    <w:p w:rsidR="002C6492" w:rsidRPr="006D4A79" w:rsidRDefault="002C6492" w:rsidP="002C6492">
      <w:pPr>
        <w:pStyle w:val="NormalWeb"/>
        <w:shd w:val="clear" w:color="auto" w:fill="FFFFFF"/>
        <w:spacing w:after="396"/>
        <w:jc w:val="both"/>
        <w:textAlignment w:val="baseline"/>
      </w:pPr>
      <w:r>
        <w:t xml:space="preserve">- </w:t>
      </w:r>
      <w:r w:rsidRPr="006D4A79">
        <w:rPr>
          <w:u w:val="single"/>
        </w:rPr>
        <w:t>Disuasión mutua asegurada</w:t>
      </w:r>
      <w:r>
        <w:t xml:space="preserve"> (Project Syndicate - </w:t>
      </w:r>
      <w:r w:rsidRPr="006D4A79">
        <w:rPr>
          <w:b/>
        </w:rPr>
        <w:t>17/2/17</w:t>
      </w:r>
      <w:r>
        <w:t>)</w:t>
      </w:r>
    </w:p>
    <w:p w:rsidR="002C6492" w:rsidRPr="00913E8F" w:rsidRDefault="002C6492" w:rsidP="002C6492">
      <w:pPr>
        <w:pStyle w:val="NormalWeb"/>
        <w:shd w:val="clear" w:color="auto" w:fill="FFFFFF"/>
        <w:spacing w:after="396"/>
        <w:jc w:val="both"/>
        <w:textAlignment w:val="baseline"/>
        <w:rPr>
          <w:color w:val="FF0000"/>
          <w:u w:val="single"/>
        </w:rPr>
      </w:pPr>
      <w:r>
        <w:t>Moscú.-</w:t>
      </w:r>
      <w:r w:rsidRPr="006D4A79">
        <w:t xml:space="preserve"> </w:t>
      </w:r>
      <w:r w:rsidRPr="00913E8F">
        <w:rPr>
          <w:u w:val="single"/>
        </w:rPr>
        <w:t xml:space="preserve">La degradación de la gobernancia al interior del sistema internacional es un tema candente hoy en día -y con motivos suficientes-. </w:t>
      </w:r>
      <w:r w:rsidRPr="00913E8F">
        <w:rPr>
          <w:color w:val="FF0000"/>
          <w:u w:val="single"/>
        </w:rPr>
        <w:t>Los pilares del orden mundial basado en reglas se están desmoronando y las normas básicas de comportamiento y decencia internacional están en decadencia. Casi por definición, parecemos estar viviendo en un tipo de mundo peligroso -inclusive de pre-guerra.</w:t>
      </w:r>
    </w:p>
    <w:p w:rsidR="002C6492" w:rsidRPr="006D4A79" w:rsidRDefault="002C6492" w:rsidP="002C6492">
      <w:pPr>
        <w:pStyle w:val="NormalWeb"/>
        <w:shd w:val="clear" w:color="auto" w:fill="FFFFFF"/>
        <w:spacing w:after="396"/>
        <w:jc w:val="both"/>
        <w:textAlignment w:val="baseline"/>
      </w:pPr>
      <w:r w:rsidRPr="00913E8F">
        <w:rPr>
          <w:color w:val="FF0000"/>
          <w:u w:val="single"/>
        </w:rPr>
        <w:t>Las relaciones entre Rusia y la Unión Europea, y con Estados Unidos, el aliado cercano de la UE, son cada vez más frágiles</w:t>
      </w:r>
      <w:r w:rsidRPr="006D4A79">
        <w:t>. Ha habido un esfuerzo por lidiar con una dinámica de poder cambiante en Europa al repararse la división político-militar entre la OTAN y Rusia -esta vez, unos 965 kilómetros al este de donde estaba durante la Guerra Fría-. Pero esa estrategia ha creado nuevos peligros, particularmente en vista de la propia fragilidad de la UE, y es poco probable que resulte exitosa.</w:t>
      </w:r>
    </w:p>
    <w:p w:rsidR="002C6492" w:rsidRPr="00913E8F" w:rsidRDefault="002C6492" w:rsidP="002C6492">
      <w:pPr>
        <w:pStyle w:val="NormalWeb"/>
        <w:shd w:val="clear" w:color="auto" w:fill="FFFFFF"/>
        <w:spacing w:after="396"/>
        <w:jc w:val="both"/>
        <w:textAlignment w:val="baseline"/>
        <w:rPr>
          <w:color w:val="FF0000"/>
          <w:u w:val="single"/>
        </w:rPr>
      </w:pPr>
      <w:r w:rsidRPr="00913E8F">
        <w:rPr>
          <w:color w:val="FF0000"/>
          <w:u w:val="single"/>
        </w:rPr>
        <w:t xml:space="preserve">En términos más generales, el orden mundial unipolar, con Estados Unidos como poder hegemónico, se está desvaneciendo. Por supuesto, ese orden distaba de ser perfecto. Por el contrario, fue una causa de desorden de gran escala, en particular a través del respaldo por parte de Estados Unidos del cambio de régimen en países cercanos y lejanos. El caos creciente en Oriente Medio ejemplifica los defectos de esta estrategia. </w:t>
      </w:r>
    </w:p>
    <w:p w:rsidR="002C6492" w:rsidRPr="006D4A79" w:rsidRDefault="002C6492" w:rsidP="002C6492">
      <w:pPr>
        <w:pStyle w:val="NormalWeb"/>
        <w:shd w:val="clear" w:color="auto" w:fill="FFFFFF"/>
        <w:spacing w:after="396"/>
        <w:jc w:val="both"/>
        <w:textAlignment w:val="baseline"/>
      </w:pPr>
      <w:r w:rsidRPr="006D4A79">
        <w:t xml:space="preserve">No obstante, existen temores sobre qué reemplazará ese orden liderado por Estados Unidos, para no mencionar cómo se llevará adelante la transición. El tumulto político que enfrentan muchos países desarrollados, inclusive el propio Estados Unidos, agrava esos temores. </w:t>
      </w:r>
      <w:r w:rsidRPr="00913E8F">
        <w:rPr>
          <w:u w:val="single"/>
        </w:rPr>
        <w:t>La imposibilidad por parte de las fuerzas moderadas del establishment de entender las fuerzas que hoy hacen mover al mundo, desde la digitalización hasta la globalización, y responder en consecuencia, derivó en un vacío de gobernancia, que ahora ha dado lugar a un vacío moral e intelectual.</w:t>
      </w:r>
    </w:p>
    <w:p w:rsidR="002C6492" w:rsidRPr="00913E8F" w:rsidRDefault="002C6492" w:rsidP="002C6492">
      <w:pPr>
        <w:pStyle w:val="NormalWeb"/>
        <w:shd w:val="clear" w:color="auto" w:fill="FFFFFF"/>
        <w:spacing w:after="396"/>
        <w:jc w:val="both"/>
        <w:textAlignment w:val="baseline"/>
        <w:rPr>
          <w:color w:val="FF0000"/>
          <w:u w:val="single"/>
        </w:rPr>
      </w:pPr>
      <w:r w:rsidRPr="00913E8F">
        <w:rPr>
          <w:color w:val="FF0000"/>
          <w:u w:val="single"/>
        </w:rPr>
        <w:t xml:space="preserve">Pero hay motivos para creer que un nuevo orden global puede estar asomándose en el horizonte -un orden con el potencial de ser más estable y ordenado de lo que fue alguna vez la Pax Americana-. Un pilar clave de ese orden será Rusia. </w:t>
      </w:r>
    </w:p>
    <w:p w:rsidR="002C6492" w:rsidRPr="00913E8F" w:rsidRDefault="002C6492" w:rsidP="002C6492">
      <w:pPr>
        <w:pStyle w:val="NormalWeb"/>
        <w:shd w:val="clear" w:color="auto" w:fill="FFFFFF"/>
        <w:spacing w:after="396"/>
        <w:jc w:val="both"/>
        <w:textAlignment w:val="baseline"/>
        <w:rPr>
          <w:u w:val="single"/>
        </w:rPr>
      </w:pPr>
      <w:r w:rsidRPr="00913E8F">
        <w:rPr>
          <w:u w:val="single"/>
        </w:rPr>
        <w:t xml:space="preserve">Después de haber perdido cualquier esperanza que haya podido albergar de construir amigablemente un orden mundial justo y estable, Rusia recientemente restableció su poder duro. Ha utilizado ese poder, en primer lugar, para frenar la expansión de la </w:t>
      </w:r>
      <w:r w:rsidRPr="00913E8F">
        <w:rPr>
          <w:u w:val="single"/>
        </w:rPr>
        <w:lastRenderedPageBreak/>
        <w:t>OTAN en territorios que Rusia considera vitales para su propia seguridad, evitando así la guerra de gran escala que la expansión inevitablemente habría traído aparejada; y, en segundo lugar, para impedir otro esfuerzo occidental ilegítimo destinado a generar un cambio de régimen, esta vez en Siria (donde Rusia ha demostrado tanto poder militar como proeza diplomática).</w:t>
      </w:r>
    </w:p>
    <w:p w:rsidR="002C6492" w:rsidRPr="00913E8F" w:rsidRDefault="002C6492" w:rsidP="002C6492">
      <w:pPr>
        <w:pStyle w:val="NormalWeb"/>
        <w:shd w:val="clear" w:color="auto" w:fill="FFFFFF"/>
        <w:spacing w:after="396"/>
        <w:jc w:val="both"/>
        <w:textAlignment w:val="baseline"/>
        <w:rPr>
          <w:color w:val="FF0000"/>
          <w:u w:val="single"/>
        </w:rPr>
      </w:pPr>
      <w:r w:rsidRPr="00913E8F">
        <w:rPr>
          <w:color w:val="FF0000"/>
          <w:u w:val="single"/>
        </w:rPr>
        <w:t xml:space="preserve">Con estas acciones, Rusia ha disminuido la sensación de invencibilidad que, desde el fin de la Guerra Fría, ha llevado a Occidente a querer implementar políticas que provocaron un conflicto internacional y minaron su propia autoridad moral y poder blando. En este sentido, Rusia se ha restablecido como una influencia de equilibrio dentro del orden global. (Sea verdad o no, la acusación de que Rusia, mediante el uso de tácticas cibernéticas y propaganda, puede haber logrado minar las instituciones occidentales, e inclusive la democracia norteamericana, no hace más que reforzar esta interpretación).  </w:t>
      </w:r>
    </w:p>
    <w:p w:rsidR="002C6492" w:rsidRPr="006D4A79" w:rsidRDefault="002C6492" w:rsidP="002C6492">
      <w:pPr>
        <w:pStyle w:val="NormalWeb"/>
        <w:shd w:val="clear" w:color="auto" w:fill="FFFFFF"/>
        <w:spacing w:after="396"/>
        <w:jc w:val="both"/>
        <w:textAlignment w:val="baseline"/>
      </w:pPr>
      <w:r w:rsidRPr="006D4A79">
        <w:t>Por supuesto, la sensación de invencibilidad de Occidente ya estaba bajo asedio en casa y un ejemplo es la proliferación de desafíos políticos para las elites del establishment que han promovido la agenda estratégica pos-Guerra Fría. La victoria ideológica que alcanzaron con la caída de la Unión Soviética no fue permanente.</w:t>
      </w:r>
    </w:p>
    <w:p w:rsidR="002C6492" w:rsidRPr="00322C74" w:rsidRDefault="002C6492" w:rsidP="002C6492">
      <w:pPr>
        <w:pStyle w:val="NormalWeb"/>
        <w:shd w:val="clear" w:color="auto" w:fill="FFFFFF"/>
        <w:spacing w:after="396"/>
        <w:jc w:val="both"/>
        <w:textAlignment w:val="baseline"/>
        <w:rPr>
          <w:u w:val="single"/>
        </w:rPr>
      </w:pPr>
      <w:r w:rsidRPr="006D4A79">
        <w:t xml:space="preserve">Hoy esto debería servir como advertencia para Rusia. </w:t>
      </w:r>
      <w:r w:rsidRPr="00322C74">
        <w:rPr>
          <w:u w:val="single"/>
        </w:rPr>
        <w:t>Si bien e</w:t>
      </w:r>
      <w:r>
        <w:rPr>
          <w:u w:val="single"/>
        </w:rPr>
        <w:t>l país puede parecer estar del “lado correcto de la historia”</w:t>
      </w:r>
      <w:r w:rsidRPr="00322C74">
        <w:rPr>
          <w:u w:val="single"/>
        </w:rPr>
        <w:t xml:space="preserve"> -algo que la Unión Soviética nunca pudo decir- el triun</w:t>
      </w:r>
      <w:r>
        <w:rPr>
          <w:u w:val="single"/>
        </w:rPr>
        <w:t>falismo es un error. No hay un “fin de la historia”</w:t>
      </w:r>
      <w:r w:rsidRPr="00322C74">
        <w:rPr>
          <w:u w:val="single"/>
        </w:rPr>
        <w:t>. Y ni siquiera el actor más resuelto puede construir un orden global estable, pacífico y sostenible por sí solo.</w:t>
      </w:r>
    </w:p>
    <w:p w:rsidR="002C6492" w:rsidRPr="00322C74" w:rsidRDefault="002C6492" w:rsidP="002C6492">
      <w:pPr>
        <w:pStyle w:val="NormalWeb"/>
        <w:shd w:val="clear" w:color="auto" w:fill="FFFFFF"/>
        <w:spacing w:after="396"/>
        <w:jc w:val="both"/>
        <w:textAlignment w:val="baseline"/>
        <w:rPr>
          <w:u w:val="single"/>
        </w:rPr>
      </w:pPr>
      <w:r w:rsidRPr="00322C74">
        <w:rPr>
          <w:u w:val="single"/>
        </w:rPr>
        <w:t>Es por eso que es una buena noticia que Rusia y China hayan estado trabajando recientemente para construir una asociación cada vez más robusta. Y también es por eso que habrá que ocuparse de la profunda desconfianza entre Rusia y Estados Unidos -que, a pesar de su hegemonía perdida, sigue siendo un actor geopolítico esencial.</w:t>
      </w:r>
    </w:p>
    <w:p w:rsidR="002C6492" w:rsidRPr="00322C74" w:rsidRDefault="002C6492" w:rsidP="002C6492">
      <w:pPr>
        <w:pStyle w:val="NormalWeb"/>
        <w:shd w:val="clear" w:color="auto" w:fill="FFFFFF"/>
        <w:spacing w:after="396"/>
        <w:jc w:val="both"/>
        <w:textAlignment w:val="baseline"/>
        <w:rPr>
          <w:color w:val="FF0000"/>
          <w:u w:val="single"/>
        </w:rPr>
      </w:pPr>
      <w:r w:rsidRPr="00322C74">
        <w:rPr>
          <w:color w:val="FF0000"/>
          <w:u w:val="single"/>
        </w:rPr>
        <w:t>Las tres m</w:t>
      </w:r>
      <w:r>
        <w:rPr>
          <w:color w:val="FF0000"/>
          <w:u w:val="single"/>
        </w:rPr>
        <w:t>ayores potencias del mundo -la “gran troika”</w:t>
      </w:r>
      <w:r w:rsidRPr="00322C74">
        <w:rPr>
          <w:color w:val="FF0000"/>
          <w:u w:val="single"/>
        </w:rPr>
        <w:t>- deben juntarse para crear las condiciones para una transición pacífica hacia un nuevo orden mundial, más estable. La idea no es nueva; de una u otra manera, una gran troika ha sido propuesta por personajes como Henry Kissinger y Zbigniew Brzezinski. Ante todo, un acuerdo trilateral puede ayudar a aliviar las tensiones de las relaciones bilaterales.</w:t>
      </w:r>
    </w:p>
    <w:p w:rsidR="002C6492" w:rsidRPr="006D4A79" w:rsidRDefault="002C6492" w:rsidP="002C6492">
      <w:pPr>
        <w:pStyle w:val="NormalWeb"/>
        <w:shd w:val="clear" w:color="auto" w:fill="FFFFFF"/>
        <w:spacing w:after="396"/>
        <w:jc w:val="both"/>
        <w:textAlignment w:val="baseline"/>
      </w:pPr>
      <w:r w:rsidRPr="006D4A79">
        <w:t>La clave para el éxito hoy será dejar de lado la obsesión por los acuerdos de control de armamentos, que han resultado impotentes una y otra vez, y en cambio iniciar un diálogo de tres vías, difícil pero crucial, sobre cómo mejorar la estabilidad estratégica internacional. Deben considerarse todos los elementos de seguridad -desde las armas nucleares y la seguridad informática hasta la política-, al servicio del objetivo dominante de fortalecer l</w:t>
      </w:r>
      <w:r>
        <w:t>a disuasión multilateral mutua.</w:t>
      </w:r>
    </w:p>
    <w:p w:rsidR="002C6492" w:rsidRPr="006D4A79" w:rsidRDefault="002C6492" w:rsidP="002C6492">
      <w:pPr>
        <w:pStyle w:val="NormalWeb"/>
        <w:shd w:val="clear" w:color="auto" w:fill="FFFFFF"/>
        <w:spacing w:after="396"/>
        <w:jc w:val="both"/>
        <w:textAlignment w:val="baseline"/>
      </w:pPr>
      <w:r w:rsidRPr="006D4A79">
        <w:t xml:space="preserve">Llegado el caso, la troika podría expandirse para incluir a otros actores </w:t>
      </w:r>
      <w:r>
        <w:t>reales y soberanos en un nuevo “concierto de naciones”</w:t>
      </w:r>
      <w:r w:rsidRPr="006D4A79">
        <w:t>. A pesar de su eventual fracaso, el último concierto de esa naturaleza, creado en el siglo XIX, garantizó una paz relativa y sustentó un progreso impresionante durante casi un siglo. Un concierto de naciones del siglo XXI podría tener un impacto similar, aunque necesitaría estar sustentado por una disuasión nuclear mutua y multilateral.</w:t>
      </w:r>
    </w:p>
    <w:p w:rsidR="002C6492" w:rsidRPr="00322C74" w:rsidRDefault="002C6492" w:rsidP="002C6492">
      <w:pPr>
        <w:pStyle w:val="NormalWeb"/>
        <w:shd w:val="clear" w:color="auto" w:fill="FFFFFF"/>
        <w:spacing w:after="396"/>
        <w:jc w:val="both"/>
        <w:textAlignment w:val="baseline"/>
        <w:rPr>
          <w:color w:val="FF0000"/>
          <w:u w:val="single"/>
        </w:rPr>
      </w:pPr>
      <w:r w:rsidRPr="00322C74">
        <w:rPr>
          <w:color w:val="FF0000"/>
          <w:u w:val="single"/>
        </w:rPr>
        <w:lastRenderedPageBreak/>
        <w:t>Un nuevo orden mundial está empezando a evolucionar. Pero el proceso hasta ahora ha demostrado ser lento y caótico, y estar plagado de riesgos. Durante este tiempo peligroso, deberíamos recordar cómo sobrevivimos a otro tiempo peligroso. Hoy, como durante la Guerra Fría, la disuasión mutua puede salvar al mundo.</w:t>
      </w:r>
    </w:p>
    <w:p w:rsidR="002C6492" w:rsidRPr="00401F69" w:rsidRDefault="002C6492" w:rsidP="002C6492">
      <w:pPr>
        <w:spacing w:line="240" w:lineRule="auto"/>
        <w:jc w:val="both"/>
        <w:rPr>
          <w:rFonts w:ascii="Times New Roman" w:hAnsi="Times New Roman" w:cs="Times New Roman"/>
          <w:sz w:val="24"/>
          <w:szCs w:val="24"/>
          <w:lang w:val="en-US"/>
        </w:rPr>
      </w:pPr>
      <w:r w:rsidRPr="005A2272">
        <w:rPr>
          <w:rFonts w:ascii="Times New Roman" w:hAnsi="Times New Roman" w:cs="Times New Roman"/>
          <w:sz w:val="24"/>
          <w:szCs w:val="24"/>
          <w:lang w:val="en-US"/>
        </w:rPr>
        <w:t>(Sergei Karaganov is Dean of the School of International Economics and Foreign Affairs at the National Research University Higher School of Economics in Moscow, and Honorary Chairman of Russia’s Council on Foreign and Defense Policy</w:t>
      </w:r>
      <w:r>
        <w:rPr>
          <w:rFonts w:ascii="Times New Roman" w:hAnsi="Times New Roman" w:cs="Times New Roman"/>
          <w:sz w:val="24"/>
          <w:szCs w:val="24"/>
          <w:lang w:val="en-US"/>
        </w:rPr>
        <w:t>)</w:t>
      </w:r>
    </w:p>
    <w:p w:rsidR="002C6492" w:rsidRPr="005C39DE" w:rsidRDefault="002C6492" w:rsidP="002C6492">
      <w:pPr>
        <w:pStyle w:val="NormalWeb"/>
        <w:shd w:val="clear" w:color="auto" w:fill="FFFFFF"/>
        <w:spacing w:after="396"/>
        <w:jc w:val="both"/>
        <w:textAlignment w:val="baseline"/>
        <w:rPr>
          <w:lang w:val="en-US"/>
        </w:rPr>
      </w:pPr>
      <w:r w:rsidRPr="005C39DE">
        <w:rPr>
          <w:lang w:val="en-US"/>
        </w:rPr>
        <w:t xml:space="preserve">- </w:t>
      </w:r>
      <w:r w:rsidRPr="005C39DE">
        <w:rPr>
          <w:u w:val="single"/>
          <w:lang w:val="en-US"/>
        </w:rPr>
        <w:t>The European Union First</w:t>
      </w:r>
      <w:r w:rsidRPr="005C39DE">
        <w:rPr>
          <w:lang w:val="en-US"/>
        </w:rPr>
        <w:t xml:space="preserve"> (Project Syndicate - </w:t>
      </w:r>
      <w:r>
        <w:rPr>
          <w:b/>
          <w:lang w:val="en-US"/>
        </w:rPr>
        <w:t>18</w:t>
      </w:r>
      <w:r w:rsidRPr="005C39DE">
        <w:rPr>
          <w:b/>
          <w:lang w:val="en-US"/>
        </w:rPr>
        <w:t>/2/17</w:t>
      </w:r>
      <w:r w:rsidRPr="005C39DE">
        <w:rPr>
          <w:lang w:val="en-US"/>
        </w:rPr>
        <w:t>)</w:t>
      </w:r>
    </w:p>
    <w:p w:rsidR="002C6492" w:rsidRDefault="002C6492" w:rsidP="002C6492">
      <w:pPr>
        <w:pStyle w:val="NormalWeb"/>
        <w:shd w:val="clear" w:color="auto" w:fill="FFFFFF"/>
        <w:spacing w:after="396"/>
        <w:jc w:val="both"/>
        <w:textAlignment w:val="baseline"/>
      </w:pPr>
      <w:r>
        <w:t xml:space="preserve">Múnich.- </w:t>
      </w:r>
      <w:r w:rsidRPr="00CE724E">
        <w:rPr>
          <w:u w:val="single"/>
        </w:rPr>
        <w:t>La Unión Europea es hoy más necesaria que nunca, no sólo para Europa sino para el mundo entero</w:t>
      </w:r>
      <w:r>
        <w:t xml:space="preserve">. </w:t>
      </w:r>
      <w:r w:rsidRPr="00CE724E">
        <w:rPr>
          <w:u w:val="single"/>
        </w:rPr>
        <w:t>Ante un contexto global convulso e incierto, el proyecto europeo aparece como un instrumento esencial para hacer frente a las amenazas más serias a las que nos enfrentamos: los cantos de sirena del aislacionismo y el proteccionismo internacional y los nacionalismos y extremismos que, una vez más, asoman la cabeza en Europa y más allá</w:t>
      </w:r>
      <w:r>
        <w:t xml:space="preserve">. La UE constituye nuestra mejor herramienta para combatir ambos. Una UE que aún afronta retos importantes y para la que el Brexit ha supuesto un duro golpe. </w:t>
      </w:r>
      <w:r w:rsidRPr="00CE724E">
        <w:rPr>
          <w:color w:val="FF0000"/>
          <w:u w:val="single"/>
        </w:rPr>
        <w:t>Urge por tanto trabajar para consolidarla y por ello sus estados deben tener hoy una prioridad clara: the European Union first</w:t>
      </w:r>
      <w:r>
        <w:t xml:space="preserve">. </w:t>
      </w:r>
      <w:r w:rsidRPr="00CE724E">
        <w:rPr>
          <w:u w:val="single"/>
        </w:rPr>
        <w:t>Dicha misión no debe ser entendida como ejercicio de unilateralismo, sino todo lo contrario, como inversión en el mejor instrumento que tenemos para defender el multilateralismo y enfrentarnos a los populismos y nacionalismos excluyentes en el continente.</w:t>
      </w:r>
    </w:p>
    <w:p w:rsidR="002C6492" w:rsidRPr="006676FB" w:rsidRDefault="002C6492" w:rsidP="002C6492">
      <w:pPr>
        <w:pStyle w:val="NormalWeb"/>
        <w:shd w:val="clear" w:color="auto" w:fill="FFFFFF"/>
        <w:spacing w:after="396"/>
        <w:jc w:val="both"/>
        <w:textAlignment w:val="baseline"/>
        <w:rPr>
          <w:u w:val="single"/>
        </w:rPr>
      </w:pPr>
      <w:r w:rsidRPr="006676FB">
        <w:rPr>
          <w:u w:val="single"/>
        </w:rPr>
        <w:t>El multilateralismo que ha regido el orden político internacional durante los últimos setenta años no es un capricho ni un lujo. Al contrario, es la necesaria y más importante herramienta para afrontar los retos de un mundo interconectado muchos de cuyos problemas no pueden ser abordados a nivel nacional</w:t>
      </w:r>
      <w:r>
        <w:t xml:space="preserve">. Este orden se sustenta en varios principios básicos: que el mantener la paz y construir el progreso requiere entender y respetar las necesidades e intereses del otro; que estos intereses pueden tener tanta legitimidad como los nuestros; y que con espíritu constructivo podemos llegar a acuerdos en los que cediendo todos ganamos todos. </w:t>
      </w:r>
      <w:r w:rsidRPr="006676FB">
        <w:rPr>
          <w:u w:val="single"/>
        </w:rPr>
        <w:t>El multilateralismo no es por tanto producto de una solidaridad insostenible sino el resultado de una interpretación inteligente y con amplitud de miras del interés propio.</w:t>
      </w:r>
    </w:p>
    <w:p w:rsidR="002C6492" w:rsidRPr="006676FB" w:rsidRDefault="002C6492" w:rsidP="002C6492">
      <w:pPr>
        <w:pStyle w:val="NormalWeb"/>
        <w:shd w:val="clear" w:color="auto" w:fill="FFFFFF"/>
        <w:spacing w:after="396"/>
        <w:jc w:val="both"/>
        <w:textAlignment w:val="baseline"/>
        <w:rPr>
          <w:u w:val="single"/>
        </w:rPr>
      </w:pPr>
      <w:r w:rsidRPr="006676FB">
        <w:rPr>
          <w:color w:val="FF0000"/>
          <w:u w:val="single"/>
        </w:rPr>
        <w:t>La máxima de America first que el Presidente Trump ha fijado como principio de las relaciones exteriores de EEUU es por ello particularmente preocupante y su aparente simplismo esconde una amenaza de primer orden a la estabilidad global, pues genera un incentivo al resto de estados a adoptar la misma postura</w:t>
      </w:r>
      <w:r>
        <w:t xml:space="preserve">. </w:t>
      </w:r>
      <w:r w:rsidRPr="006676FB">
        <w:rPr>
          <w:u w:val="single"/>
        </w:rPr>
        <w:t>Pero si todos anteponemos nuestros intereses sin consideración a los de los demás, si reducimos la gestión del orden internacional a meras relaciones bilaterales, se estrechan hasta lo inexistente los espacios comunes y las sinergias que permiten llegar a acuerdos. Si nadie cede todos perdemos</w:t>
      </w:r>
      <w:r>
        <w:t xml:space="preserve">. Especialmente problemático es que quien adopte dicha actitud sea la primera potencia mundial, la que fija el modelo y los incentivos para el resto de países. </w:t>
      </w:r>
      <w:r w:rsidRPr="006676FB">
        <w:rPr>
          <w:u w:val="single"/>
        </w:rPr>
        <w:t>Un enfoque unilateral y aislacionista lleva a un mundo más inestable y, por tanto, no hace a EEUU más seguro sino todo lo contrario.</w:t>
      </w:r>
    </w:p>
    <w:p w:rsidR="002C6492" w:rsidRDefault="002C6492" w:rsidP="002C6492">
      <w:pPr>
        <w:pStyle w:val="NormalWeb"/>
        <w:shd w:val="clear" w:color="auto" w:fill="FFFFFF"/>
        <w:spacing w:after="396"/>
        <w:jc w:val="both"/>
        <w:textAlignment w:val="baseline"/>
      </w:pPr>
      <w:r w:rsidRPr="006676FB">
        <w:rPr>
          <w:u w:val="single"/>
        </w:rPr>
        <w:t>De hecho, tanto la rectificación del Presidente Trump en su temprana confrontación con China como su acercamiento a Japón son muestras de que la administración estadounidense empieza a entender la necesidad de un enfoque más constructivo</w:t>
      </w:r>
      <w:r>
        <w:t xml:space="preserve">. En un </w:t>
      </w:r>
      <w:r>
        <w:lastRenderedPageBreak/>
        <w:t>contexto en el que se está tratando de incrementar la presencia de las nuevas potencias emergentes, especialmente China, en las estructuras de gobernanza global e incorporarlas al tejido de intereses compartidos que ha garantizado la paz durante setenta años, lanzar un mensaje excluyente es la peor de las estrategias. Va contra lo que la experiencia ha demostrado ser la forma más eficaz de unir a los pueblos y prevenir los conflictos. Es, por el contrario, un mensaje de gran utilidad para aquellos que reducen la identidad al sentimiento nacionalista, como si no hubiera nada que pudiese ejercer de vínculo y nexo de unión. Es hacer del nacionalismo y del populismo los principios rectores de las relaciones internacionales, y es de este material del que han estado hechas las confrontaciones en el pasado.</w:t>
      </w:r>
    </w:p>
    <w:p w:rsidR="002C6492" w:rsidRPr="006676FB" w:rsidRDefault="002C6492" w:rsidP="002C6492">
      <w:pPr>
        <w:pStyle w:val="NormalWeb"/>
        <w:shd w:val="clear" w:color="auto" w:fill="FFFFFF"/>
        <w:spacing w:after="396"/>
        <w:jc w:val="both"/>
        <w:textAlignment w:val="baseline"/>
        <w:rPr>
          <w:color w:val="FF0000"/>
          <w:u w:val="single"/>
        </w:rPr>
      </w:pPr>
      <w:r w:rsidRPr="006676FB">
        <w:rPr>
          <w:u w:val="single"/>
        </w:rPr>
        <w:t>Frente a ese modelo está la experiencia de la Unión Europea. Desde su creación, sus miembros han dado ejemplo, con innegables errores y problemas aún sin resolver, de cómo las diferencias se pueden resolver de manera pacífica y constructiva</w:t>
      </w:r>
      <w:r>
        <w:t xml:space="preserve">. </w:t>
      </w:r>
      <w:r w:rsidRPr="006676FB">
        <w:rPr>
          <w:u w:val="single"/>
        </w:rPr>
        <w:t>En otras palabras, los estados de la UE estamos comprometidos con el multilateralismo y lo practicamos a diario.</w:t>
      </w:r>
      <w:r>
        <w:t xml:space="preserve"> </w:t>
      </w:r>
      <w:r w:rsidRPr="006676FB">
        <w:rPr>
          <w:color w:val="FF0000"/>
          <w:u w:val="single"/>
        </w:rPr>
        <w:t>Por ello, porque el multilateralismo es la mejor herramienta para mantener la paz y porque la UE se ha mostrado como el mejor ejemplo de ello en la práctica, la prioridad hoy de los miembros de la UE debe ser dedicarse a perfeccionar la construcción del proyecto europeo. Hablar hoy de la construcción de Europa es ponerla como primer objetivo: the European Union first.</w:t>
      </w:r>
    </w:p>
    <w:p w:rsidR="002C6492" w:rsidRPr="006676FB" w:rsidRDefault="002C6492" w:rsidP="002C6492">
      <w:pPr>
        <w:pStyle w:val="NormalWeb"/>
        <w:shd w:val="clear" w:color="auto" w:fill="FFFFFF"/>
        <w:spacing w:after="396"/>
        <w:jc w:val="both"/>
        <w:textAlignment w:val="baseline"/>
        <w:rPr>
          <w:u w:val="single"/>
        </w:rPr>
      </w:pPr>
      <w:r>
        <w:t xml:space="preserve">Además, centrarnos en la construcción de la UE es la manera más eficaz de luchar contra la principal amenaza política a la que se enfrentan hoy los estados de la Unión: el auge de los extremismos, los populismos y los nacionalismos excluyentes. </w:t>
      </w:r>
      <w:r w:rsidRPr="006676FB">
        <w:rPr>
          <w:color w:val="FF0000"/>
          <w:u w:val="single"/>
        </w:rPr>
        <w:t>Nadie puede poner en duda que la UE, con sus defectos, ha sido una fuente de paz, democracia, modernidad y progreso para todos sus estados. Es más, la UE ofrece hoy quizás la mejor defensa de los valores democráticos e ilustrados con la que contamos.</w:t>
      </w:r>
      <w:r>
        <w:t xml:space="preserve"> Episodios recientes muestran lo vulnerables que pueden ser las democracias nacionales a mensajes simplistas y populistas. </w:t>
      </w:r>
      <w:r w:rsidRPr="006676FB">
        <w:rPr>
          <w:u w:val="single"/>
        </w:rPr>
        <w:t>La estructura institucional de la UE, con sus filtros y checks and balances, representa la barrera más eficaz de la que los estados miembros disponen ante ese flanco débil de las democracias que representan los extremismos</w:t>
      </w:r>
      <w:r>
        <w:t xml:space="preserve">. </w:t>
      </w:r>
      <w:r w:rsidRPr="006676FB">
        <w:rPr>
          <w:u w:val="single"/>
        </w:rPr>
        <w:t>El modelo comunitario ofrece, vía la necesaria negociación que se tiene que establecer entre los diferentes países e intereses para llegar a una posición común, la mayor protección frente a las políticas populistas y nacionalistas que tanto daño han hecho en el pasado al continente y al mundo entero.</w:t>
      </w:r>
    </w:p>
    <w:p w:rsidR="002C6492" w:rsidRPr="005A2272" w:rsidRDefault="002C6492" w:rsidP="002C6492">
      <w:pPr>
        <w:pStyle w:val="NormalWeb"/>
        <w:shd w:val="clear" w:color="auto" w:fill="FFFFFF"/>
        <w:spacing w:after="396"/>
        <w:jc w:val="both"/>
        <w:textAlignment w:val="baseline"/>
        <w:rPr>
          <w:color w:val="FF0000"/>
          <w:u w:val="single"/>
          <w:lang w:val="en-US"/>
        </w:rPr>
      </w:pPr>
      <w:r w:rsidRPr="006676FB">
        <w:rPr>
          <w:color w:val="FF0000"/>
          <w:u w:val="single"/>
        </w:rPr>
        <w:t xml:space="preserve">Construyendo la UE construimos la mejor herramienta para el multilateralismo y el mejor baluarte contra los extremismos. Nadie mejor que Europa sabe cómo un enfoque multilateral es la mejor manera de garantizar la paz y el bien común. Y nadie mejor que los estados europeos conocen el peligro que acarrean los extremismos y nacionalismos exacerbados y la necesidad de hacerles frente con un espíritu ilustrado y supranacional. Por ello, en estos momentos de tribulación, la UE puede y debe acelerar aún más su construcción. </w:t>
      </w:r>
      <w:r w:rsidRPr="005A2272">
        <w:rPr>
          <w:color w:val="FF0000"/>
          <w:u w:val="single"/>
          <w:lang w:val="en-US"/>
        </w:rPr>
        <w:t>Es el momento de Europa.</w:t>
      </w:r>
    </w:p>
    <w:p w:rsidR="002C6492" w:rsidRDefault="002C6492" w:rsidP="002C6492">
      <w:pPr>
        <w:pStyle w:val="NormalWeb"/>
        <w:shd w:val="clear" w:color="auto" w:fill="FFFFFF"/>
        <w:spacing w:after="396"/>
        <w:jc w:val="both"/>
        <w:textAlignment w:val="baseline"/>
        <w:rPr>
          <w:lang w:val="en-US"/>
        </w:rPr>
      </w:pPr>
      <w:r>
        <w:rPr>
          <w:lang w:val="en-US"/>
        </w:rPr>
        <w:t>(</w:t>
      </w:r>
      <w:r w:rsidRPr="005C39DE">
        <w:rPr>
          <w:lang w:val="en-US"/>
        </w:rPr>
        <w:t>Javier Solana was EU High Representative for Foreign and Security Policy, Secretary-General of NATO, and Foreign Minister of Spain. He is currently President of the ESADE Center for Global Economy and Geopolitics, Distinguished Fellow at the Brookings Institution, and a member of the World Economic Fo</w:t>
      </w:r>
      <w:r>
        <w:rPr>
          <w:lang w:val="en-US"/>
        </w:rPr>
        <w:t>rum</w:t>
      </w:r>
      <w:r w:rsidRPr="005C39DE">
        <w:rPr>
          <w:lang w:val="en-US"/>
        </w:rPr>
        <w:t>…</w:t>
      </w:r>
      <w:r>
        <w:rPr>
          <w:lang w:val="en-US"/>
        </w:rPr>
        <w:t>)</w:t>
      </w:r>
    </w:p>
    <w:p w:rsidR="002C6492" w:rsidRDefault="002C6492" w:rsidP="002C6492">
      <w:pPr>
        <w:pStyle w:val="NormalWeb"/>
        <w:shd w:val="clear" w:color="auto" w:fill="FFFFFF"/>
        <w:spacing w:after="396"/>
        <w:jc w:val="both"/>
        <w:textAlignment w:val="baseline"/>
        <w:rPr>
          <w:lang w:val="en-US"/>
        </w:rPr>
      </w:pPr>
    </w:p>
    <w:p w:rsidR="002C6492" w:rsidRDefault="002C6492" w:rsidP="002C6492">
      <w:pPr>
        <w:pStyle w:val="NormalWeb"/>
        <w:shd w:val="clear" w:color="auto" w:fill="FFFFFF"/>
        <w:spacing w:after="396"/>
        <w:jc w:val="both"/>
        <w:textAlignment w:val="baseline"/>
      </w:pPr>
      <w:r>
        <w:lastRenderedPageBreak/>
        <w:t xml:space="preserve">- </w:t>
      </w:r>
      <w:r w:rsidRPr="005E1985">
        <w:rPr>
          <w:u w:val="single"/>
        </w:rPr>
        <w:t>Cómo sobrevivir la Época Trump</w:t>
      </w:r>
      <w:r>
        <w:t xml:space="preserve"> (Project Syndicate - </w:t>
      </w:r>
      <w:r w:rsidRPr="005E1985">
        <w:rPr>
          <w:b/>
        </w:rPr>
        <w:t>20/2/</w:t>
      </w:r>
      <w:r>
        <w:rPr>
          <w:b/>
        </w:rPr>
        <w:t>1</w:t>
      </w:r>
      <w:r w:rsidRPr="005E1985">
        <w:rPr>
          <w:b/>
        </w:rPr>
        <w:t>7</w:t>
      </w:r>
      <w:r>
        <w:t>)</w:t>
      </w:r>
    </w:p>
    <w:p w:rsidR="002C6492" w:rsidRDefault="002C6492" w:rsidP="002C6492">
      <w:pPr>
        <w:pStyle w:val="NormalWeb"/>
        <w:shd w:val="clear" w:color="auto" w:fill="FFFFFF"/>
        <w:spacing w:after="396"/>
        <w:jc w:val="both"/>
        <w:textAlignment w:val="baseline"/>
      </w:pPr>
      <w:r>
        <w:t xml:space="preserve">Nueva York.- </w:t>
      </w:r>
      <w:r w:rsidRPr="0039578C">
        <w:rPr>
          <w:color w:val="FF0000"/>
          <w:u w:val="single"/>
        </w:rPr>
        <w:t>En apenas un mes, y a un ritmo v</w:t>
      </w:r>
      <w:r>
        <w:rPr>
          <w:color w:val="FF0000"/>
          <w:u w:val="single"/>
        </w:rPr>
        <w:t>ertiginoso, el presidente de EEUU</w:t>
      </w:r>
      <w:r w:rsidRPr="0039578C">
        <w:rPr>
          <w:color w:val="FF0000"/>
          <w:u w:val="single"/>
        </w:rPr>
        <w:t xml:space="preserve"> Donald Trump  ha logrado propagar caos e incertidumbre</w:t>
      </w:r>
      <w:r>
        <w:t>. No es de extrañar que tanto ciudadanos como líderes empresariales, así como la sociedad civil y el gobierno, realicen esfuerzos por responder apropiada y eficazmente.</w:t>
      </w:r>
    </w:p>
    <w:p w:rsidR="002C6492" w:rsidRDefault="002C6492" w:rsidP="002C6492">
      <w:pPr>
        <w:pStyle w:val="NormalWeb"/>
        <w:shd w:val="clear" w:color="auto" w:fill="FFFFFF"/>
        <w:spacing w:after="396"/>
        <w:jc w:val="both"/>
        <w:textAlignment w:val="baseline"/>
      </w:pPr>
      <w:r>
        <w:t>Ningún punto de vista sobre el camino a seguir es necesariamente provisional, ya que Trump aún no ha propuesto legislación detallada, y el Congreso y los tribunales no han respondido plenamente a su chorrera de decretos. Sin embargo, el reconocimiento de la incertidumbre no es justificación para la negación.</w:t>
      </w:r>
    </w:p>
    <w:p w:rsidR="002C6492" w:rsidRDefault="002C6492" w:rsidP="002C6492">
      <w:pPr>
        <w:pStyle w:val="NormalWeb"/>
        <w:shd w:val="clear" w:color="auto" w:fill="FFFFFF"/>
        <w:spacing w:after="396"/>
        <w:jc w:val="both"/>
        <w:textAlignment w:val="baseline"/>
      </w:pPr>
      <w:r>
        <w:t xml:space="preserve">Por el contrario, </w:t>
      </w:r>
      <w:r w:rsidRPr="0039578C">
        <w:rPr>
          <w:u w:val="single"/>
        </w:rPr>
        <w:t>ahora está claro que lo que dice Trump y los tuits que escribe deben ser tomados en serio</w:t>
      </w:r>
      <w:r>
        <w:t xml:space="preserve">. Tras las elecciones del mes de noviembre, existía una esperanza casi universal sobre que él </w:t>
      </w:r>
      <w:r w:rsidRPr="0039578C">
        <w:rPr>
          <w:u w:val="single"/>
        </w:rPr>
        <w:t>abandonaría el extremismo</w:t>
      </w:r>
      <w:r>
        <w:t xml:space="preserve"> que caracterizó a su campaña electoral. Ciertamente, se pensaba, </w:t>
      </w:r>
      <w:r w:rsidRPr="0039578C">
        <w:rPr>
          <w:u w:val="single"/>
        </w:rPr>
        <w:t>este maestro de la irrealidad</w:t>
      </w:r>
      <w:r>
        <w:t xml:space="preserve"> iría a adoptar una forma de ser distinta a momento de asumir la maravillosa responsabilidad de lo que a menudo se llama el cargo más poderoso en el mundo.</w:t>
      </w:r>
    </w:p>
    <w:p w:rsidR="002C6492" w:rsidRDefault="002C6492" w:rsidP="002C6492">
      <w:pPr>
        <w:pStyle w:val="NormalWeb"/>
        <w:shd w:val="clear" w:color="auto" w:fill="FFFFFF"/>
        <w:spacing w:after="396"/>
        <w:jc w:val="both"/>
        <w:textAlignment w:val="baseline"/>
      </w:pPr>
      <w:r>
        <w:t xml:space="preserve">Algo similar ocurre con cada nuevo presidente de Estados Unidos: independientemente de si votamos a favor del nuevo titular del cargo, proyectamos en él la imagen que nosotros tenemos en mente de lo que queremos que dicha persona sea. Pero, si bien la mayoría de los funcionarios electos aceptan ser todo lo que las personas quieren que sea, </w:t>
      </w:r>
      <w:r w:rsidRPr="0039578C">
        <w:rPr>
          <w:u w:val="single"/>
        </w:rPr>
        <w:t>Trump no ha dejado entrever ninguna duda sobre que él tiene la intención de hacer lo que él dijo que haría</w:t>
      </w:r>
      <w:r>
        <w:t>: una prohibición de la inmigración musulmana, un muro en la frontera con México, una renegociación del Tratado de Libre Comercio de América del Norte, la derogación de las reformas financieras Dodd-Frank del año 2010, y mucho más, incluso Trump hará lo que sus propios partidarios pensaron que no llegaría a hacer.</w:t>
      </w:r>
    </w:p>
    <w:p w:rsidR="002C6492" w:rsidRDefault="002C6492" w:rsidP="002C6492">
      <w:pPr>
        <w:pStyle w:val="NormalWeb"/>
        <w:shd w:val="clear" w:color="auto" w:fill="FFFFFF"/>
        <w:spacing w:after="396"/>
        <w:jc w:val="both"/>
        <w:textAlignment w:val="baseline"/>
      </w:pPr>
      <w:r>
        <w:t>En algunas oportunidades, he criticado aspectos y políticas específicas del orden económico y de seguridad, mismo que fue creado tras la Segunda Guerra Mundial sobre la base de las Naciones Unidas, la OTAN, la Unión Europea y una red de otras instituciones y relaciones. Sin embargo, existe una enorme diferencia entre los intentos por reformar estas instituciones y sus relaciones para que puedan servir mejor al mundo y una agenda que busca destruirlas de manera categórica.</w:t>
      </w:r>
    </w:p>
    <w:p w:rsidR="002C6492" w:rsidRPr="0039578C" w:rsidRDefault="002C6492" w:rsidP="002C6492">
      <w:pPr>
        <w:pStyle w:val="NormalWeb"/>
        <w:shd w:val="clear" w:color="auto" w:fill="FFFFFF"/>
        <w:spacing w:after="396"/>
        <w:jc w:val="both"/>
        <w:textAlignment w:val="baseline"/>
        <w:rPr>
          <w:color w:val="FF0000"/>
          <w:u w:val="single"/>
        </w:rPr>
      </w:pPr>
      <w:r w:rsidRPr="0039578C">
        <w:rPr>
          <w:color w:val="FF0000"/>
          <w:u w:val="single"/>
        </w:rPr>
        <w:t>Trump ve el mundo en términos de un juego de suma cero</w:t>
      </w:r>
      <w:r>
        <w:t xml:space="preserve">. En realidad, la globalización, si es bien administrada, es una fuerza de suma positiva: Estados Unidos gana si sus amigos y aliados -ya sea Australia, la Unión Europea o México- son más fuertes. Pero </w:t>
      </w:r>
      <w:r w:rsidRPr="0039578C">
        <w:rPr>
          <w:color w:val="FF0000"/>
          <w:u w:val="single"/>
        </w:rPr>
        <w:t>el enfoque de Trump amenaza con convertir a la globalización en un juego de suma negativa: Estados Unidos, también, perderá.</w:t>
      </w:r>
    </w:p>
    <w:p w:rsidR="002C6492" w:rsidRDefault="002C6492" w:rsidP="002C6492">
      <w:pPr>
        <w:pStyle w:val="NormalWeb"/>
        <w:shd w:val="clear" w:color="auto" w:fill="FFFFFF"/>
        <w:spacing w:after="396"/>
        <w:jc w:val="both"/>
        <w:textAlignment w:val="baseline"/>
      </w:pPr>
      <w:r>
        <w:t xml:space="preserve">Ese enfoque quedó claro desde su discurso inaugural, en el cual su repetido conjuro “Primero, Estados Unidos”, con sus connotaciones históricamente fascistas, confirmó el compromiso que Trump tiene con sus estrategias más feas. Las administraciones anteriores siempre han tomado en serio su responsabilidad de promover los intereses de Estados Unidos. Pero, las políticas que perseguían, por lo general, se enmarcaban en términos de una comprensión ilustrada de lo que significa el interés nacional. Los estadounidenses, según ellos, se benefician de una economía mundial más próspera y </w:t>
      </w:r>
      <w:r>
        <w:lastRenderedPageBreak/>
        <w:t>una red de alianzas entre países comprometidos con la democracia, los derechos humanos y el Estado de derecho.</w:t>
      </w:r>
    </w:p>
    <w:p w:rsidR="002C6492" w:rsidRPr="0039578C" w:rsidRDefault="002C6492" w:rsidP="002C6492">
      <w:pPr>
        <w:pStyle w:val="NormalWeb"/>
        <w:shd w:val="clear" w:color="auto" w:fill="FFFFFF"/>
        <w:spacing w:after="396"/>
        <w:jc w:val="both"/>
        <w:textAlignment w:val="baseline"/>
        <w:rPr>
          <w:u w:val="single"/>
        </w:rPr>
      </w:pPr>
      <w:r w:rsidRPr="0039578C">
        <w:rPr>
          <w:u w:val="single"/>
        </w:rPr>
        <w:t>Si hay una luz de esperanza en el nubarrón Trump, es un nuevo sentido de solidaridad con respecto a los valores fundamentales, tales como la tolerancia y la igualdad, que ahora se sustentan por la toma de concienci</w:t>
      </w:r>
      <w:r>
        <w:rPr>
          <w:u w:val="single"/>
        </w:rPr>
        <w:t>a del fanatismo y misoginia -</w:t>
      </w:r>
      <w:r w:rsidRPr="0039578C">
        <w:rPr>
          <w:u w:val="single"/>
        </w:rPr>
        <w:t xml:space="preserve">ya </w:t>
      </w:r>
      <w:r>
        <w:rPr>
          <w:u w:val="single"/>
        </w:rPr>
        <w:t>sean manifiestos o encubiertos-</w:t>
      </w:r>
      <w:r w:rsidRPr="0039578C">
        <w:rPr>
          <w:u w:val="single"/>
        </w:rPr>
        <w:t xml:space="preserve"> que encarnan Trump y su equipo. Y, dicha solidaridad se ha tornado mundial, y Trump y sus aliados enfrentan protestas y rechazo a lo largo y ancho del mundo democrático.</w:t>
      </w:r>
    </w:p>
    <w:p w:rsidR="002C6492" w:rsidRDefault="002C6492" w:rsidP="002C6492">
      <w:pPr>
        <w:pStyle w:val="NormalWeb"/>
        <w:shd w:val="clear" w:color="auto" w:fill="FFFFFF"/>
        <w:spacing w:after="396"/>
        <w:jc w:val="both"/>
        <w:textAlignment w:val="baseline"/>
      </w:pPr>
      <w:r>
        <w:t>En Estados Unidos, La Unión Estadounidense por las Libertades Civiles (ACLU), que había previsto que Trump rápidamente pisotearía los derechos de las personas individuales, ha demostrado que está tan preparada como siempre para defender los principios constitucionales fundamentales, tales como el debido proceso, la igualdad de protección y la neutralidad oficial con respecto a la religión. Y, durante el mes pasado, los estadounidenses han apoyado a la ACLU con millones de dólares en donaciones.</w:t>
      </w:r>
    </w:p>
    <w:p w:rsidR="002C6492" w:rsidRDefault="002C6492" w:rsidP="002C6492">
      <w:pPr>
        <w:pStyle w:val="NormalWeb"/>
        <w:shd w:val="clear" w:color="auto" w:fill="FFFFFF"/>
        <w:spacing w:after="396"/>
        <w:jc w:val="both"/>
        <w:textAlignment w:val="baseline"/>
      </w:pPr>
      <w:r>
        <w:t>Del mismo modo, a lo largo y ancho de EEUU, los empleados y clientes de las empresas han expresado su preocupación respecto al apoyo que algunos directores ejecutivos y miembros de las juntas directivas brindan a Trump. De hecho, como grupo, los líderes e inversionistas corporativos estadounidenses se han convertido en los facilitadores de Trump. En la Reunión Anual del Foro Económico Mundial de este año en Davos, muchos ya empezaron a salivar al sólo pensar en las promesas de recortes de impuestos y desregulación, mientras afanadamente ignoraban el fanatismo de Trump - sin mencionarlo ni siquiera en una sola de las reuniones a las que asistí- así como ignorando también su proteccionismo.</w:t>
      </w:r>
    </w:p>
    <w:p w:rsidR="002C6492" w:rsidRDefault="002C6492" w:rsidP="002C6492">
      <w:pPr>
        <w:pStyle w:val="NormalWeb"/>
        <w:shd w:val="clear" w:color="auto" w:fill="FFFFFF"/>
        <w:spacing w:after="396"/>
        <w:jc w:val="both"/>
        <w:textAlignment w:val="baseline"/>
      </w:pPr>
      <w:r>
        <w:t>La falta de coraje fue aún más preocupante: estaba claro que muchos de los que estaban preocupados por Trump tenían miedo de elevar sus voces, ya que podría ocurrir que ellos (y el precio de las acciones de sus empresas) se vayan a convertir en el blanco de un tuit. El miedo omnipresente es un sello característico de los regímenes autoritarios, y ahora lo estamos viendo en Estados Unidos por primera vez en mi vida adulta.</w:t>
      </w:r>
    </w:p>
    <w:p w:rsidR="002C6492" w:rsidRDefault="002C6492" w:rsidP="002C6492">
      <w:pPr>
        <w:pStyle w:val="NormalWeb"/>
        <w:shd w:val="clear" w:color="auto" w:fill="FFFFFF"/>
        <w:spacing w:after="396"/>
        <w:jc w:val="both"/>
        <w:textAlignment w:val="baseline"/>
      </w:pPr>
      <w:r>
        <w:t>Como resultado, la importancia del Estado de derecho, que otrora fue un concepto abstracto para muchos estadounidenses, se ha convertido en algo muy concreto. Bajo el Estado de derecho, si el gobierno quiere evitar que las empresas contraten a terceros y subcontraten internacionalmente, tiene que promulgar leyes y adoptar regulaciones para crear los incentivos adecuados y desalentar el comportamiento que le es indeseable. El gobierno no intimida, ni amenaza a empresas en particular, ni tampoco retrata a los traumatizados refugiados como una amenaza a la seguridad.</w:t>
      </w:r>
    </w:p>
    <w:p w:rsidR="002C6492" w:rsidRPr="0039578C" w:rsidRDefault="002C6492" w:rsidP="002C6492">
      <w:pPr>
        <w:pStyle w:val="NormalWeb"/>
        <w:shd w:val="clear" w:color="auto" w:fill="FFFFFF"/>
        <w:spacing w:after="396"/>
        <w:jc w:val="both"/>
        <w:textAlignment w:val="baseline"/>
        <w:rPr>
          <w:color w:val="FF0000"/>
          <w:u w:val="single"/>
        </w:rPr>
      </w:pPr>
      <w:r w:rsidRPr="0039578C">
        <w:rPr>
          <w:color w:val="FF0000"/>
          <w:u w:val="single"/>
        </w:rPr>
        <w:t xml:space="preserve">Los principales medios de comunicación de Estados Unidos, como The New York Times y The Washington Post, se han negado, hasta ahora, a ver como normal el sacrificio de los valores estadounidenses que lleva a cabo Trump. No es normal que Estados Unidos tenga un presidente que rechace la independencia judicial; no es normal sustituir a los oficiales militares y de inteligencia del más alto rango e importancia, quienes se encuentran en el núcleo de la formulación de políticas de seguridad nacional, con un fanático acérrimo de los medios de comunicación que es de extrema derecha; y, no es normal que Trump en el momento que se encontró frente a la más reciente prueba </w:t>
      </w:r>
      <w:r w:rsidRPr="0039578C">
        <w:rPr>
          <w:color w:val="FF0000"/>
          <w:u w:val="single"/>
        </w:rPr>
        <w:lastRenderedPageBreak/>
        <w:t>de misiles balísticos de Corea del Norte, se dedique a promocionar los negocios de su hija.</w:t>
      </w:r>
    </w:p>
    <w:p w:rsidR="002C6492" w:rsidRPr="0039578C" w:rsidRDefault="002C6492" w:rsidP="002C6492">
      <w:pPr>
        <w:pStyle w:val="NormalWeb"/>
        <w:shd w:val="clear" w:color="auto" w:fill="FFFFFF"/>
        <w:spacing w:after="396"/>
        <w:jc w:val="both"/>
        <w:textAlignment w:val="baseline"/>
        <w:rPr>
          <w:color w:val="FF0000"/>
          <w:u w:val="single"/>
        </w:rPr>
      </w:pPr>
      <w:r>
        <w:t xml:space="preserve">Sin embargo, cuando nos vemos constantemente bombardeados por acontecimientos y decisiones completamente inaceptables y que se pasan de la raya, es fácil empezar a adormecerse y comenzar a mirar más allá de los grandes abusos ya ocurridos, fijando la mirada en las aún más grandes parodias que vendrán. </w:t>
      </w:r>
      <w:r w:rsidRPr="0039578C">
        <w:rPr>
          <w:color w:val="FF0000"/>
          <w:u w:val="single"/>
        </w:rPr>
        <w:t>Uno de los principales desafíos durante esta nueva época será permanecer vigilantes y, siempre y cuando sea necesario, resistir.</w:t>
      </w:r>
    </w:p>
    <w:p w:rsidR="002C6492" w:rsidRDefault="002C6492" w:rsidP="002C6492">
      <w:pPr>
        <w:pStyle w:val="NormalWeb"/>
        <w:shd w:val="clear" w:color="auto" w:fill="FFFFFF"/>
        <w:spacing w:after="396"/>
        <w:jc w:val="both"/>
        <w:textAlignment w:val="baseline"/>
        <w:rPr>
          <w:lang w:val="en-US"/>
        </w:rPr>
      </w:pPr>
      <w:r>
        <w:rPr>
          <w:lang w:val="en-US"/>
        </w:rPr>
        <w:t>(</w:t>
      </w:r>
      <w:r w:rsidRPr="005E1985">
        <w:rPr>
          <w:lang w:val="en-US"/>
        </w:rPr>
        <w:t>Joseph E. Stiglitz, recipient of the Nobel Memorial Prize in Economic Sciences in 2001 and the John Bates Clark Medal in 1979, is University Professor at Columbia University, Co-Chair of the High-Level Expert Group on the Measurement of Economic Performance and Social</w:t>
      </w:r>
      <w:r>
        <w:rPr>
          <w:lang w:val="en-US"/>
        </w:rPr>
        <w:t xml:space="preserve"> Progress at the OECD</w:t>
      </w:r>
      <w:r w:rsidRPr="005E1985">
        <w:rPr>
          <w:lang w:val="en-US"/>
        </w:rPr>
        <w:t>…</w:t>
      </w:r>
      <w:r>
        <w:rPr>
          <w:lang w:val="en-US"/>
        </w:rPr>
        <w:t>)</w:t>
      </w:r>
    </w:p>
    <w:p w:rsidR="002C6492" w:rsidRPr="00674FC6" w:rsidRDefault="002C6492" w:rsidP="002C6492">
      <w:pPr>
        <w:pStyle w:val="NormalWeb"/>
        <w:shd w:val="clear" w:color="auto" w:fill="FFFFFF"/>
        <w:spacing w:after="396"/>
        <w:jc w:val="both"/>
        <w:textAlignment w:val="baseline"/>
        <w:rPr>
          <w:color w:val="000000"/>
        </w:rPr>
      </w:pPr>
      <w:r>
        <w:rPr>
          <w:color w:val="000000"/>
        </w:rPr>
        <w:t xml:space="preserve">- </w:t>
      </w:r>
      <w:r w:rsidRPr="00674FC6">
        <w:rPr>
          <w:color w:val="000000"/>
          <w:u w:val="single"/>
        </w:rPr>
        <w:t>Las armas de China para la guerra comercial</w:t>
      </w:r>
      <w:r>
        <w:rPr>
          <w:color w:val="000000"/>
        </w:rPr>
        <w:t xml:space="preserve"> (Project Syndicate - </w:t>
      </w:r>
      <w:r w:rsidRPr="00674FC6">
        <w:rPr>
          <w:b/>
          <w:color w:val="000000"/>
        </w:rPr>
        <w:t>22/2/17</w:t>
      </w:r>
      <w:r>
        <w:rPr>
          <w:color w:val="000000"/>
        </w:rPr>
        <w:t>)</w:t>
      </w:r>
    </w:p>
    <w:p w:rsidR="002C6492" w:rsidRPr="00C257EE" w:rsidRDefault="002C6492" w:rsidP="002C6492">
      <w:pPr>
        <w:pStyle w:val="NormalWeb"/>
        <w:shd w:val="clear" w:color="auto" w:fill="FFFFFF"/>
        <w:spacing w:after="396"/>
        <w:jc w:val="both"/>
        <w:textAlignment w:val="baseline"/>
        <w:rPr>
          <w:color w:val="000000"/>
          <w:u w:val="single"/>
        </w:rPr>
      </w:pPr>
      <w:r>
        <w:rPr>
          <w:color w:val="000000"/>
        </w:rPr>
        <w:t>Beijing.-</w:t>
      </w:r>
      <w:r w:rsidRPr="00674FC6">
        <w:rPr>
          <w:color w:val="000000"/>
        </w:rPr>
        <w:t xml:space="preserve"> </w:t>
      </w:r>
      <w:r w:rsidRPr="00C257EE">
        <w:rPr>
          <w:color w:val="000000"/>
          <w:u w:val="single"/>
        </w:rPr>
        <w:t>China exporta má</w:t>
      </w:r>
      <w:r>
        <w:rPr>
          <w:color w:val="000000"/>
          <w:u w:val="single"/>
        </w:rPr>
        <w:t>s a Estados Unidos de lo que EEUU</w:t>
      </w:r>
      <w:r w:rsidRPr="00C257EE">
        <w:rPr>
          <w:color w:val="000000"/>
          <w:u w:val="single"/>
        </w:rPr>
        <w:t xml:space="preserve"> exporta a China. Eso enfu</w:t>
      </w:r>
      <w:r>
        <w:rPr>
          <w:color w:val="000000"/>
          <w:u w:val="single"/>
        </w:rPr>
        <w:t>rece al presidente de EEUU Donald Trump -</w:t>
      </w:r>
      <w:r w:rsidRPr="00C257EE">
        <w:rPr>
          <w:color w:val="000000"/>
          <w:u w:val="single"/>
        </w:rPr>
        <w:t xml:space="preserve"> lo enfurece tanto que, en verdad, pudiese estar dispuesto a iniciar una guerra comercial por ello.</w:t>
      </w:r>
    </w:p>
    <w:p w:rsidR="002C6492" w:rsidRPr="00C257EE" w:rsidRDefault="002C6492" w:rsidP="002C6492">
      <w:pPr>
        <w:pStyle w:val="NormalWeb"/>
        <w:shd w:val="clear" w:color="auto" w:fill="FFFFFF"/>
        <w:spacing w:after="396"/>
        <w:jc w:val="both"/>
        <w:textAlignment w:val="baseline"/>
        <w:rPr>
          <w:color w:val="000000"/>
          <w:u w:val="single"/>
        </w:rPr>
      </w:pPr>
      <w:r w:rsidRPr="00674FC6">
        <w:rPr>
          <w:color w:val="000000"/>
        </w:rPr>
        <w:t xml:space="preserve">Trump ha lanzado amenazas proteccionistas contra China. Mientras trate de consolidar su presidencia, es poco probable que se retraiga de las mismas. Y, ya que </w:t>
      </w:r>
      <w:r w:rsidRPr="00C257EE">
        <w:rPr>
          <w:color w:val="000000"/>
          <w:u w:val="single"/>
        </w:rPr>
        <w:t>el XIX Congreso Nacional del Partido Comunista de China se celebrará en Beijing el próximo mes de noviembre, es poco probable que los líderes chinos cedan a la presión de Estados Unidos.</w:t>
      </w:r>
    </w:p>
    <w:p w:rsidR="002C6492" w:rsidRPr="00C257EE" w:rsidRDefault="002C6492" w:rsidP="002C6492">
      <w:pPr>
        <w:pStyle w:val="NormalWeb"/>
        <w:shd w:val="clear" w:color="auto" w:fill="FFFFFF"/>
        <w:spacing w:after="396"/>
        <w:jc w:val="both"/>
        <w:textAlignment w:val="baseline"/>
        <w:rPr>
          <w:color w:val="FF0000"/>
          <w:u w:val="single"/>
        </w:rPr>
      </w:pPr>
      <w:r w:rsidRPr="00C257EE">
        <w:rPr>
          <w:color w:val="FF0000"/>
          <w:u w:val="single"/>
        </w:rPr>
        <w:t>Una guerra comercial indudablemente haría daño a ambos países. Pero hay razones para creer que Estados Unidos tiene más que perder. Cuando menos, los chinos parecen conocer con precisión qué armas tienen a su disposición.</w:t>
      </w:r>
    </w:p>
    <w:p w:rsidR="002C6492" w:rsidRPr="00C257EE" w:rsidRDefault="002C6492" w:rsidP="002C6492">
      <w:pPr>
        <w:pStyle w:val="NormalWeb"/>
        <w:shd w:val="clear" w:color="auto" w:fill="FFFFFF"/>
        <w:spacing w:after="396"/>
        <w:jc w:val="both"/>
        <w:textAlignment w:val="baseline"/>
        <w:rPr>
          <w:color w:val="FF0000"/>
          <w:u w:val="single"/>
        </w:rPr>
      </w:pPr>
      <w:r w:rsidRPr="00C257EE">
        <w:rPr>
          <w:color w:val="FF0000"/>
          <w:u w:val="single"/>
        </w:rPr>
        <w:t>China podría dejar de comprar aviones estadounidenses, también podría imponer un embargo a los productos de soya estadounidenses y podrían realizar un “dumping”, es decir deshacerse de manera abrupta, de los t</w:t>
      </w:r>
      <w:r>
        <w:rPr>
          <w:color w:val="FF0000"/>
          <w:u w:val="single"/>
        </w:rPr>
        <w:t>ítulos-valores del Tesoro de EE</w:t>
      </w:r>
      <w:r w:rsidR="005D1371">
        <w:rPr>
          <w:color w:val="FF0000"/>
          <w:u w:val="single"/>
        </w:rPr>
        <w:t>UU</w:t>
      </w:r>
      <w:r w:rsidRPr="00C257EE">
        <w:rPr>
          <w:color w:val="FF0000"/>
          <w:u w:val="single"/>
        </w:rPr>
        <w:t xml:space="preserve"> y de otros activos financieros estadounidenses. Las empresas chinas podrían reducir su demanda de servicios empresariales estadounidenses, y el gobierno podría persuadir a las empresas para que no compren productos estadounidenses. La mayoría de las ventas anuales de las compañías Fortune 500 provienen de China hoy en día </w:t>
      </w:r>
      <w:r>
        <w:rPr>
          <w:color w:val="FF0000"/>
          <w:u w:val="single"/>
        </w:rPr>
        <w:t>-</w:t>
      </w:r>
      <w:r w:rsidRPr="00C257EE">
        <w:rPr>
          <w:color w:val="FF0000"/>
          <w:u w:val="single"/>
        </w:rPr>
        <w:t xml:space="preserve">  y ellas ya se sienten cada vez menos bienvenidas.</w:t>
      </w:r>
    </w:p>
    <w:p w:rsidR="002C6492" w:rsidRPr="00674FC6" w:rsidRDefault="002C6492" w:rsidP="002C6492">
      <w:pPr>
        <w:pStyle w:val="NormalWeb"/>
        <w:shd w:val="clear" w:color="auto" w:fill="FFFFFF"/>
        <w:spacing w:after="396"/>
        <w:jc w:val="both"/>
        <w:textAlignment w:val="baseline"/>
        <w:rPr>
          <w:color w:val="000000"/>
        </w:rPr>
      </w:pPr>
      <w:r w:rsidRPr="00C257EE">
        <w:rPr>
          <w:color w:val="FF0000"/>
          <w:u w:val="single"/>
        </w:rPr>
        <w:t>Más allá de ser el segundo socio comercial más importante de Estados Unidos, China es el principal proveedor de empleos de Estados Unidos. Por lo tanto, una guerra comercial podría costar a los Estados Unidos millones de empleos</w:t>
      </w:r>
      <w:r w:rsidRPr="00674FC6">
        <w:rPr>
          <w:color w:val="000000"/>
        </w:rPr>
        <w:t>. Si China pasaría de Boeing a Airbus, por ejemplo, Estados Unidos perdería unos 179.000 puestos de trabajo. La reducción de los servicios empresariales estadounidenses costaría otros 85.000 puestos de trabajo. Las regiones productoras de soya, por ejemplo, en Missouri y Mississippi, podrían perder cerca del 10%  de los empleos locales si China suspendiera sus importaciones de este producto.</w:t>
      </w:r>
    </w:p>
    <w:p w:rsidR="002C6492" w:rsidRPr="00674FC6" w:rsidRDefault="002C6492" w:rsidP="002C6492">
      <w:pPr>
        <w:pStyle w:val="NormalWeb"/>
        <w:shd w:val="clear" w:color="auto" w:fill="FFFFFF"/>
        <w:spacing w:after="396"/>
        <w:jc w:val="both"/>
        <w:textAlignment w:val="baseline"/>
        <w:rPr>
          <w:color w:val="000000"/>
        </w:rPr>
      </w:pPr>
      <w:r w:rsidRPr="00C257EE">
        <w:rPr>
          <w:color w:val="FF0000"/>
          <w:u w:val="single"/>
        </w:rPr>
        <w:lastRenderedPageBreak/>
        <w:t>Además, si bien Estados Unidos exporta menos a China que viceversa, es China quien controla los componentes clave de las cadenas de suministro y las redes de producción mundiales. Considere el iPhone</w:t>
      </w:r>
      <w:r w:rsidRPr="00674FC6">
        <w:rPr>
          <w:color w:val="000000"/>
        </w:rPr>
        <w:t>. Mientras que China proporciona sólo el 4% del valor agregado, suministra los componentes básicos a Apple a precios bajos. Apple no puede manufactur</w:t>
      </w:r>
      <w:r>
        <w:rPr>
          <w:color w:val="000000"/>
        </w:rPr>
        <w:t>ar un iPhone desde cero en EEUU</w:t>
      </w:r>
      <w:r w:rsidRPr="00674FC6">
        <w:rPr>
          <w:color w:val="000000"/>
        </w:rPr>
        <w:t>, por lo que tendría que buscar proveedores alternativos, aumentando sus costos de producción considerablemente. Esto daría a las empresas de teléfonos inteligentes chinos una oportunidad para apoderarse de una mayor cuota de mercado de los principales participantes en el mismo.</w:t>
      </w:r>
    </w:p>
    <w:p w:rsidR="002C6492" w:rsidRPr="00C257EE" w:rsidRDefault="002C6492" w:rsidP="002C6492">
      <w:pPr>
        <w:pStyle w:val="NormalWeb"/>
        <w:shd w:val="clear" w:color="auto" w:fill="FFFFFF"/>
        <w:spacing w:after="396"/>
        <w:jc w:val="both"/>
        <w:textAlignment w:val="baseline"/>
        <w:rPr>
          <w:color w:val="FF0000"/>
          <w:u w:val="single"/>
        </w:rPr>
      </w:pPr>
      <w:r w:rsidRPr="00C257EE">
        <w:rPr>
          <w:color w:val="FF0000"/>
          <w:u w:val="single"/>
        </w:rPr>
        <w:t>Hoy en día, el 80% del comercio mundial se compone de cadenas de suministro internacionales. La disminución de los costos comerciales ha permitido a las empresas dividir sus líneas de producción geográficamente, procesando bienes ​​y agregando valor a dichos bienes en varios países a lo largo de la cadena. Si China lanzara un puñado de arena en los engranajes de estas cadenas, podría interrumpir redes de producción enteras, causando serios daños a Estados Unidos (y, de hecho, a todos los países que participan en las mencionadas redes).</w:t>
      </w:r>
    </w:p>
    <w:p w:rsidR="002C6492" w:rsidRPr="00674FC6" w:rsidRDefault="002C6492" w:rsidP="002C6492">
      <w:pPr>
        <w:pStyle w:val="NormalWeb"/>
        <w:shd w:val="clear" w:color="auto" w:fill="FFFFFF"/>
        <w:spacing w:after="396"/>
        <w:jc w:val="both"/>
        <w:textAlignment w:val="baseline"/>
        <w:rPr>
          <w:color w:val="000000"/>
        </w:rPr>
      </w:pPr>
      <w:r w:rsidRPr="00C257EE">
        <w:rPr>
          <w:color w:val="FF0000"/>
          <w:u w:val="single"/>
        </w:rPr>
        <w:t>Una escalada de la guerra comercial, con cada lado levantando barreras de importación simétricas, alimentaría</w:t>
      </w:r>
      <w:r>
        <w:rPr>
          <w:color w:val="FF0000"/>
          <w:u w:val="single"/>
        </w:rPr>
        <w:t xml:space="preserve"> la presión inflacionaria en EEUU</w:t>
      </w:r>
      <w:r w:rsidRPr="00C257EE">
        <w:rPr>
          <w:color w:val="FF0000"/>
          <w:u w:val="single"/>
        </w:rPr>
        <w:t>, lo que podría conducir a la Reserva Federal a elevar las tasas de interés a niveles más altos y de forma más rápida de lo que lo haría bajo otras circunstancias</w:t>
      </w:r>
      <w:r w:rsidRPr="00674FC6">
        <w:rPr>
          <w:color w:val="000000"/>
        </w:rPr>
        <w:t>. Eso, junto con las perspectivas de crecimiento disminuido, deprimiría los mercados de acciones, y la disminución del empleo y los ingresos de los hogares podría conducir a una pérdida cons</w:t>
      </w:r>
      <w:r>
        <w:rPr>
          <w:color w:val="000000"/>
        </w:rPr>
        <w:t>iderable en el PIB, tanto en EEUU</w:t>
      </w:r>
      <w:r w:rsidRPr="00674FC6">
        <w:rPr>
          <w:color w:val="000000"/>
        </w:rPr>
        <w:t xml:space="preserve"> como en China.</w:t>
      </w:r>
    </w:p>
    <w:p w:rsidR="002C6492" w:rsidRPr="00674FC6" w:rsidRDefault="002C6492" w:rsidP="002C6492">
      <w:pPr>
        <w:pStyle w:val="NormalWeb"/>
        <w:shd w:val="clear" w:color="auto" w:fill="FFFFFF"/>
        <w:spacing w:after="396"/>
        <w:jc w:val="both"/>
        <w:textAlignment w:val="baseline"/>
        <w:rPr>
          <w:color w:val="000000"/>
        </w:rPr>
      </w:pPr>
      <w:r w:rsidRPr="00C257EE">
        <w:rPr>
          <w:color w:val="FF0000"/>
          <w:u w:val="single"/>
        </w:rPr>
        <w:t>Un escenario más probable, sin embargo, es uno en el que ambos países iniciarían disputas en sectores específicos, particularmente en las industrias manufactureras tradicionales, como la producción de hierro y acero</w:t>
      </w:r>
      <w:r w:rsidRPr="00674FC6">
        <w:rPr>
          <w:color w:val="000000"/>
        </w:rPr>
        <w:t>. Mientras tanto, Trump seguirá acusando a China de manipular su tipo de cambio, ignorando la reciente presión a la baja sobre el renminbi (que indica que la moneda estaba realmente sobrevaluada); y, sin ni siquiera tener que llegar a mencionar el simple hecho de que muchos gobiernos intervienen con el propósito de  administrar sus tipos de cambio.</w:t>
      </w:r>
    </w:p>
    <w:p w:rsidR="002C6492" w:rsidRPr="00D1242D" w:rsidRDefault="002C6492" w:rsidP="002C6492">
      <w:pPr>
        <w:pStyle w:val="NormalWeb"/>
        <w:shd w:val="clear" w:color="auto" w:fill="FFFFFF"/>
        <w:spacing w:after="396"/>
        <w:jc w:val="both"/>
        <w:textAlignment w:val="baseline"/>
        <w:rPr>
          <w:color w:val="FF0000"/>
          <w:u w:val="single"/>
        </w:rPr>
      </w:pPr>
      <w:r w:rsidRPr="00D1242D">
        <w:rPr>
          <w:color w:val="000000"/>
          <w:u w:val="single"/>
        </w:rPr>
        <w:t>Tanto Japón como Suiza han llevado a cabo una intervención monetaria directa en los últimos años, y es posible que el propio Estados Unidos se una a sus filas cuando el impacto de un dólar fuerte en la competitividad de las exportaciones de Estados Unidos se torne insostenible</w:t>
      </w:r>
      <w:r w:rsidRPr="00674FC6">
        <w:rPr>
          <w:color w:val="000000"/>
        </w:rPr>
        <w:t xml:space="preserve">. </w:t>
      </w:r>
      <w:r w:rsidRPr="00D1242D">
        <w:rPr>
          <w:color w:val="FF0000"/>
          <w:u w:val="single"/>
        </w:rPr>
        <w:t>En cualquier caso, China probablemente puede olvidarse de lograr el “estatus de economía de mercado” bajo las reglas de la Organización Mundial del Comercio hasta después de que Trump esté fuera de la Casa Blanca.</w:t>
      </w:r>
    </w:p>
    <w:p w:rsidR="002C6492" w:rsidRPr="00674FC6" w:rsidRDefault="002C6492" w:rsidP="002C6492">
      <w:pPr>
        <w:pStyle w:val="NormalWeb"/>
        <w:shd w:val="clear" w:color="auto" w:fill="FFFFFF"/>
        <w:spacing w:after="396"/>
        <w:jc w:val="both"/>
        <w:textAlignment w:val="baseline"/>
        <w:rPr>
          <w:color w:val="000000"/>
        </w:rPr>
      </w:pPr>
      <w:r w:rsidRPr="00D1242D">
        <w:rPr>
          <w:color w:val="FF0000"/>
          <w:u w:val="single"/>
        </w:rPr>
        <w:t>La confrontación comercial entre Estados Unidos y China también afectará los flujos de inversión bilaterales</w:t>
      </w:r>
      <w:r w:rsidRPr="00674FC6">
        <w:rPr>
          <w:color w:val="000000"/>
        </w:rPr>
        <w:t>. Estados Unidos puede citar preocupaciones de seguridad nacional para bloquear las inversiones chinas. También puede detener las compras gubernamentales a empresas chinas como Huawei y obligar a las empresas chinas y las personas individuales ricas a que reduzcan sus inversiones que hasta ahora han reforzado los precios de los activos estadounidenses.</w:t>
      </w:r>
    </w:p>
    <w:p w:rsidR="002C6492" w:rsidRPr="00D1242D" w:rsidRDefault="002C6492" w:rsidP="002C6492">
      <w:pPr>
        <w:pStyle w:val="NormalWeb"/>
        <w:shd w:val="clear" w:color="auto" w:fill="FFFFFF"/>
        <w:spacing w:after="396"/>
        <w:jc w:val="both"/>
        <w:textAlignment w:val="baseline"/>
        <w:rPr>
          <w:color w:val="000000"/>
          <w:u w:val="single"/>
        </w:rPr>
      </w:pPr>
      <w:r w:rsidRPr="00D1242D">
        <w:rPr>
          <w:color w:val="000000"/>
          <w:u w:val="single"/>
        </w:rPr>
        <w:t xml:space="preserve">Un tratado de inversión bilateral de alta calidad entre Estados Unidos y China crearía igualdad de condiciones para las empresas estadounidenses, dándoles un mejor acceso al gran mercado de China. Pero esas conversaciones serán invariablemente rechazadas, </w:t>
      </w:r>
      <w:r w:rsidRPr="00D1242D">
        <w:rPr>
          <w:color w:val="000000"/>
          <w:u w:val="single"/>
        </w:rPr>
        <w:lastRenderedPageBreak/>
        <w:t>mientras que las controversias sobre los derechos de propiedad intelectual y seguridad cibernética se revitalizarán.</w:t>
      </w:r>
    </w:p>
    <w:p w:rsidR="002C6492" w:rsidRPr="00674FC6" w:rsidRDefault="002C6492" w:rsidP="002C6492">
      <w:pPr>
        <w:pStyle w:val="NormalWeb"/>
        <w:shd w:val="clear" w:color="auto" w:fill="FFFFFF"/>
        <w:spacing w:after="396"/>
        <w:jc w:val="both"/>
        <w:textAlignment w:val="baseline"/>
        <w:rPr>
          <w:color w:val="000000"/>
        </w:rPr>
      </w:pPr>
      <w:r w:rsidRPr="00674FC6">
        <w:rPr>
          <w:color w:val="000000"/>
        </w:rPr>
        <w:t>Por ahora, los líderes de China parecen convencidos de que tienen pocas razones para someterse a la presión de Estados Unidos. Por un lado, Trump parece estar más preocupado por otras prioridades, como la derogación de la Ley del Cuidado de Salud a Bajo Precio de Estados Unidos, la reforma del sistema tributario y la inversión en infraestructura.</w:t>
      </w:r>
    </w:p>
    <w:p w:rsidR="002C6492" w:rsidRPr="00D1242D" w:rsidRDefault="002C6492" w:rsidP="002C6492">
      <w:pPr>
        <w:pStyle w:val="NormalWeb"/>
        <w:shd w:val="clear" w:color="auto" w:fill="FFFFFF"/>
        <w:spacing w:after="396"/>
        <w:jc w:val="both"/>
        <w:textAlignment w:val="baseline"/>
        <w:rPr>
          <w:color w:val="FF0000"/>
          <w:u w:val="single"/>
        </w:rPr>
      </w:pPr>
      <w:r w:rsidRPr="00D1242D">
        <w:rPr>
          <w:color w:val="FF0000"/>
          <w:u w:val="single"/>
        </w:rPr>
        <w:t>Incluso, si realmente se lleva a cabo una guerra comercial, los líderes de China asumen que probablemente la misma no se mantendría durante mucho tiempo, si se toma en cuenta los ingresos y las pérdidas de empleos que ambas partes sufrirían. En cualquier caso, los líderes chinos no tienen ninguna intención de enviar ninguna señal de debilidad a un líder que está tan decidido a probar los límites de otros.</w:t>
      </w:r>
    </w:p>
    <w:p w:rsidR="002C6492" w:rsidRDefault="002C6492" w:rsidP="002C6492">
      <w:pPr>
        <w:pStyle w:val="NormalWeb"/>
        <w:shd w:val="clear" w:color="auto" w:fill="FFFFFF"/>
        <w:spacing w:before="0" w:beforeAutospacing="0" w:after="396" w:afterAutospacing="0"/>
        <w:jc w:val="both"/>
        <w:textAlignment w:val="baseline"/>
        <w:rPr>
          <w:color w:val="000000"/>
          <w:u w:val="single"/>
        </w:rPr>
      </w:pPr>
      <w:r w:rsidRPr="00674FC6">
        <w:rPr>
          <w:color w:val="000000"/>
        </w:rPr>
        <w:t xml:space="preserve">Durante los últimos cinco años, China ha tratado de establecer un modelo de crecimiento que sea menos dependiente de las exportaciones y más dependiente del consumo interno. Pero </w:t>
      </w:r>
      <w:r w:rsidRPr="00D1242D">
        <w:rPr>
          <w:color w:val="FF0000"/>
          <w:u w:val="single"/>
        </w:rPr>
        <w:t>a menudo China necesita una crisis o un shock externo para impulsar la reforma. Quizás, Trump sea ese shock</w:t>
      </w:r>
      <w:r w:rsidRPr="00674FC6">
        <w:rPr>
          <w:color w:val="000000"/>
        </w:rPr>
        <w:t xml:space="preserve">. </w:t>
      </w:r>
      <w:r w:rsidRPr="00D1242D">
        <w:rPr>
          <w:color w:val="000000"/>
          <w:u w:val="single"/>
        </w:rPr>
        <w:t xml:space="preserve">Si bien sus políticas serán malas para China en el corto plazo, también pueden proporcionar el ímpetu que China necesita para dejar de subvencionar las exportaciones y perpetuar distorsiones en su economía nacional. Si esto sucede, China puede salir de la época de Trump mejor parada que </w:t>
      </w:r>
      <w:r w:rsidRPr="00CC008E">
        <w:rPr>
          <w:color w:val="000000"/>
          <w:u w:val="single"/>
        </w:rPr>
        <w:t>antes.</w:t>
      </w:r>
    </w:p>
    <w:p w:rsidR="002C6492" w:rsidRPr="00C53086" w:rsidRDefault="002C6492" w:rsidP="002C6492">
      <w:pPr>
        <w:pStyle w:val="NormalWeb"/>
        <w:shd w:val="clear" w:color="auto" w:fill="FFFFFF"/>
        <w:spacing w:before="0" w:beforeAutospacing="0" w:after="396" w:afterAutospacing="0"/>
        <w:jc w:val="both"/>
        <w:textAlignment w:val="baseline"/>
        <w:rPr>
          <w:color w:val="000000"/>
          <w:u w:val="single"/>
        </w:rPr>
      </w:pPr>
      <w:r>
        <w:t xml:space="preserve">- </w:t>
      </w:r>
      <w:r w:rsidRPr="00844258">
        <w:t>¿</w:t>
      </w:r>
      <w:r w:rsidRPr="00844258">
        <w:rPr>
          <w:u w:val="single"/>
        </w:rPr>
        <w:t>Europa o anti-Europa</w:t>
      </w:r>
      <w:r w:rsidRPr="00844258">
        <w:t>?</w:t>
      </w:r>
      <w:r>
        <w:t xml:space="preserve"> (Project Syndicate - </w:t>
      </w:r>
      <w:r w:rsidRPr="00844258">
        <w:rPr>
          <w:b/>
        </w:rPr>
        <w:t>28/2/17</w:t>
      </w:r>
      <w:r>
        <w:t>)</w:t>
      </w:r>
    </w:p>
    <w:p w:rsidR="002C6492" w:rsidRPr="00E654EC"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Milán.-</w:t>
      </w:r>
      <w:r w:rsidRPr="00844258">
        <w:rPr>
          <w:rFonts w:ascii="Times New Roman" w:hAnsi="Times New Roman"/>
          <w:sz w:val="24"/>
          <w:szCs w:val="24"/>
        </w:rPr>
        <w:t xml:space="preserve"> </w:t>
      </w:r>
      <w:r w:rsidRPr="00E654EC">
        <w:rPr>
          <w:rFonts w:ascii="Times New Roman" w:hAnsi="Times New Roman"/>
          <w:sz w:val="24"/>
          <w:szCs w:val="24"/>
          <w:u w:val="single"/>
        </w:rPr>
        <w:t>Hace poco, un amigo muy informado me preguntó en Milán: “Si un inversor extranjero, por ejemplo, un estadounidense, quisiera invertir una suma sustancial en la economía italiana, ¿qué le recomendarías?”.</w:t>
      </w:r>
      <w:r w:rsidRPr="00844258">
        <w:rPr>
          <w:rFonts w:ascii="Times New Roman" w:hAnsi="Times New Roman"/>
          <w:sz w:val="24"/>
          <w:szCs w:val="24"/>
        </w:rPr>
        <w:t xml:space="preserve"> Le respondí que aunque hay muchas oportunidades en diversas empresas y sectores, el ambiente general para las inversiones está complicado. </w:t>
      </w:r>
      <w:r w:rsidRPr="00E654EC">
        <w:rPr>
          <w:rFonts w:ascii="Times New Roman" w:hAnsi="Times New Roman"/>
          <w:sz w:val="24"/>
          <w:szCs w:val="24"/>
          <w:u w:val="single"/>
        </w:rPr>
        <w:t>De modo que le recomendaría invertir en compañía de un socio local informado, que sepa explorar el sistema y detectar riesgos parcialmente ocultos.</w:t>
      </w:r>
    </w:p>
    <w:p w:rsidR="002C6492" w:rsidRPr="00E654EC" w:rsidRDefault="002C6492" w:rsidP="002C6492">
      <w:pPr>
        <w:spacing w:line="240" w:lineRule="auto"/>
        <w:jc w:val="both"/>
        <w:rPr>
          <w:rFonts w:ascii="Times New Roman" w:hAnsi="Times New Roman"/>
          <w:sz w:val="24"/>
          <w:szCs w:val="24"/>
          <w:u w:val="single"/>
        </w:rPr>
      </w:pPr>
      <w:r w:rsidRPr="00E654EC">
        <w:rPr>
          <w:rFonts w:ascii="Times New Roman" w:hAnsi="Times New Roman"/>
          <w:sz w:val="24"/>
          <w:szCs w:val="24"/>
          <w:u w:val="single"/>
        </w:rPr>
        <w:t>Claro que el mismo consejo se aplica a muchos otros países, como China, la India y Brasil. Pero la eurozona se está convirtiendo cada vez más en un bloque económico de dos velocidades, y las posibles derivaciones políticas de esta tendencia amplifican las inquietudes de los inversores.</w:t>
      </w:r>
    </w:p>
    <w:p w:rsidR="002C6492" w:rsidRPr="00E654EC" w:rsidRDefault="002C6492" w:rsidP="002C6492">
      <w:pPr>
        <w:spacing w:line="240" w:lineRule="auto"/>
        <w:jc w:val="both"/>
        <w:rPr>
          <w:rFonts w:ascii="Times New Roman" w:hAnsi="Times New Roman"/>
          <w:sz w:val="24"/>
          <w:szCs w:val="24"/>
          <w:u w:val="single"/>
        </w:rPr>
      </w:pPr>
      <w:r w:rsidRPr="00E654EC">
        <w:rPr>
          <w:rFonts w:ascii="Times New Roman" w:hAnsi="Times New Roman"/>
          <w:sz w:val="24"/>
          <w:szCs w:val="24"/>
          <w:u w:val="single"/>
        </w:rPr>
        <w:t>En una reunión reciente de asesores de inversión de alto nivel, uno de los organizadores preguntó a los presentes si pensaban que el euro seguiría existiendo cinco años después. Sólo una persona entre 200 dijo que no, lo cual supone una evaluación colectiva de los riesgos bastante sorprendente, dada la actual situación económica de Europa.</w:t>
      </w:r>
    </w:p>
    <w:p w:rsidR="002C6492" w:rsidRPr="00E654EC" w:rsidRDefault="002C6492" w:rsidP="002C6492">
      <w:pPr>
        <w:spacing w:line="240" w:lineRule="auto"/>
        <w:jc w:val="both"/>
        <w:rPr>
          <w:rFonts w:ascii="Times New Roman" w:hAnsi="Times New Roman"/>
          <w:sz w:val="24"/>
          <w:szCs w:val="24"/>
          <w:u w:val="single"/>
        </w:rPr>
      </w:pPr>
      <w:r w:rsidRPr="00E654EC">
        <w:rPr>
          <w:rFonts w:ascii="Times New Roman" w:hAnsi="Times New Roman"/>
          <w:sz w:val="24"/>
          <w:szCs w:val="24"/>
          <w:u w:val="single"/>
        </w:rPr>
        <w:t>Ahora mismo, el PIB real (ajustado por inflación) de Italia está más o menos en el nivel de 2001. A España le va mejor, pero su PIB real todavía es muy similar al de 2008 (justo antes de la crisis financiera). Y los países de Europa meridional, incluida Francia, han experimentado recuperaciones extremadamente débiles y un pertinaz alto desempleo (que excede el 10% y es mucho mayor aún entre los jóvenes de menos de 30 años).</w:t>
      </w:r>
    </w:p>
    <w:p w:rsidR="002C6492" w:rsidRPr="00E654EC" w:rsidRDefault="002C6492" w:rsidP="002C6492">
      <w:pPr>
        <w:spacing w:line="240" w:lineRule="auto"/>
        <w:jc w:val="both"/>
        <w:rPr>
          <w:rFonts w:ascii="Times New Roman" w:hAnsi="Times New Roman"/>
          <w:sz w:val="24"/>
          <w:szCs w:val="24"/>
          <w:u w:val="single"/>
        </w:rPr>
      </w:pPr>
      <w:r w:rsidRPr="00E654EC">
        <w:rPr>
          <w:rFonts w:ascii="Times New Roman" w:hAnsi="Times New Roman"/>
          <w:sz w:val="24"/>
          <w:szCs w:val="24"/>
          <w:u w:val="single"/>
        </w:rPr>
        <w:lastRenderedPageBreak/>
        <w:t>En tanto, los niveles de endeudamiento público son cercanos o superiores al 100% del PIB (el de Italia llega al 135%), mientras la inflación y el crecimiento real (y con este el nominal) siguen en niveles bajos. Esta carga de deuda limita la capacidad de usar medidas fiscales para tratar de recuperar un crecimiento sólido.</w:t>
      </w:r>
    </w:p>
    <w:p w:rsidR="002C6492" w:rsidRPr="00844258" w:rsidRDefault="002C6492" w:rsidP="002C6492">
      <w:pPr>
        <w:spacing w:line="240" w:lineRule="auto"/>
        <w:jc w:val="both"/>
        <w:rPr>
          <w:rFonts w:ascii="Times New Roman" w:hAnsi="Times New Roman"/>
          <w:sz w:val="24"/>
          <w:szCs w:val="24"/>
        </w:rPr>
      </w:pPr>
      <w:r w:rsidRPr="00844258">
        <w:rPr>
          <w:rFonts w:ascii="Times New Roman" w:hAnsi="Times New Roman"/>
          <w:sz w:val="24"/>
          <w:szCs w:val="24"/>
        </w:rPr>
        <w:t>La competitividad de los sectores transables de las economías de la eurozona es muy variada, debido a divergencias que aparecieron después de la introducción de la moneda común. El reciente debilitamiento del euro amortiguará el impacto de algunas de esas divergencias, pero no lo eliminará por completo. Alemania seguirá teniendo grandes superávits; y en los países donde la relación entre el costo laboral unitario y la productividad es alta, el crecimiento derivado del comercio internacional seguirá siendo insuficiente.</w:t>
      </w:r>
    </w:p>
    <w:p w:rsidR="002C6492" w:rsidRPr="00844258" w:rsidRDefault="002C6492" w:rsidP="002C6492">
      <w:pPr>
        <w:spacing w:line="240" w:lineRule="auto"/>
        <w:jc w:val="both"/>
        <w:rPr>
          <w:rFonts w:ascii="Times New Roman" w:hAnsi="Times New Roman"/>
          <w:sz w:val="24"/>
          <w:szCs w:val="24"/>
        </w:rPr>
      </w:pPr>
      <w:r w:rsidRPr="00844258">
        <w:rPr>
          <w:rFonts w:ascii="Times New Roman" w:hAnsi="Times New Roman"/>
          <w:sz w:val="24"/>
          <w:szCs w:val="24"/>
        </w:rPr>
        <w:t>Después de la crisis financiera de 2008, la idea comúnmente aceptada fue que las economías de la eurozona atravesarían una recuperación prolongada y difícil que en algún momento las llevaría a un crecimiento firme. Pero este discurso está perdiendo credibilidad. En vez de una recuperación lenta, vemos a Europa aparentemente atrapada en un equilibrio de escaso crecimiento semipermanente.</w:t>
      </w:r>
    </w:p>
    <w:p w:rsidR="002C6492" w:rsidRPr="002E2700" w:rsidRDefault="002C6492" w:rsidP="002C6492">
      <w:pPr>
        <w:spacing w:line="240" w:lineRule="auto"/>
        <w:jc w:val="both"/>
        <w:rPr>
          <w:rFonts w:ascii="Times New Roman" w:hAnsi="Times New Roman"/>
          <w:sz w:val="24"/>
          <w:szCs w:val="24"/>
          <w:u w:val="single"/>
        </w:rPr>
      </w:pPr>
      <w:r w:rsidRPr="00844258">
        <w:rPr>
          <w:rFonts w:ascii="Times New Roman" w:hAnsi="Times New Roman"/>
          <w:sz w:val="24"/>
          <w:szCs w:val="24"/>
        </w:rPr>
        <w:t xml:space="preserve">Las políticas sociales de los países de la eurozona amortiguaron el impacto distributivo de la polarización laboral y de ingresos impulsada por la globalización, la automatización y las tecnologías digitales. Pero </w:t>
      </w:r>
      <w:r w:rsidRPr="002E2700">
        <w:rPr>
          <w:rFonts w:ascii="Times New Roman" w:hAnsi="Times New Roman"/>
          <w:sz w:val="24"/>
          <w:szCs w:val="24"/>
          <w:u w:val="single"/>
        </w:rPr>
        <w:t>estos países (y para ser justos, muchos otros) todavía deben encarar tres cambios importantes que afectan a la economía mundial más o menos desde 2000.</w:t>
      </w:r>
    </w:p>
    <w:p w:rsidR="002C6492" w:rsidRPr="002E2700" w:rsidRDefault="002C6492" w:rsidP="002C6492">
      <w:pPr>
        <w:spacing w:line="240" w:lineRule="auto"/>
        <w:jc w:val="both"/>
        <w:rPr>
          <w:rFonts w:ascii="Times New Roman" w:hAnsi="Times New Roman"/>
          <w:color w:val="FF0000"/>
          <w:sz w:val="24"/>
          <w:szCs w:val="24"/>
          <w:u w:val="single"/>
        </w:rPr>
      </w:pPr>
      <w:r w:rsidRPr="002E2700">
        <w:rPr>
          <w:rFonts w:ascii="Times New Roman" w:hAnsi="Times New Roman"/>
          <w:color w:val="FF0000"/>
          <w:sz w:val="24"/>
          <w:szCs w:val="24"/>
          <w:u w:val="single"/>
        </w:rPr>
        <w:t>El primero (y el que más atañe a Europa) fue la introducción del euro, sin una correspondiente unificación fiscal y regulatoria. El segundo, el ingreso de China a la Organización Mundial del Comercio y la posterior profundización de su integración con los mercados globales. Y el tercero, el creciente impacto de las tecnologías digitales en las estructuras económicas, los empleos y las cadenas de suministro globales, que alteró considerablemente los patrones mundiales de empleo y aceleró el ritmo de pérdida de puestos de trabajo rutinarios.</w:t>
      </w:r>
    </w:p>
    <w:p w:rsidR="002C6492" w:rsidRPr="00844258" w:rsidRDefault="002C6492" w:rsidP="002C6492">
      <w:pPr>
        <w:spacing w:line="240" w:lineRule="auto"/>
        <w:jc w:val="both"/>
        <w:rPr>
          <w:rFonts w:ascii="Times New Roman" w:hAnsi="Times New Roman"/>
          <w:sz w:val="24"/>
          <w:szCs w:val="24"/>
        </w:rPr>
      </w:pPr>
      <w:r w:rsidRPr="00844258">
        <w:rPr>
          <w:rFonts w:ascii="Times New Roman" w:hAnsi="Times New Roman"/>
          <w:sz w:val="24"/>
          <w:szCs w:val="24"/>
        </w:rPr>
        <w:t>Poco después, entre 2003 y 2006, Alemania implementó reformas amplias para mejorar la flexibilidad estructural y la competitividad. Y en 2005 caducó el Acuerdo Multifibras (en el que se habían basado desde 1974 las cuotas de exportación de textiles e indumentaria) y eso llevó a que la producción textil mundial se concentrara intensamente en China y (algo inesperado) en Bangladesh. Ese mismo año China duplicó la exportación de textiles e indumentaria a Occidente, lo que afectó particularmente a las regiones más pobres de Europa y a los países en desarrollo menos competitivos de todo el mundo.</w:t>
      </w:r>
    </w:p>
    <w:p w:rsidR="002C6492" w:rsidRPr="00844258" w:rsidRDefault="002C6492" w:rsidP="002C6492">
      <w:pPr>
        <w:spacing w:line="240" w:lineRule="auto"/>
        <w:jc w:val="both"/>
        <w:rPr>
          <w:rFonts w:ascii="Times New Roman" w:hAnsi="Times New Roman"/>
          <w:sz w:val="24"/>
          <w:szCs w:val="24"/>
        </w:rPr>
      </w:pPr>
      <w:r w:rsidRPr="00844258">
        <w:rPr>
          <w:rFonts w:ascii="Times New Roman" w:hAnsi="Times New Roman"/>
          <w:sz w:val="24"/>
          <w:szCs w:val="24"/>
        </w:rPr>
        <w:t>Estos cambios desequilibraron los modelos de crecimiento de una amplia variedad de países. Muchos respondieron con medidas para encarar las deficiencias de demanda agregada; la deuda pública aumentó y el endeudamiento impulsó burbujas inmobiliarias. Estas pautas de crecimiento no eran sostenibles, y cuando se interrumpieron, quedaron a la vista las debilidades estructurales subyacentes.</w:t>
      </w:r>
    </w:p>
    <w:p w:rsidR="002C6492" w:rsidRPr="002E2700" w:rsidRDefault="002C6492" w:rsidP="002C6492">
      <w:pPr>
        <w:spacing w:line="240" w:lineRule="auto"/>
        <w:jc w:val="both"/>
        <w:rPr>
          <w:rFonts w:ascii="Times New Roman" w:hAnsi="Times New Roman"/>
          <w:sz w:val="24"/>
          <w:szCs w:val="24"/>
          <w:u w:val="single"/>
        </w:rPr>
      </w:pPr>
      <w:r w:rsidRPr="002E2700">
        <w:rPr>
          <w:rFonts w:ascii="Times New Roman" w:hAnsi="Times New Roman"/>
          <w:sz w:val="24"/>
          <w:szCs w:val="24"/>
          <w:u w:val="single"/>
        </w:rPr>
        <w:t xml:space="preserve">El sistema actual enfrenta cada vez más resistencia. El referendo británico por el Brexit y la elección de Donald Trump como presidente de los Estados Unidos son reflejo del malestar público con los aspectos distributivos de los modelos de crecimiento recientes. Y en Europa, el creciente apoyo a partidos populistas, nacionalistas y antieuro puede </w:t>
      </w:r>
      <w:r w:rsidRPr="002E2700">
        <w:rPr>
          <w:rFonts w:ascii="Times New Roman" w:hAnsi="Times New Roman"/>
          <w:sz w:val="24"/>
          <w:szCs w:val="24"/>
          <w:u w:val="single"/>
        </w:rPr>
        <w:lastRenderedPageBreak/>
        <w:t>plantear una amenaza seria, sobre todo en grandes países de la eurozona como Francia e Italia.</w:t>
      </w:r>
    </w:p>
    <w:p w:rsidR="002C6492" w:rsidRPr="00844258" w:rsidRDefault="002C6492" w:rsidP="002C6492">
      <w:pPr>
        <w:spacing w:line="240" w:lineRule="auto"/>
        <w:jc w:val="both"/>
        <w:rPr>
          <w:rFonts w:ascii="Times New Roman" w:hAnsi="Times New Roman"/>
          <w:sz w:val="24"/>
          <w:szCs w:val="24"/>
        </w:rPr>
      </w:pPr>
      <w:r w:rsidRPr="002E2700">
        <w:rPr>
          <w:rFonts w:ascii="Times New Roman" w:hAnsi="Times New Roman"/>
          <w:sz w:val="24"/>
          <w:szCs w:val="24"/>
          <w:u w:val="single"/>
        </w:rPr>
        <w:t>Sea que estos partidos triunfen en las urnas en el futuro inmediato o no, su aparición debería precavernos de ser demasiado optimistas respecto de la longevidad del euro</w:t>
      </w:r>
      <w:r w:rsidRPr="00844258">
        <w:rPr>
          <w:rFonts w:ascii="Times New Roman" w:hAnsi="Times New Roman"/>
          <w:sz w:val="24"/>
          <w:szCs w:val="24"/>
        </w:rPr>
        <w:t xml:space="preserve">. </w:t>
      </w:r>
      <w:r w:rsidRPr="002E2700">
        <w:rPr>
          <w:rFonts w:ascii="Times New Roman" w:hAnsi="Times New Roman"/>
          <w:color w:val="FF0000"/>
          <w:sz w:val="24"/>
          <w:szCs w:val="24"/>
          <w:u w:val="single"/>
        </w:rPr>
        <w:t>Es evidente que las fuerzas políticas antieuro atraen a cada vez más votantes, y seguirán ganando terreno mientras el crecimiento se mantenga escaso y el desempleo, alto.</w:t>
      </w:r>
      <w:r w:rsidRPr="00844258">
        <w:rPr>
          <w:rFonts w:ascii="Times New Roman" w:hAnsi="Times New Roman"/>
          <w:sz w:val="24"/>
          <w:szCs w:val="24"/>
        </w:rPr>
        <w:t xml:space="preserve"> En tanto, es improbable que en el corto plazo la UE procure introducir reformas sustanciales de sus políticas o esquemas institucionales, por temor a afectar negativamente el resultado de elecciones importantes de este año en los Países Bajos, Francia, Alemania y tal vez Italia.</w:t>
      </w:r>
    </w:p>
    <w:p w:rsidR="002C6492" w:rsidRPr="002E2700" w:rsidRDefault="002C6492" w:rsidP="002C6492">
      <w:pPr>
        <w:spacing w:line="240" w:lineRule="auto"/>
        <w:jc w:val="both"/>
        <w:rPr>
          <w:rFonts w:ascii="Times New Roman" w:hAnsi="Times New Roman"/>
          <w:color w:val="FF0000"/>
          <w:sz w:val="24"/>
          <w:szCs w:val="24"/>
          <w:u w:val="single"/>
        </w:rPr>
      </w:pPr>
      <w:r w:rsidRPr="002E2700">
        <w:rPr>
          <w:rFonts w:ascii="Times New Roman" w:hAnsi="Times New Roman"/>
          <w:color w:val="FF0000"/>
          <w:sz w:val="24"/>
          <w:szCs w:val="24"/>
          <w:u w:val="single"/>
        </w:rPr>
        <w:t>Por supuesto, hay una visión alternativa que sostiene que el Brexit, la victoria de Trump y el ascenso de partidos populistas y nacionalistas serán un llamado de atención que alentará a Europa a ampliar la integración y aplicar políticas procrecimiento. Para esto las autoridades de la UE deberían abandonar la idea de que cada país debe hacerse cargo de poner en orden sus propios asuntos sin dejar de cumplir los compromisos fiscales, financieros y regulatorios de la UE.</w:t>
      </w:r>
    </w:p>
    <w:p w:rsidR="002C6492" w:rsidRPr="00844258" w:rsidRDefault="002C6492" w:rsidP="002C6492">
      <w:pPr>
        <w:spacing w:line="240" w:lineRule="auto"/>
        <w:jc w:val="both"/>
        <w:rPr>
          <w:rFonts w:ascii="Times New Roman" w:hAnsi="Times New Roman"/>
          <w:sz w:val="24"/>
          <w:szCs w:val="24"/>
        </w:rPr>
      </w:pPr>
      <w:r w:rsidRPr="002E2700">
        <w:rPr>
          <w:rFonts w:ascii="Times New Roman" w:hAnsi="Times New Roman"/>
          <w:color w:val="FF0000"/>
          <w:sz w:val="24"/>
          <w:szCs w:val="24"/>
          <w:u w:val="single"/>
        </w:rPr>
        <w:t>Mantener las reglas de la UE ya no es práctico, porque el sistema actual impone demasiadas restricciones y no contiene suficientes mecanismos de ajuste eficaces.</w:t>
      </w:r>
      <w:r w:rsidRPr="002E2700">
        <w:rPr>
          <w:rFonts w:ascii="Times New Roman" w:hAnsi="Times New Roman"/>
          <w:color w:val="FF0000"/>
          <w:sz w:val="24"/>
          <w:szCs w:val="24"/>
        </w:rPr>
        <w:t xml:space="preserve"> </w:t>
      </w:r>
      <w:r w:rsidRPr="00844258">
        <w:rPr>
          <w:rFonts w:ascii="Times New Roman" w:hAnsi="Times New Roman"/>
          <w:sz w:val="24"/>
          <w:szCs w:val="24"/>
        </w:rPr>
        <w:t>Aunque la necesidad urgente de reformas fiscales, estructurales y políticas es indudable, estas no bastarán para resolver el problema de crecimiento de Europa. La amarga ironía de todo esto es que los países de la eurozona tienen un enorme potencial de crecimiento en una amplia variedad de sectores. No están condenados a depender de ayuda externa, sólo necesitan una relajación de las restricciones del sistema.</w:t>
      </w:r>
    </w:p>
    <w:p w:rsidR="002C6492" w:rsidRPr="002E2700" w:rsidRDefault="002C6492" w:rsidP="002C6492">
      <w:pPr>
        <w:spacing w:line="240" w:lineRule="auto"/>
        <w:jc w:val="both"/>
        <w:rPr>
          <w:rFonts w:ascii="Times New Roman" w:hAnsi="Times New Roman"/>
          <w:color w:val="FF0000"/>
          <w:sz w:val="24"/>
          <w:szCs w:val="24"/>
          <w:u w:val="single"/>
        </w:rPr>
      </w:pPr>
      <w:r w:rsidRPr="002E2700">
        <w:rPr>
          <w:rFonts w:ascii="Times New Roman" w:hAnsi="Times New Roman"/>
          <w:color w:val="FF0000"/>
          <w:sz w:val="24"/>
          <w:szCs w:val="24"/>
          <w:u w:val="single"/>
        </w:rPr>
        <w:t>¿Será el futuro de Europa un choque de trenes en cámara lenta, o una nueva generación de líderes más jóvenes dará un giro hacia una integración más profunda con crecimiento inclusivo? No es fácil saberlo; por mi parte, yo no descartaría ninguna de las dos posibilidades.</w:t>
      </w:r>
    </w:p>
    <w:p w:rsidR="002C6492" w:rsidRPr="002E2700" w:rsidRDefault="002C6492" w:rsidP="002C6492">
      <w:pPr>
        <w:spacing w:line="240" w:lineRule="auto"/>
        <w:jc w:val="both"/>
        <w:rPr>
          <w:rFonts w:ascii="Times New Roman" w:hAnsi="Times New Roman"/>
          <w:color w:val="FF0000"/>
          <w:sz w:val="24"/>
          <w:szCs w:val="24"/>
          <w:u w:val="single"/>
        </w:rPr>
      </w:pPr>
      <w:r w:rsidRPr="002E2700">
        <w:rPr>
          <w:rFonts w:ascii="Times New Roman" w:hAnsi="Times New Roman"/>
          <w:color w:val="FF0000"/>
          <w:sz w:val="24"/>
          <w:szCs w:val="24"/>
          <w:u w:val="single"/>
        </w:rPr>
        <w:t>Una cosa parece clara: el statu quo es inestable y no puede sostenerse indefinidamente. Si no hay un cambio claro de las políticas y la trayectoria económica, tarde o temprano los fusibles políticos saltarán como en Estados Unidos y Gran Bretaña.</w:t>
      </w:r>
    </w:p>
    <w:p w:rsidR="002C6492"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844258">
        <w:rPr>
          <w:rFonts w:ascii="Times New Roman" w:hAnsi="Times New Roman"/>
          <w:sz w:val="24"/>
          <w:szCs w:val="24"/>
          <w:lang w:val="en-US"/>
        </w:rPr>
        <w:t>Michael Spence, a Nobel laureate in economics, is Professor of Economics at NYU’s Stern School of Business, Distinguished Visiting Fellow at the Council on Foreign Relations, Senior Fellow at the Hoover Institution at Stanford University, Academic Board Chairman of the Asia Global Institute in Hong</w:t>
      </w:r>
      <w:r>
        <w:rPr>
          <w:rFonts w:ascii="Times New Roman" w:hAnsi="Times New Roman"/>
          <w:sz w:val="24"/>
          <w:szCs w:val="24"/>
          <w:lang w:val="en-US"/>
        </w:rPr>
        <w:t xml:space="preserve"> Kong</w:t>
      </w:r>
      <w:r w:rsidRPr="00844258">
        <w:rPr>
          <w:rFonts w:ascii="Times New Roman" w:hAnsi="Times New Roman"/>
          <w:sz w:val="24"/>
          <w:szCs w:val="24"/>
          <w:lang w:val="en-US"/>
        </w:rPr>
        <w:t>…</w:t>
      </w:r>
      <w:r>
        <w:rPr>
          <w:rFonts w:ascii="Times New Roman" w:hAnsi="Times New Roman"/>
          <w:sz w:val="24"/>
          <w:szCs w:val="24"/>
          <w:lang w:val="en-US"/>
        </w:rPr>
        <w:t>)</w:t>
      </w:r>
    </w:p>
    <w:p w:rsidR="002C6492" w:rsidRDefault="002C6492" w:rsidP="002C6492">
      <w:pPr>
        <w:pStyle w:val="NormalWeb"/>
        <w:spacing w:after="0"/>
        <w:jc w:val="both"/>
        <w:textAlignment w:val="baseline"/>
      </w:pPr>
      <w:r>
        <w:t xml:space="preserve">- </w:t>
      </w:r>
      <w:r w:rsidRPr="0094089E">
        <w:rPr>
          <w:u w:val="single"/>
        </w:rPr>
        <w:t>Libre comercio sin Estados Unidos</w:t>
      </w:r>
      <w:r>
        <w:t xml:space="preserve"> (Project Syndicate - </w:t>
      </w:r>
      <w:r w:rsidRPr="0094089E">
        <w:rPr>
          <w:b/>
        </w:rPr>
        <w:t>28/2/17</w:t>
      </w:r>
      <w:r>
        <w:t>)</w:t>
      </w:r>
    </w:p>
    <w:p w:rsidR="002C6492" w:rsidRPr="00EE75BA" w:rsidRDefault="002C6492" w:rsidP="002C6492">
      <w:pPr>
        <w:pStyle w:val="NormalWeb"/>
        <w:spacing w:after="0"/>
        <w:jc w:val="both"/>
        <w:textAlignment w:val="baseline"/>
        <w:rPr>
          <w:color w:val="FF0000"/>
          <w:u w:val="single"/>
        </w:rPr>
      </w:pPr>
      <w:r>
        <w:t xml:space="preserve">Santiago.- </w:t>
      </w:r>
      <w:r w:rsidRPr="00EE75BA">
        <w:rPr>
          <w:color w:val="FF0000"/>
          <w:u w:val="single"/>
        </w:rPr>
        <w:t>¿De qué modo debería responder América Latina al enfoque de “Estados Unidos primero” que el presidente Donald Trump propugna para la economía global? He aquí una posible respuesta: estableciendo una zona de libre comercio de Las Américas sin Estados Unidos.</w:t>
      </w:r>
    </w:p>
    <w:p w:rsidR="002C6492" w:rsidRDefault="002C6492" w:rsidP="002C6492">
      <w:pPr>
        <w:pStyle w:val="NormalWeb"/>
        <w:spacing w:after="0"/>
        <w:jc w:val="both"/>
        <w:textAlignment w:val="baseline"/>
      </w:pPr>
      <w:r w:rsidRPr="00EE75BA">
        <w:rPr>
          <w:u w:val="single"/>
        </w:rPr>
        <w:t>Desde luego que esta idea no tiene nada de nueva</w:t>
      </w:r>
      <w:r>
        <w:t>. Los padres de la patria de varias repúblicas latinoamericanas hablaron de ella hace doscientos años, pero nunca fue puesta en práctica.</w:t>
      </w:r>
    </w:p>
    <w:p w:rsidR="002C6492" w:rsidRDefault="002C6492" w:rsidP="002C6492">
      <w:pPr>
        <w:pStyle w:val="NormalWeb"/>
        <w:spacing w:after="0"/>
        <w:jc w:val="both"/>
        <w:textAlignment w:val="baseline"/>
      </w:pPr>
      <w:r w:rsidRPr="00EE75BA">
        <w:rPr>
          <w:u w:val="single"/>
        </w:rPr>
        <w:lastRenderedPageBreak/>
        <w:t>En los años 1960, se discutió mucho sobre la integración de América Latina</w:t>
      </w:r>
      <w:r>
        <w:t>. Se realizaron cumbres y se suscribieron acuerdos, pero después no fue mucho lo que se avanzó en materia de libre comercio. Para la mayor parte de los países de la región, Europa o Estados Unidos continuaron siendo socios comerciales de mayor envergadura que sus vecinos.</w:t>
      </w:r>
    </w:p>
    <w:p w:rsidR="002C6492" w:rsidRDefault="002C6492" w:rsidP="002C6492">
      <w:pPr>
        <w:pStyle w:val="NormalWeb"/>
        <w:spacing w:after="0"/>
        <w:jc w:val="both"/>
        <w:textAlignment w:val="baseline"/>
      </w:pPr>
      <w:r w:rsidRPr="00EE75BA">
        <w:rPr>
          <w:u w:val="single"/>
        </w:rPr>
        <w:t>A principios de la década de 1990, el presidente de Estados Unidos H.W. Bush propuso una grandiosa zona de libre comercio que cubriría desde Alaska a Tierra del Fuego.</w:t>
      </w:r>
      <w:r>
        <w:t xml:space="preserve"> Estados Unidos celebró acuerdos con Canadá, México, Chile, Colombia, Perú y Centroamérica, pero el amplio y ambicioso acuerdo norte-sur nunca se materializó.</w:t>
      </w:r>
    </w:p>
    <w:p w:rsidR="002C6492" w:rsidRDefault="002C6492" w:rsidP="002C6492">
      <w:pPr>
        <w:pStyle w:val="NormalWeb"/>
        <w:spacing w:after="0"/>
        <w:jc w:val="both"/>
        <w:textAlignment w:val="baseline"/>
      </w:pPr>
      <w:r w:rsidRPr="00EE75BA">
        <w:rPr>
          <w:u w:val="single"/>
        </w:rPr>
        <w:t>La buena noticia es que ha desaparecido la mayor parte de los factores que bloqueaban el libre comercio regional en ese entonces</w:t>
      </w:r>
      <w:r>
        <w:t>. Por lo tanto, hoy es un buen momento para retomar la idea que tuvo Simón Bolívar hace doscientos años.</w:t>
      </w:r>
    </w:p>
    <w:p w:rsidR="002C6492" w:rsidRDefault="002C6492" w:rsidP="002C6492">
      <w:pPr>
        <w:pStyle w:val="NormalWeb"/>
        <w:spacing w:after="0"/>
        <w:jc w:val="both"/>
        <w:textAlignment w:val="baseline"/>
      </w:pPr>
      <w:r>
        <w:t>Una de las razones por las que fracasó un acuerdo comercial que abarcara toda la región, fue que Brasil, por orgullo, se abstuvo de asistir a una fiesta cuyo anfitrión principal era Estados Unidos. Si Trump ahora se ciñe a sus promesas proteccionistas, ya no será necesario preocuparse de la rivalidad entre Estados Unidos y Brasil dentro de un mismo acuerdo de libre comercio.</w:t>
      </w:r>
    </w:p>
    <w:p w:rsidR="002C6492" w:rsidRDefault="002C6492" w:rsidP="002C6492">
      <w:pPr>
        <w:pStyle w:val="NormalWeb"/>
        <w:spacing w:after="0"/>
        <w:jc w:val="both"/>
        <w:textAlignment w:val="baseline"/>
      </w:pPr>
      <w:r>
        <w:t>Además, en el pasado, los subsidios a la agricultura existentes en Estados Unidos constituyeron un escollo para los grandes exportadores agrícolas, como Argentina y, otra vez, Brasil. Pero si Estados Unidos desaparece del mapa comercial, este asunto también dejará de tener importancia.</w:t>
      </w:r>
    </w:p>
    <w:p w:rsidR="002C6492" w:rsidRDefault="002C6492" w:rsidP="002C6492">
      <w:pPr>
        <w:pStyle w:val="NormalWeb"/>
        <w:spacing w:after="0"/>
        <w:jc w:val="both"/>
        <w:textAlignment w:val="baseline"/>
      </w:pPr>
      <w:r>
        <w:t>En el transcurso de la década de 1990, surgieron gobiernos populistas de izquierda en un buen número de países latinoamericanos. Para dichos gobiernos -en Argentina, Bolivia, Ecuador, Nicaragua, y, obviamente, Venezuela- el libre comercio era un sucio término “neoliberal”. Y para sus líderes un acuerdo con Estados Unidos resultaba inconcebible.</w:t>
      </w:r>
    </w:p>
    <w:p w:rsidR="002C6492" w:rsidRDefault="002C6492" w:rsidP="002C6492">
      <w:pPr>
        <w:pStyle w:val="NormalWeb"/>
        <w:spacing w:after="0"/>
        <w:jc w:val="both"/>
        <w:textAlignment w:val="baseline"/>
      </w:pPr>
      <w:r>
        <w:t>Hoy día, ese tipo de populismo se encuentra en retirada en América Latina (golpear madera). En Argentina, los peronistas perdieron la presidencia; en Brasil, la presidenta Dilma Rousseff fue destituida; y en Venezuela, el régimen cada vez más dictatorial de Nicolás Maduro está al borde del abismo. En Ecuador puede que pronto llegue a su fin el coqueteo con el populismo: al supuesto sucesor de Correa, elegido a dedo, no le fue tan bien como esperaba en la reciente primera ronda de elecciones presidenciales.</w:t>
      </w:r>
    </w:p>
    <w:p w:rsidR="002C6492" w:rsidRPr="00621F1A" w:rsidRDefault="002C6492" w:rsidP="002C6492">
      <w:pPr>
        <w:pStyle w:val="NormalWeb"/>
        <w:spacing w:after="0"/>
        <w:jc w:val="both"/>
        <w:textAlignment w:val="baseline"/>
        <w:rPr>
          <w:u w:val="single"/>
        </w:rPr>
      </w:pPr>
      <w:r w:rsidRPr="00621F1A">
        <w:rPr>
          <w:u w:val="single"/>
        </w:rPr>
        <w:t>Si han desaparecido los tres obstáculos principales, ¿qué impide la creación de un acuerdo de libre comercio de Las Américas? Nada, excepto inercia política y falta de un liderazgo claro. Sin embargo, no escasean los líderes regionales que podrían acarrear la antorcha de la integración comercial desde el Río Grande al Cabo de Hornos.</w:t>
      </w:r>
    </w:p>
    <w:p w:rsidR="002C6492" w:rsidRPr="00621F1A" w:rsidRDefault="002C6492" w:rsidP="002C6492">
      <w:pPr>
        <w:pStyle w:val="NormalWeb"/>
        <w:spacing w:after="0"/>
        <w:jc w:val="both"/>
        <w:textAlignment w:val="baseline"/>
        <w:rPr>
          <w:u w:val="single"/>
        </w:rPr>
      </w:pPr>
      <w:r>
        <w:t xml:space="preserve">Aparte de desconfiar de Estados Unidos, los presidentes brasileños del pasado también temían a su propio establishment empresarial, siempre dispuesto a levantar barreras, ya fueran o no arancelarias.  Este sentimiento proteccionista, siempre más poderoso en el sector industrial de Sao Paulo, no ha dejado de existir. </w:t>
      </w:r>
      <w:r w:rsidRPr="00621F1A">
        <w:rPr>
          <w:u w:val="single"/>
        </w:rPr>
        <w:t xml:space="preserve">Sin embargo, ahora que Brasil empieza a salir de la recesión más profunda de varias décadas, sus empresarios andan en busca de nuevos clientes. Y con China en desaceleración, Europa sumida en su propia </w:t>
      </w:r>
      <w:r w:rsidRPr="00621F1A">
        <w:rPr>
          <w:u w:val="single"/>
        </w:rPr>
        <w:lastRenderedPageBreak/>
        <w:t>crisis, y Estados Unidos encerrándose, los mercados regionales, hoy en expansión, adquieren un nuevo atractivo.</w:t>
      </w:r>
    </w:p>
    <w:p w:rsidR="002C6492" w:rsidRDefault="002C6492" w:rsidP="002C6492">
      <w:pPr>
        <w:pStyle w:val="NormalWeb"/>
        <w:spacing w:after="0"/>
        <w:jc w:val="both"/>
        <w:textAlignment w:val="baseline"/>
      </w:pPr>
      <w:r w:rsidRPr="00621F1A">
        <w:rPr>
          <w:u w:val="single"/>
        </w:rPr>
        <w:t>Algo similar ha sucedido en México. Sus líderes siempre han hablado del libre comercio regional, pero no se necesita a un Sherlock Holmes para descubrir que su verdadero interés ha residido en el mercado estadounidense, destino de más del 80% de las exportaciones mexicanas</w:t>
      </w:r>
      <w:r>
        <w:t>. Ahora que Trump se ha referido a los inmigrantes mexicanos como violadores y ha insistido en la construcción de un muro en la frontera (junto con imponer aranceles a las exportaciones mexicanas para costearlo), la intimidad comercial con Estados Unidos está perdiendo -¿cómo ponerlo de manera elegante?- algo de su atractivo. De modo que no sorprende que políticos y empresarios mexicanos estén dirigiendo su mirada al sur con un entusiasmo recién encontrado.</w:t>
      </w:r>
    </w:p>
    <w:p w:rsidR="002C6492" w:rsidRPr="00621F1A" w:rsidRDefault="002C6492" w:rsidP="002C6492">
      <w:pPr>
        <w:pStyle w:val="NormalWeb"/>
        <w:spacing w:after="0"/>
        <w:jc w:val="both"/>
        <w:textAlignment w:val="baseline"/>
        <w:rPr>
          <w:u w:val="single"/>
        </w:rPr>
      </w:pPr>
      <w:r w:rsidRPr="00621F1A">
        <w:rPr>
          <w:u w:val="single"/>
        </w:rPr>
        <w:t>Argentina también tiene sus razones para respaldar el libre comercio regional</w:t>
      </w:r>
      <w:r>
        <w:t xml:space="preserve">. La inclinación natural del gobierno de Mauricio Macri, que ya cumple un año, es hacia el liberalismo económico. En la actualidad Argentina se encuentra atrapada por la camisa de fuerza del arancel externo común del Mercosur, el acuerdo comercial regional con Brasil, Paraguay y Uruguay. </w:t>
      </w:r>
      <w:r w:rsidRPr="00621F1A">
        <w:rPr>
          <w:u w:val="single"/>
        </w:rPr>
        <w:t>La manera menos traumática de lograr una mayor apertura, sin tener que romper el acuerdo existente, sería que el Mercosur se uniera a una zona de libre comercio más amplia. Esta transición sería de provecho para Argentina.</w:t>
      </w:r>
    </w:p>
    <w:p w:rsidR="002C6492" w:rsidRDefault="002C6492" w:rsidP="002C6492">
      <w:pPr>
        <w:pStyle w:val="NormalWeb"/>
        <w:spacing w:after="0"/>
        <w:jc w:val="both"/>
        <w:textAlignment w:val="baseline"/>
      </w:pPr>
      <w:r>
        <w:t>Con Brasil, México y Argentina moviéndose en la misma dirección, la cuestión del liderazgo se resolvería automáticamente. Chile, que por motivos políticos siempre ha querido integrar las economías más liberales del Pacífico con los regímenes más proteccionistas del Atlántico, tendría numerosas razones para ayudar a impulsar el proceso. Y Canadá, bajo el Primer Ministro Justin Trudeau (el líder de habla inglesa favorito de todos hoy día), sería un miembro muy bienvenido.</w:t>
      </w:r>
    </w:p>
    <w:p w:rsidR="002C6492" w:rsidRDefault="002C6492" w:rsidP="002C6492">
      <w:pPr>
        <w:pStyle w:val="NormalWeb"/>
        <w:spacing w:after="0"/>
        <w:jc w:val="both"/>
        <w:textAlignment w:val="baseline"/>
      </w:pPr>
      <w:r>
        <w:t>Es indudable que Maduro objetaría y denunciaría la existencia de una conspiración neoliberal en su contra. No obstante, en vista de que su reputación está por los suelos en la región, la mayor parte de los países vería en ello un incentivo más para unirse al nuevo bloque. Posiblemente Nicaragua, Bolivia, e incluso Ecuador, se mostrarían reticentes. Pero estos países carecen del peso político y económico que se requiere para detener un acuerdo.</w:t>
      </w:r>
    </w:p>
    <w:p w:rsidR="002C6492" w:rsidRPr="00621F1A" w:rsidRDefault="002C6492" w:rsidP="002C6492">
      <w:pPr>
        <w:pStyle w:val="NormalWeb"/>
        <w:spacing w:after="0"/>
        <w:jc w:val="both"/>
        <w:textAlignment w:val="baseline"/>
        <w:rPr>
          <w:u w:val="single"/>
        </w:rPr>
      </w:pPr>
      <w:r w:rsidRPr="00621F1A">
        <w:rPr>
          <w:u w:val="single"/>
        </w:rPr>
        <w:t>Un acuerdo de libre comercio a nivel hemisférico no tiene que partir de cero. La Alianza del Pacífico, que ya une a México, Colombia, Chile y Perú, constituye un punto de partida útil. Este acuerdo se enfoca en el comercio de bienes y servicios, la facilitación del comercio, las reglas de origen y la solución de controversias.</w:t>
      </w:r>
    </w:p>
    <w:p w:rsidR="002C6492" w:rsidRDefault="002C6492" w:rsidP="002C6492">
      <w:pPr>
        <w:pStyle w:val="NormalWeb"/>
        <w:spacing w:after="0"/>
        <w:jc w:val="both"/>
        <w:textAlignment w:val="baseline"/>
      </w:pPr>
      <w:r>
        <w:t xml:space="preserve">En todo tratado nuevo, las barreras no arancelarias y las compras públicas –dos tipos de instrumentos que se suelen emplear para el proteccionismo encubierto y no tan encubierto en América Latina–deberían regirse según estándares comunes, al igual que las prácticas laborales y ambientales. La inversión y la propiedad intelectual, siempre temas espinosos, deberían formar parte de todo acuerdo nuevo; sin embargo, ante la ausencia de Estados Unidos, sería posible excluir algunas de las reglas más polémicas que ha promovido el empresariado de dicho país. </w:t>
      </w:r>
    </w:p>
    <w:p w:rsidR="002C6492" w:rsidRDefault="002C6492" w:rsidP="002C6492">
      <w:pPr>
        <w:pStyle w:val="NormalWeb"/>
        <w:spacing w:after="0"/>
        <w:jc w:val="both"/>
        <w:textAlignment w:val="baseline"/>
      </w:pPr>
      <w:r w:rsidRPr="00621F1A">
        <w:rPr>
          <w:color w:val="FF0000"/>
          <w:u w:val="single"/>
        </w:rPr>
        <w:lastRenderedPageBreak/>
        <w:t>De modo que, sí, es posible que al fin haya llegado la era del libre comercio a través de gran parte de Las Américas. Por ello hay que darle gracias al bullying nacionalista y proteccionista de Donald Trump.</w:t>
      </w:r>
    </w:p>
    <w:p w:rsidR="002C6492" w:rsidRDefault="002C6492" w:rsidP="002C6492">
      <w:pPr>
        <w:pStyle w:val="NormalWeb"/>
        <w:spacing w:before="0" w:beforeAutospacing="0" w:after="0" w:afterAutospacing="0"/>
        <w:jc w:val="both"/>
        <w:textAlignment w:val="baseline"/>
        <w:rPr>
          <w:lang w:val="en-US"/>
        </w:rPr>
      </w:pPr>
      <w:r>
        <w:rPr>
          <w:lang w:val="en-US"/>
        </w:rPr>
        <w:t>(</w:t>
      </w:r>
      <w:r w:rsidRPr="0094089E">
        <w:rPr>
          <w:lang w:val="en-US"/>
        </w:rPr>
        <w:t>Andrés Velasco, a former presidential candidate and finance minister of Chile, is Professor of Professional Practice in International Development at Columbia University's School of International and Public Affairs. He has taught at Harvard University and New York Univ</w:t>
      </w:r>
      <w:r>
        <w:rPr>
          <w:lang w:val="en-US"/>
        </w:rPr>
        <w:t>ersity</w:t>
      </w:r>
      <w:r w:rsidRPr="0094089E">
        <w:rPr>
          <w:lang w:val="en-US"/>
        </w:rPr>
        <w:t>…</w:t>
      </w:r>
      <w:r>
        <w:rPr>
          <w:lang w:val="en-US"/>
        </w:rPr>
        <w:t>)</w:t>
      </w:r>
    </w:p>
    <w:p w:rsidR="002C6492" w:rsidRPr="0094089E" w:rsidRDefault="002C6492" w:rsidP="002C6492">
      <w:pPr>
        <w:pStyle w:val="NormalWeb"/>
        <w:spacing w:after="0"/>
        <w:jc w:val="both"/>
        <w:textAlignment w:val="baseline"/>
      </w:pPr>
      <w:r w:rsidRPr="0094089E">
        <w:t>- ¿</w:t>
      </w:r>
      <w:r w:rsidRPr="0094089E">
        <w:rPr>
          <w:u w:val="single"/>
        </w:rPr>
        <w:t>Qué es el orden mundial liberal</w:t>
      </w:r>
      <w:r w:rsidRPr="0094089E">
        <w:t>?</w:t>
      </w:r>
      <w:r>
        <w:t xml:space="preserve"> (Project Syndicate - </w:t>
      </w:r>
      <w:r w:rsidRPr="0094089E">
        <w:rPr>
          <w:b/>
        </w:rPr>
        <w:t>28/2/17</w:t>
      </w:r>
      <w:r>
        <w:t>)</w:t>
      </w:r>
    </w:p>
    <w:p w:rsidR="002C6492" w:rsidRPr="0094089E" w:rsidRDefault="002C6492" w:rsidP="002C6492">
      <w:pPr>
        <w:pStyle w:val="NormalWeb"/>
        <w:spacing w:after="0"/>
        <w:jc w:val="both"/>
        <w:textAlignment w:val="baseline"/>
      </w:pPr>
      <w:r>
        <w:t>Londres.-</w:t>
      </w:r>
      <w:r w:rsidRPr="0094089E">
        <w:t xml:space="preserve"> </w:t>
      </w:r>
      <w:r w:rsidRPr="00621F1A">
        <w:rPr>
          <w:u w:val="single"/>
        </w:rPr>
        <w:t>Después del annus horribilis de 2016, la mayoría de los observadores políticos coinciden en que el orden mundial liberal está en serios problemas.</w:t>
      </w:r>
      <w:r w:rsidRPr="0094089E">
        <w:t xml:space="preserve"> Pero, sus opiniones coincidentes terminan ahí. En la reciente Conferencia de Seguridad de Múnich, </w:t>
      </w:r>
      <w:r w:rsidRPr="00621F1A">
        <w:rPr>
          <w:u w:val="single"/>
        </w:rPr>
        <w:t>el debate sobre este tema entre líderes, como por ejemplo entre la canciller alemana Ángela Merkel, el vicepresidente estadounidense Mike Pence, el canciller chino Wang Yi y el canciller ruso Sergei Lavrov, demostró que existe una falta de consenso incluso sobre lo que es el orden liberal</w:t>
      </w:r>
      <w:r w:rsidRPr="0094089E">
        <w:t>. Eso hace que sea difícil predecir lo que irá a suceder con el mismo.</w:t>
      </w:r>
    </w:p>
    <w:p w:rsidR="002C6492" w:rsidRPr="0094089E" w:rsidRDefault="002C6492" w:rsidP="002C6492">
      <w:pPr>
        <w:pStyle w:val="NormalWeb"/>
        <w:spacing w:after="0"/>
        <w:jc w:val="both"/>
        <w:textAlignment w:val="baseline"/>
      </w:pPr>
      <w:r w:rsidRPr="00621F1A">
        <w:rPr>
          <w:u w:val="single"/>
        </w:rPr>
        <w:t>Cuando Occidente, y especialmente Estados Unidos, dominaban el mundo, el orden liberal fue más o menos lo que ellos dicen que era.</w:t>
      </w:r>
      <w:r w:rsidRPr="0094089E">
        <w:t xml:space="preserve"> Otros países se quejaban y se explayaban presentando enfoques alternativos, pero básicamente siguieron las reglas definidas por Occidente.</w:t>
      </w:r>
    </w:p>
    <w:p w:rsidR="002C6492" w:rsidRPr="0094089E" w:rsidRDefault="002C6492" w:rsidP="002C6492">
      <w:pPr>
        <w:pStyle w:val="NormalWeb"/>
        <w:spacing w:after="0"/>
        <w:jc w:val="both"/>
        <w:textAlignment w:val="baseline"/>
      </w:pPr>
      <w:r w:rsidRPr="00621F1A">
        <w:rPr>
          <w:u w:val="single"/>
        </w:rPr>
        <w:t>Pero a medida que el poder mundial se ha desplazado desde Occidente hacia el “resto del mundo”, el orden mundial liberal se ha convertido en una idea cada vez más controvertida, ya que potencias emergentes como Rusia, China e India desafían cada vez más las perspectivas occidentales</w:t>
      </w:r>
      <w:r w:rsidRPr="0094089E">
        <w:t>. Y, de hecho, la crítica de Rusia que realizó Merkel en Múnich por la invasión de Crimea y su apoyo al presidente sirio Bashar al-Assad chocó con las afirmaciones de Lavrov sobre que Occidente ignoró la norma de soberanía en el derecho internacional al invadir Irak y reconocer la independencia de Kosovo.</w:t>
      </w:r>
    </w:p>
    <w:p w:rsidR="002C6492" w:rsidRPr="00621F1A" w:rsidRDefault="002C6492" w:rsidP="002C6492">
      <w:pPr>
        <w:pStyle w:val="NormalWeb"/>
        <w:spacing w:after="0"/>
        <w:jc w:val="both"/>
        <w:textAlignment w:val="baseline"/>
        <w:rPr>
          <w:color w:val="FF0000"/>
          <w:u w:val="single"/>
        </w:rPr>
      </w:pPr>
      <w:r w:rsidRPr="00621F1A">
        <w:rPr>
          <w:color w:val="FF0000"/>
          <w:u w:val="single"/>
        </w:rPr>
        <w:t xml:space="preserve">Esto no quiere decir que el orden mundial liberal sea un concepto completamente </w:t>
      </w:r>
      <w:r>
        <w:rPr>
          <w:color w:val="FF0000"/>
          <w:u w:val="single"/>
        </w:rPr>
        <w:t>oscuro. La iteración original -llamada “Orden Liberal 1.0”-</w:t>
      </w:r>
      <w:r w:rsidRPr="00621F1A">
        <w:rPr>
          <w:color w:val="FF0000"/>
          <w:u w:val="single"/>
        </w:rPr>
        <w:t xml:space="preserve"> surgió de las cenizas de la Segunda Guerra Mundial para mantener la paz y apoyar la prosperidad mundial. Estaba respaldado por instituciones como el Banco Internacional de Reconstrucción y Fomento, que más tarde se convertiría en el Banco Mundial y el Fondo Monetario Internacional, así como por acuerdos de seguridad regionales, como la OTAN. Este orden hizo hincapié en el multilateralismo, incluso el multilateralismo a través de las Naciones Unidas, y promovió el libre comercio.</w:t>
      </w:r>
    </w:p>
    <w:p w:rsidR="002C6492" w:rsidRPr="00621F1A" w:rsidRDefault="002C6492" w:rsidP="002C6492">
      <w:pPr>
        <w:pStyle w:val="NormalWeb"/>
        <w:spacing w:after="0"/>
        <w:jc w:val="both"/>
        <w:textAlignment w:val="baseline"/>
        <w:rPr>
          <w:u w:val="single"/>
        </w:rPr>
      </w:pPr>
      <w:r w:rsidRPr="00621F1A">
        <w:rPr>
          <w:u w:val="single"/>
        </w:rPr>
        <w:t>Pero la Orden</w:t>
      </w:r>
      <w:r>
        <w:rPr>
          <w:u w:val="single"/>
        </w:rPr>
        <w:t xml:space="preserve"> Liberal 1.0 tenía sus límites -</w:t>
      </w:r>
      <w:r w:rsidRPr="00621F1A">
        <w:rPr>
          <w:u w:val="single"/>
        </w:rPr>
        <w:t xml:space="preserve"> por ejemplo, fronteras soberanas. Tomando en cuenta la lucha geopolítica en curso entre Estados Unidos y la Unión Soviética, ni siquiera se lo podía llamar un “orden mundial”. Básicamente, lo que hacían los países en sus propias casas era de su exclusiva incumbencia, siempre y cuando no afectara la rivalidad entre las superpotencias.</w:t>
      </w:r>
    </w:p>
    <w:p w:rsidR="002C6492" w:rsidRPr="00621F1A" w:rsidRDefault="002C6492" w:rsidP="002C6492">
      <w:pPr>
        <w:pStyle w:val="NormalWeb"/>
        <w:spacing w:after="0"/>
        <w:jc w:val="both"/>
        <w:textAlignment w:val="baseline"/>
        <w:rPr>
          <w:color w:val="FF0000"/>
          <w:u w:val="single"/>
        </w:rPr>
      </w:pPr>
      <w:r w:rsidRPr="00621F1A">
        <w:rPr>
          <w:color w:val="FF0000"/>
          <w:u w:val="single"/>
        </w:rPr>
        <w:lastRenderedPageBreak/>
        <w:t>Después del colapso de la Unión Soviética, sin embargo, un Occidente triunfante expandió sustancialmente el concepto del orden mundial liberal. E</w:t>
      </w:r>
      <w:r>
        <w:rPr>
          <w:color w:val="FF0000"/>
          <w:u w:val="single"/>
        </w:rPr>
        <w:t>l resultado de esta expansión -el Orden Liberal 2.0-</w:t>
      </w:r>
      <w:r w:rsidRPr="00621F1A">
        <w:rPr>
          <w:color w:val="FF0000"/>
          <w:u w:val="single"/>
        </w:rPr>
        <w:t xml:space="preserve"> penetró las fronteras de los países para poner bajo consideración los derechos de quienes vivían allí.</w:t>
      </w:r>
    </w:p>
    <w:p w:rsidR="002C6492" w:rsidRPr="00621F1A" w:rsidRDefault="002C6492" w:rsidP="002C6492">
      <w:pPr>
        <w:pStyle w:val="NormalWeb"/>
        <w:spacing w:after="0"/>
        <w:jc w:val="both"/>
        <w:textAlignment w:val="baseline"/>
        <w:rPr>
          <w:u w:val="single"/>
        </w:rPr>
      </w:pPr>
      <w:r w:rsidRPr="00621F1A">
        <w:rPr>
          <w:u w:val="single"/>
        </w:rPr>
        <w:t xml:space="preserve">En lugar de defender la soberanía nacional a toda costa, la ampliación de la orden buscaba juntar las soberanías y establecer reglas compartidas a las que debían adherirse los gobiernos nacionales. En muchos </w:t>
      </w:r>
      <w:r>
        <w:rPr>
          <w:u w:val="single"/>
        </w:rPr>
        <w:t>sentidos, el Orden Liberal 2.0 -</w:t>
      </w:r>
      <w:r w:rsidRPr="00621F1A">
        <w:rPr>
          <w:u w:val="single"/>
        </w:rPr>
        <w:t xml:space="preserve"> respaldado por instituciones como la Organización Mundial del Comercio y la Corte Penal Internacional (CPI), así como nuevas normas como la Res</w:t>
      </w:r>
      <w:r>
        <w:rPr>
          <w:u w:val="single"/>
        </w:rPr>
        <w:t>ponsabilidad de Proteger (R2P) -</w:t>
      </w:r>
      <w:r w:rsidRPr="00621F1A">
        <w:rPr>
          <w:u w:val="single"/>
        </w:rPr>
        <w:t xml:space="preserve"> buscó darle forma al mundo a imagen y semejanza de Occidente.</w:t>
      </w:r>
    </w:p>
    <w:p w:rsidR="002C6492" w:rsidRPr="00621F1A" w:rsidRDefault="002C6492" w:rsidP="002C6492">
      <w:pPr>
        <w:pStyle w:val="NormalWeb"/>
        <w:spacing w:after="0"/>
        <w:jc w:val="both"/>
        <w:textAlignment w:val="baseline"/>
        <w:rPr>
          <w:color w:val="FF0000"/>
          <w:u w:val="single"/>
        </w:rPr>
      </w:pPr>
      <w:r w:rsidRPr="00621F1A">
        <w:rPr>
          <w:color w:val="FF0000"/>
          <w:u w:val="single"/>
        </w:rPr>
        <w:t>Pero, muy pronto, potencias obsesionadas con su soberanía, como Rusia y China, detuvieron la implementación de dicho orden. Errores calamitosos de los que fueron responsables los formulado</w:t>
      </w:r>
      <w:r>
        <w:rPr>
          <w:color w:val="FF0000"/>
          <w:u w:val="single"/>
        </w:rPr>
        <w:t>res de políticas occidentales -</w:t>
      </w:r>
      <w:r w:rsidRPr="00621F1A">
        <w:rPr>
          <w:color w:val="FF0000"/>
          <w:u w:val="single"/>
        </w:rPr>
        <w:t>por ejemplo, la prolongada guerra en Irak</w:t>
      </w:r>
      <w:r>
        <w:rPr>
          <w:color w:val="FF0000"/>
          <w:u w:val="single"/>
        </w:rPr>
        <w:t xml:space="preserve"> y la crisis económica mundial-</w:t>
      </w:r>
      <w:r w:rsidRPr="00621F1A">
        <w:rPr>
          <w:color w:val="FF0000"/>
          <w:u w:val="single"/>
        </w:rPr>
        <w:t xml:space="preserve"> cimentaron la revocación del Orden Liberal 2.0.</w:t>
      </w:r>
    </w:p>
    <w:p w:rsidR="002C6492" w:rsidRPr="004C4D18" w:rsidRDefault="002C6492" w:rsidP="002C6492">
      <w:pPr>
        <w:pStyle w:val="NormalWeb"/>
        <w:spacing w:after="0"/>
        <w:jc w:val="both"/>
        <w:textAlignment w:val="baseline"/>
        <w:rPr>
          <w:u w:val="single"/>
        </w:rPr>
      </w:pPr>
      <w:r w:rsidRPr="00621F1A">
        <w:rPr>
          <w:color w:val="FF0000"/>
          <w:u w:val="single"/>
        </w:rPr>
        <w:t>Sin embargo, ahora el propio Occidente está rechazando el orden que creó, a menudo usando la misma lógica de soberanía que usaron las potencias en ascenso</w:t>
      </w:r>
      <w:r w:rsidRPr="0094089E">
        <w:t xml:space="preserve">. </w:t>
      </w:r>
      <w:r w:rsidRPr="004C4D18">
        <w:rPr>
          <w:u w:val="single"/>
        </w:rPr>
        <w:t>Y, no sólo las adiciones más recientes, como la CPI y la R2P, son las que están en riesgo. Ahora que el Reino Unido ha rechazado a la Unión Europea y el presidente de Estados Unidos, Donald Trump ha condenado los acuerdos de libre comercio y el Acuerdo de París sobre Cambio Climático, el Orden 1.0, que es él más fundamental de los órdenes, parece estar bajo amenaza.</w:t>
      </w:r>
    </w:p>
    <w:p w:rsidR="002C6492" w:rsidRPr="004C4D18" w:rsidRDefault="002C6492" w:rsidP="002C6492">
      <w:pPr>
        <w:pStyle w:val="NormalWeb"/>
        <w:spacing w:after="0"/>
        <w:jc w:val="both"/>
        <w:textAlignment w:val="baseline"/>
        <w:rPr>
          <w:color w:val="FF0000"/>
          <w:u w:val="single"/>
        </w:rPr>
      </w:pPr>
      <w:r w:rsidRPr="004C4D18">
        <w:rPr>
          <w:color w:val="FF0000"/>
          <w:u w:val="single"/>
        </w:rPr>
        <w:t>Algunos afirman que Occidente se extralimitó  en la creación del Orden Liberal 2.0. Pero incluso los Estados Unidos de Trump aún n</w:t>
      </w:r>
      <w:r>
        <w:rPr>
          <w:color w:val="FF0000"/>
          <w:u w:val="single"/>
        </w:rPr>
        <w:t>ecesitan del Orden Liberal 1.0 -</w:t>
      </w:r>
      <w:r w:rsidRPr="004C4D18">
        <w:rPr>
          <w:color w:val="FF0000"/>
          <w:u w:val="single"/>
        </w:rPr>
        <w:t xml:space="preserve"> y del multilateralismo que lo sustenta. De lo contrario, podría enfrentar un nuevo tipo de globalización que combina las tecnologías del futuro con las enemistades del pasado.</w:t>
      </w:r>
    </w:p>
    <w:p w:rsidR="002C6492" w:rsidRPr="004C4D18" w:rsidRDefault="002C6492" w:rsidP="002C6492">
      <w:pPr>
        <w:pStyle w:val="NormalWeb"/>
        <w:spacing w:after="0"/>
        <w:jc w:val="both"/>
        <w:textAlignment w:val="baseline"/>
        <w:rPr>
          <w:u w:val="single"/>
        </w:rPr>
      </w:pPr>
      <w:r w:rsidRPr="004C4D18">
        <w:rPr>
          <w:u w:val="single"/>
        </w:rPr>
        <w:t>En tal escenario, las intervenciones militares continuarán, pero no en la forma posmoderna dirigida a mantener el orden (ejemplificada por la oposición de las potencias occidentales al genocidio en Kosovo y Sierra Leona). En cambio, prevalecerán las formas modernas y pre-modernas: el apoyo a la represión gubernamental, como Rusia ha proporcionado en Siria, o guerras proxy etno-religiosas, como las que Arabia Saudita e Irán han emprendido a lo largo de todo el Medio Oriente.</w:t>
      </w:r>
    </w:p>
    <w:p w:rsidR="002C6492" w:rsidRPr="004C4D18" w:rsidRDefault="002C6492" w:rsidP="002C6492">
      <w:pPr>
        <w:pStyle w:val="NormalWeb"/>
        <w:spacing w:after="0"/>
        <w:jc w:val="both"/>
        <w:textAlignment w:val="baseline"/>
        <w:rPr>
          <w:color w:val="FF0000"/>
          <w:u w:val="single"/>
        </w:rPr>
      </w:pPr>
      <w:r w:rsidRPr="004C4D18">
        <w:rPr>
          <w:color w:val="FF0000"/>
          <w:u w:val="single"/>
        </w:rPr>
        <w:t>La red de Internet, la migración, el comercio y la aplicación del derecho internacional se convertirán en armas en nuevos conflictos, en lugar de que dichos conflictos sean gobernados eficazmente por normas mundiales. El conflicto internacional será impulsado principalmente por una política interna cada vez más definida por la ansiedad por el estatus, la desconfianza en las instituciones y el nacionalismo de mentalidad estrecha.</w:t>
      </w:r>
    </w:p>
    <w:p w:rsidR="002C6492" w:rsidRPr="004C4D18" w:rsidRDefault="002C6492" w:rsidP="002C6492">
      <w:pPr>
        <w:pStyle w:val="NormalWeb"/>
        <w:spacing w:after="0"/>
        <w:jc w:val="both"/>
        <w:textAlignment w:val="baseline"/>
        <w:rPr>
          <w:u w:val="single"/>
        </w:rPr>
      </w:pPr>
      <w:r w:rsidRPr="004C4D18">
        <w:rPr>
          <w:u w:val="single"/>
        </w:rPr>
        <w:t>Los países europeos están dubitativos sobre cómo responder frente a este nuevo desorden mundial. Han surgido tres posibles estrategias de afrontamiento.</w:t>
      </w:r>
    </w:p>
    <w:p w:rsidR="002C6492" w:rsidRPr="004C4D18" w:rsidRDefault="002C6492" w:rsidP="002C6492">
      <w:pPr>
        <w:pStyle w:val="NormalWeb"/>
        <w:spacing w:after="0"/>
        <w:jc w:val="both"/>
        <w:textAlignment w:val="baseline"/>
        <w:rPr>
          <w:color w:val="FF0000"/>
          <w:u w:val="single"/>
        </w:rPr>
      </w:pPr>
      <w:r w:rsidRPr="004C4D18">
        <w:rPr>
          <w:color w:val="FF0000"/>
          <w:u w:val="single"/>
        </w:rPr>
        <w:t xml:space="preserve">La primera requeriría que un país como Alemania, que se considera a sí mismo como un actor responsable y tiene algo de peso internacional, asuma el control del orden mundial </w:t>
      </w:r>
      <w:r w:rsidRPr="004C4D18">
        <w:rPr>
          <w:color w:val="FF0000"/>
          <w:u w:val="single"/>
        </w:rPr>
        <w:lastRenderedPageBreak/>
        <w:t>liberal. En este escenario, Alemania trabajaría por mantener el Orden Liberal 1.0 a nivel mundial y por preservar el Orden Liberal 2.0 dentro de Europa.</w:t>
      </w:r>
    </w:p>
    <w:p w:rsidR="002C6492" w:rsidRPr="004C4D18" w:rsidRDefault="002C6492" w:rsidP="002C6492">
      <w:pPr>
        <w:pStyle w:val="NormalWeb"/>
        <w:spacing w:after="0"/>
        <w:jc w:val="both"/>
        <w:textAlignment w:val="baseline"/>
        <w:rPr>
          <w:color w:val="FF0000"/>
          <w:u w:val="single"/>
        </w:rPr>
      </w:pPr>
      <w:r w:rsidRPr="004C4D18">
        <w:rPr>
          <w:color w:val="FF0000"/>
          <w:u w:val="single"/>
        </w:rPr>
        <w:t>Una segunda estrategia, ejemplificada hoy por Turquía bajo el gobierno del presidente Recep Tayyip Erdoğan, podría denominarse como la estrategia de la maximización de ganancias. Turquía no está tratando de revocar el orden existente, pero tampoco se siente responsable de su mantenimiento. En cambio, Turquía trata de extraer lo más posible de instituciones lideradas por Occidente como la UE y la OTAN, al mismo tiempo que fomenta relaciones mutuamente beneficiosas con países como Rusia, Irán y China, que son países que a menudo buscan socavar dichas instituciones.</w:t>
      </w:r>
    </w:p>
    <w:p w:rsidR="002C6492" w:rsidRPr="004C4D18" w:rsidRDefault="002C6492" w:rsidP="002C6492">
      <w:pPr>
        <w:pStyle w:val="NormalWeb"/>
        <w:spacing w:after="0"/>
        <w:jc w:val="both"/>
        <w:textAlignment w:val="baseline"/>
        <w:rPr>
          <w:color w:val="FF0000"/>
          <w:u w:val="single"/>
        </w:rPr>
      </w:pPr>
      <w:r w:rsidRPr="004C4D18">
        <w:rPr>
          <w:color w:val="FF0000"/>
          <w:u w:val="single"/>
        </w:rPr>
        <w:t>La tercera estrategia es la simple hipocresía: Europa hablaría como un actor responsable, pero actuaría como un maximizador de ganancias. Este es el camino que la primera ministra británica Theresa May tomó cuando se reunió con Trump en Washington, D.C. Ella dijo todo lo correcto acerca de la OTAN, la UE y el libre comercio, pero abogó por un acuerdo especial con Estados Unidos fuera de esos marcos.</w:t>
      </w:r>
    </w:p>
    <w:p w:rsidR="002C6492" w:rsidRPr="004C4D18" w:rsidRDefault="002C6492" w:rsidP="002C6492">
      <w:pPr>
        <w:pStyle w:val="NormalWeb"/>
        <w:spacing w:before="0" w:beforeAutospacing="0" w:after="0" w:afterAutospacing="0"/>
        <w:jc w:val="both"/>
        <w:textAlignment w:val="baseline"/>
        <w:rPr>
          <w:u w:val="single"/>
        </w:rPr>
      </w:pPr>
      <w:r w:rsidRPr="0094089E">
        <w:t>En los próximos meses, muchos líderes necesitarán hacer una apuesta sobre s</w:t>
      </w:r>
      <w:r>
        <w:t>i el orden liberal sobrevivirá -</w:t>
      </w:r>
      <w:r w:rsidRPr="0094089E">
        <w:t xml:space="preserve"> y sobre si deben invertir recursos en lograr ese resultado. </w:t>
      </w:r>
      <w:r w:rsidRPr="004C4D18">
        <w:rPr>
          <w:u w:val="single"/>
        </w:rPr>
        <w:t>Occidente colectivamente tiene el poder de mantener el Orden Liberal 1.0. Pero si las potencias occidentales no pueden ponerse de acuerdo sobre lo que quieren de ese orden, o cuáles son sus responsabilidades para mantenerlo, es poco probable que al menos vayan a intentarlo.</w:t>
      </w:r>
    </w:p>
    <w:p w:rsidR="002C6492" w:rsidRDefault="002C6492" w:rsidP="002C6492">
      <w:pPr>
        <w:pStyle w:val="NormalWeb"/>
        <w:spacing w:before="0" w:beforeAutospacing="0" w:after="0" w:afterAutospacing="0"/>
        <w:jc w:val="both"/>
        <w:textAlignment w:val="baseline"/>
      </w:pPr>
    </w:p>
    <w:p w:rsidR="002C6492" w:rsidRDefault="002C6492" w:rsidP="002C6492">
      <w:pPr>
        <w:pStyle w:val="NormalWeb"/>
        <w:spacing w:before="0" w:beforeAutospacing="0" w:after="0" w:afterAutospacing="0"/>
        <w:jc w:val="both"/>
        <w:textAlignment w:val="baseline"/>
        <w:rPr>
          <w:lang w:val="en-US"/>
        </w:rPr>
      </w:pPr>
      <w:r>
        <w:rPr>
          <w:lang w:val="en-US"/>
        </w:rPr>
        <w:t>(</w:t>
      </w:r>
      <w:r w:rsidRPr="0094089E">
        <w:rPr>
          <w:lang w:val="en-US"/>
        </w:rPr>
        <w:t>Mark Leonard is Director of the Europea</w:t>
      </w:r>
      <w:r>
        <w:rPr>
          <w:lang w:val="en-US"/>
        </w:rPr>
        <w:t>n Council on Foreign Relations)</w:t>
      </w:r>
    </w:p>
    <w:p w:rsidR="002C6492" w:rsidRDefault="002C6492" w:rsidP="002C6492">
      <w:pPr>
        <w:pStyle w:val="NormalWeb"/>
        <w:spacing w:before="0" w:beforeAutospacing="0" w:after="0" w:afterAutospacing="0"/>
        <w:jc w:val="both"/>
        <w:textAlignment w:val="baseline"/>
        <w:rPr>
          <w:lang w:val="en-US"/>
        </w:rPr>
      </w:pPr>
    </w:p>
    <w:p w:rsidR="002C6492" w:rsidRPr="00641B46" w:rsidRDefault="002C6492" w:rsidP="002C6492">
      <w:pPr>
        <w:spacing w:line="240" w:lineRule="auto"/>
        <w:jc w:val="both"/>
        <w:rPr>
          <w:rFonts w:ascii="Times New Roman" w:hAnsi="Times New Roman"/>
          <w:sz w:val="24"/>
          <w:szCs w:val="24"/>
          <w:lang w:val="en-US"/>
        </w:rPr>
      </w:pPr>
      <w:r w:rsidRPr="00641B46">
        <w:rPr>
          <w:rFonts w:ascii="Times New Roman" w:hAnsi="Times New Roman"/>
          <w:sz w:val="24"/>
          <w:szCs w:val="24"/>
          <w:lang w:val="en-US"/>
        </w:rPr>
        <w:t xml:space="preserve">- </w:t>
      </w:r>
      <w:r w:rsidRPr="00641B46">
        <w:rPr>
          <w:rFonts w:ascii="Times New Roman" w:hAnsi="Times New Roman"/>
          <w:sz w:val="24"/>
          <w:szCs w:val="24"/>
          <w:u w:val="single"/>
          <w:lang w:val="en-US"/>
        </w:rPr>
        <w:t>Los tres Trumps</w:t>
      </w:r>
      <w:r w:rsidRPr="00641B46">
        <w:rPr>
          <w:rFonts w:ascii="Times New Roman" w:hAnsi="Times New Roman"/>
          <w:sz w:val="24"/>
          <w:szCs w:val="24"/>
          <w:lang w:val="en-US"/>
        </w:rPr>
        <w:t xml:space="preserve"> (Project Syndicate - </w:t>
      </w:r>
      <w:r>
        <w:rPr>
          <w:rFonts w:ascii="Times New Roman" w:hAnsi="Times New Roman"/>
          <w:b/>
          <w:sz w:val="24"/>
          <w:szCs w:val="24"/>
          <w:lang w:val="en-US"/>
        </w:rPr>
        <w:t>1/3</w:t>
      </w:r>
      <w:r w:rsidRPr="00641B46">
        <w:rPr>
          <w:rFonts w:ascii="Times New Roman" w:hAnsi="Times New Roman"/>
          <w:b/>
          <w:sz w:val="24"/>
          <w:szCs w:val="24"/>
          <w:lang w:val="en-US"/>
        </w:rPr>
        <w:t>/17</w:t>
      </w:r>
      <w:r w:rsidRPr="00641B46">
        <w:rPr>
          <w:rFonts w:ascii="Times New Roman" w:hAnsi="Times New Roman"/>
          <w:sz w:val="24"/>
          <w:szCs w:val="24"/>
          <w:lang w:val="en-US"/>
        </w:rPr>
        <w:t>)</w:t>
      </w:r>
    </w:p>
    <w:p w:rsidR="002C6492" w:rsidRPr="00C516E3"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Nueva York.-</w:t>
      </w:r>
      <w:r w:rsidRPr="00C92D39">
        <w:rPr>
          <w:rFonts w:ascii="Times New Roman" w:hAnsi="Times New Roman"/>
          <w:sz w:val="24"/>
          <w:szCs w:val="24"/>
        </w:rPr>
        <w:t xml:space="preserve"> </w:t>
      </w:r>
      <w:r w:rsidRPr="00C516E3">
        <w:rPr>
          <w:rFonts w:ascii="Times New Roman" w:hAnsi="Times New Roman"/>
          <w:sz w:val="24"/>
          <w:szCs w:val="24"/>
          <w:u w:val="single"/>
        </w:rPr>
        <w:t>Hacía mucho que un cambio de gobierno no atraía tanta atención ni generaba tantas especulaciones como el ascenso de Donald Trump a la presidencia de los Estados Unidos. Para comprender el significado de este cambio y lo que presagia, hay que desenmarañar tres misterios, porque hay tres versiones de Trump.</w:t>
      </w:r>
    </w:p>
    <w:p w:rsidR="002C6492" w:rsidRPr="00C92D39" w:rsidRDefault="002C6492" w:rsidP="002C6492">
      <w:pPr>
        <w:spacing w:line="240" w:lineRule="auto"/>
        <w:jc w:val="both"/>
        <w:rPr>
          <w:rFonts w:ascii="Times New Roman" w:hAnsi="Times New Roman"/>
          <w:sz w:val="24"/>
          <w:szCs w:val="24"/>
        </w:rPr>
      </w:pPr>
      <w:r w:rsidRPr="00C516E3">
        <w:rPr>
          <w:rFonts w:ascii="Times New Roman" w:hAnsi="Times New Roman"/>
          <w:color w:val="FF0000"/>
          <w:sz w:val="24"/>
          <w:szCs w:val="24"/>
          <w:u w:val="single"/>
        </w:rPr>
        <w:t>El primer Trump es el amigo del presidente ruso Vladimir Putin</w:t>
      </w:r>
      <w:r w:rsidRPr="00C92D39">
        <w:rPr>
          <w:rFonts w:ascii="Times New Roman" w:hAnsi="Times New Roman"/>
          <w:sz w:val="24"/>
          <w:szCs w:val="24"/>
        </w:rPr>
        <w:t>. El entusiasmo que siente Trump por Putin es la parte más coherente de su retórica; un fervor que se destaca en medio de una cosmovisión que considera a Estados Unidos víctima de potencias extranjeras (China, México, Irán, la Unión Europea).</w:t>
      </w:r>
    </w:p>
    <w:p w:rsidR="002C6492" w:rsidRPr="00C92D39" w:rsidRDefault="002C6492" w:rsidP="002C6492">
      <w:pPr>
        <w:spacing w:line="240" w:lineRule="auto"/>
        <w:jc w:val="both"/>
        <w:rPr>
          <w:rFonts w:ascii="Times New Roman" w:hAnsi="Times New Roman"/>
          <w:sz w:val="24"/>
          <w:szCs w:val="24"/>
        </w:rPr>
      </w:pPr>
      <w:r w:rsidRPr="00C92D39">
        <w:rPr>
          <w:rFonts w:ascii="Times New Roman" w:hAnsi="Times New Roman"/>
          <w:sz w:val="24"/>
          <w:szCs w:val="24"/>
        </w:rPr>
        <w:t>Hay quien piensa que Trump es un ingenuo que admira a hombres fuertes como Putin; otros, que es una herramienta de la inteligencia rusa desde hace mucho tiempo. En todo caso es casi seguro que hay una historia no revelada, una que podría destruir al gobierno de Trump, si se llegan a confirmar ciertos rumores escabrosos. Ya sabemos que algunas fechas y detalles clave del tristemente célebre “dossier” sobre las relaciones de Trump con Putin, compilado por un ex oficial de la inteligencia británica, fueron verificados.</w:t>
      </w:r>
    </w:p>
    <w:p w:rsidR="002C6492" w:rsidRPr="00C92D39" w:rsidRDefault="002C6492" w:rsidP="002C6492">
      <w:pPr>
        <w:spacing w:line="240" w:lineRule="auto"/>
        <w:jc w:val="both"/>
        <w:rPr>
          <w:rFonts w:ascii="Times New Roman" w:hAnsi="Times New Roman"/>
          <w:sz w:val="24"/>
          <w:szCs w:val="24"/>
        </w:rPr>
      </w:pPr>
      <w:r w:rsidRPr="00C92D39">
        <w:rPr>
          <w:rFonts w:ascii="Times New Roman" w:hAnsi="Times New Roman"/>
          <w:sz w:val="24"/>
          <w:szCs w:val="24"/>
        </w:rPr>
        <w:t xml:space="preserve">Hay cada vez más evidencia circunstancial que indica que Trump recibe apoyo económico ruso hace décadas. Es posible que oligarcas rusos hayan salvado a Trump de la bancarrota, y se dice que uno de ellos viajó a varios de los lugares que visitó Trump durante la campaña, tal vez cumpliendo la función de intermediario con el Kremlin. Y muchos altos miembros del equipo de Trump (entre ellos el primer jefe de campaña, </w:t>
      </w:r>
      <w:r w:rsidRPr="00C92D39">
        <w:rPr>
          <w:rFonts w:ascii="Times New Roman" w:hAnsi="Times New Roman"/>
          <w:sz w:val="24"/>
          <w:szCs w:val="24"/>
        </w:rPr>
        <w:lastRenderedPageBreak/>
        <w:t>Paul Manafort; el recién eyectado asesor de seguridad nacional, Michael Flynn; el ex director ejecutivo de ExxonMobil y ahora secretario de Estado, Rex Tillerson; y el magnate de las finanzas y secretario de comercio, Wilbur Ross) tienen tratos comerciales significativos con Rusia o con oligarcas rusos.</w:t>
      </w:r>
    </w:p>
    <w:p w:rsidR="002C6492" w:rsidRPr="00C92D39" w:rsidRDefault="002C6492" w:rsidP="002C6492">
      <w:pPr>
        <w:spacing w:line="240" w:lineRule="auto"/>
        <w:jc w:val="both"/>
        <w:rPr>
          <w:rFonts w:ascii="Times New Roman" w:hAnsi="Times New Roman"/>
          <w:sz w:val="24"/>
          <w:szCs w:val="24"/>
        </w:rPr>
      </w:pPr>
      <w:r w:rsidRPr="00C516E3">
        <w:rPr>
          <w:rFonts w:ascii="Times New Roman" w:hAnsi="Times New Roman"/>
          <w:color w:val="FF0000"/>
          <w:sz w:val="24"/>
          <w:szCs w:val="24"/>
          <w:u w:val="single"/>
        </w:rPr>
        <w:t>La segunda versión de Trump es el empresario codicioso</w:t>
      </w:r>
      <w:r w:rsidRPr="00C92D39">
        <w:rPr>
          <w:rFonts w:ascii="Times New Roman" w:hAnsi="Times New Roman"/>
          <w:sz w:val="24"/>
          <w:szCs w:val="24"/>
        </w:rPr>
        <w:t>. Trump parece decidido a transformar la presidencia en otra fuente de riqueza personal. Casi cualquier persona consideraría que llegar a presidente es una recompensa en sí misma, una que no necesita canjearse por dinero (al menos no durante el mandato). Pero con Trump es distinto. Contra todas las normas anteriores, y en infracción de los criterios fijados por la Oficina de Ética del gobierno estadounidense, Trump ha decidido conservar su imperio empresarial, mientras miembros de su familia maniobran para monetizar la marca Trump en nuevas inversiones en todo el mundo.</w:t>
      </w:r>
    </w:p>
    <w:p w:rsidR="002C6492" w:rsidRPr="00C92D39" w:rsidRDefault="002C6492" w:rsidP="002C6492">
      <w:pPr>
        <w:spacing w:line="240" w:lineRule="auto"/>
        <w:jc w:val="both"/>
        <w:rPr>
          <w:rFonts w:ascii="Times New Roman" w:hAnsi="Times New Roman"/>
          <w:sz w:val="24"/>
          <w:szCs w:val="24"/>
        </w:rPr>
      </w:pPr>
      <w:r w:rsidRPr="00C516E3">
        <w:rPr>
          <w:rFonts w:ascii="Times New Roman" w:hAnsi="Times New Roman"/>
          <w:color w:val="FF0000"/>
          <w:sz w:val="24"/>
          <w:szCs w:val="24"/>
          <w:u w:val="single"/>
        </w:rPr>
        <w:t>El tercer Trump es un populista y demagogo</w:t>
      </w:r>
      <w:r w:rsidRPr="00C92D39">
        <w:rPr>
          <w:rFonts w:ascii="Times New Roman" w:hAnsi="Times New Roman"/>
          <w:sz w:val="24"/>
          <w:szCs w:val="24"/>
        </w:rPr>
        <w:t>. Es una fuente incesante de mentiras, que descarta las inevitables correcciones publicadas por los medios denunciándolas como “noticias falsas”. Por primera vez en la historia moderna de los Estados Unidos, el presidente se ha dado a demonizar agresivamente a la prensa. La semana pasada, la Casa Blanca excluyó al New York Times, la CNN, Politico y Los Angeles Times de una reunión informativa del secretario de prensa con periodistas.</w:t>
      </w:r>
    </w:p>
    <w:p w:rsidR="002C6492" w:rsidRPr="00C92D39" w:rsidRDefault="002C6492" w:rsidP="002C6492">
      <w:pPr>
        <w:spacing w:line="240" w:lineRule="auto"/>
        <w:jc w:val="both"/>
        <w:rPr>
          <w:rFonts w:ascii="Times New Roman" w:hAnsi="Times New Roman"/>
          <w:sz w:val="24"/>
          <w:szCs w:val="24"/>
        </w:rPr>
      </w:pPr>
      <w:r w:rsidRPr="00C92D39">
        <w:rPr>
          <w:rFonts w:ascii="Times New Roman" w:hAnsi="Times New Roman"/>
          <w:sz w:val="24"/>
          <w:szCs w:val="24"/>
        </w:rPr>
        <w:t>Según algunas interpretaciones, la demagogia de Trump está al servicio de su jefe de estrategia, Stephen Bannon, promotor de una oscura visión de una futura guerra de civilizaciones. Trump está incitando el máximo temor posible para crear un nacionalismo chauvinista violento. Después de la Segunda Guerra Mundial, Hermann Göring dio desde su celda en Núremberg una explicación espeluznante de la fórmula para hacerlo: “Siempre se puede conseguir que la gente haga lo que quieren los líderes. Es fácil. Sólo hay que decirles que están siendo atacados y acusar a los pacifistas de no tener patriotismo y de poner el país en peligro. Funciona igual en cualquier país”.</w:t>
      </w:r>
    </w:p>
    <w:p w:rsidR="002C6492" w:rsidRPr="00C516E3" w:rsidRDefault="002C6492" w:rsidP="002C6492">
      <w:pPr>
        <w:spacing w:line="240" w:lineRule="auto"/>
        <w:jc w:val="both"/>
        <w:rPr>
          <w:rFonts w:ascii="Times New Roman" w:hAnsi="Times New Roman"/>
          <w:sz w:val="24"/>
          <w:szCs w:val="24"/>
          <w:u w:val="single"/>
        </w:rPr>
      </w:pPr>
      <w:r w:rsidRPr="00C516E3">
        <w:rPr>
          <w:rFonts w:ascii="Times New Roman" w:hAnsi="Times New Roman"/>
          <w:sz w:val="24"/>
          <w:szCs w:val="24"/>
          <w:u w:val="single"/>
        </w:rPr>
        <w:t>Otra teoría es que los tres Trumps (el amigo de Putin, el maximizador de su riqueza y el demagogo) son en realidad uno solo: Trump el empresario recibe hace tiempo apoyo de los rusos, que lo usaron durante años como fachada para lavar dinero. Podría decirse que se sacaron la lotería: con una apuesta pequeña (manipular el resultado de una elección que seguramente no esperaban que Trump ganara) consiguieron un premio enorme. Según esta interpretación, los ataques de Trump a la prensa, a las agencias de inteligencia y al FBI buscan concretamente desacreditar a estas organizaciones en previsión de futuras revelaciones sobre los tratos de Trump con Rusia.</w:t>
      </w:r>
    </w:p>
    <w:p w:rsidR="002C6492" w:rsidRPr="00C92D39" w:rsidRDefault="002C6492" w:rsidP="002C6492">
      <w:pPr>
        <w:spacing w:line="240" w:lineRule="auto"/>
        <w:jc w:val="both"/>
        <w:rPr>
          <w:rFonts w:ascii="Times New Roman" w:hAnsi="Times New Roman"/>
          <w:sz w:val="24"/>
          <w:szCs w:val="24"/>
        </w:rPr>
      </w:pPr>
      <w:r w:rsidRPr="00C92D39">
        <w:rPr>
          <w:rFonts w:ascii="Times New Roman" w:hAnsi="Times New Roman"/>
          <w:sz w:val="24"/>
          <w:szCs w:val="24"/>
        </w:rPr>
        <w:t>Quienes vivimos el Watergate recordamos lo difícil que fue obligar a Richard Nixon a dar explicaciones. Si no hubieran salido a la luz las grabaciones secretas registradas en la Casa Blanca, es casi seguro que Nixon hubiera evadido el juicio político y concluido su mandato. Lo mismo vale para Flynn, que mintió una y otra vez a la opinión pública y al vicepresidente Michael Pence en relación con sus comunicaciones con el embajador ruso antes de asumir su cargo y que, igual que Nixon, tuvo que renunciar sólo porque sus mentiras quedaron grabadas (en este caso, por agencias de inteligencia estadounidenses).</w:t>
      </w:r>
    </w:p>
    <w:p w:rsidR="002C6492" w:rsidRPr="00C92D39" w:rsidRDefault="002C6492" w:rsidP="002C6492">
      <w:pPr>
        <w:spacing w:line="240" w:lineRule="auto"/>
        <w:jc w:val="both"/>
        <w:rPr>
          <w:rFonts w:ascii="Times New Roman" w:hAnsi="Times New Roman"/>
          <w:sz w:val="24"/>
          <w:szCs w:val="24"/>
        </w:rPr>
      </w:pPr>
      <w:r w:rsidRPr="00C92D39">
        <w:rPr>
          <w:rFonts w:ascii="Times New Roman" w:hAnsi="Times New Roman"/>
          <w:sz w:val="24"/>
          <w:szCs w:val="24"/>
        </w:rPr>
        <w:t>Cuando las mentiras de Flynn salieron a la luz, la reacción de Trump (típica de él) fue defenderlas y atacar la filtración. La principal lección de Washington, y de la política del hombre fuerte en general, es que la mentira es el primer recurso, no el último.</w:t>
      </w:r>
    </w:p>
    <w:p w:rsidR="002C6492" w:rsidRPr="00C92D39" w:rsidRDefault="002C6492" w:rsidP="002C6492">
      <w:pPr>
        <w:spacing w:line="240" w:lineRule="auto"/>
        <w:jc w:val="both"/>
        <w:rPr>
          <w:rFonts w:ascii="Times New Roman" w:hAnsi="Times New Roman"/>
          <w:sz w:val="24"/>
          <w:szCs w:val="24"/>
        </w:rPr>
      </w:pPr>
      <w:r w:rsidRPr="00C92D39">
        <w:rPr>
          <w:rFonts w:ascii="Times New Roman" w:hAnsi="Times New Roman"/>
          <w:sz w:val="24"/>
          <w:szCs w:val="24"/>
        </w:rPr>
        <w:lastRenderedPageBreak/>
        <w:t>Si hay suficientes congresistas honestos, una mayoría, consciente de que los republicanos no investigarán a miembros de su partido (algo que el senador republicano Rand Paul dejó bien claro al declarar que “no tiene sentido”), exigirá una investigación independiente de los vínculos de Trump con Rusia. Trump parece decidido a aumentar la presión sobre el FBI, las agencias de inteligencia, los tribunales y los medios para que desistan.</w:t>
      </w:r>
    </w:p>
    <w:p w:rsidR="002C6492" w:rsidRPr="00C92D39" w:rsidRDefault="002C6492" w:rsidP="002C6492">
      <w:pPr>
        <w:spacing w:line="240" w:lineRule="auto"/>
        <w:jc w:val="both"/>
        <w:rPr>
          <w:rFonts w:ascii="Times New Roman" w:hAnsi="Times New Roman"/>
          <w:sz w:val="24"/>
          <w:szCs w:val="24"/>
        </w:rPr>
      </w:pPr>
      <w:r w:rsidRPr="00F85C46">
        <w:rPr>
          <w:rFonts w:ascii="Times New Roman" w:hAnsi="Times New Roman"/>
          <w:sz w:val="24"/>
          <w:szCs w:val="24"/>
          <w:u w:val="single"/>
        </w:rPr>
        <w:t>Los demagogos sobreviven con el apoyo público, que tratan de mantener apelando a la codicia, el nacionalismo, el patriotismo, el racismo y el miedo</w:t>
      </w:r>
      <w:r w:rsidRPr="00C92D39">
        <w:rPr>
          <w:rFonts w:ascii="Times New Roman" w:hAnsi="Times New Roman"/>
          <w:sz w:val="24"/>
          <w:szCs w:val="24"/>
        </w:rPr>
        <w:t>. Llenan de dinero efímero los bolsillos de sus simpatizantes, mediante rebajas impositivas y transferencias de ingresos que financian aumentando la deuda pública (y que las generaciones futuras paguen la factura). Hasta ahora, Trump mantuvo a los plutócratas estadounidenses contentos con promesas de rebajas impositivas inviables, al tiempo que mesmerizaba a sus seguidores trabajadores blancos con decretos para la deportación de inmigrantes ilegales y una veda al ingreso de viajeros procedentes de países de mayoría musulmana.</w:t>
      </w:r>
    </w:p>
    <w:p w:rsidR="002C6492" w:rsidRPr="00C92D39" w:rsidRDefault="002C6492" w:rsidP="002C6492">
      <w:pPr>
        <w:spacing w:line="240" w:lineRule="auto"/>
        <w:jc w:val="both"/>
        <w:rPr>
          <w:rFonts w:ascii="Times New Roman" w:hAnsi="Times New Roman"/>
          <w:sz w:val="24"/>
          <w:szCs w:val="24"/>
        </w:rPr>
      </w:pPr>
      <w:r w:rsidRPr="00F85C46">
        <w:rPr>
          <w:rFonts w:ascii="Times New Roman" w:hAnsi="Times New Roman"/>
          <w:sz w:val="24"/>
          <w:szCs w:val="24"/>
          <w:u w:val="single"/>
        </w:rPr>
        <w:t>Nada de esto colaboró con la popularidad de Trump</w:t>
      </w:r>
      <w:r w:rsidRPr="00C92D39">
        <w:rPr>
          <w:rFonts w:ascii="Times New Roman" w:hAnsi="Times New Roman"/>
          <w:sz w:val="24"/>
          <w:szCs w:val="24"/>
        </w:rPr>
        <w:t>. Sus índices de aprobación son históricamente bajos para un presidente nuevo: alrededor del 40%, con aproximadamente un 55% de desaprobación. Las anulaciones judiciales de sus decretos, las peleas con los medios, las tensiones derivadas del aumento del déficit presupuestario y nuevas revelaciones respecto de Trump y Rusia mantendrán a la opinión pública en ebullición, y es posible que el apoyo a Trump se evapore.</w:t>
      </w:r>
    </w:p>
    <w:p w:rsidR="002C6492" w:rsidRDefault="002C6492" w:rsidP="002C6492">
      <w:pPr>
        <w:spacing w:line="240" w:lineRule="auto"/>
        <w:jc w:val="both"/>
        <w:rPr>
          <w:rFonts w:ascii="Times New Roman" w:hAnsi="Times New Roman"/>
          <w:sz w:val="24"/>
          <w:szCs w:val="24"/>
        </w:rPr>
      </w:pPr>
      <w:r w:rsidRPr="00C92D39">
        <w:rPr>
          <w:rFonts w:ascii="Times New Roman" w:hAnsi="Times New Roman"/>
          <w:sz w:val="24"/>
          <w:szCs w:val="24"/>
        </w:rPr>
        <w:t>En ese caso, es más probable que los líderes republicanos se rebelen contra Trump. Pero nunca hay que subestimar la disposición de un demagogo a usar el miedo y la violencia (incluso la guerra) para mantener el poder. Una tentación en la que Trump puede caer fácilmente si, como dicen, Putin es su socio y apoyo.</w:t>
      </w:r>
    </w:p>
    <w:p w:rsidR="002C6492" w:rsidRPr="009D2F1A" w:rsidRDefault="002C6492" w:rsidP="002C6492">
      <w:pPr>
        <w:spacing w:line="240" w:lineRule="auto"/>
        <w:jc w:val="both"/>
        <w:rPr>
          <w:rFonts w:ascii="Times New Roman" w:hAnsi="Times New Roman"/>
          <w:sz w:val="24"/>
          <w:szCs w:val="24"/>
        </w:rPr>
      </w:pPr>
      <w:r>
        <w:rPr>
          <w:rFonts w:ascii="Times New Roman" w:hAnsi="Times New Roman"/>
          <w:sz w:val="24"/>
          <w:szCs w:val="24"/>
          <w:lang w:val="en-US"/>
        </w:rPr>
        <w:t>(</w:t>
      </w:r>
      <w:r w:rsidRPr="00C92D39">
        <w:rPr>
          <w:rFonts w:ascii="Times New Roman" w:hAnsi="Times New Roman"/>
          <w:sz w:val="24"/>
          <w:szCs w:val="24"/>
          <w:lang w:val="en-US"/>
        </w:rPr>
        <w:t xml:space="preserve">Jeffrey D. Sachs, Professor of Sustainable Development and Professor of Health Policy and Management at Columbia University, is Director of Columbia’s Center for Sustainable Development and of the UN Sustainable Development Solutions Network. </w:t>
      </w:r>
      <w:r w:rsidRPr="009D2F1A">
        <w:rPr>
          <w:rFonts w:ascii="Times New Roman" w:hAnsi="Times New Roman"/>
          <w:sz w:val="24"/>
          <w:szCs w:val="24"/>
        </w:rPr>
        <w:t xml:space="preserve">His books </w:t>
      </w:r>
      <w:r>
        <w:rPr>
          <w:rFonts w:ascii="Times New Roman" w:hAnsi="Times New Roman"/>
          <w:sz w:val="24"/>
          <w:szCs w:val="24"/>
        </w:rPr>
        <w:t>include The End of Poverty</w:t>
      </w:r>
      <w:r w:rsidRPr="009D2F1A">
        <w:rPr>
          <w:rFonts w:ascii="Times New Roman" w:hAnsi="Times New Roman"/>
          <w:sz w:val="24"/>
          <w:szCs w:val="24"/>
        </w:rPr>
        <w:t>…)</w:t>
      </w:r>
    </w:p>
    <w:p w:rsidR="002C6492" w:rsidRPr="00155D85"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155D85">
        <w:rPr>
          <w:rFonts w:ascii="Times New Roman" w:hAnsi="Times New Roman"/>
          <w:sz w:val="24"/>
          <w:szCs w:val="24"/>
        </w:rPr>
        <w:t>“</w:t>
      </w:r>
      <w:r w:rsidRPr="00155D85">
        <w:rPr>
          <w:rFonts w:ascii="Times New Roman" w:hAnsi="Times New Roman"/>
          <w:sz w:val="24"/>
          <w:szCs w:val="24"/>
          <w:u w:val="single"/>
        </w:rPr>
        <w:t>Estados Unidos primero”: ¿también en regulación financiera</w:t>
      </w:r>
      <w:r w:rsidRPr="00155D85">
        <w:rPr>
          <w:rFonts w:ascii="Times New Roman" w:hAnsi="Times New Roman"/>
          <w:sz w:val="24"/>
          <w:szCs w:val="24"/>
        </w:rPr>
        <w:t>?</w:t>
      </w:r>
      <w:r>
        <w:rPr>
          <w:rFonts w:ascii="Times New Roman" w:hAnsi="Times New Roman"/>
          <w:sz w:val="24"/>
          <w:szCs w:val="24"/>
        </w:rPr>
        <w:t xml:space="preserve"> (Project Syndicate - </w:t>
      </w:r>
      <w:r w:rsidRPr="00155D85">
        <w:rPr>
          <w:rFonts w:ascii="Times New Roman" w:hAnsi="Times New Roman"/>
          <w:b/>
          <w:sz w:val="24"/>
          <w:szCs w:val="24"/>
        </w:rPr>
        <w:t>1/3/17</w:t>
      </w:r>
      <w:r>
        <w:rPr>
          <w:rFonts w:ascii="Times New Roman" w:hAnsi="Times New Roman"/>
          <w:sz w:val="24"/>
          <w:szCs w:val="24"/>
        </w:rPr>
        <w:t>)</w:t>
      </w:r>
    </w:p>
    <w:p w:rsidR="002C6492" w:rsidRPr="006557FC"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Londres.-</w:t>
      </w:r>
      <w:r w:rsidRPr="00155D85">
        <w:rPr>
          <w:rFonts w:ascii="Times New Roman" w:hAnsi="Times New Roman"/>
          <w:sz w:val="24"/>
          <w:szCs w:val="24"/>
        </w:rPr>
        <w:t xml:space="preserve"> Mientras el presidente Trump lucha para llenar su administración de simpatizantes que lo ayuden a convertir los tuits en políticas, no se detiene el éxodo de funcionarios nombrados por Obama en el gobierno federal y otras agencias. </w:t>
      </w:r>
      <w:r w:rsidRPr="006557FC">
        <w:rPr>
          <w:rFonts w:ascii="Times New Roman" w:hAnsi="Times New Roman"/>
          <w:sz w:val="24"/>
          <w:szCs w:val="24"/>
          <w:u w:val="single"/>
        </w:rPr>
        <w:t>Para el mundo financiero, una de las partidas más significativas fue la de Daniel Tarullo, director de la Reserva Federal que condujo su trabajo en regulación financiera los últimos siete años.</w:t>
      </w:r>
    </w:p>
    <w:p w:rsidR="002C6492" w:rsidRPr="006557FC" w:rsidRDefault="002C6492" w:rsidP="002C6492">
      <w:pPr>
        <w:spacing w:line="240" w:lineRule="auto"/>
        <w:jc w:val="both"/>
        <w:rPr>
          <w:rFonts w:ascii="Times New Roman" w:hAnsi="Times New Roman"/>
          <w:color w:val="FF0000"/>
          <w:sz w:val="24"/>
          <w:szCs w:val="24"/>
          <w:u w:val="single"/>
        </w:rPr>
      </w:pPr>
      <w:r w:rsidRPr="006557FC">
        <w:rPr>
          <w:rFonts w:ascii="Times New Roman" w:hAnsi="Times New Roman"/>
          <w:color w:val="FF0000"/>
          <w:sz w:val="24"/>
          <w:szCs w:val="24"/>
          <w:u w:val="single"/>
        </w:rPr>
        <w:t xml:space="preserve">Sería exagerado decir que Tarullo gozó del aprecio de todos en la comunidad de los banqueros. Tarullo fue el principal promotor de un gran incremento de los ratios de capital en Estados Unidos y en otros países; un duro negociador, con un fino instinto para detectar pedidos de trato especial infundados de las compañías financieras. Pero su renuncia será saludada en Europa con lágrimas de cocodrilo. A los bancos europeos, e incluso a sus reguladores, les preocupaba su encendida defensa de la introducción de normas aún más estrictas en el Acuerdo de Basilea 3.5 (o Basilea 4, como gustan llamarlo los banqueros), que de implementarse según la propuesta estadounidense, </w:t>
      </w:r>
      <w:r w:rsidRPr="006557FC">
        <w:rPr>
          <w:rFonts w:ascii="Times New Roman" w:hAnsi="Times New Roman"/>
          <w:color w:val="FF0000"/>
          <w:sz w:val="24"/>
          <w:szCs w:val="24"/>
          <w:u w:val="single"/>
        </w:rPr>
        <w:lastRenderedPageBreak/>
        <w:t>exigirían nuevos incrementos sustanciales de la capitalización de los bancos europeos en particular. Tras su partida, el destino de estas propuestas es incierto.</w:t>
      </w:r>
    </w:p>
    <w:p w:rsidR="002C6492" w:rsidRPr="00155D85" w:rsidRDefault="002C6492" w:rsidP="002C6492">
      <w:pPr>
        <w:spacing w:line="240" w:lineRule="auto"/>
        <w:jc w:val="both"/>
        <w:rPr>
          <w:rFonts w:ascii="Times New Roman" w:hAnsi="Times New Roman"/>
          <w:sz w:val="24"/>
          <w:szCs w:val="24"/>
        </w:rPr>
      </w:pPr>
      <w:r w:rsidRPr="006557FC">
        <w:rPr>
          <w:rFonts w:ascii="Times New Roman" w:hAnsi="Times New Roman"/>
          <w:sz w:val="24"/>
          <w:szCs w:val="24"/>
          <w:u w:val="single"/>
        </w:rPr>
        <w:t>Pero Tarullo también fue un entusiasta promotor de la cooperación internacional en materia de regulación</w:t>
      </w:r>
      <w:r w:rsidRPr="00155D85">
        <w:rPr>
          <w:rFonts w:ascii="Times New Roman" w:hAnsi="Times New Roman"/>
          <w:sz w:val="24"/>
          <w:szCs w:val="24"/>
        </w:rPr>
        <w:t xml:space="preserve"> (y puede mostrar sus millas de viajero frecuente para probarlo). Presidió varios años el Comité Permanente de Cooperación Supervisora y Reguladora, una dependencia poco conocida pero importante del Consejo de Estabilidad Financiera (FSB por su sigla en inglés). Su dedicación a trabajar codo a codo con colegas de organismos internacionales como el FSB y el Comité de Supervisión Bancaria de Basilea, con el fin de alcanzar acuerdos globales en cuestiones regulatorias que permitieran a los bancos competir en condiciones parejas, fue innegable.</w:t>
      </w:r>
    </w:p>
    <w:p w:rsidR="002C6492" w:rsidRPr="006557FC" w:rsidRDefault="002C6492" w:rsidP="002C6492">
      <w:pPr>
        <w:spacing w:line="240" w:lineRule="auto"/>
        <w:jc w:val="both"/>
        <w:rPr>
          <w:rFonts w:ascii="Times New Roman" w:hAnsi="Times New Roman"/>
          <w:sz w:val="24"/>
          <w:szCs w:val="24"/>
          <w:u w:val="single"/>
        </w:rPr>
      </w:pPr>
      <w:r w:rsidRPr="006557FC">
        <w:rPr>
          <w:rFonts w:ascii="Times New Roman" w:hAnsi="Times New Roman"/>
          <w:sz w:val="24"/>
          <w:szCs w:val="24"/>
          <w:u w:val="single"/>
        </w:rPr>
        <w:t>Ya hay algunos que en su momento lo criticaron abiertamente y ahora están preocupados por su partida. ¿Quién lo reemplazará? La ley Dodd-Frank de 2010 creó un puesto (que siempre estuvo vacante) de vicepresidente en la Junta de la Reserva Federal, encargado de dirigir el trabajo de la Reserva en temas regulatorios. ¿Tendrá el futuro designado de Trump la misma actitud internacionalista de Tarullo? ¿O acaso su principal tarea será erigir un muro regulatorio que proteja a los bancos estadounidenses de normas internacionales?</w:t>
      </w:r>
    </w:p>
    <w:p w:rsidR="002C6492" w:rsidRPr="006557FC" w:rsidRDefault="002C6492" w:rsidP="002C6492">
      <w:pPr>
        <w:spacing w:line="240" w:lineRule="auto"/>
        <w:jc w:val="both"/>
        <w:rPr>
          <w:rFonts w:ascii="Times New Roman" w:hAnsi="Times New Roman"/>
          <w:color w:val="FF0000"/>
          <w:sz w:val="24"/>
          <w:szCs w:val="24"/>
          <w:u w:val="single"/>
        </w:rPr>
      </w:pPr>
      <w:r w:rsidRPr="006557FC">
        <w:rPr>
          <w:rFonts w:ascii="Times New Roman" w:hAnsi="Times New Roman"/>
          <w:color w:val="FF0000"/>
          <w:sz w:val="24"/>
          <w:szCs w:val="24"/>
          <w:u w:val="single"/>
        </w:rPr>
        <w:t>Todavía no conocemos las respuestas a estas preguntas, pero una carta enviada el 31 de enero por Patrick McHenry, vicepresidente del Comité de Servicios Financieros de la cámara baja del Congreso estadounidense, a la presidenta de la Reserva, Janet Yellen, alarmó a los observadores. McHenry no se anduvo con rodeos, y escribió: “A pesar del claro mensaje enviado por el presidente Donald Trump respecto de priorizar los intereses de Estados Unidos en las negociaciones internacionales, parece que la Reserva Federal sigue negociando criterios regulatorios internacionales para las instituciones financieras, con burócratas globales, en el extranjero, sin transparencia, responsabilidad o autoridad para hacerlo. Esto es inaceptable”.</w:t>
      </w:r>
    </w:p>
    <w:p w:rsidR="002C6492" w:rsidRPr="006557FC" w:rsidRDefault="002C6492" w:rsidP="002C6492">
      <w:pPr>
        <w:spacing w:line="240" w:lineRule="auto"/>
        <w:jc w:val="both"/>
        <w:rPr>
          <w:rFonts w:ascii="Times New Roman" w:hAnsi="Times New Roman"/>
          <w:sz w:val="24"/>
          <w:szCs w:val="24"/>
          <w:u w:val="single"/>
        </w:rPr>
      </w:pPr>
      <w:r w:rsidRPr="006557FC">
        <w:rPr>
          <w:rFonts w:ascii="Times New Roman" w:hAnsi="Times New Roman"/>
          <w:sz w:val="24"/>
          <w:szCs w:val="24"/>
          <w:u w:val="single"/>
        </w:rPr>
        <w:t>En su respuesta fechada el 10 de febrero, Yellen rechazó de plano los argumentos de McHenry. Señaló que la Reserva Federal tiene de hecho la autoridad que necesita, que los acuerdos de Basilea no son vinculantes y que, en cualquier caso, unos “criterios regulatorios firmes mejoran la estabilidad del sistema financiero estadounidense” y promueven la competitividad de las empresas financieras.</w:t>
      </w:r>
    </w:p>
    <w:p w:rsidR="002C6492" w:rsidRPr="00155D85" w:rsidRDefault="002C6492" w:rsidP="002C6492">
      <w:pPr>
        <w:spacing w:line="240" w:lineRule="auto"/>
        <w:jc w:val="both"/>
        <w:rPr>
          <w:rFonts w:ascii="Times New Roman" w:hAnsi="Times New Roman"/>
          <w:sz w:val="24"/>
          <w:szCs w:val="24"/>
        </w:rPr>
      </w:pPr>
      <w:r w:rsidRPr="006557FC">
        <w:rPr>
          <w:rFonts w:ascii="Times New Roman" w:hAnsi="Times New Roman"/>
          <w:color w:val="FF0000"/>
          <w:sz w:val="24"/>
          <w:szCs w:val="24"/>
          <w:u w:val="single"/>
        </w:rPr>
        <w:t>Pero la historia no está terminada. Las líneas de batalla están trazadas, y la carta de McHenry muestra la clase de argumentos que emplearán en el Congreso algunos republicanos cercanos al presidente</w:t>
      </w:r>
      <w:r w:rsidRPr="00155D85">
        <w:rPr>
          <w:rFonts w:ascii="Times New Roman" w:hAnsi="Times New Roman"/>
          <w:sz w:val="24"/>
          <w:szCs w:val="24"/>
        </w:rPr>
        <w:t>. Siempre hubo en Washington una línea de pensamiento que rechaza los compromisos con el extranjero, en esta y otras áreas. Si bien los argumentos de Yellen son correctos, el derecho de la Reserva Federal a participar en negociaciones internacionales no implica obligación de hacerlo, y la persona que resulte designada en lugar de Tarullo tal vez sostenga que tiene obligación de no hacerlo.</w:t>
      </w:r>
    </w:p>
    <w:p w:rsidR="002C6492" w:rsidRPr="00155D85" w:rsidRDefault="002C6492" w:rsidP="002C6492">
      <w:pPr>
        <w:spacing w:line="240" w:lineRule="auto"/>
        <w:jc w:val="both"/>
        <w:rPr>
          <w:rFonts w:ascii="Times New Roman" w:hAnsi="Times New Roman"/>
          <w:sz w:val="24"/>
          <w:szCs w:val="24"/>
        </w:rPr>
      </w:pPr>
      <w:r w:rsidRPr="006557FC">
        <w:rPr>
          <w:rFonts w:ascii="Times New Roman" w:hAnsi="Times New Roman"/>
          <w:color w:val="FF0000"/>
          <w:sz w:val="24"/>
          <w:szCs w:val="24"/>
          <w:u w:val="single"/>
        </w:rPr>
        <w:t>Este cambio de dirección puede generar tensiones dentro de la Reserva Federal, y no está claro en qué lugar dejaría al FSB o incluso al Comité de Basilea</w:t>
      </w:r>
      <w:r w:rsidRPr="00155D85">
        <w:rPr>
          <w:rFonts w:ascii="Times New Roman" w:hAnsi="Times New Roman"/>
          <w:sz w:val="24"/>
          <w:szCs w:val="24"/>
        </w:rPr>
        <w:t>. En los primeros días del Banco de Pagos Internacionales (lugar donde funciona la secretaría del Comité de Basilea) allá por los treinta, el gobierno de Estados Unidos no aceptó un puesto en la junta, y su representación quedó a cargo de JP Morgan. Cuesta ver que ese esquema pudiera funcionar hoy.</w:t>
      </w:r>
    </w:p>
    <w:p w:rsidR="002C6492" w:rsidRPr="006557FC" w:rsidRDefault="002C6492" w:rsidP="002C6492">
      <w:pPr>
        <w:spacing w:line="240" w:lineRule="auto"/>
        <w:jc w:val="both"/>
        <w:rPr>
          <w:rFonts w:ascii="Times New Roman" w:hAnsi="Times New Roman"/>
          <w:color w:val="FF0000"/>
          <w:sz w:val="24"/>
          <w:szCs w:val="24"/>
          <w:u w:val="single"/>
        </w:rPr>
      </w:pPr>
      <w:r w:rsidRPr="006557FC">
        <w:rPr>
          <w:rFonts w:ascii="Times New Roman" w:hAnsi="Times New Roman"/>
          <w:color w:val="FF0000"/>
          <w:sz w:val="24"/>
          <w:szCs w:val="24"/>
          <w:u w:val="single"/>
        </w:rPr>
        <w:lastRenderedPageBreak/>
        <w:t>La importancia de estas cuestiones para Europa no es tangencial. Las directivas de capitalización europeas suelen trasladar los acuerdos de Basilea al ámbito de la legislación europea. Si el proceso de Basilea se detiene, será mucho más difícil alcanzar acuerdos transatlánticos, que son el fundamento crucial de los mercados de capitales occidentales.</w:t>
      </w:r>
    </w:p>
    <w:p w:rsidR="002C6492" w:rsidRPr="006557FC" w:rsidRDefault="002C6492" w:rsidP="002C6492">
      <w:pPr>
        <w:spacing w:line="240" w:lineRule="auto"/>
        <w:jc w:val="both"/>
        <w:rPr>
          <w:rFonts w:ascii="Times New Roman" w:hAnsi="Times New Roman"/>
          <w:color w:val="FF0000"/>
          <w:sz w:val="24"/>
          <w:szCs w:val="24"/>
          <w:u w:val="single"/>
        </w:rPr>
      </w:pPr>
      <w:r w:rsidRPr="006557FC">
        <w:rPr>
          <w:rFonts w:ascii="Times New Roman" w:hAnsi="Times New Roman"/>
          <w:color w:val="FF0000"/>
          <w:sz w:val="24"/>
          <w:szCs w:val="24"/>
          <w:u w:val="single"/>
        </w:rPr>
        <w:t>A esto se agrega la complicación del Brexit. De no mediar un acuerdo especial entre la nueva Unión Europea de 27 miembros y el Reino Unido, los reguladores británicos y de la UE se reunirán en Basilea, no en la Autoridad Bancaria Europea. Si Basilea se convierte en un mero foro deliberativo sin capacidad real de fijar normas firmes, se habrá roto otro eslabón clave de la cadena, y al RU le será más difícil sostener que si los bancos londinenses cumplen las normas internacionales, debe otorgárseles trato igualitario en la UE.</w:t>
      </w:r>
    </w:p>
    <w:p w:rsidR="002C6492" w:rsidRDefault="002C6492" w:rsidP="002C6492">
      <w:pPr>
        <w:spacing w:line="240" w:lineRule="auto"/>
        <w:jc w:val="both"/>
        <w:rPr>
          <w:rFonts w:ascii="Times New Roman" w:hAnsi="Times New Roman"/>
          <w:sz w:val="24"/>
          <w:szCs w:val="24"/>
        </w:rPr>
      </w:pPr>
      <w:r w:rsidRPr="00155D85">
        <w:rPr>
          <w:rFonts w:ascii="Times New Roman" w:hAnsi="Times New Roman"/>
          <w:sz w:val="24"/>
          <w:szCs w:val="24"/>
        </w:rPr>
        <w:t>Ahora que los bancos centrales tienen que despedirse del “verdugo” conocido, la regulación financiera entra en un período de gran incertidumbre, y de mucha ansiedad para los encargados de la formulación de políticas, que aguardan un anuncio desde la residencia de Trump en Mar-a-Lago (Florida). No se han visto candidatos probables a un puesto en la Reserva Federal ni al lado de las piscinas ni en el campo de golf, pero la decisión ha de estar cerca. Todo puede pasar, y todo el mundo financiero contiene el aliento.</w:t>
      </w:r>
    </w:p>
    <w:p w:rsidR="002C6492"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993CA6">
        <w:rPr>
          <w:rFonts w:ascii="Times New Roman" w:hAnsi="Times New Roman"/>
          <w:sz w:val="24"/>
          <w:szCs w:val="24"/>
          <w:lang w:val="en-US"/>
        </w:rPr>
        <w:t>Howard Davies, the first chairman of the United Kingdom’s Financial Services Authority (1997-2003), is Chairman of the Royal Bank of Scotland. He was Director of the London School of Economics (2003-11) and served as Deputy Governor of the Bank of England and Director-General of the Confederation of…</w:t>
      </w:r>
      <w:r>
        <w:rPr>
          <w:rFonts w:ascii="Times New Roman" w:hAnsi="Times New Roman"/>
          <w:sz w:val="24"/>
          <w:szCs w:val="24"/>
          <w:lang w:val="en-US"/>
        </w:rPr>
        <w:t>)</w:t>
      </w:r>
    </w:p>
    <w:p w:rsidR="002C6492" w:rsidRPr="00993CA6"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993CA6">
        <w:rPr>
          <w:rFonts w:ascii="Times New Roman" w:hAnsi="Times New Roman"/>
          <w:sz w:val="24"/>
          <w:szCs w:val="24"/>
          <w:u w:val="single"/>
        </w:rPr>
        <w:t>Un paso atrás desde el inicio de Trump</w:t>
      </w:r>
      <w:r>
        <w:rPr>
          <w:rFonts w:ascii="Times New Roman" w:hAnsi="Times New Roman"/>
          <w:sz w:val="24"/>
          <w:szCs w:val="24"/>
        </w:rPr>
        <w:t xml:space="preserve"> (Project Syndicate - </w:t>
      </w:r>
      <w:r w:rsidRPr="00993CA6">
        <w:rPr>
          <w:rFonts w:ascii="Times New Roman" w:hAnsi="Times New Roman"/>
          <w:b/>
          <w:sz w:val="24"/>
          <w:szCs w:val="24"/>
        </w:rPr>
        <w:t>1/3/17</w:t>
      </w:r>
      <w:r>
        <w:rPr>
          <w:rFonts w:ascii="Times New Roman" w:hAnsi="Times New Roman"/>
          <w:sz w:val="24"/>
          <w:szCs w:val="24"/>
        </w:rPr>
        <w:t>)</w:t>
      </w:r>
    </w:p>
    <w:p w:rsidR="002C6492" w:rsidRPr="00F17075"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Stanford.-</w:t>
      </w:r>
      <w:r w:rsidRPr="00993CA6">
        <w:rPr>
          <w:rFonts w:ascii="Times New Roman" w:hAnsi="Times New Roman"/>
          <w:sz w:val="24"/>
          <w:szCs w:val="24"/>
        </w:rPr>
        <w:t xml:space="preserve"> </w:t>
      </w:r>
      <w:r w:rsidRPr="00F17075">
        <w:rPr>
          <w:rFonts w:ascii="Times New Roman" w:hAnsi="Times New Roman"/>
          <w:sz w:val="24"/>
          <w:szCs w:val="24"/>
          <w:u w:val="single"/>
        </w:rPr>
        <w:t>Las primeras semanas de la presidencia de Donald Trump contuvieron lo que pareció ser un año de actividad y enco</w:t>
      </w:r>
      <w:r>
        <w:rPr>
          <w:rFonts w:ascii="Times New Roman" w:hAnsi="Times New Roman"/>
          <w:sz w:val="24"/>
          <w:szCs w:val="24"/>
          <w:u w:val="single"/>
        </w:rPr>
        <w:t>no. Los medios estadounidenses “</w:t>
      </w:r>
      <w:r w:rsidRPr="00F17075">
        <w:rPr>
          <w:rFonts w:ascii="Times New Roman" w:hAnsi="Times New Roman"/>
          <w:sz w:val="24"/>
          <w:szCs w:val="24"/>
          <w:u w:val="single"/>
        </w:rPr>
        <w:t>habla</w:t>
      </w:r>
      <w:r>
        <w:rPr>
          <w:rFonts w:ascii="Times New Roman" w:hAnsi="Times New Roman"/>
          <w:sz w:val="24"/>
          <w:szCs w:val="24"/>
          <w:u w:val="single"/>
        </w:rPr>
        <w:t>n sólo de Trump, todo el tiempo”</w:t>
      </w:r>
      <w:r w:rsidRPr="00F17075">
        <w:rPr>
          <w:rFonts w:ascii="Times New Roman" w:hAnsi="Times New Roman"/>
          <w:sz w:val="24"/>
          <w:szCs w:val="24"/>
          <w:u w:val="single"/>
        </w:rPr>
        <w:t xml:space="preserve"> -y tuvieron una buena dosis de combustible-. Entre las medi</w:t>
      </w:r>
      <w:r>
        <w:rPr>
          <w:rFonts w:ascii="Times New Roman" w:hAnsi="Times New Roman"/>
          <w:sz w:val="24"/>
          <w:szCs w:val="24"/>
          <w:u w:val="single"/>
        </w:rPr>
        <w:t>das iniciales de Trump para “sacudir”</w:t>
      </w:r>
      <w:r w:rsidRPr="00F17075">
        <w:rPr>
          <w:rFonts w:ascii="Times New Roman" w:hAnsi="Times New Roman"/>
          <w:sz w:val="24"/>
          <w:szCs w:val="24"/>
          <w:u w:val="single"/>
        </w:rPr>
        <w:t xml:space="preserve"> a Washington, que incluyeron una prohibición de hacer lobby durante cinco años y aprobaciones de proyectos que el presidente Barack Obama había bloqueado, cometió algunos errores graves -y evitables.</w:t>
      </w:r>
    </w:p>
    <w:p w:rsidR="002C6492" w:rsidRPr="00993CA6" w:rsidRDefault="002C6492" w:rsidP="002C6492">
      <w:pPr>
        <w:spacing w:line="240" w:lineRule="auto"/>
        <w:jc w:val="both"/>
        <w:rPr>
          <w:rFonts w:ascii="Times New Roman" w:hAnsi="Times New Roman"/>
          <w:sz w:val="24"/>
          <w:szCs w:val="24"/>
        </w:rPr>
      </w:pPr>
      <w:r w:rsidRPr="00F17075">
        <w:rPr>
          <w:rFonts w:ascii="Times New Roman" w:hAnsi="Times New Roman"/>
          <w:sz w:val="24"/>
          <w:szCs w:val="24"/>
          <w:u w:val="single"/>
        </w:rPr>
        <w:t>Trump está lejos de ser el primer presidente en llegar a la Casa Blanca con la intención de sacudir las cosas</w:t>
      </w:r>
      <w:r w:rsidRPr="00993CA6">
        <w:rPr>
          <w:rFonts w:ascii="Times New Roman" w:hAnsi="Times New Roman"/>
          <w:sz w:val="24"/>
          <w:szCs w:val="24"/>
        </w:rPr>
        <w:t>. El presidente Jimmy Carter lo intentó, pero inmediatamente entró en conflicto con el liderazgo de su propio partido en el Congreso -y, subsiguientemente, tuvo problemas para lograr algún objetivo-. Por ejemplo, el Congreso convirtió el recorte de impuestos para dividendos que él había propuesto en uno para ganancias de capital.</w:t>
      </w:r>
    </w:p>
    <w:p w:rsidR="002C6492" w:rsidRPr="00993CA6" w:rsidRDefault="002C6492" w:rsidP="002C6492">
      <w:pPr>
        <w:spacing w:line="240" w:lineRule="auto"/>
        <w:jc w:val="both"/>
        <w:rPr>
          <w:rFonts w:ascii="Times New Roman" w:hAnsi="Times New Roman"/>
          <w:sz w:val="24"/>
          <w:szCs w:val="24"/>
        </w:rPr>
      </w:pPr>
      <w:r w:rsidRPr="00993CA6">
        <w:rPr>
          <w:rFonts w:ascii="Times New Roman" w:hAnsi="Times New Roman"/>
          <w:sz w:val="24"/>
          <w:szCs w:val="24"/>
        </w:rPr>
        <w:t>El sucesor de Carter, Ronald Reagan, fue mucho más exitoso en su intento por imponer reformas para los recortes impositivos, así como en fomentar la escalada militar que sirvió para ganar la Guerra Fría. Pero no pudo frenar el gasto.</w:t>
      </w:r>
    </w:p>
    <w:p w:rsidR="002C6492" w:rsidRPr="00993CA6" w:rsidRDefault="002C6492" w:rsidP="002C6492">
      <w:pPr>
        <w:spacing w:line="240" w:lineRule="auto"/>
        <w:jc w:val="both"/>
        <w:rPr>
          <w:rFonts w:ascii="Times New Roman" w:hAnsi="Times New Roman"/>
          <w:sz w:val="24"/>
          <w:szCs w:val="24"/>
        </w:rPr>
      </w:pPr>
      <w:r w:rsidRPr="00993CA6">
        <w:rPr>
          <w:rFonts w:ascii="Times New Roman" w:hAnsi="Times New Roman"/>
          <w:sz w:val="24"/>
          <w:szCs w:val="24"/>
        </w:rPr>
        <w:t xml:space="preserve">Bill Clinton intentó rehacer el sistema de atención médica de Estados Unidos. No pudo hacerlo, lo cual derivó en una impresionante derrota para los demócratas en las elecciones parlamentarias de mitad de mandato en 1994. La gente se queja del desorden en la administración Trump, pero la Casa Blanca de Clinton estaba tan desorganizada </w:t>
      </w:r>
      <w:r w:rsidRPr="00993CA6">
        <w:rPr>
          <w:rFonts w:ascii="Times New Roman" w:hAnsi="Times New Roman"/>
          <w:sz w:val="24"/>
          <w:szCs w:val="24"/>
        </w:rPr>
        <w:lastRenderedPageBreak/>
        <w:t>que tuvo que nombrar a Leon Panetta como jefe de Gabinete y a David Gergen como asesor de comunicaciones para enderezar el barco.</w:t>
      </w:r>
    </w:p>
    <w:p w:rsidR="002C6492" w:rsidRPr="00F17075" w:rsidRDefault="002C6492" w:rsidP="002C6492">
      <w:pPr>
        <w:spacing w:line="240" w:lineRule="auto"/>
        <w:jc w:val="both"/>
        <w:rPr>
          <w:rFonts w:ascii="Times New Roman" w:hAnsi="Times New Roman"/>
          <w:sz w:val="24"/>
          <w:szCs w:val="24"/>
          <w:u w:val="single"/>
        </w:rPr>
      </w:pPr>
      <w:r w:rsidRPr="00F17075">
        <w:rPr>
          <w:rFonts w:ascii="Times New Roman" w:hAnsi="Times New Roman"/>
          <w:sz w:val="24"/>
          <w:szCs w:val="24"/>
          <w:u w:val="single"/>
        </w:rPr>
        <w:t>Ahora es el turno de Trump de intentar una sacudida, y lo está encarando de manera diferente que sus antecesores. Pero Trump no puede cambiar las reglas de juego unilateralmente; debe trabajar dentro de las restricciones de las muchas instituciones mediadoras del gobierno de Estados Unidos y de un sistema fuerte de mecanismos de control.</w:t>
      </w:r>
    </w:p>
    <w:p w:rsidR="002C6492" w:rsidRPr="00F17075" w:rsidRDefault="002C6492" w:rsidP="002C6492">
      <w:pPr>
        <w:spacing w:line="240" w:lineRule="auto"/>
        <w:jc w:val="both"/>
        <w:rPr>
          <w:rFonts w:ascii="Times New Roman" w:hAnsi="Times New Roman"/>
          <w:sz w:val="24"/>
          <w:szCs w:val="24"/>
          <w:u w:val="single"/>
        </w:rPr>
      </w:pPr>
      <w:r w:rsidRPr="00F17075">
        <w:rPr>
          <w:rFonts w:ascii="Times New Roman" w:hAnsi="Times New Roman"/>
          <w:sz w:val="24"/>
          <w:szCs w:val="24"/>
          <w:u w:val="single"/>
        </w:rPr>
        <w:t>Muchas de las prioridades de Trump en materia de políticas -incluida la reforma impositiva, cierta desregulación, una escalada militar, el gasto en infraestructura y el rechazo y sustitución de la Ley de Atención Médica Asequible- requerirán legislación. Eso significa armar coaliciones parlamentarias ganadoras. Muchos de los que respaldan, digamos, los recortes impositivos y la desregulación se opondrán a sus incrementos del gasto y exigirán una reforma de la seguridad social.</w:t>
      </w:r>
    </w:p>
    <w:p w:rsidR="002C6492" w:rsidRPr="00993CA6" w:rsidRDefault="002C6492" w:rsidP="002C6492">
      <w:pPr>
        <w:spacing w:line="240" w:lineRule="auto"/>
        <w:jc w:val="both"/>
        <w:rPr>
          <w:rFonts w:ascii="Times New Roman" w:hAnsi="Times New Roman"/>
          <w:sz w:val="24"/>
          <w:szCs w:val="24"/>
        </w:rPr>
      </w:pPr>
      <w:r w:rsidRPr="00993CA6">
        <w:rPr>
          <w:rFonts w:ascii="Times New Roman" w:hAnsi="Times New Roman"/>
          <w:sz w:val="24"/>
          <w:szCs w:val="24"/>
        </w:rPr>
        <w:t>Trump también tendrá que lidiar con las cortes, que ya se pronunciaron en contra de su temprana orden ejecutiva de prohibir la entrada a Estados Unidos de cualquier persona proveniente de siete países de mayoría musulmana. Pero su reprimenda de las cortes y los jueces que revocaron su prohibición de viajar palidece en comparación con el ataque de Obama a la Corte Suprema durante su Discurso del Estado de la Unión en 2010. Y ningu</w:t>
      </w:r>
      <w:r>
        <w:rPr>
          <w:rFonts w:ascii="Times New Roman" w:hAnsi="Times New Roman"/>
          <w:sz w:val="24"/>
          <w:szCs w:val="24"/>
        </w:rPr>
        <w:t>no de los dos representaba una “amenaza para la democracia”</w:t>
      </w:r>
      <w:r w:rsidRPr="00993CA6">
        <w:rPr>
          <w:rFonts w:ascii="Times New Roman" w:hAnsi="Times New Roman"/>
          <w:sz w:val="24"/>
          <w:szCs w:val="24"/>
        </w:rPr>
        <w:t xml:space="preserve"> comparado con la propuesta del presidente Franklin D. Roosevelt de llenar la Corte Suprema de jueces adicionales que apoyarían su programa económico.</w:t>
      </w:r>
    </w:p>
    <w:p w:rsidR="002C6492" w:rsidRPr="00993CA6" w:rsidRDefault="002C6492" w:rsidP="002C6492">
      <w:pPr>
        <w:spacing w:line="240" w:lineRule="auto"/>
        <w:jc w:val="both"/>
        <w:rPr>
          <w:rFonts w:ascii="Times New Roman" w:hAnsi="Times New Roman"/>
          <w:sz w:val="24"/>
          <w:szCs w:val="24"/>
        </w:rPr>
      </w:pPr>
      <w:r w:rsidRPr="00F17075">
        <w:rPr>
          <w:rFonts w:ascii="Times New Roman" w:hAnsi="Times New Roman"/>
          <w:color w:val="FF0000"/>
          <w:sz w:val="24"/>
          <w:szCs w:val="24"/>
          <w:u w:val="single"/>
        </w:rPr>
        <w:t>El tiempo dirá si Trump y su equipo desarrollan la capacidad y la paciencia para trabajar de manera efectiva dentro del sistema al que se opusieron, aceptando acuerdos para alcanzar el éxito</w:t>
      </w:r>
      <w:r w:rsidRPr="00993CA6">
        <w:rPr>
          <w:rFonts w:ascii="Times New Roman" w:hAnsi="Times New Roman"/>
          <w:sz w:val="24"/>
          <w:szCs w:val="24"/>
        </w:rPr>
        <w:t>. (La última reforma impositiva importante llevó dos años). Carter no lo hizo y falló; Reagan lo hizo con frecuencia y triunfó. Clinton finalmente también tuvo éxito al cooperar con los republicanos en el Congreso para reformar los beneficios social</w:t>
      </w:r>
      <w:r>
        <w:rPr>
          <w:rFonts w:ascii="Times New Roman" w:hAnsi="Times New Roman"/>
          <w:sz w:val="24"/>
          <w:szCs w:val="24"/>
        </w:rPr>
        <w:t>es y equilibrar el presupuesto.</w:t>
      </w:r>
    </w:p>
    <w:p w:rsidR="002C6492" w:rsidRPr="00F17075" w:rsidRDefault="002C6492" w:rsidP="002C6492">
      <w:pPr>
        <w:spacing w:line="240" w:lineRule="auto"/>
        <w:jc w:val="both"/>
        <w:rPr>
          <w:rFonts w:ascii="Times New Roman" w:hAnsi="Times New Roman"/>
          <w:color w:val="FF0000"/>
          <w:sz w:val="24"/>
          <w:szCs w:val="24"/>
          <w:u w:val="single"/>
        </w:rPr>
      </w:pPr>
      <w:r w:rsidRPr="00F17075">
        <w:rPr>
          <w:rFonts w:ascii="Times New Roman" w:hAnsi="Times New Roman"/>
          <w:color w:val="FF0000"/>
          <w:sz w:val="24"/>
          <w:szCs w:val="24"/>
          <w:u w:val="single"/>
        </w:rPr>
        <w:t>Ahora bien, en materia de asuntos externos, el presidente estadounidense tiene una autoridad sustancial. Trump ha desconcertado a algunos aliados de Estados Unidos, inclusive alimentando dudas sobre el compromiso de Estados Unidos con la OTAN. Los funcionarios de su Gabinete recientemente han intentado tranquilizar a esos aliados, insistiendo a la vez en que se ocupen de los déficits en materia de gasto de defensa. Como sea, las reuniones iniciales de Trump con los líderes del Reino Unido, Japón, Canadá e Israel fueron positivas.</w:t>
      </w:r>
    </w:p>
    <w:p w:rsidR="002C6492" w:rsidRPr="00F17075" w:rsidRDefault="002C6492" w:rsidP="002C6492">
      <w:pPr>
        <w:spacing w:line="240" w:lineRule="auto"/>
        <w:jc w:val="both"/>
        <w:rPr>
          <w:rFonts w:ascii="Times New Roman" w:hAnsi="Times New Roman"/>
          <w:color w:val="FF0000"/>
          <w:sz w:val="24"/>
          <w:szCs w:val="24"/>
          <w:u w:val="single"/>
        </w:rPr>
      </w:pPr>
      <w:r w:rsidRPr="00F17075">
        <w:rPr>
          <w:rFonts w:ascii="Times New Roman" w:hAnsi="Times New Roman"/>
          <w:color w:val="FF0000"/>
          <w:sz w:val="24"/>
          <w:szCs w:val="24"/>
          <w:u w:val="single"/>
        </w:rPr>
        <w:t>En el ámbito del comercio, las declaraciones de Trump también han sido algo desconcertantes. Más allá de retirarse del Acuerdo Transpacífico, ha sugerido renegociar el Tratado de Libre Comercio de América del Norte y amenazó con imponer aranceles elevados a las importaciones chinas. Pero el Congreso puede empujar a Trump hacia una estrategia más moderada. Recordemos que Obama también hizo campaña en contra del TLCAN.</w:t>
      </w:r>
    </w:p>
    <w:p w:rsidR="002C6492" w:rsidRPr="00993CA6" w:rsidRDefault="002C6492" w:rsidP="002C6492">
      <w:pPr>
        <w:spacing w:line="240" w:lineRule="auto"/>
        <w:jc w:val="both"/>
        <w:rPr>
          <w:rFonts w:ascii="Times New Roman" w:hAnsi="Times New Roman"/>
          <w:sz w:val="24"/>
          <w:szCs w:val="24"/>
        </w:rPr>
      </w:pPr>
      <w:r w:rsidRPr="00993CA6">
        <w:rPr>
          <w:rFonts w:ascii="Times New Roman" w:hAnsi="Times New Roman"/>
          <w:sz w:val="24"/>
          <w:szCs w:val="24"/>
        </w:rPr>
        <w:t>Sin duda, Trump tiene razón en que encontrar mejores mecanismos de ajuste para los obreros excluidos en Estados Unidos es una deuda de hace mucho tiempo. Pero el comercio, en conjunto, ha hecho más bien que mal y la abrumadora mayoría de pérdidas de empleos en la industria en el mundo desarrollado ha resultado de los avances tecnológicos como la automatización.</w:t>
      </w:r>
    </w:p>
    <w:p w:rsidR="002C6492" w:rsidRPr="00993CA6" w:rsidRDefault="002C6492" w:rsidP="002C6492">
      <w:pPr>
        <w:spacing w:line="240" w:lineRule="auto"/>
        <w:jc w:val="both"/>
        <w:rPr>
          <w:rFonts w:ascii="Times New Roman" w:hAnsi="Times New Roman"/>
          <w:sz w:val="24"/>
          <w:szCs w:val="24"/>
        </w:rPr>
      </w:pPr>
      <w:r w:rsidRPr="00F17075">
        <w:rPr>
          <w:rFonts w:ascii="Times New Roman" w:hAnsi="Times New Roman"/>
          <w:sz w:val="24"/>
          <w:szCs w:val="24"/>
          <w:u w:val="single"/>
        </w:rPr>
        <w:lastRenderedPageBreak/>
        <w:t>Afortunadamente, Trump cuenta con un equipo fuerte para ayudar a navegar cuestiones complejas de política exterior</w:t>
      </w:r>
      <w:r w:rsidRPr="00993CA6">
        <w:rPr>
          <w:rFonts w:ascii="Times New Roman" w:hAnsi="Times New Roman"/>
          <w:sz w:val="24"/>
          <w:szCs w:val="24"/>
        </w:rPr>
        <w:t>. Ha hecho algunos nombramientos excelentes para el gabinete, inclusive de tres personas que conozco bien: el secretario de Defensa James Mattis, el secretario de Estado Rex Tillerson y la secretaria de Transporte Elaine Chao. Son personas inteligentes con una gran integridad, habilidades interpersonales sólidas y una excelente capacidad de gestión. Le dirán a Trump lo que necesita oír. El candidato de Trump para la Corte Suprema, Neil Gorsuch, ha sido muy elogiado.</w:t>
      </w:r>
    </w:p>
    <w:p w:rsidR="002C6492" w:rsidRPr="00993CA6" w:rsidRDefault="002C6492" w:rsidP="002C6492">
      <w:pPr>
        <w:spacing w:line="240" w:lineRule="auto"/>
        <w:jc w:val="both"/>
        <w:rPr>
          <w:rFonts w:ascii="Times New Roman" w:hAnsi="Times New Roman"/>
          <w:sz w:val="24"/>
          <w:szCs w:val="24"/>
        </w:rPr>
      </w:pPr>
      <w:r w:rsidRPr="00F17075">
        <w:rPr>
          <w:rFonts w:ascii="Times New Roman" w:hAnsi="Times New Roman"/>
          <w:sz w:val="24"/>
          <w:szCs w:val="24"/>
          <w:u w:val="single"/>
        </w:rPr>
        <w:t>Los resbalones de Trump, hasta el momento, me suenan a errores de principiante.</w:t>
      </w:r>
      <w:r w:rsidRPr="00993CA6">
        <w:rPr>
          <w:rFonts w:ascii="Times New Roman" w:hAnsi="Times New Roman"/>
          <w:sz w:val="24"/>
          <w:szCs w:val="24"/>
        </w:rPr>
        <w:t xml:space="preserve"> Emitió precipitadamente su orden de prohibición de viaje, sin revisarla con los departamentos relevantes. Su primer asesor de seguridad nacional, Michael Flynn, tuvo que renunciar, después de que se supo que había engañado al vicepresidente Mike Pence respecto de la discusión de las sanciones estadounidenses con el embajador ruso antes de la asunción de Trump. Trump ha forcejeado con la comunidad de inteligencia sobre información filtrada (ilegalmente).</w:t>
      </w:r>
    </w:p>
    <w:p w:rsidR="002C6492" w:rsidRPr="00993CA6" w:rsidRDefault="002C6492" w:rsidP="002C6492">
      <w:pPr>
        <w:spacing w:line="240" w:lineRule="auto"/>
        <w:jc w:val="both"/>
        <w:rPr>
          <w:rFonts w:ascii="Times New Roman" w:hAnsi="Times New Roman"/>
          <w:sz w:val="24"/>
          <w:szCs w:val="24"/>
        </w:rPr>
      </w:pPr>
      <w:r w:rsidRPr="00F17075">
        <w:rPr>
          <w:rFonts w:ascii="Times New Roman" w:hAnsi="Times New Roman"/>
          <w:sz w:val="24"/>
          <w:szCs w:val="24"/>
          <w:u w:val="single"/>
        </w:rPr>
        <w:t>Trump hace comentarios hiperbólicos y hasta falsos con más frecuencia que sus antecesores</w:t>
      </w:r>
      <w:r w:rsidRPr="00993CA6">
        <w:rPr>
          <w:rFonts w:ascii="Times New Roman" w:hAnsi="Times New Roman"/>
          <w:sz w:val="24"/>
          <w:szCs w:val="24"/>
        </w:rPr>
        <w:t xml:space="preserve">. Esos comentarios pueden sembrar incertidumbre y división. </w:t>
      </w:r>
      <w:r w:rsidRPr="00F17075">
        <w:rPr>
          <w:rFonts w:ascii="Times New Roman" w:hAnsi="Times New Roman"/>
          <w:sz w:val="24"/>
          <w:szCs w:val="24"/>
          <w:u w:val="single"/>
        </w:rPr>
        <w:t>Sus propuestas de políticas y sus decisiones iniciales tal vez reflejen sus verdaderos objetivos, pero también pueden ser presentadas de una manera especial como una táctica de negociación o una estrategia para los medios.</w:t>
      </w:r>
      <w:r w:rsidRPr="00993CA6">
        <w:rPr>
          <w:rFonts w:ascii="Times New Roman" w:hAnsi="Times New Roman"/>
          <w:sz w:val="24"/>
          <w:szCs w:val="24"/>
        </w:rPr>
        <w:t xml:space="preserve"> En cualquier caso, una comunicación más clara beneficiaría a Trump y a la población por igual.</w:t>
      </w:r>
    </w:p>
    <w:p w:rsidR="002C6492" w:rsidRPr="00993CA6" w:rsidRDefault="002C6492" w:rsidP="002C6492">
      <w:pPr>
        <w:spacing w:line="240" w:lineRule="auto"/>
        <w:jc w:val="both"/>
        <w:rPr>
          <w:rFonts w:ascii="Times New Roman" w:hAnsi="Times New Roman"/>
          <w:sz w:val="24"/>
          <w:szCs w:val="24"/>
        </w:rPr>
      </w:pPr>
      <w:r w:rsidRPr="00993CA6">
        <w:rPr>
          <w:rFonts w:ascii="Times New Roman" w:hAnsi="Times New Roman"/>
          <w:sz w:val="24"/>
          <w:szCs w:val="24"/>
        </w:rPr>
        <w:t xml:space="preserve">Algunos demócratas hoy están </w:t>
      </w:r>
      <w:r>
        <w:rPr>
          <w:rFonts w:ascii="Times New Roman" w:hAnsi="Times New Roman"/>
          <w:sz w:val="24"/>
          <w:szCs w:val="24"/>
        </w:rPr>
        <w:t>tan enfurecidos que exigen una “resistencia total”</w:t>
      </w:r>
      <w:r w:rsidRPr="00993CA6">
        <w:rPr>
          <w:rFonts w:ascii="Times New Roman" w:hAnsi="Times New Roman"/>
          <w:sz w:val="24"/>
          <w:szCs w:val="24"/>
        </w:rPr>
        <w:t>. Aquí en California, algunos están reclamando con histeria que todo el estado se convierta en un refugio de inmigración; hasta se está hablando de secesión. Los demócratas en el Senado, por su parte, se esforzaron mucho por demorar la aprobación de los nombramientos de Trump para el Gabinete, minando aún más el funcionamiento de la administración. Cientos de posiciones de alto rango todavía esperan por candidatos.</w:t>
      </w:r>
    </w:p>
    <w:p w:rsidR="002C6492" w:rsidRPr="00993CA6" w:rsidRDefault="002C6492" w:rsidP="002C6492">
      <w:pPr>
        <w:spacing w:line="240" w:lineRule="auto"/>
        <w:jc w:val="both"/>
        <w:rPr>
          <w:rFonts w:ascii="Times New Roman" w:hAnsi="Times New Roman"/>
          <w:sz w:val="24"/>
          <w:szCs w:val="24"/>
        </w:rPr>
      </w:pPr>
      <w:r w:rsidRPr="00F17075">
        <w:rPr>
          <w:rFonts w:ascii="Times New Roman" w:hAnsi="Times New Roman"/>
          <w:sz w:val="24"/>
          <w:szCs w:val="24"/>
          <w:u w:val="single"/>
        </w:rPr>
        <w:t>Trump, al igual que todos los presidentes, quiere ganar. Sabe que debe ofrecer resultados que mejoren la vida de la gente</w:t>
      </w:r>
      <w:r w:rsidRPr="00993CA6">
        <w:rPr>
          <w:rFonts w:ascii="Times New Roman" w:hAnsi="Times New Roman"/>
          <w:sz w:val="24"/>
          <w:szCs w:val="24"/>
        </w:rPr>
        <w:t>. Afortunadamente para él, la expectativa de que brindará alivio con respecto a los controles regulatorios y los altos impuestos al capital de Obama, por ahora, ha animado a los mercados bursátiles y los demócratas parecen estar autodestruyéndose.</w:t>
      </w:r>
    </w:p>
    <w:p w:rsidR="002C6492" w:rsidRPr="00F17075" w:rsidRDefault="002C6492" w:rsidP="002C6492">
      <w:pPr>
        <w:spacing w:line="240" w:lineRule="auto"/>
        <w:jc w:val="both"/>
        <w:rPr>
          <w:rFonts w:ascii="Times New Roman" w:hAnsi="Times New Roman"/>
          <w:color w:val="FF0000"/>
          <w:sz w:val="24"/>
          <w:szCs w:val="24"/>
          <w:u w:val="single"/>
        </w:rPr>
      </w:pPr>
      <w:r w:rsidRPr="00F17075">
        <w:rPr>
          <w:rFonts w:ascii="Times New Roman" w:hAnsi="Times New Roman"/>
          <w:color w:val="FF0000"/>
          <w:sz w:val="24"/>
          <w:szCs w:val="24"/>
          <w:u w:val="single"/>
        </w:rPr>
        <w:t>Si Trump pretende sacar plena ventaja de estas tendencias para impulsar su agenda de reforma, necesitará darle a su Gabinete un rol más importante en la política y mejorar la coordinación con el personal de la Casa Blanca. Y tendrá que virar su atención de coquetear con la controversia a impulsar sus políticas. De lo contrario, hasta sus seguidores empezarán a experimentar una fatiga de Trump.</w:t>
      </w:r>
    </w:p>
    <w:p w:rsidR="002C6492"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993CA6">
        <w:rPr>
          <w:rFonts w:ascii="Times New Roman" w:hAnsi="Times New Roman"/>
          <w:sz w:val="24"/>
          <w:szCs w:val="24"/>
          <w:lang w:val="en-US"/>
        </w:rPr>
        <w:t>Michael J. Boskin is Professor of Economics at Stanford University and Senior Fellow at the Hoover Institution. He was Chairman of George H. W. Bush’s Council of Economic Advisers from 1989 to 1993, and headed the so-called Boskin Commission, a congressional advisory body that highlighted errors in …</w:t>
      </w:r>
      <w:r>
        <w:rPr>
          <w:rFonts w:ascii="Times New Roman" w:hAnsi="Times New Roman"/>
          <w:sz w:val="24"/>
          <w:szCs w:val="24"/>
          <w:lang w:val="en-US"/>
        </w:rPr>
        <w:t>)</w:t>
      </w:r>
    </w:p>
    <w:p w:rsidR="002C6492" w:rsidRPr="0011253D"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11253D">
        <w:rPr>
          <w:rFonts w:ascii="Times New Roman" w:hAnsi="Times New Roman"/>
          <w:sz w:val="24"/>
          <w:szCs w:val="24"/>
          <w:u w:val="single"/>
        </w:rPr>
        <w:t>Verdades comerciales para trumpianos y defensores del Brexit</w:t>
      </w:r>
      <w:r>
        <w:rPr>
          <w:rFonts w:ascii="Times New Roman" w:hAnsi="Times New Roman"/>
          <w:sz w:val="24"/>
          <w:szCs w:val="24"/>
        </w:rPr>
        <w:t xml:space="preserve"> (Project Syndicate - </w:t>
      </w:r>
      <w:r w:rsidRPr="0011253D">
        <w:rPr>
          <w:rFonts w:ascii="Times New Roman" w:hAnsi="Times New Roman"/>
          <w:b/>
          <w:sz w:val="24"/>
          <w:szCs w:val="24"/>
        </w:rPr>
        <w:t>6/3/17</w:t>
      </w:r>
      <w:r>
        <w:rPr>
          <w:rFonts w:ascii="Times New Roman" w:hAnsi="Times New Roman"/>
          <w:sz w:val="24"/>
          <w:szCs w:val="24"/>
        </w:rPr>
        <w:t xml:space="preserve">) </w:t>
      </w:r>
    </w:p>
    <w:p w:rsidR="002C6492" w:rsidRPr="00F67B85" w:rsidRDefault="002C6492" w:rsidP="002C6492">
      <w:pPr>
        <w:spacing w:line="240" w:lineRule="auto"/>
        <w:jc w:val="both"/>
        <w:rPr>
          <w:rFonts w:ascii="Times New Roman" w:hAnsi="Times New Roman"/>
          <w:color w:val="FF0000"/>
          <w:sz w:val="24"/>
          <w:szCs w:val="24"/>
          <w:u w:val="single"/>
        </w:rPr>
      </w:pPr>
      <w:r>
        <w:rPr>
          <w:rFonts w:ascii="Times New Roman" w:hAnsi="Times New Roman"/>
          <w:sz w:val="24"/>
          <w:szCs w:val="24"/>
        </w:rPr>
        <w:t>Londres.-</w:t>
      </w:r>
      <w:r w:rsidRPr="0011253D">
        <w:rPr>
          <w:rFonts w:ascii="Times New Roman" w:hAnsi="Times New Roman"/>
          <w:sz w:val="24"/>
          <w:szCs w:val="24"/>
        </w:rPr>
        <w:t xml:space="preserve"> </w:t>
      </w:r>
      <w:r w:rsidRPr="00F67B85">
        <w:rPr>
          <w:rFonts w:ascii="Times New Roman" w:hAnsi="Times New Roman"/>
          <w:color w:val="FF0000"/>
          <w:sz w:val="24"/>
          <w:szCs w:val="24"/>
          <w:u w:val="single"/>
        </w:rPr>
        <w:t xml:space="preserve">Este es un golpe de realidad para los responsables de las políticas en Gran Bretaña y Estados Unidos, y para los muchos expertos que frecuentemente hacen </w:t>
      </w:r>
      <w:r w:rsidRPr="00F67B85">
        <w:rPr>
          <w:rFonts w:ascii="Times New Roman" w:hAnsi="Times New Roman"/>
          <w:color w:val="FF0000"/>
          <w:sz w:val="24"/>
          <w:szCs w:val="24"/>
          <w:u w:val="single"/>
        </w:rPr>
        <w:lastRenderedPageBreak/>
        <w:t>comentarios sobre el comercio mundial sin entender sus realidades: los datos sobre las exportaciones e importaciones totales de Alemania en 2016 indican que su principal socio comercial ahora es China. Francia y Estados Unidos han sido relegados al segundo y tercer puesto.</w:t>
      </w:r>
    </w:p>
    <w:p w:rsidR="002C6492" w:rsidRPr="00F67B85" w:rsidRDefault="002C6492" w:rsidP="002C6492">
      <w:pPr>
        <w:spacing w:line="240" w:lineRule="auto"/>
        <w:jc w:val="both"/>
        <w:rPr>
          <w:rFonts w:ascii="Times New Roman" w:hAnsi="Times New Roman"/>
          <w:color w:val="FF0000"/>
          <w:sz w:val="24"/>
          <w:szCs w:val="24"/>
          <w:u w:val="single"/>
        </w:rPr>
      </w:pPr>
      <w:r w:rsidRPr="00F67B85">
        <w:rPr>
          <w:rFonts w:ascii="Times New Roman" w:hAnsi="Times New Roman"/>
          <w:color w:val="FF0000"/>
          <w:sz w:val="24"/>
          <w:szCs w:val="24"/>
          <w:u w:val="single"/>
        </w:rPr>
        <w:t>Esta noticia no debería ser una sorpresa. Muchas veces he reflexionado que, en 2020, las empresas (y los responsables de las políticas) alemanas podrían preferir una unión monetaria con China que con Francia, considerando que el comercio germano-chino probablemente seguiría creciendo.</w:t>
      </w:r>
    </w:p>
    <w:p w:rsidR="002C6492" w:rsidRPr="00F67B85" w:rsidRDefault="002C6492" w:rsidP="002C6492">
      <w:pPr>
        <w:spacing w:line="240" w:lineRule="auto"/>
        <w:jc w:val="both"/>
        <w:rPr>
          <w:rFonts w:ascii="Times New Roman" w:hAnsi="Times New Roman"/>
          <w:sz w:val="24"/>
          <w:szCs w:val="24"/>
          <w:u w:val="single"/>
        </w:rPr>
      </w:pPr>
      <w:r w:rsidRPr="0011253D">
        <w:rPr>
          <w:rFonts w:ascii="Times New Roman" w:hAnsi="Times New Roman"/>
          <w:sz w:val="24"/>
          <w:szCs w:val="24"/>
        </w:rPr>
        <w:t xml:space="preserve">Y así sucedió, impulsado principalmente por las exportaciones chinas a Alemania. Sin embargo, las exportaciones alemanas a China también han venido aumentando. Más allá de una reciente desaceleración, </w:t>
      </w:r>
      <w:r w:rsidRPr="00F67B85">
        <w:rPr>
          <w:rFonts w:ascii="Times New Roman" w:hAnsi="Times New Roman"/>
          <w:sz w:val="24"/>
          <w:szCs w:val="24"/>
          <w:u w:val="single"/>
        </w:rPr>
        <w:t>Alemania pronto podría exportar más a China que a Francia, su vecino y socio crucial, y ya exporta más a China que a Italia</w:t>
      </w:r>
      <w:r w:rsidRPr="0011253D">
        <w:rPr>
          <w:rFonts w:ascii="Times New Roman" w:hAnsi="Times New Roman"/>
          <w:sz w:val="24"/>
          <w:szCs w:val="24"/>
        </w:rPr>
        <w:t xml:space="preserve">. </w:t>
      </w:r>
      <w:r w:rsidRPr="00F67B85">
        <w:rPr>
          <w:rFonts w:ascii="Times New Roman" w:hAnsi="Times New Roman"/>
          <w:sz w:val="24"/>
          <w:szCs w:val="24"/>
          <w:u w:val="single"/>
        </w:rPr>
        <w:t>Para los exportadores alemanes, Francia y el Reino Unido son los únicos mercados nacionales europeos más grandes que China.</w:t>
      </w:r>
    </w:p>
    <w:p w:rsidR="002C6492" w:rsidRPr="0011253D" w:rsidRDefault="002C6492" w:rsidP="002C6492">
      <w:pPr>
        <w:spacing w:line="240" w:lineRule="auto"/>
        <w:jc w:val="both"/>
        <w:rPr>
          <w:rFonts w:ascii="Times New Roman" w:hAnsi="Times New Roman"/>
          <w:sz w:val="24"/>
          <w:szCs w:val="24"/>
        </w:rPr>
      </w:pPr>
      <w:r w:rsidRPr="0011253D">
        <w:rPr>
          <w:rFonts w:ascii="Times New Roman" w:hAnsi="Times New Roman"/>
          <w:sz w:val="24"/>
          <w:szCs w:val="24"/>
        </w:rPr>
        <w:t>Los observadores experimentados del comercio internacional tienden a seguir dos reglas  generales. Primero, el nivel de comercio entre dos países suele disminuir en la medida que aumenta la distancia geográfica entre ambos. Y, segundo, es probable que un país realice más comercio con países grandes que tienen una fuerte demanda doméstica, que con países más pequeños con una demanda débil.</w:t>
      </w:r>
    </w:p>
    <w:p w:rsidR="002C6492" w:rsidRPr="0011253D" w:rsidRDefault="002C6492" w:rsidP="002C6492">
      <w:pPr>
        <w:spacing w:line="240" w:lineRule="auto"/>
        <w:jc w:val="both"/>
        <w:rPr>
          <w:rFonts w:ascii="Times New Roman" w:hAnsi="Times New Roman"/>
          <w:sz w:val="24"/>
          <w:szCs w:val="24"/>
        </w:rPr>
      </w:pPr>
      <w:r w:rsidRPr="0011253D">
        <w:rPr>
          <w:rFonts w:ascii="Times New Roman" w:hAnsi="Times New Roman"/>
          <w:sz w:val="24"/>
          <w:szCs w:val="24"/>
        </w:rPr>
        <w:t xml:space="preserve">Los últimos datos comerciales alemanes confirman ambas reglas, pero especialmente la segunda. Un país grande pero geográficamente distante es diferente no sólo en tamaño, sino también en características en comparación con uno más pequeño. Esto suele olvidarse en las discusiones sobre los acuerdos comerciales, especialmente en las atmósferas políticas cargadas como las que prevalecen actualmente en el Reino Unido y en Estados Unidos.  </w:t>
      </w:r>
    </w:p>
    <w:p w:rsidR="002C6492" w:rsidRPr="0011253D" w:rsidRDefault="002C6492" w:rsidP="002C6492">
      <w:pPr>
        <w:spacing w:line="240" w:lineRule="auto"/>
        <w:jc w:val="both"/>
        <w:rPr>
          <w:rFonts w:ascii="Times New Roman" w:hAnsi="Times New Roman"/>
          <w:sz w:val="24"/>
          <w:szCs w:val="24"/>
        </w:rPr>
      </w:pPr>
      <w:r w:rsidRPr="0011253D">
        <w:rPr>
          <w:rFonts w:ascii="Times New Roman" w:hAnsi="Times New Roman"/>
          <w:sz w:val="24"/>
          <w:szCs w:val="24"/>
        </w:rPr>
        <w:t>En el Reino Unido, la Cámara de los Comunes ya ha adoptado un proyecto de ley destinado a establecer un proceso para retirarse de la Unión Europea; pero la Cámara de los Lores ahora exige que el proyecto sea enmendado para proteger a los ciudadanos de la UE que viven en el Reino Unido. En mi pequeño aporte al debate maratónico de la Cámara de los Lores el mes pasado, sostuve que, aún si el Brexit no es el mayor desafío político-económico del Reino Unido hoy, probablemente exacerbe otros problemas, entre ellos un crecimiento de la productividad persistentemente bajo, programas educativos y de capacitación pobres y desigualdades geográficas.</w:t>
      </w:r>
    </w:p>
    <w:p w:rsidR="002C6492" w:rsidRPr="00F67B85" w:rsidRDefault="002C6492" w:rsidP="002C6492">
      <w:pPr>
        <w:spacing w:line="240" w:lineRule="auto"/>
        <w:jc w:val="both"/>
        <w:rPr>
          <w:rFonts w:ascii="Times New Roman" w:hAnsi="Times New Roman"/>
          <w:sz w:val="24"/>
          <w:szCs w:val="24"/>
          <w:u w:val="single"/>
        </w:rPr>
      </w:pPr>
      <w:r w:rsidRPr="0011253D">
        <w:rPr>
          <w:rFonts w:ascii="Times New Roman" w:hAnsi="Times New Roman"/>
          <w:sz w:val="24"/>
          <w:szCs w:val="24"/>
        </w:rPr>
        <w:t xml:space="preserve">Es más, </w:t>
      </w:r>
      <w:r w:rsidRPr="00F67B85">
        <w:rPr>
          <w:rFonts w:ascii="Times New Roman" w:hAnsi="Times New Roman"/>
          <w:sz w:val="24"/>
          <w:szCs w:val="24"/>
          <w:u w:val="single"/>
        </w:rPr>
        <w:t>advertí que el Reino Unido necesitará adoptar una estrategia más focalizada y ambiciosa hacia el comercio, no muy diferente de la de China o la India, si quiere que le vaya bien después del Brexit. Lamentablemente, la estrategia comercial post-Brexit del Reino Unido está siendo decidida por la política interna, a tal punto que es "patriota" centrarse en nuevos acuerdos comerciales con Australia, Canadá, Nueva Zelanda y otros países del Commonwealth, ignorando a la vez las duras realidades económicas.</w:t>
      </w:r>
    </w:p>
    <w:p w:rsidR="002C6492" w:rsidRPr="0011253D" w:rsidRDefault="002C6492" w:rsidP="002C6492">
      <w:pPr>
        <w:spacing w:line="240" w:lineRule="auto"/>
        <w:jc w:val="both"/>
        <w:rPr>
          <w:rFonts w:ascii="Times New Roman" w:hAnsi="Times New Roman"/>
          <w:sz w:val="24"/>
          <w:szCs w:val="24"/>
        </w:rPr>
      </w:pPr>
      <w:r w:rsidRPr="0011253D">
        <w:rPr>
          <w:rFonts w:ascii="Times New Roman" w:hAnsi="Times New Roman"/>
          <w:sz w:val="24"/>
          <w:szCs w:val="24"/>
        </w:rPr>
        <w:t>Nueva Zelanda puede ser un país hermoso, pero no tiene una economía especialmente grande y está muy lejos del Reino Unido. Por cierto, a pesar de sus enormes problemas, la economía de Grecia sigue siendo más grande que la de Nueva Zelanda.</w:t>
      </w:r>
    </w:p>
    <w:p w:rsidR="002C6492" w:rsidRPr="0011253D" w:rsidRDefault="002C6492" w:rsidP="002C6492">
      <w:pPr>
        <w:spacing w:line="240" w:lineRule="auto"/>
        <w:jc w:val="both"/>
        <w:rPr>
          <w:rFonts w:ascii="Times New Roman" w:hAnsi="Times New Roman"/>
          <w:sz w:val="24"/>
          <w:szCs w:val="24"/>
        </w:rPr>
      </w:pPr>
      <w:r w:rsidRPr="00F67B85">
        <w:rPr>
          <w:rFonts w:ascii="Times New Roman" w:hAnsi="Times New Roman"/>
          <w:color w:val="FF0000"/>
          <w:sz w:val="24"/>
          <w:szCs w:val="24"/>
          <w:u w:val="single"/>
        </w:rPr>
        <w:t>Muchos responsables de las políticas en el Reino Unido -y todos los mie</w:t>
      </w:r>
      <w:r>
        <w:rPr>
          <w:rFonts w:ascii="Times New Roman" w:hAnsi="Times New Roman"/>
          <w:color w:val="FF0000"/>
          <w:sz w:val="24"/>
          <w:szCs w:val="24"/>
          <w:u w:val="single"/>
        </w:rPr>
        <w:t>mbros de la campaña a favor de “Irse”</w:t>
      </w:r>
      <w:r w:rsidRPr="00F67B85">
        <w:rPr>
          <w:rFonts w:ascii="Times New Roman" w:hAnsi="Times New Roman"/>
          <w:color w:val="FF0000"/>
          <w:sz w:val="24"/>
          <w:szCs w:val="24"/>
          <w:u w:val="single"/>
        </w:rPr>
        <w:t xml:space="preserve">- ignoran los posibles costos de retirarse del mercado único de </w:t>
      </w:r>
      <w:r w:rsidRPr="00F67B85">
        <w:rPr>
          <w:rFonts w:ascii="Times New Roman" w:hAnsi="Times New Roman"/>
          <w:color w:val="FF0000"/>
          <w:sz w:val="24"/>
          <w:szCs w:val="24"/>
          <w:u w:val="single"/>
        </w:rPr>
        <w:lastRenderedPageBreak/>
        <w:t>la UE</w:t>
      </w:r>
      <w:r w:rsidRPr="0011253D">
        <w:rPr>
          <w:rFonts w:ascii="Times New Roman" w:hAnsi="Times New Roman"/>
          <w:sz w:val="24"/>
          <w:szCs w:val="24"/>
        </w:rPr>
        <w:t>. Pero este factor por sí solo exige una seria atención, considerando el tamaño del mercado único y la estrecha proximidad geográfica. Es muy importante que el Reino Unido mantenga fuertes vínculos comerciales con muchos estados miembro de la UE después del Brexit. Con ese objetivo, Gran Bretaña debería fortalecer sus exportaciones de servicios, un sector donde presuntamente todavía tiene una ventaja natural neta real.</w:t>
      </w:r>
    </w:p>
    <w:p w:rsidR="002C6492" w:rsidRPr="0011253D" w:rsidRDefault="002C6492" w:rsidP="002C6492">
      <w:pPr>
        <w:spacing w:line="240" w:lineRule="auto"/>
        <w:jc w:val="both"/>
        <w:rPr>
          <w:rFonts w:ascii="Times New Roman" w:hAnsi="Times New Roman"/>
          <w:sz w:val="24"/>
          <w:szCs w:val="24"/>
        </w:rPr>
      </w:pPr>
      <w:r w:rsidRPr="0011253D">
        <w:rPr>
          <w:rFonts w:ascii="Times New Roman" w:hAnsi="Times New Roman"/>
          <w:sz w:val="24"/>
          <w:szCs w:val="24"/>
        </w:rPr>
        <w:t>Al mismo tiempo, el Reino Unido debería intentar con urgencia llevar su relación con China -o lo que el ex primer ministro británico David Cameron llamaba la</w:t>
      </w:r>
      <w:r>
        <w:rPr>
          <w:rFonts w:ascii="Times New Roman" w:hAnsi="Times New Roman"/>
          <w:sz w:val="24"/>
          <w:szCs w:val="24"/>
        </w:rPr>
        <w:t xml:space="preserve"> “relación dorada”</w:t>
      </w:r>
      <w:r w:rsidRPr="0011253D">
        <w:rPr>
          <w:rFonts w:ascii="Times New Roman" w:hAnsi="Times New Roman"/>
          <w:sz w:val="24"/>
          <w:szCs w:val="24"/>
        </w:rPr>
        <w:t>- a un nuevo nivel. Si existe un país con el cual el Reino Unido debería querer sellar un nuevo acuerdo comercial, sin duda es China. Durante mi breve paso por el gobierno británico, ayudé al entonces canciller George Osborne a persuadir a Cameron de que deberíamos aspirar a convertir a China en nuestro tercer mercado exportador más grande en el lapso de diez años. ¿El nuevo gobierno sigue considerando que esto es una prioridad?</w:t>
      </w:r>
    </w:p>
    <w:p w:rsidR="002C6492" w:rsidRPr="00F67B85" w:rsidRDefault="002C6492" w:rsidP="002C6492">
      <w:pPr>
        <w:spacing w:line="240" w:lineRule="auto"/>
        <w:jc w:val="both"/>
        <w:rPr>
          <w:rFonts w:ascii="Times New Roman" w:hAnsi="Times New Roman"/>
          <w:sz w:val="24"/>
          <w:szCs w:val="24"/>
          <w:u w:val="single"/>
        </w:rPr>
      </w:pPr>
      <w:r w:rsidRPr="00F67B85">
        <w:rPr>
          <w:rFonts w:ascii="Times New Roman" w:hAnsi="Times New Roman"/>
          <w:sz w:val="24"/>
          <w:szCs w:val="24"/>
          <w:u w:val="single"/>
        </w:rPr>
        <w:t>Más allá de China, Gran Bretaña también necesita centrarse mucho más en sus lazos comerciales con la India, Indonesia y Nigeria, que tendrán una influencia significativa en la economía mundial y los patrones de comercio global en las próximas décadas.</w:t>
      </w:r>
    </w:p>
    <w:p w:rsidR="002C6492" w:rsidRPr="00F67B85" w:rsidRDefault="002C6492" w:rsidP="002C6492">
      <w:pPr>
        <w:spacing w:line="240" w:lineRule="auto"/>
        <w:jc w:val="both"/>
        <w:rPr>
          <w:rFonts w:ascii="Times New Roman" w:hAnsi="Times New Roman"/>
          <w:sz w:val="24"/>
          <w:szCs w:val="24"/>
          <w:u w:val="single"/>
        </w:rPr>
      </w:pPr>
      <w:r w:rsidRPr="0011253D">
        <w:rPr>
          <w:rFonts w:ascii="Times New Roman" w:hAnsi="Times New Roman"/>
          <w:sz w:val="24"/>
          <w:szCs w:val="24"/>
        </w:rPr>
        <w:t xml:space="preserve">En Estados Unidos, el presidente, Donald Trump, y sus asesores de política económica necesitan volver a centrarse en la realidad, especialmente en materia de comercio. Pueden empezar por estudiar los patrones comerciales de Alemania, especialmente en relación a China. Sin duda, China tiene un importante excedente comercial bilateral con Estados Unidos; pero también constituye un mercado exportador en expansión para las empresas estadounidenses. Y </w:t>
      </w:r>
      <w:r w:rsidRPr="00F67B85">
        <w:rPr>
          <w:rFonts w:ascii="Times New Roman" w:hAnsi="Times New Roman"/>
          <w:sz w:val="24"/>
          <w:szCs w:val="24"/>
          <w:u w:val="single"/>
        </w:rPr>
        <w:t>si las tendencias de los últimos 10-15 años continúan, China pronto podría suplantar a Canadá y a México como el mercado exportador más importante de Estados Unidos.</w:t>
      </w:r>
    </w:p>
    <w:p w:rsidR="002C6492" w:rsidRPr="0011253D" w:rsidRDefault="002C6492" w:rsidP="002C6492">
      <w:pPr>
        <w:spacing w:line="240" w:lineRule="auto"/>
        <w:jc w:val="both"/>
        <w:rPr>
          <w:rFonts w:ascii="Times New Roman" w:hAnsi="Times New Roman"/>
          <w:sz w:val="24"/>
          <w:szCs w:val="24"/>
        </w:rPr>
      </w:pPr>
      <w:r w:rsidRPr="0011253D">
        <w:rPr>
          <w:rFonts w:ascii="Times New Roman" w:hAnsi="Times New Roman"/>
          <w:sz w:val="24"/>
          <w:szCs w:val="24"/>
        </w:rPr>
        <w:t>En tanto el ingreso de los hogares chinos siga aumentando, la demanda de algunos de los bienes y servicios más competitivos de Estados Unidos no hará más que crecer. Trump, en lugar de hablar tonterías sobre la manipulación china de su moneda, debería alentar a las fuerzas de mercado a reequilibrar el comercio bilateral.</w:t>
      </w:r>
    </w:p>
    <w:p w:rsidR="002C6492" w:rsidRPr="00F67B85" w:rsidRDefault="002C6492" w:rsidP="002C6492">
      <w:pPr>
        <w:spacing w:line="240" w:lineRule="auto"/>
        <w:jc w:val="both"/>
        <w:rPr>
          <w:rFonts w:ascii="Times New Roman" w:hAnsi="Times New Roman"/>
          <w:sz w:val="24"/>
          <w:szCs w:val="24"/>
          <w:u w:val="single"/>
        </w:rPr>
      </w:pPr>
      <w:r w:rsidRPr="00F67B85">
        <w:rPr>
          <w:rFonts w:ascii="Times New Roman" w:hAnsi="Times New Roman"/>
          <w:sz w:val="24"/>
          <w:szCs w:val="24"/>
          <w:u w:val="single"/>
        </w:rPr>
        <w:t>Lo mismo se puede decir del déficit externo general de Estados Unidos. A menos que Estados Unidos pueda fomentar su tasa de ahorro en relación con sus necesidades internas de inversión, seguirá necesitando ingresos de capital extranjero. Y esto, a su vez, exigirá mantener un equilibrio comercial y de cuenta corriente.</w:t>
      </w:r>
    </w:p>
    <w:p w:rsidR="002C6492" w:rsidRDefault="002C6492" w:rsidP="002C6492">
      <w:pPr>
        <w:spacing w:line="240" w:lineRule="auto"/>
        <w:jc w:val="both"/>
        <w:rPr>
          <w:rFonts w:ascii="Times New Roman" w:hAnsi="Times New Roman"/>
          <w:sz w:val="24"/>
          <w:szCs w:val="24"/>
        </w:rPr>
      </w:pPr>
      <w:r w:rsidRPr="0011253D">
        <w:rPr>
          <w:rFonts w:ascii="Times New Roman" w:hAnsi="Times New Roman"/>
          <w:sz w:val="24"/>
          <w:szCs w:val="24"/>
        </w:rPr>
        <w:t>Finalmente, al impulsar una renegociación del Tratado de Libre Comercio de América del Norte, Trump está asumiendo un riesgo similar al de los defensores del Brexit. A pesar de las recientes alzas de China, Canadá y México siguen siendo vecinos cercanos y socios comerciales cruciales. Al alterar potencialmente los patrones de importación con estos tres países, es muy probable que las políticas de Trump hagan subir los precios de las importaciones, poniendo en peligro así el crecimiento de las exportaciones estadounidenses.</w:t>
      </w:r>
    </w:p>
    <w:p w:rsidR="002C6492"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11253D">
        <w:rPr>
          <w:rFonts w:ascii="Times New Roman" w:hAnsi="Times New Roman"/>
          <w:sz w:val="24"/>
          <w:szCs w:val="24"/>
          <w:lang w:val="en-US"/>
        </w:rPr>
        <w:t>Jim O'Neill, a former chairman of Goldman Sachs Asset Management and former Commercial Secretary to the UK Treasury, is Honorary Professor of Economics at Manchester University and former Chairman of the Rev</w:t>
      </w:r>
      <w:r>
        <w:rPr>
          <w:rFonts w:ascii="Times New Roman" w:hAnsi="Times New Roman"/>
          <w:sz w:val="24"/>
          <w:szCs w:val="24"/>
          <w:lang w:val="en-US"/>
        </w:rPr>
        <w:t>iew on Antimicrobial Resistance)</w:t>
      </w:r>
    </w:p>
    <w:p w:rsidR="002C6492" w:rsidRDefault="002C6492" w:rsidP="002C6492">
      <w:pPr>
        <w:spacing w:line="240" w:lineRule="auto"/>
        <w:jc w:val="both"/>
        <w:rPr>
          <w:rFonts w:ascii="Times New Roman" w:hAnsi="Times New Roman"/>
          <w:sz w:val="24"/>
          <w:szCs w:val="24"/>
          <w:lang w:val="en-US"/>
        </w:rPr>
      </w:pPr>
    </w:p>
    <w:p w:rsidR="002C6492" w:rsidRPr="00E34EE0" w:rsidRDefault="002C6492" w:rsidP="002C6492">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E34EE0">
        <w:rPr>
          <w:rFonts w:ascii="Times New Roman" w:hAnsi="Times New Roman"/>
          <w:sz w:val="24"/>
          <w:szCs w:val="24"/>
        </w:rPr>
        <w:t>¿</w:t>
      </w:r>
      <w:r w:rsidRPr="00E34EE0">
        <w:rPr>
          <w:rFonts w:ascii="Times New Roman" w:hAnsi="Times New Roman"/>
          <w:sz w:val="24"/>
          <w:szCs w:val="24"/>
          <w:u w:val="single"/>
        </w:rPr>
        <w:t>Ha fallecido el internacionalismo liberal</w:t>
      </w:r>
      <w:r w:rsidRPr="00E34EE0">
        <w:rPr>
          <w:rFonts w:ascii="Times New Roman" w:hAnsi="Times New Roman"/>
          <w:sz w:val="24"/>
          <w:szCs w:val="24"/>
        </w:rPr>
        <w:t>?</w:t>
      </w:r>
      <w:r>
        <w:rPr>
          <w:rFonts w:ascii="Times New Roman" w:hAnsi="Times New Roman"/>
          <w:sz w:val="24"/>
          <w:szCs w:val="24"/>
        </w:rPr>
        <w:t xml:space="preserve"> (Project Syndicate - </w:t>
      </w:r>
      <w:r w:rsidRPr="00E34EE0">
        <w:rPr>
          <w:rFonts w:ascii="Times New Roman" w:hAnsi="Times New Roman"/>
          <w:b/>
          <w:sz w:val="24"/>
          <w:szCs w:val="24"/>
        </w:rPr>
        <w:t>6/3/17</w:t>
      </w:r>
      <w:r>
        <w:rPr>
          <w:rFonts w:ascii="Times New Roman" w:hAnsi="Times New Roman"/>
          <w:sz w:val="24"/>
          <w:szCs w:val="24"/>
        </w:rPr>
        <w:t>)</w:t>
      </w:r>
    </w:p>
    <w:p w:rsidR="002C6492" w:rsidRPr="00E34EE0" w:rsidRDefault="002C6492" w:rsidP="002C6492">
      <w:pPr>
        <w:spacing w:line="240" w:lineRule="auto"/>
        <w:jc w:val="both"/>
        <w:rPr>
          <w:rFonts w:ascii="Times New Roman" w:hAnsi="Times New Roman"/>
          <w:sz w:val="24"/>
          <w:szCs w:val="24"/>
        </w:rPr>
      </w:pPr>
      <w:r>
        <w:rPr>
          <w:rFonts w:ascii="Times New Roman" w:hAnsi="Times New Roman"/>
          <w:sz w:val="24"/>
          <w:szCs w:val="24"/>
        </w:rPr>
        <w:t>Medford.-</w:t>
      </w:r>
      <w:r w:rsidRPr="00E34EE0">
        <w:rPr>
          <w:rFonts w:ascii="Times New Roman" w:hAnsi="Times New Roman"/>
          <w:sz w:val="24"/>
          <w:szCs w:val="24"/>
        </w:rPr>
        <w:t xml:space="preserve"> Hace un siglo, el Presidente estadounidense Woodrow Wilson se debatía sobre si entrar en la Primera Guerra Mundial. Hacía solo un mes había ganado la reelección, en parte promoviendo una política de neutralidad que ahora se estaba preparando para abandonar, junto con el eslogan “Estados Unidos primero”. Hoy, por primera vez en más de 80 años, un presidente lo retoma para promover una posición de política exterior directamente en contra de lo que abrazaba la doctrina Wilson.</w:t>
      </w:r>
    </w:p>
    <w:p w:rsidR="002C6492" w:rsidRPr="00E34EE0" w:rsidRDefault="002C6492" w:rsidP="002C6492">
      <w:pPr>
        <w:spacing w:line="240" w:lineRule="auto"/>
        <w:jc w:val="both"/>
        <w:rPr>
          <w:rFonts w:ascii="Times New Roman" w:hAnsi="Times New Roman"/>
          <w:sz w:val="24"/>
          <w:szCs w:val="24"/>
        </w:rPr>
      </w:pPr>
      <w:r w:rsidRPr="001C07BC">
        <w:rPr>
          <w:rFonts w:ascii="Times New Roman" w:hAnsi="Times New Roman"/>
          <w:sz w:val="24"/>
          <w:szCs w:val="24"/>
          <w:u w:val="single"/>
        </w:rPr>
        <w:t>Solo en 1919, una vez finalizada la guerra, Wilson definió su visión exterior como “un internacionalismo liberal” que apoyara la seguridad colectiva y la promoción de los mercados libres entre las democracias, regulada por un sistema de instituciones multinacionales dependiente, en último término, de los Estados Unidos</w:t>
      </w:r>
      <w:r w:rsidRPr="00E34EE0">
        <w:rPr>
          <w:rFonts w:ascii="Times New Roman" w:hAnsi="Times New Roman"/>
          <w:sz w:val="24"/>
          <w:szCs w:val="24"/>
        </w:rPr>
        <w:t>. Aunque el Senado estadounidense rechazó al principio la visión de Wilson, en particular su apoyo a la Liga de las Naciones, Franklin D. Roosevelt resucitó el internacionalismo liberal después de 1933. Ha contribuido a dar forma a las políticas exteriores de la mayoría de los presidentes desde entonces… hasta Trump.</w:t>
      </w:r>
    </w:p>
    <w:p w:rsidR="002C6492" w:rsidRPr="001C07BC" w:rsidRDefault="002C6492" w:rsidP="002C6492">
      <w:pPr>
        <w:spacing w:line="240" w:lineRule="auto"/>
        <w:jc w:val="both"/>
        <w:rPr>
          <w:rFonts w:ascii="Times New Roman" w:hAnsi="Times New Roman"/>
          <w:color w:val="FF0000"/>
          <w:sz w:val="24"/>
          <w:szCs w:val="24"/>
          <w:u w:val="single"/>
        </w:rPr>
      </w:pPr>
      <w:r w:rsidRPr="001C07BC">
        <w:rPr>
          <w:rFonts w:ascii="Times New Roman" w:hAnsi="Times New Roman"/>
          <w:color w:val="FF0000"/>
          <w:sz w:val="24"/>
          <w:szCs w:val="24"/>
          <w:u w:val="single"/>
        </w:rPr>
        <w:t>El enfoque de “Estados Unidos primero” que Trump promueve tiene desdén por la OTAN, desprecio hacia la Unión Europea y ridiculiza el papel de liderazgo alemán en Europa. Rechaza además la apertura económica, con su retirada del acuerdo comercial de la Asociación Transpacífico y su llamado a renegociar el Acuerdo de Libre Comercio Norteamericano. También ha prometido salirse del acuerdo climático de París.</w:t>
      </w:r>
    </w:p>
    <w:p w:rsidR="002C6492" w:rsidRPr="001C07BC" w:rsidRDefault="002C6492" w:rsidP="002C6492">
      <w:pPr>
        <w:spacing w:line="240" w:lineRule="auto"/>
        <w:jc w:val="both"/>
        <w:rPr>
          <w:rFonts w:ascii="Times New Roman" w:hAnsi="Times New Roman"/>
          <w:color w:val="FF0000"/>
          <w:sz w:val="24"/>
          <w:szCs w:val="24"/>
          <w:u w:val="single"/>
        </w:rPr>
      </w:pPr>
      <w:r w:rsidRPr="001C07BC">
        <w:rPr>
          <w:rFonts w:ascii="Times New Roman" w:hAnsi="Times New Roman"/>
          <w:color w:val="FF0000"/>
          <w:sz w:val="24"/>
          <w:szCs w:val="24"/>
          <w:u w:val="single"/>
        </w:rPr>
        <w:t>A diferencia de Wilson, Trump no parece valorar el mantenimiento ni la profundización de los lazos con otras democracias. En su lugar, parece atraído por los líderes autoritarios (en especial, el Presidente ruso Vladimir Putin) y a menudo deja al margen a los líderes democráticos.</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No hay duda de que, si Wilson estuviera vivo hoy, podría estar de acuerdo con Trump en algunos temas, aunque sus propuestas de soluciones serían muy diferentes. Por ejemplo, probablemente estaría de acuerdo con Trump sobre que el actual nivel de apertura de los mercados globales es excesivo. De hecho es problemático que los bancos y empresas estadounidenses puedan exportar capital, tecnología y empleos como deseen, con poca o ninguna consideración de los costes internos.</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Pero la solución de Wilson probablemente se enfocaría en desarrollar e implementar mejores regulaciones a través de un proceso multilateral dominado por las democracias. De la misma manera, probablemente defendería una política fiscal dirigida a promover el bien común, con mayores impuestos sobre las empresas y los hogares más ricos financiando, por ejemplo, el desarrollo de infraestructura, educación de calidad y atención de salud universal.</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En pocas palabras, Wilson apoyaría un programa más parecido al de la senadora demócrata Elizabeth Warren o el premio Nobel Joseph Stiglitz, con un sistema avanzado de bienestar social que permita una amplia prosperidad. Por el contrario, Trump defiende la reducción de impuestos para los ricos, y parece dispuesto a adoptar alguna forma de capitalismo de Estado - si no el capitalismo clientelista - a través de políticas proteccionistas e incentivos especiales para que las empres</w:t>
      </w:r>
      <w:r>
        <w:rPr>
          <w:rFonts w:ascii="Times New Roman" w:hAnsi="Times New Roman"/>
          <w:sz w:val="24"/>
          <w:szCs w:val="24"/>
        </w:rPr>
        <w:t>as vuelvan a fabricar en los EE</w:t>
      </w:r>
      <w:r w:rsidRPr="00E34EE0">
        <w:rPr>
          <w:rFonts w:ascii="Times New Roman" w:hAnsi="Times New Roman"/>
          <w:sz w:val="24"/>
          <w:szCs w:val="24"/>
        </w:rPr>
        <w:t>UU.</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lastRenderedPageBreak/>
        <w:t>Wilson podría estar de acuerdo con Trump en otro punto: no podemos asumir que la democracia es un valor universal con un atractivo universal. Al igual que Trump, Wilson probablemente evitaría las fórmulas idealistas de construcción de nación y estado que animaron la política exterior estadounidense bajo los presidentes George W. Bush y Barack Obama.</w:t>
      </w:r>
    </w:p>
    <w:p w:rsidR="002C6492" w:rsidRPr="001C07BC" w:rsidRDefault="002C6492" w:rsidP="002C6492">
      <w:pPr>
        <w:spacing w:line="240" w:lineRule="auto"/>
        <w:jc w:val="both"/>
        <w:rPr>
          <w:rFonts w:ascii="Times New Roman" w:hAnsi="Times New Roman"/>
          <w:sz w:val="24"/>
          <w:szCs w:val="24"/>
          <w:u w:val="single"/>
        </w:rPr>
      </w:pPr>
      <w:r w:rsidRPr="00E34EE0">
        <w:rPr>
          <w:rFonts w:ascii="Times New Roman" w:hAnsi="Times New Roman"/>
          <w:sz w:val="24"/>
          <w:szCs w:val="24"/>
        </w:rPr>
        <w:t xml:space="preserve">Pero aquí, también, las diferencias superan las similitudes. </w:t>
      </w:r>
      <w:r>
        <w:rPr>
          <w:rFonts w:ascii="Times New Roman" w:hAnsi="Times New Roman"/>
          <w:sz w:val="24"/>
          <w:szCs w:val="24"/>
          <w:u w:val="single"/>
        </w:rPr>
        <w:t>Trump ha decidido que los EEUU</w:t>
      </w:r>
      <w:r w:rsidRPr="001C07BC">
        <w:rPr>
          <w:rFonts w:ascii="Times New Roman" w:hAnsi="Times New Roman"/>
          <w:sz w:val="24"/>
          <w:szCs w:val="24"/>
          <w:u w:val="single"/>
        </w:rPr>
        <w:t xml:space="preserve"> simplemente no debe molestarse con el resto del mundo, a menos que obtenga algo concreto a cambio. Wilson, por el contrario, quería difundir la democracia en aras de la paz mundial, pero de manera indirecta, trabajando a través de la Sociedad de las Naciones. Creía que las instituciones internacionales, el imperio de la ley, los valores comunes y una élite poseedora de una visión democrática podían garantizar la seguridad colectiva y la resolución pacífica de conflictos. Creía que en última instancia, lo que comenzaría como Pax Americana se convertiría en una Pax Democratica.</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En</w:t>
      </w:r>
      <w:r>
        <w:rPr>
          <w:rFonts w:ascii="Times New Roman" w:hAnsi="Times New Roman"/>
          <w:sz w:val="24"/>
          <w:szCs w:val="24"/>
        </w:rPr>
        <w:t xml:space="preserve"> esta visión radica también el “excepcionalismo”</w:t>
      </w:r>
      <w:r w:rsidRPr="00E34EE0">
        <w:rPr>
          <w:rFonts w:ascii="Times New Roman" w:hAnsi="Times New Roman"/>
          <w:sz w:val="24"/>
          <w:szCs w:val="24"/>
        </w:rPr>
        <w:t xml:space="preserve"> estadounidense. La afirmación no es simplemente que Estados Unidos </w:t>
      </w:r>
      <w:r>
        <w:rPr>
          <w:rFonts w:ascii="Times New Roman" w:hAnsi="Times New Roman"/>
          <w:sz w:val="24"/>
          <w:szCs w:val="24"/>
        </w:rPr>
        <w:t>es, como dijo Bill Clinton, la “nación indispensable”</w:t>
      </w:r>
      <w:r w:rsidRPr="00E34EE0">
        <w:rPr>
          <w:rFonts w:ascii="Times New Roman" w:hAnsi="Times New Roman"/>
          <w:sz w:val="24"/>
          <w:szCs w:val="24"/>
        </w:rPr>
        <w:t>, cuyo poder global la convierte en parte de todos los principales asuntos internacionales. Es también que Estados Unidos puede esperar la deferencia de otros estados, porque mira más allá de su estrecho interés propio para sostener un orden internacional que apoya la paz, la cooperación y la prosperidad, particularmente e</w:t>
      </w:r>
      <w:r>
        <w:rPr>
          <w:rFonts w:ascii="Times New Roman" w:hAnsi="Times New Roman"/>
          <w:sz w:val="24"/>
          <w:szCs w:val="24"/>
        </w:rPr>
        <w:t>ntre las democracias del mundo.</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No todos los presidentes de Estados Unidos han seguido la pista de Wilson. Tres administraciones presidenciales hicieron caso omiso de la promesa del internacionalismo liberal, desde la elección de Warren G. Harding en 1920 hasta que FDR asumió el poder en 1933. Con Trump, se está apagando nuevamente. “A partir de este día, una nueva visión gobernará nuest</w:t>
      </w:r>
      <w:r>
        <w:rPr>
          <w:rFonts w:ascii="Times New Roman" w:hAnsi="Times New Roman"/>
          <w:sz w:val="24"/>
          <w:szCs w:val="24"/>
        </w:rPr>
        <w:t>ra tierra”</w:t>
      </w:r>
      <w:r w:rsidRPr="00E34EE0">
        <w:rPr>
          <w:rFonts w:ascii="Times New Roman" w:hAnsi="Times New Roman"/>
          <w:sz w:val="24"/>
          <w:szCs w:val="24"/>
        </w:rPr>
        <w:t>, decl</w:t>
      </w:r>
      <w:r>
        <w:rPr>
          <w:rFonts w:ascii="Times New Roman" w:hAnsi="Times New Roman"/>
          <w:sz w:val="24"/>
          <w:szCs w:val="24"/>
        </w:rPr>
        <w:t>aró Trump en su toma de mando. “</w:t>
      </w:r>
      <w:r w:rsidRPr="00E34EE0">
        <w:rPr>
          <w:rFonts w:ascii="Times New Roman" w:hAnsi="Times New Roman"/>
          <w:sz w:val="24"/>
          <w:szCs w:val="24"/>
        </w:rPr>
        <w:t>A partir de este día, va a s</w:t>
      </w:r>
      <w:r>
        <w:rPr>
          <w:rFonts w:ascii="Times New Roman" w:hAnsi="Times New Roman"/>
          <w:sz w:val="24"/>
          <w:szCs w:val="24"/>
        </w:rPr>
        <w:t>er solo Estados Unidos primero”.</w:t>
      </w:r>
    </w:p>
    <w:p w:rsidR="002C6492"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Pero la visión de Wilson puede no ser tan fácil de anular. En el siglo XX, la Gran Depresión, la Segunda Guerra Mundial y la Guerra Fría impulsaron a los políticos estadounidenses a adoptar el internacionalismo liberal. Hoy, también, es probable que un mundo tumultuoso vindique su atractivo profundo y duradero.</w:t>
      </w:r>
    </w:p>
    <w:p w:rsidR="002C6492"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E34EE0">
        <w:rPr>
          <w:rFonts w:ascii="Times New Roman" w:hAnsi="Times New Roman"/>
          <w:sz w:val="24"/>
          <w:szCs w:val="24"/>
          <w:lang w:val="en-US"/>
        </w:rPr>
        <w:t>Tony Smith, Professor Emeritus of Political Science at Tufts University, is the author, most recently, of Why Wilson Matters: The Origins of American Liberal Intern</w:t>
      </w:r>
      <w:r>
        <w:rPr>
          <w:rFonts w:ascii="Times New Roman" w:hAnsi="Times New Roman"/>
          <w:sz w:val="24"/>
          <w:szCs w:val="24"/>
          <w:lang w:val="en-US"/>
        </w:rPr>
        <w:t>ationalism and Its Crisis Today)</w:t>
      </w:r>
    </w:p>
    <w:p w:rsidR="002C6492" w:rsidRPr="00E34EE0" w:rsidRDefault="002C6492" w:rsidP="002C6492">
      <w:pPr>
        <w:spacing w:line="240" w:lineRule="auto"/>
        <w:jc w:val="both"/>
        <w:rPr>
          <w:rFonts w:ascii="Times New Roman" w:hAnsi="Times New Roman"/>
          <w:sz w:val="24"/>
          <w:szCs w:val="24"/>
        </w:rPr>
      </w:pPr>
      <w:r>
        <w:rPr>
          <w:rFonts w:ascii="Times New Roman" w:hAnsi="Times New Roman"/>
          <w:sz w:val="24"/>
          <w:szCs w:val="24"/>
        </w:rPr>
        <w:t xml:space="preserve">- </w:t>
      </w:r>
      <w:r w:rsidRPr="00E34EE0">
        <w:rPr>
          <w:rFonts w:ascii="Times New Roman" w:hAnsi="Times New Roman"/>
          <w:sz w:val="24"/>
          <w:szCs w:val="24"/>
          <w:u w:val="single"/>
        </w:rPr>
        <w:t>El mal comprendido superávit comercial de Alemania</w:t>
      </w:r>
      <w:r>
        <w:rPr>
          <w:rFonts w:ascii="Times New Roman" w:hAnsi="Times New Roman"/>
          <w:sz w:val="24"/>
          <w:szCs w:val="24"/>
        </w:rPr>
        <w:t xml:space="preserve"> (Project Syndicate - </w:t>
      </w:r>
      <w:r w:rsidRPr="00E34EE0">
        <w:rPr>
          <w:rFonts w:ascii="Times New Roman" w:hAnsi="Times New Roman"/>
          <w:b/>
          <w:sz w:val="24"/>
          <w:szCs w:val="24"/>
        </w:rPr>
        <w:t>7/3/17</w:t>
      </w:r>
      <w:r>
        <w:rPr>
          <w:rFonts w:ascii="Times New Roman" w:hAnsi="Times New Roman"/>
          <w:sz w:val="24"/>
          <w:szCs w:val="24"/>
        </w:rPr>
        <w:t>)</w:t>
      </w:r>
    </w:p>
    <w:p w:rsidR="002C6492" w:rsidRPr="00F67B85" w:rsidRDefault="002C6492" w:rsidP="002C6492">
      <w:pPr>
        <w:spacing w:line="240" w:lineRule="auto"/>
        <w:jc w:val="both"/>
        <w:rPr>
          <w:rFonts w:ascii="Times New Roman" w:hAnsi="Times New Roman"/>
          <w:sz w:val="24"/>
          <w:szCs w:val="24"/>
          <w:u w:val="single"/>
        </w:rPr>
      </w:pPr>
      <w:r>
        <w:rPr>
          <w:rFonts w:ascii="Times New Roman" w:hAnsi="Times New Roman"/>
          <w:sz w:val="24"/>
          <w:szCs w:val="24"/>
        </w:rPr>
        <w:t>Berlín.-</w:t>
      </w:r>
      <w:r w:rsidRPr="00E34EE0">
        <w:rPr>
          <w:rFonts w:ascii="Times New Roman" w:hAnsi="Times New Roman"/>
          <w:sz w:val="24"/>
          <w:szCs w:val="24"/>
        </w:rPr>
        <w:t xml:space="preserve"> </w:t>
      </w:r>
      <w:r w:rsidRPr="00F67B85">
        <w:rPr>
          <w:rFonts w:ascii="Times New Roman" w:hAnsi="Times New Roman"/>
          <w:sz w:val="24"/>
          <w:szCs w:val="24"/>
          <w:u w:val="single"/>
        </w:rPr>
        <w:t>Ahora que el superávit de cuenta corriente de Alemania alcanzó la cifra récord de 270 000 millones de euros (285 000 millones de dólares), es decir, cerca de un 8,7% del PIB, el persistente debate sobre su modelo económico se intensificó. Los políticos de la eurozona y el gobierno de Donald Trump en Estados Unidos se culpan mutuamente por el desequilibrio económico, y unos y otros echan la culpa al euro.</w:t>
      </w:r>
    </w:p>
    <w:p w:rsidR="002C6492" w:rsidRPr="00F67B85" w:rsidRDefault="002C6492" w:rsidP="002C6492">
      <w:pPr>
        <w:spacing w:line="240" w:lineRule="auto"/>
        <w:jc w:val="both"/>
        <w:rPr>
          <w:rFonts w:ascii="Times New Roman" w:hAnsi="Times New Roman"/>
          <w:sz w:val="24"/>
          <w:szCs w:val="24"/>
          <w:u w:val="single"/>
        </w:rPr>
      </w:pPr>
      <w:r w:rsidRPr="00F67B85">
        <w:rPr>
          <w:rFonts w:ascii="Times New Roman" w:hAnsi="Times New Roman"/>
          <w:sz w:val="24"/>
          <w:szCs w:val="24"/>
          <w:u w:val="single"/>
        </w:rPr>
        <w:t>El gobierno de Trump acusó a Alemania de exportar demasiado y de manipular el euro. Pero en realidad, el superávit comercial alemán tiene poco que ver con la moneda europea, convertida en un chivo expiatorio conveniente que desvía la atención de otros errores políticos.</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lastRenderedPageBreak/>
        <w:t>Muchos alemanes ven la última oleada de críticas como señal de que el resto del mundo envidia el éxito de su país, y rechazan firmemente las acusaciones que dicen que Alemania intenta obtener una ventaja competitiva desleal. Señalan que Alemania no hace dumping ni promoción directa de las exportaciones, y que sus autoridades no siguen metas cambiarias.</w:t>
      </w:r>
    </w:p>
    <w:p w:rsidR="002C6492" w:rsidRPr="00F67B85" w:rsidRDefault="002C6492" w:rsidP="002C6492">
      <w:pPr>
        <w:spacing w:line="240" w:lineRule="auto"/>
        <w:jc w:val="both"/>
        <w:rPr>
          <w:rFonts w:ascii="Times New Roman" w:hAnsi="Times New Roman"/>
          <w:sz w:val="24"/>
          <w:szCs w:val="24"/>
          <w:u w:val="single"/>
        </w:rPr>
      </w:pPr>
      <w:r w:rsidRPr="00F67B85">
        <w:rPr>
          <w:rFonts w:ascii="Times New Roman" w:hAnsi="Times New Roman"/>
          <w:sz w:val="24"/>
          <w:szCs w:val="24"/>
          <w:u w:val="single"/>
        </w:rPr>
        <w:t>Por el contrario, antes de la adopción del euro, Alemania mantuvo durante mucho tiempo una política de marco alemán fuerte, porque quería alentar a los exportadores alemanes a ser competitivos mediante la innovación en vez de la dependencia del tipo de cambio. Fue el aspecto central del modelo económico alemán después de la Segunda Guerra Mundial y la principal razón por la que su largo Wirtschaftswunder (“milagro económico”) pudo sostenerse.</w:t>
      </w:r>
    </w:p>
    <w:p w:rsidR="002C6492" w:rsidRPr="00F67B85" w:rsidRDefault="002C6492" w:rsidP="002C6492">
      <w:pPr>
        <w:spacing w:line="240" w:lineRule="auto"/>
        <w:jc w:val="both"/>
        <w:rPr>
          <w:rFonts w:ascii="Times New Roman" w:hAnsi="Times New Roman"/>
          <w:color w:val="FF0000"/>
          <w:sz w:val="24"/>
          <w:szCs w:val="24"/>
          <w:u w:val="single"/>
        </w:rPr>
      </w:pPr>
      <w:r w:rsidRPr="00F67B85">
        <w:rPr>
          <w:rFonts w:ascii="Times New Roman" w:hAnsi="Times New Roman"/>
          <w:color w:val="FF0000"/>
          <w:sz w:val="24"/>
          <w:szCs w:val="24"/>
          <w:u w:val="single"/>
        </w:rPr>
        <w:t>Las críticas al superávit comercial de Alemania adolecen de tres falacias. Para empezar, muchos de los críticos parecen convencidos de que es posible la manipulación sistemática de la balanza comercial por medio del tipo de cambio. Pero la integración de las cadenas de valor globales implica que las exportaciones industriales ahora incorporan muchos insumos importados, con lo que el efecto de variaciones del tipo de cambio sobre los precios internos y la balanza comercial es mucho menor que antes.</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De hecho, el superávit comercial bilateral de Alemania con Estados Unidos se mantuvo casi constante a pesar de considerables oscilaciones de la paridad entre el euro y el dólar, que en 2011 llegó a ser de 1,60 dólares por euro, pero que más tarde se redujo hasta 1,04 dólares por euro. Alemania debe su éxito exportador no a la manipulación de la divisa, sino a su fuerte posición de mercado y al poder de fijación de precios de sus altamente especializadas empresas industriales líderes.</w:t>
      </w:r>
    </w:p>
    <w:p w:rsidR="002C6492" w:rsidRPr="00E34EE0" w:rsidRDefault="002C6492" w:rsidP="002C6492">
      <w:pPr>
        <w:spacing w:line="240" w:lineRule="auto"/>
        <w:jc w:val="both"/>
        <w:rPr>
          <w:rFonts w:ascii="Times New Roman" w:hAnsi="Times New Roman"/>
          <w:sz w:val="24"/>
          <w:szCs w:val="24"/>
        </w:rPr>
      </w:pPr>
      <w:r w:rsidRPr="00F67B85">
        <w:rPr>
          <w:rFonts w:ascii="Times New Roman" w:hAnsi="Times New Roman"/>
          <w:color w:val="FF0000"/>
          <w:sz w:val="24"/>
          <w:szCs w:val="24"/>
          <w:u w:val="single"/>
        </w:rPr>
        <w:t>Una segunda falacia es la creencia de que los políticos y los bancos centrales realmente pueden determinar los tipos de cambio. En la mayoría de las economías avanzadas, el tipo de cambio no puede fijarse por decreto, sino que se determina endógenamente de acuerdo con la economía real subyacente y el estado del sistema financiero</w:t>
      </w:r>
      <w:r w:rsidRPr="00E34EE0">
        <w:rPr>
          <w:rFonts w:ascii="Times New Roman" w:hAnsi="Times New Roman"/>
          <w:sz w:val="24"/>
          <w:szCs w:val="24"/>
        </w:rPr>
        <w:t>. Los mercados de div</w:t>
      </w:r>
      <w:r>
        <w:rPr>
          <w:rFonts w:ascii="Times New Roman" w:hAnsi="Times New Roman"/>
          <w:sz w:val="24"/>
          <w:szCs w:val="24"/>
        </w:rPr>
        <w:t>isas son demasiado “profundos” (</w:t>
      </w:r>
      <w:r w:rsidRPr="00E34EE0">
        <w:rPr>
          <w:rFonts w:ascii="Times New Roman" w:hAnsi="Times New Roman"/>
          <w:sz w:val="24"/>
          <w:szCs w:val="24"/>
        </w:rPr>
        <w:t xml:space="preserve">voluminosos </w:t>
      </w:r>
      <w:r>
        <w:rPr>
          <w:rFonts w:ascii="Times New Roman" w:hAnsi="Times New Roman"/>
          <w:sz w:val="24"/>
          <w:szCs w:val="24"/>
        </w:rPr>
        <w:t>y resistentes a la manipulación)</w:t>
      </w:r>
      <w:r w:rsidRPr="00E34EE0">
        <w:rPr>
          <w:rFonts w:ascii="Times New Roman" w:hAnsi="Times New Roman"/>
          <w:sz w:val="24"/>
          <w:szCs w:val="24"/>
        </w:rPr>
        <w:t xml:space="preserve"> para que tenga sentido correr el riesgo de intervenir en ellos directamente; como descubrió hace unos años el Banco Nacional de Suiza cuando trató de detener la apreciación del franco. El Tesoro de los Estados Unidos no ha vuelto a intervenir en el mercado de divisas desde los noventa, y el Banco Central Europeo trató de intervenir una sola vez, muy brevemente, en 2000.</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Quienes acusan a la Reserva Federal de los Estados Unidos y al BCE de aplicar políticas no convencionales para debilitar sus respectivas divisas pasan por alto el hecho de que el efecto de las variaciones del tipo de cambio sobre la inflación interna, las exportaciones y el crecimiento es limitado y efímero. Ambos bancos centrales se rigen por sus mandatos, no por una meta de tipo de cambio implícita o explícita.</w:t>
      </w:r>
    </w:p>
    <w:p w:rsidR="002C6492" w:rsidRPr="00E34EE0" w:rsidRDefault="002C6492" w:rsidP="002C6492">
      <w:pPr>
        <w:spacing w:line="240" w:lineRule="auto"/>
        <w:jc w:val="both"/>
        <w:rPr>
          <w:rFonts w:ascii="Times New Roman" w:hAnsi="Times New Roman"/>
          <w:sz w:val="24"/>
          <w:szCs w:val="24"/>
        </w:rPr>
      </w:pPr>
      <w:r w:rsidRPr="00F67B85">
        <w:rPr>
          <w:rFonts w:ascii="Times New Roman" w:hAnsi="Times New Roman"/>
          <w:color w:val="FF0000"/>
          <w:sz w:val="24"/>
          <w:szCs w:val="24"/>
          <w:u w:val="single"/>
        </w:rPr>
        <w:t>Una tercera falacia (habitual en el lado alemán del debate) es la creencia en que la balanza de cuenta corriente de los países refleja la competitividad de sus exportaciones. En realidad, la balanza externa de los países depende de sus preferencias y decisiones en materia de ahorro e inversión intertemporales</w:t>
      </w:r>
      <w:r w:rsidRPr="00E34EE0">
        <w:rPr>
          <w:rFonts w:ascii="Times New Roman" w:hAnsi="Times New Roman"/>
          <w:sz w:val="24"/>
          <w:szCs w:val="24"/>
        </w:rPr>
        <w:t>. Un fundamento económico como la demografía alemana por sí solo probablemente explique sólo unos tres puntos porcentuales (es decir, un tercio) de su superávit de cuenta corriente.</w:t>
      </w:r>
    </w:p>
    <w:p w:rsidR="002C6492" w:rsidRPr="00F67B85" w:rsidRDefault="002C6492" w:rsidP="002C6492">
      <w:pPr>
        <w:spacing w:line="240" w:lineRule="auto"/>
        <w:jc w:val="both"/>
        <w:rPr>
          <w:rFonts w:ascii="Times New Roman" w:hAnsi="Times New Roman"/>
          <w:color w:val="FF0000"/>
          <w:sz w:val="24"/>
          <w:szCs w:val="24"/>
          <w:u w:val="single"/>
        </w:rPr>
      </w:pPr>
      <w:r w:rsidRPr="00E34EE0">
        <w:rPr>
          <w:rFonts w:ascii="Times New Roman" w:hAnsi="Times New Roman"/>
          <w:sz w:val="24"/>
          <w:szCs w:val="24"/>
        </w:rPr>
        <w:lastRenderedPageBreak/>
        <w:t xml:space="preserve">El significado de estas tres falacias es que el debate sobre el superávit externo de Alemania no debe centrarse en el tipo de cambio del euro o en las exportaciones alemanas. </w:t>
      </w:r>
      <w:r w:rsidRPr="00F67B85">
        <w:rPr>
          <w:rFonts w:ascii="Times New Roman" w:hAnsi="Times New Roman"/>
          <w:color w:val="FF0000"/>
          <w:sz w:val="24"/>
          <w:szCs w:val="24"/>
          <w:u w:val="single"/>
        </w:rPr>
        <w:t>No es verdad que el euro esté demasiado barato, ni que Alemania exporte demasiado. El verdadero problema es que Alemania compra demasiado poco al extranjero, debido a una enorme subinversión.</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Alemania tiene uno de los índices de inversión pública más bajos del mundo industrializado. Sus municipios, responsables de la mitad de toda la inversión pública, tienen en la actualidad proyectos de inversión no ejecutados por valor de 136 000 millones de euros (el 4,5% del PIB); sólo las escuelas alemanas necesitan 35 000 millones de euros más en reparaciones edilicias. Al mismo tiempo, falta inversión privada en el obsolescente stock de capital alemán, porque muchas empresas alemanas prefieren invertir fuera del país.</w:t>
      </w:r>
    </w:p>
    <w:p w:rsidR="002C6492" w:rsidRPr="00E34EE0" w:rsidRDefault="002C6492" w:rsidP="002C6492">
      <w:pPr>
        <w:spacing w:line="240" w:lineRule="auto"/>
        <w:jc w:val="both"/>
        <w:rPr>
          <w:rFonts w:ascii="Times New Roman" w:hAnsi="Times New Roman"/>
          <w:sz w:val="24"/>
          <w:szCs w:val="24"/>
        </w:rPr>
      </w:pPr>
      <w:r w:rsidRPr="00E34EE0">
        <w:rPr>
          <w:rFonts w:ascii="Times New Roman" w:hAnsi="Times New Roman"/>
          <w:sz w:val="24"/>
          <w:szCs w:val="24"/>
        </w:rPr>
        <w:t>Este faltante es resultado de errores políticos, más concretamente, la aplicación de políticas proteccionistas en el sector de servicios no transables. El Fondo Monetario Internacional, la Comisión Europea y la OCDE llevan tiempo tratando de convencer a Alemania de desregular los servicios, poner límites a los intereses creados y estimular la competencia. Pero por ahora los salarios, la productividad y la inversión en el sector exportador alemán son mucho mayores que en el de servicios no transables.</w:t>
      </w:r>
    </w:p>
    <w:p w:rsidR="002C6492" w:rsidRPr="00E34EE0" w:rsidRDefault="002C6492" w:rsidP="002C6492">
      <w:pPr>
        <w:spacing w:line="240" w:lineRule="auto"/>
        <w:jc w:val="both"/>
        <w:rPr>
          <w:rFonts w:ascii="Times New Roman" w:hAnsi="Times New Roman"/>
          <w:sz w:val="24"/>
          <w:szCs w:val="24"/>
        </w:rPr>
      </w:pPr>
      <w:r w:rsidRPr="00F67B85">
        <w:rPr>
          <w:rFonts w:ascii="Times New Roman" w:hAnsi="Times New Roman"/>
          <w:color w:val="FF0000"/>
          <w:sz w:val="24"/>
          <w:szCs w:val="24"/>
          <w:u w:val="single"/>
        </w:rPr>
        <w:t>El debate internacional sobre la cuenta corriente de Alemania debería centrarse en la implementación de medidas para liberalizar el sector servicios y eliminar otras barreras a la inversión</w:t>
      </w:r>
      <w:r w:rsidRPr="00E34EE0">
        <w:rPr>
          <w:rFonts w:ascii="Times New Roman" w:hAnsi="Times New Roman"/>
          <w:sz w:val="24"/>
          <w:szCs w:val="24"/>
        </w:rPr>
        <w:t>. A tal fin, Alemania debería mejorar la infraestructura digital y de transporte; fortalecer los mecanismos de mercado para alentar un mayor desarrollo de las energías renovables; resolver el déficit de mano de obra calificada; modificar el sistema impositivo para incentivar más las inversiones; y reformar las regulaciones para reducir la incertidumbre.</w:t>
      </w:r>
    </w:p>
    <w:p w:rsidR="002C6492" w:rsidRPr="00F67B85" w:rsidRDefault="002C6492" w:rsidP="002C6492">
      <w:pPr>
        <w:spacing w:line="240" w:lineRule="auto"/>
        <w:jc w:val="both"/>
        <w:rPr>
          <w:rFonts w:ascii="Times New Roman" w:hAnsi="Times New Roman"/>
          <w:color w:val="FF0000"/>
          <w:sz w:val="24"/>
          <w:szCs w:val="24"/>
          <w:u w:val="single"/>
        </w:rPr>
      </w:pPr>
      <w:r w:rsidRPr="00F67B85">
        <w:rPr>
          <w:rFonts w:ascii="Times New Roman" w:hAnsi="Times New Roman"/>
          <w:color w:val="FF0000"/>
          <w:sz w:val="24"/>
          <w:szCs w:val="24"/>
          <w:u w:val="single"/>
        </w:rPr>
        <w:t>Alemania es una potencia política y económica cada vez más importante en Europa y en la escena mundial. Pero hasta ahora, el mundo ha estado demasiado ocupado en un debate contraproducente sobre su superávit de cuenta corriente. Las críticas a la gran capacidad exportadora de Alemania y las acusaciones de manipulación cambiaria son tan erradas como la defensa que hace Alemania de su excesivo superávit. En última instancia, la mejor contribución que puede hacer Alemania a los intereses de todos (incluidos los propios) es reducir su superávit y con él, los dañinos desequilibrios económicos apenas ocultos bajo la superficie.</w:t>
      </w:r>
    </w:p>
    <w:p w:rsidR="002C6492"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E34EE0">
        <w:rPr>
          <w:rFonts w:ascii="Times New Roman" w:hAnsi="Times New Roman"/>
          <w:sz w:val="24"/>
          <w:szCs w:val="24"/>
          <w:lang w:val="en-US"/>
        </w:rPr>
        <w:t>Marcel Fratzscher, a former senior manager at the European Central Bank, is President of the think tank DIW Berlin and Professor of Macroeconomics and Finance</w:t>
      </w:r>
      <w:r>
        <w:rPr>
          <w:rFonts w:ascii="Times New Roman" w:hAnsi="Times New Roman"/>
          <w:sz w:val="24"/>
          <w:szCs w:val="24"/>
          <w:lang w:val="en-US"/>
        </w:rPr>
        <w:t xml:space="preserve"> at Humboldt University, Berlin)</w:t>
      </w:r>
    </w:p>
    <w:p w:rsidR="002C6492" w:rsidRDefault="002C6492" w:rsidP="002C6492">
      <w:pPr>
        <w:spacing w:line="240" w:lineRule="auto"/>
        <w:jc w:val="both"/>
        <w:rPr>
          <w:rFonts w:ascii="Times New Roman" w:hAnsi="Times New Roman"/>
          <w:sz w:val="24"/>
          <w:szCs w:val="24"/>
          <w:lang w:val="en-US"/>
        </w:rPr>
      </w:pPr>
    </w:p>
    <w:p w:rsidR="002C6492" w:rsidRDefault="002C6492" w:rsidP="002C6492">
      <w:pPr>
        <w:spacing w:line="240" w:lineRule="auto"/>
        <w:jc w:val="both"/>
        <w:rPr>
          <w:rFonts w:ascii="Times New Roman" w:hAnsi="Times New Roman"/>
          <w:sz w:val="24"/>
          <w:szCs w:val="24"/>
          <w:lang w:val="en-US"/>
        </w:rPr>
      </w:pPr>
    </w:p>
    <w:p w:rsidR="002C6492" w:rsidRPr="00A9107C" w:rsidRDefault="002C6492" w:rsidP="002C6492">
      <w:pPr>
        <w:spacing w:line="240" w:lineRule="auto"/>
        <w:jc w:val="both"/>
        <w:rPr>
          <w:rFonts w:ascii="Times New Roman" w:hAnsi="Times New Roman"/>
          <w:b/>
          <w:sz w:val="24"/>
          <w:szCs w:val="24"/>
          <w:lang w:val="en-US"/>
        </w:rPr>
      </w:pPr>
    </w:p>
    <w:p w:rsidR="002C6492" w:rsidRPr="00A9107C" w:rsidRDefault="002C6492" w:rsidP="002C6492">
      <w:pPr>
        <w:spacing w:line="240" w:lineRule="auto"/>
        <w:jc w:val="both"/>
        <w:rPr>
          <w:rFonts w:ascii="Times New Roman" w:hAnsi="Times New Roman"/>
          <w:b/>
          <w:sz w:val="24"/>
          <w:szCs w:val="24"/>
          <w:lang w:val="en-US"/>
        </w:rPr>
      </w:pPr>
    </w:p>
    <w:p w:rsidR="002C6492" w:rsidRPr="00A9107C" w:rsidRDefault="002C6492" w:rsidP="002C6492">
      <w:pPr>
        <w:spacing w:line="240" w:lineRule="auto"/>
        <w:jc w:val="both"/>
        <w:rPr>
          <w:rFonts w:ascii="Times New Roman" w:hAnsi="Times New Roman"/>
          <w:b/>
          <w:sz w:val="24"/>
          <w:szCs w:val="24"/>
          <w:lang w:val="en-US"/>
        </w:rPr>
      </w:pPr>
    </w:p>
    <w:p w:rsidR="002C6492" w:rsidRPr="00E12AB9" w:rsidRDefault="002C6492" w:rsidP="002C6492">
      <w:pPr>
        <w:spacing w:line="240" w:lineRule="auto"/>
        <w:jc w:val="both"/>
        <w:rPr>
          <w:rFonts w:ascii="Times New Roman" w:hAnsi="Times New Roman"/>
          <w:b/>
          <w:sz w:val="24"/>
          <w:szCs w:val="24"/>
        </w:rPr>
      </w:pPr>
      <w:r w:rsidRPr="00E12AB9">
        <w:rPr>
          <w:rFonts w:ascii="Times New Roman" w:hAnsi="Times New Roman"/>
          <w:b/>
          <w:sz w:val="24"/>
          <w:szCs w:val="24"/>
        </w:rPr>
        <w:lastRenderedPageBreak/>
        <w:t xml:space="preserve">- Anexo II: </w:t>
      </w:r>
      <w:r>
        <w:rPr>
          <w:rFonts w:ascii="Times New Roman" w:hAnsi="Times New Roman"/>
          <w:b/>
          <w:sz w:val="24"/>
          <w:szCs w:val="24"/>
        </w:rPr>
        <w:t>“</w:t>
      </w:r>
      <w:r w:rsidRPr="00E12AB9">
        <w:rPr>
          <w:rFonts w:ascii="Times New Roman" w:hAnsi="Times New Roman"/>
          <w:b/>
          <w:sz w:val="24"/>
          <w:szCs w:val="24"/>
        </w:rPr>
        <w:t>The Trump enigma</w:t>
      </w:r>
      <w:r>
        <w:rPr>
          <w:rFonts w:ascii="Times New Roman" w:hAnsi="Times New Roman"/>
          <w:b/>
          <w:sz w:val="24"/>
          <w:szCs w:val="24"/>
        </w:rPr>
        <w:t>” (según el “relato” que realizan prestigiosos intelectuales, en una de las publicaciones más influyentes de los Estados Unidos)</w:t>
      </w:r>
    </w:p>
    <w:p w:rsidR="002C6492" w:rsidRPr="00E12AB9" w:rsidRDefault="002C6492" w:rsidP="002C6492">
      <w:pPr>
        <w:spacing w:line="240" w:lineRule="auto"/>
        <w:jc w:val="both"/>
        <w:rPr>
          <w:rFonts w:ascii="Times New Roman" w:hAnsi="Times New Roman"/>
          <w:b/>
          <w:sz w:val="24"/>
          <w:szCs w:val="24"/>
        </w:rPr>
      </w:pPr>
    </w:p>
    <w:p w:rsidR="002C6492" w:rsidRPr="00E05C55" w:rsidRDefault="002C6492" w:rsidP="002C6492">
      <w:pPr>
        <w:spacing w:line="240" w:lineRule="auto"/>
        <w:jc w:val="both"/>
        <w:rPr>
          <w:rFonts w:ascii="Times New Roman" w:hAnsi="Times New Roman"/>
          <w:b/>
          <w:sz w:val="24"/>
          <w:szCs w:val="24"/>
          <w:lang w:val="en-US"/>
        </w:rPr>
      </w:pPr>
      <w:r w:rsidRPr="00C22E9A">
        <w:rPr>
          <w:rFonts w:ascii="Times New Roman" w:eastAsia="Times New Roman" w:hAnsi="Times New Roman"/>
          <w:noProof/>
          <w:sz w:val="24"/>
          <w:szCs w:val="24"/>
          <w:lang w:eastAsia="es-ES"/>
        </w:rPr>
        <w:drawing>
          <wp:inline distT="0" distB="0" distL="0" distR="0" wp14:anchorId="7A3ADA94" wp14:editId="3EE0546E">
            <wp:extent cx="5397500" cy="29400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00040" cy="2941434"/>
                    </a:xfrm>
                    <a:prstGeom prst="rect">
                      <a:avLst/>
                    </a:prstGeom>
                  </pic:spPr>
                </pic:pic>
              </a:graphicData>
            </a:graphic>
          </wp:inline>
        </w:drawing>
      </w:r>
    </w:p>
    <w:p w:rsidR="002C6492" w:rsidRDefault="002C6492" w:rsidP="002C6492">
      <w:pPr>
        <w:spacing w:line="240" w:lineRule="auto"/>
        <w:jc w:val="both"/>
        <w:rPr>
          <w:rFonts w:ascii="Times New Roman" w:hAnsi="Times New Roman"/>
          <w:color w:val="FF0000"/>
          <w:sz w:val="24"/>
          <w:szCs w:val="24"/>
          <w:lang w:val="en-US"/>
        </w:rPr>
      </w:pPr>
    </w:p>
    <w:p w:rsidR="002C6492" w:rsidRPr="00FB2DD1" w:rsidRDefault="002C6492" w:rsidP="002C6492">
      <w:pPr>
        <w:spacing w:line="240" w:lineRule="auto"/>
        <w:jc w:val="both"/>
        <w:rPr>
          <w:rFonts w:ascii="Times New Roman" w:hAnsi="Times New Roman"/>
          <w:color w:val="FF0000"/>
          <w:sz w:val="24"/>
          <w:szCs w:val="24"/>
          <w:lang w:val="en-US"/>
        </w:rPr>
      </w:pPr>
      <w:r w:rsidRPr="00FB2DD1">
        <w:rPr>
          <w:rFonts w:ascii="Times New Roman" w:hAnsi="Times New Roman"/>
          <w:color w:val="FF0000"/>
          <w:sz w:val="24"/>
          <w:szCs w:val="24"/>
          <w:lang w:val="en-US"/>
        </w:rPr>
        <w:t>The populist surge challenging political establishments worldwide has now claimed the biggest prize of all. Project Syndicate commentators weigh the costs for America and the world.</w:t>
      </w:r>
    </w:p>
    <w:p w:rsidR="002C6492" w:rsidRPr="00FB2DD1" w:rsidRDefault="002C6492" w:rsidP="002C6492">
      <w:pPr>
        <w:spacing w:line="240" w:lineRule="auto"/>
        <w:jc w:val="both"/>
        <w:rPr>
          <w:rFonts w:ascii="Times New Roman" w:hAnsi="Times New Roman"/>
          <w:color w:val="FF0000"/>
          <w:sz w:val="24"/>
          <w:szCs w:val="24"/>
          <w:lang w:val="en-US"/>
        </w:rPr>
      </w:pPr>
      <w:r w:rsidRPr="00FB2DD1">
        <w:rPr>
          <w:rFonts w:ascii="Times New Roman" w:hAnsi="Times New Roman"/>
          <w:color w:val="FF0000"/>
          <w:sz w:val="24"/>
          <w:szCs w:val="24"/>
          <w:lang w:val="en-US"/>
        </w:rPr>
        <w:t>Editors’ Insight: a fortnightly review of the best thinking on current events and key trends.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 </w:t>
      </w:r>
      <w:r w:rsidRPr="00FB2DD1">
        <w:rPr>
          <w:rFonts w:ascii="Times New Roman" w:hAnsi="Times New Roman"/>
          <w:sz w:val="24"/>
          <w:szCs w:val="24"/>
          <w:u w:val="single"/>
          <w:lang w:val="en-US"/>
        </w:rPr>
        <w:t>What Will Trump Do</w:t>
      </w:r>
      <w:r w:rsidRPr="00FB2DD1">
        <w:rPr>
          <w:rFonts w:ascii="Times New Roman" w:hAnsi="Times New Roman"/>
          <w:sz w:val="24"/>
          <w:szCs w:val="24"/>
          <w:lang w:val="en-US"/>
        </w:rPr>
        <w:t xml:space="preserve">? (Project Syndicate - </w:t>
      </w:r>
      <w:r w:rsidRPr="00FB2DD1">
        <w:rPr>
          <w:rFonts w:ascii="Times New Roman" w:hAnsi="Times New Roman"/>
          <w:b/>
          <w:sz w:val="24"/>
          <w:szCs w:val="24"/>
          <w:lang w:val="en-US"/>
        </w:rPr>
        <w:t>13/11/16</w:t>
      </w:r>
      <w:r w:rsidRPr="00FB2DD1">
        <w:rPr>
          <w:rFonts w:ascii="Times New Roman" w:hAnsi="Times New Roman"/>
          <w:sz w:val="24"/>
          <w:szCs w:val="24"/>
          <w:lang w:val="en-US"/>
        </w:rPr>
        <w:t>)</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The global shock administered by Donald Trump’s election to the US presidency continues to reverberate. How will President-elect Trump repres</w:t>
      </w:r>
      <w:r>
        <w:rPr>
          <w:rFonts w:ascii="Times New Roman" w:hAnsi="Times New Roman"/>
          <w:sz w:val="24"/>
          <w:szCs w:val="24"/>
          <w:lang w:val="en-US"/>
        </w:rPr>
        <w:t>ent those who put him in power -</w:t>
      </w:r>
      <w:r w:rsidRPr="00FB2DD1">
        <w:rPr>
          <w:rFonts w:ascii="Times New Roman" w:hAnsi="Times New Roman"/>
          <w:sz w:val="24"/>
          <w:szCs w:val="24"/>
          <w:lang w:val="en-US"/>
        </w:rPr>
        <w:t xml:space="preserve"> and how will his power affect America and the world?</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Al</w:t>
      </w:r>
      <w:r>
        <w:rPr>
          <w:rFonts w:ascii="Times New Roman" w:hAnsi="Times New Roman"/>
          <w:sz w:val="24"/>
          <w:szCs w:val="24"/>
          <w:lang w:val="en-US"/>
        </w:rPr>
        <w:t>l US presidents come to power -and exercise it-</w:t>
      </w:r>
      <w:r w:rsidRPr="00FB2DD1">
        <w:rPr>
          <w:rFonts w:ascii="Times New Roman" w:hAnsi="Times New Roman"/>
          <w:sz w:val="24"/>
          <w:szCs w:val="24"/>
          <w:lang w:val="en-US"/>
        </w:rPr>
        <w:t xml:space="preserve"> by assembling and sustaining a broad electoral coalition of voters with identifiable interests. Donald Trump is no exception. Trump’s stunning election victory, following a populist campaign that targeted US institutions, domestic and foreign policies, and especially </w:t>
      </w:r>
      <w:r>
        <w:rPr>
          <w:rFonts w:ascii="Times New Roman" w:hAnsi="Times New Roman"/>
          <w:sz w:val="24"/>
          <w:szCs w:val="24"/>
          <w:lang w:val="en-US"/>
        </w:rPr>
        <w:t>elites, was powered by voters -</w:t>
      </w:r>
      <w:r w:rsidRPr="00FB2DD1">
        <w:rPr>
          <w:rFonts w:ascii="Times New Roman" w:hAnsi="Times New Roman"/>
          <w:sz w:val="24"/>
          <w:szCs w:val="24"/>
          <w:lang w:val="en-US"/>
        </w:rPr>
        <w:t>overwhelmingly white, largely rural, and with only some</w:t>
      </w:r>
      <w:r>
        <w:rPr>
          <w:rFonts w:ascii="Times New Roman" w:hAnsi="Times New Roman"/>
          <w:sz w:val="24"/>
          <w:szCs w:val="24"/>
          <w:lang w:val="en-US"/>
        </w:rPr>
        <w:t xml:space="preserve"> or no postsecondary education-</w:t>
      </w:r>
      <w:r w:rsidRPr="00FB2DD1">
        <w:rPr>
          <w:rFonts w:ascii="Times New Roman" w:hAnsi="Times New Roman"/>
          <w:sz w:val="24"/>
          <w:szCs w:val="24"/>
          <w:lang w:val="en-US"/>
        </w:rPr>
        <w:t xml:space="preserve"> who feel alienated from a political establishment that has failed to address their interests.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So the question now, for the United States and the world, is how Trump intends to represent this electoral bloc. Part of the difficulty in answering it, as Project Syndicate’s contributors understand well, is Trump himself. “The US has never before had a president with no political or military experience, nor one who so routinely shirks the truth, embraces conspiracy theories, and contradicts himself,” notes Harvard’s Jeffrey Frankel. But, arguably more important, mu</w:t>
      </w:r>
      <w:r>
        <w:rPr>
          <w:rFonts w:ascii="Times New Roman" w:hAnsi="Times New Roman"/>
          <w:sz w:val="24"/>
          <w:szCs w:val="24"/>
          <w:lang w:val="en-US"/>
        </w:rPr>
        <w:t>ch of what Trump has promised -</w:t>
      </w:r>
      <w:r w:rsidRPr="00FB2DD1">
        <w:rPr>
          <w:rFonts w:ascii="Times New Roman" w:hAnsi="Times New Roman"/>
          <w:sz w:val="24"/>
          <w:szCs w:val="24"/>
          <w:lang w:val="en-US"/>
        </w:rPr>
        <w:t xml:space="preserve">on trade, </w:t>
      </w:r>
      <w:r w:rsidRPr="00FB2DD1">
        <w:rPr>
          <w:rFonts w:ascii="Times New Roman" w:hAnsi="Times New Roman"/>
          <w:sz w:val="24"/>
          <w:szCs w:val="24"/>
          <w:lang w:val="en-US"/>
        </w:rPr>
        <w:lastRenderedPageBreak/>
        <w:t>taxati</w:t>
      </w:r>
      <w:r>
        <w:rPr>
          <w:rFonts w:ascii="Times New Roman" w:hAnsi="Times New Roman"/>
          <w:sz w:val="24"/>
          <w:szCs w:val="24"/>
          <w:lang w:val="en-US"/>
        </w:rPr>
        <w:t>on, health care, and much else-</w:t>
      </w:r>
      <w:r w:rsidRPr="00FB2DD1">
        <w:rPr>
          <w:rFonts w:ascii="Times New Roman" w:hAnsi="Times New Roman"/>
          <w:sz w:val="24"/>
          <w:szCs w:val="24"/>
          <w:lang w:val="en-US"/>
        </w:rPr>
        <w:t xml:space="preserve"> either would not improve his voters’ economic wellbeing or would cause it to deteriorate further.</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This paradox lies at the root of some unsettling scenarios. As Princeton University’s Jan-Werner Mueller points out, “[t]here is substantial evidence that low-income groups in the US have little to no influence on policy and go effectively unrepresented in Washington.” But Trump’s claim to represent his voters is not based on “demanding a fairer system.” Instead, says Mueller, Trump “tells the downtrodden that only they are the ‘real people,’” and that (as Trump put it during his campaign), “the other people don’t mean anything.” By persuading his supporters “to view themselves as part of a white nationalist movement,” Mueller argues, a “claim about identity is supposed to solve the problem that many people’s interests are neglected.”</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In this respect, Trump is hardly unique. As Mueller points out, framing representation in terms of the “symbolic construction” of the “real people,” rather than in terms of a pluralist conception of equal citizenship under a shared constitution, is a hallmark of populism everywhere. In Hungary, Poland, Turkey, Venezuela, and elsewhere (even, to some extent, in the United Kingdom since June’s Brexit referendum), populist leaders have felt authorized by their claim to represent the “single authentic will” of a “single, homogeneous people” to erode constitutional and legal constraints on their power.</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Can America avoid a similar fate? Project Syndicate contributors agree that the election’s outcome has badly tarnished America’s global image, and that Trump’s foreign policies are likely to imply serious risks for Asia, Europe, and Latin America. But there is reason to believe that his domestic policies will disappoint many of his supporters. That may tempt him to double down on identity politics, fueling division and possibly civil unrest. But it may also create an opportunity for his opponents to reshape the self-conception of those who voted for him.</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Trump vs. the Constitution</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Throughout their country’s history, most Americans have viewed the US Constitution as the ultimate guarantor of their freedoms. And, since the election, Trump’s opponents have indeed taken some comfort in the idea that the Constitution’s “checks and balances,” as well as other constraints built into the US political system, might inhibit Trump’s more wayward impulses. The US Constitution, after all, ostensibly places real boundaries on the president’s freedom to maneuver. This is particularly true for domestic policy, because it is the US Congress that must allocate the funds needed to pay for any presidential initiative.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But the idea that the US Constitution will protect the country from a fate similar to that of Hungary and Poland, where populist leaders have politicized state institutions, may not be as rock solid as many Americans believe. As Columbia University’s Alfred Stepan points out, the Republicans already control both houses of Congress, and “checks and balances generated by the judicial branch are certainly in danger.” This is partly because the Republicans “have a good chance of creating a conservative majority on the nine-member Supreme Court that could last for decades, especially if they win the presidency again in 2020.”</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And the Court “may continue to erode democratic checks, such as the campaign-finance limits that were dealt a devastating blow by the 2010 Citizens United decision.” Likewise, with the Senate under Republican control, “Trump can now rapidly fill </w:t>
      </w:r>
      <w:r w:rsidRPr="00FB2DD1">
        <w:rPr>
          <w:rFonts w:ascii="Times New Roman" w:hAnsi="Times New Roman"/>
          <w:sz w:val="24"/>
          <w:szCs w:val="24"/>
          <w:lang w:val="en-US"/>
        </w:rPr>
        <w:lastRenderedPageBreak/>
        <w:t>vaca</w:t>
      </w:r>
      <w:r>
        <w:rPr>
          <w:rFonts w:ascii="Times New Roman" w:hAnsi="Times New Roman"/>
          <w:sz w:val="24"/>
          <w:szCs w:val="24"/>
          <w:lang w:val="en-US"/>
        </w:rPr>
        <w:t>ncies” on lower federal courts -</w:t>
      </w:r>
      <w:r w:rsidRPr="00FB2DD1">
        <w:rPr>
          <w:rFonts w:ascii="Times New Roman" w:hAnsi="Times New Roman"/>
          <w:sz w:val="24"/>
          <w:szCs w:val="24"/>
          <w:lang w:val="en-US"/>
        </w:rPr>
        <w:t>which had risen to a half-century high during President Barack Obama’s second term, owing to Re</w:t>
      </w:r>
      <w:r>
        <w:rPr>
          <w:rFonts w:ascii="Times New Roman" w:hAnsi="Times New Roman"/>
          <w:sz w:val="24"/>
          <w:szCs w:val="24"/>
          <w:lang w:val="en-US"/>
        </w:rPr>
        <w:t>publican obstructionism-</w:t>
      </w:r>
      <w:r w:rsidRPr="00FB2DD1">
        <w:rPr>
          <w:rFonts w:ascii="Times New Roman" w:hAnsi="Times New Roman"/>
          <w:sz w:val="24"/>
          <w:szCs w:val="24"/>
          <w:lang w:val="en-US"/>
        </w:rPr>
        <w:t xml:space="preserve"> with “conservative judges who may well erode checks and balances further.”</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Nor is Stepan optimistic that state governments will provide a check on overweening federal power. “Republicans now control an all-time high of 68 out of the 99 state legislative chambers and 33 of the 50 governorships” of America’s 50 states, he notes, and this has serious consequences for the ultimate checks on government: effective political competition and free and fair elections. The state legislatures, after all, create the US House of Representatives legislative districts, which have already been gerrymandered to reinforce the Republicans’ majority there.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Worse, the threat to America’s democracy is stalking its grassroots. As Stepan notes, “Since 2013, when another close Supreme Court decision gutted the Voting Rights Act, many, if not most, states with Republican majorities in both chambers have enacted laws and regulations that suppress voting” in non-white areas. A Republican Party that is almost entir</w:t>
      </w:r>
      <w:r>
        <w:rPr>
          <w:rFonts w:ascii="Times New Roman" w:hAnsi="Times New Roman"/>
          <w:sz w:val="24"/>
          <w:szCs w:val="24"/>
          <w:lang w:val="en-US"/>
        </w:rPr>
        <w:t>ely dependent on white voters -</w:t>
      </w:r>
      <w:r w:rsidRPr="00FB2DD1">
        <w:rPr>
          <w:rFonts w:ascii="Times New Roman" w:hAnsi="Times New Roman"/>
          <w:sz w:val="24"/>
          <w:szCs w:val="24"/>
          <w:lang w:val="en-US"/>
        </w:rPr>
        <w:t>and increasingly depend</w:t>
      </w:r>
      <w:r>
        <w:rPr>
          <w:rFonts w:ascii="Times New Roman" w:hAnsi="Times New Roman"/>
          <w:sz w:val="24"/>
          <w:szCs w:val="24"/>
          <w:lang w:val="en-US"/>
        </w:rPr>
        <w:t>ent on white identity politics-</w:t>
      </w:r>
      <w:r w:rsidRPr="00FB2DD1">
        <w:rPr>
          <w:rFonts w:ascii="Times New Roman" w:hAnsi="Times New Roman"/>
          <w:sz w:val="24"/>
          <w:szCs w:val="24"/>
          <w:lang w:val="en-US"/>
        </w:rPr>
        <w:t xml:space="preserve"> is likely to continue on this path.</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Goodbye to the West?</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It is not only American democracy that is at risk, but also the geopolitical West constructed by the US in the years after World War II. And, as Oxford University Chancellor Chris Patten points out, that construction “long provided the f</w:t>
      </w:r>
      <w:r>
        <w:rPr>
          <w:rFonts w:ascii="Times New Roman" w:hAnsi="Times New Roman"/>
          <w:sz w:val="24"/>
          <w:szCs w:val="24"/>
          <w:lang w:val="en-US"/>
        </w:rPr>
        <w:t>oundation for the global order -</w:t>
      </w:r>
      <w:r w:rsidRPr="00FB2DD1">
        <w:rPr>
          <w:rFonts w:ascii="Times New Roman" w:hAnsi="Times New Roman"/>
          <w:sz w:val="24"/>
          <w:szCs w:val="24"/>
          <w:lang w:val="en-US"/>
        </w:rPr>
        <w:t xml:space="preserve"> probably the most successful such foundation ever created.” Under US leadership, “the West built, shaped, and championed international institutions, cooperative arrangements, and common approaches to common problems,” Patten says. And, by helping “to sustain peace and boost prosperity in much of the world, its approaches and principles attracted millions of followers.”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Trump’s election, “threatens this entire system,” Patten continues. If he “does in office what he promised to do during his crude and mendacious campaign, he could wreck a highly sophisticated creation, one that took several decades to develop and has benefited billions of people.” After all, as Harvard’s Joseph Nye notes, throughout his election campaign, “Trump challenged the alliances and institutions that undergird the liberal world order.” And, although, as Nye remarks, “he spelled out few specific policies,” concepts and loyalties that have long been taken for granted, both by America’s allies and by its foes, no longer can be.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For starters, says Mark Leonard, Director of the European Council on Foreign Relations, “American guarantees are no longer reliable.” And that is true worldwide. “In Europe, the Middle East, and Asia, Trump has made it clear that America will no longer play the role of policeman; instead, it will be a private security company open for hire.” Not only has he “questioned whether he would defend Eastern European NATO members if they do not do more to defend themselves;” he has also suggested “that Saudi Arabia should pay for American security” and “has encouraged Japan and South Korea to obtain nuclear weapons.”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Moreover, says Gareth Evans, former Australian foreign minister, given that he has “little or no hard knowledge of international affairs, Trump is relying on instincts that are all over the map.” As a result, his rhetoric “combines contradictory ‘America first’ isolationist rhetoric with muscular talk of ‘making America great again.’” And Trump’s </w:t>
      </w:r>
      <w:r w:rsidRPr="00FB2DD1">
        <w:rPr>
          <w:rFonts w:ascii="Times New Roman" w:hAnsi="Times New Roman"/>
          <w:sz w:val="24"/>
          <w:szCs w:val="24"/>
          <w:lang w:val="en-US"/>
        </w:rPr>
        <w:lastRenderedPageBreak/>
        <w:t>incoherence, Evans suggests, will not be compensated by his supposed business acumen (which he touted during his campaign). On the contrary, “while staking out impossibly extreme positions that you can readily abandon may work in negotiating property deals, it is not a sound basis for conducting foreign policy.”</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Evans is not optimistic. “Trump’s dangerous instincts may be bridled if he is capable of assembling an experienced and sophisticated team of foreign-policy advisers,” he notes. “But this remains to be seen.” In any case, the danger to global stability is compounded by the fact that, whatever remaining checks and balances Trump might face at home, in foreign affairs “the US Constitution grants him extraordinary personal power as Commander-in-Chief, if he chooses to exercise it.”</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Of course, some will benefit from the confusion that Trump is likely to sow. As former Swedish Prime Minister Carl Bildt puts it, “authoritarian rulers around the world” will no longer hear “harsh words from the US about their regimes’ contempt for democracy, freedom, or human rights.” On the contrary, the longstanding “goal of making the world safe for democracy will now be replaced by a policy of ‘America first,’ a sea-change in US foreign policy that is already likely arousing jubilation in Russian and Chinese halls of power.”</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Trumping the Global Order</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So just what form will an “America First” foreign policy take? How Trump deals with Russia, Nye suggests, will be a telltale early sign of the seriousness of his foreign policy. “On the one hand, it is important to resist [Russian President Vladimir] Putin’s game-changing challenge to the post-1945 liberal order’s prohibition on the use of force by states to seize territory from their neighbors,” as he has done in Georgia and Ukraine. “On the other hand,” Nye says, “it is important to avoid completely isolating a country with which the US has overlapping interests in many areas: nuclear security, non-proliferation, anti-terrorism, the Arctic, and regional issues like Iran and Afghanistan.”</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Likewise, effective US leadership in Asia, which has become both the center of the world economy and the scene of growing friction between the world’s tw</w:t>
      </w:r>
      <w:r>
        <w:rPr>
          <w:rFonts w:ascii="Times New Roman" w:hAnsi="Times New Roman"/>
          <w:sz w:val="24"/>
          <w:szCs w:val="24"/>
          <w:lang w:val="en-US"/>
        </w:rPr>
        <w:t>o most powerful countries -China and the US-</w:t>
      </w:r>
      <w:r w:rsidRPr="00FB2DD1">
        <w:rPr>
          <w:rFonts w:ascii="Times New Roman" w:hAnsi="Times New Roman"/>
          <w:sz w:val="24"/>
          <w:szCs w:val="24"/>
          <w:lang w:val="en-US"/>
        </w:rPr>
        <w:t xml:space="preserve"> requires a capacity for nuance that Trump has yet to reveal. America, says Evans, “undermines itself when it noisily asserts its regional primacy, while ignoring China’s legitimate demand for recognition as a joint leader in the current world order.” At the same time, “when China overreaches, as it has done with its territorial assertions in the South China Sea, there does need to be pushback.” And here, Evans notes, “a quiet but firm US role remains necessary and welcome.”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Like Evans, the Vietnamese geostrategist Le Hong Hiep has little confidence in the US president-elect. As a result of Trump’s election, the “strategic rebalancing toward Asia that [US President Barack] Obama worked so hard to advance may be thrown into reverse, dealing a heavy blow to Asia and the US alike.” Success depends largely on regional countries’ participation in and support of the US-led regional security architecture. But, given that Trump may “focus overwhelmingly on domestic issues,” he could well ignore “strategic engagement with ASEAN and its members,” Hiep says, thereby “causing their relationships with the US to deteriorate.”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And, like Bildt, Hiep believes that “China may welcome the election’s outcome.” To be sure, Trump has accused Ch</w:t>
      </w:r>
      <w:r>
        <w:rPr>
          <w:rFonts w:ascii="Times New Roman" w:hAnsi="Times New Roman"/>
          <w:sz w:val="24"/>
          <w:szCs w:val="24"/>
          <w:lang w:val="en-US"/>
        </w:rPr>
        <w:t>ina of “stealing American jobs -</w:t>
      </w:r>
      <w:r w:rsidRPr="00FB2DD1">
        <w:rPr>
          <w:rFonts w:ascii="Times New Roman" w:hAnsi="Times New Roman"/>
          <w:sz w:val="24"/>
          <w:szCs w:val="24"/>
          <w:lang w:val="en-US"/>
        </w:rPr>
        <w:t xml:space="preserve"> and even blamed it for </w:t>
      </w:r>
      <w:r w:rsidRPr="00FB2DD1">
        <w:rPr>
          <w:rFonts w:ascii="Times New Roman" w:hAnsi="Times New Roman"/>
          <w:sz w:val="24"/>
          <w:szCs w:val="24"/>
          <w:lang w:val="en-US"/>
        </w:rPr>
        <w:lastRenderedPageBreak/>
        <w:t>creating the ‘hoax’ of climate change.” Nonetheless, “he may take a softer stance on China’s strategic expansionism in the region, especially in the South China Sea, than Obama did.”</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Others, t</w:t>
      </w:r>
      <w:r>
        <w:rPr>
          <w:rFonts w:ascii="Times New Roman" w:hAnsi="Times New Roman"/>
          <w:sz w:val="24"/>
          <w:szCs w:val="24"/>
          <w:lang w:val="en-US"/>
        </w:rPr>
        <w:t>oo, appear to have glimpsed -at least initially-</w:t>
      </w:r>
      <w:r w:rsidRPr="00FB2DD1">
        <w:rPr>
          <w:rFonts w:ascii="Times New Roman" w:hAnsi="Times New Roman"/>
          <w:sz w:val="24"/>
          <w:szCs w:val="24"/>
          <w:lang w:val="en-US"/>
        </w:rPr>
        <w:t xml:space="preserve"> something positive in Trump’s victory. “Trump,” says Palestinian analyst Daoud Kuttab, “attracted the support of the enraged and frustrated, and Palestinians feel even angrier and more hopeless than the working-class white Americans who supported him.” More important, because “Trump is a political outsider, with few ties to [America’s] foreign-policy tradition or the interest groups that have shaped it,” many Palestinians believe that “he could upend conventions that have often been damaging to Palestine, transforming the rules of the game.”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But Kuttab pours cold water on this hope. “Israelis,” he points out, “seem at least as hopeful that Trump’s presidency will tip the scales further in their favor.” Trump has already strongly hinted that he will move the US embassy in Israel from Tel Aviv to Jerusalem – something all US presidents have refused to do for 49 years. And, given that “inciting hatred against Muslims was a staple of his campaign,” there should be no “illusions that Trump will be the arbiter of fairness, much less a peacemaker, in the Israel-Palestine conflict.”</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Latin Americans haven’t the slightest expectation of fair, or even civil, treatment from Trump. In fact, says former Mexican foreign minister Jorge Castañeda, “Trump’s election is an unmitigated disaster for the region.” Indeed, Castañeda calls Latin America the “one world region that cannot possibly adopt a forward-looking attitude.”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Mexico has more reasons than most countries to distrust Trump, given his promise to “deport all six million undocumented Mexicans living and working in the US, and to force Mexico to pay for the construction of a wall on the US-Mexican border.” Moreover, Trump has vowed to “renegotiate the North America Free Trade Agreement (NAFTA), scrap the Trans-Pacific Partnership (TPP), and discourage US companies from investing or creating jobs in Mexico.”</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But Trump’s proposals would adversely impact much of the region. “Every Central American country is a source of migration to the US, as are many Caribbean and South American countries,” Castañeda notes. Likewise, “Honduras, Guatemala, El Salvador, Cuba, Haiti, the Dominican Republic, Ecuador, and Peru all have large populations of documented or undocumented nationals in the US, and they will all feel the effects of Trump’s policies, if they are enacted.” Then there are “countries such as Chile, which negotiated the TPP in good faith with the US, Mexico, Peru, and Asian-Pacific countries,” all of which “will now suffer the consequences of Trump’s protectionist stance.” And NAFTA is not the only b</w:t>
      </w:r>
      <w:r>
        <w:rPr>
          <w:rFonts w:ascii="Times New Roman" w:hAnsi="Times New Roman"/>
          <w:sz w:val="24"/>
          <w:szCs w:val="24"/>
          <w:lang w:val="en-US"/>
        </w:rPr>
        <w:t>ilateral free-trade agreement -</w:t>
      </w:r>
      <w:r w:rsidRPr="00FB2DD1">
        <w:rPr>
          <w:rFonts w:ascii="Times New Roman" w:hAnsi="Times New Roman"/>
          <w:sz w:val="24"/>
          <w:szCs w:val="24"/>
          <w:lang w:val="en-US"/>
        </w:rPr>
        <w:t>the US has some ten FTA</w:t>
      </w:r>
      <w:r>
        <w:rPr>
          <w:rFonts w:ascii="Times New Roman" w:hAnsi="Times New Roman"/>
          <w:sz w:val="24"/>
          <w:szCs w:val="24"/>
          <w:lang w:val="en-US"/>
        </w:rPr>
        <w:t>s with Latin America countries-</w:t>
      </w:r>
      <w:r w:rsidRPr="00FB2DD1">
        <w:rPr>
          <w:rFonts w:ascii="Times New Roman" w:hAnsi="Times New Roman"/>
          <w:sz w:val="24"/>
          <w:szCs w:val="24"/>
          <w:lang w:val="en-US"/>
        </w:rPr>
        <w:t xml:space="preserve"> which Trump might target.</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Trading Down</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Such deals are particularly vulnerable because trade is the area where Trump’s “America first” foreign policy instincts meet his promise to bring high-paying manufacturing jobs back to America. Here he is likely to meet stiff resistance, not only from an increasingly self-confident China, but also from Mexico, whose leaders would not survive politically were they to cave in to an American president who has, says Castañeda, “dismissed Mexico’s national interests and maligned its people’s character.”</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lastRenderedPageBreak/>
        <w:t>But NYU’s Nouriel Roubini thinks that Trump, having “lived his entire life among other rich businessmen,” will end up being more pragmatic. His “choice to run as a populist was tactical, and does not necessarily reflect deep-seated beliefs.” Whereas a “radical populist Trump would scrap the TPP, repeal NAFTA, and impose high tariffs on Chinese imports,” a pragmatic Trump will probably “try to tweak [NAFTA] as a nod to American blue-collar workers.” Moreover, those who “bash China during their election campaigns” often “quickly realize once in office that cooperation is in their own interest.” In fact, “even if a pragmatic Trump wanted to limit imports from China, his options would be constrained by a recent World Trade Organization ruling against ‘targeted dumping’ tariffs on Chinese goods.”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If Trump did press ahead with a protectionist agenda, he would meet resistance not only from America’s trade partners, but also from economic reality. The “case for tearing up free-trade agreements and aborting negotiations for new ones,” Patten notes, “is premised on the belief that globalization is the reason for rising income inequality, which has left the American working class economically marooned.” In reality, trade is no longer the culprit in displacing manufacturing jobs from the US.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Instead, Patten notes, the “sources of American workers’ economic pain are technological innovation and tax-and-spend policies that favor the rich.” And, unlike free trade, which has increased American households’ purchasing power, “the current wave of technological innovation is not lifting all boats,” notes Alex Friedman, CEO of GAM notes. “Even as the likes of Uber and Amazon, and, more fundamentally, robotics, add convenience, they do so by displacing working-class jobs and/or driving down wages.”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But what today’s protectionists fail to acknowledge is that America is no longer competitive in </w:t>
      </w:r>
      <w:r>
        <w:rPr>
          <w:rFonts w:ascii="Times New Roman" w:hAnsi="Times New Roman"/>
          <w:sz w:val="24"/>
          <w:szCs w:val="24"/>
          <w:lang w:val="en-US"/>
        </w:rPr>
        <w:t>industries like coal and steel -</w:t>
      </w:r>
      <w:r w:rsidRPr="00FB2DD1">
        <w:rPr>
          <w:rFonts w:ascii="Times New Roman" w:hAnsi="Times New Roman"/>
          <w:sz w:val="24"/>
          <w:szCs w:val="24"/>
          <w:lang w:val="en-US"/>
        </w:rPr>
        <w:t xml:space="preserve"> and shouldn’t try to be. For policymakers, Friedman notes, “the problem is that it may take a decade or longer before robotics and the like” diffuse sufficiently to “feed a broader rising tide that lifts all boats.” But repealing free trade certainly would not help. Were Trump to do so, the jobs would not return, and import prices would rise, thereby reducing Americans’ purchasing power – and thus, in Patten’s words, harming “the very people who voted for him.”</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Nobel laureate Joseph Stiglitz agrees. “Technology,” he says, “has been advancing so fast that the number of jobs globally in manufacturing is declining.” As a result, “there is no way that Trump can bring significant numbers of well-paying manufacturing jobs back to the US.”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Where the Jobs Are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How, then, is Trump to satisfy his supporters? One possibility, of course, is an </w:t>
      </w:r>
      <w:r>
        <w:rPr>
          <w:rFonts w:ascii="Times New Roman" w:hAnsi="Times New Roman"/>
          <w:sz w:val="24"/>
          <w:szCs w:val="24"/>
          <w:lang w:val="en-US"/>
        </w:rPr>
        <w:t>option that Obama had embraced -</w:t>
      </w:r>
      <w:r w:rsidRPr="00FB2DD1">
        <w:rPr>
          <w:rFonts w:ascii="Times New Roman" w:hAnsi="Times New Roman"/>
          <w:sz w:val="24"/>
          <w:szCs w:val="24"/>
          <w:lang w:val="en-US"/>
        </w:rPr>
        <w:t xml:space="preserve"> clean tech and green energy. What are needed, says Columbia University’s Jeffrey Sachs, are “massive investments in low-carbon energy systems, and an end to the construction of new coal-fired power plants.” It needs similarly sized “investments in electric vehicles (and advanced batteries), together with a sharp reduction in internal combustion engine vehicles.” Moreover, a “carbon tax,” says Stiglitz, “would provide a welfare trifecta: higher growth as firms retrofit to reflect the increased costs of carbon dioxide emissions; a cleaner environment; and revenue that could be used to finance infrastructure and direct efforts to narrow America’s economic divide.”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lastRenderedPageBreak/>
        <w:t>But as Stiglitz notes, “given Trump’s position as a climate change denier, he is unlikely to take advantage of this opportunity.” Indeed, he is already staffing his transition team with similarly minded officials, and the Republican congressional caucus has deep ties to traditional oil and gas firms.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This implies that Trump is more likely to embrace large-scale infrastructure investment. British economic historian Robert Skidelsky notes that Trump has “promised an $800 billion-$1 trillion program of infrastructure investment, to be financed by bonds, as well as a massive corporate-tax cut, both aimed at creating 25 million new jobs and boosting growth.”</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Jim O’Neill, a former CEO of Goldman Sachs Asset Management and former British Treasury minister, sees little alternative to what Skidelsky calls “a modern form of Keynesian fiscal policy.” As O’Neill puts it, “[w]ith monetary activism past its sell-by date, an active fiscal policy that includes stronger infrastructure spending is one of the only remaining options.” At the same time, as eager as the Republicans are to slash taxes for the few, “policymakers cannot ignore the high levels of government debt across much of the developed world.”</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The same argument that is made for spending on infrastructure can be made for technology. “Shockingly for a country whose economic success is based on technological innovation,” Stiglitz notes, “the GDP share of investment in basic research is lower today than it was a half-century ago.” But it is hard to imagine Trump becoming the kind of technology cheerleader that Obama became during his presidency. His estrangement from the US technology sector, whose leaders overwhelmingly opposed his candidacy, is one factor. Nor does his stance on immigration bode well. As Roubini points out, one of Trump’s proposals would “limit visas for high-skill workers, which would deplete some of the tech sector’s dynamism.”</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Although Republicans have not favored large-scale government infrastructure spending since Dwight Eisenhower was president, they will most likely go along with it in exchange for tax cuts. This will undoubtedly result in some job creation. But, as Frankel points out, “income inequality will likely start widening again, despite striking improvements in median family income and the poverty rate last year.” Moreover, “budget deficits will grow.”</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That presents a problem for Trump, given that he plans to finance infrastructure investment by issuing bonds. “Market participants,” says Harvard’s Martin Feldstein, “are watching the [US Federal Reserve] to judge if and when the process of interest-rate normalization will begin.” And “historical experience,” says Feldstein, “implies that normalization would raise long-term interest rates by about two percentage points, precipitating substantial corrections in the prices of bonds, stocks, and commercial real estate.”</w:t>
      </w:r>
    </w:p>
    <w:p w:rsidR="002C6492"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This suggests an early clash between Trump and the Fed. Trump may try to bend the Fed to his will; but, as Roubini points out, there is one independent force that he will find impossible to control. “If he tries to pursue radical populist policies,” building up massive debt without any plans to pay for it, the response from international markets “will be swift and punishing: stocks will plummet, the dollar will fall, investors will flee to US Treasury bonds, gold prices will spike, and so forth.”</w:t>
      </w:r>
    </w:p>
    <w:p w:rsidR="002C6492" w:rsidRDefault="002C6492" w:rsidP="002C6492">
      <w:pPr>
        <w:spacing w:line="240" w:lineRule="auto"/>
        <w:jc w:val="both"/>
        <w:rPr>
          <w:rFonts w:ascii="Times New Roman" w:hAnsi="Times New Roman"/>
          <w:sz w:val="24"/>
          <w:szCs w:val="24"/>
          <w:lang w:val="en-US"/>
        </w:rPr>
      </w:pP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lastRenderedPageBreak/>
        <w:t>What Should the World Do?</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Back in May, Bill Emmott, a former editor of The Economist, contemplating the prospect of a Trump presidency, argued that countries “must hope for the best but prepare for the worst.” Above all, they must bolster “their alliances and friendships with one another, in anticipation of an ‘America First’ rupture with old partnerships and the liberal international order that has prevailed since the 1940s.”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That moment, Leonard argues, has now arrived. Europeans must “try to increase leverage over the US,” whose new leader “is likely to resemble other strongmen presidents and treat weakness as an invitation to aggression.” And, whereas “a divided Europe has little ability to influence the US,” whe</w:t>
      </w:r>
      <w:r>
        <w:rPr>
          <w:rFonts w:ascii="Times New Roman" w:hAnsi="Times New Roman"/>
          <w:sz w:val="24"/>
          <w:szCs w:val="24"/>
          <w:lang w:val="en-US"/>
        </w:rPr>
        <w:t>n “Europe has worked together -</w:t>
      </w:r>
      <w:r w:rsidRPr="00FB2DD1">
        <w:rPr>
          <w:rFonts w:ascii="Times New Roman" w:hAnsi="Times New Roman"/>
          <w:sz w:val="24"/>
          <w:szCs w:val="24"/>
          <w:lang w:val="en-US"/>
        </w:rPr>
        <w:t>on privacy, co</w:t>
      </w:r>
      <w:r>
        <w:rPr>
          <w:rFonts w:ascii="Times New Roman" w:hAnsi="Times New Roman"/>
          <w:sz w:val="24"/>
          <w:szCs w:val="24"/>
          <w:lang w:val="en-US"/>
        </w:rPr>
        <w:t>mpetition policy, and taxation-</w:t>
      </w:r>
      <w:r w:rsidRPr="00FB2DD1">
        <w:rPr>
          <w:rFonts w:ascii="Times New Roman" w:hAnsi="Times New Roman"/>
          <w:sz w:val="24"/>
          <w:szCs w:val="24"/>
          <w:lang w:val="en-US"/>
        </w:rPr>
        <w:t xml:space="preserve"> it has dealt with the US from a position of strength.” Guy Verhofstadt, a former Belgium prime minister who currently heads the Liberals in the European Parliament, goes further. “The EU can no longer wait to build its own European Defense Community and develop its own security strategy,” he says. “Anything less will be insufficient to secure its territory.”</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With liberal democracy, as Verhofstadt puts it, “quickly becoming a resistance movement,” his is a refrain now heard around the world. Australia, says Evans, “should have learned by now that the US, under administrations with far more prima facie credibility than Trump’s, is perfectly capable of making terrible mistakes, such as the wars in Vietnam and Iraq.” Facing the prospect of “American blunders as bad as, or worse than, in the past,” he says, “[w]e will have to make our own judgments about how to react to events, based on our own national interests.”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Patten calls for a more robust diplomatic response as well, praising German Chancellor Angela Merkel’s response to Trump’s election, in which she upheld bilateral cooperation on the basis of shared “values of democracy, freedom, and respect for the law and the dignity of man, independent of origin, skin color, religion, gender, sexual orientation, or political views.” That “eloquent and powerful” statement, says Patten, makes Merkel “one leader who seems to recognize how quickly the collapse of US leadership could bring about the end of the post-1945 global order.” And, he adds, it “is precisely how all of America’s allies and friends should be responding.”</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What Should America Do?</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All is not lost. Stepan is right that the traditional checks and balances of American politics are under severe threat. But, as Roubini reminds us, markets are not the only barrier if policies go off the rails. The executive branch of the US government that Trump commands “adheres to a decision-making process whereby relevant departments and agencies determine the risks and rewards of given scenarios, and then furnish the president with a limited menu of policy options from which to choose.” Indeed, “given Trump’s inexperience, he will be all the more dependent on his advisers, just as former Presidents Ronald Reagan and George W. Bush were.”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 xml:space="preserve">In addition, says Roubini, “Trump will also be pushed more to the center by Congress, with which he will have to work to pass any legislation.” Trump’s election, after all, culminates his hostile takeover of the Republican Party, and now he will have to bring about a rapprochement with House Speaker Paul Ryan and Senate Republican leaders, who, Roubini notes, “have more mainstream GOP views than Trump on trade, migration, and budget deficits.” Moreover, “the Democratic minority in the Senate will </w:t>
      </w:r>
      <w:r w:rsidRPr="00FB2DD1">
        <w:rPr>
          <w:rFonts w:ascii="Times New Roman" w:hAnsi="Times New Roman"/>
          <w:sz w:val="24"/>
          <w:szCs w:val="24"/>
          <w:lang w:val="en-US"/>
        </w:rPr>
        <w:lastRenderedPageBreak/>
        <w:t>be able to filibuster any radical reforms that Trump proposes, especially if they touch the third rail of American politics: Social Security and Medicare.”</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Likewise, notwithstanding Stepan’s well-founded fears, institutions can fight back against populist subversion, as we have seen in the British High Court’s recent decision upholding the authority of Parliament to scrutinize and vote on the government’s decision to trigger the UK’s exit from the Europea</w:t>
      </w:r>
      <w:r>
        <w:rPr>
          <w:rFonts w:ascii="Times New Roman" w:hAnsi="Times New Roman"/>
          <w:sz w:val="24"/>
          <w:szCs w:val="24"/>
          <w:lang w:val="en-US"/>
        </w:rPr>
        <w:t>n Union. No one can be certain -least of all Trump-</w:t>
      </w:r>
      <w:r w:rsidRPr="00FB2DD1">
        <w:rPr>
          <w:rFonts w:ascii="Times New Roman" w:hAnsi="Times New Roman"/>
          <w:sz w:val="24"/>
          <w:szCs w:val="24"/>
          <w:lang w:val="en-US"/>
        </w:rPr>
        <w:t xml:space="preserve"> that all of the conservative members of the Supreme Court will march in lock step with his abasement of US democracy. His proposal to ban Muslim immigrants, Frankel notes, “would be struck down even by a right-wing Supreme Court.”</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There is also the constraint of constitutionally protected citizen action, already seen in well-attended anti-Trump demonstrations held around the country in the days since the election. Protests are likely to continue, suggests IE Business School’s Lucy Marcus, in the wake of “a surge in hate crimes, including an alarming number of incidents being reported at schools and on college campuses.” If Trump “hopes to be anything remotely close to a responsible leader,” Marcus says, “he must move urgently to address the deep divisions that he so enthusiastically fueled during his campaign.” Equally important, “community leaders must not allow their constituents to be manipulated or goaded into behavior that risks dangerous knock-on effects.”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The long-term challenge posed by Trump, however, is to find the means to decouple white identity politics, in which the Republican Party has become deeply invested, from economic grievance. As Mueller argues, members of “today’s Trumpenproletariat are not forever lost to democracy, as Clinton suggested when she called them ‘irredeemable.’” Mueller quotes George Orwell: “If you want to make an enemy of a man, tell him that his ills are incurable.” Instead, anti-populists must “focus on new ways to appeal to the interests of Trump supporters, while resolutely defending the rights of minorities who feel threatened by Trump’s agenda.”</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Skidelsky agrees: “it is economics, not culture,” he says, “that strikes at the heart of legitimacy.” In other words, “it is when the rewards of economic progress accrue mainly to the already wealthy that the disjunction between minority and majority cultural values becomes seriously destabilizing.”</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Trump ruthlessly exploited that disjunction, and, in doing so, “obviously made a successful claim to represent people,” says Mueller. “But representation is never simply a mechanical response to pre-existing demands,” he notes. Instead, “claims to represent citizens also shape their self-conception,” which is why it is now “crucial to move that self-conception away from white identity politics and back to the realm of interests.”</w:t>
      </w:r>
    </w:p>
    <w:p w:rsidR="002C6492" w:rsidRPr="00FB2DD1" w:rsidRDefault="002C6492" w:rsidP="002C6492">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Whatever happens, Americans should be mindful of what they h</w:t>
      </w:r>
      <w:r>
        <w:rPr>
          <w:rFonts w:ascii="Times New Roman" w:hAnsi="Times New Roman"/>
          <w:sz w:val="24"/>
          <w:szCs w:val="24"/>
          <w:lang w:val="en-US"/>
        </w:rPr>
        <w:t>ave lost -perhaps forever-</w:t>
      </w:r>
      <w:r w:rsidRPr="00FB2DD1">
        <w:rPr>
          <w:rFonts w:ascii="Times New Roman" w:hAnsi="Times New Roman"/>
          <w:sz w:val="24"/>
          <w:szCs w:val="24"/>
          <w:lang w:val="en-US"/>
        </w:rPr>
        <w:t xml:space="preserve"> by electing Trump. His victory has “deeply undermined the soft power the US used to enjoy,” says Shashi Tharoor, chairman of the Indian parliament’s foreign affairs committee, by bringing “to the fore tendencies the world never</w:t>
      </w:r>
      <w:r>
        <w:rPr>
          <w:rFonts w:ascii="Times New Roman" w:hAnsi="Times New Roman"/>
          <w:sz w:val="24"/>
          <w:szCs w:val="24"/>
          <w:lang w:val="en-US"/>
        </w:rPr>
        <w:t xml:space="preserve"> used to associate with the US -</w:t>
      </w:r>
      <w:r w:rsidRPr="00FB2DD1">
        <w:rPr>
          <w:rFonts w:ascii="Times New Roman" w:hAnsi="Times New Roman"/>
          <w:sz w:val="24"/>
          <w:szCs w:val="24"/>
          <w:lang w:val="en-US"/>
        </w:rPr>
        <w:t xml:space="preserve"> resentment and xenophobia, hostility to immigrants and refugees, pessimism and selfishness.” In the world’s eyes, “fear has trumped hope as the currency of American politics,” laments Tharoor. And in the world’s eyes, “America will never be the same again.”</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lang w:val="en-US"/>
        </w:rPr>
      </w:pPr>
      <w:r w:rsidRPr="00FB2DD1">
        <w:rPr>
          <w:rFonts w:ascii="Times New Roman" w:eastAsia="Times New Roman" w:hAnsi="Times New Roman"/>
          <w:iCs/>
          <w:color w:val="FF0000"/>
          <w:sz w:val="24"/>
          <w:szCs w:val="24"/>
          <w:lang w:val="en-US"/>
        </w:rPr>
        <w:lastRenderedPageBreak/>
        <w:t>America’s president-elect has done little to assuage growing anxiety, both at home and abroad, since his victory. Project Syndicate contributors explain why the fear is justified.</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color w:val="FF0000"/>
          <w:sz w:val="24"/>
          <w:szCs w:val="24"/>
          <w:lang w:val="en-US"/>
        </w:rPr>
      </w:pPr>
      <w:r w:rsidRPr="00FB2DD1">
        <w:rPr>
          <w:rFonts w:ascii="Times New Roman" w:eastAsia="Times New Roman" w:hAnsi="Times New Roman"/>
          <w:iCs/>
          <w:color w:val="FF0000"/>
          <w:sz w:val="24"/>
          <w:szCs w:val="24"/>
          <w:lang w:val="en-US"/>
        </w:rPr>
        <w:t>Editors’ Insight: a fortnightly review of the best thinking on current events and key trends.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 xml:space="preserve">- </w:t>
      </w:r>
      <w:r w:rsidRPr="00FB2DD1">
        <w:rPr>
          <w:rFonts w:ascii="Times New Roman" w:eastAsia="Times New Roman" w:hAnsi="Times New Roman"/>
          <w:iCs/>
          <w:sz w:val="24"/>
          <w:szCs w:val="24"/>
          <w:u w:val="single"/>
          <w:lang w:val="en-US"/>
        </w:rPr>
        <w:t>Waiting for Trump</w:t>
      </w:r>
      <w:r w:rsidRPr="00FB2DD1">
        <w:rPr>
          <w:rFonts w:ascii="Times New Roman" w:eastAsia="Times New Roman" w:hAnsi="Times New Roman"/>
          <w:iCs/>
          <w:sz w:val="24"/>
          <w:szCs w:val="24"/>
          <w:lang w:val="en-US"/>
        </w:rPr>
        <w:t xml:space="preserve"> (Project Syndicate - </w:t>
      </w:r>
      <w:r w:rsidRPr="00FB2DD1">
        <w:rPr>
          <w:rFonts w:ascii="Times New Roman" w:eastAsia="Times New Roman" w:hAnsi="Times New Roman"/>
          <w:b/>
          <w:iCs/>
          <w:sz w:val="24"/>
          <w:szCs w:val="24"/>
          <w:lang w:val="en-US"/>
        </w:rPr>
        <w:t>25/11/16</w:t>
      </w:r>
      <w:r w:rsidRPr="00FB2DD1">
        <w:rPr>
          <w:rFonts w:ascii="Times New Roman" w:eastAsia="Times New Roman" w:hAnsi="Times New Roman"/>
          <w:iCs/>
          <w:sz w:val="24"/>
          <w:szCs w:val="24"/>
          <w:lang w:val="en-US"/>
        </w:rPr>
        <w:t>)</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As Donald Trump’s inauguration looms, fear is growing by the day, both at home and abroad. The reason is not that America’s president-elect regards unpredictability as a virtue; it is that much of the world knows his type all too well.</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Like the tramps in Samuel Beckett’s play Waiting for Godot, Americans and people around the world are nervously anticipating Donald Trump’s looming presidency. Of course, unlike Godot, Trump will arrive, and everyone knows when. But, like the stranded Vladimir and Estragon, emotions are running high and changing at dizzying speed, alternating between fear, resignation, black humor, and desperation for any ray of hope in the words and actions of the president-elect.</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Indeed, as with Beckett’s play, the meaning of the public display that Trump has made of forging his administration is hard to pin down. “Speculation about Trump’s likely foreign and domestic policies is rampant, but little if any of it is meaningful”, says Richard Haass of the Council on Foreign Relations. “Campaigning and governing are two very different activities, and there is no reason to assume that how he conducted the former will dictate how he approaches the latter”.</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Haass is probably right, but the fact is that, aside from some softening of Trump’s rhetoric, signs of hope have been almost non-existent in the transition so far. Yes, Trump has backed away -at least for now- from his threat to appoint a special federal prosecutor to investigate his opponent, Hillary Clinton. But that decision followed a string of alarming appointments: Steve Bannon, former CEO of the extremist Breitbart News and an avatar of America’s “alt-right” white nationalists, as senior counselor and chief strategist; Senator Jeff Sessions, whose racist comments led a Republican-controlled Senate to deny him a federal judgeship 30 years ago, as Attorney General; and General Michael Flynn, who believes that the United States is in a “world war” with militant Islam and that America is under threat from Sharia law, as national security adviser. With avowed hardliners in such key positions, fear about the incoming Trump administration has been increasing by the day.</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As Project Syndicate columnists reckon with the coming Trump presidency, they have begun to assess its likely political and economic implications. But, regardless of whether Trump follows through on his key campaign promises, one thing is already certain, says Bill Emmott, a former editor of The Economist: “no one should underestimate the next US president”. Comparing Trump to Silvio Berlusconi, Emmott points out that in the last 22 years, Italy’s business mogul-cum-politician “has won three general elections and served as prime minister for nine years”. Those who “continue to predict his imminent downfall, assuming that he will last only four years in the White House, if he is not impeached before that”, should take note.</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Understanding Trumponomics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 xml:space="preserve">The key difference between Trump and Berlusconi, says Emmott, is that Trump “does have an agenda, however hard to read.” Adair Turner, Chairman of the Institute for New </w:t>
      </w:r>
      <w:r w:rsidRPr="00FB2DD1">
        <w:rPr>
          <w:rFonts w:ascii="Times New Roman" w:eastAsia="Times New Roman" w:hAnsi="Times New Roman"/>
          <w:iCs/>
          <w:sz w:val="24"/>
          <w:szCs w:val="24"/>
          <w:lang w:val="en-US"/>
        </w:rPr>
        <w:lastRenderedPageBreak/>
        <w:t>Economic Thinking, agrees. “What President Trump will actually do is in many policy areas unknowable,” Turner says. “But in the case of economic policy, one thing is clear - fiscal policy will be loosened”. And, though “(t)he exact form of the stimulus will likely be inefficient and regressive,” he argues, “the direction of the policy shift -from monetary to fiscal stimulus- makes sense”.</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It certainly makes political sense, says Nobel laureate economist Robert Shiller, who believes that Trump’s imperative is to satisfy his core voters, those with “average and stagnating incomes and low levels of education”. But the truth is that his planned tax cuts for the wealthy and big boost in infrastructure spending (based, as Turner notes, on investment tax credits) “are unlikely to shift economic power to those who have been relatively less successful”. In fact, Shiller warns, “entrepreneurs may develop even more clever ways to replace jobs with computers and robots, and protectionism may generate retaliation by trading partners, political instability and, ultimately, possibly even hot wars”.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So far, however, investors seem to be taking “Trumponomics” in stride. “Markets”, says NYU’s Nouriel Roubini, “will give Trump the benefit of the doubt, for now”. Judging by the surge in the dollar’s exchange rate since the election, that is an understatement. As the University of California at Santa Barbara’s Benjamin Cohen points out, “capital inflows have pushed up the dollar’s value to levels not seen in more than a decade”, making it “seem that markets are registering a massive vote of confidence in the president-elect”.</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But, Cohen cautions, “(s)hort-term exchange-rate movements are no way to judge a currency’s underlying strength”. For now, markets are responding to Trump’s vow to “enact deep tax cuts and ramp up spending on decaying infrastructure and America’s supposedly “depleted” military”, which “will boost near-term economic growth, and inevitably push interest rates up”. Not surprisingly, with “attractive investment returns” in short supply globally, “a prospective Trump boom has drawn funds to Wall Street, in turn increasing demand for the dollar”.</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The question is, for how long? As Cohen acknowledges, “a country that issues an internationally favored currency can generally exert influence over others, and has a distinct economic advantage”. Similarly, Princeton’s Harold James points out that, because the US “has historically been the global safe haven in times of economic uncertainty, it may be less affected than other countries by political unpredictability”. He notes that even in the aftermath of “the 2008 financial crisis -a crisis that unambiguously originated in the US- the safe-haven effect caused the dollar to strengthen as capital inflows rose”. But, as Cohen emphasizes, the dollar’s privileged position is not immutable. If Trump “pursues his protectionist promise to put “America first””, he argues, “investors and central banks could gradually be impelled to find alternative reserves for their spare billions”.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 xml:space="preserve">This suggests that “even if Trump’s policies”, as Cohen puts it, “turn out to be disastrous”, faith in the dollar won’t collapse nearly as quickly as faith in the pound since the United Kingdom’s Brexit referendum in June. “A big country like the US can generally impose the costs of its unpredictability on other countries”, James explains, whereas “smaller countries, such as the UK, tend to face more immediate costs”. Jim O’Neill, a former commercial secretary to the UK Treasury and former CEO of Goldman Sachs Asset Management, attributes the steep fall in the pound’s value to the “market’s pessimism about the UK economy’s supply-side outlook and future productivity growth”. The “pound’s weakness, notwithstanding its potential cyclical </w:t>
      </w:r>
      <w:r w:rsidRPr="00FB2DD1">
        <w:rPr>
          <w:rFonts w:ascii="Times New Roman" w:eastAsia="Times New Roman" w:hAnsi="Times New Roman"/>
          <w:iCs/>
          <w:sz w:val="24"/>
          <w:szCs w:val="24"/>
          <w:lang w:val="en-US"/>
        </w:rPr>
        <w:lastRenderedPageBreak/>
        <w:t>benefits,” O’Neill argues, “reflects a risk premium on the UK, owing to its tricky EU exit path and other policy uncertainties”.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Such uncertainties are likely to become even more pronounced in the US, partly because Trump is, as Turner says, “impulsive and occasionally vindictive”. As Cohen reminds us, “Trump already set off alarm bells during the campaign with careless remarks about trying to renegotiate US debt by buying it back from creditors at a discount”. He adds that “(n)o statement could be better crafted to provoke a retreat from the greenback”. Equally important, America’s economic fundamentals are likely to weaken. As Trump’s tax cuts and spending increases push up US debt, and as manufacturing jobs fail to reappear, “America’s dollar liabilities could reach a tipping point at any time”, beyond which “skittish investors, seeking an alternative store of value, precipitate an irreversible downward spiral” for the dollar. In this scenario, as “more currencies” - above all, China’s renminbi- “become competitive, the dollar’s unique advantages will erode, as will America’s privileged position”, resulting in “a long, slow bleeding out” for the US economy.</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Toward a Trump Tower Accord?</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That bleeding will be most evident in America’s trade deficit, argues former Morgan Stanley Asia chairman and current Yale senior lecturer Stephen Roach. Trump’s plan “to restore growth via deficit spending in a country with a chronic shortfall of saving”, says Roach, “points to a further compression in national saving, making a widening of an already outsize trade gap all but inevitable”. In fact, this “dynamic unmasks the Achilles’ heel of Trumponomics,” he notes, because Trump’s promise of protectionism “collides head-on with America’s inescapable reliance on foreign saving and trade deficits to sustain economic growth”.</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Pr>
          <w:rFonts w:ascii="Times New Roman" w:eastAsia="Times New Roman" w:hAnsi="Times New Roman"/>
          <w:iCs/>
          <w:sz w:val="24"/>
          <w:szCs w:val="24"/>
          <w:lang w:val="en-US"/>
        </w:rPr>
        <w:t>Here, says Roach, “c</w:t>
      </w:r>
      <w:r w:rsidRPr="00FB2DD1">
        <w:rPr>
          <w:rFonts w:ascii="Times New Roman" w:eastAsia="Times New Roman" w:hAnsi="Times New Roman"/>
          <w:iCs/>
          <w:sz w:val="24"/>
          <w:szCs w:val="24"/>
          <w:lang w:val="en-US"/>
        </w:rPr>
        <w:t>reative accounting, long a staple of supply-side economics, has never been more imaginative” than that evident in the statistical legerdemain underpinning the Trump team’s forecast of “a massive improvement in the overall trade balance over the next decade”. As Roach points out, getting “tough on trade”, as Trump promises to do, “at a time when national saving is about to come under ever-greater pressure simply doesn’t add up”. Indeed, “the most conservative estimates of the federal budget deficit suggest that the already depressed net national saving rate could re-enter negative territory at some point in the 2018-2019 period”. And that, in turn, “would put renewed pressure on the current-account and trade deficits, making it extremely difficult to reverse the loss of jobs and income that politicians are quick to blame on America’s trading partners”.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Certainly, current trends in world trade are not going to come to Trump’s rescue. As the University of California at Berkeley’s Barry Eichengreen argues, trade “fell by nearly 1% in the second quarter” of this year, owing to a sharp fall in investment spending and “China’s economic deceleration”. Moreover, lower Chinese growth rates reflect structural, not cyclical, factors: because “the phase of catch-up growth is over for China”, says Eichengreen, this crucial “engine of global trade will slow”. At the same time, “efficiency in shipping is unlikely to continue to improve faster than efficiency in the production of what is being shipped”. As a result, “unpacking” global supply chains, something Trump has promised to do with automotive production between US car manufacturers and their plants in Mexico, “will reach the point of diminishing returns”.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 xml:space="preserve">Given the likelihood of deterioration in the US trade balance, argue Andrew Sheng and Xiao Geng of the University of Hong Kong, “policies that will strengthen the dollar </w:t>
      </w:r>
      <w:r w:rsidRPr="00FB2DD1">
        <w:rPr>
          <w:rFonts w:ascii="Times New Roman" w:eastAsia="Times New Roman" w:hAnsi="Times New Roman"/>
          <w:iCs/>
          <w:sz w:val="24"/>
          <w:szCs w:val="24"/>
          <w:lang w:val="en-US"/>
        </w:rPr>
        <w:lastRenderedPageBreak/>
        <w:t>considerably”, such as debt-financed infrastructure spending, “could prove highly problematic”. As the exchange rate appreciates, “the value of US holdings of foreign assets will decline in dollar terms, while the country’s liabilities will continue to grow, owing to sustained fiscal and current-account deficits”, raising the “very real risk of capital-flow reversal”.</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Of course, like Cohen and James, Sheng and Xiao acknowledge that the normal rules do not necessarily apply “in the country with the dominant global reserve currency”. Moreover, they believe that “other reserve-currency countries will probably continue to allow their currencies to depreciate, in order to reflate their economies, and emerging economies will probably continue to use exchange rates to cope with capital-flow volatility”. Eventually, if this continues, “the strain on the international monetary system will only intensify”.</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In that case, the world may find itself back to the future.</w:t>
      </w:r>
      <w:r>
        <w:rPr>
          <w:rFonts w:ascii="Times New Roman" w:eastAsia="Times New Roman" w:hAnsi="Times New Roman"/>
          <w:iCs/>
          <w:sz w:val="24"/>
          <w:szCs w:val="24"/>
          <w:lang w:val="en-US"/>
        </w:rPr>
        <w:t xml:space="preserve"> </w:t>
      </w:r>
      <w:r w:rsidRPr="00FB2DD1">
        <w:rPr>
          <w:rFonts w:ascii="Times New Roman" w:eastAsia="Times New Roman" w:hAnsi="Times New Roman"/>
          <w:iCs/>
          <w:sz w:val="24"/>
          <w:szCs w:val="24"/>
          <w:lang w:val="en-US"/>
        </w:rPr>
        <w:t>Absent large capital outflows to correct unsustainable “dollar-induced imbalances”, say Sheng and Xiao, the global economy may need “a new Plaza Accord - the 1985 agreement to devalue the dollar and push the Japanese yen and the Deutsche Mark sharply upward”.</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Bloc-ing Maneuvers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Contemplating the possibility of such an accord underscores a common theme for Project Syndicate commentators. Just as the “Brexit referendum did not cause the economic catastrophe that much of the “Remain” camp had predicted,” James notes, the costs of US populism will be borne by others -not only by smaller countries, but also (and especially) by emerging economies- long before they are felt at home. As a result, Turner says, the choice for the rest of the world is clear: it must move beyond “excessive reliance on the United States’ inevitably imperfect global leadership”.</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Indeed, as the need to minimize the costs of Trumponomics becomes increasingly imperative, many countries may have no choice but to band together in defensive regional blocs. “China may speak for all of Asia,” James says, and “Europe might act together”. And, while “regional integration could set the stage for sorely needed governance reforms, and thus clear a way out of the populist trap”, in the worst case, the “new regionalism could fuel geopolitical animosities and reprise the tensions of the 1930s”.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That risk is likely to take a back seat as the idea of regionalism gains greater sway, particularly in Asia, the world’s economically most dynamic region. As Lee Jong-Wha, a professor at Korea University, emphasizes, “intra-regional trade and investment are more important than ever” in the face of populist policies and American isolationism. “Beyond the economic benefits, integration would yield important political benefits, with an integrated Asia enjoying more influence on the international stage”. But, in order to “reap those benefits, Asia must mitigate regional military and political conflicts and develop a long-term vision for regional integration”.</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 xml:space="preserve">Former Spanish foreign minister Ana Palacio thinks Europe, which has spent decades integrating, also needs a new focus on regional unity. Otherwise, as “Brexit plays out and the transatlantic partnership becomes unmoored, the EU could well unravel”. Here Palacio, a staunch EU federalist, accepts that a new-model Europe will need to emerge, the most likely alternative being “that it becomes a platform on which its hegemon, Germany, can stand and lead”. Reflecting on the “truism that nothing gets done in </w:t>
      </w:r>
      <w:r w:rsidRPr="00FB2DD1">
        <w:rPr>
          <w:rFonts w:ascii="Times New Roman" w:eastAsia="Times New Roman" w:hAnsi="Times New Roman"/>
          <w:iCs/>
          <w:sz w:val="24"/>
          <w:szCs w:val="24"/>
          <w:lang w:val="en-US"/>
        </w:rPr>
        <w:lastRenderedPageBreak/>
        <w:t>Brussels these days without the German government’s acquiescence”, she notes, “the EU is already well down this road”.</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But perhaps no region of the world feels more anxious about a Trump presidency than Eastern Europe, given Trump’s evident rapport with Russian President Vladimir Putin. “Trump is not just an ill-tempered child playing with nuclear matches”, says Sławomir Sierakowski, director of the Institute for Advanced Study in Warsaw, “he is also dangerously ambitious, and his foreign-policy proposals could unravel crucial alliances and destabilize the international order”. For Poland and all of Eastern Europe, this is not so much a question of economic welfare as it is a “matter of life and death”.</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Read our minds. On Point briefs you on expert analysis of the day’s key issues and ideas.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The fear is that Trump will forge with Putin a “Yalta 2.0”, consigning Ukraine and other parts of the former Soviet Union that gained their independence in 1991 to a Russian sphere of influence. Eventually, Sierakowski suggests, “Russian influence will mean the withdrawal of NATO from Eastern Europe”, while “Western Europe may well be glad to withdraw as well, seizing an opportunity to jettison increasingly burdensome neighbors”. Then, with Western influence waning, Eastern European countries will likely deepen their economic and diplomatic ties with Russia. Hungary under Prime Minister Viktor Orbán is well along in this process, and the Baltic states -where Estonia’s pro-Russian Center Party will lead a new government- may be next. When it comes to Russia, if Trump governs as he campaigned, the outlook, in Sierakowski’s view, is grim: “Those countries that have not already embraced (Putin) will have no alternative but to do so”.</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The Knight Arrives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Emmott, for one, has seen this before. One “lesson of Berlusconi”, he says, “is that expressions of admiration for strongmen like (Putin) should be taken seriously”. This is because, for both men, all politics is personal: “Narcissistic lone rangers like Berlusconi and Trump are accustomed to making personal deals, and prefer other strongmen as their interlocutors”.</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For the same reason, Trump, like Italy’s Il Cavaliere (as Berlusconi is known), “will probably continue to prize loyalty above all else in his administration”, Emmott says. This is why his three oldest children have been “key players in his campaign and transition”, and it is why “(e)ven Trump’s non-family appointments -often controversial or radical figures who would not have a place in any administration except his- reflect an emphasis on personal loyalty”.</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In the end, there is nothing original or unique about Trump’s populism. His massive conflicts of interest; his reliance on racism and clientelism, rather than ideological coherence, to maintain his political base; his embrace of a narrative of victimization and hostility to independent journalists (and comedians); his crude mocking and intimidation of opponents: all are familiar to electorates in Europe, Latin America, and elsewhere. What is new is that this style of politics is coming to power in the world’s largest economy and, for the last seven decades, its main guarantor of global order and stability.</w:t>
      </w:r>
    </w:p>
    <w:p w:rsidR="002C6492" w:rsidRPr="00FB2DD1" w:rsidRDefault="002C6492" w:rsidP="002C6492">
      <w:pPr>
        <w:shd w:val="clear" w:color="auto" w:fill="FFFFFF"/>
        <w:spacing w:after="150" w:line="240" w:lineRule="auto"/>
        <w:jc w:val="both"/>
        <w:textAlignment w:val="baseline"/>
        <w:rPr>
          <w:rFonts w:ascii="Times New Roman" w:eastAsia="Times New Roman" w:hAnsi="Times New Roman"/>
          <w:iCs/>
          <w:sz w:val="24"/>
          <w:szCs w:val="24"/>
          <w:lang w:val="en-US"/>
        </w:rPr>
      </w:pPr>
      <w:r w:rsidRPr="00FB2DD1">
        <w:rPr>
          <w:rFonts w:ascii="Times New Roman" w:eastAsia="Times New Roman" w:hAnsi="Times New Roman"/>
          <w:iCs/>
          <w:sz w:val="24"/>
          <w:szCs w:val="24"/>
          <w:lang w:val="en-US"/>
        </w:rPr>
        <w:t xml:space="preserve">That is why we must not fool ourselves about Trump, or permit efforts to normalize his administration -whether by his allies, his weakened domestic opponents, or a pliant press- to go unchallenged. As Palacio puts it, “clinging to optimism -the belief that </w:t>
      </w:r>
      <w:r w:rsidRPr="00FB2DD1">
        <w:rPr>
          <w:rFonts w:ascii="Times New Roman" w:eastAsia="Times New Roman" w:hAnsi="Times New Roman"/>
          <w:iCs/>
          <w:sz w:val="24"/>
          <w:szCs w:val="24"/>
          <w:lang w:val="en-US"/>
        </w:rPr>
        <w:lastRenderedPageBreak/>
        <w:t>things will end well- is pointless.” Damage will be done -at home and abroad- by Trump’s election, because damage already has been done. “Instead”, Palacio says, “we must find grounds for hope - the belief that things will eventually make sense”. And “the only way to do that is to be honest with ourselves and take a sober look at what we can and must do to ensure the most that can be achieved”.</w:t>
      </w:r>
    </w:p>
    <w:p w:rsidR="002C6492" w:rsidRPr="00981DA7" w:rsidRDefault="002C6492" w:rsidP="002C6492">
      <w:pPr>
        <w:spacing w:line="240" w:lineRule="auto"/>
        <w:jc w:val="both"/>
        <w:textAlignment w:val="baseline"/>
        <w:rPr>
          <w:rFonts w:ascii="Times New Roman" w:eastAsia="Times New Roman" w:hAnsi="Times New Roman"/>
          <w:color w:val="FF0000"/>
          <w:sz w:val="24"/>
          <w:szCs w:val="24"/>
          <w:lang w:val="en-US"/>
        </w:rPr>
      </w:pPr>
      <w:r w:rsidRPr="00981DA7">
        <w:rPr>
          <w:rFonts w:ascii="Times New Roman" w:eastAsia="Times New Roman" w:hAnsi="Times New Roman"/>
          <w:color w:val="FF0000"/>
          <w:sz w:val="24"/>
          <w:szCs w:val="24"/>
          <w:lang w:val="en-US"/>
        </w:rPr>
        <w:t>As the US president-elect fills his administration, the direction of American policy is coming into focus. Project Syndicate contributors interpret what’s on the horizon.</w:t>
      </w:r>
    </w:p>
    <w:p w:rsidR="002C6492" w:rsidRPr="00981DA7" w:rsidRDefault="002C6492" w:rsidP="002C6492">
      <w:pPr>
        <w:spacing w:line="240" w:lineRule="auto"/>
        <w:jc w:val="both"/>
        <w:textAlignment w:val="baseline"/>
        <w:rPr>
          <w:rFonts w:ascii="Times New Roman" w:eastAsia="Times New Roman" w:hAnsi="Times New Roman"/>
          <w:color w:val="FF0000"/>
          <w:sz w:val="24"/>
          <w:szCs w:val="24"/>
          <w:lang w:val="en-US"/>
        </w:rPr>
      </w:pPr>
      <w:r w:rsidRPr="00981DA7">
        <w:rPr>
          <w:rFonts w:ascii="Times New Roman" w:eastAsia="Times New Roman" w:hAnsi="Times New Roman"/>
          <w:color w:val="FF0000"/>
          <w:sz w:val="24"/>
          <w:szCs w:val="24"/>
          <w:lang w:val="en-US"/>
        </w:rPr>
        <w:t>Editors’ Insight: a fortnightly review of the best thinking on current events and key trends.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 </w:t>
      </w:r>
      <w:r w:rsidRPr="00981DA7">
        <w:rPr>
          <w:rFonts w:ascii="Times New Roman" w:eastAsia="Times New Roman" w:hAnsi="Times New Roman"/>
          <w:sz w:val="24"/>
          <w:szCs w:val="24"/>
          <w:u w:val="single"/>
          <w:lang w:val="en-US"/>
        </w:rPr>
        <w:t>Trump and the End of the West</w:t>
      </w:r>
      <w:r w:rsidRPr="00981DA7">
        <w:rPr>
          <w:rFonts w:ascii="Times New Roman" w:eastAsia="Times New Roman" w:hAnsi="Times New Roman"/>
          <w:sz w:val="24"/>
          <w:szCs w:val="24"/>
          <w:lang w:val="en-US"/>
        </w:rPr>
        <w:t xml:space="preserve">? (Project Syndicate - </w:t>
      </w:r>
      <w:r w:rsidRPr="00981DA7">
        <w:rPr>
          <w:rFonts w:ascii="Times New Roman" w:eastAsia="Times New Roman" w:hAnsi="Times New Roman"/>
          <w:b/>
          <w:sz w:val="24"/>
          <w:szCs w:val="24"/>
          <w:lang w:val="en-US"/>
        </w:rPr>
        <w:t>9/12/16</w:t>
      </w:r>
      <w:r w:rsidRPr="00981DA7">
        <w:rPr>
          <w:rFonts w:ascii="Times New Roman" w:eastAsia="Times New Roman" w:hAnsi="Times New Roman"/>
          <w:sz w:val="24"/>
          <w:szCs w:val="24"/>
          <w:lang w:val="en-US"/>
        </w:rPr>
        <w:t>)</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If America’s president-elect delivers on his </w:t>
      </w:r>
      <w:r>
        <w:rPr>
          <w:rFonts w:ascii="Times New Roman" w:eastAsia="Times New Roman" w:hAnsi="Times New Roman"/>
          <w:sz w:val="24"/>
          <w:szCs w:val="24"/>
          <w:lang w:val="en-US"/>
        </w:rPr>
        <w:t>promises, the long-term costs -</w:t>
      </w:r>
      <w:r w:rsidRPr="00981DA7">
        <w:rPr>
          <w:rFonts w:ascii="Times New Roman" w:eastAsia="Times New Roman" w:hAnsi="Times New Roman"/>
          <w:sz w:val="24"/>
          <w:szCs w:val="24"/>
          <w:lang w:val="en-US"/>
        </w:rPr>
        <w:t>b</w:t>
      </w:r>
      <w:r>
        <w:rPr>
          <w:rFonts w:ascii="Times New Roman" w:eastAsia="Times New Roman" w:hAnsi="Times New Roman"/>
          <w:sz w:val="24"/>
          <w:szCs w:val="24"/>
          <w:lang w:val="en-US"/>
        </w:rPr>
        <w:t>oth domestic and international-</w:t>
      </w:r>
      <w:r w:rsidRPr="00981DA7">
        <w:rPr>
          <w:rFonts w:ascii="Times New Roman" w:eastAsia="Times New Roman" w:hAnsi="Times New Roman"/>
          <w:sz w:val="24"/>
          <w:szCs w:val="24"/>
          <w:lang w:val="en-US"/>
        </w:rPr>
        <w:t xml:space="preserve"> are likely to outweigh any short-term gains. If he fails to deliver, the long-term costs will fall due much sooner.</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 “If Donald Trump’s victory in the United States’ presidential election was an earthquake, then the transition period leading up to his inauguration on January 20 feels like a tsunami warning,” says Spain’s former foreign minister, Ana Palacio. But the warnings have sounded the loudest across the Atlantic of late, with populists in Italy and Austria mounting fresh challenges to the stability of the European Union and its common currency.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Prime Minister Matteo Renzi’s defeat in the referendum he called to reform Italy’s creaking constitution had been anticipated, but the opposition’s margin of victory was unexpectedly large. While Renzi has submitted his resignation to Italy’s president, Sergio Mattarella, a caretaker administration is expected to be formed. That would leave th</w:t>
      </w:r>
      <w:r>
        <w:rPr>
          <w:rFonts w:ascii="Times New Roman" w:eastAsia="Times New Roman" w:hAnsi="Times New Roman"/>
          <w:sz w:val="24"/>
          <w:szCs w:val="24"/>
          <w:lang w:val="en-US"/>
        </w:rPr>
        <w:t>e populist Five Star Movement -</w:t>
      </w:r>
      <w:r w:rsidRPr="00981DA7">
        <w:rPr>
          <w:rFonts w:ascii="Times New Roman" w:eastAsia="Times New Roman" w:hAnsi="Times New Roman"/>
          <w:sz w:val="24"/>
          <w:szCs w:val="24"/>
          <w:lang w:val="en-US"/>
        </w:rPr>
        <w:t>which led the “No” campaign i</w:t>
      </w:r>
      <w:r>
        <w:rPr>
          <w:rFonts w:ascii="Times New Roman" w:eastAsia="Times New Roman" w:hAnsi="Times New Roman"/>
          <w:sz w:val="24"/>
          <w:szCs w:val="24"/>
          <w:lang w:val="en-US"/>
        </w:rPr>
        <w:t>n the run-up to the referendum-</w:t>
      </w:r>
      <w:r w:rsidRPr="00981DA7">
        <w:rPr>
          <w:rFonts w:ascii="Times New Roman" w:eastAsia="Times New Roman" w:hAnsi="Times New Roman"/>
          <w:sz w:val="24"/>
          <w:szCs w:val="24"/>
          <w:lang w:val="en-US"/>
        </w:rPr>
        <w:t xml:space="preserve"> to wait until February 2018 to try to capitalize on its surging popularity in a general election. And time may yet prove the populists’ undoing: Alexander Van der Bellen’s victory over the far-right Norbert Hofer in the re-run of Austria’s presidential election (on the same day as Renzi’s defeat) suggests that greater familiarity with the populists may dilute their appeal.</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Trump’s appeal is already wearing thin, at least among more orthodox congressional Republicans, who are openly questioning his threats to impose heavy taxes on businesses that move jobs overseas, or his promise to impose tariffs on Chinese imports. And hopes that the demands of office and America’s vaunted constitutional checks and balances would prove to be a sobering influence are being tested to the limit. By refusing to place his extensive assets in a blind trust, Trump could run afoul of the US Constitution’s emoluments clause. He has deliberately undermined decades-old bipartisan policies and protocols. He continues to use social media to mislead and incite. And, most important, his cabinet appointees hold some of the most extreme positions – on national security, social welfare, education, the environment, and much else – ever to be represented in a US administration.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For Project Syndicate commentators, however, the Trump transition should not be viewed solely in terms of its domestic implications. By serving as a catalyst and booster of populism worldwide (even expressing support for the Philippines’ populist president, Rodrigo Duterte, and his extrajudicial murders), Trump’s victory has initiated a period of uncertainty on a scale that the West has not witnessed since the dying days of World </w:t>
      </w:r>
      <w:r w:rsidRPr="00981DA7">
        <w:rPr>
          <w:rFonts w:ascii="Times New Roman" w:eastAsia="Times New Roman" w:hAnsi="Times New Roman"/>
          <w:sz w:val="24"/>
          <w:szCs w:val="24"/>
          <w:lang w:val="en-US"/>
        </w:rPr>
        <w:lastRenderedPageBreak/>
        <w:t>War II. But where there was hope then, today there is dread. Former German foreign minister Joschka Fischer is not alone in fearing the worst: “the end of what was heretofore termed the ‘West’ has become all but certain.”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Reeling from Renzi</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The newest threat to the West has arisen in Italy where, once again, an ill-considered referendum has weakened the EU. Renzi’s determination to hold a plebiscite on constitutional reforms, in the face of today’s populist revolts, was perhaps an even more dubious political bet than David Cameron’s call for the Brexit referendum in the United Kingdom. Renzi’s failure, and his imminent departure from Italy’s leadership, has deprived the EU of one of its few remaining visionaries, and Italy of one the few national leaders offering a genuine reform program to bring the country out of its economic mire. As Philippe Legrain, a former economic adviser to the European Commission president, puts it: “Renzi was th</w:t>
      </w:r>
      <w:r>
        <w:rPr>
          <w:rFonts w:ascii="Times New Roman" w:eastAsia="Times New Roman" w:hAnsi="Times New Roman"/>
          <w:sz w:val="24"/>
          <w:szCs w:val="24"/>
          <w:lang w:val="en-US"/>
        </w:rPr>
        <w:t>e pro-EU establishment’s best -</w:t>
      </w:r>
      <w:r w:rsidRPr="00981DA7">
        <w:rPr>
          <w:rFonts w:ascii="Times New Roman" w:eastAsia="Times New Roman" w:hAnsi="Times New Roman"/>
          <w:sz w:val="24"/>
          <w:szCs w:val="24"/>
          <w:lang w:val="en-US"/>
        </w:rPr>
        <w:t>a</w:t>
      </w:r>
      <w:r>
        <w:rPr>
          <w:rFonts w:ascii="Times New Roman" w:eastAsia="Times New Roman" w:hAnsi="Times New Roman"/>
          <w:sz w:val="24"/>
          <w:szCs w:val="24"/>
          <w:lang w:val="en-US"/>
        </w:rPr>
        <w:t>nd perhaps last-</w:t>
      </w:r>
      <w:r w:rsidRPr="00981DA7">
        <w:rPr>
          <w:rFonts w:ascii="Times New Roman" w:eastAsia="Times New Roman" w:hAnsi="Times New Roman"/>
          <w:sz w:val="24"/>
          <w:szCs w:val="24"/>
          <w:lang w:val="en-US"/>
        </w:rPr>
        <w:t xml:space="preserve"> hope for delivering the growth-enhancing reforms needed to secure Italy’s long-term future in the eurozone.”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Legrain is probably right that “[m]uddling through with a weak technocratic-led government amounts to waiting for an accident to happen.” But the alternative could be worse. If the Five Star Movement, which is leading in opinion polls, comes to power, its governmen</w:t>
      </w:r>
      <w:r>
        <w:rPr>
          <w:rFonts w:ascii="Times New Roman" w:eastAsia="Times New Roman" w:hAnsi="Times New Roman"/>
          <w:sz w:val="24"/>
          <w:szCs w:val="24"/>
          <w:lang w:val="en-US"/>
        </w:rPr>
        <w:t>t will hold another plebiscite -</w:t>
      </w:r>
      <w:r w:rsidRPr="00981DA7">
        <w:rPr>
          <w:rFonts w:ascii="Times New Roman" w:eastAsia="Times New Roman" w:hAnsi="Times New Roman"/>
          <w:sz w:val="24"/>
          <w:szCs w:val="24"/>
          <w:lang w:val="en-US"/>
        </w:rPr>
        <w:t xml:space="preserve"> this time to take Italy out of the euro. Then again, the University of Vienna’s Philipp Ther doubts that Italy will still have the common currency when the caretaker administration’s term expires, in February 2018. “If Renzi steps down, Italy could become almost ungovernable, which will frighten financial markets,” Ther argues. “This, in turn, will make it difficult for Italy to remain in the eurozone, given the already high interest rates on its public debt, which amounts to 132% of its GDP.”</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“The immediate problem,” notes Legrain, “is Italy’s zombie banks, which are inadequately capitalized, insufficiently profitable, and saddled with bad loans.” Recapitalizing them, he points out, “was already proving difficult before the referendum, and now may be impossible amid the heightened political uncertainty.” As a result, preventing an Italian ban</w:t>
      </w:r>
      <w:r>
        <w:rPr>
          <w:rFonts w:ascii="Times New Roman" w:eastAsia="Times New Roman" w:hAnsi="Times New Roman"/>
          <w:sz w:val="24"/>
          <w:szCs w:val="24"/>
          <w:lang w:val="en-US"/>
        </w:rPr>
        <w:t>king crisis -</w:t>
      </w:r>
      <w:r w:rsidRPr="00981DA7">
        <w:rPr>
          <w:rFonts w:ascii="Times New Roman" w:eastAsia="Times New Roman" w:hAnsi="Times New Roman"/>
          <w:sz w:val="24"/>
          <w:szCs w:val="24"/>
          <w:lang w:val="en-US"/>
        </w:rPr>
        <w:t>which Legrain thinks could spread, given that “ma</w:t>
      </w:r>
      <w:r>
        <w:rPr>
          <w:rFonts w:ascii="Times New Roman" w:eastAsia="Times New Roman" w:hAnsi="Times New Roman"/>
          <w:sz w:val="24"/>
          <w:szCs w:val="24"/>
          <w:lang w:val="en-US"/>
        </w:rPr>
        <w:t>ny eurozone banks remain weak”-</w:t>
      </w:r>
      <w:r w:rsidRPr="00981DA7">
        <w:rPr>
          <w:rFonts w:ascii="Times New Roman" w:eastAsia="Times New Roman" w:hAnsi="Times New Roman"/>
          <w:sz w:val="24"/>
          <w:szCs w:val="24"/>
          <w:lang w:val="en-US"/>
        </w:rPr>
        <w:t xml:space="preserve"> will likely depend on the EU’s willingness to allow state aid, and to help Italy access the funds to provide it.</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But the rising cost of servicing Italy’s debt was already ringing alarm bells before the referendum. “Although the monetary anesthetics administered by the ECB have reduced market tensions,” says Jean Pisani-Ferry of France Stratégie, “spreads between Italian and German ten-year bunds reached 200 basis points” by end-November, “a level not seen since 2014.”</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And Harvard’s Carmen Reinhart says that because of capital flight, Italy’s borrowing is dangerously high, as evidenced by its balance in the Target2 settlement system for the euro: “If a country has run out of reserves, its central bank automatically borrows to maintain the intraeuro peg,” she explains. “Italy’s Targe</w:t>
      </w:r>
      <w:r w:rsidR="005D1371">
        <w:rPr>
          <w:rFonts w:ascii="Times New Roman" w:eastAsia="Times New Roman" w:hAnsi="Times New Roman"/>
          <w:sz w:val="24"/>
          <w:szCs w:val="24"/>
          <w:lang w:val="en-US"/>
        </w:rPr>
        <w:t>t2 deficit is above 20% of GDP -</w:t>
      </w:r>
      <w:r w:rsidRPr="00981DA7">
        <w:rPr>
          <w:rFonts w:ascii="Times New Roman" w:eastAsia="Times New Roman" w:hAnsi="Times New Roman"/>
          <w:sz w:val="24"/>
          <w:szCs w:val="24"/>
          <w:lang w:val="en-US"/>
        </w:rPr>
        <w:t xml:space="preserve"> its worst reading to date.” Indeed, they could be classified as “crisis-level reserve losses.”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For Hans-Werner Sinn, this holds out the prospect of a full-blown euro crisis. “The Target debt of th</w:t>
      </w:r>
      <w:r>
        <w:rPr>
          <w:rFonts w:ascii="Times New Roman" w:eastAsia="Times New Roman" w:hAnsi="Times New Roman"/>
          <w:sz w:val="24"/>
          <w:szCs w:val="24"/>
          <w:lang w:val="en-US"/>
        </w:rPr>
        <w:t>e Southern European countries -</w:t>
      </w:r>
      <w:r w:rsidRPr="00981DA7">
        <w:rPr>
          <w:rFonts w:ascii="Times New Roman" w:eastAsia="Times New Roman" w:hAnsi="Times New Roman"/>
          <w:sz w:val="24"/>
          <w:szCs w:val="24"/>
          <w:lang w:val="en-US"/>
        </w:rPr>
        <w:t xml:space="preserve">Greece, Italy, Portugal, and Spain </w:t>
      </w:r>
      <w:r>
        <w:rPr>
          <w:rFonts w:ascii="Times New Roman" w:eastAsia="Times New Roman" w:hAnsi="Times New Roman"/>
          <w:sz w:val="24"/>
          <w:szCs w:val="24"/>
          <w:lang w:val="en-US"/>
        </w:rPr>
        <w:lastRenderedPageBreak/>
        <w:t>(GIPS)-</w:t>
      </w:r>
      <w:r w:rsidRPr="00981DA7">
        <w:rPr>
          <w:rFonts w:ascii="Times New Roman" w:eastAsia="Times New Roman" w:hAnsi="Times New Roman"/>
          <w:sz w:val="24"/>
          <w:szCs w:val="24"/>
          <w:lang w:val="en-US"/>
        </w:rPr>
        <w:t xml:space="preserve"> amounted to €816.5 billion” at the end of September, he notes. “If a crash occurs and those countries leave the euro, their national central banks are likely to go bankrupt because much of their debt is denominated in euro, whereas their claims against the respective states and the banks will be converted to the new depreciating currency.”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That is why Pisani-Ferry thinks that governments should start discussing how to manage the euro now, after four years of leaving the issue to the ECB. Unlike Sinn, however, he argues that “addressing the legacy problems” is not the ideal place to start. “Distributing a burden between creditors and debtors is inevitably acrimonious, because it is a purely zero-sum game,” he notes. So the “seemingly realistic option of starting with immediate problems before addressing longer-term issues is only superficially attractive.” Instead, “discussions should start with the features of the permanent regime to be established in the longer run.”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But if the EU wishes to keep Italy in the eurozone, finding a resolution for its banks is the obvious place to start. So could Renzi’s defeat provide the spur to prod EU leaders to action?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Trump to the Rescue?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Daniel Gros, Director of the Centre for European Policy Studies, thinks a white knight may be about to arrive. “If the eurozone’s brea</w:t>
      </w:r>
      <w:r>
        <w:rPr>
          <w:rFonts w:ascii="Times New Roman" w:eastAsia="Times New Roman" w:hAnsi="Times New Roman"/>
          <w:sz w:val="24"/>
          <w:szCs w:val="24"/>
          <w:lang w:val="en-US"/>
        </w:rPr>
        <w:t>kdown is to be avoided, Italy-</w:t>
      </w:r>
      <w:r w:rsidRPr="00981DA7">
        <w:rPr>
          <w:rFonts w:ascii="Times New Roman" w:eastAsia="Times New Roman" w:hAnsi="Times New Roman"/>
          <w:sz w:val="24"/>
          <w:szCs w:val="24"/>
          <w:lang w:val="en-US"/>
        </w:rPr>
        <w:t>in</w:t>
      </w:r>
      <w:r>
        <w:rPr>
          <w:rFonts w:ascii="Times New Roman" w:eastAsia="Times New Roman" w:hAnsi="Times New Roman"/>
          <w:sz w:val="24"/>
          <w:szCs w:val="24"/>
          <w:lang w:val="en-US"/>
        </w:rPr>
        <w:t>deed, the entire currency area-</w:t>
      </w:r>
      <w:r w:rsidRPr="00981DA7">
        <w:rPr>
          <w:rFonts w:ascii="Times New Roman" w:eastAsia="Times New Roman" w:hAnsi="Times New Roman"/>
          <w:sz w:val="24"/>
          <w:szCs w:val="24"/>
          <w:lang w:val="en-US"/>
        </w:rPr>
        <w:t xml:space="preserve"> urgently needs an economic boost,” he says, and “Trump may be just the person to deliver it.” Given Trump’s “plans to subsidize infrastructure investment and increase military spending,” according to Gros, “it seems likely that the US will face rapidly rising fiscal deficits and a huge short-term increase in demand.” And, with “the US economy already operating at close to full capaci</w:t>
      </w:r>
      <w:r>
        <w:rPr>
          <w:rFonts w:ascii="Times New Roman" w:eastAsia="Times New Roman" w:hAnsi="Times New Roman"/>
          <w:sz w:val="24"/>
          <w:szCs w:val="24"/>
          <w:lang w:val="en-US"/>
        </w:rPr>
        <w:t>ty,” he adds, “higher imports -and a stronger US dollar-</w:t>
      </w:r>
      <w:r w:rsidRPr="00981DA7">
        <w:rPr>
          <w:rFonts w:ascii="Times New Roman" w:eastAsia="Times New Roman" w:hAnsi="Times New Roman"/>
          <w:sz w:val="24"/>
          <w:szCs w:val="24"/>
          <w:lang w:val="en-US"/>
        </w:rPr>
        <w:t xml:space="preserve"> will be needed to meet that demand.”</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Moreover, with the dollar already up significantly since Trump’s victory, “it is the peripheral countries that are likely to benefit the most,” Gros continues, noting that “the impact of a euro depreciation is about three times larger in Italy than it is in Germany, because demand for Germany’s exports of specialized capital goods is not very price elastic.” Thus, “rapid demand-fueled growth in the US, together with the strong dollar, could contribute to a much-needed rebalancing of the eurozone.”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In America, too, financial markets seem convinced that Trump’s program is bound to deliver stronger growth. “With an incoming Republican administration hell-bent on reflating an economy already near full employment, and with promised trade restrictions driving up the price of import-competing goods, and with central-bank independence likely to come u</w:t>
      </w:r>
      <w:r>
        <w:rPr>
          <w:rFonts w:ascii="Times New Roman" w:eastAsia="Times New Roman" w:hAnsi="Times New Roman"/>
          <w:sz w:val="24"/>
          <w:szCs w:val="24"/>
          <w:lang w:val="en-US"/>
        </w:rPr>
        <w:t>nder attack, higher inflation -likely exceeding 3% at times-</w:t>
      </w:r>
      <w:r w:rsidRPr="00981DA7">
        <w:rPr>
          <w:rFonts w:ascii="Times New Roman" w:eastAsia="Times New Roman" w:hAnsi="Times New Roman"/>
          <w:sz w:val="24"/>
          <w:szCs w:val="24"/>
          <w:lang w:val="en-US"/>
        </w:rPr>
        <w:t xml:space="preserve"> is a near-certainty,” says Harvard’s Kenneth Rogoff. “And output growth could surprise as well, possibly reaching 4%, at least temporarily.”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You don’t have to like Trump to believe he can reinvigorate the economy, Rogoff says, especially “if one believes, as I do, that the slow growth of the last eight years was mainly due to the overhang of debt and fear from the 2008 crisis.” And, “[a]t the risk of hyperbole,” he continues, “in many ways, Germany was as successful as America at using stimulus to lift the economy out of the Great Depression.”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lastRenderedPageBreak/>
        <w:t>Indeed, by some measures, Germany did even better, as Joseph Goebbels was quick to point out in a January 1939 diatribe against US criticism of the Nazi regime following Kristallnacht, the anti-Jewish pogrom of the previous November. “It is enough to observe that although Germany is the poorest country in the world in terms of foreign currency reserves and raw materials, it has not only abolished unemployment, but has a labor shortage,” Goebbels claimed. “North America, meanwhile, has between eleven and twelve million unemployed, even though it is rich in foreign currency reserves and raw materials.”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Of course, unlike Hitler, Trump cannot be certain that he will get his plan through. Already, he’s been attacked even by allies like Sarah Palin, who condemned as “crony capitalism” the deal he recently struck with the air-conditioner manufacturer Carrier to keep it from moving 800 jobs to Mexico. And congressional Republicans furiously opposed plans for spending on infrastructure when they were put forward by President Barack Obama.</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But Gavekal Dragonomics’ Anatole Kaletsky believes that most Republicans will, eventually, fall behind their populist standard-bearer. “The Republican aversion to public spending and debt applies only when a Democrat like Obama occupies the White House,” he notes. “With a Republican president, the party has always been glad to boost public spending and relax debt limits, as it was under Presidents Ronald Reagan and George W. Bush.” Given this history, Kaletsky is confident that “Trump will be able to implement the Keynesian fiscal stimulus that Obama often proposed but was unable to deliver.”</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Mohamed A. El-Erian, Chief Economic Adviser at Allianz, agrees, and sees plenty of opportunity for Trump to steal the Democrats’ clothes. “The good news is that the incoming administration can draw on measures that were formulated during Obama’s tenure, but which gained little traction because of the highly polarized and dysfunctional congressional politics that characterized most of Obama’s eight years in office.” And, because these “measures address imperatives such as infrastructure investment, tax reform, and job creation,” El-Erian believes, “Trump is in a position not just to help boost growth in the US, but also to make it more inclusive.”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The Job Con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If Trump is to deliver for the unemployed in the Rust Belt and the many whose incomes have stag</w:t>
      </w:r>
      <w:r>
        <w:rPr>
          <w:rFonts w:ascii="Times New Roman" w:eastAsia="Times New Roman" w:hAnsi="Times New Roman"/>
          <w:sz w:val="24"/>
          <w:szCs w:val="24"/>
          <w:lang w:val="en-US"/>
        </w:rPr>
        <w:t>nated since the crash of 2008 -</w:t>
      </w:r>
      <w:r w:rsidRPr="00981DA7">
        <w:rPr>
          <w:rFonts w:ascii="Times New Roman" w:eastAsia="Times New Roman" w:hAnsi="Times New Roman"/>
          <w:sz w:val="24"/>
          <w:szCs w:val="24"/>
          <w:lang w:val="en-US"/>
        </w:rPr>
        <w:t>precisely the voters who backed him in the election, or, more important, di</w:t>
      </w:r>
      <w:r>
        <w:rPr>
          <w:rFonts w:ascii="Times New Roman" w:eastAsia="Times New Roman" w:hAnsi="Times New Roman"/>
          <w:sz w:val="24"/>
          <w:szCs w:val="24"/>
          <w:lang w:val="en-US"/>
        </w:rPr>
        <w:t>d not vote for Hillary Clinton-</w:t>
      </w:r>
      <w:r w:rsidRPr="00981DA7">
        <w:rPr>
          <w:rFonts w:ascii="Times New Roman" w:eastAsia="Times New Roman" w:hAnsi="Times New Roman"/>
          <w:sz w:val="24"/>
          <w:szCs w:val="24"/>
          <w:lang w:val="en-US"/>
        </w:rPr>
        <w:t xml:space="preserve"> he will need more than a kick-start to an already growing economy. He will have to ensure that they reap the benefits of growth. “Trump’s victory clearly appears to stem from a sense of economic powerlessness, or a fear of losing power, among his supporters,” says the Nobel laureate economist Robert J. Shiller. “To them, his simple slogan, ‘Make America great again,’ sounds like ‘Make YOU great again’: economic power will be given to the multitudes, without taking anything away from the already successful.”</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Reflecting on why supporters of liberal democracy underestimated the surge of populist sentiment in 2016, Kemal Derviş, Vice President of the Brookings Institution and a former administrator of the United Nations Development Program, says that genuine redistribution is the key. “Those who voted for Brexit or Trump did not simply fail to understand the true benefits of globalization; they lack the skills or opportunities to secure a piece of the pie.” For Derviş, the key is to dispense with the liberal-democratic </w:t>
      </w:r>
      <w:r w:rsidRPr="00981DA7">
        <w:rPr>
          <w:rFonts w:ascii="Times New Roman" w:eastAsia="Times New Roman" w:hAnsi="Times New Roman"/>
          <w:sz w:val="24"/>
          <w:szCs w:val="24"/>
          <w:lang w:val="en-US"/>
        </w:rPr>
        <w:lastRenderedPageBreak/>
        <w:t>illusion that all solutions are “win-win.” On the contrary, “[f]or economies to secure the ‘win’ of inclusive growth, the very rich may well have to submit to a form of regulation and taxation, including international rules, that cost them substantial wealth in the long run.”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024FDF">
        <w:rPr>
          <w:rFonts w:ascii="Times New Roman" w:eastAsia="Times New Roman" w:hAnsi="Times New Roman"/>
          <w:sz w:val="24"/>
          <w:szCs w:val="24"/>
          <w:lang w:val="en-US"/>
        </w:rPr>
        <w:t xml:space="preserve">But how likely is it that Trump, a wheeler-dealer proud of not paying taxes, will embrace measures that, as Derviş puts it, “compensate the losers through taxation, subsidies, and employment support”? </w:t>
      </w:r>
      <w:r w:rsidRPr="00981DA7">
        <w:rPr>
          <w:rFonts w:ascii="Times New Roman" w:eastAsia="Times New Roman" w:hAnsi="Times New Roman"/>
          <w:sz w:val="24"/>
          <w:szCs w:val="24"/>
          <w:lang w:val="en-US"/>
        </w:rPr>
        <w:t>Few would describe his cabinet appointments as champions of the poor and dispossessed. Steven Mnuchin, his proposed Treasury Secretary, is the second Goldman Sachs alumnus to join the Trump team, after Stephen Bannon, the Chief White House Strategist, better known for providing the white nationalist “alt-right” with a platform at Breitbart News, the extremist website he ran before taking over the Trump campaign.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Mnuchin is best known for his buyout of OneWest, then known as IndyMac, in the aftermath of the financial crisis. OneWest then became notorious for foreclosing on middle-class homeowners, the very sort of people who voted for Trump. Mnuchin’s nomination may yet cause Trump headaches at his nomination hearings in the Senate.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Yet Mnuchin, like other Republicans, appears to be backing away from some of Trump’s campaign proposals, which, according to the Tax Policy Center, would have redistributed more than $</w:t>
      </w:r>
      <w:r>
        <w:rPr>
          <w:rFonts w:ascii="Times New Roman" w:eastAsia="Times New Roman" w:hAnsi="Times New Roman"/>
          <w:sz w:val="24"/>
          <w:szCs w:val="24"/>
          <w:lang w:val="en-US"/>
        </w:rPr>
        <w:t xml:space="preserve"> 100.</w:t>
      </w:r>
      <w:r w:rsidRPr="00981DA7">
        <w:rPr>
          <w:rFonts w:ascii="Times New Roman" w:eastAsia="Times New Roman" w:hAnsi="Times New Roman"/>
          <w:sz w:val="24"/>
          <w:szCs w:val="24"/>
          <w:lang w:val="en-US"/>
        </w:rPr>
        <w:t>000 annually, on average, to the top 1% of income earners. “Any reductions we have in upper-income taxes will be offset by less deductions, so there will be no absolute tax cut for the upper class,” Mnuchin says. But, whereas he promises tax cuts for middle-income earners, what these voters expect is better jobs, not lower taxes.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Likewise, Harvard’s Martin Feldstein thinks that congressional Republicans may actually force Trump to finance all of his cuts in personal income tax by limiting deductions, and not just for the rich. Moreover, he cautions about reading too much into the spending side of Trump’s supposed fiscal boost. Trump’s campaign “was not proposing that the federal government should carry out the infrastructure investment,” Feldstein points out, or “calling for a Keynesian fiscal stimulus based on deficit spending.” Rather, his “campaign called for a ‘deficit-neutral system of infrastructure tax credits’ to provide incentives for private businesses to undertake projects to build roads, bridges, tunnels, airports, and so forth.”</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If Feldstein is right, then Trump supporters as well as the markets are in for a disappointment. But even if he is wrong, because the US is already near full employment, pump-priming the economy “implies accelerating inflation, higher interest rates, or probably some combination of the two,” says Kaletsky, and that in turn could send the dollar soaring further. “Even though the dollar is already overvalued,” he warns, “it could move into a self-reinforcing upward spiral, as it did in the early 1980s and late 1990s.”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Trumpworld</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Trump, of course, blames the Chinese for hollowing out US manufacturing, by keeping the renminbi weak. But if his program does result in a soaring dollar, a renewed flood of imports could induce him to press harder for his protectionist agenda.</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Pr>
          <w:rFonts w:ascii="Times New Roman" w:eastAsia="Times New Roman" w:hAnsi="Times New Roman"/>
          <w:sz w:val="24"/>
          <w:szCs w:val="24"/>
          <w:lang w:val="en-US"/>
        </w:rPr>
        <w:lastRenderedPageBreak/>
        <w:t>Some observers -</w:t>
      </w:r>
      <w:r w:rsidRPr="00981DA7">
        <w:rPr>
          <w:rFonts w:ascii="Times New Roman" w:eastAsia="Times New Roman" w:hAnsi="Times New Roman"/>
          <w:sz w:val="24"/>
          <w:szCs w:val="24"/>
          <w:lang w:val="en-US"/>
        </w:rPr>
        <w:t>and</w:t>
      </w:r>
      <w:r>
        <w:rPr>
          <w:rFonts w:ascii="Times New Roman" w:eastAsia="Times New Roman" w:hAnsi="Times New Roman"/>
          <w:sz w:val="24"/>
          <w:szCs w:val="24"/>
          <w:lang w:val="en-US"/>
        </w:rPr>
        <w:t xml:space="preserve"> evidently the markets as well-</w:t>
      </w:r>
      <w:r w:rsidRPr="00981DA7">
        <w:rPr>
          <w:rFonts w:ascii="Times New Roman" w:eastAsia="Times New Roman" w:hAnsi="Times New Roman"/>
          <w:sz w:val="24"/>
          <w:szCs w:val="24"/>
          <w:lang w:val="en-US"/>
        </w:rPr>
        <w:t xml:space="preserve"> took Trump’s near-silence on trade matters in the weeks after the election as a positive long-term signal. In El-Erian’s words, he was backing away from “his trade-protectionist campaign pledges, such as imposing punishing tariffs on China and Mexico, dismantling the North American Free Trade Agreement (NAFTA), and rescinding America’s bilateral trade agreement with South Korea.” And, though Trump “reiterated his pledge to withdraw from the Trans-Pacific Partnership, that deal had not yet been ratified, anyway.” This “shift in focus,” according to El-Erian, “has convinced markets that Trump may well decide not to follow through on the more growth-damaging measures he suggested during his campaign.”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Indeed, in the weeks following the election, even China’s leaders had seemed relaxed about the outcome, despite Trump’s campaign vow to impose a 45% tariff on Chinese imports. The reason, says the LSE’s Keyu Jin, is that America is simply too dependent of China. “If Chinese imports were blocked, prices would rise, undermining consumption, impeding economic growth, and exacerbating inequality.” Moreover, the effort would not halt the trade-induced erosion of US manufacturing employment, because “the jobs would just go to Vietnam or Bangladesh, where labor costs are even lower than in China nowadays.”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Just as important is China’s role in financing America’s deficits. “China is one of the biggest purchasers of US Treasuries, and continues to finance US consumption and investment,” Jin notes. Indeed, “China may even help to finance the large infrastructure projects that Trump has promised, thereby reducing pressure on the US budget.”</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024FDF">
        <w:rPr>
          <w:rFonts w:ascii="Times New Roman" w:eastAsia="Times New Roman" w:hAnsi="Times New Roman"/>
          <w:sz w:val="24"/>
          <w:szCs w:val="24"/>
          <w:lang w:val="en-US"/>
        </w:rPr>
        <w:t xml:space="preserve">But Trump’s recent phone call with Taiwan’s President Tsai Ing-wen, the first conversation with a Taiwanese president by a US leader since 1979, and his subsequent anti-Chinese outbursts on social media, shattered this complacency. Facing criticism from China’s leaders for taking the call from Taipei, Trump responded with the puerile grandstanding that characterized his campaign. “Did China ask us if it was OK to devalue their currency (making it hard for our companies to compete), heavily tax our products going into their country (the US doesn’t tax them) or to build a massive military complex in the middle of the South China Sea?” he retorted via Facebook. </w:t>
      </w:r>
      <w:r w:rsidRPr="00981DA7">
        <w:rPr>
          <w:rFonts w:ascii="Times New Roman" w:eastAsia="Times New Roman" w:hAnsi="Times New Roman"/>
          <w:sz w:val="24"/>
          <w:szCs w:val="24"/>
          <w:lang w:val="en-US"/>
        </w:rPr>
        <w:t>“I don’t think so!”</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But while Trump’s fans swoon at his belligerent rhetoric (his Facebook post has been liked, shared, </w:t>
      </w:r>
      <w:r>
        <w:rPr>
          <w:rFonts w:ascii="Times New Roman" w:eastAsia="Times New Roman" w:hAnsi="Times New Roman"/>
          <w:sz w:val="24"/>
          <w:szCs w:val="24"/>
          <w:lang w:val="en-US"/>
        </w:rPr>
        <w:t>or commented upon more than 200.</w:t>
      </w:r>
      <w:r w:rsidRPr="00981DA7">
        <w:rPr>
          <w:rFonts w:ascii="Times New Roman" w:eastAsia="Times New Roman" w:hAnsi="Times New Roman"/>
          <w:sz w:val="24"/>
          <w:szCs w:val="24"/>
          <w:lang w:val="en-US"/>
        </w:rPr>
        <w:t xml:space="preserve">000 times), former Greek finance minister Yanis Varoufakis believes that Trump’s get-tough approach toward China could jeopardize his entire program. “China’s credit boom is underpinned by collateral almost as bad as that on which Bear Stearns, Lehman Brothers, and the rest were relying in 2007,” Varoufakis points out. If Trump “plays hardball with China, pushing the Chinese to revalue the renminbi and employing threats of tariffs and the like, he may well end up pricking the </w:t>
      </w:r>
      <w:r>
        <w:rPr>
          <w:rFonts w:ascii="Times New Roman" w:eastAsia="Times New Roman" w:hAnsi="Times New Roman"/>
          <w:sz w:val="24"/>
          <w:szCs w:val="24"/>
          <w:lang w:val="en-US"/>
        </w:rPr>
        <w:t>bubble of China’s private debt -</w:t>
      </w:r>
      <w:r w:rsidRPr="00981DA7">
        <w:rPr>
          <w:rFonts w:ascii="Times New Roman" w:eastAsia="Times New Roman" w:hAnsi="Times New Roman"/>
          <w:sz w:val="24"/>
          <w:szCs w:val="24"/>
          <w:lang w:val="en-US"/>
        </w:rPr>
        <w:t xml:space="preserve"> unleashing a deluge of nasty consequences that would overwhelm any domestic stimulus he introduces.”</w:t>
      </w:r>
    </w:p>
    <w:p w:rsidR="002C6492"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Such risks underscore a more fundamental point. As Javier Solana, a former EU High Representative, says, “The world is past the point of closed borders and unilateral solutions.” There can be no turning back the clock: “We have already globalized; now we need global rules to underpin economic and financial stability, as well as peace and security.”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lastRenderedPageBreak/>
        <w:t>The Walled Economy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024FDF">
        <w:rPr>
          <w:rFonts w:ascii="Times New Roman" w:eastAsia="Times New Roman" w:hAnsi="Times New Roman"/>
          <w:sz w:val="24"/>
          <w:szCs w:val="24"/>
          <w:lang w:val="en-US"/>
        </w:rPr>
        <w:t xml:space="preserve">But is globalization really irreversible? </w:t>
      </w:r>
      <w:r w:rsidRPr="00981DA7">
        <w:rPr>
          <w:rFonts w:ascii="Times New Roman" w:eastAsia="Times New Roman" w:hAnsi="Times New Roman"/>
          <w:sz w:val="24"/>
          <w:szCs w:val="24"/>
          <w:lang w:val="en-US"/>
        </w:rPr>
        <w:t>Nobel laureate Michael Spence thinks that the Trump administration’s approach to trade negotiations will reflect the “America first” rhetoric on which the president-elect campaigned. “While Trump might pursue mutually beneficial bilateral agreements,” he argues, “one can expect that they will be subordinated to domestic priorities, especially distributional aims, and supported only insofar as they are consistent with these priorities.”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In Spence’s view, since the Brexit vote, the writing has been on the wall. “Achieving strong inclusive national-level growth to revive a declining middle class, kick-start stagnant incomes, and curtail high youth unemployment is now taking precedence.” As a result, “international arrangements governing flows of goods, capital, technology, and people” will be viewed as “appropr</w:t>
      </w:r>
      <w:r>
        <w:rPr>
          <w:rFonts w:ascii="Times New Roman" w:eastAsia="Times New Roman" w:hAnsi="Times New Roman"/>
          <w:sz w:val="24"/>
          <w:szCs w:val="24"/>
          <w:lang w:val="en-US"/>
        </w:rPr>
        <w:t>iate only when they reinforce -or, at least, don’t undermine-</w:t>
      </w:r>
      <w:r w:rsidRPr="00981DA7">
        <w:rPr>
          <w:rFonts w:ascii="Times New Roman" w:eastAsia="Times New Roman" w:hAnsi="Times New Roman"/>
          <w:sz w:val="24"/>
          <w:szCs w:val="24"/>
          <w:lang w:val="en-US"/>
        </w:rPr>
        <w:t xml:space="preserve"> progress on meeting the highest priority.”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And some are not grieving over the turn away from trade deals. Harvard’s Dani Rodrik notes that in the seven decades since World War II, “more than 500 bilateral and regiona</w:t>
      </w:r>
      <w:r>
        <w:rPr>
          <w:rFonts w:ascii="Times New Roman" w:eastAsia="Times New Roman" w:hAnsi="Times New Roman"/>
          <w:sz w:val="24"/>
          <w:szCs w:val="24"/>
          <w:lang w:val="en-US"/>
        </w:rPr>
        <w:t>l trade agreements were signed -</w:t>
      </w:r>
      <w:r w:rsidRPr="00981DA7">
        <w:rPr>
          <w:rFonts w:ascii="Times New Roman" w:eastAsia="Times New Roman" w:hAnsi="Times New Roman"/>
          <w:sz w:val="24"/>
          <w:szCs w:val="24"/>
          <w:lang w:val="en-US"/>
        </w:rPr>
        <w:t>the vast majority of them since the [World Trade Organization] replaced the [General Agreement on Tariffs and Trade] in 1995” But no one should regret that “[t]he populist revolts of 2016 will almost certainly put an e</w:t>
      </w:r>
      <w:r>
        <w:rPr>
          <w:rFonts w:ascii="Times New Roman" w:eastAsia="Times New Roman" w:hAnsi="Times New Roman"/>
          <w:sz w:val="24"/>
          <w:szCs w:val="24"/>
          <w:lang w:val="en-US"/>
        </w:rPr>
        <w:t>nd to this hectic deal-making”-</w:t>
      </w:r>
      <w:r w:rsidRPr="00981DA7">
        <w:rPr>
          <w:rFonts w:ascii="Times New Roman" w:eastAsia="Times New Roman" w:hAnsi="Times New Roman"/>
          <w:sz w:val="24"/>
          <w:szCs w:val="24"/>
          <w:lang w:val="en-US"/>
        </w:rPr>
        <w:t xml:space="preserve"> no one, that is, except the powerful business lobbies that such deals (particularly those concluded over the last 20 years) have favored.</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“Trade policies driven by domestic political lobbying and special interests,” Rodrik continues, “are beggar-thyself policies,” which “reflect power asymmetries and political failures within societies.” International trade agreements can contribute only in limited ways to solving such domestic political failures,” which “requires improving domestic governance rather than international rules.”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The Great Reversal</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It is not just US policies on China and trade that Trump may upend. It is now increasingly clear that no US commitment, no matter how long established, can be taken at face value. Whether the issue is security guarantees for America’s NATO and Asian allies, a possible accommodation with Vladimir Putin’s revanchist Russia, or withdrawal from the Paris climate agreement, Trump seems to be putting everything on the table. “America’s global engagement, in all its forms, can be expected to suffer substantially, posing a serious challenge to the liberal international order,” says Palacio, who worries that geopolitical spheres of influence could replace the multilateral global arrangements that emerged in the wake of WWII. “As we know all too well,” she warns, “while spheres of influence can give the appearance of stability, they breed great power conflict.”</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Likewise, Fischer believes that Trump, once in office, is unlikely to deviate from the ad hoc approach that brought him to power. “[W]e should not harbor any illusions” about the consequences, Fischer says. Without “US leadership, the West cannot survive.” While the US “will remain the world’s most powerful country by a wide margin,” an America “that moves toward isolationist nationalism,” he argues, “will no longer guarantee Western countries’ security or defend an international order based on free trade and globalization.”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lastRenderedPageBreak/>
        <w:t>One thing, at least, seems certain: the extent to which the US does turn its back on its global commitments will reflect Trump’s domestic economic and political imperatives. Viewed from this perspective, the fears expressed by Fischer and Palacio seem well warranted.</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Consider, for example, US adherence to the Paris climate agreement, which officially entered into force four days before Trump’s victory. Trump’s ad hoc approach to the issue has been on full display ever since the election. Less than a week later, an anonymous source on Trump’s transition team said that the president-elect’s “advisers are considering ways to bypass” the procedure for quitting the accord, which stipulates a four-year period.</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Barely a week later, Trump, who during his campaign had dismissed climate change as a Chinese “hoax” intended to undermine US competitiveness, promised to keep an “open mind” about it. And yet, despite a direct appeal to Trump by 365 major US companies and investors not to withdraw from the Paris agreement, he selected a high-profile climate-change denier with deep ties to the fossil-fuel industry to head the US Environmental Protection Agency.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Trump’s choice would not surprise Gros. “During the campaign,” he points out, “Trump pledged to e</w:t>
      </w:r>
      <w:r>
        <w:rPr>
          <w:rFonts w:ascii="Times New Roman" w:eastAsia="Times New Roman" w:hAnsi="Times New Roman"/>
          <w:sz w:val="24"/>
          <w:szCs w:val="24"/>
          <w:lang w:val="en-US"/>
        </w:rPr>
        <w:t>nsure energy self-sufficiency -</w:t>
      </w:r>
      <w:r w:rsidRPr="00981DA7">
        <w:rPr>
          <w:rFonts w:ascii="Times New Roman" w:eastAsia="Times New Roman" w:hAnsi="Times New Roman"/>
          <w:sz w:val="24"/>
          <w:szCs w:val="24"/>
          <w:lang w:val="en-US"/>
        </w:rPr>
        <w:t>an effort that would probably entail new subsidies for domestic oil, gas, and possibly coal production.” And, while that may be good for Europ</w:t>
      </w:r>
      <w:r>
        <w:rPr>
          <w:rFonts w:ascii="Times New Roman" w:eastAsia="Times New Roman" w:hAnsi="Times New Roman"/>
          <w:sz w:val="24"/>
          <w:szCs w:val="24"/>
          <w:lang w:val="en-US"/>
        </w:rPr>
        <w:t xml:space="preserve">e’s economy in the short term- </w:t>
      </w:r>
      <w:r w:rsidRPr="00981DA7">
        <w:rPr>
          <w:rFonts w:ascii="Times New Roman" w:eastAsia="Times New Roman" w:hAnsi="Times New Roman"/>
          <w:sz w:val="24"/>
          <w:szCs w:val="24"/>
          <w:lang w:val="en-US"/>
        </w:rPr>
        <w:t>as Gros says, it “would help to suppress oil prices, which would be “a boon for the eurozone</w:t>
      </w:r>
      <w:r>
        <w:rPr>
          <w:rFonts w:ascii="Times New Roman" w:eastAsia="Times New Roman" w:hAnsi="Times New Roman"/>
          <w:sz w:val="24"/>
          <w:szCs w:val="24"/>
          <w:lang w:val="en-US"/>
        </w:rPr>
        <w:t>’s energy-importing countries” -</w:t>
      </w:r>
      <w:r w:rsidRPr="00981DA7">
        <w:rPr>
          <w:rFonts w:ascii="Times New Roman" w:eastAsia="Times New Roman" w:hAnsi="Times New Roman"/>
          <w:sz w:val="24"/>
          <w:szCs w:val="24"/>
          <w:lang w:val="en-US"/>
        </w:rPr>
        <w:t xml:space="preserve"> a US withdrawal from global efforts to combat climate change would have a significant impact on long-term sustainability.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The larger question is whether Trump’s “America first” approach will deliver on his promise of faster, more inclusive growth, and how his administration’s success or failure will affect domestic and international governance. As Kaletsky persuasively argues, realizing Trumpism’s p</w:t>
      </w:r>
      <w:r>
        <w:rPr>
          <w:rFonts w:ascii="Times New Roman" w:eastAsia="Times New Roman" w:hAnsi="Times New Roman"/>
          <w:sz w:val="24"/>
          <w:szCs w:val="24"/>
          <w:lang w:val="en-US"/>
        </w:rPr>
        <w:t>romising short-term prospects -</w:t>
      </w:r>
      <w:r w:rsidRPr="00981DA7">
        <w:rPr>
          <w:rFonts w:ascii="Times New Roman" w:eastAsia="Times New Roman" w:hAnsi="Times New Roman"/>
          <w:sz w:val="24"/>
          <w:szCs w:val="24"/>
          <w:lang w:val="en-US"/>
        </w:rPr>
        <w:t xml:space="preserve">by way of significantly larger budget deficits, far-reaching industrial and financial deregulation, and an end to </w:t>
      </w:r>
      <w:r>
        <w:rPr>
          <w:rFonts w:ascii="Times New Roman" w:eastAsia="Times New Roman" w:hAnsi="Times New Roman"/>
          <w:sz w:val="24"/>
          <w:szCs w:val="24"/>
          <w:lang w:val="en-US"/>
        </w:rPr>
        <w:t>liberal interventionism abroad-</w:t>
      </w:r>
      <w:r w:rsidRPr="00981DA7">
        <w:rPr>
          <w:rFonts w:ascii="Times New Roman" w:eastAsia="Times New Roman" w:hAnsi="Times New Roman"/>
          <w:sz w:val="24"/>
          <w:szCs w:val="24"/>
          <w:lang w:val="en-US"/>
        </w:rPr>
        <w:t xml:space="preserve"> would almost certainly entail high medium- and long-term costs in terms of domestic macroeconomic and global stability.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Pr>
          <w:rFonts w:ascii="Times New Roman" w:eastAsia="Times New Roman" w:hAnsi="Times New Roman"/>
          <w:sz w:val="24"/>
          <w:szCs w:val="24"/>
          <w:lang w:val="en-US"/>
        </w:rPr>
        <w:t>At that point -</w:t>
      </w:r>
      <w:r w:rsidRPr="00981DA7">
        <w:rPr>
          <w:rFonts w:ascii="Times New Roman" w:eastAsia="Times New Roman" w:hAnsi="Times New Roman"/>
          <w:sz w:val="24"/>
          <w:szCs w:val="24"/>
          <w:lang w:val="en-US"/>
        </w:rPr>
        <w:t xml:space="preserve"> or sooner, if Trump’s policies fail to deliver on the demand side, as sk</w:t>
      </w:r>
      <w:r>
        <w:rPr>
          <w:rFonts w:ascii="Times New Roman" w:eastAsia="Times New Roman" w:hAnsi="Times New Roman"/>
          <w:sz w:val="24"/>
          <w:szCs w:val="24"/>
          <w:lang w:val="en-US"/>
        </w:rPr>
        <w:t>eptics like Feldstein suggest -</w:t>
      </w:r>
      <w:r w:rsidRPr="00981DA7">
        <w:rPr>
          <w:rFonts w:ascii="Times New Roman" w:eastAsia="Times New Roman" w:hAnsi="Times New Roman"/>
          <w:sz w:val="24"/>
          <w:szCs w:val="24"/>
          <w:lang w:val="en-US"/>
        </w:rPr>
        <w:t>Trump is unlikely to embrace the “bold experimentation” that defined Franklin D. Roosevelt’s approach to domestic and international governance in the 1930s</w:t>
      </w:r>
      <w:r>
        <w:rPr>
          <w:rFonts w:ascii="Times New Roman" w:eastAsia="Times New Roman" w:hAnsi="Times New Roman"/>
          <w:sz w:val="24"/>
          <w:szCs w:val="24"/>
          <w:lang w:val="en-US"/>
        </w:rPr>
        <w:t xml:space="preserve"> and after. His governing team-</w:t>
      </w:r>
      <w:r w:rsidRPr="00981DA7">
        <w:rPr>
          <w:rFonts w:ascii="Times New Roman" w:eastAsia="Times New Roman" w:hAnsi="Times New Roman"/>
          <w:sz w:val="24"/>
          <w:szCs w:val="24"/>
          <w:lang w:val="en-US"/>
        </w:rPr>
        <w:t xml:space="preserve"> starting with Bannon, his chief adviser, a self-described “Leninist” wh</w:t>
      </w:r>
      <w:r>
        <w:rPr>
          <w:rFonts w:ascii="Times New Roman" w:eastAsia="Times New Roman" w:hAnsi="Times New Roman"/>
          <w:sz w:val="24"/>
          <w:szCs w:val="24"/>
          <w:lang w:val="en-US"/>
        </w:rPr>
        <w:t>o wants to “destroy the state” -</w:t>
      </w:r>
      <w:r w:rsidRPr="00981DA7">
        <w:rPr>
          <w:rFonts w:ascii="Times New Roman" w:eastAsia="Times New Roman" w:hAnsi="Times New Roman"/>
          <w:sz w:val="24"/>
          <w:szCs w:val="24"/>
          <w:lang w:val="en-US"/>
        </w:rPr>
        <w:t xml:space="preserve"> seems built for a very different path.</w:t>
      </w:r>
    </w:p>
    <w:p w:rsidR="002C6492" w:rsidRPr="00981DA7" w:rsidRDefault="002C6492" w:rsidP="002C6492">
      <w:pPr>
        <w:spacing w:line="240" w:lineRule="auto"/>
        <w:jc w:val="both"/>
        <w:textAlignment w:val="baseline"/>
        <w:rPr>
          <w:rFonts w:ascii="Times New Roman" w:eastAsia="Times New Roman" w:hAnsi="Times New Roman"/>
          <w:color w:val="FF0000"/>
          <w:sz w:val="24"/>
          <w:szCs w:val="24"/>
          <w:lang w:val="en-US"/>
        </w:rPr>
      </w:pPr>
      <w:r w:rsidRPr="00981DA7">
        <w:rPr>
          <w:rFonts w:ascii="Times New Roman" w:eastAsia="Times New Roman" w:hAnsi="Times New Roman"/>
          <w:color w:val="FF0000"/>
          <w:sz w:val="24"/>
          <w:szCs w:val="24"/>
          <w:lang w:val="en-US"/>
        </w:rPr>
        <w:t>John Andrews asks whether Carl Bildt, Joscha Fischer, Ana Palacio, and other Project Syndicate commentators are right to be so uneasy about the incoming US administration.</w:t>
      </w:r>
    </w:p>
    <w:p w:rsidR="002C6492" w:rsidRPr="00981DA7" w:rsidRDefault="002C6492" w:rsidP="002C6492">
      <w:pPr>
        <w:spacing w:line="240" w:lineRule="auto"/>
        <w:jc w:val="both"/>
        <w:textAlignment w:val="baseline"/>
        <w:rPr>
          <w:rFonts w:ascii="Times New Roman" w:eastAsia="Times New Roman" w:hAnsi="Times New Roman"/>
          <w:color w:val="FF0000"/>
          <w:sz w:val="24"/>
          <w:szCs w:val="24"/>
          <w:lang w:val="en-US"/>
        </w:rPr>
      </w:pPr>
      <w:r w:rsidRPr="00981DA7">
        <w:rPr>
          <w:rFonts w:ascii="Times New Roman" w:eastAsia="Times New Roman" w:hAnsi="Times New Roman"/>
          <w:color w:val="FF0000"/>
          <w:sz w:val="24"/>
          <w:szCs w:val="24"/>
          <w:lang w:val="en-US"/>
        </w:rPr>
        <w:t>Issue Adviser: a critical review of Project Syndicate’s hardest-hitting commentaries on an urgent global issue.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 </w:t>
      </w:r>
      <w:r w:rsidRPr="00981DA7">
        <w:rPr>
          <w:rFonts w:ascii="Times New Roman" w:eastAsia="Times New Roman" w:hAnsi="Times New Roman"/>
          <w:sz w:val="24"/>
          <w:szCs w:val="24"/>
          <w:u w:val="single"/>
          <w:lang w:val="en-US"/>
        </w:rPr>
        <w:t>The Trump Enigma</w:t>
      </w:r>
      <w:r w:rsidRPr="00981DA7">
        <w:rPr>
          <w:rFonts w:ascii="Times New Roman" w:eastAsia="Times New Roman" w:hAnsi="Times New Roman"/>
          <w:sz w:val="24"/>
          <w:szCs w:val="24"/>
          <w:lang w:val="en-US"/>
        </w:rPr>
        <w:t xml:space="preserve"> (Project Syndicate - </w:t>
      </w:r>
      <w:r w:rsidRPr="00981DA7">
        <w:rPr>
          <w:rFonts w:ascii="Times New Roman" w:eastAsia="Times New Roman" w:hAnsi="Times New Roman"/>
          <w:b/>
          <w:sz w:val="24"/>
          <w:szCs w:val="24"/>
          <w:lang w:val="en-US"/>
        </w:rPr>
        <w:t>16/12/16</w:t>
      </w:r>
      <w:r w:rsidRPr="00981DA7">
        <w:rPr>
          <w:rFonts w:ascii="Times New Roman" w:eastAsia="Times New Roman" w:hAnsi="Times New Roman"/>
          <w:sz w:val="24"/>
          <w:szCs w:val="24"/>
          <w:lang w:val="en-US"/>
        </w:rPr>
        <w:t>)</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US President-elect Donald Trump’s incoming cabinet now includes retired generals, plutocrats, and people who would abolish the very departments they will lead. But it is </w:t>
      </w:r>
      <w:r w:rsidRPr="00981DA7">
        <w:rPr>
          <w:rFonts w:ascii="Times New Roman" w:eastAsia="Times New Roman" w:hAnsi="Times New Roman"/>
          <w:sz w:val="24"/>
          <w:szCs w:val="24"/>
          <w:lang w:val="en-US"/>
        </w:rPr>
        <w:lastRenderedPageBreak/>
        <w:t>still unclear how Trump will actually govern, which has become a source of growing anxiety for the rest of the world.</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W</w:t>
      </w:r>
      <w:r>
        <w:rPr>
          <w:rFonts w:ascii="Times New Roman" w:eastAsia="Times New Roman" w:hAnsi="Times New Roman"/>
          <w:sz w:val="24"/>
          <w:szCs w:val="24"/>
          <w:lang w:val="en-US"/>
        </w:rPr>
        <w:t>inchester.-</w:t>
      </w:r>
      <w:r w:rsidRPr="00981DA7">
        <w:rPr>
          <w:rFonts w:ascii="Times New Roman" w:eastAsia="Times New Roman" w:hAnsi="Times New Roman"/>
          <w:sz w:val="24"/>
          <w:szCs w:val="24"/>
          <w:lang w:val="en-US"/>
        </w:rPr>
        <w:t xml:space="preserve"> Former New York Governor Mario Cuomo once quipped that triumphant politicians tend to “campaign in poetry and govern in prose.” Donald J. Trump’s campaign rhetoric was hardly poetic, and the transition to his presidency suggests that he will govern the United States not in prose, but in tweets.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Beyond Twitter, Trump’s cabinet nominations also enable us to discern what his presidency will look like. So far, he has selected an unprecedented mix of retired generals and superrich political arrivistes: General James Mattis as Secretary of Defense; General John Kelly as Secretary of Homeland Security; Steven Mnuchin, formerly of Goldman Sachs, as Secretary of the Treasury; Wilbur Ross, a billionaire investor, as Secretary of Commerce; Betsy DeVos, a billionaire heiress, as Secretary of Education; and Rex Tillerson, CEO of Exx</w:t>
      </w:r>
      <w:r>
        <w:rPr>
          <w:rFonts w:ascii="Times New Roman" w:eastAsia="Times New Roman" w:hAnsi="Times New Roman"/>
          <w:sz w:val="24"/>
          <w:szCs w:val="24"/>
          <w:lang w:val="en-US"/>
        </w:rPr>
        <w:t>onMobil, as Secretary of State.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That is not a cast of characters that will glide through the Senate confirmation process unscathed. Democrats are already sharpening their knives, and the narrow Republican majority includes powerful critics of Trump, such as South Carolina’s Lindsey Gr</w:t>
      </w:r>
      <w:r>
        <w:rPr>
          <w:rFonts w:ascii="Times New Roman" w:eastAsia="Times New Roman" w:hAnsi="Times New Roman"/>
          <w:sz w:val="24"/>
          <w:szCs w:val="24"/>
          <w:lang w:val="en-US"/>
        </w:rPr>
        <w:t>aham and Arizona’s John McCain -</w:t>
      </w:r>
      <w:r w:rsidRPr="00981DA7">
        <w:rPr>
          <w:rFonts w:ascii="Times New Roman" w:eastAsia="Times New Roman" w:hAnsi="Times New Roman"/>
          <w:sz w:val="24"/>
          <w:szCs w:val="24"/>
          <w:lang w:val="en-US"/>
        </w:rPr>
        <w:t xml:space="preserve"> a former prisoner of war whom Trump belittled during the campaign.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Meanwhile, General Michael Flynn, Trump’s choice for national security adviser, needs no Senate confirmation, but will nonetheless continue to draw criticism, not least for his outspoken antipathy to Islam generally, and to “radical Islam” in particular. Flynn once called Islam a “cancer,” and tweeted that “fear of Muslims is RATIONAL.” During Trump’s campaign rallies, Flynn denounced Hillary Clinton for using a private email server, and led chants of “lock her up.” And yet, while serving in Afghanistan, he was sanctioned for sharing information about CIA operations with unauthorized non-US citizens.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Trump’s campaign and transition have made informed analysis of his incipient administration all the more important, and Project Syndicate’s commentators have been assessing what a US president who has promised to be “unpredictable” will mean for Americans, and for the world. By and large, their doubts and unease have only deepened in recent weeks.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Russian Roulette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So far, the biggest controversy in the run-up to Inauguration Day concerns the Trump team’s links to Russia and its president, Vladimir Putin. As ExxonMobil’s CEO, Tillerson negotiated that company’s vast investments in Russia, and was awarded Russia’s “Order of Friendship” in 2013; and, last year, Flynn gave a paid speech and dined with Putin at an event hosted by RT, a Kremlin-controlled media outlet that emerged as one of the main sources of fake news during the recent US election cycle. Moreover, Trump has scorned US inte</w:t>
      </w:r>
      <w:r>
        <w:rPr>
          <w:rFonts w:ascii="Times New Roman" w:eastAsia="Times New Roman" w:hAnsi="Times New Roman"/>
          <w:sz w:val="24"/>
          <w:szCs w:val="24"/>
          <w:lang w:val="en-US"/>
        </w:rPr>
        <w:t>lligence agencies’ conclusion -now more categorical than ever-</w:t>
      </w:r>
      <w:r w:rsidRPr="00981DA7">
        <w:rPr>
          <w:rFonts w:ascii="Times New Roman" w:eastAsia="Times New Roman" w:hAnsi="Times New Roman"/>
          <w:sz w:val="24"/>
          <w:szCs w:val="24"/>
          <w:lang w:val="en-US"/>
        </w:rPr>
        <w:t xml:space="preserve"> that Russia conducted cyber operations to influence the election’s outcome in his favor. “These are the same people that said Saddam Hussein had weapons of mass destruction,” Trump’s transition team responded.</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Pr>
          <w:rFonts w:ascii="Times New Roman" w:eastAsia="Times New Roman" w:hAnsi="Times New Roman"/>
          <w:sz w:val="24"/>
          <w:szCs w:val="24"/>
          <w:lang w:val="en-US"/>
        </w:rPr>
        <w:t>Nina Khrushcheva -</w:t>
      </w:r>
      <w:r w:rsidRPr="00981DA7">
        <w:rPr>
          <w:rFonts w:ascii="Times New Roman" w:eastAsia="Times New Roman" w:hAnsi="Times New Roman"/>
          <w:sz w:val="24"/>
          <w:szCs w:val="24"/>
          <w:lang w:val="en-US"/>
        </w:rPr>
        <w:t>a great-granddaughter to Nikita Khrushchev, who as Soviet leader transfe</w:t>
      </w:r>
      <w:r>
        <w:rPr>
          <w:rFonts w:ascii="Times New Roman" w:eastAsia="Times New Roman" w:hAnsi="Times New Roman"/>
          <w:sz w:val="24"/>
          <w:szCs w:val="24"/>
          <w:lang w:val="en-US"/>
        </w:rPr>
        <w:t>rred Crimea to Ukraine in 1954-</w:t>
      </w:r>
      <w:r w:rsidRPr="00981DA7">
        <w:rPr>
          <w:rFonts w:ascii="Times New Roman" w:eastAsia="Times New Roman" w:hAnsi="Times New Roman"/>
          <w:sz w:val="24"/>
          <w:szCs w:val="24"/>
          <w:lang w:val="en-US"/>
        </w:rPr>
        <w:t xml:space="preserve"> does not mince words about Trump’s apparent </w:t>
      </w:r>
      <w:r w:rsidRPr="00981DA7">
        <w:rPr>
          <w:rFonts w:ascii="Times New Roman" w:eastAsia="Times New Roman" w:hAnsi="Times New Roman"/>
          <w:sz w:val="24"/>
          <w:szCs w:val="24"/>
          <w:lang w:val="en-US"/>
        </w:rPr>
        <w:lastRenderedPageBreak/>
        <w:t xml:space="preserve">Russophilia. She recalls the classic Cold War-era film The Manchurian Candidate, about a Soviet plot to take control of the US political system. “Given the fondness that Trump and so many of his appointees seem to have for Russian President Vladimir Putin,” she says, </w:t>
      </w:r>
      <w:r>
        <w:rPr>
          <w:rFonts w:ascii="Times New Roman" w:eastAsia="Times New Roman" w:hAnsi="Times New Roman"/>
          <w:sz w:val="24"/>
          <w:szCs w:val="24"/>
          <w:lang w:val="en-US"/>
        </w:rPr>
        <w:t>“life may be about to imitate -</w:t>
      </w:r>
      <w:r w:rsidRPr="00981DA7">
        <w:rPr>
          <w:rFonts w:ascii="Times New Roman" w:eastAsia="Times New Roman" w:hAnsi="Times New Roman"/>
          <w:sz w:val="24"/>
          <w:szCs w:val="24"/>
          <w:lang w:val="en-US"/>
        </w:rPr>
        <w:t>if</w:t>
      </w:r>
      <w:r>
        <w:rPr>
          <w:rFonts w:ascii="Times New Roman" w:eastAsia="Times New Roman" w:hAnsi="Times New Roman"/>
          <w:sz w:val="24"/>
          <w:szCs w:val="24"/>
          <w:lang w:val="en-US"/>
        </w:rPr>
        <w:t xml:space="preserve"> not exceed-</w:t>
      </w:r>
      <w:r w:rsidRPr="00981DA7">
        <w:rPr>
          <w:rFonts w:ascii="Times New Roman" w:eastAsia="Times New Roman" w:hAnsi="Times New Roman"/>
          <w:sz w:val="24"/>
          <w:szCs w:val="24"/>
          <w:lang w:val="en-US"/>
        </w:rPr>
        <w:t xml:space="preserve"> art.”</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For Khrushcheva, Trump’s rejection of CIA intelligence about Russian hacking is particularly disconcerting: “The idea that a US president-elect would take the word of the Kremlin over that of CIA officials and even the most senior members of his own party is already bizarre and dangerous.” And “the simultaneous nomination of Tillerson,” she argues, “takes this love affair with a major adversary to a level unprecedented in US history.”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Many other Project Syndicate commentators are equally pessimistic about how Trump will reorient American policy with respect to Russia. Sławomir Sierakowski, the founder of Poland’s Krytyka Polityczna movement, and Director of the Institute for Advanced Study in Warsaw, predicts that, as Trump embraces Putin, Western influence and soft power will wane, and Eastern European countries “will have no alternative” but to “deepen their economic and diplomatic ties with Russia.”</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Similarly, given Trump’s criticism of America’s “senseless wars in the Middle East,” and his promise to put “America first,” Joschka Fischer, a former German foreign minister, foresees “the end of what was heretofore termed the ‘West.’” As the US turns inward, it “will remain the world’s most powerful country by a wide margin,” Fischer acknowledges. “But it will no longer guarantee Western countries’ security or defend an international order based on free trade and globalization.”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Predicting the Unpredictable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Of course, as former Swedish Prime Minister Carl Bildt notes, the only thing we can know for sure is that, “Trump’s foreign-policy strategy is based on remaining unpredictable.” In this respect, Trump seems to have something in common with North Korean leader Kim Jong-un. Since his surprise victory on November 8, Trump has backpedaled or completely reversed many of his campaign positions. The Mexican border wall that featured so heavily in his campaign will now be “a fence”; Hillary Clinton will no longer be targeted for special prosecution; climate change, once a Chinese “hoax,” may have some “connectivity” with human behavior after all; torturing suspected terrorists may not be helpful; and so on.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In fact, Trump’s views on these and countless other issues remain shrouded in uncertainty. But one exception seems to be his economic policy: markets remain confident that Trump will follow through on his promise to rebuild crumbling infrastructure and cut corporate taxes. And by appointing Ross and Mnuchin to his cabinet, Trump has given America’s moguls something to cheer about – at least in the short term.</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But does anyone else have reason to be hopeful? Fischer, for one, does not think so. “The only remaining questions now concern how quickly US policy will change,” he says, “and how radical those changes will be.” Based on Trump’s campaign, those changes could include imposing tariffs against China, tearing up the North American Free Trade Agreement, abandoning US commitments to collective defense under NATO, and withdrawing from the Iran nuclear deal and the Paris climate agreement. And Trump’s</w:t>
      </w:r>
      <w:r>
        <w:rPr>
          <w:rFonts w:ascii="Times New Roman" w:eastAsia="Times New Roman" w:hAnsi="Times New Roman"/>
          <w:sz w:val="24"/>
          <w:szCs w:val="24"/>
          <w:lang w:val="en-US"/>
        </w:rPr>
        <w:t xml:space="preserve"> appointments -</w:t>
      </w:r>
      <w:r w:rsidRPr="00981DA7">
        <w:rPr>
          <w:rFonts w:ascii="Times New Roman" w:eastAsia="Times New Roman" w:hAnsi="Times New Roman"/>
          <w:sz w:val="24"/>
          <w:szCs w:val="24"/>
          <w:lang w:val="en-US"/>
        </w:rPr>
        <w:t xml:space="preserve">particularly of Oklahoma Attorney General Scott Pruitt, </w:t>
      </w:r>
      <w:r w:rsidRPr="00981DA7">
        <w:rPr>
          <w:rFonts w:ascii="Times New Roman" w:eastAsia="Times New Roman" w:hAnsi="Times New Roman"/>
          <w:sz w:val="24"/>
          <w:szCs w:val="24"/>
          <w:lang w:val="en-US"/>
        </w:rPr>
        <w:lastRenderedPageBreak/>
        <w:t>who rejects climate science, to head the US E</w:t>
      </w:r>
      <w:r>
        <w:rPr>
          <w:rFonts w:ascii="Times New Roman" w:eastAsia="Times New Roman" w:hAnsi="Times New Roman"/>
          <w:sz w:val="24"/>
          <w:szCs w:val="24"/>
          <w:lang w:val="en-US"/>
        </w:rPr>
        <w:t>nvironmental Protection Agency-</w:t>
      </w:r>
      <w:r w:rsidRPr="00981DA7">
        <w:rPr>
          <w:rFonts w:ascii="Times New Roman" w:eastAsia="Times New Roman" w:hAnsi="Times New Roman"/>
          <w:sz w:val="24"/>
          <w:szCs w:val="24"/>
          <w:lang w:val="en-US"/>
        </w:rPr>
        <w:t xml:space="preserve"> suggest that he could follow through on at least some of his disturbing campaign pledges.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Indeed, while it is tempting to assume that pragmatism and inertia will keep the pre-Trump global order intact, we should not succumb to wishful thinking. It does not bode well that Trump’s first post-election phone call with a foreign leader was not with a traditional ally, but with Abdel Fattah al-Sisi, Egypt’s post-Arab Spring military dictator. Meanwhile, by speaking with almost a dozen other world leaders before getting to British Prime Minister Theresa May, Trump seems to have already dispensed with the transatlantic “special relationship” that British prime ministers have long held dear.</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Even more alarmingly, Trump ignored </w:t>
      </w:r>
      <w:r>
        <w:rPr>
          <w:rFonts w:ascii="Times New Roman" w:eastAsia="Times New Roman" w:hAnsi="Times New Roman"/>
          <w:sz w:val="24"/>
          <w:szCs w:val="24"/>
          <w:lang w:val="en-US"/>
        </w:rPr>
        <w:t>- or may have been ignorant of -</w:t>
      </w:r>
      <w:r w:rsidRPr="00981DA7">
        <w:rPr>
          <w:rFonts w:ascii="Times New Roman" w:eastAsia="Times New Roman" w:hAnsi="Times New Roman"/>
          <w:sz w:val="24"/>
          <w:szCs w:val="24"/>
          <w:lang w:val="en-US"/>
        </w:rPr>
        <w:t xml:space="preserve"> America’s decades-old “One China” policy when he spoke with Taiwan’s independence-minded president, Tsai Ing-wen. Faced with widespread criticism and a furious Chinese government, Trump tweeted, “Interesting how the US sells Taiwan billions of dollars of military equipment but I should not accept a congratulatory call.” As Bildt points out, the Taiwan imbroglio, and Trump’s stream of provocative tweets in response, indicates that the incoming administration “might subject even the most fundamental aspects of US foreign policy to renegotiation and new ‘deals.’”</w:t>
      </w:r>
    </w:p>
    <w:p w:rsidR="002C6492" w:rsidRPr="00024FDF" w:rsidRDefault="002C6492" w:rsidP="002C6492">
      <w:pPr>
        <w:spacing w:line="240" w:lineRule="auto"/>
        <w:jc w:val="both"/>
        <w:textAlignment w:val="baseline"/>
        <w:rPr>
          <w:rFonts w:ascii="Times New Roman" w:eastAsia="Times New Roman" w:hAnsi="Times New Roman"/>
          <w:sz w:val="24"/>
          <w:szCs w:val="24"/>
          <w:lang w:val="en-US"/>
        </w:rPr>
      </w:pPr>
      <w:r w:rsidRPr="00024FDF">
        <w:rPr>
          <w:rFonts w:ascii="Times New Roman" w:eastAsia="Times New Roman" w:hAnsi="Times New Roman"/>
          <w:sz w:val="24"/>
          <w:szCs w:val="24"/>
          <w:lang w:val="en-US"/>
        </w:rPr>
        <w:t>Bark or Bite?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024FDF">
        <w:rPr>
          <w:rFonts w:ascii="Times New Roman" w:eastAsia="Times New Roman" w:hAnsi="Times New Roman"/>
          <w:sz w:val="24"/>
          <w:szCs w:val="24"/>
          <w:lang w:val="en-US"/>
        </w:rPr>
        <w:t xml:space="preserve">Bildt, like many Project Syndicate commentators, fears what will happen if Trump does scrap the Iran nuclear deal and reneges on American commitments under the Paris climate agreement. “These are two of the international community’s only significant diplomatic achievements in recent years,” he writes. “The consequences of a US retreat from them are anyone’s guess. </w:t>
      </w:r>
      <w:r w:rsidRPr="00981DA7">
        <w:rPr>
          <w:rFonts w:ascii="Times New Roman" w:eastAsia="Times New Roman" w:hAnsi="Times New Roman"/>
          <w:sz w:val="24"/>
          <w:szCs w:val="24"/>
          <w:lang w:val="en-US"/>
        </w:rPr>
        <w:t>In any case, global stability will certainly suffer.”</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Christopher Hill, a former US ambassador to Iraq, agrees that abrogating the Iran accord would only worsen matters. “Iran may not offer much in the way of solutions,” he acknowledges, “but, if the US abandoned the nuclear deal, the country could easily exacerbate the region’s turmoil.” And as Bildt, writing from Saudi Arabia, observes, “now that unpredictability is the order of the day, and a collective ‘me first’ outlook has taken hold,” there is a clear “possibility that turmoil could go global.”</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Hill is surely right about the Iran deal, and the Trump administration will soon learn that any efforts to torpedo it will be resisted by the </w:t>
      </w:r>
      <w:r>
        <w:rPr>
          <w:rFonts w:ascii="Times New Roman" w:eastAsia="Times New Roman" w:hAnsi="Times New Roman"/>
          <w:sz w:val="24"/>
          <w:szCs w:val="24"/>
          <w:lang w:val="en-US"/>
        </w:rPr>
        <w:t>other parties to the agreement -</w:t>
      </w:r>
      <w:r w:rsidRPr="00981DA7">
        <w:rPr>
          <w:rFonts w:ascii="Times New Roman" w:eastAsia="Times New Roman" w:hAnsi="Times New Roman"/>
          <w:sz w:val="24"/>
          <w:szCs w:val="24"/>
          <w:lang w:val="en-US"/>
        </w:rPr>
        <w:t xml:space="preserve"> Russia, China, Britain, France, and Germany. As it happens, some potential cabinet members already</w:t>
      </w:r>
      <w:r>
        <w:rPr>
          <w:rFonts w:ascii="Times New Roman" w:eastAsia="Times New Roman" w:hAnsi="Times New Roman"/>
          <w:sz w:val="24"/>
          <w:szCs w:val="24"/>
          <w:lang w:val="en-US"/>
        </w:rPr>
        <w:t xml:space="preserve"> seem to realize this. Mattis -</w:t>
      </w:r>
      <w:r w:rsidRPr="00981DA7">
        <w:rPr>
          <w:rFonts w:ascii="Times New Roman" w:eastAsia="Times New Roman" w:hAnsi="Times New Roman"/>
          <w:sz w:val="24"/>
          <w:szCs w:val="24"/>
          <w:lang w:val="en-US"/>
        </w:rPr>
        <w:t xml:space="preserve">despite his “Mad Dog” moniker </w:t>
      </w:r>
      <w:r>
        <w:rPr>
          <w:rFonts w:ascii="Times New Roman" w:eastAsia="Times New Roman" w:hAnsi="Times New Roman"/>
          <w:sz w:val="24"/>
          <w:szCs w:val="24"/>
          <w:lang w:val="en-US"/>
        </w:rPr>
        <w:t>and deep animosity toward Iran-</w:t>
      </w:r>
      <w:r w:rsidRPr="00981DA7">
        <w:rPr>
          <w:rFonts w:ascii="Times New Roman" w:eastAsia="Times New Roman" w:hAnsi="Times New Roman"/>
          <w:sz w:val="24"/>
          <w:szCs w:val="24"/>
          <w:lang w:val="en-US"/>
        </w:rPr>
        <w:t xml:space="preserve"> has already acknowledged that it would be a mistake to go back on the Iran accord. Tillerson seems to share this view, and is undoubtedly aware that Iran is now entering into deals that will make its petroleum reserves available to American competitors such as France’s Total, Norway’s DNO, and Shell (an Anglo-Dutch company).</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Trump’s anti-trade, anti-NATO rhetoric suggests that the US is heading toward isolationism. But, as Harvard political scientist Joseph Nye argues, “technology is promoting ecological, political, and social globalization in the form of climate change, transnat</w:t>
      </w:r>
      <w:r>
        <w:rPr>
          <w:rFonts w:ascii="Times New Roman" w:eastAsia="Times New Roman" w:hAnsi="Times New Roman"/>
          <w:sz w:val="24"/>
          <w:szCs w:val="24"/>
          <w:lang w:val="en-US"/>
        </w:rPr>
        <w:t>ional terrorism, and migration -</w:t>
      </w:r>
      <w:r w:rsidRPr="00981DA7">
        <w:rPr>
          <w:rFonts w:ascii="Times New Roman" w:eastAsia="Times New Roman" w:hAnsi="Times New Roman"/>
          <w:sz w:val="24"/>
          <w:szCs w:val="24"/>
          <w:lang w:val="en-US"/>
        </w:rPr>
        <w:t xml:space="preserve"> whether Trump likes it or not.” Thus, Nye concludes, “World order is more than just economics, and the United States remains central to it.”</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lastRenderedPageBreak/>
        <w:t>Nye makes an important point: domestic p</w:t>
      </w:r>
      <w:r>
        <w:rPr>
          <w:rFonts w:ascii="Times New Roman" w:eastAsia="Times New Roman" w:hAnsi="Times New Roman"/>
          <w:sz w:val="24"/>
          <w:szCs w:val="24"/>
          <w:lang w:val="en-US"/>
        </w:rPr>
        <w:t>olitical forces within the US -</w:t>
      </w:r>
      <w:r w:rsidRPr="00981DA7">
        <w:rPr>
          <w:rFonts w:ascii="Times New Roman" w:eastAsia="Times New Roman" w:hAnsi="Times New Roman"/>
          <w:sz w:val="24"/>
          <w:szCs w:val="24"/>
          <w:lang w:val="en-US"/>
        </w:rPr>
        <w:t>such as</w:t>
      </w:r>
      <w:r>
        <w:rPr>
          <w:rFonts w:ascii="Times New Roman" w:eastAsia="Times New Roman" w:hAnsi="Times New Roman"/>
          <w:sz w:val="24"/>
          <w:szCs w:val="24"/>
          <w:lang w:val="en-US"/>
        </w:rPr>
        <w:t xml:space="preserve"> the powerful pro-Israel lobby-</w:t>
      </w:r>
      <w:r w:rsidRPr="00981DA7">
        <w:rPr>
          <w:rFonts w:ascii="Times New Roman" w:eastAsia="Times New Roman" w:hAnsi="Times New Roman"/>
          <w:sz w:val="24"/>
          <w:szCs w:val="24"/>
          <w:lang w:val="en-US"/>
        </w:rPr>
        <w:t xml:space="preserve"> will prevent it from abandoning global engagement. Similarly, Nye points out that America’s best option for managing “China’s global rise” will not change, just because the occupant of the White House does. The new administration will have no good reason to abandon the current “integrate but insure” strategy, “under which the US invited China to join the liberal world order, while reaffirming its security treaty with Japan.”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On Russia, Nye believes Trump could end up being a pragmatist, but only if he can “resist Putin’s game-changing challenge to the post-1945 liberal order’s prohibition on the use of force by states to seize territory from their neighbors.” Nye points out that, because Russia still has “a nuclear arsenal sufficient to destroy the US,” it cannot simply be ignored; and he thinks that Trump “is correct to avoid the complete isolation of a country with which the US has overlapping interests when it comes to nuclear security, non-proliferation, anti-terrorism, the Arctic, and regional issues like Iran and Afghanistan.”</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Domestic Disputes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But Trump’s victory did not occur in isolation, and Danny Quah and Kishore Mahbubani, both from Singapore’s Lee Kuan Yew School of Public Policy, suggest that the connection between his election and the United Kingdom’s Brexit referendum in June reflects the diminution of America’s ability to pursue a globa</w:t>
      </w:r>
      <w:r>
        <w:rPr>
          <w:rFonts w:ascii="Times New Roman" w:eastAsia="Times New Roman" w:hAnsi="Times New Roman"/>
          <w:sz w:val="24"/>
          <w:szCs w:val="24"/>
          <w:lang w:val="en-US"/>
        </w:rPr>
        <w:t>l strategy. Income inequality -however real-</w:t>
      </w:r>
      <w:r w:rsidRPr="00981DA7">
        <w:rPr>
          <w:rFonts w:ascii="Times New Roman" w:eastAsia="Times New Roman" w:hAnsi="Times New Roman"/>
          <w:sz w:val="24"/>
          <w:szCs w:val="24"/>
          <w:lang w:val="en-US"/>
        </w:rPr>
        <w:t xml:space="preserve"> is an inadequate explanation for these political upheavals, they argue. The real issue is geopolitical change: “The power of the transatlantic axis that used to run the world is slipping away, and the sense of losing control is being felt by these countries’ political elites and ordinary citizens alike.”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Although this explanation can’t fully account for the rise of populism elsewhere, it has the ring of truth: the Brexiteers’ simple but powerful slogan was “Take Back Control,” and Trump’s was to “Make America Great Again.” For many supporters of these campaigns, Quah and Mahbubani show, the issue was “not anger at being excluded from the benefits of globalization, but rather a shared sense of unease that they no longer control their own destinies.” Of course, economic and political realities will eventually disappoint the voters who identified with these slogans, and one of the biggest questions over the next four years will be whether the popu</w:t>
      </w:r>
      <w:r>
        <w:rPr>
          <w:rFonts w:ascii="Times New Roman" w:eastAsia="Times New Roman" w:hAnsi="Times New Roman"/>
          <w:sz w:val="24"/>
          <w:szCs w:val="24"/>
          <w:lang w:val="en-US"/>
        </w:rPr>
        <w:t>lar anger that Trump fomented -</w:t>
      </w:r>
      <w:r w:rsidRPr="00981DA7">
        <w:rPr>
          <w:rFonts w:ascii="Times New Roman" w:eastAsia="Times New Roman" w:hAnsi="Times New Roman"/>
          <w:sz w:val="24"/>
          <w:szCs w:val="24"/>
          <w:lang w:val="en-US"/>
        </w:rPr>
        <w:t>or the Republican Party establishment that he humiliated during the campaig</w:t>
      </w:r>
      <w:r>
        <w:rPr>
          <w:rFonts w:ascii="Times New Roman" w:eastAsia="Times New Roman" w:hAnsi="Times New Roman"/>
          <w:sz w:val="24"/>
          <w:szCs w:val="24"/>
          <w:lang w:val="en-US"/>
        </w:rPr>
        <w:t>n-</w:t>
      </w:r>
      <w:r w:rsidRPr="00981DA7">
        <w:rPr>
          <w:rFonts w:ascii="Times New Roman" w:eastAsia="Times New Roman" w:hAnsi="Times New Roman"/>
          <w:sz w:val="24"/>
          <w:szCs w:val="24"/>
          <w:lang w:val="en-US"/>
        </w:rPr>
        <w:t xml:space="preserve"> will turn against him.</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Elizabeth Drew, who has chronicled the US political scene for decades, thinks this is a real possibility, not least because Trump’s appointments so far seem to be entirely at odds with his populist campaign, which promised to improve conditions for the working class. Drew points out that DeVos’s education-policy track record is limited to “a disastrous effort to privatize Michigan’s schools,” and Trump’s choice to head the Department of Labor, Andy Puzder, “is a fast-food chain owner who opposes raising the minimum wage to livable levels or expanding overtime pay; indeed, his company has run afoul of overtime laws.”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The US electorate will only become more diverse in the years to come; and yet, Drew observes, “Trump’s pick for Attorney General, Alabama Senator Jeff Sessions, cares little for civil-rights laws or immigration.” And, like Pruitt, who has close ties with the fossil-fuel industry and has been suing the agency he will lead, Trump’s pick to head </w:t>
      </w:r>
      <w:r w:rsidRPr="00981DA7">
        <w:rPr>
          <w:rFonts w:ascii="Times New Roman" w:eastAsia="Times New Roman" w:hAnsi="Times New Roman"/>
          <w:sz w:val="24"/>
          <w:szCs w:val="24"/>
          <w:lang w:val="en-US"/>
        </w:rPr>
        <w:lastRenderedPageBreak/>
        <w:t>the Department of Energy, former Texas Governor Rick Perry, vowed during the Republican primary (he crashed out early) to abolish the department.</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Given the poor qualifications of Trump’s proposed cabinet, Drew believes that his nominees will receive “a tough grilling” in the Senate confirmation process, with the Democrats “potentially defeating one or two.” But, as she rightly points out, the Republicans will be the deciding factor, with many already pushing back against “Trump’s threats to start trade wars.” And trade isn’t the only issue dividing Republicans. Graham, for example, has conditioned his support for Tillerson on the nominee’s acknowledge of Russia’s interference in the election. Trump may rail against establishment Republicans, but Drew suggests that browbeating won’t work. “If he pushes them too far,” she concludes, “Trump may be a general with few troops.”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With Friends Like These…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But Trump won’t need congressional troops to upend the international order, given the wide latitude the US Constitution gives to the president to formulate and implement foreign policy. And that is a growing cause of concern for many non-Americans. As Fischer points out, the geopolitical “West was founded on an American commitment to come to its allies’ defense,” and it “cannot exist without the US playing this crucial role, which it may now abnegate under Trump.”</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Fischer echoes the concern that Mark Leonard, Director of the European Council on Foreign Relations, bluntly expressed shortly after the election: “American guarantees are no longer reliable.” Beyond expressing skepticism about international agreements and the NATO alliance, Trump has “encouraged Japan and South Korea to obtain nuclear weapons.” And, Leonard laments, “In Europe, the Middle East, and Asia, Trump has made it clear that America will no longer play the role of policeman; instead, it will be a private security company open for hire.”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But not all regions will be affected equally by Trump’s presidency, and Sierakowski worries that the “biggest loser” will be “the EU, which is internally conflicted and unable to address economic, demographic, and refugee crises.” Sierakowski thinks that the EU will now have to move toward “something resembling the Concert of Europe, which stabilized the continent between 1815 and World War I.”</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024FDF">
        <w:rPr>
          <w:rFonts w:ascii="Times New Roman" w:eastAsia="Times New Roman" w:hAnsi="Times New Roman"/>
          <w:sz w:val="24"/>
          <w:szCs w:val="24"/>
          <w:lang w:val="en-US"/>
        </w:rPr>
        <w:t>A new “Concert of Europe” may seem both unlikely and unnecessary, given that there are ot</w:t>
      </w:r>
      <w:r>
        <w:rPr>
          <w:rFonts w:ascii="Times New Roman" w:eastAsia="Times New Roman" w:hAnsi="Times New Roman"/>
          <w:sz w:val="24"/>
          <w:szCs w:val="24"/>
          <w:lang w:val="en-US"/>
        </w:rPr>
        <w:t>her multilateral institutions -</w:t>
      </w:r>
      <w:r w:rsidRPr="00024FDF">
        <w:rPr>
          <w:rFonts w:ascii="Times New Roman" w:eastAsia="Times New Roman" w:hAnsi="Times New Roman"/>
          <w:sz w:val="24"/>
          <w:szCs w:val="24"/>
          <w:lang w:val="en-US"/>
        </w:rPr>
        <w:t>such as the United Nations, NATO, an</w:t>
      </w:r>
      <w:r>
        <w:rPr>
          <w:rFonts w:ascii="Times New Roman" w:eastAsia="Times New Roman" w:hAnsi="Times New Roman"/>
          <w:sz w:val="24"/>
          <w:szCs w:val="24"/>
          <w:lang w:val="en-US"/>
        </w:rPr>
        <w:t>d the World Trade Organization-</w:t>
      </w:r>
      <w:r w:rsidRPr="00024FDF">
        <w:rPr>
          <w:rFonts w:ascii="Times New Roman" w:eastAsia="Times New Roman" w:hAnsi="Times New Roman"/>
          <w:sz w:val="24"/>
          <w:szCs w:val="24"/>
          <w:lang w:val="en-US"/>
        </w:rPr>
        <w:t xml:space="preserve"> to keep the world more or less on an even keel. “Beyond being the indispensable power, the US</w:t>
      </w:r>
      <w:r>
        <w:rPr>
          <w:rFonts w:ascii="Times New Roman" w:eastAsia="Times New Roman" w:hAnsi="Times New Roman"/>
          <w:sz w:val="24"/>
          <w:szCs w:val="24"/>
          <w:lang w:val="en-US"/>
        </w:rPr>
        <w:t xml:space="preserve"> is the interconnected power, “</w:t>
      </w:r>
      <w:r w:rsidRPr="00024FDF">
        <w:rPr>
          <w:rFonts w:ascii="Times New Roman" w:eastAsia="Times New Roman" w:hAnsi="Times New Roman"/>
          <w:sz w:val="24"/>
          <w:szCs w:val="24"/>
          <w:lang w:val="en-US"/>
        </w:rPr>
        <w:t xml:space="preserve">Ana Palacio, a former Spanish foreign minister, rightly notes. </w:t>
      </w:r>
      <w:r w:rsidRPr="00981DA7">
        <w:rPr>
          <w:rFonts w:ascii="Times New Roman" w:eastAsia="Times New Roman" w:hAnsi="Times New Roman"/>
          <w:sz w:val="24"/>
          <w:szCs w:val="24"/>
          <w:lang w:val="en-US"/>
        </w:rPr>
        <w:t>“It is the hub of the linkages holding the world together, from the dollar to security to law to research and innovation.” Whatever damage Trump inflicts on “the rules-based international order,” she warns, “would pale in comparison to the harm wrought by a truly isolationist and withdrawn US that fails to uphold these bonds.”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 xml:space="preserve">One can certainly hope that, as Nye suspects, the forces of globalization will limit Trump’s capacity to act unilaterally on the world stage. But no scenario can be ruled out. Clinton would have entered the Oval Office as a known quantity whose ability to manage the institutional machinery of the status quo was never in doubt; indeed, the electorate’s familiarity with her may be the most important reason why so many rejected her. By contrast, Trump is a novelty: oddly coifed real-estate billionaire and </w:t>
      </w:r>
      <w:r w:rsidRPr="00981DA7">
        <w:rPr>
          <w:rFonts w:ascii="Times New Roman" w:eastAsia="Times New Roman" w:hAnsi="Times New Roman"/>
          <w:sz w:val="24"/>
          <w:szCs w:val="24"/>
          <w:lang w:val="en-US"/>
        </w:rPr>
        <w:lastRenderedPageBreak/>
        <w:t>reality-TV star who has refused to dispel concerns about potential conflicts of interest, including in his relations with foreign governments, by divesting from his business or releasing his tax records.</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Bildt worries that the geopolitical risks posed by cronyism are exacerbated by Trump’s callow indifference to the norms that for decades have enabled the world to ensure that “even unexpected events” can be contained. Trump’s presidency will thus heighten “the possibility that turmoil could go global,” Bildt says. “One should not exaggerate the risk of things spiraling out of control,” he admonishes, “but it is undeniable that the next crisis could be far larger than what we are used to, if only because it would be less manageable.”</w:t>
      </w:r>
    </w:p>
    <w:p w:rsidR="002C6492" w:rsidRPr="00981DA7"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It is too soon to panic. But growing anxiety about what Trump will do is not irrational. As Bildt puts it, “while it is not time to head for the bunkers, it certainly wouldn’t hurt to have one nearby.”</w:t>
      </w:r>
    </w:p>
    <w:p w:rsidR="002C6492" w:rsidRDefault="002C6492" w:rsidP="002C6492">
      <w:pPr>
        <w:spacing w:line="240" w:lineRule="auto"/>
        <w:jc w:val="both"/>
        <w:textAlignment w:val="baseline"/>
        <w:rPr>
          <w:rFonts w:ascii="Times New Roman" w:eastAsia="Times New Roman" w:hAnsi="Times New Roman"/>
          <w:sz w:val="24"/>
          <w:szCs w:val="24"/>
          <w:lang w:val="en-US"/>
        </w:rPr>
      </w:pPr>
      <w:r w:rsidRPr="00981DA7">
        <w:rPr>
          <w:rFonts w:ascii="Times New Roman" w:eastAsia="Times New Roman" w:hAnsi="Times New Roman"/>
          <w:sz w:val="24"/>
          <w:szCs w:val="24"/>
          <w:lang w:val="en-US"/>
        </w:rPr>
        <w:t>(John Andrews, a former editor and foreign correspondent for The Economist, is the author of The World in Conflict: Understanding the World’s Troublespots)</w:t>
      </w:r>
    </w:p>
    <w:p w:rsidR="002C6492" w:rsidRPr="007B2587" w:rsidRDefault="002C6492" w:rsidP="002C6492">
      <w:pPr>
        <w:spacing w:line="240" w:lineRule="auto"/>
        <w:jc w:val="both"/>
        <w:rPr>
          <w:rFonts w:ascii="Times New Roman" w:hAnsi="Times New Roman"/>
          <w:color w:val="FF0000"/>
          <w:sz w:val="24"/>
          <w:szCs w:val="24"/>
          <w:lang w:val="en-US"/>
        </w:rPr>
      </w:pPr>
      <w:r w:rsidRPr="007B2587">
        <w:rPr>
          <w:rFonts w:ascii="Times New Roman" w:hAnsi="Times New Roman"/>
          <w:color w:val="FF0000"/>
          <w:sz w:val="24"/>
          <w:szCs w:val="24"/>
          <w:lang w:val="en-US"/>
        </w:rPr>
        <w:t>The economic and geopolitical implications of US President-elect Donald Trump’s incoming administration are becoming more clear. But Richard N. Haass, Simon Johnson, Carmen Reinhart, and other Project Syndicate contributors question whether Trumpism is a sustainable political force.</w:t>
      </w:r>
    </w:p>
    <w:p w:rsidR="002C6492" w:rsidRPr="007B2587" w:rsidRDefault="002C6492" w:rsidP="002C6492">
      <w:pPr>
        <w:spacing w:line="240" w:lineRule="auto"/>
        <w:jc w:val="both"/>
        <w:rPr>
          <w:rFonts w:ascii="Times New Roman" w:hAnsi="Times New Roman"/>
          <w:color w:val="FF0000"/>
          <w:sz w:val="24"/>
          <w:szCs w:val="24"/>
          <w:lang w:val="en-US"/>
        </w:rPr>
      </w:pPr>
      <w:r w:rsidRPr="007B2587">
        <w:rPr>
          <w:rFonts w:ascii="Times New Roman" w:hAnsi="Times New Roman"/>
          <w:color w:val="FF0000"/>
          <w:sz w:val="24"/>
          <w:szCs w:val="24"/>
          <w:lang w:val="en-US"/>
        </w:rPr>
        <w:t>Editors’ Insight: a review of the best thinking on current events and key trends.</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 xml:space="preserve">- </w:t>
      </w:r>
      <w:r w:rsidRPr="007B2587">
        <w:rPr>
          <w:rFonts w:ascii="Times New Roman" w:hAnsi="Times New Roman"/>
          <w:sz w:val="24"/>
          <w:szCs w:val="24"/>
          <w:u w:val="single"/>
          <w:lang w:val="en-US"/>
        </w:rPr>
        <w:t>2017: Through the Populist Looking Glass</w:t>
      </w:r>
      <w:r w:rsidRPr="007B2587">
        <w:rPr>
          <w:rFonts w:ascii="Times New Roman" w:hAnsi="Times New Roman"/>
          <w:sz w:val="24"/>
          <w:szCs w:val="24"/>
          <w:lang w:val="en-US"/>
        </w:rPr>
        <w:t xml:space="preserve"> (Project Syndicate - </w:t>
      </w:r>
      <w:r w:rsidRPr="007B2587">
        <w:rPr>
          <w:rFonts w:ascii="Times New Roman" w:hAnsi="Times New Roman"/>
          <w:b/>
          <w:sz w:val="24"/>
          <w:szCs w:val="24"/>
          <w:lang w:val="en-US"/>
        </w:rPr>
        <w:t>6/1/17</w:t>
      </w:r>
      <w:r w:rsidRPr="007B2587">
        <w:rPr>
          <w:rFonts w:ascii="Times New Roman" w:hAnsi="Times New Roman"/>
          <w:sz w:val="24"/>
          <w:szCs w:val="24"/>
          <w:lang w:val="en-US"/>
        </w:rPr>
        <w:t>)</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The main question at the start of the year is whether the post-1945 world order, now in its eighth decade, can be sustained once US President-elect Donald Trump takes office this month. To address that question, it is essential to understand how sustainable Trump’s power will be.</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A new year is supposed to begin in hope. Even in the darkest days of World War II, New Year celebrations were sustained by the belief that somehow the tide would turn toward peace. There was vision then, too. Writing after the fall of France in 1940, Arthur Koestler insisted that the “whole problem was to fix [Germans’] political libido on a banner more fascinating than the swastika, and that the only one which would do is the stars and stripes of the European Union.” Others, too, were already imagining the international institutions and domestic</w:t>
      </w:r>
      <w:r>
        <w:rPr>
          <w:rFonts w:ascii="Times New Roman" w:hAnsi="Times New Roman"/>
          <w:sz w:val="24"/>
          <w:szCs w:val="24"/>
          <w:lang w:val="en-US"/>
        </w:rPr>
        <w:t xml:space="preserve"> reforms -</w:t>
      </w:r>
      <w:r w:rsidRPr="007B2587">
        <w:rPr>
          <w:rFonts w:ascii="Times New Roman" w:hAnsi="Times New Roman"/>
          <w:sz w:val="24"/>
          <w:szCs w:val="24"/>
          <w:lang w:val="en-US"/>
        </w:rPr>
        <w:t>enfranchisement of women in France, the British National Health Servi</w:t>
      </w:r>
      <w:r>
        <w:rPr>
          <w:rFonts w:ascii="Times New Roman" w:hAnsi="Times New Roman"/>
          <w:sz w:val="24"/>
          <w:szCs w:val="24"/>
          <w:lang w:val="en-US"/>
        </w:rPr>
        <w:t>ce, the United States’ GI Bill-</w:t>
      </w:r>
      <w:r w:rsidRPr="007B2587">
        <w:rPr>
          <w:rFonts w:ascii="Times New Roman" w:hAnsi="Times New Roman"/>
          <w:sz w:val="24"/>
          <w:szCs w:val="24"/>
          <w:lang w:val="en-US"/>
        </w:rPr>
        <w:t xml:space="preserve"> that would ground the post-war global order.</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The start of 2017 offers no such consolations. This year, the main question is whether the post-war order, now in its eighth decade, can be sustained once US President-elect Donald Trump takes office on January 20. Trump has repeatedly signaled that Russian President Vladimir Putin is a kindred spirit whose efforts to influence Western countries’ elections, subvert the EU, and restore a Russian sphere of influence that includes Ukraine and much of Eastern Europe will face few US impediments. Add to this Trump’s willful ignorance, conflicts of interest, and reckless China-baiting, and the world seems set to enter a radically disruptive period, largely reflecting the breathtaking capriciousness of a Trump-led US foreign policy.</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lastRenderedPageBreak/>
        <w:t>At home, too, Trump and the Republican Party he now leads have done little to reassure those who fear his presidency. Despite his lack of experience in public office, he has filled his administration with callow tycoons and retired military officers, rather than seasoned policymakers. At the start of the year, a Gallup poll found that Americans’ confidence in Trump’s ability to carry out his duties was some 30 points lower (and below 50% on some issues) than it was for his three immediate predecessors, prior to their inaugurations.</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Project Syndi</w:t>
      </w:r>
      <w:r>
        <w:rPr>
          <w:rFonts w:ascii="Times New Roman" w:hAnsi="Times New Roman"/>
          <w:sz w:val="24"/>
          <w:szCs w:val="24"/>
          <w:lang w:val="en-US"/>
        </w:rPr>
        <w:t>cate contributors’ own unease -if not dread-</w:t>
      </w:r>
      <w:r w:rsidRPr="007B2587">
        <w:rPr>
          <w:rFonts w:ascii="Times New Roman" w:hAnsi="Times New Roman"/>
          <w:sz w:val="24"/>
          <w:szCs w:val="24"/>
          <w:lang w:val="en-US"/>
        </w:rPr>
        <w:t xml:space="preserve"> concerning Trump has often been evident from their commentaries’ very titles. Former Swedish Prime Minister Carl Bildt, for example, suggests that readers should “Head for the Bunkers,” while NYU’s Nouriel Roubini worries that Trump’s presidency will mean “‘America First’ and Global Conflict Next.”</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The prospect that Trump and populist leaders elsewhere could con</w:t>
      </w:r>
      <w:r>
        <w:rPr>
          <w:rFonts w:ascii="Times New Roman" w:hAnsi="Times New Roman"/>
          <w:sz w:val="24"/>
          <w:szCs w:val="24"/>
          <w:lang w:val="en-US"/>
        </w:rPr>
        <w:t>solidate their hold on voters -</w:t>
      </w:r>
      <w:r w:rsidRPr="007B2587">
        <w:rPr>
          <w:rFonts w:ascii="Times New Roman" w:hAnsi="Times New Roman"/>
          <w:sz w:val="24"/>
          <w:szCs w:val="24"/>
          <w:lang w:val="en-US"/>
        </w:rPr>
        <w:t>enabling them to dismantle even a liberal democracy with America’s vaunted cons</w:t>
      </w:r>
      <w:r>
        <w:rPr>
          <w:rFonts w:ascii="Times New Roman" w:hAnsi="Times New Roman"/>
          <w:sz w:val="24"/>
          <w:szCs w:val="24"/>
          <w:lang w:val="en-US"/>
        </w:rPr>
        <w:t>titutional checks and balances-</w:t>
      </w:r>
      <w:r w:rsidRPr="007B2587">
        <w:rPr>
          <w:rFonts w:ascii="Times New Roman" w:hAnsi="Times New Roman"/>
          <w:sz w:val="24"/>
          <w:szCs w:val="24"/>
          <w:lang w:val="en-US"/>
        </w:rPr>
        <w:t xml:space="preserve"> adds to the anxiety. Sławomir Sierakowski, Director of Warsaw’s Institute for Advanced Study, suggests that Poland’s ruling Law and Justice (PiS) party, by fusing nationalism and economic redistribution, may have found a strategy for entrenching what he calls “elected dictatorship.” And Rob Johnson, President of the Institute for New Economic Thinking (INET), argues that </w:t>
      </w:r>
      <w:r>
        <w:rPr>
          <w:rFonts w:ascii="Times New Roman" w:hAnsi="Times New Roman"/>
          <w:sz w:val="24"/>
          <w:szCs w:val="24"/>
          <w:lang w:val="en-US"/>
        </w:rPr>
        <w:t>something similar is possible -though by no means inevitable-</w:t>
      </w:r>
      <w:r w:rsidRPr="007B2587">
        <w:rPr>
          <w:rFonts w:ascii="Times New Roman" w:hAnsi="Times New Roman"/>
          <w:sz w:val="24"/>
          <w:szCs w:val="24"/>
          <w:lang w:val="en-US"/>
        </w:rPr>
        <w:t xml:space="preserve"> in the US.</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Not all Project Syndicate commentators are so pessimistic. Trump, who lost the popular vote, may in fact be weaker than he appears, and o</w:t>
      </w:r>
      <w:r>
        <w:rPr>
          <w:rFonts w:ascii="Times New Roman" w:hAnsi="Times New Roman"/>
          <w:sz w:val="24"/>
          <w:szCs w:val="24"/>
          <w:lang w:val="en-US"/>
        </w:rPr>
        <w:t>pposition within his own party -</w:t>
      </w:r>
      <w:r w:rsidRPr="007B2587">
        <w:rPr>
          <w:rFonts w:ascii="Times New Roman" w:hAnsi="Times New Roman"/>
          <w:sz w:val="24"/>
          <w:szCs w:val="24"/>
          <w:lang w:val="en-US"/>
        </w:rPr>
        <w:t xml:space="preserve"> particularly over his embrace of Russ</w:t>
      </w:r>
      <w:r>
        <w:rPr>
          <w:rFonts w:ascii="Times New Roman" w:hAnsi="Times New Roman"/>
          <w:sz w:val="24"/>
          <w:szCs w:val="24"/>
          <w:lang w:val="en-US"/>
        </w:rPr>
        <w:t>ia and hostility to free trade-</w:t>
      </w:r>
      <w:r w:rsidRPr="007B2587">
        <w:rPr>
          <w:rFonts w:ascii="Times New Roman" w:hAnsi="Times New Roman"/>
          <w:sz w:val="24"/>
          <w:szCs w:val="24"/>
          <w:lang w:val="en-US"/>
        </w:rPr>
        <w:t xml:space="preserve"> is likely to persist. Nonetheless, as several commentators suggest, policy overreach may become a genuine risk for Trump only when Americans’ own political libido becomes fixed on a more fascinating banner.</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A Diplomacy of Disorder</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 xml:space="preserve">For now, that banner is “America first.” Trump, as former Israeli foreign minister Shlomo Ben-Ami puts it, will avoid becoming “caught up in thorny moral dilemmas, or letting himself be carried away by some grand sense of responsibility for the rest of the world.” But while Trump has attracted the admiration of putative foreign-policy “realists” such as Henry Kissinger’s biographer, Niall Ferguson (and a favorable assessment from Kissinger himself), Ben-Ami dismisses as “delusional” the belief that “the proudly unpredictable and deeply uninformed Trump” could “execute grand strategic designs.” On the contrary, by “[p]rovoking China, doubting NATO, and threatening trade wars,” Ben-Ami says, “Trump seems set to do on a global scale what former President George </w:t>
      </w:r>
      <w:r>
        <w:rPr>
          <w:rFonts w:ascii="Times New Roman" w:hAnsi="Times New Roman"/>
          <w:sz w:val="24"/>
          <w:szCs w:val="24"/>
          <w:lang w:val="en-US"/>
        </w:rPr>
        <w:t>W. Bush did to the Middle East -</w:t>
      </w:r>
      <w:r w:rsidRPr="007B2587">
        <w:rPr>
          <w:rFonts w:ascii="Times New Roman" w:hAnsi="Times New Roman"/>
          <w:sz w:val="24"/>
          <w:szCs w:val="24"/>
          <w:lang w:val="en-US"/>
        </w:rPr>
        <w:t xml:space="preserve"> intentionally destabilize the old order, and then fail to create a new one.”</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And if Trump does turn “US geopolitical strategy toward isolationism and unilateralism,” Roubini warns, the chaos and conflicts gripping the Middle East for the better part of a generation are likely to spread. During the run-up to WWII, he notes, protectionist tariffs “triggered retaliatory trade and currency wars that worsened the Great Depression,” while “isolationism…allowed Nazi Germany and Imperial Japan to wage aggressive war and threaten the entire world.”</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lastRenderedPageBreak/>
        <w:t xml:space="preserve">Today, Roubini continues, in the absence of “active US engagement in Europe, an aggressively revanchist Russia will step in.” Likewise, “if the US no longer guarantees its Sunni allies’ </w:t>
      </w:r>
      <w:r>
        <w:rPr>
          <w:rFonts w:ascii="Times New Roman" w:hAnsi="Times New Roman"/>
          <w:sz w:val="24"/>
          <w:szCs w:val="24"/>
          <w:lang w:val="en-US"/>
        </w:rPr>
        <w:t>security, all regional powers -</w:t>
      </w:r>
      <w:r w:rsidRPr="007B2587">
        <w:rPr>
          <w:rFonts w:ascii="Times New Roman" w:hAnsi="Times New Roman"/>
          <w:sz w:val="24"/>
          <w:szCs w:val="24"/>
          <w:lang w:val="en-US"/>
        </w:rPr>
        <w:t>including Iran, S</w:t>
      </w:r>
      <w:r>
        <w:rPr>
          <w:rFonts w:ascii="Times New Roman" w:hAnsi="Times New Roman"/>
          <w:sz w:val="24"/>
          <w:szCs w:val="24"/>
          <w:lang w:val="en-US"/>
        </w:rPr>
        <w:t>audi Arabia, Turkey, and Egypt-</w:t>
      </w:r>
      <w:r w:rsidRPr="007B2587">
        <w:rPr>
          <w:rFonts w:ascii="Times New Roman" w:hAnsi="Times New Roman"/>
          <w:sz w:val="24"/>
          <w:szCs w:val="24"/>
          <w:lang w:val="en-US"/>
        </w:rPr>
        <w:t xml:space="preserve"> might decide that they can defend themselves only by acquiring nuclear weapons.” And “Asian allies such as the Philippines, South Korea, and Taiwan,” he points out, “may have no choice but to prostrate themselves before China,” while “other US allies, such as Japan and India, may be forced to militarize and challenge China openly.”</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Former Spanish foreign minister Ana Palacio and former German foreign minister Joschka Fischer share Roubini’s fears. As Palacio points out, Trump’s presidency comes at a time when the “dissolution of the liberal rules-based global system” is already well underway, owing to “a lack of progress in the development of institutions and legal instruments.” And Fischer has little doubt that Trump, “an exponent of the new nationalism,” will contribute to this atrophy, particularly that of the post-war order in Europe. To the extent that “the Trump administration supports or turns a blind eye to” Putin’s destabilizati</w:t>
      </w:r>
      <w:r>
        <w:rPr>
          <w:rFonts w:ascii="Times New Roman" w:hAnsi="Times New Roman"/>
          <w:sz w:val="24"/>
          <w:szCs w:val="24"/>
          <w:lang w:val="en-US"/>
        </w:rPr>
        <w:t>on efforts in Europe, “the EU -</w:t>
      </w:r>
      <w:r w:rsidRPr="007B2587">
        <w:rPr>
          <w:rFonts w:ascii="Times New Roman" w:hAnsi="Times New Roman"/>
          <w:sz w:val="24"/>
          <w:szCs w:val="24"/>
          <w:lang w:val="en-US"/>
        </w:rPr>
        <w:t>sandwiched between Rus</w:t>
      </w:r>
      <w:r>
        <w:rPr>
          <w:rFonts w:ascii="Times New Roman" w:hAnsi="Times New Roman"/>
          <w:sz w:val="24"/>
          <w:szCs w:val="24"/>
          <w:lang w:val="en-US"/>
        </w:rPr>
        <w:t>sian trolls and Breitbart News-</w:t>
      </w:r>
      <w:r w:rsidRPr="007B2587">
        <w:rPr>
          <w:rFonts w:ascii="Times New Roman" w:hAnsi="Times New Roman"/>
          <w:sz w:val="24"/>
          <w:szCs w:val="24"/>
          <w:lang w:val="en-US"/>
        </w:rPr>
        <w:t xml:space="preserve"> will have to brace itself for challenging times indeed.”</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The Shape of Shocks to Come</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The risks are exacerbated by the likelihood th</w:t>
      </w:r>
      <w:r>
        <w:rPr>
          <w:rFonts w:ascii="Times New Roman" w:hAnsi="Times New Roman"/>
          <w:sz w:val="24"/>
          <w:szCs w:val="24"/>
          <w:lang w:val="en-US"/>
        </w:rPr>
        <w:t>at they will be misinterpreted -</w:t>
      </w:r>
      <w:r w:rsidRPr="007B2587">
        <w:rPr>
          <w:rFonts w:ascii="Times New Roman" w:hAnsi="Times New Roman"/>
          <w:sz w:val="24"/>
          <w:szCs w:val="24"/>
          <w:lang w:val="en-US"/>
        </w:rPr>
        <w:t xml:space="preserve"> and thus mismanaged. This partly reflects the difficulty of parsing 140-character policy proclamations: Bildt, who has also served as Sweden’s foreign minister, is certainly not alone in foreseeing “a routine spectacle of international destabilization via Twitter.” Since the election, he notes, “Trump has indicated that he might subject even the most fundamental aspects of US foreign policy to renegotiation.” And he has unfailingly done so on a public platform that allows for little nuance and even less constructive dialogue. Just before Christmas, for example, one tweet seemed to upend US nuclear doctrine.</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But greater clarity about Trump’s views on issues (if only because he tweets about them more often) may be no less jarring. For example, MIT Sloan’s Yasheng Huang says that, by “calling into question the ‘One China policy’” with respect to Taiwan, “Trump is playing with fire.” The most ominous risk is that he could end up “inflaming Chinese government and military hardliners, if he confirms their belief that the US wants to undermine their country’s ‘core interests.’” And, like Ben-Ami and Roubini, Huang is convinced that in goading China, Trump “is simultaneously empowering and enabling it.” Indeed, “[w]ith Trump’s help,” he concludes, “the ‘Chinese Century’ may arrive sooner than anyone expected.”</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President Barack Obama’s bold opening to Cuba also seems destined for Trumpian disruption. “Because Congress refused to normalize US-Cuba relations by repealing the US embargo,” points out Jorge Castañeda, a former Mexican foreign minister, “Obama was forced to resort to legally reversible executive orders to loosen restrictions on travel, remittances, and trade and inve</w:t>
      </w:r>
      <w:r>
        <w:rPr>
          <w:rFonts w:ascii="Times New Roman" w:hAnsi="Times New Roman"/>
          <w:sz w:val="24"/>
          <w:szCs w:val="24"/>
          <w:lang w:val="en-US"/>
        </w:rPr>
        <w:t>stment.” Trump “has promised” -once again on Twitter -</w:t>
      </w:r>
      <w:r w:rsidRPr="007B2587">
        <w:rPr>
          <w:rFonts w:ascii="Times New Roman" w:hAnsi="Times New Roman"/>
          <w:sz w:val="24"/>
          <w:szCs w:val="24"/>
          <w:lang w:val="en-US"/>
        </w:rPr>
        <w:t xml:space="preserve"> “to undo all of this unless he can get ‘a better deal for the Cuban people, the Cuban-American people, and the US as a whole.’” But such a deal, says Castañeda, “is a nonstarter: the Castro regime is not going to do what it has never done and negotiate internal political issues with another country.”</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lastRenderedPageBreak/>
        <w:t>In Asia, the Trump effect is already undermining longstanding policy initiatives by the region’s democratic leaders. Japan is perhaps most imperiled, which may explain why Prime Minister Shinzo Abe rushed to New Yo</w:t>
      </w:r>
      <w:r>
        <w:rPr>
          <w:rFonts w:ascii="Times New Roman" w:hAnsi="Times New Roman"/>
          <w:sz w:val="24"/>
          <w:szCs w:val="24"/>
          <w:lang w:val="en-US"/>
        </w:rPr>
        <w:t>rk to meet the president-elect -</w:t>
      </w:r>
      <w:r w:rsidRPr="007B2587">
        <w:rPr>
          <w:rFonts w:ascii="Times New Roman" w:hAnsi="Times New Roman"/>
          <w:sz w:val="24"/>
          <w:szCs w:val="24"/>
          <w:lang w:val="en-US"/>
        </w:rPr>
        <w:t xml:space="preserve"> the first foreign leader to do so.</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For years, says Brahma Chellaney of New Delhi’s Center for Policy Research, Abe “has assiduously courted” Russia. Abe’s “overtures to Putin” were a central plank in his “broader strategy to position Japan as a counterweight to China, and to rebalance power in Asia, where Japan, Russia, China, and India form a strategic quadrangle.” In Abe’s view, “improved relations with</w:t>
      </w:r>
      <w:r>
        <w:rPr>
          <w:rFonts w:ascii="Times New Roman" w:hAnsi="Times New Roman"/>
          <w:sz w:val="24"/>
          <w:szCs w:val="24"/>
          <w:lang w:val="en-US"/>
        </w:rPr>
        <w:t xml:space="preserve"> Russia -</w:t>
      </w:r>
      <w:r w:rsidRPr="007B2587">
        <w:rPr>
          <w:rFonts w:ascii="Times New Roman" w:hAnsi="Times New Roman"/>
          <w:sz w:val="24"/>
          <w:szCs w:val="24"/>
          <w:lang w:val="en-US"/>
        </w:rPr>
        <w:t>with which Japan never formally</w:t>
      </w:r>
      <w:r>
        <w:rPr>
          <w:rFonts w:ascii="Times New Roman" w:hAnsi="Times New Roman"/>
          <w:sz w:val="24"/>
          <w:szCs w:val="24"/>
          <w:lang w:val="en-US"/>
        </w:rPr>
        <w:t xml:space="preserve"> made peace after World War II-</w:t>
      </w:r>
      <w:r w:rsidRPr="007B2587">
        <w:rPr>
          <w:rFonts w:ascii="Times New Roman" w:hAnsi="Times New Roman"/>
          <w:sz w:val="24"/>
          <w:szCs w:val="24"/>
          <w:lang w:val="en-US"/>
        </w:rPr>
        <w:t xml:space="preserve"> are the missing ingredient for a regional power equilibrium.”</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But Trump’s wooing of Putin has left Abe in the lurch. With “the US in its corner,” Chellaney notes, Russia “won’t need Japan anymore.” Moreover, Abe has been undermined by Trump’s promise to withdraw the US from the 12-country Trans-Pacific Partnership. Abe saw the TPP “as a means to prevent China from becoming the rule-setter in Asian trade,” says former Economist Editor-in-Chief Bill Emmott. Without the TPP, “it is now increasingly likely that China will step into that role.”</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It is in the ruins of Aleppo, however, that one may be able to discern most clearly the likely international impact of Trump’s “America first” presidency. Of course, Trump cannot be blamed for Syria’s mayhem. As Christopher Hill argues, the debacle in Syria is due to “a display of spectacularly incompetent diplomacy” by Obama. But the foreign policy Hill foresees under Trump is one that pursues US goals “without any serious effort to marshal international support, or even to take stock of other opinions or interests.”</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Richard Haass, President of the Council on Foreign Relations, is equally scathing about US diplomacy in Syria and the precedent it sets, because “not acting in Syria has proved to be as consequential as acting.” And not just for Syria: the world has recently seen the US pushed to the sidelines by Iran, Russia, and Turkey in the effort to stop the fighting there. Whatever the shortcomings of Obama’s foreign policy, in the Middle East or elsewhere, US geopolitical leadership and initiative are likely to be in even shorter supply under Trump.</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Trumping the US Economy</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One wouldn’t know it from Trump’s tweets, but Obama is leaving behind a US economy that is stronger than it has been since the beginning of George W. Bush’s presidency 16 years ago. Annual GDP growth stood at 2.9% in the third quarter of 2016; the unemployment rate is under 5%; and the US budget and trade deficits have been declining throughout Obama’s second term. If Trump were to behave as he normally does, he would simply take credit for Obama’s success and maintain his policies, which clearly (albeit slowly) have been repairing the massive economic damage bequeathed by the worst financial crisis since the Great Depression.</w:t>
      </w:r>
    </w:p>
    <w:p w:rsidR="002C6492" w:rsidRPr="007B2587"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Fat chance. All indications -</w:t>
      </w:r>
      <w:r w:rsidRPr="007B2587">
        <w:rPr>
          <w:rFonts w:ascii="Times New Roman" w:hAnsi="Times New Roman"/>
          <w:sz w:val="24"/>
          <w:szCs w:val="24"/>
          <w:lang w:val="en-US"/>
        </w:rPr>
        <w:t>from the details of his economic policies to the cabinet off</w:t>
      </w:r>
      <w:r>
        <w:rPr>
          <w:rFonts w:ascii="Times New Roman" w:hAnsi="Times New Roman"/>
          <w:sz w:val="24"/>
          <w:szCs w:val="24"/>
          <w:lang w:val="en-US"/>
        </w:rPr>
        <w:t>icers chosen to implement them-</w:t>
      </w:r>
      <w:r w:rsidRPr="007B2587">
        <w:rPr>
          <w:rFonts w:ascii="Times New Roman" w:hAnsi="Times New Roman"/>
          <w:sz w:val="24"/>
          <w:szCs w:val="24"/>
          <w:lang w:val="en-US"/>
        </w:rPr>
        <w:t xml:space="preserve"> are that Trump, and the Republican-controlled Congress, are poised to undo as much of Obama’s legacy as possible. The “organizing principle” of Trump’s economic policies, says Simon Johnson, a senior fellow at the Peterson Institute for International Economics, “seems to be to discard pragmatism entirely and advance an extreme and discredited ideology.” It is an agenda “structured </w:t>
      </w:r>
      <w:r w:rsidRPr="007B2587">
        <w:rPr>
          <w:rFonts w:ascii="Times New Roman" w:hAnsi="Times New Roman"/>
          <w:sz w:val="24"/>
          <w:szCs w:val="24"/>
          <w:lang w:val="en-US"/>
        </w:rPr>
        <w:lastRenderedPageBreak/>
        <w:t>around deep tax cuts, sweeping deregulation (including for finance and the environment), and repeal of…Obama’s signature health-care reform, the Affordable Care Act.” And now that House Republicans “have started to think about an import tariff as part of their tax ‘reform’ package,” Johnson argues, “they will all start to get on board” with protectionism, despite having recently supported the TPP.</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That remains to be seen. But if Trump imposes a tariff, as he now seems certain to do, “some or all of America’s trading partners will most likely retaliate, by imposing tariffs on US exports,” Johnson continues.</w:t>
      </w:r>
      <w:r>
        <w:rPr>
          <w:rFonts w:ascii="Times New Roman" w:hAnsi="Times New Roman"/>
          <w:sz w:val="24"/>
          <w:szCs w:val="24"/>
          <w:lang w:val="en-US"/>
        </w:rPr>
        <w:t xml:space="preserve"> “As US export-oriented firms -many of which pay high wages-</w:t>
      </w:r>
      <w:r w:rsidRPr="007B2587">
        <w:rPr>
          <w:rFonts w:ascii="Times New Roman" w:hAnsi="Times New Roman"/>
          <w:sz w:val="24"/>
          <w:szCs w:val="24"/>
          <w:lang w:val="en-US"/>
        </w:rPr>
        <w:t xml:space="preserve"> reduce output, relative to what they would have produced otherwise, the effect will presumably be to reduce the number of good jobs.”</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Likewise, the economists Gita Gopinath, Emmanuel Fahri, and Oleg Itskhoki are dubious of the impact on the trade balance of the Trump team’s “proposal to cut corporate-tax rates and impose a border-adjustment tax,” which, like a value-added tax, “would treat domestically purchased inputs and imported inputs differently, and encourage exports.” That strategy, they argue, is unlikely to work “for the simple reason that the US authorities maintain a flexible exchange rate.” Assuming full implementation of Trump’s proposed tax reforms, “the dollar will appreciate along with demand for US goods,” which “will offset any competitiveness gains.”</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Harvard’s Carmen Reinhart makes a similar point about Trump’s plans. The dollar, she points out, is now up “by more than 35% against a basket of currencies since its low point in July 2011.” And continuing exchange-rate appreciation poses “a major obstac</w:t>
      </w:r>
      <w:r>
        <w:rPr>
          <w:rFonts w:ascii="Times New Roman" w:hAnsi="Times New Roman"/>
          <w:sz w:val="24"/>
          <w:szCs w:val="24"/>
          <w:lang w:val="en-US"/>
        </w:rPr>
        <w:t>le to fulfilling his promise” -</w:t>
      </w:r>
      <w:r w:rsidRPr="007B2587">
        <w:rPr>
          <w:rFonts w:ascii="Times New Roman" w:hAnsi="Times New Roman"/>
          <w:sz w:val="24"/>
          <w:szCs w:val="24"/>
          <w:lang w:val="en-US"/>
        </w:rPr>
        <w:t>so resonant in the Rust Be</w:t>
      </w:r>
      <w:r>
        <w:rPr>
          <w:rFonts w:ascii="Times New Roman" w:hAnsi="Times New Roman"/>
          <w:sz w:val="24"/>
          <w:szCs w:val="24"/>
          <w:lang w:val="en-US"/>
        </w:rPr>
        <w:t>lt states that he narrowly won-</w:t>
      </w:r>
      <w:r w:rsidRPr="007B2587">
        <w:rPr>
          <w:rFonts w:ascii="Times New Roman" w:hAnsi="Times New Roman"/>
          <w:sz w:val="24"/>
          <w:szCs w:val="24"/>
          <w:lang w:val="en-US"/>
        </w:rPr>
        <w:t xml:space="preserve"> “to bring back US manufacturing, even if doing so requires imposing tariffs and dismantling existing trade arrangements.”</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That leaves Trump with few options. As Gopinath, Fahri, and Itskhoki point out, the Federal Reserve is unlikely to lean against dollar appreciation by reducing interest rates, as this would stoke domestic inflation. And Reinhart all but rules out an updated version of the 1985 Plaza Accord, which engineered the dollar’s depreciation against the Deutsche Mark and the yen. “Sustained appreciation of the yen,” she argues, “would probably derail the modest progress forged by the Bank of Japan in raising inflation and inflation expectations.”</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Moreover, “it will not be the Bundesbank that sits at the table in 2017” but the “European Central Bank, which is coping with another round of distress in the periphery” of the eurozone, making a weak euro a “godsend.” That leaves China. But, “given the negative impact of the strong post-Plaza yen on Japan’s subsequent economic performance,” Reinhart observes, “it is unclear why China would consider a stronger renminbi to be worth the risk.”</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Of course, inaction by China could expose it to anot</w:t>
      </w:r>
      <w:r>
        <w:rPr>
          <w:rFonts w:ascii="Times New Roman" w:hAnsi="Times New Roman"/>
          <w:sz w:val="24"/>
          <w:szCs w:val="24"/>
          <w:lang w:val="en-US"/>
        </w:rPr>
        <w:t>her stream of incensed tweets -</w:t>
      </w:r>
      <w:r w:rsidRPr="007B2587">
        <w:rPr>
          <w:rFonts w:ascii="Times New Roman" w:hAnsi="Times New Roman"/>
          <w:sz w:val="24"/>
          <w:szCs w:val="24"/>
          <w:lang w:val="en-US"/>
        </w:rPr>
        <w:t>now bearing the US presidential sea</w:t>
      </w:r>
      <w:r>
        <w:rPr>
          <w:rFonts w:ascii="Times New Roman" w:hAnsi="Times New Roman"/>
          <w:sz w:val="24"/>
          <w:szCs w:val="24"/>
          <w:lang w:val="en-US"/>
        </w:rPr>
        <w:t>l-</w:t>
      </w:r>
      <w:r w:rsidRPr="007B2587">
        <w:rPr>
          <w:rFonts w:ascii="Times New Roman" w:hAnsi="Times New Roman"/>
          <w:sz w:val="24"/>
          <w:szCs w:val="24"/>
          <w:lang w:val="en-US"/>
        </w:rPr>
        <w:t xml:space="preserve"> about its supposed “currency manipulation.” But, just as Trump appears to be in denial about the effects of a rising dollar, his “tough talk” on trade in general, and on China in particular, “fails a key reality check,” says Yale University’s Stephen Roach. It is America’s “significant domestic saving deficit,” Roach points out, that accounts for its “insatiable appetite for surplus saving from abroad, which in turn spawns its chronic current-account deficit and a massive trade deficit.”</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lastRenderedPageBreak/>
        <w:t>The problem, Roach warns, is that, unlike Trump’s nocturnal tweets, the incoming “administration is playing with live ammunition” against an adversary that has plenty of ammo of its own, implying profound, global repercussions. For a leader not known for careful deliberation, and who has surrounded himself with “extreme China hawks,” the mere fact that turning “trade into a weapon” would likely amount to what Roach calls “a policy blunder of epic proportions” is no reason to believe that it won’t happen.</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Realizing Resistance</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Even if that blunder is avoided, Chris Patten, Chancellor of the University of Oxford, suggests that there are likely to be others, in part because social media themselves, he believes, have become a form of live ammunition, by enabling “lies to crowd out the truth in public discourse and debate.” Patton, however, assumes that truth can crowd back in. What is needed, he argues, is to counter falsehoods with facts: challenging co-workers who cite “fake-news headlines or ignorant, prejudiced claims,” calling out misleading news programs, and urging “community leaders to roll up their sleeves and do the same.”</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Princeton University’s Peter Singer, however, doubts that mere insistence by individual citizens on factual accuracy will be enough to defend the integrity of democratic elections from fake news. Singer cites the example of a YouTube video, watched 400,000 times prior to the US election (and since removed), in which the far-right US conspiracy theorist Alex Jones charged that “Hillary Clinton has personally murdered and chopped up and raped” children. Revisiting Supreme Court Justice Louis Brandeis’s famous concurring opinion in Whitney v. California, Singer thinks that “Brandeis’s belief that ‘more speech, not enforced silence’ is the remedy for ‘falsehood and fallacies’ looks naïve, especially if applied in an election campaign.” Given the time and cost of civil defamation lawsuits, and their effectiveness “only against those who have the assets to pay whatever damages are awarded,” Singer wonders whether it is “time for the legal pendulum to swing back toward the offense of criminal libel.”</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Beyond regulation of speech, more hardheaded policies will be needed in other areas. Fischer argues that Europe, in particular, must be pro-active in defending its interests, especially because Russia regards “weakness or lack of a threat from its neighbors” not “as a basis for peace, but rather as an invitation to extend its own sphere of influence.” For more than seven decades, Europeans have been able to concentrate on other matters. “The old EU developed into an economic power because it was protected beneath the US security umbrella,” he observes. “But without this guarantee, it can address its current geopolitical realities only by developing its own capacity to project political and military power.”</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Back in the US, Laura Tyson of the University of California at Berkeley and the Presidio Institute’s Lenny Mendonca believe that state and local governments may also offer an effective source of resistance. “The answer to Trumpism,” they argue, “is ‘progressive federalism’: the pursuit of progressive policy goals using the substantial authority delegated to subnational governments in the US federal system.” In particular, states like California, which has the world’s sixth-largest economy and voted overwhelmingly for Clinton, can become a center of what Tyson and Mendonca call “uncooperative federalism,” which implies “refusing to carry out federal policies that it opposes.” For example, the state legislature is considering “new bills to finance legal services for immigrants fighting deportation and to ban the use of state and local resources for immigration enforcement on constitutional grounds.”</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lastRenderedPageBreak/>
        <w:t>Capture the Flag?</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Most important, Sierakowski suggests, is to stop assuming that populism will simply self-destruct. To be sure, one key vulnerability of populist rulers, according to Sergei Guriev, Chief Economist at the European Bank for Reconstruction and Development, is their claim “that they alone can fix their countries’ problems.” Trump has said this explicitly, and because many “people regard a successful CEO as someone who can deliver on well-defined objectives,” Guriev notes, “they conclude that a businessman can solve social problems that a politician cannot.”</w:t>
      </w:r>
    </w:p>
    <w:p w:rsidR="002C6492"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The flaw in this thinking, according to Guriev, is that political leaders “with a corporate mindset are likely to focus more on efficiency than inclusion.” But, whereas “the corporate leader can eliminate jobs and issue severance payments to redundant workers,” governments must concern themselves with “[w]hat happens to these workers subsequently.” The risk, then, is that when a corporate mentality informs policymaking, “reforms ignore or alienate too many voters,” causing leaders to</w:t>
      </w:r>
      <w:r>
        <w:rPr>
          <w:rFonts w:ascii="Times New Roman" w:hAnsi="Times New Roman"/>
          <w:sz w:val="24"/>
          <w:szCs w:val="24"/>
          <w:lang w:val="en-US"/>
        </w:rPr>
        <w:t xml:space="preserve"> lose their popularity.</w:t>
      </w:r>
      <w:r>
        <w:rPr>
          <w:rFonts w:ascii="Times New Roman" w:hAnsi="Times New Roman"/>
          <w:sz w:val="24"/>
          <w:szCs w:val="24"/>
          <w:lang w:val="en-US"/>
        </w:rPr>
        <w:cr/>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This, says Sierakowski, is what many assume will inevitably happen to populist governments. The “conventional view of what awaits the US (and possibly France and the Netherlands) in 2017 is an erratic ruler who enacts contradictory policies that primarily benefit the ri</w:t>
      </w:r>
      <w:r w:rsidR="005D1371">
        <w:rPr>
          <w:rFonts w:ascii="Times New Roman" w:hAnsi="Times New Roman"/>
          <w:sz w:val="24"/>
          <w:szCs w:val="24"/>
          <w:lang w:val="en-US"/>
        </w:rPr>
        <w:t>ch,” he says. On Jarosław Kaczyn</w:t>
      </w:r>
      <w:r w:rsidRPr="007B2587">
        <w:rPr>
          <w:rFonts w:ascii="Times New Roman" w:hAnsi="Times New Roman"/>
          <w:sz w:val="24"/>
          <w:szCs w:val="24"/>
          <w:lang w:val="en-US"/>
        </w:rPr>
        <w:t>ski’s return to power in Poland a year ago, his opponents believed precisely that: his government (in which he holds no formal role) “would work for the benefit of the rich, create chao</w:t>
      </w:r>
      <w:r>
        <w:rPr>
          <w:rFonts w:ascii="Times New Roman" w:hAnsi="Times New Roman"/>
          <w:sz w:val="24"/>
          <w:szCs w:val="24"/>
          <w:lang w:val="en-US"/>
        </w:rPr>
        <w:t>s, and quickly trip himself up -</w:t>
      </w:r>
      <w:r w:rsidRPr="007B2587">
        <w:rPr>
          <w:rFonts w:ascii="Times New Roman" w:hAnsi="Times New Roman"/>
          <w:sz w:val="24"/>
          <w:szCs w:val="24"/>
          <w:lang w:val="en-US"/>
        </w:rPr>
        <w:t xml:space="preserve"> which is exactly what happened in 2005-2007,” the first time the PiS was in power.</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Not this time. The PiS, says Sierakowski, has “transformed itself from an ideological nullity into a party that has managed to introduce shocking changes with record speed and efficiency.” Instead of its previous neoliberal economic policies, the PiS has “enacted the largest social transfers in Poland’s contemporary history,” thereby causing the poverty rate to “decline by 20-40%, and by 70-90% among children.” Generous welfare provision, combined with socially conservative nationalism, has proven to be highly effective at locking in voter su</w:t>
      </w:r>
      <w:r w:rsidR="005D1371">
        <w:rPr>
          <w:rFonts w:ascii="Times New Roman" w:hAnsi="Times New Roman"/>
          <w:sz w:val="24"/>
          <w:szCs w:val="24"/>
          <w:lang w:val="en-US"/>
        </w:rPr>
        <w:t>pport. Indeed, as long as Kaczyn</w:t>
      </w:r>
      <w:r w:rsidRPr="007B2587">
        <w:rPr>
          <w:rFonts w:ascii="Times New Roman" w:hAnsi="Times New Roman"/>
          <w:sz w:val="24"/>
          <w:szCs w:val="24"/>
          <w:lang w:val="en-US"/>
        </w:rPr>
        <w:t>ski “controls these two bastions of voter sentiment, he is safe,” Sierakowski believes. “Those who seek to oppose Trump,” he concludes, “can draw their own conclusions from that fact.”</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But how applicable is Poland’s experience to other countries in general, and the US in particular? INET’s Johnson acknowledges the possibility that Trumpism could become a durable political force. “If the Republicans pass a Keynesian growth package in the next two years that tightens labor markets and raises wages, they could secure their grip on power for many years to come,” he believes, even as they “ignore or undercut women’s and worker’s rights, environmental protection, and public education.”</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But Johnson is not convinced that the Republicans are inclined to adopt the reforms needed to ensure that the benefits of growth are widely shared. On the contrary, “it is likely that Trump’s proposed fiscal expansion will again disproportionately benefit the wealthy, without ‘trickling down’ to the rest of Americans.” He points out that while “‘public-private partnerships’ have been championed as a means to direct capital toward a national rebuilding effort,” experience in recent years shows that “such measures can be manipulated, and often lead to ‘heads I win, tails the taxpayer loses’ outcomes that have benefited Wall Street and Silicon Valley.”</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lastRenderedPageBreak/>
        <w:t xml:space="preserve">Of course, the consolidation of Trumpism cannot be ruled out. Congressional Republicans’ rapid embrace of protectionism, together with their hasty retreat from a move to dismantle the independent Office of Congressional Ethics, suggests that they </w:t>
      </w:r>
      <w:r>
        <w:rPr>
          <w:rFonts w:ascii="Times New Roman" w:hAnsi="Times New Roman"/>
          <w:sz w:val="24"/>
          <w:szCs w:val="24"/>
          <w:lang w:val="en-US"/>
        </w:rPr>
        <w:t>are likely to accede to Trump -</w:t>
      </w:r>
      <w:r w:rsidRPr="007B2587">
        <w:rPr>
          <w:rFonts w:ascii="Times New Roman" w:hAnsi="Times New Roman"/>
          <w:sz w:val="24"/>
          <w:szCs w:val="24"/>
          <w:lang w:val="en-US"/>
        </w:rPr>
        <w:t>even on matters of</w:t>
      </w:r>
      <w:r>
        <w:rPr>
          <w:rFonts w:ascii="Times New Roman" w:hAnsi="Times New Roman"/>
          <w:sz w:val="24"/>
          <w:szCs w:val="24"/>
          <w:lang w:val="en-US"/>
        </w:rPr>
        <w:t xml:space="preserve"> supposed principle-</w:t>
      </w:r>
      <w:r w:rsidRPr="007B2587">
        <w:rPr>
          <w:rFonts w:ascii="Times New Roman" w:hAnsi="Times New Roman"/>
          <w:sz w:val="24"/>
          <w:szCs w:val="24"/>
          <w:lang w:val="en-US"/>
        </w:rPr>
        <w:t xml:space="preserve"> to remain in power. And yet context matters. America’s electoral system and political parties are much more candidate-centered than in other developed countries, creating significant scope for opposition from within. This has become apparent in Trump’s conflict with Republican senators and US intelligence agencies over his rejection of well-founded allegations that Russia “hacked” the election on his behalf.</w:t>
      </w:r>
    </w:p>
    <w:p w:rsidR="002C6492" w:rsidRPr="007B2587" w:rsidRDefault="002C6492" w:rsidP="002C6492">
      <w:pPr>
        <w:spacing w:line="240" w:lineRule="auto"/>
        <w:jc w:val="both"/>
        <w:rPr>
          <w:rFonts w:ascii="Times New Roman" w:hAnsi="Times New Roman"/>
          <w:sz w:val="24"/>
          <w:szCs w:val="24"/>
          <w:lang w:val="en-US"/>
        </w:rPr>
      </w:pPr>
      <w:r w:rsidRPr="007B2587">
        <w:rPr>
          <w:rFonts w:ascii="Times New Roman" w:hAnsi="Times New Roman"/>
          <w:sz w:val="24"/>
          <w:szCs w:val="24"/>
          <w:lang w:val="en-US"/>
        </w:rPr>
        <w:t>Moreover, whereas Poland has one of the world’s most ethnically homogeneous societies, the US has one of the least. This implies that the political capital to be gained from anti-immigrant discourse,</w:t>
      </w:r>
      <w:r w:rsidR="005D1371">
        <w:rPr>
          <w:rFonts w:ascii="Times New Roman" w:hAnsi="Times New Roman"/>
          <w:sz w:val="24"/>
          <w:szCs w:val="24"/>
          <w:lang w:val="en-US"/>
        </w:rPr>
        <w:t xml:space="preserve"> which Sierakowski thinks Kaczyn</w:t>
      </w:r>
      <w:r w:rsidRPr="007B2587">
        <w:rPr>
          <w:rFonts w:ascii="Times New Roman" w:hAnsi="Times New Roman"/>
          <w:sz w:val="24"/>
          <w:szCs w:val="24"/>
          <w:lang w:val="en-US"/>
        </w:rPr>
        <w:t>ski’s opponents must adopt in order to defeat him, is far more limited in the US. Trump’s allies can be expected to compromise their values. If his opponents do likewise, they are likely to find that bad policies are also bad politics.</w:t>
      </w:r>
    </w:p>
    <w:p w:rsidR="002C6492" w:rsidRDefault="002C6492" w:rsidP="002C6492">
      <w:pPr>
        <w:spacing w:after="0" w:line="240" w:lineRule="auto"/>
        <w:jc w:val="both"/>
        <w:rPr>
          <w:rFonts w:ascii="Times New Roman" w:eastAsia="Times New Roman" w:hAnsi="Times New Roman"/>
          <w:color w:val="FF0000"/>
          <w:sz w:val="24"/>
          <w:szCs w:val="24"/>
          <w:lang w:val="en-US"/>
        </w:rPr>
      </w:pPr>
      <w:r w:rsidRPr="00C22E9A">
        <w:rPr>
          <w:rFonts w:ascii="Times New Roman" w:eastAsia="Times New Roman" w:hAnsi="Times New Roman"/>
          <w:color w:val="FF0000"/>
          <w:sz w:val="24"/>
          <w:szCs w:val="24"/>
          <w:lang w:val="en-US"/>
        </w:rPr>
        <w:t>Anatole Kaletsky asks whether Trumpism represents a new economic model – and seeks answers from Martin Feldstein, Nobel laureates Edmund Phelps and Joseph Stiglitz, and other Project Syndicate contributors.</w:t>
      </w:r>
    </w:p>
    <w:p w:rsidR="002C6492" w:rsidRDefault="002C6492" w:rsidP="002C6492">
      <w:pPr>
        <w:spacing w:after="0" w:line="240" w:lineRule="auto"/>
        <w:jc w:val="both"/>
        <w:rPr>
          <w:rFonts w:ascii="Times New Roman" w:eastAsia="Times New Roman" w:hAnsi="Times New Roman"/>
          <w:color w:val="FF0000"/>
          <w:sz w:val="24"/>
          <w:szCs w:val="24"/>
          <w:lang w:val="en-US"/>
        </w:rPr>
      </w:pPr>
    </w:p>
    <w:p w:rsidR="002C6492" w:rsidRPr="00FB2DD1" w:rsidRDefault="002C6492" w:rsidP="002C6492">
      <w:pPr>
        <w:spacing w:line="240" w:lineRule="auto"/>
        <w:jc w:val="both"/>
        <w:rPr>
          <w:rFonts w:ascii="Times New Roman" w:hAnsi="Times New Roman"/>
          <w:color w:val="FF0000"/>
          <w:sz w:val="24"/>
          <w:szCs w:val="24"/>
          <w:lang w:val="en-US"/>
        </w:rPr>
      </w:pPr>
      <w:r w:rsidRPr="00FB2DD1">
        <w:rPr>
          <w:rFonts w:ascii="Times New Roman" w:hAnsi="Times New Roman"/>
          <w:color w:val="FF0000"/>
          <w:sz w:val="24"/>
          <w:szCs w:val="24"/>
          <w:lang w:val="en-US"/>
        </w:rPr>
        <w:t>Editors’ Insight: a fortnightly review of the best thinking on current events and key trends.</w:t>
      </w:r>
    </w:p>
    <w:p w:rsidR="002C6492" w:rsidRDefault="002C6492" w:rsidP="002C6492">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 xml:space="preserve">- </w:t>
      </w:r>
      <w:r w:rsidRPr="00C22E9A">
        <w:rPr>
          <w:rFonts w:ascii="Times New Roman" w:eastAsia="Times New Roman" w:hAnsi="Times New Roman"/>
          <w:sz w:val="24"/>
          <w:szCs w:val="24"/>
          <w:u w:val="single"/>
          <w:lang w:val="en-US"/>
        </w:rPr>
        <w:t>Trumping Capitalism?</w:t>
      </w:r>
      <w:r>
        <w:rPr>
          <w:rFonts w:ascii="Times New Roman" w:eastAsia="Times New Roman" w:hAnsi="Times New Roman"/>
          <w:sz w:val="24"/>
          <w:szCs w:val="24"/>
          <w:lang w:val="en-US"/>
        </w:rPr>
        <w:t xml:space="preserve"> (Project Syndicate - </w:t>
      </w:r>
      <w:r w:rsidRPr="00C22E9A">
        <w:rPr>
          <w:rFonts w:ascii="Times New Roman" w:eastAsia="Times New Roman" w:hAnsi="Times New Roman"/>
          <w:b/>
          <w:sz w:val="24"/>
          <w:szCs w:val="24"/>
          <w:lang w:val="en-US"/>
        </w:rPr>
        <w:t>20/1/17</w:t>
      </w:r>
      <w:r>
        <w:rPr>
          <w:rFonts w:ascii="Times New Roman" w:eastAsia="Times New Roman" w:hAnsi="Times New Roman"/>
          <w:sz w:val="24"/>
          <w:szCs w:val="24"/>
          <w:lang w:val="en-US"/>
        </w:rPr>
        <w:t>)</w:t>
      </w:r>
    </w:p>
    <w:p w:rsidR="002C6492"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Donald Trump’s presidency is a symptom of an inter</w:t>
      </w:r>
      <w:r>
        <w:rPr>
          <w:rFonts w:ascii="Times New Roman" w:eastAsia="Times New Roman" w:hAnsi="Times New Roman"/>
          <w:sz w:val="24"/>
          <w:szCs w:val="24"/>
          <w:lang w:val="en-US"/>
        </w:rPr>
        <w:t>regnum between economic orders -</w:t>
      </w:r>
      <w:r w:rsidRPr="00222FE7">
        <w:rPr>
          <w:rFonts w:ascii="Times New Roman" w:eastAsia="Times New Roman" w:hAnsi="Times New Roman"/>
          <w:sz w:val="24"/>
          <w:szCs w:val="24"/>
          <w:lang w:val="en-US"/>
        </w:rPr>
        <w:t xml:space="preserve"> a period that will result in a new balance between state and market. While his administration’s economic policies are unlikely to provide the right answer, they may at least show the world what not to do.</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London.-</w:t>
      </w:r>
      <w:r w:rsidRPr="00222FE7">
        <w:rPr>
          <w:rFonts w:ascii="Times New Roman" w:eastAsia="Times New Roman" w:hAnsi="Times New Roman"/>
          <w:sz w:val="24"/>
          <w:szCs w:val="24"/>
          <w:lang w:val="en-US"/>
        </w:rPr>
        <w:t xml:space="preserve"> Donald Trump’s inauguration as the 45th president of the United States is widely seen as the beginning of the end of the post-1945 capitalist order that became globally dominant after the Cold War’s end. But is it possible that Trumpism is actually the end of the beginning? Could Trump’s victory mark the end of a period of post-crisis confusion, when the economic model that failed in 2008 was finally recognized as irretrievably broken, and the start of a new phase of global capitalism, when a new approach to economic management gradually evolves?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 xml:space="preserve">If history is any guide, the near-collapse of the global financial system in 2008 was </w:t>
      </w:r>
      <w:r>
        <w:rPr>
          <w:rFonts w:ascii="Times New Roman" w:eastAsia="Times New Roman" w:hAnsi="Times New Roman"/>
          <w:sz w:val="24"/>
          <w:szCs w:val="24"/>
          <w:lang w:val="en-US"/>
        </w:rPr>
        <w:t>always likely to be reflected -</w:t>
      </w:r>
      <w:r w:rsidRPr="00222FE7">
        <w:rPr>
          <w:rFonts w:ascii="Times New Roman" w:eastAsia="Times New Roman" w:hAnsi="Times New Roman"/>
          <w:sz w:val="24"/>
          <w:szCs w:val="24"/>
          <w:lang w:val="en-US"/>
        </w:rPr>
        <w:t>a</w:t>
      </w:r>
      <w:r>
        <w:rPr>
          <w:rFonts w:ascii="Times New Roman" w:eastAsia="Times New Roman" w:hAnsi="Times New Roman"/>
          <w:sz w:val="24"/>
          <w:szCs w:val="24"/>
          <w:lang w:val="en-US"/>
        </w:rPr>
        <w:t>fter a lag of five years or so-</w:t>
      </w:r>
      <w:r w:rsidRPr="00222FE7">
        <w:rPr>
          <w:rFonts w:ascii="Times New Roman" w:eastAsia="Times New Roman" w:hAnsi="Times New Roman"/>
          <w:sz w:val="24"/>
          <w:szCs w:val="24"/>
          <w:lang w:val="en-US"/>
        </w:rPr>
        <w:t xml:space="preserve"> in challenges to existing political institutions and prevailing economic ideology</w:t>
      </w:r>
      <w:r>
        <w:rPr>
          <w:rFonts w:ascii="Times New Roman" w:eastAsia="Times New Roman" w:hAnsi="Times New Roman"/>
          <w:sz w:val="24"/>
          <w:szCs w:val="24"/>
          <w:lang w:val="en-US"/>
        </w:rPr>
        <w:t>. As I have recently explained -</w:t>
      </w:r>
      <w:r w:rsidRPr="00222FE7">
        <w:rPr>
          <w:rFonts w:ascii="Times New Roman" w:eastAsia="Times New Roman" w:hAnsi="Times New Roman"/>
          <w:sz w:val="24"/>
          <w:szCs w:val="24"/>
          <w:lang w:val="en-US"/>
        </w:rPr>
        <w:t xml:space="preserve"> and described in greater detail</w:t>
      </w:r>
      <w:r>
        <w:rPr>
          <w:rFonts w:ascii="Times New Roman" w:eastAsia="Times New Roman" w:hAnsi="Times New Roman"/>
          <w:sz w:val="24"/>
          <w:szCs w:val="24"/>
          <w:lang w:val="en-US"/>
        </w:rPr>
        <w:t xml:space="preserve"> in my 2010 book Capitalism 4.0-</w:t>
      </w:r>
      <w:r w:rsidRPr="00222FE7">
        <w:rPr>
          <w:rFonts w:ascii="Times New Roman" w:eastAsia="Times New Roman" w:hAnsi="Times New Roman"/>
          <w:sz w:val="24"/>
          <w:szCs w:val="24"/>
          <w:lang w:val="en-US"/>
        </w:rPr>
        <w:t xml:space="preserve"> this was the sequence of events that followed previous systemic crises of global capitalism: liberal imperialism followed the 1840s revolutions; Keynesianism followed the Great Depression of the 1930s; and Thatcher-Reagan market fundamentalism followed the Great Inflation</w:t>
      </w:r>
      <w:r>
        <w:rPr>
          <w:rFonts w:ascii="Times New Roman" w:eastAsia="Times New Roman" w:hAnsi="Times New Roman"/>
          <w:sz w:val="24"/>
          <w:szCs w:val="24"/>
          <w:lang w:val="en-US"/>
        </w:rPr>
        <w:t xml:space="preserve"> of the 1970s. Could Trumpism -</w:t>
      </w:r>
      <w:r w:rsidRPr="00222FE7">
        <w:rPr>
          <w:rFonts w:ascii="Times New Roman" w:eastAsia="Times New Roman" w:hAnsi="Times New Roman"/>
          <w:sz w:val="24"/>
          <w:szCs w:val="24"/>
          <w:lang w:val="en-US"/>
        </w:rPr>
        <w:t>understood as a lagg</w:t>
      </w:r>
      <w:r>
        <w:rPr>
          <w:rFonts w:ascii="Times New Roman" w:eastAsia="Times New Roman" w:hAnsi="Times New Roman"/>
          <w:sz w:val="24"/>
          <w:szCs w:val="24"/>
          <w:lang w:val="en-US"/>
        </w:rPr>
        <w:t>ed response to the 2008 crisis-</w:t>
      </w:r>
      <w:r w:rsidRPr="00222FE7">
        <w:rPr>
          <w:rFonts w:ascii="Times New Roman" w:eastAsia="Times New Roman" w:hAnsi="Times New Roman"/>
          <w:sz w:val="24"/>
          <w:szCs w:val="24"/>
          <w:lang w:val="en-US"/>
        </w:rPr>
        <w:t xml:space="preserve"> herald the emergence of a new capitalist regime?</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 xml:space="preserve">This question can be divided into three parts: Can Trump’s economic policies work? Will his administration’s economic program be politically sustainable? And what </w:t>
      </w:r>
      <w:r w:rsidRPr="00222FE7">
        <w:rPr>
          <w:rFonts w:ascii="Times New Roman" w:eastAsia="Times New Roman" w:hAnsi="Times New Roman"/>
          <w:sz w:val="24"/>
          <w:szCs w:val="24"/>
          <w:lang w:val="en-US"/>
        </w:rPr>
        <w:lastRenderedPageBreak/>
        <w:t>impact might Trumpism have on economic thinking and attitudes to capitalism around the world?</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Pr="00222FE7"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Trickle-Down Redux</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 xml:space="preserve">On the first of these issues, a few Project Syndicate commentators see some grounds for hope, but most are deeply pessimistic, a stance epitomized by Nobel laureate Joseph Stiglitz. “There really is no silver lining to the cloud that now hangs over the US and the world,” he argues. “The only way Trump will square his promises of higher infrastructure and defense spending with large tax cuts and deficit reduction is a heavy dose of what used to be called voodoo economics.” For Stiglitz, Trump represents a re-enactment of the Reagan era’s socially regressive trickle-down economics, but with the addition of </w:t>
      </w:r>
      <w:r>
        <w:rPr>
          <w:rFonts w:ascii="Times New Roman" w:eastAsia="Times New Roman" w:hAnsi="Times New Roman"/>
          <w:sz w:val="24"/>
          <w:szCs w:val="24"/>
          <w:lang w:val="en-US"/>
        </w:rPr>
        <w:t>two further lethal ingredients -</w:t>
      </w:r>
      <w:r w:rsidRPr="00222FE7">
        <w:rPr>
          <w:rFonts w:ascii="Times New Roman" w:eastAsia="Times New Roman" w:hAnsi="Times New Roman"/>
          <w:sz w:val="24"/>
          <w:szCs w:val="24"/>
          <w:lang w:val="en-US"/>
        </w:rPr>
        <w:t xml:space="preserve"> a trade war with China and a loss of access to health care for millions.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The political consequences, Stiglitz believes, will be disastrous. Experience shows that this trickle-down “story does not end well for Trump’s angry, displaced Rust Belt voters,” who will be tempted to seek even more aggressively for scapegoats once they realize how profoundly Trump has betrayed their interests.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Simon Johnson of MIT Sloan and the Peterson Institute for International Economics reaches a similar conclusion. Trump’s economic-policy priorities are reflected in his proposed cabinet, which represents a dramatic shift to outright “oligarchy: direct control of the state by people with substantial private economic power,” says Johnson. “Trump seems determined to lower income taxes for high-income Americans, as well as to reduce capital-gains tax (mostly paid by the well-off) and nearly eliminate corporate taxes (again, disproportionately benefiting the richest).”</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Focusing on the politics of the new administration’s plans, Johnson, a former International Monetary Fund chief economist, notes that Trump leads “a coalition of businesspeople who wrongly believe that protectionism is a good way to help the economy” and “market fundamentalists” who are determined to cut taxes. To consolidate this coalition, the market fundamentalists are embracing protectionism, justifying Trump’s proposed import tariffs as a way to pay for slashing corporate taxes. Tariffs, however, are equivalent to increasing the sales tax. Thus, the result will be to “deflect attention from the essentials of their policy: lower taxes for the oligarch</w:t>
      </w:r>
      <w:r>
        <w:rPr>
          <w:rFonts w:ascii="Times New Roman" w:eastAsia="Times New Roman" w:hAnsi="Times New Roman"/>
          <w:sz w:val="24"/>
          <w:szCs w:val="24"/>
          <w:lang w:val="en-US"/>
        </w:rPr>
        <w:t>s,” paid for by “higher taxes -</w:t>
      </w:r>
      <w:r w:rsidRPr="00222FE7">
        <w:rPr>
          <w:rFonts w:ascii="Times New Roman" w:eastAsia="Times New Roman" w:hAnsi="Times New Roman"/>
          <w:sz w:val="24"/>
          <w:szCs w:val="24"/>
          <w:lang w:val="en-US"/>
        </w:rPr>
        <w:t xml:space="preserve">not to mention significant losses of high-paying jobs” </w:t>
      </w:r>
      <w:r>
        <w:rPr>
          <w:rFonts w:ascii="Times New Roman" w:eastAsia="Times New Roman" w:hAnsi="Times New Roman"/>
          <w:sz w:val="24"/>
          <w:szCs w:val="24"/>
          <w:lang w:val="en-US"/>
        </w:rPr>
        <w:t>(as a result of protectionism) -</w:t>
      </w:r>
      <w:r w:rsidRPr="00222FE7">
        <w:rPr>
          <w:rFonts w:ascii="Times New Roman" w:eastAsia="Times New Roman" w:hAnsi="Times New Roman"/>
          <w:sz w:val="24"/>
          <w:szCs w:val="24"/>
          <w:lang w:val="en-US"/>
        </w:rPr>
        <w:t xml:space="preserve"> “for almost everyone else.”</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Unlike Johnson, Harvard University’s Martin Feldstein, who served as Chairman of President Ronald Reagan’s Council of Economic Advisers, welcomes the prospect of a reduction in top marginal tax rates. President Barack Obama’s policies, Feldstein argues, continued an unhealthy “shift in the tax burden to those with the highest income levels” since the Reagan era.</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 xml:space="preserve">But while Feldstein favors broadening the tax base away from the richest Americans in a “revenue-neutral way,” he is skeptical about Trump’s signature promises of higher wages, more “middle class” jobs, and stronger economic growth. The “economy has essentially reached full employment, with the unemployment rate at 4.9% in October,” he notes. The tighter labor market has in turn caused consumer prices to “rise 2.2% over </w:t>
      </w:r>
      <w:r w:rsidRPr="00222FE7">
        <w:rPr>
          <w:rFonts w:ascii="Times New Roman" w:eastAsia="Times New Roman" w:hAnsi="Times New Roman"/>
          <w:sz w:val="24"/>
          <w:szCs w:val="24"/>
          <w:lang w:val="en-US"/>
        </w:rPr>
        <w:lastRenderedPageBreak/>
        <w:t>the past year, up from 1.9% a year earlier,” while “production workers’ wages rose 2.4%.” Given real wage growth and rising inflation, he sees “no reason to seek an increase in aggregate demand at this time.”</w:t>
      </w:r>
    </w:p>
    <w:p w:rsidR="002C6492" w:rsidRPr="00222FE7"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Strange Hopes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As Feldstein’s skepticism demonstrates, Project Syndicate commentators’ views of Trumponomics do not fall neatly along ideological lines. Indeed, the Harvard development economist Dani Rodrik, certainly no market fundamentalist, finds reason for hope in Trump’s opposition to “free trade” deals laden with provisions that have nothing to do with trade. As he puts it, “Adam Smith and David Ricardo would turn over in their graves if they read the Trans-Pacific Partnership,” with the special preferences it offers specific industries and vested interests, and other newer trade agreements that Trump has denounced. All of them “incorporate rules on intellectual property, capital flows, and investment protections that are mainly designed to generate and preserve profits for financial institutions and multinational enterprises at the expense of other legitimate policy goals.”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Thus, while Rodrik deplores Trump’s demagogic politics and his “nonsensical” claims about many of his policies, he hopes that Trump’s election will arrest a trend of hyper-globalization that has been moving faster than can be economically justified. “Economists have lo</w:t>
      </w:r>
      <w:r>
        <w:rPr>
          <w:rFonts w:ascii="Times New Roman" w:eastAsia="Times New Roman" w:hAnsi="Times New Roman"/>
          <w:sz w:val="24"/>
          <w:szCs w:val="24"/>
          <w:lang w:val="en-US"/>
        </w:rPr>
        <w:t>ng known that market failures -</w:t>
      </w:r>
      <w:r w:rsidRPr="00222FE7">
        <w:rPr>
          <w:rFonts w:ascii="Times New Roman" w:eastAsia="Times New Roman" w:hAnsi="Times New Roman"/>
          <w:sz w:val="24"/>
          <w:szCs w:val="24"/>
          <w:lang w:val="en-US"/>
        </w:rPr>
        <w:t>including poorly functioning labor markets, credit market imperfections, knowledge or environmental</w:t>
      </w:r>
      <w:r>
        <w:rPr>
          <w:rFonts w:ascii="Times New Roman" w:eastAsia="Times New Roman" w:hAnsi="Times New Roman"/>
          <w:sz w:val="24"/>
          <w:szCs w:val="24"/>
          <w:lang w:val="en-US"/>
        </w:rPr>
        <w:t xml:space="preserve"> externalities, and monopolies-</w:t>
      </w:r>
      <w:r w:rsidRPr="00222FE7">
        <w:rPr>
          <w:rFonts w:ascii="Times New Roman" w:eastAsia="Times New Roman" w:hAnsi="Times New Roman"/>
          <w:sz w:val="24"/>
          <w:szCs w:val="24"/>
          <w:lang w:val="en-US"/>
        </w:rPr>
        <w:t xml:space="preserve"> can interfere with reaping gains from trade,” he points out. And yet they “have consistently minimized” globalization’s capacity to “deepen societal cleavages, exacerbate distributional problems, and under</w:t>
      </w:r>
      <w:r>
        <w:rPr>
          <w:rFonts w:ascii="Times New Roman" w:eastAsia="Times New Roman" w:hAnsi="Times New Roman"/>
          <w:sz w:val="24"/>
          <w:szCs w:val="24"/>
          <w:lang w:val="en-US"/>
        </w:rPr>
        <w:t>mine domestic social bargains” -</w:t>
      </w:r>
      <w:r w:rsidRPr="00222FE7">
        <w:rPr>
          <w:rFonts w:ascii="Times New Roman" w:eastAsia="Times New Roman" w:hAnsi="Times New Roman"/>
          <w:sz w:val="24"/>
          <w:szCs w:val="24"/>
          <w:lang w:val="en-US"/>
        </w:rPr>
        <w:t xml:space="preserve"> all outcomes that “directly affected communities in the United States.”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The Keynesian economic historian Robert Skidelsky sees other positive fe</w:t>
      </w:r>
      <w:r>
        <w:rPr>
          <w:rFonts w:ascii="Times New Roman" w:eastAsia="Times New Roman" w:hAnsi="Times New Roman"/>
          <w:sz w:val="24"/>
          <w:szCs w:val="24"/>
          <w:lang w:val="en-US"/>
        </w:rPr>
        <w:t>atures in Trump’s policy ideas -</w:t>
      </w:r>
      <w:r w:rsidRPr="00222FE7">
        <w:rPr>
          <w:rFonts w:ascii="Times New Roman" w:eastAsia="Times New Roman" w:hAnsi="Times New Roman"/>
          <w:sz w:val="24"/>
          <w:szCs w:val="24"/>
          <w:lang w:val="en-US"/>
        </w:rPr>
        <w:t xml:space="preserve"> and even in his economic philosophy. “Trump’s protectionism harks back to an older American tradition of a high-wage, job-rich manufacturing [economy that] has foundered with globalization,” Skidelsky says, and even “Trump’s isolationism is a populist way of saying that the US needs to withdraw from commitments which it has neither the power nor the will to honor.”</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Most important of all, says Skidelsky, Trump’s proposal of an “$</w:t>
      </w:r>
      <w:r>
        <w:rPr>
          <w:rFonts w:ascii="Times New Roman" w:eastAsia="Times New Roman" w:hAnsi="Times New Roman"/>
          <w:sz w:val="24"/>
          <w:szCs w:val="24"/>
          <w:lang w:val="en-US"/>
        </w:rPr>
        <w:t xml:space="preserve"> </w:t>
      </w:r>
      <w:r w:rsidRPr="00222FE7">
        <w:rPr>
          <w:rFonts w:ascii="Times New Roman" w:eastAsia="Times New Roman" w:hAnsi="Times New Roman"/>
          <w:sz w:val="24"/>
          <w:szCs w:val="24"/>
          <w:lang w:val="en-US"/>
        </w:rPr>
        <w:t>800 billion-$</w:t>
      </w:r>
      <w:r>
        <w:rPr>
          <w:rFonts w:ascii="Times New Roman" w:eastAsia="Times New Roman" w:hAnsi="Times New Roman"/>
          <w:sz w:val="24"/>
          <w:szCs w:val="24"/>
          <w:lang w:val="en-US"/>
        </w:rPr>
        <w:t xml:space="preserve"> </w:t>
      </w:r>
      <w:r w:rsidRPr="00222FE7">
        <w:rPr>
          <w:rFonts w:ascii="Times New Roman" w:eastAsia="Times New Roman" w:hAnsi="Times New Roman"/>
          <w:sz w:val="24"/>
          <w:szCs w:val="24"/>
          <w:lang w:val="en-US"/>
        </w:rPr>
        <w:t>1 trillion program of infrastructure investment,” a “massive corporate-tax cut,” and “a pledge to maintain welfare entitlements” adds up to “a modern form of Keynesian fiscal policy.” As such, Trumpism amounts to a “head-on challenge to the neoliberal obsession with deficits and debt reduction, and to reliance on quantita</w:t>
      </w:r>
      <w:r>
        <w:rPr>
          <w:rFonts w:ascii="Times New Roman" w:eastAsia="Times New Roman" w:hAnsi="Times New Roman"/>
          <w:sz w:val="24"/>
          <w:szCs w:val="24"/>
          <w:lang w:val="en-US"/>
        </w:rPr>
        <w:t>tive easing as the sole -and now exhausted-</w:t>
      </w:r>
      <w:r w:rsidRPr="00222FE7">
        <w:rPr>
          <w:rFonts w:ascii="Times New Roman" w:eastAsia="Times New Roman" w:hAnsi="Times New Roman"/>
          <w:sz w:val="24"/>
          <w:szCs w:val="24"/>
          <w:lang w:val="en-US"/>
        </w:rPr>
        <w:t xml:space="preserve"> demand-management tool.”</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By reopening debate on such previously taboo issues, Skidelsky concludes, “Trumpism could be a solution to the crisis of liberalism, not a portent of its disintegration.” If so, “liberals should not turn away in disgust and despair, but rather engage with Trumpism’s positive potential.” Trump’s “proposals need to be interrogated and refined,” according to Skidelsky, “not dismissed as ignorant ravings.”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 xml:space="preserve">In a similar vein, Kenneth Rogoff cautions against letting disapproval of Trump’s politics overwhelm economic judgment. Trump’s fiscal stimulus and emphasis on deregulation will boost demand in the classic Keynesian manner and are already making </w:t>
      </w:r>
      <w:r w:rsidRPr="00222FE7">
        <w:rPr>
          <w:rFonts w:ascii="Times New Roman" w:eastAsia="Times New Roman" w:hAnsi="Times New Roman"/>
          <w:sz w:val="24"/>
          <w:szCs w:val="24"/>
          <w:lang w:val="en-US"/>
        </w:rPr>
        <w:lastRenderedPageBreak/>
        <w:t>some business leaders “ecstatic.” While deregulation will not necessarily “improve the average American’s wellbeing,” and his tax proposals will “disproportionately benefit the rich,” they could make the US economy “move significantly faster, at least for a while.” That’s why “it’s wise to remember that you don’t have to be a nice guy to get the economy going,” Rogoff concludes. “In many ways, Germany was as successful as America at using stimulus to lift the economy out of the Great Depression.”</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In my own initial reaction to Trump’s victory, I identified five possible economic benefits that could partly offset the obvious risks of higher interest rates, trade wars, an over-valued dollar, and the regressive distributional effects justifiably criticized by Stiglitz, Johnson, and Rogoff. The most important are the promise of a strong Keynesian growth stimulus, an easing of over-zealous financial regulations that locked many households out of mortgage markets, and some sensible tax reforms, particularly those aimed at encouraging profit repatriation by US companies and broadening the tax base.</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Pr="00222FE7"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Born to Lose</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Trump’s success or failure as President may depend less on the evolution of macroeconomic variables such as growth, employment, wages, and tax rates than on the underlying socioeconomic forces that powered his campaign. In considering such forces, some Project Syndicate commentators focus on income inequality, while others emphasize cultural and demographic factors. But all conclude that, as a political program, Trumpism is unlikely to be a viable creation.</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If widening inequality and declining middle-class incomes were the main causes of America’s populist revolt, Trumpism will ultimately aggravate, not ameliorate, these grievances. “Real (inflation-adjusted) wages at the bottom of the income distribution are roughly where they were 60 years ago,” Stiglitz noted shortly before the election. “So it is no surprise that Trump finds a large, receptive audience when he says the state of the economy is rotten.”</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 xml:space="preserve">And yet, for two generations, Stiglitz continues, Democrats and Republicans alike insisted that “trade </w:t>
      </w:r>
      <w:r>
        <w:rPr>
          <w:rFonts w:ascii="Times New Roman" w:eastAsia="Times New Roman" w:hAnsi="Times New Roman"/>
          <w:sz w:val="24"/>
          <w:szCs w:val="24"/>
          <w:lang w:val="en-US"/>
        </w:rPr>
        <w:t>and financial liberalization” -</w:t>
      </w:r>
      <w:r w:rsidRPr="00222FE7">
        <w:rPr>
          <w:rFonts w:ascii="Times New Roman" w:eastAsia="Times New Roman" w:hAnsi="Times New Roman"/>
          <w:sz w:val="24"/>
          <w:szCs w:val="24"/>
          <w:lang w:val="en-US"/>
        </w:rPr>
        <w:t>the key refo</w:t>
      </w:r>
      <w:r>
        <w:rPr>
          <w:rFonts w:ascii="Times New Roman" w:eastAsia="Times New Roman" w:hAnsi="Times New Roman"/>
          <w:sz w:val="24"/>
          <w:szCs w:val="24"/>
          <w:lang w:val="en-US"/>
        </w:rPr>
        <w:t>rms underpinning globalization-</w:t>
      </w:r>
      <w:r w:rsidRPr="00222FE7">
        <w:rPr>
          <w:rFonts w:ascii="Times New Roman" w:eastAsia="Times New Roman" w:hAnsi="Times New Roman"/>
          <w:sz w:val="24"/>
          <w:szCs w:val="24"/>
          <w:lang w:val="en-US"/>
        </w:rPr>
        <w:t xml:space="preserve"> “would ensure prosperity for all.” Little wonder, then, that voters “whose standard of living has stagnated or declined” concluded that “America’s political leaders either didn’t know what they were talking about or were lying (or both).”</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The dilemma for Trump, Stiglitz maintains, is that while he clearly benefited from “the widespread anger stemming from that loss of trust in government,” his policies will not assuage it. “Surely, another dose of trickle-down economics of the kind he promises, with tax cuts aimed almost entirely at rich Americans and corporations, would produce results no better than the last time they were tried.”</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Robert Johnson, President of the Institute for New Economic Thinking, offers another reason why Trump voters aggrieved by widening inequalities of wealth and power are in for a rude awakening. It was no accident, Johnson observes, that during the party primaries, only Trump and Senator Bernie Sanders on the Democratic side “set their sights squarely on what mattered most to voters: a political economy in which elected officials strongly promoted a broad-based prosperity that included them.”</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The other candidates, “constrained by a system that makes it extremely difficult to fund a credible political campaign without catering slavishly to the wealthiest sliver of American society,” simply couldn’t go there. “That system invited rebellion,” Johnson ar</w:t>
      </w:r>
      <w:r>
        <w:rPr>
          <w:rFonts w:ascii="Times New Roman" w:eastAsia="Times New Roman" w:hAnsi="Times New Roman"/>
          <w:sz w:val="24"/>
          <w:szCs w:val="24"/>
          <w:lang w:val="en-US"/>
        </w:rPr>
        <w:t>gues, “and Trump and Sanders -</w:t>
      </w:r>
      <w:r w:rsidRPr="00222FE7">
        <w:rPr>
          <w:rFonts w:ascii="Times New Roman" w:eastAsia="Times New Roman" w:hAnsi="Times New Roman"/>
          <w:sz w:val="24"/>
          <w:szCs w:val="24"/>
          <w:lang w:val="en-US"/>
        </w:rPr>
        <w:t>by self-financing and grassr</w:t>
      </w:r>
      <w:r>
        <w:rPr>
          <w:rFonts w:ascii="Times New Roman" w:eastAsia="Times New Roman" w:hAnsi="Times New Roman"/>
          <w:sz w:val="24"/>
          <w:szCs w:val="24"/>
          <w:lang w:val="en-US"/>
        </w:rPr>
        <w:t>oots fundraising, respectively-</w:t>
      </w:r>
      <w:r w:rsidRPr="00222FE7">
        <w:rPr>
          <w:rFonts w:ascii="Times New Roman" w:eastAsia="Times New Roman" w:hAnsi="Times New Roman"/>
          <w:sz w:val="24"/>
          <w:szCs w:val="24"/>
          <w:lang w:val="en-US"/>
        </w:rPr>
        <w:t xml:space="preserve"> were ideally positioned to lead one.”</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Now Trump “will need to devise remedies to the social, economic, and political problems that he has described,” Johnson continues. “But to do that, he will have to work within the same ‘rigged’ system that he ran against, and he will have to craft policies that are actually feasible and will have a positive effect on Americans’ lives.” And, because Trump’s fiscal expansion will “again disproportionately benefit the wealthy, without trickling down to the rest of Americans,” disillusionment will set in.</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But what if income inequality is not the main reason why swaths of middle-class voters rejected traditional party politics and turned to Trump? What if, as Michael Sandel, the Harvard political philosopher, argues, voters’ “grievances are about social esteem, not only about wages and jobs”?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Edmund Phelps, another Nobel laureate economist, cites data supporting Sandel’s hypothesis. “In fact, since 1970, aggregate labor compensation (wages plus fringe benefits) has grown only a little more slowly than aggregate profits have,” Phelps notes, while “average wage growth at the bottom of the income scale has not slowed relative to the ‘middle class.’” On the other hand, “the average hourly compensation of private-sector workers (production and non-supervisory employees) has grown far more slowly than that of everyone else.” Middle-income white, working-class men in non-supervisory production jobs have suffered the biggest losses.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These are also the workers who have dropped out of the labor force most rapidly, and are most likely to succumb to poor health, suicide, and drug dependence. “These men,” as Phelps puts it, “have lost the opportunity to do meaningful work, and to feel a sense of agency; and they have been deprived of a space where they can prosper, by gaining the satisfaction of succeeding at something, and grow in a self-fulfilling vocation.”</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This is, of course, precisely the demographic group that secured Trump’s victory in the battleground industrial states of Iowa, Michigan, Ohio, Pennsylvania, and Wisconsin. Phelps believes that economic opportunities for manual workers in such regions can be restored only if productivity growth is boosted in manufacturing industries by “opening up competition, not just cutting back regulations.” He notes, however, that Trump’s policies of trade protectionism, political “bullying” to preserve existing employment, and tax cuts geared to large corporations are more likely to stifle innovation than to promote it.</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The French economist Jean Pisani-Ferry reaches a similar conclusion from a different perspective. Noting that “the past suddenly seems to have much more appeal than the future,” not just in the US, but also in Britain, France, and many other advanced and emerging countries, Pisani-Ferry proposes four explanations: weak economic growth, widening income inequality, technological change that eliminates manual employment, plus a fourth, less familiar factor:</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lastRenderedPageBreak/>
        <w:t>The new inequality has a politically salient spatial dimension. Educated, professionally successful people increasingly marry and live close to one another, mostly in large, prosperous metropolitan areas. Those left out also marry and live close to one another, mostly in depressed areas or small towns. [As a result], US counties won by Trump account for just 36% of GDP, whereas those won by Hillary Clinton account for 64%. Massive spatial inequality creates large communities of people with no future, where the prevailing aspiration can only be to turn back the clock.</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In the face of these multifaceted socioeconomic problems, Pisani-Ferry believes that “a sensible agenda must simultaneously address its macroeconomic, educational, distributional, and spatial dimensions.” There is no evidence that Trump’s policy proposals can achieve anything of this kind. On the contrary, whereas Skidelsky cites Trump’s promise not to cut welfare entitlements, congressional Republicans are intent on doing just that. With Trump’s support and encouragement, they have already begun dismantling Obama’s signature health-care reform, the Affordable Care Act, with nothing to replace it – a move that the Congressional Budget Office recently estimated will cause the number of uninsured to rise by 18 million in the first year alone.</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Pr="004A5742" w:rsidRDefault="002C6492" w:rsidP="002C6492">
      <w:pPr>
        <w:spacing w:after="0" w:line="240" w:lineRule="auto"/>
        <w:jc w:val="both"/>
        <w:rPr>
          <w:rFonts w:ascii="Times New Roman" w:eastAsia="Times New Roman" w:hAnsi="Times New Roman"/>
          <w:sz w:val="24"/>
          <w:szCs w:val="24"/>
          <w:lang w:val="en-US"/>
        </w:rPr>
      </w:pPr>
      <w:r w:rsidRPr="004A5742">
        <w:rPr>
          <w:rFonts w:ascii="Times New Roman" w:eastAsia="Times New Roman" w:hAnsi="Times New Roman"/>
          <w:sz w:val="24"/>
          <w:szCs w:val="24"/>
          <w:lang w:val="en-US"/>
        </w:rPr>
        <w:t>Capitalism 4.1?</w:t>
      </w:r>
    </w:p>
    <w:p w:rsidR="002C6492" w:rsidRPr="004A5742"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All of this leads, finally, to the question of how Trump’s presidency is likely to shape global economic thinking and the future of capitalism. Phelps offers a grim prognosis. “American innovation first began declining or narrowing as far back as the late 1960s,” he notes, owing to “a corporatist ideology that permeated all levels of government.” True, “Silicon Valley created new industries and improved the pace of innovation for a short time”; but now “it, too, has run up against diminishing returns.”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Phelps sees the solution in a restoration of the “individualist ideology upon which capitalism thrives” and a revival of America’s “innovative spirit – the love of imagining, exploring, experimenting and creating.” But this, he believes, is not Trump’s agenda. Trump “has rarely mentioned innovation,” Phelps observes, “and his team is considering a dangerous approach that could actually undermine it”: an increase in government intervention, curbs on trade and competition, and “an expansion of corporatist policy the likes of which have not been seen since the fascist German and Italian economies of the 1930s.” But any policy serving to “protect incumbents and block newcomers” will most likely “drive a silver spike into the heart of the innovation process.”</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I am more optimistic about the outlook, at least in the very long term. As I wrote last March: “Capitalism is an evolutionary system that responds to crises by radically transforming both economic relations and political institutions. The message of today’s populist revolts is that politicians must tear up their pre-crisis rulebooks and encourage a revolution in economic thinking.”</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Trump represents a comprehensive rejection of the economic thinking that has dominated the world for a generation. Shaping the new economic thinking will be the most important challenge for both economists and politicians in the years ahead. In my view, the defining feature of each successive transformation of global capitalism has been a shift in the boundary between economics and politics, and between faith in market forces and reliance on government intervention.</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Yoon Young-kwan, a former South Korean foreign minister, makes a similar point. “We are at an interregnum,” Yoon writes. “Populism, nationalism, and xenophobia float on the surface of a larger sea change: a fundamental shift worldwide in the relationship between the state and the market.” Reconciling these two domains of activity “is the central concern of political economy today, just as it was for Adam Smith in the eighteenth century, Friedrich List and Karl Marx in the nineteenth century, and John Maynard Keynes and Friedrich von Hayek in their long debate on the topic through the middle decades of the twentieth century.”</w:t>
      </w:r>
    </w:p>
    <w:p w:rsidR="002C6492" w:rsidRPr="00222FE7" w:rsidRDefault="002C6492" w:rsidP="002C6492">
      <w:pPr>
        <w:spacing w:after="0" w:line="240" w:lineRule="auto"/>
        <w:jc w:val="both"/>
        <w:rPr>
          <w:rFonts w:ascii="Times New Roman" w:eastAsia="Times New Roman" w:hAnsi="Times New Roman"/>
          <w:sz w:val="24"/>
          <w:szCs w:val="24"/>
          <w:lang w:val="en-US"/>
        </w:rPr>
      </w:pPr>
    </w:p>
    <w:p w:rsidR="002C6492" w:rsidRPr="00222FE7"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And, indeed, Trump is merely the most acute symptom of a global phenomenon. “Social and political discontent,” Yoon rightly notes, “will continue to bubble up around the world until we return the state-market relationship to a healthy equilibrium.”</w:t>
      </w:r>
    </w:p>
    <w:p w:rsidR="002C6492" w:rsidRDefault="002C6492" w:rsidP="002C6492">
      <w:pPr>
        <w:spacing w:after="0" w:line="240" w:lineRule="auto"/>
        <w:jc w:val="both"/>
        <w:rPr>
          <w:rFonts w:ascii="Times New Roman" w:eastAsia="Times New Roman" w:hAnsi="Times New Roman"/>
          <w:sz w:val="24"/>
          <w:szCs w:val="24"/>
          <w:lang w:val="en-US"/>
        </w:rPr>
      </w:pPr>
      <w:r w:rsidRPr="00222FE7">
        <w:rPr>
          <w:rFonts w:ascii="Times New Roman" w:eastAsia="Times New Roman" w:hAnsi="Times New Roman"/>
          <w:sz w:val="24"/>
          <w:szCs w:val="24"/>
          <w:lang w:val="en-US"/>
        </w:rPr>
        <w:t>The Trump presidency, like anti-establishment upheavals in Europe and elsewhere, will force the entire world to start asking fundamental questions about how the relationship between markets and governments in the next phase of global capitalism should evolve. Under Trump, US economic policies in the next four years are very unlikely to provide the right answer; but his administration may at least show the world what not to do.</w:t>
      </w:r>
    </w:p>
    <w:p w:rsidR="002C6492" w:rsidRDefault="002C6492" w:rsidP="002C6492">
      <w:pPr>
        <w:spacing w:after="0" w:line="240" w:lineRule="auto"/>
        <w:jc w:val="both"/>
        <w:rPr>
          <w:rFonts w:ascii="Times New Roman" w:eastAsia="Times New Roman" w:hAnsi="Times New Roman"/>
          <w:sz w:val="24"/>
          <w:szCs w:val="24"/>
          <w:lang w:val="en-US"/>
        </w:rPr>
      </w:pPr>
    </w:p>
    <w:p w:rsidR="002C6492" w:rsidRDefault="002C6492" w:rsidP="002C6492">
      <w:pPr>
        <w:spacing w:after="0" w:line="240" w:lineRule="auto"/>
        <w:jc w:val="both"/>
        <w:rPr>
          <w:rFonts w:ascii="Times New Roman" w:eastAsia="Times New Roman" w:hAnsi="Times New Roman"/>
          <w:color w:val="FF0000"/>
          <w:sz w:val="24"/>
          <w:szCs w:val="24"/>
          <w:lang w:val="en-US"/>
        </w:rPr>
      </w:pPr>
      <w:r w:rsidRPr="00574602">
        <w:rPr>
          <w:rFonts w:ascii="Times New Roman" w:eastAsia="Times New Roman" w:hAnsi="Times New Roman"/>
          <w:color w:val="FF0000"/>
          <w:sz w:val="24"/>
          <w:szCs w:val="24"/>
          <w:lang w:val="en-US"/>
        </w:rPr>
        <w:t>In his first week in office, US President Donald Trump has begun wreaking havoc on the post-1945 world. Joschka Fischer, Nina Khrushcheva, Joseph Nye, and other Project Syndicate contributors navigate the emerging international disorder.</w:t>
      </w:r>
    </w:p>
    <w:p w:rsidR="002C6492" w:rsidRPr="00574602" w:rsidRDefault="002C6492" w:rsidP="002C6492">
      <w:pPr>
        <w:spacing w:after="0" w:line="240" w:lineRule="auto"/>
        <w:jc w:val="both"/>
        <w:rPr>
          <w:rFonts w:ascii="Times New Roman" w:eastAsia="Times New Roman" w:hAnsi="Times New Roman"/>
          <w:color w:val="FF0000"/>
          <w:sz w:val="24"/>
          <w:szCs w:val="24"/>
          <w:lang w:val="en-US"/>
        </w:rPr>
      </w:pPr>
    </w:p>
    <w:p w:rsidR="002C6492" w:rsidRPr="00FE705F" w:rsidRDefault="002C6492" w:rsidP="002C6492">
      <w:pPr>
        <w:spacing w:after="0" w:line="240" w:lineRule="auto"/>
        <w:jc w:val="both"/>
        <w:rPr>
          <w:rFonts w:ascii="Times New Roman" w:eastAsia="Times New Roman" w:hAnsi="Times New Roman"/>
          <w:color w:val="FF0000"/>
          <w:sz w:val="24"/>
          <w:szCs w:val="24"/>
          <w:lang w:val="en-US"/>
        </w:rPr>
      </w:pPr>
      <w:r w:rsidRPr="00574602">
        <w:rPr>
          <w:rFonts w:ascii="Times New Roman" w:eastAsia="Times New Roman" w:hAnsi="Times New Roman"/>
          <w:color w:val="FF0000"/>
          <w:sz w:val="24"/>
          <w:szCs w:val="24"/>
          <w:lang w:val="en-US"/>
        </w:rPr>
        <w:t xml:space="preserve">Editors’ Insight: a review of the best thinking on current events and key </w:t>
      </w:r>
      <w:r>
        <w:rPr>
          <w:rFonts w:ascii="Times New Roman" w:eastAsia="Times New Roman" w:hAnsi="Times New Roman"/>
          <w:color w:val="FF0000"/>
          <w:sz w:val="24"/>
          <w:szCs w:val="24"/>
          <w:lang w:val="en-US"/>
        </w:rPr>
        <w:t>trends.</w:t>
      </w:r>
    </w:p>
    <w:p w:rsidR="002C6492" w:rsidRDefault="002C6492" w:rsidP="002C6492">
      <w:pPr>
        <w:pStyle w:val="Ttulo1"/>
        <w:spacing w:before="150" w:line="240" w:lineRule="auto"/>
        <w:jc w:val="both"/>
        <w:rPr>
          <w:rFonts w:ascii="Times New Roman" w:hAnsi="Times New Roman" w:cs="Times New Roman"/>
          <w:b w:val="0"/>
          <w:color w:val="000000"/>
          <w:sz w:val="24"/>
          <w:szCs w:val="24"/>
          <w:lang w:val="en-US"/>
        </w:rPr>
      </w:pPr>
      <w:r>
        <w:rPr>
          <w:rFonts w:ascii="Times New Roman" w:hAnsi="Times New Roman" w:cs="Times New Roman"/>
          <w:b w:val="0"/>
          <w:color w:val="000000"/>
          <w:sz w:val="24"/>
          <w:szCs w:val="24"/>
          <w:lang w:val="en-US"/>
        </w:rPr>
        <w:t xml:space="preserve">- </w:t>
      </w:r>
      <w:r w:rsidRPr="008F0128">
        <w:rPr>
          <w:rFonts w:ascii="Times New Roman" w:hAnsi="Times New Roman" w:cs="Times New Roman"/>
          <w:b w:val="0"/>
          <w:color w:val="000000"/>
          <w:sz w:val="24"/>
          <w:szCs w:val="24"/>
          <w:u w:val="single"/>
          <w:lang w:val="en-US"/>
        </w:rPr>
        <w:t>The God of Carnage</w:t>
      </w:r>
      <w:r>
        <w:rPr>
          <w:rFonts w:ascii="Times New Roman" w:hAnsi="Times New Roman" w:cs="Times New Roman"/>
          <w:b w:val="0"/>
          <w:color w:val="000000"/>
          <w:sz w:val="24"/>
          <w:szCs w:val="24"/>
          <w:lang w:val="en-US"/>
        </w:rPr>
        <w:t xml:space="preserve"> (Project Syndicate - </w:t>
      </w:r>
      <w:r w:rsidRPr="008F0128">
        <w:rPr>
          <w:rFonts w:ascii="Times New Roman" w:hAnsi="Times New Roman" w:cs="Times New Roman"/>
          <w:color w:val="000000"/>
          <w:sz w:val="24"/>
          <w:szCs w:val="24"/>
          <w:lang w:val="en-US"/>
        </w:rPr>
        <w:t>27/1/17</w:t>
      </w:r>
      <w:r>
        <w:rPr>
          <w:rFonts w:ascii="Times New Roman" w:hAnsi="Times New Roman" w:cs="Times New Roman"/>
          <w:b w:val="0"/>
          <w:color w:val="000000"/>
          <w:sz w:val="24"/>
          <w:szCs w:val="24"/>
          <w:lang w:val="en-US"/>
        </w:rPr>
        <w:t>)</w:t>
      </w:r>
    </w:p>
    <w:p w:rsidR="002C6492" w:rsidRDefault="002C6492" w:rsidP="002C6492">
      <w:pPr>
        <w:pStyle w:val="NormalWeb"/>
        <w:spacing w:before="0" w:beforeAutospacing="0" w:after="0" w:afterAutospacing="0"/>
        <w:jc w:val="both"/>
        <w:rPr>
          <w:rFonts w:asciiTheme="minorHAnsi" w:eastAsiaTheme="minorHAnsi" w:hAnsiTheme="minorHAnsi" w:cstheme="minorBidi"/>
          <w:sz w:val="22"/>
          <w:szCs w:val="22"/>
          <w:lang w:val="en-US" w:eastAsia="en-US"/>
        </w:rPr>
      </w:pPr>
    </w:p>
    <w:p w:rsidR="002C6492" w:rsidRDefault="002C6492" w:rsidP="002C6492">
      <w:pPr>
        <w:pStyle w:val="NormalWeb"/>
        <w:spacing w:before="0" w:beforeAutospacing="0" w:after="0" w:afterAutospacing="0"/>
        <w:jc w:val="both"/>
        <w:rPr>
          <w:bCs/>
          <w:color w:val="000000"/>
          <w:lang w:val="en-US"/>
        </w:rPr>
      </w:pPr>
      <w:r w:rsidRPr="00574602">
        <w:rPr>
          <w:bCs/>
          <w:color w:val="000000"/>
          <w:lang w:val="en-US"/>
        </w:rPr>
        <w:t>Donald Trump has already demonstrated his determination to demolish his predecessors’ legacy – and not only at home. If one thing has become abundantly clear, it is that the world order he leaves behind will not be</w:t>
      </w:r>
      <w:r>
        <w:rPr>
          <w:bCs/>
          <w:color w:val="000000"/>
          <w:lang w:val="en-US"/>
        </w:rPr>
        <w:t xml:space="preserve"> one in which America is first.</w:t>
      </w:r>
    </w:p>
    <w:p w:rsidR="002C6492" w:rsidRPr="00D4623C" w:rsidRDefault="002C6492" w:rsidP="002C6492">
      <w:pPr>
        <w:pStyle w:val="NormalWeb"/>
        <w:spacing w:before="0" w:beforeAutospacing="0" w:after="0" w:afterAutospacing="0"/>
        <w:jc w:val="both"/>
        <w:rPr>
          <w:bCs/>
          <w:color w:val="000000"/>
          <w:lang w:val="en-US"/>
        </w:rPr>
      </w:pPr>
    </w:p>
    <w:p w:rsidR="002C6492" w:rsidRPr="002C6492" w:rsidRDefault="002C6492" w:rsidP="002C6492">
      <w:pPr>
        <w:pStyle w:val="NormalWeb"/>
        <w:spacing w:before="0" w:beforeAutospacing="0" w:after="0" w:afterAutospacing="0"/>
        <w:jc w:val="both"/>
        <w:rPr>
          <w:lang w:val="en-US"/>
        </w:rPr>
      </w:pPr>
      <w:r w:rsidRPr="00574602">
        <w:rPr>
          <w:color w:val="000000"/>
          <w:lang w:val="en-US"/>
        </w:rPr>
        <w:t xml:space="preserve">The Apocalypse didn’t arrive with Donald Trump’s inauguration as US president, but the rhetoric of divine wrath surely did. Rather than adopt the soothing or soaring cadences of Washington, Lincoln, Franklin Roosevelt, Kennedy, or Reagan, </w:t>
      </w:r>
      <w:r w:rsidRPr="00984157">
        <w:rPr>
          <w:lang w:val="en-US"/>
        </w:rPr>
        <w:t>Trump’s</w:t>
      </w:r>
      <w:r w:rsidRPr="00984157">
        <w:rPr>
          <w:rStyle w:val="apple-converted-space"/>
          <w:rFonts w:eastAsiaTheme="majorEastAsia"/>
          <w:lang w:val="en-US"/>
        </w:rPr>
        <w:t> </w:t>
      </w:r>
      <w:hyperlink r:id="rId14" w:tgtFrame="_blank" w:history="1">
        <w:r w:rsidRPr="002C6492">
          <w:rPr>
            <w:rStyle w:val="Hipervnculo"/>
            <w:rFonts w:eastAsiaTheme="majorEastAsia"/>
            <w:color w:val="auto"/>
            <w:u w:val="none"/>
            <w:lang w:val="en-US"/>
          </w:rPr>
          <w:t>inaugural address</w:t>
        </w:r>
      </w:hyperlink>
      <w:r w:rsidRPr="002C6492">
        <w:rPr>
          <w:rStyle w:val="apple-converted-space"/>
          <w:rFonts w:eastAsiaTheme="majorEastAsia"/>
          <w:lang w:val="en-US"/>
        </w:rPr>
        <w:t> </w:t>
      </w:r>
      <w:r w:rsidRPr="002C6492">
        <w:rPr>
          <w:lang w:val="en-US"/>
        </w:rPr>
        <w:t>invoked “carnage,” “God’s people,” and the “righteous public.” He sounded less like Andrew Jackson, the 1830s populist US president to whom his supporters compare him, than the Puritan theologian Jonathan Edwards preaching his terrifying sermon “</w:t>
      </w:r>
      <w:hyperlink r:id="rId15" w:tgtFrame="_blank" w:history="1">
        <w:r w:rsidRPr="002C6492">
          <w:rPr>
            <w:rStyle w:val="Hipervnculo"/>
            <w:rFonts w:eastAsiaTheme="majorEastAsia"/>
            <w:color w:val="auto"/>
            <w:u w:val="none"/>
            <w:lang w:val="en-US"/>
          </w:rPr>
          <w:t>Sinners in the Hands of an Angry God</w:t>
        </w:r>
      </w:hyperlink>
      <w:r w:rsidRPr="002C6492">
        <w:rPr>
          <w:lang w:val="en-US"/>
        </w:rPr>
        <w:t>.”</w:t>
      </w:r>
    </w:p>
    <w:p w:rsidR="002C6492" w:rsidRPr="002C6492" w:rsidRDefault="002C6492" w:rsidP="002C6492">
      <w:pPr>
        <w:pStyle w:val="NormalWeb"/>
        <w:spacing w:before="300" w:beforeAutospacing="0" w:after="0" w:afterAutospacing="0"/>
        <w:jc w:val="both"/>
        <w:rPr>
          <w:lang w:val="en-US"/>
        </w:rPr>
      </w:pPr>
      <w:r w:rsidRPr="002C6492">
        <w:rPr>
          <w:lang w:val="en-US"/>
        </w:rPr>
        <w:t>For Trump, of course, the “sinners” are not the adulterers and idlers Parson Edwards had in mind. They are the businesses, domestic opponents, and foreign leaders who have rejected “America first.” They are, in short, the “establishment,” much of which was in the congregation. As four of Trump’s five living predecessors -Jimmy Carter, Bill Clinton, George W. Bush, and Barack Obama- looked on, he defined their legacy as one of unmitigated greed, self-dealing, and corruption by an entrenched Washington elite that had immiserated ordinary Americans and brought the US to the brink of ruin.</w:t>
      </w:r>
    </w:p>
    <w:p w:rsidR="002C6492" w:rsidRPr="002C6492" w:rsidRDefault="002C6492" w:rsidP="002C6492">
      <w:pPr>
        <w:pStyle w:val="NormalWeb"/>
        <w:spacing w:before="300" w:beforeAutospacing="0" w:after="0" w:afterAutospacing="0"/>
        <w:jc w:val="both"/>
        <w:rPr>
          <w:lang w:val="en-US"/>
        </w:rPr>
      </w:pPr>
      <w:r w:rsidRPr="002C6492">
        <w:rPr>
          <w:lang w:val="en-US"/>
        </w:rPr>
        <w:t xml:space="preserve">This was no mere continuation of Trump’s incendiary campaign rhetoric. He immediately began eviscerating his predecessors’ policy legacy. His first executive order took aim at Obama’s Affordable Care Act, threatening to leave 18 million Americans without health insurance within a year (and possibly wreaking havoc on </w:t>
      </w:r>
      <w:r w:rsidRPr="002C6492">
        <w:rPr>
          <w:lang w:val="en-US"/>
        </w:rPr>
        <w:lastRenderedPageBreak/>
        <w:t>many of his own voters - see chart). In the following days, he signed orders to withdraw the US from the Trans-Pacific Partnership (TPP); revive oil pipeline projects halted by Obama; construct a wall on the border with Mexico; and</w:t>
      </w:r>
      <w:r w:rsidRPr="002C6492">
        <w:rPr>
          <w:rStyle w:val="apple-converted-space"/>
          <w:rFonts w:eastAsiaTheme="majorEastAsia"/>
          <w:lang w:val="en-US"/>
        </w:rPr>
        <w:t> </w:t>
      </w:r>
      <w:hyperlink r:id="rId16" w:tgtFrame="_blank" w:history="1">
        <w:r w:rsidRPr="002C6492">
          <w:rPr>
            <w:rStyle w:val="Hipervnculo"/>
            <w:rFonts w:eastAsiaTheme="majorEastAsia"/>
            <w:color w:val="auto"/>
            <w:u w:val="none"/>
            <w:lang w:val="en-US"/>
          </w:rPr>
          <w:t>cut funding for family planning</w:t>
        </w:r>
      </w:hyperlink>
      <w:r w:rsidRPr="002C6492">
        <w:rPr>
          <w:rStyle w:val="apple-converted-space"/>
          <w:rFonts w:eastAsiaTheme="majorEastAsia"/>
          <w:lang w:val="en-US"/>
        </w:rPr>
        <w:t> </w:t>
      </w:r>
      <w:r w:rsidRPr="002C6492">
        <w:rPr>
          <w:lang w:val="en-US"/>
        </w:rPr>
        <w:t>in developing countries. He also moved to boost a deportation force to round up undocumented immigrants, and has mooted the possibility of reviving secret detention sites and the torture of terrorism suspects. He’s even proposed reversing US efforts to combat AIDS in Africa (a George W. Bush initiative).</w:t>
      </w:r>
    </w:p>
    <w:p w:rsidR="002C6492" w:rsidRPr="00574602" w:rsidRDefault="002C6492" w:rsidP="002C6492">
      <w:pPr>
        <w:pStyle w:val="NormalWeb"/>
        <w:spacing w:before="300" w:beforeAutospacing="0" w:after="0" w:afterAutospacing="0"/>
        <w:jc w:val="both"/>
        <w:rPr>
          <w:color w:val="000000"/>
        </w:rPr>
      </w:pPr>
      <w:r w:rsidRPr="00574602">
        <w:rPr>
          <w:noProof/>
          <w:color w:val="000000"/>
        </w:rPr>
        <w:drawing>
          <wp:inline distT="0" distB="0" distL="0" distR="0" wp14:anchorId="343FCBD5" wp14:editId="0E7B76F5">
            <wp:extent cx="5441950" cy="4140200"/>
            <wp:effectExtent l="0" t="0" r="6350" b="0"/>
            <wp:docPr id="48" name="Imagen 48" descr="ACA enrollment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A enrollment char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41950" cy="4140200"/>
                    </a:xfrm>
                    <a:prstGeom prst="rect">
                      <a:avLst/>
                    </a:prstGeom>
                    <a:noFill/>
                    <a:ln>
                      <a:noFill/>
                    </a:ln>
                  </pic:spPr>
                </pic:pic>
              </a:graphicData>
            </a:graphic>
          </wp:inline>
        </w:drawing>
      </w:r>
    </w:p>
    <w:p w:rsidR="002C6492" w:rsidRPr="002C6492" w:rsidRDefault="002C6492" w:rsidP="002C6492">
      <w:pPr>
        <w:pStyle w:val="NormalWeb"/>
        <w:spacing w:before="300" w:beforeAutospacing="0" w:after="0" w:afterAutospacing="0"/>
        <w:jc w:val="both"/>
        <w:rPr>
          <w:lang w:val="en-US"/>
        </w:rPr>
      </w:pPr>
      <w:r w:rsidRPr="002C6492">
        <w:rPr>
          <w:lang w:val="en-US"/>
        </w:rPr>
        <w:t>And Trump is not only keeping his promises. He’s also keeping his lies. The Orwellian term “</w:t>
      </w:r>
      <w:hyperlink r:id="rId18" w:tgtFrame="_blank" w:history="1">
        <w:r w:rsidRPr="002C6492">
          <w:rPr>
            <w:rStyle w:val="Hipervnculo"/>
            <w:rFonts w:eastAsiaTheme="majorEastAsia"/>
            <w:color w:val="auto"/>
            <w:u w:val="none"/>
            <w:lang w:val="en-US"/>
          </w:rPr>
          <w:t>alternative facts</w:t>
        </w:r>
      </w:hyperlink>
      <w:r w:rsidRPr="002C6492">
        <w:rPr>
          <w:lang w:val="en-US"/>
        </w:rPr>
        <w:t>” quickly entered America’s political lexicon following his first full day in office, when Trump and his top advisers, channeling the spirit of Chico Marx, chastised journalists for</w:t>
      </w:r>
      <w:r w:rsidRPr="002C6492">
        <w:rPr>
          <w:rStyle w:val="apple-converted-space"/>
          <w:rFonts w:eastAsiaTheme="majorEastAsia"/>
          <w:lang w:val="en-US"/>
        </w:rPr>
        <w:t> </w:t>
      </w:r>
      <w:hyperlink r:id="rId19" w:tgtFrame="_blank" w:history="1">
        <w:r w:rsidRPr="002C6492">
          <w:rPr>
            <w:rStyle w:val="Hipervnculo"/>
            <w:rFonts w:eastAsiaTheme="majorEastAsia"/>
            <w:color w:val="auto"/>
            <w:u w:val="none"/>
            <w:lang w:val="en-US"/>
          </w:rPr>
          <w:t>believing their own eyes</w:t>
        </w:r>
      </w:hyperlink>
      <w:r w:rsidRPr="002C6492">
        <w:rPr>
          <w:rStyle w:val="apple-converted-space"/>
          <w:rFonts w:eastAsiaTheme="majorEastAsia"/>
          <w:lang w:val="en-US"/>
        </w:rPr>
        <w:t> </w:t>
      </w:r>
      <w:r w:rsidRPr="002C6492">
        <w:rPr>
          <w:lang w:val="en-US"/>
        </w:rPr>
        <w:t>about the size of the crowd at his inauguration. On the second day, he repeated to congressional leaders his post-election lie that millions of illegal voters had denied him a popular majority by backing his opponent, Hillary Clinton - and called for an official investigation of “voting fraud” that even his own lawyers have said, in court filings, did not occur.</w:t>
      </w:r>
    </w:p>
    <w:p w:rsidR="002C6492" w:rsidRPr="002C6492" w:rsidRDefault="002C6492" w:rsidP="002C6492">
      <w:pPr>
        <w:pStyle w:val="NormalWeb"/>
        <w:spacing w:before="300" w:beforeAutospacing="0" w:after="0" w:afterAutospacing="0"/>
        <w:jc w:val="both"/>
        <w:rPr>
          <w:lang w:val="en-US"/>
        </w:rPr>
      </w:pPr>
      <w:r w:rsidRPr="002C6492">
        <w:rPr>
          <w:lang w:val="en-US"/>
        </w:rPr>
        <w:t>Trump and his Republican congressional backers are taking steps to police far more important “facts,” by escalating what he calls his “</w:t>
      </w:r>
      <w:hyperlink r:id="rId20" w:tgtFrame="_blank" w:history="1">
        <w:r w:rsidRPr="002C6492">
          <w:rPr>
            <w:rStyle w:val="Hipervnculo"/>
            <w:rFonts w:eastAsiaTheme="majorEastAsia"/>
            <w:color w:val="auto"/>
            <w:u w:val="none"/>
            <w:lang w:val="en-US"/>
          </w:rPr>
          <w:t>running war with the media</w:t>
        </w:r>
      </w:hyperlink>
      <w:r w:rsidRPr="002C6492">
        <w:rPr>
          <w:lang w:val="en-US"/>
        </w:rPr>
        <w:t>,” and, more ominously, by barring government agencies from communicating with the public -or even gathering data- about</w:t>
      </w:r>
      <w:r w:rsidRPr="002C6492">
        <w:rPr>
          <w:rStyle w:val="apple-converted-space"/>
          <w:rFonts w:eastAsiaTheme="majorEastAsia"/>
          <w:lang w:val="en-US"/>
        </w:rPr>
        <w:t> </w:t>
      </w:r>
      <w:hyperlink r:id="rId21" w:tgtFrame="_blank" w:history="1">
        <w:r w:rsidRPr="002C6492">
          <w:rPr>
            <w:rStyle w:val="Hipervnculo"/>
            <w:rFonts w:eastAsiaTheme="majorEastAsia"/>
            <w:color w:val="auto"/>
            <w:u w:val="none"/>
            <w:lang w:val="en-US"/>
          </w:rPr>
          <w:t>climate change</w:t>
        </w:r>
      </w:hyperlink>
      <w:r w:rsidRPr="002C6492">
        <w:rPr>
          <w:lang w:val="en-US"/>
        </w:rPr>
        <w:t>,</w:t>
      </w:r>
      <w:r w:rsidRPr="002C6492">
        <w:rPr>
          <w:rStyle w:val="apple-converted-space"/>
          <w:rFonts w:eastAsiaTheme="majorEastAsia"/>
          <w:lang w:val="en-US"/>
        </w:rPr>
        <w:t> </w:t>
      </w:r>
      <w:hyperlink r:id="rId22" w:tgtFrame="_blank" w:history="1">
        <w:r w:rsidRPr="002C6492">
          <w:rPr>
            <w:rStyle w:val="Hipervnculo"/>
            <w:rFonts w:eastAsiaTheme="majorEastAsia"/>
            <w:color w:val="auto"/>
            <w:u w:val="none"/>
            <w:lang w:val="en-US"/>
          </w:rPr>
          <w:t>housing discrimination</w:t>
        </w:r>
      </w:hyperlink>
      <w:r w:rsidRPr="002C6492">
        <w:rPr>
          <w:lang w:val="en-US"/>
        </w:rPr>
        <w:t>, and much else. He appears determined to use presidential power to elevate “truthful hyperbole” -the credo he touted in his 1987 memoir</w:t>
      </w:r>
      <w:r w:rsidRPr="002C6492">
        <w:rPr>
          <w:rStyle w:val="apple-converted-space"/>
          <w:rFonts w:eastAsiaTheme="majorEastAsia"/>
          <w:lang w:val="en-US"/>
        </w:rPr>
        <w:t> </w:t>
      </w:r>
      <w:r w:rsidRPr="002C6492">
        <w:rPr>
          <w:i/>
          <w:iCs/>
          <w:lang w:val="en-US"/>
        </w:rPr>
        <w:t>The Art of the Deal</w:t>
      </w:r>
      <w:r w:rsidRPr="002C6492">
        <w:rPr>
          <w:rStyle w:val="apple-converted-space"/>
          <w:rFonts w:eastAsiaTheme="majorEastAsia"/>
          <w:lang w:val="en-US"/>
        </w:rPr>
        <w:t>-</w:t>
      </w:r>
      <w:r w:rsidRPr="002C6492">
        <w:rPr>
          <w:lang w:val="en-US"/>
        </w:rPr>
        <w:t xml:space="preserve"> into a governing ethos.</w:t>
      </w:r>
    </w:p>
    <w:p w:rsidR="002C6492" w:rsidRPr="00574602" w:rsidRDefault="002C6492" w:rsidP="002C6492">
      <w:pPr>
        <w:pStyle w:val="NormalWeb"/>
        <w:spacing w:before="300" w:beforeAutospacing="0" w:after="0" w:afterAutospacing="0"/>
        <w:jc w:val="both"/>
        <w:rPr>
          <w:color w:val="000000"/>
          <w:lang w:val="en-US"/>
        </w:rPr>
      </w:pPr>
      <w:r w:rsidRPr="00574602">
        <w:rPr>
          <w:color w:val="000000"/>
          <w:lang w:val="en-US"/>
        </w:rPr>
        <w:lastRenderedPageBreak/>
        <w:t>But turning mendacity into national policy is a formula for cr</w:t>
      </w:r>
      <w:r>
        <w:rPr>
          <w:color w:val="000000"/>
          <w:lang w:val="en-US"/>
        </w:rPr>
        <w:t>eating, not halting, “carnage” -</w:t>
      </w:r>
      <w:r w:rsidRPr="00574602">
        <w:rPr>
          <w:color w:val="000000"/>
          <w:lang w:val="en-US"/>
        </w:rPr>
        <w:t xml:space="preserve"> and not just at home. After all, in a crisis, what sane world leader would take Trump’s word?</w:t>
      </w:r>
    </w:p>
    <w:p w:rsidR="002C6492" w:rsidRPr="00574602" w:rsidRDefault="002C6492" w:rsidP="002C6492">
      <w:pPr>
        <w:pStyle w:val="NormalWeb"/>
        <w:spacing w:before="300" w:beforeAutospacing="0" w:after="0" w:afterAutospacing="0"/>
        <w:jc w:val="both"/>
        <w:rPr>
          <w:color w:val="000000"/>
          <w:lang w:val="en-US"/>
        </w:rPr>
      </w:pPr>
      <w:r w:rsidRPr="00574602">
        <w:rPr>
          <w:i/>
          <w:iCs/>
          <w:color w:val="000000"/>
          <w:lang w:val="en-US"/>
        </w:rPr>
        <w:t>Project Syndicate</w:t>
      </w:r>
      <w:r w:rsidRPr="00574602">
        <w:rPr>
          <w:rStyle w:val="apple-converted-space"/>
          <w:rFonts w:eastAsiaTheme="majorEastAsia"/>
          <w:i/>
          <w:iCs/>
          <w:color w:val="000000"/>
          <w:lang w:val="en-US"/>
        </w:rPr>
        <w:t> </w:t>
      </w:r>
      <w:r w:rsidRPr="00574602">
        <w:rPr>
          <w:color w:val="000000"/>
          <w:lang w:val="en-US"/>
        </w:rPr>
        <w:t>commentators suggest that anticipating and mitigating the Trump administration’s disruptive impact worldwide is now the central question of our time. But one fundamentally important outcome, they suggest, is already certain: in the world order that Trump leaves behind, America will not be first.</w:t>
      </w:r>
    </w:p>
    <w:p w:rsidR="002C6492" w:rsidRPr="00574602" w:rsidRDefault="002C6492" w:rsidP="002C6492">
      <w:pPr>
        <w:pStyle w:val="Ttulo2"/>
        <w:pBdr>
          <w:top w:val="single" w:sz="6" w:space="8" w:color="000000"/>
          <w:bottom w:val="single" w:sz="6" w:space="8" w:color="000000"/>
        </w:pBdr>
        <w:spacing w:before="450" w:after="300" w:line="240" w:lineRule="auto"/>
        <w:jc w:val="both"/>
        <w:rPr>
          <w:rFonts w:ascii="Times New Roman" w:hAnsi="Times New Roman" w:cs="Times New Roman"/>
          <w:b w:val="0"/>
          <w:bCs w:val="0"/>
          <w:color w:val="000000"/>
          <w:sz w:val="24"/>
          <w:szCs w:val="24"/>
          <w:lang w:val="en-US"/>
        </w:rPr>
      </w:pPr>
      <w:r w:rsidRPr="00574602">
        <w:rPr>
          <w:rFonts w:ascii="Times New Roman" w:hAnsi="Times New Roman" w:cs="Times New Roman"/>
          <w:b w:val="0"/>
          <w:bCs w:val="0"/>
          <w:color w:val="000000"/>
          <w:sz w:val="24"/>
          <w:szCs w:val="24"/>
          <w:lang w:val="en-US"/>
        </w:rPr>
        <w:t>Anti-Global America</w:t>
      </w:r>
    </w:p>
    <w:p w:rsidR="002C6492" w:rsidRPr="002C6492" w:rsidRDefault="002C6492" w:rsidP="002C6492">
      <w:pPr>
        <w:pStyle w:val="NormalWeb"/>
        <w:spacing w:before="0" w:beforeAutospacing="0" w:after="0" w:afterAutospacing="0"/>
        <w:jc w:val="both"/>
        <w:rPr>
          <w:lang w:val="en-US"/>
        </w:rPr>
      </w:pPr>
      <w:r w:rsidRPr="00662C5B">
        <w:rPr>
          <w:lang w:val="en-US"/>
        </w:rPr>
        <w:t>“America first,” points out Princeton University historian</w:t>
      </w:r>
      <w:r w:rsidRPr="00662C5B">
        <w:rPr>
          <w:rStyle w:val="apple-converted-space"/>
          <w:rFonts w:eastAsiaTheme="majorEastAsia"/>
          <w:lang w:val="en-US"/>
        </w:rPr>
        <w:t> </w:t>
      </w:r>
      <w:hyperlink r:id="rId23" w:history="1">
        <w:r w:rsidRPr="002C6492">
          <w:rPr>
            <w:rStyle w:val="Hipervnculo"/>
            <w:rFonts w:eastAsiaTheme="majorEastAsia"/>
            <w:color w:val="auto"/>
            <w:u w:val="none"/>
            <w:lang w:val="en-US"/>
          </w:rPr>
          <w:t>Harold James</w:t>
        </w:r>
      </w:hyperlink>
      <w:r w:rsidRPr="002C6492">
        <w:rPr>
          <w:lang w:val="en-US"/>
        </w:rPr>
        <w:t>, is an idea with an old -and disturbing- pedigree. “The nationalist thrust of Trump’s inaugural address,” James observes, “echoed the isolationism championed by the racist aviator Charles Lindbergh, who, as a spokesman for the America First Committee, lobbied to keep the US out of World War II.” Likewise, Trump’s speech “renounced the country’s historical role in creating and sustaining the post-war order.” While his “objection to ‘global America’ is not new,” James rightly emphasizes, “hearing it from a US president certainly is.”</w:t>
      </w:r>
    </w:p>
    <w:p w:rsidR="002C6492" w:rsidRPr="002C6492" w:rsidRDefault="002C6492" w:rsidP="002C6492">
      <w:pPr>
        <w:pStyle w:val="NormalWeb"/>
        <w:spacing w:before="300" w:beforeAutospacing="0" w:after="0" w:afterAutospacing="0"/>
        <w:jc w:val="both"/>
        <w:rPr>
          <w:lang w:val="en-US"/>
        </w:rPr>
      </w:pPr>
      <w:r w:rsidRPr="002C6492">
        <w:rPr>
          <w:rStyle w:val="cls3"/>
          <w:rFonts w:eastAsiaTheme="majorEastAsia"/>
          <w:lang w:val="en-US"/>
        </w:rPr>
        <w:t>Former German foreign minister</w:t>
      </w:r>
      <w:r w:rsidRPr="002C6492">
        <w:rPr>
          <w:rStyle w:val="apple-converted-space"/>
          <w:rFonts w:eastAsiaTheme="majorEastAsia"/>
          <w:lang w:val="en-US"/>
        </w:rPr>
        <w:t> </w:t>
      </w:r>
      <w:hyperlink r:id="rId24" w:history="1">
        <w:r w:rsidRPr="002C6492">
          <w:rPr>
            <w:rStyle w:val="Hipervnculo"/>
            <w:rFonts w:eastAsiaTheme="majorEastAsia"/>
            <w:color w:val="auto"/>
            <w:u w:val="none"/>
            <w:lang w:val="en-US"/>
          </w:rPr>
          <w:t>Joschka Fischer</w:t>
        </w:r>
      </w:hyperlink>
      <w:r w:rsidRPr="002C6492">
        <w:rPr>
          <w:rStyle w:val="apple-converted-space"/>
          <w:rFonts w:eastAsiaTheme="majorEastAsia"/>
          <w:lang w:val="en-US"/>
        </w:rPr>
        <w:t> </w:t>
      </w:r>
      <w:r w:rsidRPr="002C6492">
        <w:rPr>
          <w:lang w:val="en-US"/>
        </w:rPr>
        <w:t>and former Spanish foreign minister</w:t>
      </w:r>
      <w:r w:rsidRPr="002C6492">
        <w:rPr>
          <w:rStyle w:val="apple-converted-space"/>
          <w:rFonts w:eastAsiaTheme="majorEastAsia"/>
          <w:lang w:val="en-US"/>
        </w:rPr>
        <w:t> </w:t>
      </w:r>
      <w:hyperlink r:id="rId25" w:history="1">
        <w:r w:rsidRPr="002C6492">
          <w:rPr>
            <w:rStyle w:val="Hipervnculo"/>
            <w:rFonts w:eastAsiaTheme="majorEastAsia"/>
            <w:color w:val="auto"/>
            <w:u w:val="none"/>
            <w:lang w:val="en-US"/>
          </w:rPr>
          <w:t>Ana Palacio</w:t>
        </w:r>
      </w:hyperlink>
      <w:r w:rsidRPr="002C6492">
        <w:rPr>
          <w:rStyle w:val="apple-converted-space"/>
          <w:rFonts w:eastAsiaTheme="majorEastAsia"/>
          <w:lang w:val="en-US"/>
        </w:rPr>
        <w:t> </w:t>
      </w:r>
      <w:r w:rsidRPr="002C6492">
        <w:rPr>
          <w:rStyle w:val="cls3"/>
          <w:rFonts w:eastAsiaTheme="majorEastAsia"/>
          <w:lang w:val="en-US"/>
        </w:rPr>
        <w:t>are</w:t>
      </w:r>
      <w:r w:rsidRPr="002C6492">
        <w:rPr>
          <w:rStyle w:val="apple-converted-space"/>
          <w:rFonts w:eastAsiaTheme="majorEastAsia"/>
          <w:lang w:val="en-US"/>
        </w:rPr>
        <w:t> </w:t>
      </w:r>
      <w:r w:rsidRPr="002C6492">
        <w:rPr>
          <w:lang w:val="en-US"/>
        </w:rPr>
        <w:t>alarmed by this vision’s likely global impact. “‘America first,’” says Fischer, “signals the renunciation, and possible destruction, of the US-led world order that Democratic and Republican presidents, starting with Franklin D. Roosevelt, have built up and maintained -albeit with varying degrees of success- for more than seven decades.</w:t>
      </w:r>
      <w:r w:rsidRPr="002C6492">
        <w:rPr>
          <w:rStyle w:val="cls3"/>
          <w:rFonts w:eastAsiaTheme="majorEastAsia"/>
          <w:lang w:val="en-US"/>
        </w:rPr>
        <w:t>” As Palacio puts it,</w:t>
      </w:r>
      <w:r w:rsidRPr="002C6492">
        <w:rPr>
          <w:rStyle w:val="apple-converted-space"/>
          <w:rFonts w:eastAsiaTheme="majorEastAsia"/>
          <w:lang w:val="en-US"/>
        </w:rPr>
        <w:t> </w:t>
      </w:r>
      <w:r w:rsidRPr="002C6492">
        <w:rPr>
          <w:lang w:val="en-US"/>
        </w:rPr>
        <w:t>by proclaiming a “right of all nations to put their own interests first,” Trump wants to “turn back the clock” on the post-war “rules-based system.” His vision, she argues, implies a reversion to a “nineteenth-century spheres of influence” model of world order, “with major players such as the US, Russia, China, and, yes, Germany, each dominating their respective domains within an increasingly balkanized international system.”</w:t>
      </w:r>
    </w:p>
    <w:p w:rsidR="002C6492" w:rsidRPr="002C6492" w:rsidRDefault="001404CE" w:rsidP="002C6492">
      <w:pPr>
        <w:pStyle w:val="NormalWeb"/>
        <w:spacing w:before="300" w:beforeAutospacing="0" w:after="0" w:afterAutospacing="0"/>
        <w:jc w:val="both"/>
        <w:rPr>
          <w:lang w:val="en-US"/>
        </w:rPr>
      </w:pPr>
      <w:hyperlink r:id="rId26" w:history="1">
        <w:r w:rsidR="002C6492" w:rsidRPr="002C6492">
          <w:rPr>
            <w:rStyle w:val="Hipervnculo"/>
            <w:rFonts w:eastAsiaTheme="majorEastAsia"/>
            <w:color w:val="auto"/>
            <w:u w:val="none"/>
            <w:lang w:val="en-US"/>
          </w:rPr>
          <w:t>Richard Haass</w:t>
        </w:r>
      </w:hyperlink>
      <w:r w:rsidR="002C6492" w:rsidRPr="002C6492">
        <w:rPr>
          <w:rStyle w:val="cls3"/>
          <w:rFonts w:eastAsiaTheme="majorEastAsia"/>
          <w:lang w:val="en-US"/>
        </w:rPr>
        <w:t>, President of the Council on Foreign Relations in New York, agrees. Trump’s</w:t>
      </w:r>
      <w:r w:rsidR="002C6492" w:rsidRPr="002C6492">
        <w:rPr>
          <w:rStyle w:val="apple-converted-space"/>
          <w:rFonts w:eastAsiaTheme="majorEastAsia"/>
          <w:lang w:val="en-US"/>
        </w:rPr>
        <w:t> </w:t>
      </w:r>
      <w:r w:rsidR="002C6492" w:rsidRPr="002C6492">
        <w:rPr>
          <w:lang w:val="en-US"/>
        </w:rPr>
        <w:t>worldview, says Haass, is “largely inconsistent” with the international cooperation that is needed nowadays to address the world’s most pressing problems. If Trump’s “America first” doctrine “remains the US approach,” he argues, “progress toward building the sort of order that today’s interconnected world demands will come about only if other major powers push it - or it will have to wait for Trump’s successor.” But this outcome “would be second best, and it would leave the United States and the rest of the world worse off.”</w:t>
      </w:r>
    </w:p>
    <w:p w:rsidR="002C6492" w:rsidRPr="00984157" w:rsidRDefault="002C6492" w:rsidP="002C6492">
      <w:pPr>
        <w:pStyle w:val="Ttulo2"/>
        <w:pBdr>
          <w:top w:val="single" w:sz="6" w:space="8" w:color="000000"/>
          <w:bottom w:val="single" w:sz="6" w:space="8" w:color="000000"/>
        </w:pBdr>
        <w:spacing w:before="450" w:after="300" w:line="240" w:lineRule="auto"/>
        <w:jc w:val="both"/>
        <w:rPr>
          <w:rFonts w:ascii="Times New Roman" w:hAnsi="Times New Roman" w:cs="Times New Roman"/>
          <w:b w:val="0"/>
          <w:bCs w:val="0"/>
          <w:color w:val="auto"/>
          <w:sz w:val="24"/>
          <w:szCs w:val="24"/>
          <w:lang w:val="en-US"/>
        </w:rPr>
      </w:pPr>
      <w:r w:rsidRPr="00984157">
        <w:rPr>
          <w:rFonts w:ascii="Times New Roman" w:hAnsi="Times New Roman" w:cs="Times New Roman"/>
          <w:b w:val="0"/>
          <w:bCs w:val="0"/>
          <w:color w:val="auto"/>
          <w:sz w:val="24"/>
          <w:szCs w:val="24"/>
          <w:lang w:val="en-US"/>
        </w:rPr>
        <w:t>May Day for the Special Relationship</w:t>
      </w:r>
    </w:p>
    <w:p w:rsidR="002C6492" w:rsidRPr="00984157" w:rsidRDefault="002C6492" w:rsidP="002C6492">
      <w:pPr>
        <w:pStyle w:val="NormalWeb"/>
        <w:spacing w:before="0" w:beforeAutospacing="0" w:after="0" w:afterAutospacing="0"/>
        <w:jc w:val="both"/>
        <w:rPr>
          <w:lang w:val="en-US"/>
        </w:rPr>
      </w:pPr>
      <w:r w:rsidRPr="00984157">
        <w:rPr>
          <w:lang w:val="en-US"/>
        </w:rPr>
        <w:t xml:space="preserve">The potential for harm to vital US relationships has already become apparent, with Mexican President Enrique Peña Nieto abruptly canceling an official visit in the wake of Trump’s order to begin construction of the border wall. On the other hand, British </w:t>
      </w:r>
      <w:r w:rsidRPr="00984157">
        <w:rPr>
          <w:lang w:val="en-US"/>
        </w:rPr>
        <w:lastRenderedPageBreak/>
        <w:t>Prime Minister Theresa May, the first foreign leader to meet with Trump in the White House, seems intent on cementing ties with the new administration.</w:t>
      </w:r>
    </w:p>
    <w:p w:rsidR="002C6492" w:rsidRPr="002C6492" w:rsidRDefault="002C6492" w:rsidP="002C6492">
      <w:pPr>
        <w:pStyle w:val="NormalWeb"/>
        <w:spacing w:before="300" w:beforeAutospacing="0" w:after="0" w:afterAutospacing="0"/>
        <w:jc w:val="both"/>
        <w:rPr>
          <w:lang w:val="en-US"/>
        </w:rPr>
      </w:pPr>
      <w:r w:rsidRPr="002C6492">
        <w:rPr>
          <w:lang w:val="en-US"/>
        </w:rPr>
        <w:t>As</w:t>
      </w:r>
      <w:r w:rsidRPr="002C6492">
        <w:rPr>
          <w:rStyle w:val="apple-converted-space"/>
          <w:rFonts w:eastAsiaTheme="majorEastAsia"/>
          <w:lang w:val="en-US"/>
        </w:rPr>
        <w:t> </w:t>
      </w:r>
      <w:hyperlink r:id="rId27" w:history="1">
        <w:r w:rsidRPr="002C6492">
          <w:rPr>
            <w:rStyle w:val="Hipervnculo"/>
            <w:rFonts w:eastAsiaTheme="majorEastAsia"/>
            <w:color w:val="auto"/>
            <w:u w:val="none"/>
            <w:lang w:val="en-US"/>
          </w:rPr>
          <w:t>Dominique Moisi</w:t>
        </w:r>
      </w:hyperlink>
      <w:r w:rsidRPr="002C6492">
        <w:rPr>
          <w:rStyle w:val="apple-converted-space"/>
          <w:rFonts w:eastAsiaTheme="majorEastAsia"/>
          <w:lang w:val="en-US"/>
        </w:rPr>
        <w:t> </w:t>
      </w:r>
      <w:r w:rsidRPr="002C6492">
        <w:rPr>
          <w:lang w:val="en-US"/>
        </w:rPr>
        <w:t>of the Institut Montaigne in Paris notes, beyond their shared “distrust of Europe,” they make an odd couple. May “believes in free trade and is suspicious of Russia, while Trump is calling for protectionism and wants to forge a special partnership” with the Kremlin. And yet, in embracing a clean break from the European Union since last June’s Brexit referendum, May, too, “seems to be driven by domestic politics to prioritize national sovereignty over the economy.” In fact, “her argument to the British people is not unlike what Russian President Vladimir Putin tells his own citizens: no one lives by bread alone, and recovering sovereignty and national greatness is worth the economic risk.”</w:t>
      </w:r>
    </w:p>
    <w:p w:rsidR="002C6492" w:rsidRPr="002C6492" w:rsidRDefault="001404CE" w:rsidP="002C6492">
      <w:pPr>
        <w:pStyle w:val="NormalWeb"/>
        <w:spacing w:before="300" w:beforeAutospacing="0" w:after="0" w:afterAutospacing="0"/>
        <w:jc w:val="both"/>
        <w:rPr>
          <w:lang w:val="en-US"/>
        </w:rPr>
      </w:pPr>
      <w:hyperlink r:id="rId28" w:history="1">
        <w:r w:rsidR="002C6492" w:rsidRPr="002C6492">
          <w:rPr>
            <w:rStyle w:val="Hipervnculo"/>
            <w:rFonts w:eastAsiaTheme="majorEastAsia"/>
            <w:color w:val="auto"/>
            <w:u w:val="none"/>
            <w:lang w:val="en-US"/>
          </w:rPr>
          <w:t>Philippe Legrain</w:t>
        </w:r>
      </w:hyperlink>
      <w:r w:rsidR="002C6492" w:rsidRPr="002C6492">
        <w:rPr>
          <w:lang w:val="en-US"/>
        </w:rPr>
        <w:t>, a former economic adviser to the EU Commission President, is not surprised by May’s choice of “a Brexit variant whereby Britain leaves both the EU’s single market and its customs union” - and not just because “she knows little, and cares even less, about economics.” Like Moisi, Legrain believes that May’s “ultimate objective is to survive as Prime Minister.” From her perspective, “controlling immigration -a long time personal obsession- will endear her to ‘Leave’ voters,” while “ending the European Court of Justice’s jurisdiction in Britain will pacify the nationalists in her Conservative Party.” That such a stance jibes with Trump’s nationalist worldview seems to have provided even more incentive for May to abandon the EU after more than four decades.</w:t>
      </w:r>
    </w:p>
    <w:p w:rsidR="002C6492" w:rsidRPr="002C6492" w:rsidRDefault="002C6492" w:rsidP="002C6492">
      <w:pPr>
        <w:pStyle w:val="NormalWeb"/>
        <w:spacing w:before="300" w:beforeAutospacing="0" w:after="0" w:afterAutospacing="0"/>
        <w:jc w:val="both"/>
        <w:rPr>
          <w:lang w:val="en-US"/>
        </w:rPr>
      </w:pPr>
      <w:r w:rsidRPr="002C6492">
        <w:rPr>
          <w:lang w:val="en-US"/>
        </w:rPr>
        <w:t>“May claims that Brexit will enable Britain to strike better trade deals with non-EU countries,” Legrain continues, “and she is pinning her hopes on a quick deal with Trump’s America.” But he believes she is in for a rude awakening: given Britain’s “desperate negotiating position, even an administration headed by Hillary Clinton would have driven a hard bargain on behalf of American industry.” As he points out, “US pharmaceutical companies, for example, want the UK’s cash-strapped National Health Service to pay more for drugs.” More broadly, the mere fact that “[l]ike China and Germany, Britain exports much more to America than it imports from the US” will weaken May’s hand. “Trump hates such ‘unfair’ trade deficits,” Legrain notes, “and has pledged to eliminate them.”</w:t>
      </w:r>
    </w:p>
    <w:p w:rsidR="002C6492" w:rsidRPr="002C6492" w:rsidRDefault="002C6492" w:rsidP="002C6492">
      <w:pPr>
        <w:pStyle w:val="NormalWeb"/>
        <w:spacing w:before="300" w:beforeAutospacing="0" w:after="0" w:afterAutospacing="0"/>
        <w:jc w:val="both"/>
        <w:rPr>
          <w:lang w:val="en-US"/>
        </w:rPr>
      </w:pPr>
      <w:r w:rsidRPr="002C6492">
        <w:rPr>
          <w:lang w:val="en-US"/>
        </w:rPr>
        <w:t>Former Belgian Prime Minister</w:t>
      </w:r>
      <w:r w:rsidRPr="002C6492">
        <w:rPr>
          <w:rStyle w:val="apple-converted-space"/>
          <w:rFonts w:eastAsiaTheme="majorEastAsia"/>
          <w:lang w:val="en-US"/>
        </w:rPr>
        <w:t> </w:t>
      </w:r>
      <w:hyperlink r:id="rId29" w:history="1">
        <w:r w:rsidRPr="002C6492">
          <w:rPr>
            <w:rStyle w:val="Hipervnculo"/>
            <w:rFonts w:eastAsiaTheme="majorEastAsia"/>
            <w:color w:val="auto"/>
            <w:u w:val="none"/>
            <w:lang w:val="en-US"/>
          </w:rPr>
          <w:t>Guy Verhofstadt</w:t>
        </w:r>
      </w:hyperlink>
      <w:r w:rsidRPr="002C6492">
        <w:rPr>
          <w:lang w:val="en-US"/>
        </w:rPr>
        <w:t>, wonders “if the UK’s pursuit of a bilateral deal with the US is just about economics, or if it implies a broader shift in British foreign policy.” Indeed, Verhofstadt, who will be the European Parliament’s lead Brexit negotiator once May formally triggers the withdrawal process (most likely in March), suggests that “Trump’s Euroskeptic team are influencing” her approach. By staking “her own country’s future on an alliance with an unpopular, untested, and mendacious American president,” he says, “May’s government is playing a dangerous and shortsighted game.” After all, “[t]he vast majority of the UK’s trade is with the EU, not with the US; and this, like the UK’s geographical location and security environment, is not going to change.”</w:t>
      </w:r>
    </w:p>
    <w:p w:rsidR="002C6492" w:rsidRPr="00984157" w:rsidRDefault="002C6492" w:rsidP="002C6492">
      <w:pPr>
        <w:pStyle w:val="Ttulo2"/>
        <w:pBdr>
          <w:top w:val="single" w:sz="6" w:space="8" w:color="000000"/>
          <w:bottom w:val="single" w:sz="6" w:space="8" w:color="000000"/>
        </w:pBdr>
        <w:spacing w:before="450" w:after="300" w:line="240" w:lineRule="auto"/>
        <w:jc w:val="both"/>
        <w:rPr>
          <w:rFonts w:ascii="Times New Roman" w:hAnsi="Times New Roman" w:cs="Times New Roman"/>
          <w:b w:val="0"/>
          <w:bCs w:val="0"/>
          <w:color w:val="auto"/>
          <w:sz w:val="24"/>
          <w:szCs w:val="24"/>
          <w:lang w:val="en-US"/>
        </w:rPr>
      </w:pPr>
      <w:r w:rsidRPr="00984157">
        <w:rPr>
          <w:rFonts w:ascii="Times New Roman" w:hAnsi="Times New Roman" w:cs="Times New Roman"/>
          <w:b w:val="0"/>
          <w:bCs w:val="0"/>
          <w:color w:val="auto"/>
          <w:sz w:val="24"/>
          <w:szCs w:val="24"/>
          <w:lang w:val="en-US"/>
        </w:rPr>
        <w:lastRenderedPageBreak/>
        <w:t>Pulling Down the Pillars of Peace</w:t>
      </w:r>
    </w:p>
    <w:p w:rsidR="002C6492" w:rsidRPr="002C6492" w:rsidRDefault="002C6492" w:rsidP="002C6492">
      <w:pPr>
        <w:pStyle w:val="NormalWeb"/>
        <w:spacing w:before="0" w:beforeAutospacing="0" w:after="0" w:afterAutospacing="0"/>
        <w:jc w:val="both"/>
        <w:rPr>
          <w:lang w:val="en-US"/>
        </w:rPr>
      </w:pPr>
      <w:r>
        <w:rPr>
          <w:lang w:val="en-US"/>
        </w:rPr>
        <w:t>On the latter point -</w:t>
      </w:r>
      <w:r w:rsidRPr="00984157">
        <w:rPr>
          <w:lang w:val="en-US"/>
        </w:rPr>
        <w:t>the defe</w:t>
      </w:r>
      <w:r>
        <w:rPr>
          <w:lang w:val="en-US"/>
        </w:rPr>
        <w:t>nse of the world’s democracies-</w:t>
      </w:r>
      <w:r w:rsidRPr="00984157">
        <w:rPr>
          <w:lang w:val="en-US"/>
        </w:rPr>
        <w:t xml:space="preserve"> Verhofstadt, like other</w:t>
      </w:r>
      <w:r w:rsidRPr="00984157">
        <w:rPr>
          <w:rStyle w:val="apple-converted-space"/>
          <w:rFonts w:eastAsiaTheme="majorEastAsia"/>
          <w:lang w:val="en-US"/>
        </w:rPr>
        <w:t> </w:t>
      </w:r>
      <w:r w:rsidRPr="00984157">
        <w:rPr>
          <w:i/>
          <w:iCs/>
          <w:lang w:val="en-US"/>
        </w:rPr>
        <w:t>Project Syndicate</w:t>
      </w:r>
      <w:r w:rsidRPr="00984157">
        <w:rPr>
          <w:rStyle w:val="apple-converted-space"/>
          <w:rFonts w:eastAsiaTheme="majorEastAsia"/>
          <w:lang w:val="en-US"/>
        </w:rPr>
        <w:t> </w:t>
      </w:r>
      <w:r w:rsidRPr="00984157">
        <w:rPr>
          <w:lang w:val="en-US"/>
        </w:rPr>
        <w:t xml:space="preserve">commentators, is unequivocal. “[N]ow that Trump’s presidency has cast doubt on US security guarantees,” he says, “the UK and the EU should be forging a strategic partnership to ensure European security” and “must defend and promote liberal democratic values globally, not embrace populists’ narcissistic </w:t>
      </w:r>
      <w:r w:rsidRPr="002C6492">
        <w:rPr>
          <w:lang w:val="en-US"/>
        </w:rPr>
        <w:t>nationalism.”</w:t>
      </w:r>
      <w:r w:rsidRPr="002C6492">
        <w:rPr>
          <w:rStyle w:val="apple-converted-space"/>
          <w:rFonts w:eastAsiaTheme="majorEastAsia"/>
          <w:lang w:val="en-US"/>
        </w:rPr>
        <w:t> </w:t>
      </w:r>
      <w:hyperlink r:id="rId30" w:history="1">
        <w:r w:rsidRPr="002C6492">
          <w:rPr>
            <w:rStyle w:val="Hipervnculo"/>
            <w:rFonts w:eastAsiaTheme="majorEastAsia"/>
            <w:color w:val="auto"/>
            <w:u w:val="none"/>
            <w:lang w:val="en-US"/>
          </w:rPr>
          <w:t>Iain Conn</w:t>
        </w:r>
      </w:hyperlink>
      <w:r w:rsidRPr="002C6492">
        <w:rPr>
          <w:lang w:val="en-US"/>
        </w:rPr>
        <w:t>, CEO of Centrica (the parent company of British Gas), similarly believes that “it is more important than ever that the developed democracies come together,” not only to address current and future global problems, as Haass suggests, but to preserve their security. “We must protect the ties that bind,” Conn argues, “and place our hope for the future in our alliances and shared traditions.”</w:t>
      </w:r>
    </w:p>
    <w:p w:rsidR="002C6492" w:rsidRPr="002C6492" w:rsidRDefault="002C6492" w:rsidP="002C6492">
      <w:pPr>
        <w:pStyle w:val="NormalWeb"/>
        <w:spacing w:before="300" w:beforeAutospacing="0" w:after="0" w:afterAutospacing="0"/>
        <w:jc w:val="both"/>
        <w:rPr>
          <w:lang w:val="en-US"/>
        </w:rPr>
      </w:pPr>
      <w:r w:rsidRPr="002C6492">
        <w:rPr>
          <w:lang w:val="en-US"/>
        </w:rPr>
        <w:t>The question is whether the world’s democracies can deepen their ties while struggling to manage the crises that are more likely to erupt in the absence of US leadership. Fischer believes that Germany and Japan “will be among the biggest losers if the US abdicates its global role under Trump.” Since their “total defeat in 1945,” he notes, both countries “have rejected all forms of the</w:t>
      </w:r>
      <w:r w:rsidRPr="002C6492">
        <w:rPr>
          <w:rStyle w:val="apple-converted-space"/>
          <w:rFonts w:eastAsiaTheme="majorEastAsia"/>
          <w:lang w:val="en-US"/>
        </w:rPr>
        <w:t> </w:t>
      </w:r>
      <w:r w:rsidRPr="002C6492">
        <w:rPr>
          <w:i/>
          <w:iCs/>
          <w:lang w:val="en-US"/>
        </w:rPr>
        <w:t>Machtstaat</w:t>
      </w:r>
      <w:r w:rsidRPr="002C6492">
        <w:rPr>
          <w:lang w:val="en-US"/>
        </w:rPr>
        <w:t>, or ‘power state,’” embracing their role as “active participants in the US-led international system.” But their ability to reinvent and sustain themselves as peaceful trading countries has always been premised on “the US security umbrella.”</w:t>
      </w:r>
    </w:p>
    <w:p w:rsidR="002C6492" w:rsidRPr="002C6492" w:rsidRDefault="002C6492" w:rsidP="002C6492">
      <w:pPr>
        <w:pStyle w:val="NormalWeb"/>
        <w:spacing w:before="300" w:beforeAutospacing="0" w:after="0" w:afterAutospacing="0"/>
        <w:jc w:val="both"/>
        <w:rPr>
          <w:lang w:val="en-US"/>
        </w:rPr>
      </w:pPr>
      <w:r w:rsidRPr="002C6492">
        <w:rPr>
          <w:lang w:val="en-US"/>
        </w:rPr>
        <w:t>Should that umbrella be removed, Fischer continues, “Japan’s peripheral geopolitical position might, theoretically, allow it to re-nationalize its own defense capacities,” though this “could significantly increase the likelihood of a military confrontation in East Asia” - a particularly frightening scenario, “given that multiple countries in the region have nuclear weapons.” But, in contrast to Japan, “Germany cannot re-nationalize its security policy even in theory, because such a step would undermine the principle of collective defense in Europe.” And, as Fischer reminds us, that principle, by integrating “former enemy powers so that they posed no danger to one another,” has been fundamental to peace in Europe.</w:t>
      </w:r>
    </w:p>
    <w:p w:rsidR="002C6492" w:rsidRPr="002C6492" w:rsidRDefault="002C6492" w:rsidP="002C6492">
      <w:pPr>
        <w:pStyle w:val="NormalWeb"/>
        <w:spacing w:before="300" w:beforeAutospacing="0" w:after="0" w:afterAutospacing="0"/>
        <w:jc w:val="both"/>
        <w:rPr>
          <w:lang w:val="en-US"/>
        </w:rPr>
      </w:pPr>
      <w:r w:rsidRPr="002C6492">
        <w:rPr>
          <w:lang w:val="en-US"/>
        </w:rPr>
        <w:t>It is not only post-war security arrangements that are at stake. Trump has called into question the two greatest diplomatic achievements of recent years: the Iran nuclear accord and the Paris climate agreement. “If the US withdraws from, or fails to comply with, either deal,” says</w:t>
      </w:r>
      <w:r w:rsidRPr="002C6492">
        <w:rPr>
          <w:rStyle w:val="apple-converted-space"/>
          <w:rFonts w:eastAsiaTheme="majorEastAsia"/>
          <w:lang w:val="en-US"/>
        </w:rPr>
        <w:t> </w:t>
      </w:r>
      <w:hyperlink r:id="rId31" w:history="1">
        <w:r w:rsidRPr="002C6492">
          <w:rPr>
            <w:rStyle w:val="Hipervnculo"/>
            <w:rFonts w:eastAsiaTheme="majorEastAsia"/>
            <w:color w:val="auto"/>
            <w:u w:val="none"/>
            <w:lang w:val="en-US"/>
          </w:rPr>
          <w:t>Javier Solana</w:t>
        </w:r>
      </w:hyperlink>
      <w:r w:rsidRPr="002C6492">
        <w:rPr>
          <w:lang w:val="en-US"/>
        </w:rPr>
        <w:t>, a former NATO secretary general and EU High Representative for foreign affairs, “it will strike a heavy blow to a global-governance system that relies on multilateral agreements to resolve international problems.”</w:t>
      </w:r>
    </w:p>
    <w:p w:rsidR="002C6492" w:rsidRPr="002C6492" w:rsidRDefault="002C6492" w:rsidP="002C6492">
      <w:pPr>
        <w:pStyle w:val="NormalWeb"/>
        <w:spacing w:before="300" w:beforeAutospacing="0" w:after="0" w:afterAutospacing="0"/>
        <w:jc w:val="both"/>
        <w:rPr>
          <w:lang w:val="en-US"/>
        </w:rPr>
      </w:pPr>
      <w:r w:rsidRPr="002C6492">
        <w:rPr>
          <w:lang w:val="en-US"/>
        </w:rPr>
        <w:t>For Haass, “cooperation on climate change” may be “the quintessential manifestation of globalization, because all countries are exposed to its effects, regardless of their contribution to it.” The Paris accord, “in which governments agreed to limit their emissions and to provide resources to help poorer countries adapt,” says Haass, “was a step in the right direction.”</w:t>
      </w:r>
    </w:p>
    <w:p w:rsidR="002C6492" w:rsidRPr="002C6492" w:rsidRDefault="002C6492" w:rsidP="002C6492">
      <w:pPr>
        <w:pStyle w:val="NormalWeb"/>
        <w:spacing w:before="300" w:beforeAutospacing="0" w:after="0" w:afterAutospacing="0"/>
        <w:jc w:val="both"/>
        <w:rPr>
          <w:lang w:val="en-US"/>
        </w:rPr>
      </w:pPr>
      <w:r w:rsidRPr="002C6492">
        <w:rPr>
          <w:lang w:val="en-US"/>
        </w:rPr>
        <w:t xml:space="preserve">But the unraveling of the Iran nuclear deal, officially known as the Joint Comprehensive Plan of Action (JCPOA), poses the most immediate danger. The “International Atomic Energy Agency,” Solana notes, says that the Iranian authorities have permitted it “to </w:t>
      </w:r>
      <w:r w:rsidRPr="002C6492">
        <w:rPr>
          <w:lang w:val="en-US"/>
        </w:rPr>
        <w:lastRenderedPageBreak/>
        <w:t>inspect every site that the agency has requested to see -including those from which it was barred before the agreement- and has granted inspectors access to its electronic systems and chain of enrichment.” Solana quotes a report by the International Crisis Group: “Trump is the first US president in more than two decades who enters office not needing to worry about Iran crossing the threshold to nuclear weaponization undetected.”</w:t>
      </w:r>
    </w:p>
    <w:p w:rsidR="002C6492" w:rsidRPr="002C6492" w:rsidRDefault="002C6492" w:rsidP="002C6492">
      <w:pPr>
        <w:pStyle w:val="NormalWeb"/>
        <w:spacing w:before="300" w:beforeAutospacing="0" w:after="0" w:afterAutospacing="0"/>
        <w:jc w:val="both"/>
        <w:rPr>
          <w:lang w:val="en-US"/>
        </w:rPr>
      </w:pPr>
      <w:r w:rsidRPr="002C6492">
        <w:rPr>
          <w:lang w:val="en-US"/>
        </w:rPr>
        <w:t>But that conclusion, however well founded and widely shared, will not necessarily withstand the Trump administration’s “alternative facts.” In that case, Solana argues, US withdrawal from the JCPOA, rather than “contributing to regional stability,” would risk bringing about “an even greater nightmare” in the Middle East. Already, he notes, “Saudi Arabia would like to end its military intervention in Yemen,” while “Iran is commencing a presidential election campaign” and “Turkey is seeking an outcome to the Syrian conflict that aligns with its own policy toward the Kurds.” Meanwhile, “Russia needs to withdraw its troops from Syria - an intervention that has been bleeding its economy.” All of these actors, as well as the EU -which, as Solana points out, “still needs to resolve the refugee crisis”- would be destabilized by the effects of nuclear uncertainty, and the possibility of an arms race, in the Middle East.</w:t>
      </w:r>
    </w:p>
    <w:p w:rsidR="002C6492" w:rsidRPr="002C6492" w:rsidRDefault="002C6492" w:rsidP="002C6492">
      <w:pPr>
        <w:pStyle w:val="Ttulo2"/>
        <w:pBdr>
          <w:top w:val="single" w:sz="6" w:space="8" w:color="000000"/>
          <w:bottom w:val="single" w:sz="6" w:space="8" w:color="000000"/>
        </w:pBdr>
        <w:spacing w:before="450" w:after="300" w:line="240" w:lineRule="auto"/>
        <w:jc w:val="both"/>
        <w:rPr>
          <w:rFonts w:ascii="Times New Roman" w:hAnsi="Times New Roman" w:cs="Times New Roman"/>
          <w:b w:val="0"/>
          <w:bCs w:val="0"/>
          <w:color w:val="auto"/>
          <w:sz w:val="24"/>
          <w:szCs w:val="24"/>
          <w:lang w:val="en-US"/>
        </w:rPr>
      </w:pPr>
      <w:r w:rsidRPr="002C6492">
        <w:rPr>
          <w:rFonts w:ascii="Times New Roman" w:hAnsi="Times New Roman" w:cs="Times New Roman"/>
          <w:b w:val="0"/>
          <w:bCs w:val="0"/>
          <w:color w:val="auto"/>
          <w:sz w:val="24"/>
          <w:szCs w:val="24"/>
          <w:lang w:val="en-US"/>
        </w:rPr>
        <w:t>Moscow on the Potomac?</w:t>
      </w:r>
    </w:p>
    <w:p w:rsidR="002C6492" w:rsidRPr="002C6492" w:rsidRDefault="002C6492" w:rsidP="002C6492">
      <w:pPr>
        <w:pStyle w:val="NormalWeb"/>
        <w:spacing w:before="0" w:beforeAutospacing="0" w:after="0" w:afterAutospacing="0"/>
        <w:jc w:val="both"/>
        <w:rPr>
          <w:lang w:val="en-US"/>
        </w:rPr>
      </w:pPr>
      <w:r w:rsidRPr="002C6492">
        <w:rPr>
          <w:lang w:val="en-US"/>
        </w:rPr>
        <w:t>Perhaps the one foreign policy issue where Trump’s instincts may prove correct, if for the wrong reasons, is the US relationship with Russia, which he is determined to improve.</w:t>
      </w:r>
      <w:r w:rsidRPr="002C6492">
        <w:rPr>
          <w:rStyle w:val="apple-converted-space"/>
          <w:rFonts w:eastAsiaTheme="majorEastAsia"/>
          <w:lang w:val="en-US"/>
        </w:rPr>
        <w:t> </w:t>
      </w:r>
      <w:hyperlink r:id="rId32" w:history="1">
        <w:r w:rsidRPr="002C6492">
          <w:rPr>
            <w:rStyle w:val="Hipervnculo"/>
            <w:rFonts w:eastAsiaTheme="majorEastAsia"/>
            <w:color w:val="auto"/>
            <w:u w:val="none"/>
            <w:lang w:val="en-US"/>
          </w:rPr>
          <w:t>Robert Harvey</w:t>
        </w:r>
      </w:hyperlink>
      <w:r w:rsidRPr="002C6492">
        <w:rPr>
          <w:lang w:val="en-US"/>
        </w:rPr>
        <w:t>, an author and former UK Member of Parliament, notes that “Russia has generally upheld its arms-control agreements with the US,” and that it lacks “the economic and industrial might to sustain any long-term war effort.” Nonetheless, he is skeptical. “George W. Bush and former British Prime Minister Tony Blair initially saw Putin as a man with whom they could do business,” he notes. “But, now in power for 17 years, Putin has shown himself to be a venal and violent leader,” who “has reverted to Cold War tactics against domestic dissidents and foreign targets.”</w:t>
      </w:r>
    </w:p>
    <w:p w:rsidR="002C6492" w:rsidRPr="002C6492" w:rsidRDefault="002C6492" w:rsidP="002C6492">
      <w:pPr>
        <w:pStyle w:val="NormalWeb"/>
        <w:spacing w:before="300" w:beforeAutospacing="0" w:after="0" w:afterAutospacing="0"/>
        <w:jc w:val="both"/>
        <w:rPr>
          <w:lang w:val="en-US"/>
        </w:rPr>
      </w:pPr>
      <w:r w:rsidRPr="002C6492">
        <w:rPr>
          <w:lang w:val="en-US"/>
        </w:rPr>
        <w:t>Yet the New School’s</w:t>
      </w:r>
      <w:r w:rsidRPr="002C6492">
        <w:rPr>
          <w:rStyle w:val="apple-converted-space"/>
          <w:rFonts w:eastAsiaTheme="majorEastAsia"/>
          <w:lang w:val="en-US"/>
        </w:rPr>
        <w:t> </w:t>
      </w:r>
      <w:hyperlink r:id="rId33" w:history="1">
        <w:r w:rsidRPr="002C6492">
          <w:rPr>
            <w:rStyle w:val="Hipervnculo"/>
            <w:rFonts w:eastAsiaTheme="majorEastAsia"/>
            <w:color w:val="auto"/>
            <w:u w:val="none"/>
            <w:lang w:val="en-US"/>
          </w:rPr>
          <w:t>Nina Khrushcheva</w:t>
        </w:r>
      </w:hyperlink>
      <w:r w:rsidRPr="002C6492">
        <w:rPr>
          <w:lang w:val="en-US"/>
        </w:rPr>
        <w:t>, no Putin apologist, thinks that Trump might nonetheless stumble into the right policy. Putin’s “immediate goal is to expose the West’s double standards,” Khrushcheva argues, offering several examples, “thereby breaking down Western barriers to his pursuit of Russian interests.” And she hopes that Trump’s obvious affinity for Putin will somehow lead the US to “devise a sound, thoughtful, and measured approach toward Russia - one that appeals to values not as propaganda, but as the basis of a more straightforward and credible foreign policy.”</w:t>
      </w:r>
    </w:p>
    <w:p w:rsidR="002C6492" w:rsidRPr="002C6492" w:rsidRDefault="002C6492" w:rsidP="002C6492">
      <w:pPr>
        <w:pStyle w:val="NormalWeb"/>
        <w:spacing w:before="300" w:beforeAutospacing="0" w:after="0" w:afterAutospacing="0"/>
        <w:jc w:val="both"/>
        <w:rPr>
          <w:lang w:val="en-US"/>
        </w:rPr>
      </w:pPr>
      <w:r w:rsidRPr="002C6492">
        <w:rPr>
          <w:lang w:val="en-US"/>
        </w:rPr>
        <w:t>Like Harvey and Khrushcheva, the economic historian</w:t>
      </w:r>
      <w:r w:rsidRPr="002C6492">
        <w:rPr>
          <w:rStyle w:val="apple-converted-space"/>
          <w:rFonts w:eastAsiaTheme="majorEastAsia"/>
          <w:lang w:val="en-US"/>
        </w:rPr>
        <w:t> </w:t>
      </w:r>
      <w:hyperlink r:id="rId34" w:history="1">
        <w:r w:rsidRPr="002C6492">
          <w:rPr>
            <w:rStyle w:val="Hipervnculo"/>
            <w:rFonts w:eastAsiaTheme="majorEastAsia"/>
            <w:color w:val="auto"/>
            <w:u w:val="none"/>
            <w:lang w:val="en-US"/>
          </w:rPr>
          <w:t>Robert Skidelsky</w:t>
        </w:r>
      </w:hyperlink>
      <w:r w:rsidRPr="002C6492">
        <w:rPr>
          <w:rStyle w:val="apple-converted-space"/>
          <w:rFonts w:eastAsiaTheme="majorEastAsia"/>
          <w:lang w:val="en-US"/>
        </w:rPr>
        <w:t> </w:t>
      </w:r>
      <w:r w:rsidRPr="002C6492">
        <w:rPr>
          <w:lang w:val="en-US"/>
        </w:rPr>
        <w:t>focuses on the impact on Russia of NATO’s eastward expansion into Central Europe and the ex-Soviet Baltic states. Skidelsky, too, is highly critical of the Putin regime’s “human-rights abuses, assassinations, dirty tricks, and criminal prosecutions to intimidate political opponents.” Nonetheless, he believes that “today’s anti-liberal, authoritarian Russia is as much a product of the souring of relations with the West as it is of Russian history or the threat of disintegration that Russia faced in the 1990s.”</w:t>
      </w:r>
    </w:p>
    <w:p w:rsidR="002C6492" w:rsidRPr="00984157" w:rsidRDefault="002C6492" w:rsidP="002C6492">
      <w:pPr>
        <w:pStyle w:val="NormalWeb"/>
        <w:spacing w:before="300" w:beforeAutospacing="0" w:after="0" w:afterAutospacing="0"/>
        <w:jc w:val="both"/>
        <w:rPr>
          <w:lang w:val="en-US"/>
        </w:rPr>
      </w:pPr>
      <w:r w:rsidRPr="00984157">
        <w:rPr>
          <w:lang w:val="en-US"/>
        </w:rPr>
        <w:lastRenderedPageBreak/>
        <w:t>Skidelsky borrows an argument from the Russian analyst Dmitri Trenin. “The West,” he says, “should fear Russia’s weakness more than its imperial designs.” Harvey, too, believes that “Russia’s position today is even less secure than it was in the 1980s, when the Soviet Union’s weakening economy could no longer sustain control of an Eastern European buffer and satellites elsewhere.” But whereas Harvey believes that “[s]ooner rather than later, Putin’s economic incompetence will catch up with him,” and that the West should wait until it does, Skidelsky sees “no reason why a much better working relationship cannot be established.”</w:t>
      </w:r>
    </w:p>
    <w:p w:rsidR="002C6492" w:rsidRPr="00984157" w:rsidRDefault="002C6492" w:rsidP="002C6492">
      <w:pPr>
        <w:pStyle w:val="NormalWeb"/>
        <w:spacing w:before="300" w:beforeAutospacing="0" w:after="0" w:afterAutospacing="0"/>
        <w:jc w:val="both"/>
        <w:rPr>
          <w:lang w:val="en-US"/>
        </w:rPr>
      </w:pPr>
      <w:r w:rsidRPr="00984157">
        <w:rPr>
          <w:lang w:val="en-US"/>
        </w:rPr>
        <w:t>There are three reasons for this, according to Skidelsky. First, “Putin’s foreign-policy coups, while opportunistic, have been cautious.” Moreover, “[w]ith American power on the wane and China’s on the rise, a restructuring of international relations is inevitable,” and “Russia could play a constructive role in this revision, if it does not overestimate its strength.” And, echoing Harvey here as well, Skidelsky poin</w:t>
      </w:r>
      <w:r>
        <w:rPr>
          <w:lang w:val="en-US"/>
        </w:rPr>
        <w:t>ts out that “Russia has shown -</w:t>
      </w:r>
      <w:r w:rsidRPr="00984157">
        <w:rPr>
          <w:lang w:val="en-US"/>
        </w:rPr>
        <w:t>on the nuclear deal with Iran and the eliminati</w:t>
      </w:r>
      <w:r>
        <w:rPr>
          <w:lang w:val="en-US"/>
        </w:rPr>
        <w:t>on of Syria’s chemical weapons-</w:t>
      </w:r>
      <w:r w:rsidRPr="00984157">
        <w:rPr>
          <w:lang w:val="en-US"/>
        </w:rPr>
        <w:t xml:space="preserve"> that it can work with the US to advance common interests.”</w:t>
      </w:r>
    </w:p>
    <w:p w:rsidR="002C6492" w:rsidRPr="002C6492" w:rsidRDefault="002C6492" w:rsidP="002C6492">
      <w:pPr>
        <w:pStyle w:val="NormalWeb"/>
        <w:spacing w:before="300" w:beforeAutospacing="0" w:after="0" w:afterAutospacing="0"/>
        <w:jc w:val="both"/>
        <w:rPr>
          <w:lang w:val="en-US"/>
        </w:rPr>
      </w:pPr>
      <w:r w:rsidRPr="002C6492">
        <w:rPr>
          <w:lang w:val="en-US"/>
        </w:rPr>
        <w:t>But</w:t>
      </w:r>
      <w:r w:rsidRPr="002C6492">
        <w:rPr>
          <w:rStyle w:val="apple-converted-space"/>
          <w:rFonts w:eastAsiaTheme="majorEastAsia"/>
          <w:lang w:val="en-US"/>
        </w:rPr>
        <w:t> </w:t>
      </w:r>
      <w:hyperlink r:id="rId35" w:history="1">
        <w:r w:rsidRPr="002C6492">
          <w:rPr>
            <w:rStyle w:val="Hipervnculo"/>
            <w:rFonts w:eastAsiaTheme="majorEastAsia"/>
            <w:color w:val="auto"/>
            <w:u w:val="none"/>
            <w:lang w:val="en-US"/>
          </w:rPr>
          <w:t>Carl Bildt</w:t>
        </w:r>
      </w:hyperlink>
      <w:r w:rsidRPr="002C6492">
        <w:rPr>
          <w:lang w:val="en-US"/>
        </w:rPr>
        <w:t>, a former prime minister and foreign minister of Sweden, offers several reasons to be wary of any rapprochement with Russia. For starters, whereas Skidelsky sees in Putin a cautious leader, Bildt sees a shrewd one. “[W]henever opportunities present themselves,” Bildt observes, “the Kremlin is ready to use all means at its disposal to regain what it considers its own.” Even in the absence of “a firm and comprehensive plan for imperial restoration,” he says, Putin “undoubtedly has an abiding inclination to make imperial advances whenever the risk is bearable, as in Georgia in 2008 and Ukraine in 2014.”</w:t>
      </w:r>
    </w:p>
    <w:p w:rsidR="002C6492" w:rsidRPr="00984157" w:rsidRDefault="002C6492" w:rsidP="002C6492">
      <w:pPr>
        <w:pStyle w:val="NormalWeb"/>
        <w:spacing w:before="300" w:beforeAutospacing="0" w:after="0" w:afterAutospacing="0"/>
        <w:jc w:val="both"/>
        <w:rPr>
          <w:lang w:val="en-US"/>
        </w:rPr>
      </w:pPr>
      <w:r w:rsidRPr="00984157">
        <w:rPr>
          <w:lang w:val="en-US"/>
        </w:rPr>
        <w:t>Moreover, Khrushcheva and Skidelsky are wrong, Bildt suggests, to question the wisdom of NATO enlargement. “Expanding both NATO and the European Union to include the Central European and Baltic countries has been essential to European security,” he insists. “In any other scenario, we would probably already be locked in a profoundly dangerous power struggle with a revanchist Russia reclaiming what it had lost.” He believes that “Russia will come to terms with itself only if the West firmly supports these countries’ independence over a prolonged period of time.” In that case, “Russia will realize that it is in its own long-term interest to break its historical pattern, concentrate on its domestic development, and build peaceful and respectful relations with its neighbors.”</w:t>
      </w:r>
    </w:p>
    <w:p w:rsidR="002C6492" w:rsidRPr="00984157" w:rsidRDefault="002C6492" w:rsidP="002C6492">
      <w:pPr>
        <w:pStyle w:val="Ttulo2"/>
        <w:pBdr>
          <w:top w:val="single" w:sz="6" w:space="8" w:color="000000"/>
          <w:bottom w:val="single" w:sz="6" w:space="8" w:color="000000"/>
        </w:pBdr>
        <w:spacing w:before="450" w:after="300" w:line="240" w:lineRule="auto"/>
        <w:jc w:val="both"/>
        <w:rPr>
          <w:rFonts w:ascii="Times New Roman" w:hAnsi="Times New Roman" w:cs="Times New Roman"/>
          <w:b w:val="0"/>
          <w:bCs w:val="0"/>
          <w:color w:val="auto"/>
          <w:sz w:val="24"/>
          <w:szCs w:val="24"/>
          <w:lang w:val="en-US"/>
        </w:rPr>
      </w:pPr>
      <w:r w:rsidRPr="00984157">
        <w:rPr>
          <w:rFonts w:ascii="Times New Roman" w:hAnsi="Times New Roman" w:cs="Times New Roman"/>
          <w:b w:val="0"/>
          <w:bCs w:val="0"/>
          <w:color w:val="auto"/>
          <w:sz w:val="24"/>
          <w:szCs w:val="24"/>
          <w:lang w:val="en-US"/>
        </w:rPr>
        <w:t>China First</w:t>
      </w:r>
    </w:p>
    <w:p w:rsidR="002C6492" w:rsidRPr="002C6492" w:rsidRDefault="002C6492" w:rsidP="002C6492">
      <w:pPr>
        <w:pStyle w:val="NormalWeb"/>
        <w:spacing w:before="0" w:beforeAutospacing="0" w:after="0" w:afterAutospacing="0"/>
        <w:jc w:val="both"/>
        <w:rPr>
          <w:lang w:val="en-US"/>
        </w:rPr>
      </w:pPr>
      <w:r w:rsidRPr="002C6492">
        <w:rPr>
          <w:lang w:val="en-US"/>
        </w:rPr>
        <w:t>Perhaps the most dangerous foreign-policy reversal that Trump appears to be undertaking concerns the US stance toward China.</w:t>
      </w:r>
      <w:r w:rsidRPr="002C6492">
        <w:rPr>
          <w:rStyle w:val="apple-converted-space"/>
          <w:rFonts w:eastAsiaTheme="majorEastAsia"/>
          <w:lang w:val="en-US"/>
        </w:rPr>
        <w:t> </w:t>
      </w:r>
      <w:hyperlink r:id="rId36" w:history="1">
        <w:r w:rsidRPr="002C6492">
          <w:rPr>
            <w:rStyle w:val="Hipervnculo"/>
            <w:rFonts w:eastAsiaTheme="majorEastAsia"/>
            <w:color w:val="auto"/>
            <w:u w:val="none"/>
            <w:lang w:val="en-US"/>
          </w:rPr>
          <w:t>Christopher Hill</w:t>
        </w:r>
      </w:hyperlink>
      <w:r w:rsidRPr="002C6492">
        <w:rPr>
          <w:lang w:val="en-US"/>
        </w:rPr>
        <w:t>, a former US assistant secretary of state, points out that Trump seems “</w:t>
      </w:r>
      <w:r w:rsidRPr="002C6492">
        <w:rPr>
          <w:rStyle w:val="cls3"/>
          <w:rFonts w:eastAsiaTheme="majorEastAsia"/>
          <w:lang w:val="en-US"/>
        </w:rPr>
        <w:t>to have concluded that the best way to upend China’s strategic position was to subject all past conventions, including the ‘One China’ policy, to re-examination</w:t>
      </w:r>
      <w:r w:rsidRPr="002C6492">
        <w:rPr>
          <w:lang w:val="en-US"/>
        </w:rPr>
        <w:t>.” Similarly, Yale University’s</w:t>
      </w:r>
      <w:r w:rsidRPr="002C6492">
        <w:rPr>
          <w:rStyle w:val="apple-converted-space"/>
          <w:rFonts w:eastAsiaTheme="majorEastAsia"/>
          <w:lang w:val="en-US"/>
        </w:rPr>
        <w:t> </w:t>
      </w:r>
      <w:hyperlink r:id="rId37" w:history="1">
        <w:r w:rsidRPr="002C6492">
          <w:rPr>
            <w:rStyle w:val="Hipervnculo"/>
            <w:rFonts w:eastAsiaTheme="majorEastAsia"/>
            <w:color w:val="auto"/>
            <w:u w:val="none"/>
            <w:lang w:val="en-US"/>
          </w:rPr>
          <w:t>Stephen Roach</w:t>
        </w:r>
      </w:hyperlink>
      <w:r w:rsidRPr="002C6492">
        <w:rPr>
          <w:lang w:val="en-US"/>
        </w:rPr>
        <w:t>, a former chairman of Morgan Stanley Asia, believes that Trump is “contemplating a wide range of economic and political sanctions - from imposing punitive tariffs and designating China as a ‘currency manipulator’ to embracing Taiwan.”</w:t>
      </w:r>
    </w:p>
    <w:p w:rsidR="002C6492" w:rsidRPr="00984157" w:rsidRDefault="002C6492" w:rsidP="002C6492">
      <w:pPr>
        <w:pStyle w:val="NormalWeb"/>
        <w:spacing w:before="300" w:beforeAutospacing="0" w:after="0" w:afterAutospacing="0"/>
        <w:jc w:val="both"/>
        <w:rPr>
          <w:lang w:val="en-US"/>
        </w:rPr>
      </w:pPr>
      <w:r w:rsidRPr="00984157">
        <w:rPr>
          <w:lang w:val="en-US"/>
        </w:rPr>
        <w:lastRenderedPageBreak/>
        <w:t>Both Hill and Roach foresee strategic failure if the US pursues this approach. While the Trump administration’s “anti-China biases are without modern precedent,” Roach notes, its strategy “is based on the mistaken belief that a newly muscular United States has all the leverage in dealing with its presumed adversary, and that any Chinese response is hardly worth considering.” But, as Hill puts it, “China is not a subcontractor on a construction project, and it has means at its disposal to apply its own pressure on the new US administration.”</w:t>
      </w:r>
    </w:p>
    <w:p w:rsidR="002C6492" w:rsidRPr="00984157" w:rsidRDefault="002C6492" w:rsidP="002C6492">
      <w:pPr>
        <w:pStyle w:val="NormalWeb"/>
        <w:spacing w:before="300" w:beforeAutospacing="0" w:after="0" w:afterAutospacing="0"/>
        <w:jc w:val="both"/>
        <w:rPr>
          <w:lang w:val="en-US"/>
        </w:rPr>
      </w:pPr>
      <w:r w:rsidRPr="00984157">
        <w:rPr>
          <w:lang w:val="en-US"/>
        </w:rPr>
        <w:t>Roach spells it out: if the US “follows through with its threats, expect China to reciprocate with sanctions on US companies operating there, and ultimate</w:t>
      </w:r>
      <w:r>
        <w:rPr>
          <w:lang w:val="en-US"/>
        </w:rPr>
        <w:t>ly with tariffs on US imports -</w:t>
      </w:r>
      <w:r w:rsidRPr="00984157">
        <w:rPr>
          <w:lang w:val="en-US"/>
        </w:rPr>
        <w:t>hardly trivial considerations for a growth-starved US economy.” China could also become “far less inte</w:t>
      </w:r>
      <w:r>
        <w:rPr>
          <w:lang w:val="en-US"/>
        </w:rPr>
        <w:t>rested in buying Treasury debt-</w:t>
      </w:r>
      <w:r w:rsidRPr="00984157">
        <w:rPr>
          <w:lang w:val="en-US"/>
        </w:rPr>
        <w:t xml:space="preserve"> a potentially serious problem, given the expanded federal budget deficits that are likely under Trumponomics.”</w:t>
      </w:r>
    </w:p>
    <w:p w:rsidR="002C6492" w:rsidRPr="00984157" w:rsidRDefault="002C6492" w:rsidP="002C6492">
      <w:pPr>
        <w:pStyle w:val="NormalWeb"/>
        <w:spacing w:before="300" w:beforeAutospacing="0" w:after="0" w:afterAutospacing="0"/>
        <w:jc w:val="both"/>
        <w:rPr>
          <w:lang w:val="en-US"/>
        </w:rPr>
      </w:pPr>
      <w:r w:rsidRPr="00984157">
        <w:rPr>
          <w:lang w:val="en-US"/>
        </w:rPr>
        <w:t xml:space="preserve">Even barring such outcomes, Trump, it seems clear, has begun his tenure by disarming key instruments of US influence in Asia, namely those stemming from America’s post-war security guarantees and its stewardship of the multilateral institutions that have nurtured global economic openness. And, given his protectionism and renunciation of the TPP, China is likely to end up with the regional hegemony </w:t>
      </w:r>
      <w:r>
        <w:rPr>
          <w:lang w:val="en-US"/>
        </w:rPr>
        <w:t>that successive US presidents -</w:t>
      </w:r>
      <w:r w:rsidRPr="00984157">
        <w:rPr>
          <w:lang w:val="en-US"/>
        </w:rPr>
        <w:t>R</w:t>
      </w:r>
      <w:r>
        <w:rPr>
          <w:lang w:val="en-US"/>
        </w:rPr>
        <w:t>epublicans and Democrats alik-</w:t>
      </w:r>
      <w:r w:rsidRPr="00984157">
        <w:rPr>
          <w:lang w:val="en-US"/>
        </w:rPr>
        <w:t xml:space="preserve"> have opposed.</w:t>
      </w:r>
    </w:p>
    <w:p w:rsidR="002C6492" w:rsidRPr="002C6492" w:rsidRDefault="002C6492" w:rsidP="002C6492">
      <w:pPr>
        <w:pStyle w:val="NormalWeb"/>
        <w:spacing w:before="300" w:beforeAutospacing="0" w:after="0" w:afterAutospacing="0"/>
        <w:jc w:val="both"/>
        <w:rPr>
          <w:lang w:val="en-US"/>
        </w:rPr>
      </w:pPr>
      <w:r w:rsidRPr="00984157">
        <w:rPr>
          <w:lang w:val="en-US"/>
        </w:rPr>
        <w:t xml:space="preserve">Global leadership may not be far behind. As Palacio notes, Chinese President Xi Jinping, who addressed the World Economic Forum Annual Meeting in Davos for the </w:t>
      </w:r>
      <w:r w:rsidRPr="002C6492">
        <w:rPr>
          <w:lang w:val="en-US"/>
        </w:rPr>
        <w:t>first time earlier this month, is “now the default champion of globalization.”</w:t>
      </w:r>
      <w:r w:rsidRPr="002C6492">
        <w:rPr>
          <w:rStyle w:val="apple-converted-space"/>
          <w:rFonts w:eastAsiaTheme="majorEastAsia"/>
          <w:lang w:val="en-US"/>
        </w:rPr>
        <w:t> </w:t>
      </w:r>
      <w:hyperlink r:id="rId38" w:history="1">
        <w:r w:rsidRPr="002C6492">
          <w:rPr>
            <w:rStyle w:val="Hipervnculo"/>
            <w:rFonts w:eastAsiaTheme="majorEastAsia"/>
            <w:color w:val="auto"/>
            <w:u w:val="none"/>
            <w:lang w:val="en-US"/>
          </w:rPr>
          <w:t>Daniel Silke</w:t>
        </w:r>
      </w:hyperlink>
      <w:r w:rsidRPr="002C6492">
        <w:rPr>
          <w:lang w:val="en-US"/>
        </w:rPr>
        <w:t>, a South African political strategist, goes even further. Already, “China’s rise has provided a new orbit for many countries around the world - particularly developing and emerging economies,” Silke observes, and its “exceptional diplomatic skill across the African continent (and, increasingly, Southeast Asia) has made it an alternative hegemonic force.” As the US disengages and squanders its soft power (for example, by cutting development aid), China will gain “new opportunities to cement its role as a provider of investment and all manner of infrastructure and assistance to a host of countries eager to develop.”</w:t>
      </w:r>
    </w:p>
    <w:p w:rsidR="002C6492" w:rsidRPr="002C6492" w:rsidRDefault="002C6492" w:rsidP="002C6492">
      <w:pPr>
        <w:pStyle w:val="NormalWeb"/>
        <w:spacing w:before="300" w:beforeAutospacing="0" w:after="0" w:afterAutospacing="0"/>
        <w:jc w:val="both"/>
        <w:rPr>
          <w:lang w:val="en-US"/>
        </w:rPr>
      </w:pPr>
      <w:r w:rsidRPr="002C6492">
        <w:rPr>
          <w:lang w:val="en-US"/>
        </w:rPr>
        <w:t>But, whereas Silke sees a China that is “eager to find a soft-power niche in which it can gain a foothold of goodwill,” the Indian strategist</w:t>
      </w:r>
      <w:r w:rsidRPr="002C6492">
        <w:rPr>
          <w:rStyle w:val="apple-converted-space"/>
          <w:rFonts w:eastAsiaTheme="majorEastAsia"/>
          <w:lang w:val="en-US"/>
        </w:rPr>
        <w:t> </w:t>
      </w:r>
      <w:hyperlink r:id="rId39" w:history="1">
        <w:r w:rsidRPr="002C6492">
          <w:rPr>
            <w:rStyle w:val="Hipervnculo"/>
            <w:rFonts w:eastAsiaTheme="majorEastAsia"/>
            <w:color w:val="auto"/>
            <w:u w:val="none"/>
            <w:lang w:val="en-US"/>
          </w:rPr>
          <w:t>Brahma Chellaney</w:t>
        </w:r>
      </w:hyperlink>
      <w:r w:rsidRPr="002C6492">
        <w:rPr>
          <w:rStyle w:val="apple-converted-space"/>
          <w:rFonts w:eastAsiaTheme="majorEastAsia"/>
          <w:lang w:val="en-US"/>
        </w:rPr>
        <w:t> </w:t>
      </w:r>
      <w:r w:rsidRPr="002C6492">
        <w:rPr>
          <w:lang w:val="en-US"/>
        </w:rPr>
        <w:t>sees only the</w:t>
      </w:r>
      <w:r w:rsidRPr="002C6492">
        <w:rPr>
          <w:rStyle w:val="apple-converted-space"/>
          <w:rFonts w:eastAsiaTheme="majorEastAsia"/>
          <w:lang w:val="en-US"/>
        </w:rPr>
        <w:t> </w:t>
      </w:r>
      <w:r w:rsidRPr="002C6492">
        <w:rPr>
          <w:i/>
          <w:iCs/>
          <w:lang w:val="en-US"/>
        </w:rPr>
        <w:t>froideur</w:t>
      </w:r>
      <w:r w:rsidRPr="002C6492">
        <w:rPr>
          <w:rStyle w:val="apple-converted-space"/>
          <w:rFonts w:eastAsiaTheme="majorEastAsia"/>
          <w:lang w:val="en-US"/>
        </w:rPr>
        <w:t> </w:t>
      </w:r>
      <w:r w:rsidRPr="002C6492">
        <w:rPr>
          <w:lang w:val="en-US"/>
        </w:rPr>
        <w:t>of strategic realism. China’s leaders have become extremely adept at “the use of economic tools to advance their country’s geostrategic interests,” Chellaney argues, in order “to fashion a hegemonic Sinosphere of trade, communication, transportation, and security links.” To do so, the Chinese government is ingeniously “integrating its foreign, economic, and security policies.” If strategically important developing countries “are saddled states with onerous debt as a result, their financial woes only aid China’s neocolonial designs.”</w:t>
      </w:r>
    </w:p>
    <w:p w:rsidR="002C6492" w:rsidRPr="00662C5B" w:rsidRDefault="002C6492" w:rsidP="002C6492">
      <w:pPr>
        <w:pStyle w:val="Ttulo2"/>
        <w:pBdr>
          <w:top w:val="single" w:sz="6" w:space="8" w:color="000000"/>
          <w:bottom w:val="single" w:sz="6" w:space="8" w:color="000000"/>
        </w:pBdr>
        <w:spacing w:before="450" w:after="300" w:line="240" w:lineRule="auto"/>
        <w:jc w:val="both"/>
        <w:rPr>
          <w:rFonts w:ascii="Times New Roman" w:hAnsi="Times New Roman" w:cs="Times New Roman"/>
          <w:b w:val="0"/>
          <w:bCs w:val="0"/>
          <w:color w:val="auto"/>
          <w:sz w:val="24"/>
          <w:szCs w:val="24"/>
          <w:lang w:val="en-US"/>
        </w:rPr>
      </w:pPr>
      <w:r w:rsidRPr="00662C5B">
        <w:rPr>
          <w:rFonts w:ascii="Times New Roman" w:hAnsi="Times New Roman" w:cs="Times New Roman"/>
          <w:b w:val="0"/>
          <w:bCs w:val="0"/>
          <w:color w:val="auto"/>
          <w:sz w:val="24"/>
          <w:szCs w:val="24"/>
          <w:lang w:val="en-US"/>
        </w:rPr>
        <w:t>Pax Asiana?</w:t>
      </w:r>
    </w:p>
    <w:p w:rsidR="002C6492" w:rsidRPr="002C6492" w:rsidRDefault="002C6492" w:rsidP="002C6492">
      <w:pPr>
        <w:pStyle w:val="NormalWeb"/>
        <w:spacing w:before="0" w:beforeAutospacing="0" w:after="0" w:afterAutospacing="0"/>
        <w:jc w:val="both"/>
        <w:rPr>
          <w:lang w:val="en-US"/>
        </w:rPr>
      </w:pPr>
      <w:r w:rsidRPr="00984157">
        <w:rPr>
          <w:lang w:val="en-US"/>
        </w:rPr>
        <w:t xml:space="preserve">What, if anything, can Asian countries do to resist China’s hegemonic designs at a time when Trump is calling into question US commitments across the region? New </w:t>
      </w:r>
      <w:r w:rsidRPr="002C6492">
        <w:rPr>
          <w:lang w:val="en-US"/>
        </w:rPr>
        <w:lastRenderedPageBreak/>
        <w:t>America’s</w:t>
      </w:r>
      <w:r w:rsidRPr="002C6492">
        <w:rPr>
          <w:rStyle w:val="apple-converted-space"/>
          <w:rFonts w:eastAsiaTheme="majorEastAsia"/>
          <w:lang w:val="en-US"/>
        </w:rPr>
        <w:t> </w:t>
      </w:r>
      <w:hyperlink r:id="rId40" w:history="1">
        <w:r w:rsidRPr="002C6492">
          <w:rPr>
            <w:rStyle w:val="Hipervnculo"/>
            <w:rFonts w:eastAsiaTheme="majorEastAsia"/>
            <w:color w:val="auto"/>
            <w:u w:val="none"/>
            <w:lang w:val="en-US"/>
          </w:rPr>
          <w:t>Anne-Marie Slaughter and Mira Rapp-Hooper</w:t>
        </w:r>
      </w:hyperlink>
      <w:r w:rsidRPr="002C6492">
        <w:rPr>
          <w:rStyle w:val="apple-converted-space"/>
          <w:rFonts w:eastAsiaTheme="majorEastAsia"/>
          <w:lang w:val="en-US"/>
        </w:rPr>
        <w:t> </w:t>
      </w:r>
      <w:r w:rsidRPr="002C6492">
        <w:rPr>
          <w:lang w:val="en-US"/>
        </w:rPr>
        <w:t>of the Center for a New American Security offer a sobering analysis. “Many Asian countries, through deep and predictable political engagement with the US, have grown accustomed to America’s commitment to their security,” they point out. “And, in contrast to multilateral security arrangements like NATO, America’s Asian alliances are founded on individual bilateral pacts,” which leaves them “particularly vulnerable to Trump’s vicissitudes.”</w:t>
      </w:r>
    </w:p>
    <w:p w:rsidR="002C6492" w:rsidRPr="002C6492" w:rsidRDefault="002C6492" w:rsidP="002C6492">
      <w:pPr>
        <w:pStyle w:val="NormalWeb"/>
        <w:spacing w:before="300" w:beforeAutospacing="0" w:after="0" w:afterAutospacing="0"/>
        <w:jc w:val="both"/>
        <w:rPr>
          <w:lang w:val="en-US"/>
        </w:rPr>
      </w:pPr>
      <w:r w:rsidRPr="002C6492">
        <w:rPr>
          <w:lang w:val="en-US"/>
        </w:rPr>
        <w:t>But, instead of “falling into despair,” Slaughter and Rapp-Hooper continue, “America’s Asian allies should take matters into their own hands and start networking.” Creating a resilient regional security architecture has never before been a high priority, precisely owing to those bilateral US security guarantees. “By building and institutionalizing ties among themselves,” Slaughter and Rapp-Hooper argue, “US allies in Asia can reshape their regional security network from a US-centric star to a mesh-like pattern, in which they are as connected to one another as they are to the US.” That would give them “a system [that] can strengthen stability for unsteady times.”</w:t>
      </w:r>
    </w:p>
    <w:p w:rsidR="002C6492" w:rsidRPr="002C6492" w:rsidRDefault="002C6492" w:rsidP="002C6492">
      <w:pPr>
        <w:pStyle w:val="NormalWeb"/>
        <w:spacing w:before="300" w:beforeAutospacing="0" w:after="0" w:afterAutospacing="0"/>
        <w:jc w:val="both"/>
        <w:rPr>
          <w:lang w:val="en-US"/>
        </w:rPr>
      </w:pPr>
      <w:r w:rsidRPr="002C6492">
        <w:rPr>
          <w:lang w:val="en-US"/>
        </w:rPr>
        <w:t>But it would also be a long-term endeavor. In the near term, Asia’s stability will be in the hands of Trump, who, according to Harvard’s</w:t>
      </w:r>
      <w:r w:rsidRPr="002C6492">
        <w:rPr>
          <w:rStyle w:val="apple-converted-space"/>
          <w:rFonts w:eastAsiaTheme="majorEastAsia"/>
          <w:lang w:val="en-US"/>
        </w:rPr>
        <w:t> </w:t>
      </w:r>
      <w:hyperlink r:id="rId41" w:history="1">
        <w:r w:rsidRPr="002C6492">
          <w:rPr>
            <w:rStyle w:val="Hipervnculo"/>
            <w:rFonts w:eastAsiaTheme="majorEastAsia"/>
            <w:color w:val="auto"/>
            <w:u w:val="none"/>
            <w:lang w:val="en-US"/>
          </w:rPr>
          <w:t>Joseph Nye</w:t>
        </w:r>
      </w:hyperlink>
      <w:r w:rsidRPr="002C6492">
        <w:rPr>
          <w:lang w:val="en-US"/>
        </w:rPr>
        <w:t>, should be “wary of two major traps that history has set for him.” One is the so-called Thucydides Trap, named for the ancient Greek historian of the Peloponnesian War, who warned that “cataclysmic war can erupt if an established power (like the United States) becomes too fearful of a rising power (like China).” The other, Nye says, is the “Kindleberger Trap,” named for Charles Kindleberger, who “argued that the disastrous decade of the 1930s was caused when the US replaced Britain as the largest global power but failed to take on Britain’s role in providing global public goods.”</w:t>
      </w:r>
    </w:p>
    <w:p w:rsidR="002C6492" w:rsidRPr="002C6492" w:rsidRDefault="002C6492" w:rsidP="002C6492">
      <w:pPr>
        <w:pStyle w:val="NormalWeb"/>
        <w:spacing w:before="300" w:beforeAutospacing="0" w:after="0" w:afterAutospacing="0"/>
        <w:jc w:val="both"/>
        <w:rPr>
          <w:lang w:val="en-US"/>
        </w:rPr>
      </w:pPr>
      <w:r w:rsidRPr="002C6492">
        <w:rPr>
          <w:lang w:val="en-US"/>
        </w:rPr>
        <w:t>In other words, rather than being too strong, China may be too</w:t>
      </w:r>
      <w:r w:rsidRPr="002C6492">
        <w:rPr>
          <w:rStyle w:val="apple-converted-space"/>
          <w:rFonts w:eastAsiaTheme="majorEastAsia"/>
          <w:lang w:val="en-US"/>
        </w:rPr>
        <w:t> </w:t>
      </w:r>
      <w:r w:rsidRPr="002C6492">
        <w:rPr>
          <w:i/>
          <w:iCs/>
          <w:lang w:val="en-US"/>
        </w:rPr>
        <w:t>weak</w:t>
      </w:r>
      <w:r w:rsidRPr="002C6492">
        <w:rPr>
          <w:rStyle w:val="apple-converted-space"/>
          <w:rFonts w:eastAsiaTheme="majorEastAsia"/>
          <w:lang w:val="en-US"/>
        </w:rPr>
        <w:t> </w:t>
      </w:r>
      <w:r w:rsidRPr="002C6492">
        <w:rPr>
          <w:lang w:val="en-US"/>
        </w:rPr>
        <w:t>for global leadership. “If pressed and isolated by Trump’s policy,” Nye asks, “will China become a disruptive free rider that pushes the world into a Kindleberger Trap?” In the 1930s, the trap -caused by US free riding- contributed to “the collapse of the global system into depression, genocide, and world war,” he notes.</w:t>
      </w:r>
    </w:p>
    <w:p w:rsidR="002C6492" w:rsidRPr="002C6492" w:rsidRDefault="002C6492" w:rsidP="002C6492">
      <w:pPr>
        <w:pStyle w:val="NormalWeb"/>
        <w:spacing w:before="300" w:beforeAutospacing="0" w:after="0" w:afterAutospacing="0"/>
        <w:jc w:val="both"/>
        <w:rPr>
          <w:lang w:val="en-US"/>
        </w:rPr>
      </w:pPr>
      <w:r w:rsidRPr="002C6492">
        <w:rPr>
          <w:lang w:val="en-US"/>
        </w:rPr>
        <w:t>So, one problem for the world today is that Trump “must worry about a China that is simultaneously too weak and too strong.” But another, perhaps more serious concern, stems from the fact that, given Trump’s willful ignorance and incorrigible indiscipline, neither the Thucydides Trap nor the Kindleberger Trap may matter in the end. As Nye acknowledges, wars often are “caused not by impersonal forces, but by bad decisions in difficult circumstances.” In order to circumvent strategic traps, Nye concludes, Trump “must avoid the miscalculations, misperceptions, and rash judgments that plague human history.”</w:t>
      </w:r>
    </w:p>
    <w:p w:rsidR="002C6492" w:rsidRPr="002C6492" w:rsidRDefault="002C6492" w:rsidP="002C6492">
      <w:pPr>
        <w:pStyle w:val="NormalWeb"/>
        <w:spacing w:before="300" w:beforeAutospacing="0" w:after="0" w:afterAutospacing="0"/>
        <w:jc w:val="both"/>
        <w:rPr>
          <w:lang w:val="en-US"/>
        </w:rPr>
      </w:pPr>
      <w:r w:rsidRPr="002C6492">
        <w:rPr>
          <w:lang w:val="en-US"/>
        </w:rPr>
        <w:t>Is Trump really capable of that? Judging from his first six days in office, his presidency itself appears to be a long parade of such human shortcomings. And on the seventh day, he is unlikely to rest.</w:t>
      </w:r>
    </w:p>
    <w:p w:rsidR="002C6492" w:rsidRPr="002C6492" w:rsidRDefault="002C6492" w:rsidP="002C6492">
      <w:pPr>
        <w:spacing w:after="0" w:line="240" w:lineRule="auto"/>
        <w:jc w:val="both"/>
        <w:rPr>
          <w:rFonts w:ascii="Times New Roman" w:eastAsia="Times New Roman" w:hAnsi="Times New Roman"/>
          <w:sz w:val="24"/>
          <w:szCs w:val="24"/>
          <w:lang w:val="en-US"/>
        </w:rPr>
      </w:pPr>
    </w:p>
    <w:p w:rsidR="002C6492" w:rsidRPr="0079747C" w:rsidRDefault="002C6492" w:rsidP="002C6492">
      <w:pPr>
        <w:spacing w:line="240" w:lineRule="auto"/>
        <w:jc w:val="both"/>
        <w:rPr>
          <w:rFonts w:ascii="Times New Roman" w:hAnsi="Times New Roman"/>
          <w:color w:val="FF0000"/>
          <w:sz w:val="24"/>
          <w:szCs w:val="24"/>
          <w:lang w:val="en-US"/>
        </w:rPr>
      </w:pPr>
      <w:r w:rsidRPr="0079747C">
        <w:rPr>
          <w:rFonts w:ascii="Times New Roman" w:hAnsi="Times New Roman"/>
          <w:color w:val="FF0000"/>
          <w:sz w:val="24"/>
          <w:szCs w:val="24"/>
          <w:lang w:val="en-US"/>
        </w:rPr>
        <w:t>Columbia University’s Jeffrey D. Sachs, Director of the UN Sustainable Development Solutions Network, discusses the failings of liberal democracy, the politics of immigration, and geopolitical threats with Sławomir Sierakowski, founder of the Krytyka Polityczna movement and Director of the Institute for Advanced Study in Warsaw.</w:t>
      </w:r>
    </w:p>
    <w:p w:rsidR="002C6492" w:rsidRPr="0079747C" w:rsidRDefault="002C6492" w:rsidP="002C6492">
      <w:pPr>
        <w:spacing w:line="240" w:lineRule="auto"/>
        <w:jc w:val="both"/>
        <w:rPr>
          <w:rFonts w:ascii="Times New Roman" w:hAnsi="Times New Roman"/>
          <w:color w:val="FF0000"/>
          <w:sz w:val="24"/>
          <w:szCs w:val="24"/>
          <w:lang w:val="en-US"/>
        </w:rPr>
      </w:pPr>
      <w:r w:rsidRPr="0079747C">
        <w:rPr>
          <w:rFonts w:ascii="Times New Roman" w:hAnsi="Times New Roman"/>
          <w:color w:val="FF0000"/>
          <w:sz w:val="24"/>
          <w:szCs w:val="24"/>
          <w:lang w:val="en-US"/>
        </w:rPr>
        <w:lastRenderedPageBreak/>
        <w:t>Insider Interview brings prominent leaders and thinkers to both sides of the table.</w:t>
      </w:r>
    </w:p>
    <w:p w:rsidR="002C6492" w:rsidRPr="0079747C"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79747C">
        <w:rPr>
          <w:rFonts w:ascii="Times New Roman" w:hAnsi="Times New Roman"/>
          <w:sz w:val="24"/>
          <w:szCs w:val="24"/>
          <w:u w:val="single"/>
          <w:lang w:val="en-US"/>
        </w:rPr>
        <w:t>Navigating the New Abnormal</w:t>
      </w:r>
      <w:r>
        <w:rPr>
          <w:rFonts w:ascii="Times New Roman" w:hAnsi="Times New Roman"/>
          <w:sz w:val="24"/>
          <w:szCs w:val="24"/>
          <w:lang w:val="en-US"/>
        </w:rPr>
        <w:t xml:space="preserve"> (Project syndicate - </w:t>
      </w:r>
      <w:r w:rsidRPr="0079747C">
        <w:rPr>
          <w:rFonts w:ascii="Times New Roman" w:hAnsi="Times New Roman"/>
          <w:b/>
          <w:sz w:val="24"/>
          <w:szCs w:val="24"/>
          <w:lang w:val="en-US"/>
        </w:rPr>
        <w:t>3/2/17</w:t>
      </w:r>
      <w:r>
        <w:rPr>
          <w:rFonts w:ascii="Times New Roman" w:hAnsi="Times New Roman"/>
          <w:sz w:val="24"/>
          <w:szCs w:val="24"/>
          <w:lang w:val="en-US"/>
        </w:rPr>
        <w:t>)</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The Trump administration lacks both a global strategy and anyone who could formulate and implement one. And unl</w:t>
      </w:r>
      <w:r>
        <w:rPr>
          <w:rFonts w:ascii="Times New Roman" w:hAnsi="Times New Roman"/>
          <w:sz w:val="24"/>
          <w:szCs w:val="24"/>
          <w:lang w:val="en-US"/>
        </w:rPr>
        <w:t>ess anti-populists in general -</w:t>
      </w:r>
      <w:r w:rsidRPr="0079747C">
        <w:rPr>
          <w:rFonts w:ascii="Times New Roman" w:hAnsi="Times New Roman"/>
          <w:sz w:val="24"/>
          <w:szCs w:val="24"/>
          <w:lang w:val="en-US"/>
        </w:rPr>
        <w:t>and the center left, in</w:t>
      </w:r>
      <w:r>
        <w:rPr>
          <w:rFonts w:ascii="Times New Roman" w:hAnsi="Times New Roman"/>
          <w:sz w:val="24"/>
          <w:szCs w:val="24"/>
          <w:lang w:val="en-US"/>
        </w:rPr>
        <w:t xml:space="preserve"> particular-</w:t>
      </w:r>
      <w:r w:rsidRPr="0079747C">
        <w:rPr>
          <w:rFonts w:ascii="Times New Roman" w:hAnsi="Times New Roman"/>
          <w:sz w:val="24"/>
          <w:szCs w:val="24"/>
          <w:lang w:val="en-US"/>
        </w:rPr>
        <w:t xml:space="preserve"> face up to some hard realities, the menace of a rogue US will only grow.</w:t>
      </w:r>
    </w:p>
    <w:p w:rsidR="002C6492" w:rsidRPr="0079747C"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The Populist Backlash</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You’ve written that Brexit and Trump are the same phenomenon. Do you think the populist wave that lifted both will spread further?</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I think societies everywhere are very divided. Whether it’s 51-49 or 49-51, we are not seeing landslide wins for populism, but rather a reflection of deep social divisions. And, yes, I think we’re going to see more of this, because there are so many anxieties that we don’t seem able to overcome.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Even the foundations of foreign policy are giving way. The Middle East crises are the result of America’s failure and fading global power, which are part of the social anguish many voters feel. Likewise, Brexit reflects a collapse in belief in the postwar order in Western Europe, which was forged during the Cold War but has now basically disintegrated.</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You attribute populism to four factors: rising nationalism, the weakening of American foreign policy, the crisis of the center left, and the refugee crisis. Yet you’re an economist. So what about economics?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Of all of the factors at play in today’s political upheavals, I don’t think economics is the main one. That’s illustrated by one important data point: Scandinavia. All of the Scandinavian countries, and their neighbors in northern Europe, have right-wing populist parties, with some approaching power. And yet you can’t do better than these countries in terms of living standards, social justice, and opportunity. So, if northern European countries, including the star performers of Scandinavia, are facing a populist backlash, it is hard to blame economic causes.</w:t>
      </w:r>
    </w:p>
    <w:p w:rsidR="002C6492" w:rsidRPr="0079747C"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Even the Netherlands -</w:t>
      </w:r>
      <w:r w:rsidRPr="0079747C">
        <w:rPr>
          <w:rFonts w:ascii="Times New Roman" w:hAnsi="Times New Roman"/>
          <w:sz w:val="24"/>
          <w:szCs w:val="24"/>
          <w:lang w:val="en-US"/>
        </w:rPr>
        <w:t xml:space="preserve">affluent, </w:t>
      </w:r>
      <w:r>
        <w:rPr>
          <w:rFonts w:ascii="Times New Roman" w:hAnsi="Times New Roman"/>
          <w:sz w:val="24"/>
          <w:szCs w:val="24"/>
          <w:lang w:val="en-US"/>
        </w:rPr>
        <w:t>peaceful, prosperous, educated-</w:t>
      </w:r>
      <w:r w:rsidRPr="0079747C">
        <w:rPr>
          <w:rFonts w:ascii="Times New Roman" w:hAnsi="Times New Roman"/>
          <w:sz w:val="24"/>
          <w:szCs w:val="24"/>
          <w:lang w:val="en-US"/>
        </w:rPr>
        <w:t xml:space="preserve"> is now confronting a right-wing populist surge. Yes, massive inequality, erosion of public services, and political corruption are in some sense part of the local context in the United States; yet in northern Europe, these factors are largely absent.</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For me, the most pertinent fact is that populist Scandinavians are calling for a social-democratic order, but one for Danes or Swedes or Norwegians alone. They like their society; they just don’t want newcomers. So</w:t>
      </w:r>
      <w:r>
        <w:rPr>
          <w:rFonts w:ascii="Times New Roman" w:hAnsi="Times New Roman"/>
          <w:sz w:val="24"/>
          <w:szCs w:val="24"/>
          <w:lang w:val="en-US"/>
        </w:rPr>
        <w:t>, it’s explicitly anti-migrant -</w:t>
      </w:r>
      <w:r w:rsidRPr="0079747C">
        <w:rPr>
          <w:rFonts w:ascii="Times New Roman" w:hAnsi="Times New Roman"/>
          <w:sz w:val="24"/>
          <w:szCs w:val="24"/>
          <w:lang w:val="en-US"/>
        </w:rPr>
        <w:t xml:space="preserve"> essentially a demographic and cultural reflex.</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Maybe their expectations are higher?</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 xml:space="preserve">JS: No, looking from the Netherlands and to the north, I think people </w:t>
      </w:r>
      <w:r>
        <w:rPr>
          <w:rFonts w:ascii="Times New Roman" w:hAnsi="Times New Roman"/>
          <w:sz w:val="24"/>
          <w:szCs w:val="24"/>
          <w:lang w:val="en-US"/>
        </w:rPr>
        <w:t>really like their social order -</w:t>
      </w:r>
      <w:r w:rsidRPr="0079747C">
        <w:rPr>
          <w:rFonts w:ascii="Times New Roman" w:hAnsi="Times New Roman"/>
          <w:sz w:val="24"/>
          <w:szCs w:val="24"/>
          <w:lang w:val="en-US"/>
        </w:rPr>
        <w:t xml:space="preserve"> again, I don’t think we know how to make economies work better than those countries do. What many of their people apparently don’t like is Muslims living in their country. They don’t want mosques in their neighborhoods. That’s not true of everybody, of course, but that’s what the backlash reflects. And, of course, the terrible </w:t>
      </w:r>
      <w:r w:rsidRPr="0079747C">
        <w:rPr>
          <w:rFonts w:ascii="Times New Roman" w:hAnsi="Times New Roman"/>
          <w:sz w:val="24"/>
          <w:szCs w:val="24"/>
          <w:lang w:val="en-US"/>
        </w:rPr>
        <w:lastRenderedPageBreak/>
        <w:t>recent mosque attack in Quebec City shows the same phenomenon in another mostly tolerant society on the other side of the Atlantic.</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Mainstream politicians like German Chancellor Angela Merkel say: We’re rich, let’s be generous. But it doesn’t resonate politically, because it doesn’t answer people’s fundamental questions: What do you mean by “generous”? How many millions of people will be allowed to enter? Is there any limit or is the generosity open ended? Are we to eliminate national borders altogether to allow in whoever wants to come?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In my view, a borderless world is plainly unrealistic. If people were told that they could move, no questions asked, probably a billion would shift around the planet within five years, with many coming to Europe or the US. No society would tolerate even a fraction of that flow. Any politician who says, “Let’s be generous,” without saying, “We’re not going to throw the doors wide open,” will lose. So, I think that’s where the left is tongue-tied, because it sounds chauvinistic to say we need a limit on migration. It would be better to say, “We must help the refugees; they are fleeing for their lives. But, yes, we must also step up efforts to end the Syrian war, and thereby enable the refugees to return to their homeland once the fires are put out.”</w:t>
      </w:r>
    </w:p>
    <w:p w:rsidR="002C6492" w:rsidRPr="0079747C"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Hard Demographic Truths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Many argue that immigrants are an economic boon, and that we Europeans need them because of our aging societies.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I think there are several problems with that argument. One is that almost any major economic event like a large-scale migration has far-reaching distributional consequences. So, when people say that we’ll be better off, who’s “we”? Many lower-skilled, working-class, less-educated people certainly would not be made better off by open immigration. That’s not an illusion, just basic economics. New York City’s low-wage, low-cost service sector benefits me, a professional with a good income and economic security. But why should anyone employed in that sect</w:t>
      </w:r>
      <w:r>
        <w:rPr>
          <w:rFonts w:ascii="Times New Roman" w:hAnsi="Times New Roman"/>
          <w:sz w:val="24"/>
          <w:szCs w:val="24"/>
          <w:lang w:val="en-US"/>
        </w:rPr>
        <w:t>or and just trying to hold on -</w:t>
      </w:r>
      <w:r w:rsidRPr="0079747C">
        <w:rPr>
          <w:rFonts w:ascii="Times New Roman" w:hAnsi="Times New Roman"/>
          <w:sz w:val="24"/>
          <w:szCs w:val="24"/>
          <w:lang w:val="en-US"/>
        </w:rPr>
        <w:t>worried about paying the rent, keeping the utilities turned on</w:t>
      </w:r>
      <w:r>
        <w:rPr>
          <w:rFonts w:ascii="Times New Roman" w:hAnsi="Times New Roman"/>
          <w:sz w:val="24"/>
          <w:szCs w:val="24"/>
          <w:lang w:val="en-US"/>
        </w:rPr>
        <w:t>, finding affordable childcare-</w:t>
      </w:r>
      <w:r w:rsidRPr="0079747C">
        <w:rPr>
          <w:rFonts w:ascii="Times New Roman" w:hAnsi="Times New Roman"/>
          <w:sz w:val="24"/>
          <w:szCs w:val="24"/>
          <w:lang w:val="en-US"/>
        </w:rPr>
        <w:t xml:space="preserve"> welcome direct competition from migrants. They won’t. And as migrants do arrive, the fiscal system must ensure that the working class doesn’t bear the brunt of the adjustment.</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Yet they will come. Around Europe and the West, there are at least a billion hungry people. They will come. We’re deluding ourselves if we think we can stick to borders.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I don’t believe it’s that simple. I think the trafficked or undocumented migrants coming into the US are able to come and stay mostly because a lot of people in the US make a lot of money employing them at very low wages. There are reportedly 11 million undocumented Mexican workers in the US. Why do people hire them? Those who make the choice don’t care about the consequences for anyone else. That’s the arrogance of the professional or business class in the US. They don’t think about the consequences for America’s lesser-skilled workers, who compete with the migrants. If such migrants do come, the tax-and-benefit system of the federal government and the states should help those who have been hit.</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But is it stoppable?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 xml:space="preserve">JS: Yes, borders can and should be policed. Of course, refugees fleeing for their lives must be helped. That’s not only basic human decency; it’s also international law. But </w:t>
      </w:r>
      <w:r w:rsidRPr="0079747C">
        <w:rPr>
          <w:rFonts w:ascii="Times New Roman" w:hAnsi="Times New Roman"/>
          <w:sz w:val="24"/>
          <w:szCs w:val="24"/>
          <w:lang w:val="en-US"/>
        </w:rPr>
        <w:lastRenderedPageBreak/>
        <w:t>refugees and economic migrants are two different matters. No rich country is under the obligation to open its doors to all of the economic migrants that would come. That is simply impossible. And please note that regulating borders is a different question from the mass deportation of the millions of people who are already in the US for years without legal permission. A mass deportation would be hugely painful and disruptive to millions of lives.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As for refugees, the most important thing to do is to stop the cruel, useless, and deeply misguided wars that have triggered the mass movements of refugees. The US bears the main responsibility for the recent wars in Afghanistan, Iraq, Libya, and Syria that have been the main cause of the mass refugee movements of recent years. Those were wars of choice (mainly of attempted regime change) and should never have occurred. Yet now the US shirks all responsibility for even a single refugee. Trump’s ban on refugees is disgusting and dangerous.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Yet when we consider economic migrants, it’s essential to note the long-term, slow-moving demographic aspect to what has happened to Europe and to the US. In 1950, Europe had more people than all of Africa and the Middle East combined. Today, it’s completely the reverse: the European Union has 500 million people, while Sub-Saharan Africa has a billion, the Middle East has hundreds of millions of people, and North Africa probably has 150 million or more.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Likewise, if you look at the US population compared to the Caribbean, Mexico, and Central America, we have a similar, if less dramatic shift over a 75-year period. So, with regard to economic migration, what we’re observing in the West is fundamentally a demographic phenomenon. For some people, the changing racial, ethnic, religious, and linguistic character of our societies is fine; for others, it’s profoundly unsettling. The divide is roughly half and half.</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You find this trend troubling as well.</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Africa’s demographic trajectory is deeply worrisome because it is built on an extremely high fertility rate that will hinder its own sustainable development. In Sub-Saharan Africa, the average fertility rate remains more than five children per woman, and the resulting population trajectory is roughly a quadrupling of the continent’s population by the end of this century. That means about four billion people in Sub-Saharan Africa, compared to a European population that might be around 500 million at the end of the century. One can only i</w:t>
      </w:r>
      <w:r>
        <w:rPr>
          <w:rFonts w:ascii="Times New Roman" w:hAnsi="Times New Roman"/>
          <w:sz w:val="24"/>
          <w:szCs w:val="24"/>
          <w:lang w:val="en-US"/>
        </w:rPr>
        <w:t>magine what kind of pressures -</w:t>
      </w:r>
      <w:r w:rsidRPr="0079747C">
        <w:rPr>
          <w:rFonts w:ascii="Times New Roman" w:hAnsi="Times New Roman"/>
          <w:sz w:val="24"/>
          <w:szCs w:val="24"/>
          <w:lang w:val="en-US"/>
        </w:rPr>
        <w:t>perhaps compl</w:t>
      </w:r>
      <w:r>
        <w:rPr>
          <w:rFonts w:ascii="Times New Roman" w:hAnsi="Times New Roman"/>
          <w:sz w:val="24"/>
          <w:szCs w:val="24"/>
          <w:lang w:val="en-US"/>
        </w:rPr>
        <w:t>etely irresistible-</w:t>
      </w:r>
      <w:r w:rsidRPr="0079747C">
        <w:rPr>
          <w:rFonts w:ascii="Times New Roman" w:hAnsi="Times New Roman"/>
          <w:sz w:val="24"/>
          <w:szCs w:val="24"/>
          <w:lang w:val="en-US"/>
        </w:rPr>
        <w:t xml:space="preserve"> this would generate. And there’s almost no public discussion about it, because you can see how incredibly sensitive this topic is. It can be misconstrued as racist to talk about it, so the left doesn’t, religious groups won’t, and poli</w:t>
      </w:r>
      <w:r>
        <w:rPr>
          <w:rFonts w:ascii="Times New Roman" w:hAnsi="Times New Roman"/>
          <w:sz w:val="24"/>
          <w:szCs w:val="24"/>
          <w:lang w:val="en-US"/>
        </w:rPr>
        <w:t>ticians -</w:t>
      </w:r>
      <w:r w:rsidRPr="0079747C">
        <w:rPr>
          <w:rFonts w:ascii="Times New Roman" w:hAnsi="Times New Roman"/>
          <w:sz w:val="24"/>
          <w:szCs w:val="24"/>
          <w:lang w:val="en-US"/>
        </w:rPr>
        <w:t>facing an issue that will ripen only l</w:t>
      </w:r>
      <w:r>
        <w:rPr>
          <w:rFonts w:ascii="Times New Roman" w:hAnsi="Times New Roman"/>
          <w:sz w:val="24"/>
          <w:szCs w:val="24"/>
          <w:lang w:val="en-US"/>
        </w:rPr>
        <w:t>ong after they’re out of power-</w:t>
      </w:r>
      <w:r w:rsidRPr="0079747C">
        <w:rPr>
          <w:rFonts w:ascii="Times New Roman" w:hAnsi="Times New Roman"/>
          <w:sz w:val="24"/>
          <w:szCs w:val="24"/>
          <w:lang w:val="en-US"/>
        </w:rPr>
        <w:t xml:space="preserve"> steer clear. Yet the first point is that Africa’s own economic, social, and environmental health depend on achieving a rapid and voluntary reduction of fertility rates, mainly by enabling Africa’s girls and boys to remain in school.</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So, because this is extremely sensitive politically, we’re trapped?</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 xml:space="preserve">JS: There are two points. One is to recognize that these demographic changes are in nobody’s interest, and that they really should be a matter of direct policy attention. I say that at the risk of serious misunderstanding. But the bottom line is that Africa will never achieve successful development if it reaches four billion people at the end of this </w:t>
      </w:r>
      <w:r w:rsidRPr="0079747C">
        <w:rPr>
          <w:rFonts w:ascii="Times New Roman" w:hAnsi="Times New Roman"/>
          <w:sz w:val="24"/>
          <w:szCs w:val="24"/>
          <w:lang w:val="en-US"/>
        </w:rPr>
        <w:lastRenderedPageBreak/>
        <w:t>century. That trajectory would lead to unbearable environmental stress, hunger, war, water depletion, and destruction of remaining biodiversity. It would be a disaster first and foremost for Africa.</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But it’s possible to promote a rapid demographic change by simple and utterly decent means. Most important, helping to keep girls in school through secondary school, thereby promoting an education revolution, would reduce the fert</w:t>
      </w:r>
      <w:r>
        <w:rPr>
          <w:rFonts w:ascii="Times New Roman" w:hAnsi="Times New Roman"/>
          <w:sz w:val="24"/>
          <w:szCs w:val="24"/>
          <w:lang w:val="en-US"/>
        </w:rPr>
        <w:t>ility rate within a generation -</w:t>
      </w:r>
      <w:r w:rsidRPr="0079747C">
        <w:rPr>
          <w:rFonts w:ascii="Times New Roman" w:hAnsi="Times New Roman"/>
          <w:sz w:val="24"/>
          <w:szCs w:val="24"/>
          <w:lang w:val="en-US"/>
        </w:rPr>
        <w:t xml:space="preserve"> probably to below three, and possibly to below two, and all in a wholly voluntary manner. I raise this point all the time with African and European leaders, but there’s a great difficulty and reluctance to grapple now with a reality that’s 20 or 40 or 60 years ahead.</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And the second point?</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Trump’s announcement that he would construct a wall on the Mexican border horrified right-thinking Americans. It sounds so vulgar, like building the Berlin Wall. But to half the country, it made sense. Don’t countries have borders, and don’t you police borders? And that’s where I return to my critique of the center left. Would a fence or a wall work? To a large extent, yes, it would, actually. But the left doesn’t have a language that acknowledges the need for borders and the need to police them. I’m not in favor of a wall, per se, but I am in favor of regulated borders, not an open door to unregulated migration. All high-income countries need borders. Borders do not mean closed doors or bans (like Trump’s), least of all religiously based bans, which are deeply offensive and self-defeating. But borders do mean enforcement of limits to migration.</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And the left should say that? We need borders?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Of course. And we should police them. We should have migration, because diversity is good; but we should not have open doors, because we can’t afford it, and we don’t want it. I think the most basic idea that needs to be worked out is managed migration, whereby people arrive legally at a certain rate that is proportionate to the country’s size and pace of demographic change.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So who and how many should be welcome? Should the poorest receive priority, or should it be the best educated, the youngest, refugees? Perhaps those who are most culturally similar?</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The first distinction is refugees and non-refugees. We have international law on refugees, based on the principle of non-refoulement: you can’t return refugees to a place where they are likely to be persecuted. A refugee is someone who is fleeing persecution, and the first thing you want to do to resolve a refugee crisis is to stop the underlying cause. Europe has had a long debate over the last three years about Syrian refugees, but it has had no debate at all about the Syrian war, because Europe has no foreign policy and no capacity to address foreign-policy issues collectively.</w:t>
      </w:r>
    </w:p>
    <w:p w:rsidR="002C6492" w:rsidRPr="0079747C"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Soberly into Syria</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So what is your analysis of the Syrian war?</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 xml:space="preserve">JS: In my opinion, it is a US-Saudi-Turkish war of regime change that is essentially stupid and against international law. The reason we have a refugee crisis is not because of Syrian President Bashar al-Assad, but because the US, the Saudis, and the Turks said </w:t>
      </w:r>
      <w:r w:rsidRPr="0079747C">
        <w:rPr>
          <w:rFonts w:ascii="Times New Roman" w:hAnsi="Times New Roman"/>
          <w:sz w:val="24"/>
          <w:szCs w:val="24"/>
          <w:lang w:val="en-US"/>
        </w:rPr>
        <w:lastRenderedPageBreak/>
        <w:t>in 2011 that Assad should be ov</w:t>
      </w:r>
      <w:r>
        <w:rPr>
          <w:rFonts w:ascii="Times New Roman" w:hAnsi="Times New Roman"/>
          <w:sz w:val="24"/>
          <w:szCs w:val="24"/>
          <w:lang w:val="en-US"/>
        </w:rPr>
        <w:t>erthrown. It was a stupid idea -</w:t>
      </w:r>
      <w:r w:rsidRPr="0079747C">
        <w:rPr>
          <w:rFonts w:ascii="Times New Roman" w:hAnsi="Times New Roman"/>
          <w:sz w:val="24"/>
          <w:szCs w:val="24"/>
          <w:lang w:val="en-US"/>
        </w:rPr>
        <w:t xml:space="preserve"> just as stupid as the idea of overthrowing Libya’s Muammar el-Qaddafi in 2011 and Iraq’s Saddam Hussein in 2003.</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If I were a European politician, I would tell the US to stop focusing on violent US-led regime change, because that approach is flooding Europe with refugees and wreaking political havoc. But I would also reject the prevailing view that Europe needs to integrate its refugees for the long term. I think the right answer is to keep refugees safe, fed, in school, and healthy, and prepare them to return home to Syria as soon as possible. The mainstream argument in the US and Europe is that it’s not safe for refugees to return, because of the dictator. In my view, it’s not safe because of America’s pretentions that it gets to decide which governments rule in which parts of the world. We’re living out the disaster of that American fantasy again. Syria could be safe for Syrians, especially with the responsible unanimous backing of the UN Security Council.</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But Assad is a real danger.</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No, nothing like the danger of a continued proxy war in Syria and the open space for the Islamic State. Assad wasn’t such a danger from 2000 to 2010. Syria was a normal country with autocratic rule. It wasn’t a global humanitarian disaster. It became a disaster in the spring of 2011, and especially on August 18, 2011, when Barack Obama said that Assad must go. That was Obama’s worst foreign-policy blunder, and we’re still living with the consequences. Why would a US president say that another country’s president must go? The idea that the US can choose who should lead other countries has been a complete failure.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So is Syria Obama’s Iraq?</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 xml:space="preserve">JS: Yes, but it’s not seen that way, because we live in a world of illusions. The illusion here is that Obama failed because he didn’t enforce his “line in the sand,” he didn’t do more or respond more aggressively. In fact, </w:t>
      </w:r>
      <w:r>
        <w:rPr>
          <w:rFonts w:ascii="Times New Roman" w:hAnsi="Times New Roman"/>
          <w:sz w:val="24"/>
          <w:szCs w:val="24"/>
          <w:lang w:val="en-US"/>
        </w:rPr>
        <w:t>Obama signed executive orders -</w:t>
      </w:r>
      <w:r w:rsidRPr="0079747C">
        <w:rPr>
          <w:rFonts w:ascii="Times New Roman" w:hAnsi="Times New Roman"/>
          <w:sz w:val="24"/>
          <w:szCs w:val="24"/>
          <w:lang w:val="en-US"/>
        </w:rPr>
        <w:t xml:space="preserve">secret, but </w:t>
      </w:r>
      <w:r>
        <w:rPr>
          <w:rFonts w:ascii="Times New Roman" w:hAnsi="Times New Roman"/>
          <w:sz w:val="24"/>
          <w:szCs w:val="24"/>
          <w:lang w:val="en-US"/>
        </w:rPr>
        <w:t>released in the media-</w:t>
      </w:r>
      <w:r w:rsidRPr="0079747C">
        <w:rPr>
          <w:rFonts w:ascii="Times New Roman" w:hAnsi="Times New Roman"/>
          <w:sz w:val="24"/>
          <w:szCs w:val="24"/>
          <w:lang w:val="en-US"/>
        </w:rPr>
        <w:t xml:space="preserve"> directing the CIA to cooperate with Saudi Arabia to overthrow the Assad regime. The US pumped in a tremendous amount of weapons. The Saudis, Qataris, and Turks sent even more, and also sent in jihadists.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Why were they interested in overthrowing Assad?</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Because he’s an ally of Russia and Iran, and because they thought that they could do it in 30 days. This was a geopolitical game, and it was both shockingly naïve and exceptionally arrogant. Obama, who’s a handwringer in general, said, “Okay, we’ll do this, but we won’t do that. We’ll do just a little bit, but we’ll let the Saudis, Turks, and Qataris take the lead.” But half a war is not half a disaster. We needed no war.</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SS: What was the fight in Aleppo about?</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JS: Assad and Russia were trying to root out the anti-Assad rebels. Who are these rebels? Who is funding and arming them? The CIA, Saudi Arabia, Turkey. So if we were to turn back the clock, Aleppo didn’t have to be destroyed. The reason it was destroyed is that the so-called US-led coalition is funding an anti-government rebellion in another country. The last time I checked the UN Charter -which is pretty frequently, actually- this behavior is completely prohibited under international law.</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lastRenderedPageBreak/>
        <w:t>SS: So this brings us back to Europe’s refugee issue and the question of why the refugees are fleeing.</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JS: Name one European leader who has asked that question. The whole debate in Europe focuses on whether to absorb the refugees or keep them in Turkey. Nobody asks the most basic question: why is this war raging in the first place?</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Trump and the West</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SS: So now we have Trump. Is he an isolationist?</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JS: No, he’s not a standard isolationist. I think American foreign policy is increasingly erratic and very dangerous, and I think it will become more so under Trump. I don’t predict anything except high variance.</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SS: Do you think he will withdraw from Eastern Europe? Russia’s ambitions haven’t changed.</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JS: I don’t quite agree with that.</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SS: Then why did Russia invade Ukraine, annex Crimea, and back the separatists in Donbas?</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JS: I think that the US made a huge mistake in trying to flip Ukraine to NATO.</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SS: Ukrainians wanted to join NATO.</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JS: I know, but the US should say: “No way.”</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SS: Why?</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JS: Because that’s geopolitics.</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SS: They wanted to liberate themselves from Russia. If that’s their will, isn’t it their right?</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JS: Sometimes actions that you truly believe are defensive are viewed on the other side as offensive. I believe that we lost a historic opportunity in 1991. I recall my first days of engagement with Poland and Russia (then still the Soviet Union), and I think of Mikhail Gorbachev’s idea for a zone of peace extending from Rotterdam to Vladivostok. One could call that idea naïve; I call it setting a target that we should have aimed at.</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Instead, after 1991, US neoconservatives viewed the Soviet Union’s collapse as America’s victory. So it was America’s job to pick up the pieces, and for a while I was in agreement. I definitely supported Poland joining NATO, along with the Czech Republic, Slovakia, and Hungary, which I thought was justified in terms of basic geopolitics and security. When NATO expanded to the Baltic countries, however, I started to have misgivings: the closer NATO got to Russia’s own borders, the more the geopolitical West was creating unnecessary tripwires.</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SS: What about the 1994 Budapest Memorandum, under which Ukraine surrendered its post-Soviet nuclear arsenal in exchange for security guarantees from the US, China, Britain, and Russia?</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lastRenderedPageBreak/>
        <w:t>JS: I think the big mistake really came with NATO’s approach to Georgia and Ukraine. At a fundamental level, Russia wants a security buffer. The Soviet Union’s brutal domination of Eastern Europe for four decades after World War II was not part of a plot to control the world; it was a strategy intended to prevent Germany from invading again. So my sense is that in 2008, the prospect of NATO positioned at Russia’s borders inside Georgia and Ukraine was the last straw for the Russian security state.</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SS: Neither country was actually invited to join NATO. The Alliance sent an unclear message, and, where Russia is concerned, unclear messages from the West often create higher risks.</w:t>
      </w:r>
    </w:p>
    <w:p w:rsidR="002C6492" w:rsidRPr="00FE705F" w:rsidRDefault="002C6492" w:rsidP="002C6492">
      <w:pPr>
        <w:spacing w:line="240" w:lineRule="auto"/>
        <w:jc w:val="both"/>
        <w:rPr>
          <w:rFonts w:ascii="Times New Roman" w:hAnsi="Times New Roman"/>
          <w:sz w:val="24"/>
          <w:szCs w:val="24"/>
          <w:lang w:val="en-US"/>
        </w:rPr>
      </w:pPr>
      <w:r w:rsidRPr="00FE705F">
        <w:rPr>
          <w:rFonts w:ascii="Times New Roman" w:hAnsi="Times New Roman"/>
          <w:sz w:val="24"/>
          <w:szCs w:val="24"/>
          <w:lang w:val="en-US"/>
        </w:rPr>
        <w:t>JS: The US was pressing -there were parties in the US that were pushing hard- to bring Ukraine and Georgia into NATO. Georgian President Mikhail Saakashvili came to the US and gave a speech in New York, which I happened to attend, in which he envisaged NATO membership, trumpeted Georgia’s European identity, and even claimed that his country sits at the heart of Europe. Most of the attendees applauded loudly. “We’re with you,” they declared. I thought all of this was a dangerous geopolitical fantasy; a couple of months after he gave that speech, Russia’s invasion of his country proved that it was.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What should these countries do? Must they be subordinate to Russia?</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Imagine that Mexico’s leaders, having decided that Trump poses a grave threat to their country’s security, formed a military alliance with China. As far as I’m concerned, it would be their choice to make.</w:t>
      </w:r>
      <w:r>
        <w:rPr>
          <w:rFonts w:ascii="Times New Roman" w:hAnsi="Times New Roman"/>
          <w:sz w:val="24"/>
          <w:szCs w:val="24"/>
          <w:lang w:val="en-US"/>
        </w:rPr>
        <w:t xml:space="preserve"> But US policymakers -</w:t>
      </w:r>
      <w:r w:rsidRPr="0079747C">
        <w:rPr>
          <w:rFonts w:ascii="Times New Roman" w:hAnsi="Times New Roman"/>
          <w:sz w:val="24"/>
          <w:szCs w:val="24"/>
          <w:lang w:val="en-US"/>
        </w:rPr>
        <w:t>R</w:t>
      </w:r>
      <w:r>
        <w:rPr>
          <w:rFonts w:ascii="Times New Roman" w:hAnsi="Times New Roman"/>
          <w:sz w:val="24"/>
          <w:szCs w:val="24"/>
          <w:lang w:val="en-US"/>
        </w:rPr>
        <w:t>epublicans and Democrats alike-</w:t>
      </w:r>
      <w:r w:rsidRPr="0079747C">
        <w:rPr>
          <w:rFonts w:ascii="Times New Roman" w:hAnsi="Times New Roman"/>
          <w:sz w:val="24"/>
          <w:szCs w:val="24"/>
          <w:lang w:val="en-US"/>
        </w:rPr>
        <w:t xml:space="preserve"> wouldn’t see it that way. I don’t know what would happen the next day, but I wouldn’t want to be in Mexico City, or perhaps anywhere in the world (which would all be threatened). This is reality. And it’s why a sensible US leader would say to the Ukrainians: we care for you, we love you, but we don’t want you in NATO, because we don’t want to provoke a conflict with the major power on your border.</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Let’s look at the situation today. Ukraine is not in NATO; Poland and the Baltic countries are. And I’m interested in whether NATO will be there for us or not.</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My guess is that it will be, and I pray that Russian President Vladimir Putin doesn’t put my guess to the test. If Putin were to send troops into a Baltic state, I believe we’d have a war that could end the world.</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Don’t you think Trump would tolerate incursions by Russia?</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Russian incursions in Europe would be a disaster of possibly world-ending dimensions. I don’t think it’s going to happen. But, to answer your question, I don’t see there being much of an out for Trump, given the way the American political system works, the way our state works.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They could try to find a solution with Russia.</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I don’t think that’s the issue. If there were an invasion of a NATO state, I would pray for our very survival.</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Little green men speaking Russian could appear in Estonia, like they did in Crimea three years ago. They could work under the radar of Article Five.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If that happens, we’ve got a world-class disaster.</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lastRenderedPageBreak/>
        <w:t>SS: America would react?</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Yes.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You’re sure of it?</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Yes.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What’s your prediction about Trump’s role here?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What I see are a couple of instincts that are at odds with each other. One instinct is that we should have good relations with Putin. I think that that’s basically a good idea. He says we shouldn’t have been in these wars in the Middle East. I agree with that, too. My view is that we should be working with Putin in Syria to end the war there. My goal isn’t to leave Assad in power, but I think that would be the outcome of halting the effort to overthrow him, which would bring peace.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But Trump also says that he’s going to tear up the nuclear agreement with Iran, which in my view is ignorant and belligerent, and, if he follows through, could lead to terrible trouble. He may try to find a pretext or a substantive reason to cancel the deal. And if you look at Trump’s appointments, his national security adviser, Michael Flynn, gets very negative reactions in the Muslim world. The incoming CIA director, Michael Pompeo, is reportedly a similarly crude Islamophobe, whose anti-Iranian stance is a kind of ignorant reflex.</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No one should forget that the agency Pompeo will lead overthrew Iran’s democratically elected leader in 1953, installing a police state that lasted until 1979. Then the US backed Saddam Hussein in Iraq’s war with Iran from 1980 to 1988, and imposed sanctions that have lasted for almost 30 years. Attacking Iran has become a blind habit of US leaders.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I gather you don’t think Trump has a grand geopolitical strategy.</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He’s a mass of contradictions and crudeness. One minute, he says the US shouldn’t have war in the Middle East; the next, he wants to escalate tensions with Iran. The US needs to pull back from the world, he says, but it also needs to build up its military and possibly have a trade war (or even a real war) with China. This is all a hodgepodge of half-baked ideas, not a strategy. And there are no statesmen on his team who could carry one out. It is all very dangerous indeed.</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R</w:t>
      </w:r>
      <w:r>
        <w:rPr>
          <w:rFonts w:ascii="Times New Roman" w:hAnsi="Times New Roman"/>
          <w:sz w:val="24"/>
          <w:szCs w:val="24"/>
          <w:lang w:val="en-US"/>
        </w:rPr>
        <w:t>econstructing American Politics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What does that say about the state of American democracy?</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The US is witnessing a serious failure of its institutions. Incoherent foreign policy is a symptom of this. Public trust in government is at an all-time low, while distrust of all political figures is extraordinarily high. The two major parties exist only to finance campaigns. Many elite Americans just want to make money, and seem ready to give up democracy for tax cuts. We’re definitely in uncharted waters.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Do you think American civil society can stop Trump if he makes crazy moves?</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 xml:space="preserve">JS: On some things, yes. And perhaps a few top Republicans will tell Trump that he is not a tyrant. But we also need a revolution in politics. Representation has broken down. </w:t>
      </w:r>
      <w:r>
        <w:rPr>
          <w:rFonts w:ascii="Times New Roman" w:hAnsi="Times New Roman"/>
          <w:sz w:val="24"/>
          <w:szCs w:val="24"/>
          <w:lang w:val="en-US"/>
        </w:rPr>
        <w:lastRenderedPageBreak/>
        <w:t>Americans believe -correctly, more often than not-</w:t>
      </w:r>
      <w:r w:rsidRPr="0079747C">
        <w:rPr>
          <w:rFonts w:ascii="Times New Roman" w:hAnsi="Times New Roman"/>
          <w:sz w:val="24"/>
          <w:szCs w:val="24"/>
          <w:lang w:val="en-US"/>
        </w:rPr>
        <w:t xml:space="preserve"> that their congressmen serve their donors’ interests, not those of their constituents. And we have this extremely dangerous plebiscitary kind of presidentialism. If I could rewrite constitutions, I would replace presidentialism everywhere with a parliamentary system. If a country is lucky enough to have a traditional and respected constitutional monarch to promote the spirit of unity, even better.</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So you want party rule?</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Yes. I want government with policies, with politics, with day-to-day accountability to the people’s elected representatives. That seems preferable to a system in which most of the electorate must agonize for four years over whether the head of government is crazy.</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At the same time, parties everywhere are totally demoralized and people don’t want to join them.</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The parties I most admire are the social-democratic parties, and they’re disappearing in most places, because their sociological base, which was trade unionism, has disappeared. We really need to reconstitute politics on a new sociological base that makes sense, given how people live, what young people do, how they earn their incomes, and so forth. So politics needs to be remade, I believe, through mass participation.</w:t>
      </w:r>
    </w:p>
    <w:p w:rsidR="002C6492" w:rsidRPr="0079747C"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SS: People don’t want to participate.</w:t>
      </w:r>
    </w:p>
    <w:p w:rsidR="002C6492" w:rsidRDefault="002C6492" w:rsidP="002C6492">
      <w:pPr>
        <w:spacing w:line="240" w:lineRule="auto"/>
        <w:jc w:val="both"/>
        <w:rPr>
          <w:rFonts w:ascii="Times New Roman" w:hAnsi="Times New Roman"/>
          <w:sz w:val="24"/>
          <w:szCs w:val="24"/>
          <w:lang w:val="en-US"/>
        </w:rPr>
      </w:pPr>
      <w:r w:rsidRPr="0079747C">
        <w:rPr>
          <w:rFonts w:ascii="Times New Roman" w:hAnsi="Times New Roman"/>
          <w:sz w:val="24"/>
          <w:szCs w:val="24"/>
          <w:lang w:val="en-US"/>
        </w:rPr>
        <w:t>JS: I believe they do. That’s what we’re going to find out.</w:t>
      </w:r>
    </w:p>
    <w:p w:rsidR="002C6492" w:rsidRPr="00E063E7" w:rsidRDefault="002C6492" w:rsidP="002C6492">
      <w:pPr>
        <w:spacing w:before="150" w:after="150" w:line="240" w:lineRule="auto"/>
        <w:jc w:val="both"/>
        <w:rPr>
          <w:rFonts w:ascii="Times New Roman" w:hAnsi="Times New Roman"/>
          <w:color w:val="FF0000"/>
          <w:sz w:val="24"/>
          <w:szCs w:val="24"/>
          <w:lang w:val="en-US"/>
        </w:rPr>
      </w:pPr>
      <w:r w:rsidRPr="00E063E7">
        <w:rPr>
          <w:rFonts w:ascii="Times New Roman" w:hAnsi="Times New Roman"/>
          <w:color w:val="FF0000"/>
          <w:sz w:val="24"/>
          <w:szCs w:val="24"/>
          <w:lang w:val="en-US"/>
        </w:rPr>
        <w:t>Three weeks into Donald Trump’s blustering, flim-flamming presidency, a collective sense of grief has set in. Minxin Pei, Nouriel Roubini, Ngaire Woods, and other Project Syndicate columnists confront the psychic toll of a dark new epoch.</w:t>
      </w:r>
    </w:p>
    <w:p w:rsidR="002C6492" w:rsidRPr="00E063E7" w:rsidRDefault="002C6492" w:rsidP="002C6492">
      <w:pPr>
        <w:spacing w:before="150" w:after="150" w:line="240" w:lineRule="auto"/>
        <w:jc w:val="both"/>
        <w:rPr>
          <w:rFonts w:ascii="Times New Roman" w:hAnsi="Times New Roman"/>
          <w:color w:val="FF0000"/>
          <w:sz w:val="24"/>
          <w:szCs w:val="24"/>
          <w:lang w:val="en-US"/>
        </w:rPr>
      </w:pPr>
      <w:r w:rsidRPr="00E063E7">
        <w:rPr>
          <w:rFonts w:ascii="Times New Roman" w:hAnsi="Times New Roman"/>
          <w:color w:val="FF0000"/>
          <w:sz w:val="24"/>
          <w:szCs w:val="24"/>
          <w:lang w:val="en-US"/>
        </w:rPr>
        <w:t>Editors’ Insight: a review of the best thinking on current events and key trends.</w:t>
      </w:r>
    </w:p>
    <w:p w:rsidR="002C6492" w:rsidRPr="009B722C" w:rsidRDefault="002C6492" w:rsidP="002C6492">
      <w:pPr>
        <w:spacing w:before="150" w:after="150"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E063E7">
        <w:rPr>
          <w:rFonts w:ascii="Times New Roman" w:hAnsi="Times New Roman"/>
          <w:sz w:val="24"/>
          <w:szCs w:val="24"/>
          <w:u w:val="single"/>
          <w:lang w:val="en-US"/>
        </w:rPr>
        <w:t>Mourning in America</w:t>
      </w:r>
      <w:r>
        <w:rPr>
          <w:rFonts w:ascii="Times New Roman" w:hAnsi="Times New Roman"/>
          <w:sz w:val="24"/>
          <w:szCs w:val="24"/>
          <w:lang w:val="en-US"/>
        </w:rPr>
        <w:t xml:space="preserve"> (Project Syndicate - </w:t>
      </w:r>
      <w:r w:rsidRPr="00E063E7">
        <w:rPr>
          <w:rFonts w:ascii="Times New Roman" w:hAnsi="Times New Roman"/>
          <w:b/>
          <w:sz w:val="24"/>
          <w:szCs w:val="24"/>
          <w:lang w:val="en-US"/>
        </w:rPr>
        <w:t>10/2/17</w:t>
      </w:r>
      <w:r>
        <w:rPr>
          <w:rFonts w:ascii="Times New Roman" w:hAnsi="Times New Roman"/>
          <w:sz w:val="24"/>
          <w:szCs w:val="24"/>
          <w:lang w:val="en-US"/>
        </w:rPr>
        <w:t>)</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Now that Donald Trump has challenged democratic institutions, violated American values of tolerance and openness, and questioned Western alliances, it is not unreasonable to feel a sense of grief for all that has been lost. An emotional reckoning may now be necessary to co</w:t>
      </w:r>
      <w:r>
        <w:rPr>
          <w:rFonts w:ascii="Times New Roman" w:hAnsi="Times New Roman"/>
          <w:sz w:val="24"/>
          <w:szCs w:val="24"/>
          <w:lang w:val="en-US"/>
        </w:rPr>
        <w:t>nfront this new world -</w:t>
      </w:r>
      <w:r w:rsidRPr="009B722C">
        <w:rPr>
          <w:rFonts w:ascii="Times New Roman" w:hAnsi="Times New Roman"/>
          <w:sz w:val="24"/>
          <w:szCs w:val="24"/>
          <w:lang w:val="en-US"/>
        </w:rPr>
        <w:t xml:space="preserve"> and to move forward constructively.</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In her 1969 book On Death and Dying, the Swiss psychiatrist Elisabeth Kübler-Ross famously described five stages of grief: denial, anger, bargaining, depression, and acceptance. After a tumultuous year in which the United Kingdom decided to quit the European Union and Donald Trump was elected President of the United States, many people have been left in a state of mourning. A deep sense of loss attends the realization that America might no longer serve as a pillar of global stability, economic openness, and social progress.</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Bereavement follows no singular formula, of course, but as politicians, businesspeople, and citizens around the world grapple with our new age of uncertainty, they are experienci</w:t>
      </w:r>
      <w:r>
        <w:rPr>
          <w:rFonts w:ascii="Times New Roman" w:hAnsi="Times New Roman"/>
          <w:sz w:val="24"/>
          <w:szCs w:val="24"/>
          <w:lang w:val="en-US"/>
        </w:rPr>
        <w:t>ng some -or perhaps all-</w:t>
      </w:r>
      <w:r w:rsidRPr="009B722C">
        <w:rPr>
          <w:rFonts w:ascii="Times New Roman" w:hAnsi="Times New Roman"/>
          <w:sz w:val="24"/>
          <w:szCs w:val="24"/>
          <w:lang w:val="en-US"/>
        </w:rPr>
        <w:t xml:space="preserve"> stages of grief. These sentiments are undoubtedly becoming more acute with each passing day of Trump’s incendiary presidency. With each new off-the-cuff tweet, executive order, and truth-challenged speech, it becomes </w:t>
      </w:r>
      <w:r w:rsidRPr="009B722C">
        <w:rPr>
          <w:rFonts w:ascii="Times New Roman" w:hAnsi="Times New Roman"/>
          <w:sz w:val="24"/>
          <w:szCs w:val="24"/>
          <w:lang w:val="en-US"/>
        </w:rPr>
        <w:lastRenderedPageBreak/>
        <w:t>increasingly unlikely that the international order or the global economy will come through the Trump era unscathed.</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Worse still, there is no guarantee that an emotional reckoning will yield the practical solutions that the world needs to combat toxic populist politics. Over the past few weeks, Project Syndicate commentaries have shared insights that complement each of Kübler-Ross’s emotional stages. Considering them together may uncover a pathway through the anguish – and through the Trumpian chaos fueling it.</w:t>
      </w:r>
    </w:p>
    <w:p w:rsidR="002C6492" w:rsidRPr="009B722C" w:rsidRDefault="002C6492" w:rsidP="002C6492">
      <w:pPr>
        <w:spacing w:before="150" w:after="150" w:line="240" w:lineRule="auto"/>
        <w:jc w:val="both"/>
        <w:rPr>
          <w:rFonts w:ascii="Times New Roman" w:hAnsi="Times New Roman"/>
          <w:sz w:val="24"/>
          <w:szCs w:val="24"/>
          <w:lang w:val="en-US"/>
        </w:rPr>
      </w:pPr>
      <w:r>
        <w:rPr>
          <w:rFonts w:ascii="Times New Roman" w:hAnsi="Times New Roman"/>
          <w:sz w:val="24"/>
          <w:szCs w:val="24"/>
          <w:lang w:val="en-US"/>
        </w:rPr>
        <w:t>Denial</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Although financial markets have (thus far) been giddy about, and easy marks for, Trump’s presidency, a point noted by the legendary investor Seth Klarman, Project Syndicate commentators are not in denial about what Trump will mean for world peace, stability, and prosperity. But some do caution against apocalyptic thinking, while others maintain hope that progress can still be made on some issues, despite the obvious dangers that Trump poses.</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Michael Mandelbaum of the Johns Hopkins University School of Advanced International Studies, for example, argues that it is simply too early to deliver a verdict on what Trump’s presidency will mean for American democracy. “Fearful pronouncements about the rise of incipient (or actual) fascism are misplaced,” Mandelbaum writes. “The basic institutions of American governance have survived greater challenges than any that Trump may pose.” In particular, Mandelbaum is reassured by Americans’ enduring commitment to such core features of representative democracy as “free, fair, and regular elections and the protection of political, religious, and economic liberty,” and he is confident that Trump will not be able to fundamentally undermine these institutions.</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Ngaire Woods, the dean of Oxford’s Blavatnik School of Government, is as sanguine about Trump’s eventual international impact as Mandelbaum is about his eventual domestic record. While recognizing that the US, under Trump, “has begun to express a unilateralist creed, striking fear into the hearts of many countries worldwide,” there is plenty of time, she argues, “for Trump to adopt a different mindset, as President Ronald Reagan did 25 years ago.” Following the Latin American debt crisis, “Reagan began to recognize just how badly the US needed international institutions, and he moderated his positions.” Like Reagan, Woods believes that “Trump’s deal-making machine will soon hit hard constraints,” which could “enlighten him.”</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One hopes that Mandelbaum and Woods are right. But, as Princeton University professor Peter Singer observes, Trump’s executive order banning refugees and others from seven predominantly Muslim countries, will provide not only an “early test of the extent to which US courts can restrain the Trump presidency,” but also of Trump’s fidelity to the rule of law. Will Trump accept the judiciary’s final ruling or spurn it and precipitate a constitutional crisis?</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 xml:space="preserve">Although a sense of impending crisis has dominated the first weeks of Trump’s presidency, the economy isn’t reflecting this. Jim O’Neill, a former commercial secretary to the UK Treasury and former chairman of Goldman Sachs Asset Management, points to six indicators from the US, China, Germany, and South Korea suggesting that the global economy is now experiencing “the fastest growth in a number of years.” If so, the obvious question is why. “Some might say the trend is a result of policy decisions in the US and the UK, but far more would probably say that it is </w:t>
      </w:r>
      <w:r w:rsidRPr="009B722C">
        <w:rPr>
          <w:rFonts w:ascii="Times New Roman" w:hAnsi="Times New Roman"/>
          <w:sz w:val="24"/>
          <w:szCs w:val="24"/>
          <w:lang w:val="en-US"/>
        </w:rPr>
        <w:lastRenderedPageBreak/>
        <w:t>happening despite those decisions,” O’Neill says. “Unfortunately, there are no indicators that provi</w:t>
      </w:r>
      <w:r>
        <w:rPr>
          <w:rFonts w:ascii="Times New Roman" w:hAnsi="Times New Roman"/>
          <w:sz w:val="24"/>
          <w:szCs w:val="24"/>
          <w:lang w:val="en-US"/>
        </w:rPr>
        <w:t>de an answer to this question -</w:t>
      </w:r>
      <w:r w:rsidRPr="009B722C">
        <w:rPr>
          <w:rFonts w:ascii="Times New Roman" w:hAnsi="Times New Roman"/>
          <w:sz w:val="24"/>
          <w:szCs w:val="24"/>
          <w:lang w:val="en-US"/>
        </w:rPr>
        <w:t xml:space="preserve"> only time will tell.”</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Other Project Syndicate commentators see potential, if accidental, silver linings for the economy in Trump’s policy proposals. For example, Trump’s ballyhooed tax cuts and fiscal-stimulus measures will spur growth, and lead to inflation and a stronger dollar. And, as Harvard University’s Carmen Reinhart reminds us, “a steady dose of even moderate inflation will help to erode the mountains of public and private debt advanced economies have built up in the past 15 years or so.”</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Likewise, Daniel Gros, who directs the Center for European Policy Studies, welcomes the potential for increased demand in the US and an appreciating dollar, not least because this will “boost growth and employment in a eurozone where economic dissatisfaction is generating political turmoil.” Moreover, Gros observes, “the gains will be most pronounced in the countries that most need them.” And Gavekal Dragonomics Co-Chairman Anatole Kaletsky also believes that Europe, strictly speaking, has cause for optimism. “An economic rebound and a period of strong financial performance” in the European Union, he writes, could be the “biggest surprise of 2017.”</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Anger</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But a Trumpian world is decidedly zero-sum, and the new president’s policies are causing as much fear and indignation abroad as they are in the US. The about-face in China’s reaction to Trump’s election is perhaps the starkest example of this. At first, China was very welcoming of Trump’s victory, says Claremont McKenna College’s Minxin Pei.</w:t>
      </w:r>
      <w:r>
        <w:rPr>
          <w:rFonts w:ascii="Times New Roman" w:hAnsi="Times New Roman"/>
          <w:sz w:val="24"/>
          <w:szCs w:val="24"/>
          <w:lang w:val="en-US"/>
        </w:rPr>
        <w:t xml:space="preserve"> “The advent of the Trump era -</w:t>
      </w:r>
      <w:r w:rsidRPr="009B722C">
        <w:rPr>
          <w:rFonts w:ascii="Times New Roman" w:hAnsi="Times New Roman"/>
          <w:sz w:val="24"/>
          <w:szCs w:val="24"/>
          <w:lang w:val="en-US"/>
        </w:rPr>
        <w:t>together with the Brexit vote in the United Kingdom and the rise of right-wing populi</w:t>
      </w:r>
      <w:r>
        <w:rPr>
          <w:rFonts w:ascii="Times New Roman" w:hAnsi="Times New Roman"/>
          <w:sz w:val="24"/>
          <w:szCs w:val="24"/>
          <w:lang w:val="en-US"/>
        </w:rPr>
        <w:t>sm in other European countries-</w:t>
      </w:r>
      <w:r w:rsidRPr="009B722C">
        <w:rPr>
          <w:rFonts w:ascii="Times New Roman" w:hAnsi="Times New Roman"/>
          <w:sz w:val="24"/>
          <w:szCs w:val="24"/>
          <w:lang w:val="en-US"/>
        </w:rPr>
        <w:t xml:space="preserve"> seems to herald the precipitous decline of liberal democracy’s ideological attraction.” But as “[d]e-globalization now seems to be a given” under Trump, this will likely mean “some decline in China’s potential growth,” which is always a deeply worrying issue for a Chinese leadership obsessed with potential domestic unrest.</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“But what has China really worried are the worst-case scenarios,” Pei argues. “Economic interdependence between China and the US buffers their geopolitical and ideological rivalry,” he points out. “Should Trump make good on his threat to tear up trade agreements and unilaterally impose punitive tariffs,” however, “the existing global trading regime will unravel, with China as one of the biggest casualties.” Indeed, Trump has “convinced the Chinese leadership that he is itching for a fight.”</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At the same time, argue the University of Hong Kong’s Andrew Sheng and Xiao Geng, the “strong dollar” that Trump’s presidency seems almost certain to bring about, at least for a time, “is not good for Asia.” Sheng and Xiao are convinced that an appreciating dollar will only exacerbate problems in emerging economies that are already “suffering from low commodity prices, which are being suppressed by reduced demand.”</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Of course, Trump’s policies will also worsen the plight of many working-class Americans who voted for him. As New York University’s Nouriel Roubini notes, “the US dollar’s appreciation since the election could destroy almost 400,000 manufacturing jobs over time.”</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But Trump’s “America First” nationalism will likely make him deaf to such arguments. As Harvard’s Dani Rodrik points out, Trump’s isolationist economic instincts are the opposite of what is needed in a US preside</w:t>
      </w:r>
      <w:r>
        <w:rPr>
          <w:rFonts w:ascii="Times New Roman" w:hAnsi="Times New Roman"/>
          <w:sz w:val="24"/>
          <w:szCs w:val="24"/>
          <w:lang w:val="en-US"/>
        </w:rPr>
        <w:t>nt. “[I]n most economic areas -</w:t>
      </w:r>
      <w:r w:rsidRPr="009B722C">
        <w:rPr>
          <w:rFonts w:ascii="Times New Roman" w:hAnsi="Times New Roman"/>
          <w:sz w:val="24"/>
          <w:szCs w:val="24"/>
          <w:lang w:val="en-US"/>
        </w:rPr>
        <w:t xml:space="preserve">taxes, trade policy, financial stability, </w:t>
      </w:r>
      <w:r>
        <w:rPr>
          <w:rFonts w:ascii="Times New Roman" w:hAnsi="Times New Roman"/>
          <w:sz w:val="24"/>
          <w:szCs w:val="24"/>
          <w:lang w:val="en-US"/>
        </w:rPr>
        <w:t>fiscal and monetary management-</w:t>
      </w:r>
      <w:r w:rsidRPr="009B722C">
        <w:rPr>
          <w:rFonts w:ascii="Times New Roman" w:hAnsi="Times New Roman"/>
          <w:sz w:val="24"/>
          <w:szCs w:val="24"/>
          <w:lang w:val="en-US"/>
        </w:rPr>
        <w:t xml:space="preserve"> what makes sense from a </w:t>
      </w:r>
      <w:r w:rsidRPr="009B722C">
        <w:rPr>
          <w:rFonts w:ascii="Times New Roman" w:hAnsi="Times New Roman"/>
          <w:sz w:val="24"/>
          <w:szCs w:val="24"/>
          <w:lang w:val="en-US"/>
        </w:rPr>
        <w:lastRenderedPageBreak/>
        <w:t>global perspective also makes sense from a domestic perspective,” Rodrik notes. “Economics teaches that countries should maintain open economic borders, sound prudential regulation and full-employment policies not because these are good for other countries, but because they serve to enlarge the domestic economic pie.”</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But, rather than expanding the pie, Trump’s flirtation with protectionism will wreak havoc on the US and global economies. As J. Bradford DeLong of the University of California at Berkeley demonstrates, Trump’s “alternative facts” about supposedly job-destroying trade deals such as the North American Free Trade Agreement are belied by reality. According to DeLong, NAFTA is “responsible for only a vanishingly small fraction of lost US manufacturing jobs over the past 30 years.” DeLong, baffled by Trump’s proposed solutions to the plight of American workers, suggests that, “it is almost as if Trump’s economic strategy […] has been designed to reduce manufacturing employment in America further.”</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Of course, the Trump administration will likely obscure this fact. As Simon Johnson of MIT Sloan observes, Trump’s press secretary, Sean Spicer, refuses even to “say what the unemployment rate is.” And Trump himself claims that the “true” unemployment rate is 42% – an absurdly inflated figure that factors in all Americans outside of the labor force, including students and retirees.</w:t>
      </w:r>
    </w:p>
    <w:p w:rsidR="002C6492" w:rsidRPr="00F3639A"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 xml:space="preserve">“If Trump insists on dispensing with fact-based decision-making,” Johnson warns, his base of supporters should expect to feel the “brunt of the pain.” When high inflation erodes their standards of living, “Trump will not blame his own incoherent and counterproductive policies for a stronger dollar,” DeLong predicts. </w:t>
      </w:r>
      <w:r w:rsidRPr="00F3639A">
        <w:rPr>
          <w:rFonts w:ascii="Times New Roman" w:hAnsi="Times New Roman"/>
          <w:sz w:val="24"/>
          <w:szCs w:val="24"/>
          <w:lang w:val="en-US"/>
        </w:rPr>
        <w:t>“He will blame China and Mexico.”</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But if Trump’s propagandizing fails, blue-collar Americans could join the opposition, which, according to Columbia University’s Jeffrey D. Sachs, will be led by American millennials. Sachs expects that younger Americans’ frustration will only grow in the coming years, as Trump pursues “corporate taxes and estate taxes that would further benefit the elderly rich (who are amply represented in Trump’s cabinet), at the expense of larger budget deficits that further burden the young.”</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But, whereas Sachs is confident that a new political movement can render Trump’s presidency a historical footnote, “not a turning point,” Ian Buruma of Bard College is less optimistic. “Anti-Trump demonstrations in big cities will no doubt annoy the self-loving new president,” he writes. “But without real political organization, mere protest will go the way of Occupy Wall Street in 2011; it will peter out into ineffectual gestures.”</w:t>
      </w:r>
    </w:p>
    <w:p w:rsidR="002C6492" w:rsidRPr="00B20535" w:rsidRDefault="002C6492" w:rsidP="002C6492">
      <w:pPr>
        <w:spacing w:before="150" w:after="150" w:line="240" w:lineRule="auto"/>
        <w:jc w:val="both"/>
        <w:rPr>
          <w:rFonts w:ascii="Times New Roman" w:hAnsi="Times New Roman"/>
          <w:sz w:val="24"/>
          <w:szCs w:val="24"/>
          <w:lang w:val="en-US"/>
        </w:rPr>
      </w:pPr>
      <w:r w:rsidRPr="00B20535">
        <w:rPr>
          <w:rFonts w:ascii="Times New Roman" w:hAnsi="Times New Roman"/>
          <w:sz w:val="24"/>
          <w:szCs w:val="24"/>
          <w:lang w:val="en-US"/>
        </w:rPr>
        <w:t>Bargaining</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Beyond taking to the barricades, people and countries that are worried about Trump could invite the soi-disant dealmaker-in-chief to the negotiating table, or strike their own new deals without him. As Allianz Chief Economic Adviser Mohamed A.</w:t>
      </w:r>
      <w:r>
        <w:rPr>
          <w:rFonts w:ascii="Times New Roman" w:hAnsi="Times New Roman"/>
          <w:sz w:val="24"/>
          <w:szCs w:val="24"/>
          <w:lang w:val="en-US"/>
        </w:rPr>
        <w:t xml:space="preserve"> </w:t>
      </w:r>
      <w:r w:rsidRPr="009B722C">
        <w:rPr>
          <w:rFonts w:ascii="Times New Roman" w:hAnsi="Times New Roman"/>
          <w:sz w:val="24"/>
          <w:szCs w:val="24"/>
          <w:lang w:val="en-US"/>
        </w:rPr>
        <w:t>El-Erian puts it, “If Trump is to succeed in delivering the high growth and genuine financial stability that he has promised, he will need some help from abroad.” In particular, Germany, China, and Japan will have to join with the US in a coordinated pro-growth strategy, or investors holding low-return German and Japanese bonds will flee to higher-yielding US bonds. This, in turn, will further strengthen the dollar and undercut any gains from Trump’s economic policies.</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lastRenderedPageBreak/>
        <w:t>Another option for ameliorating Trumpism (at least for Americans) is simply to cut the administration out entirely, through what the University of California at Berkeley’s Laura Tyson and Lenny Mendonca, Senior Adviser at the Presidio Institute, call “progressive federalism.” This strategy implies “the pursuit of progressive policy goals using the substantial authority delegated to subnational governments in the US federal system.”</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Even if Trump is unwilling to address significant social and economic problems, Tyson and Mendonca remind us, state and local governments still can. Moreover, a large, economically powerful state such as California can resist the Trump administration, or extract concessions from it, “by refusing to carry out federal policies that it opposes.”</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Internationally, US allies are also surely preparing to renegotiate certain elements of their relationship with America, and with each other. Given reports that Trump recently held an acrimonious phone call with Australian Prime Minister Malcolm Turnbull, former Australian foreign minister Gareth Evans was prescient when he wrote, just after the election, that his country’s government could no longer “take coherent, smart American leadership for granted.” To adapt to this new age of uncertainty, Evans advises Australia to “build closer trade and security ties with Japan, South Korea, India, and especially Indonesia, our huge near-neighbor.”</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 xml:space="preserve">Echoing this point, New America CEO Anne-Marie Slaughter and Mira Rapp-Hooper of the Center for a New American Security believe that, rather than “falling into despair, America’s Asian allies should take matters into their own hands and start networking.” Slaughter and Rapp-Hooper </w:t>
      </w:r>
      <w:r>
        <w:rPr>
          <w:rFonts w:ascii="Times New Roman" w:hAnsi="Times New Roman"/>
          <w:sz w:val="24"/>
          <w:szCs w:val="24"/>
          <w:lang w:val="en-US"/>
        </w:rPr>
        <w:t>propose a multilateral system -</w:t>
      </w:r>
      <w:r w:rsidRPr="009B722C">
        <w:rPr>
          <w:rFonts w:ascii="Times New Roman" w:hAnsi="Times New Roman"/>
          <w:sz w:val="24"/>
          <w:szCs w:val="24"/>
          <w:lang w:val="en-US"/>
        </w:rPr>
        <w:t>a form of di</w:t>
      </w:r>
      <w:r>
        <w:rPr>
          <w:rFonts w:ascii="Times New Roman" w:hAnsi="Times New Roman"/>
          <w:sz w:val="24"/>
          <w:szCs w:val="24"/>
          <w:lang w:val="en-US"/>
        </w:rPr>
        <w:t>plomatic collective bargaining-</w:t>
      </w:r>
      <w:r w:rsidRPr="009B722C">
        <w:rPr>
          <w:rFonts w:ascii="Times New Roman" w:hAnsi="Times New Roman"/>
          <w:sz w:val="24"/>
          <w:szCs w:val="24"/>
          <w:lang w:val="en-US"/>
        </w:rPr>
        <w:t xml:space="preserve"> whereby small US allies that could never individually confront the US instead band together to demand transparency and respect for their national interests.</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Deeper multilateral integration will be equally important for US allies in Europe. Whereas the US was once known as the “indispensable nation,” former German foreign minister Joschka Fischer thinks that France and Germany will now have to share that title. With Trump having cast doubt on the US transatlantic security umbrella, Fischer predicts that the EU will be forced to see to its own economic and military affairs. Such an arrangement would entail a new “compromise on both sides of the Rhine,” whereby Germany leads on financial matters and France leads on security.</w:t>
      </w:r>
    </w:p>
    <w:p w:rsidR="002C6492" w:rsidRPr="002D4AD8" w:rsidRDefault="002C6492" w:rsidP="002C6492">
      <w:pPr>
        <w:spacing w:before="150" w:after="150" w:line="240" w:lineRule="auto"/>
        <w:jc w:val="both"/>
        <w:rPr>
          <w:rFonts w:ascii="Times New Roman" w:hAnsi="Times New Roman"/>
          <w:sz w:val="24"/>
          <w:szCs w:val="24"/>
          <w:lang w:val="en-US"/>
        </w:rPr>
      </w:pPr>
      <w:r w:rsidRPr="002D4AD8">
        <w:rPr>
          <w:rFonts w:ascii="Times New Roman" w:hAnsi="Times New Roman"/>
          <w:sz w:val="24"/>
          <w:szCs w:val="24"/>
          <w:lang w:val="en-US"/>
        </w:rPr>
        <w:t>Depression</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Still, even if America’s subnational governments and foreign allies can negotiate the troubled domestic and international waters of the Trump era, the world will still be adrift. And, as former Spanish foreign minister Ana Palacio cautions, “before attempting to chart a new course forward, we must make our way into calmer waters.” Unfortunately, there is no telling when that will be. For starters, Richard Baldwin of the Graduate Institute in Geneva points out that Trump’s economic-policy advisers have misdiagnosed the problem afflicting American workers by singling out trade, and not automation. Given that Trump’s advisers are desperately beholden to twentieth-century thinking, Baldwin laments, they will remain “intent on imposing tariffs, which will disrupt international supply chains, possibly lead to trade wars, and only hasten US industry’s shift abroad.”</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 xml:space="preserve">To be sure, Trump has enjoyed a strong stock-market rally since his election. But Roubini believes that “the corporate sector’s animal spirits may soon give way to primal </w:t>
      </w:r>
      <w:r w:rsidRPr="009B722C">
        <w:rPr>
          <w:rFonts w:ascii="Times New Roman" w:hAnsi="Times New Roman"/>
          <w:sz w:val="24"/>
          <w:szCs w:val="24"/>
          <w:lang w:val="en-US"/>
        </w:rPr>
        <w:lastRenderedPageBreak/>
        <w:t>fear.” Investors, he argues, will soon realize that, notwithstanding the potential short-term gains, “the president’s inconsistent, erratic, and destructive policies will take their toll on domestic and global economic growth in the long run.”</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A key cause for concern is Trump’s interference in the corporate sector, where he has already bullied firms like Carrier and Ford over their plans to offshore production. As Princeton University’s Ashoka Mody warns, Trump’s actions threaten to “destroy the norms and institutions that govern markets,” not least the “principles of transparency and fairness.” Assessing Trump’s protectionist and corporatist policy inclinations, Mody concludes that Trump “will erode the international institutions and rules that underpin the US and global economies, causing massive long-term damage.”</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And yet, looking beyond the economic forecast, there are even more ominous clouds on the political horizon. After watching Trump’s first few weeks in office, former Polish finance minister Jacek Rostowski is convinced that the new administration “intends to roll back the p</w:t>
      </w:r>
      <w:r>
        <w:rPr>
          <w:rFonts w:ascii="Times New Roman" w:hAnsi="Times New Roman"/>
          <w:sz w:val="24"/>
          <w:szCs w:val="24"/>
          <w:lang w:val="en-US"/>
        </w:rPr>
        <w:t>rogressive-egalitarian agenda” -</w:t>
      </w:r>
      <w:r w:rsidRPr="009B722C">
        <w:rPr>
          <w:rFonts w:ascii="Times New Roman" w:hAnsi="Times New Roman"/>
          <w:sz w:val="24"/>
          <w:szCs w:val="24"/>
          <w:lang w:val="en-US"/>
        </w:rPr>
        <w:t xml:space="preserve"> and “not just in the United States, but globally.” Rostowski suspects that Trump’s nationalist chief strategist, Stephen Bannon, is “calling the political shots, and is more interested in building a permanent populist ‘movement’ than he is in getting Trump reelected.” If this turns out to be the case, the current American administration will have burned many bridges, at home and abroad, by the time Trump returns for good to his Manhattan penthouse.</w:t>
      </w:r>
    </w:p>
    <w:p w:rsidR="002C6492" w:rsidRPr="009B722C" w:rsidRDefault="002C6492" w:rsidP="002C6492">
      <w:pPr>
        <w:spacing w:before="150" w:after="150" w:line="240" w:lineRule="auto"/>
        <w:jc w:val="both"/>
        <w:rPr>
          <w:rFonts w:ascii="Times New Roman" w:hAnsi="Times New Roman"/>
          <w:sz w:val="24"/>
          <w:szCs w:val="24"/>
          <w:lang w:val="en-US"/>
        </w:rPr>
      </w:pPr>
      <w:r>
        <w:rPr>
          <w:rFonts w:ascii="Times New Roman" w:hAnsi="Times New Roman"/>
          <w:sz w:val="24"/>
          <w:szCs w:val="24"/>
          <w:lang w:val="en-US"/>
        </w:rPr>
        <w:t>Acceptance</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Accepting that this worst-case scenario is a distinct possibility, worried people everywhere can at least push their leaders to start crafting a plan to deal with it. Kaletsky sees a silver lining in the fact that “Trump’s election could force Americans to recognize flaws in their own democracy” and “re-energize efforts to reform the Electoral College,” which has now, for the second time this century, elected a Republican president who lost the popular vote.</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For Andrés Velasco, a former finance minister of Chile, there is much to learn from Latin America’s own history of economic populism. Over the past 75 years, a long line of leaders in the region, starting with Juan Domingo Perón in Argentina, “engaged in trade protectionism, ran large budget deficits, overheated their economies, allowed inflation to rise, and eventually suffered currency crises.” As Velasco notes, populists can sustain themselves for longer than one might expect, owing to an inconvenient fact that will have to be absorbed before Trumpism can be effectively confronted: “bad policies pay off, both economically and politically, long before they become toxic.”</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Following the same logic as his Peronist predecessors, Trump will try to keep his base of supporters on his side by bestowing on them a sense of special status, and a number of handouts, that will come at the expense of others. Eventually, however, debt will pile up, the effects of his stimulus policies will peter out, and his post-factual spectacle will succumb to reality. The working- and middle-class Americans who voted for Trump will need someone to turn to when his mystique evaporates.</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 xml:space="preserve">It may seem unlikely that Trump supporters, having imbibed populist attacks on the motives and authority of “experts,” would ever listen to academics. But perhaps they should. “Politicians, the media, and the public may have neglected the white working class,” argues Helga Nowotny, a former president of the European Research Council, “but social scientists did not.” Nowotny sees immense promise in ongoing investigations into the causes of inequality, the roots of terrorism, and countless other </w:t>
      </w:r>
      <w:r w:rsidRPr="009B722C">
        <w:rPr>
          <w:rFonts w:ascii="Times New Roman" w:hAnsi="Times New Roman"/>
          <w:sz w:val="24"/>
          <w:szCs w:val="24"/>
          <w:lang w:val="en-US"/>
        </w:rPr>
        <w:lastRenderedPageBreak/>
        <w:t>social and economic issues that weigh heavily on millions of Americans’ minds. This research could yield real solutions down the road, so long as honest, fact-based scientific analysis is supported and defended in the meantime.</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On a similar note, Parag Khanna of the National University of Singapore views the rise of populism as “a symptom of political leaders’ failure to address voters’ economic grievances,” and proposes a new governance framework that connects citizens directly to committees of experts. According to Khanna, such a system of “direct technocracy” would ensure that citizens are regularly consulted, and that public policy is properly executed, using all available data and knowhow.</w:t>
      </w:r>
    </w:p>
    <w:p w:rsidR="002C6492" w:rsidRPr="009B722C"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And Kemal Derviş, a vice president of the Brookings Institution, sees a potential alternative to right-wing populism in Emmanuel Macron’s independent bid for the French presidency this spring. “A Macron victory,” Derviş suggests, “could launch a counter-trend to the populism that is sweeping the globe, by giving hope to all who are sympathetic to the left or right, but anxious about populism and hyper-nationalism.”</w:t>
      </w:r>
    </w:p>
    <w:p w:rsidR="002C6492" w:rsidRDefault="002C6492" w:rsidP="002C6492">
      <w:pPr>
        <w:spacing w:before="150" w:after="150" w:line="240" w:lineRule="auto"/>
        <w:jc w:val="both"/>
        <w:rPr>
          <w:rFonts w:ascii="Times New Roman" w:hAnsi="Times New Roman"/>
          <w:sz w:val="24"/>
          <w:szCs w:val="24"/>
          <w:lang w:val="en-US"/>
        </w:rPr>
      </w:pPr>
      <w:r w:rsidRPr="009B722C">
        <w:rPr>
          <w:rFonts w:ascii="Times New Roman" w:hAnsi="Times New Roman"/>
          <w:sz w:val="24"/>
          <w:szCs w:val="24"/>
          <w:lang w:val="en-US"/>
        </w:rPr>
        <w:t>Finally, Sławomir Sierakowski, Director of the Institute for Advanced Study in Warsaw, notes that there is one group that has long since come to terms with, and prepared a plan of action against, the dangers posed by Trump and his populist cronies: women. “[O]f all the sources of opposition to Trump, only women have been able to organize quickly and efficiently,” Sierakowski observes. “Last month’s Women’s March on Washington boasted a turnout some three times larger than Trump’s own inauguration the previous da</w:t>
      </w:r>
      <w:r>
        <w:rPr>
          <w:rFonts w:ascii="Times New Roman" w:hAnsi="Times New Roman"/>
          <w:sz w:val="24"/>
          <w:szCs w:val="24"/>
          <w:lang w:val="en-US"/>
        </w:rPr>
        <w:t>y.” Sierakowski expects women -</w:t>
      </w:r>
      <w:r w:rsidRPr="009B722C">
        <w:rPr>
          <w:rFonts w:ascii="Times New Roman" w:hAnsi="Times New Roman"/>
          <w:sz w:val="24"/>
          <w:szCs w:val="24"/>
          <w:lang w:val="en-US"/>
        </w:rPr>
        <w:t>who f</w:t>
      </w:r>
      <w:r>
        <w:rPr>
          <w:rFonts w:ascii="Times New Roman" w:hAnsi="Times New Roman"/>
          <w:sz w:val="24"/>
          <w:szCs w:val="24"/>
          <w:lang w:val="en-US"/>
        </w:rPr>
        <w:t>ar outnumber populists overall-</w:t>
      </w:r>
      <w:r w:rsidRPr="009B722C">
        <w:rPr>
          <w:rFonts w:ascii="Times New Roman" w:hAnsi="Times New Roman"/>
          <w:sz w:val="24"/>
          <w:szCs w:val="24"/>
          <w:lang w:val="en-US"/>
        </w:rPr>
        <w:t xml:space="preserve"> to serve as the vanguard against populism in the US, Poland, and other countries turning toward illiberalism. They are “fighting fire with fire,” he observes. </w:t>
      </w:r>
      <w:r w:rsidRPr="00F3639A">
        <w:rPr>
          <w:rFonts w:ascii="Times New Roman" w:hAnsi="Times New Roman"/>
          <w:sz w:val="24"/>
          <w:szCs w:val="24"/>
          <w:lang w:val="en-US"/>
        </w:rPr>
        <w:t>“Can the populists take the heat?”</w:t>
      </w:r>
    </w:p>
    <w:p w:rsidR="002C6492" w:rsidRDefault="002C6492" w:rsidP="002C6492">
      <w:pPr>
        <w:spacing w:line="240" w:lineRule="auto"/>
        <w:jc w:val="both"/>
        <w:rPr>
          <w:rFonts w:ascii="Times New Roman" w:hAnsi="Times New Roman"/>
          <w:color w:val="FF0000"/>
          <w:sz w:val="24"/>
          <w:szCs w:val="24"/>
          <w:lang w:val="en-US"/>
        </w:rPr>
      </w:pPr>
      <w:r w:rsidRPr="006D0BCE">
        <w:rPr>
          <w:rFonts w:ascii="Times New Roman" w:hAnsi="Times New Roman"/>
          <w:color w:val="FF0000"/>
          <w:sz w:val="24"/>
          <w:szCs w:val="24"/>
          <w:lang w:val="en-US"/>
        </w:rPr>
        <w:t>Acclaimed British historian Michael Burleigh reviews four new books on international affairs by Bill Emmott, James Kirchick, Michael Mandelbaum, and Richard Haass.</w:t>
      </w:r>
    </w:p>
    <w:p w:rsidR="002C6492" w:rsidRPr="00E70FF3" w:rsidRDefault="002C6492" w:rsidP="002C6492">
      <w:pPr>
        <w:spacing w:line="240" w:lineRule="auto"/>
        <w:jc w:val="both"/>
        <w:rPr>
          <w:rFonts w:ascii="Times New Roman" w:hAnsi="Times New Roman"/>
          <w:color w:val="FF0000"/>
          <w:sz w:val="24"/>
          <w:szCs w:val="24"/>
          <w:u w:val="single"/>
          <w:lang w:val="en-US"/>
        </w:rPr>
      </w:pPr>
      <w:r w:rsidRPr="00E70FF3">
        <w:rPr>
          <w:rFonts w:ascii="Times New Roman" w:hAnsi="Times New Roman"/>
          <w:sz w:val="24"/>
          <w:szCs w:val="24"/>
          <w:u w:val="single"/>
          <w:lang w:val="en-US"/>
        </w:rPr>
        <w:t>The World That Made Trump</w:t>
      </w:r>
    </w:p>
    <w:p w:rsidR="002C6492" w:rsidRDefault="002C6492" w:rsidP="002C6492">
      <w:pPr>
        <w:pStyle w:val="NormalWeb"/>
        <w:spacing w:before="0" w:beforeAutospacing="0" w:after="0" w:afterAutospacing="0"/>
        <w:jc w:val="both"/>
        <w:rPr>
          <w:bCs/>
          <w:lang w:val="en-US"/>
        </w:rPr>
      </w:pPr>
      <w:r w:rsidRPr="006D0BCE">
        <w:rPr>
          <w:bCs/>
          <w:lang w:val="en-US"/>
        </w:rPr>
        <w:t>A quarter-century ago, the West was riding high: Communism was passé, Europe was uniting, and US global leadership faced no serious challenge. Four new books</w:t>
      </w:r>
      <w:r>
        <w:rPr>
          <w:bCs/>
          <w:lang w:val="en-US"/>
        </w:rPr>
        <w:t xml:space="preserve"> examine how it all came apart -</w:t>
      </w:r>
      <w:r w:rsidRPr="006D0BCE">
        <w:rPr>
          <w:bCs/>
          <w:lang w:val="en-US"/>
        </w:rPr>
        <w:t xml:space="preserve"> and what comes next.</w:t>
      </w:r>
    </w:p>
    <w:p w:rsidR="002C6492" w:rsidRPr="006D0BCE" w:rsidRDefault="002C6492" w:rsidP="002C6492">
      <w:pPr>
        <w:pStyle w:val="NormalWeb"/>
        <w:spacing w:before="0" w:beforeAutospacing="0" w:after="0" w:afterAutospacing="0"/>
        <w:jc w:val="both"/>
        <w:rPr>
          <w:bCs/>
          <w:lang w:val="en-US"/>
        </w:rPr>
      </w:pPr>
    </w:p>
    <w:p w:rsidR="002C6492" w:rsidRPr="00FE705F" w:rsidRDefault="002C6492" w:rsidP="002C6492">
      <w:pPr>
        <w:rPr>
          <w:rFonts w:ascii="Times New Roman" w:hAnsi="Times New Roman"/>
          <w:color w:val="FFFFFF"/>
          <w:sz w:val="24"/>
          <w:szCs w:val="24"/>
          <w:shd w:val="clear" w:color="auto" w:fill="000000"/>
          <w:lang w:val="en-US"/>
        </w:rPr>
      </w:pPr>
      <w:r w:rsidRPr="006D0BCE">
        <w:rPr>
          <w:rFonts w:ascii="Times New Roman" w:hAnsi="Times New Roman"/>
          <w:noProof/>
          <w:color w:val="000000"/>
          <w:sz w:val="24"/>
          <w:szCs w:val="24"/>
          <w:lang w:eastAsia="es-ES"/>
        </w:rPr>
        <w:drawing>
          <wp:inline distT="0" distB="0" distL="0" distR="0" wp14:anchorId="660399DC" wp14:editId="33328470">
            <wp:extent cx="5276850" cy="2076450"/>
            <wp:effectExtent l="0" t="0" r="0" b="0"/>
            <wp:docPr id="58" name="Imagen 58" descr="Newsart for The World That Made 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ewsart for The World That Made Tru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6850" cy="2076450"/>
                    </a:xfrm>
                    <a:prstGeom prst="rect">
                      <a:avLst/>
                    </a:prstGeom>
                    <a:noFill/>
                    <a:ln>
                      <a:noFill/>
                    </a:ln>
                  </pic:spPr>
                </pic:pic>
              </a:graphicData>
            </a:graphic>
          </wp:inline>
        </w:drawing>
      </w:r>
      <w:r w:rsidRPr="006D0BCE">
        <w:rPr>
          <w:rFonts w:ascii="Times New Roman" w:hAnsi="Times New Roman"/>
          <w:color w:val="000000"/>
          <w:sz w:val="24"/>
          <w:szCs w:val="24"/>
          <w:lang w:val="en-US"/>
        </w:rPr>
        <w:t>New offerings by Bill Emmott, James Kirchick, Michael Mandelbaum, and Richard Haass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lastRenderedPageBreak/>
        <w:t>Bill Emmott, The Fate Of The West: The Decline and Revival of the World’s Most Valuable Political Idea (Economist Books)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James Kirchick, The End of Europe: Dictators, Demagogues, and the Coming Dark Age (Yale University Press)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Michael Mandelbaum, Mission Failure: America and the World in the Post-Cold War Era (Oxford University Press)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Richard Haass, A World In Disarray: American Foreign Policy and the Crisis of the Old Order (Penguin Press)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For nearly a generation, the West has been experiencing something like progress in reverse. With the fallout from the US-led Iraq War spreading instability from the Middle East to Europe, the 2008 financial crisis undermining voters’ faith in liberal capitalism, and nationalist populism resurgent almost everywhere, anyone pondering the fate of the West in 2017 could be forgiven for seeking some cheer or consolation.</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These four new books will not provide it. On the contrary, a cultural historian might one day argue that these offerings, among many others in the publishing pipeline, reflected a morbid state of introspection in the West, sustained by the mounting political and economic challenges of their time.</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Bill Emmott, a former editor of the Economist, uses a stream of D-words to describe the West’s current predicament: “demoralized, decadent, deflating, demographically challenged, divided, disintegrating, dysfunctional, declining.” Superficially viewed, Emmott’s book amounts to a seemingly aimless tour of randomly selected countries: one minute we are in Italy or Sweden, and then it’s off to Japan via California. And while Emmott never really explains why Japan is “Western,” China, by contrast, is grouped among the “barbarians at the gates,” along with the Islamic State (ISIS) and Russia. But surely Chinese unilateralism is no match for the “exemptionalism” that has characterized the United States’ approach to international bodies such as the International Criminal Court and the Law of the Sea treaty.</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The Fate of the West</w:t>
      </w:r>
      <w:r>
        <w:rPr>
          <w:rFonts w:ascii="Times New Roman" w:hAnsi="Times New Roman"/>
          <w:sz w:val="24"/>
          <w:szCs w:val="24"/>
          <w:lang w:val="en-US"/>
        </w:rPr>
        <w:t xml:space="preserve"> </w:t>
      </w:r>
      <w:r w:rsidRPr="006D0BCE">
        <w:rPr>
          <w:rFonts w:ascii="Times New Roman" w:hAnsi="Times New Roman"/>
          <w:sz w:val="24"/>
          <w:szCs w:val="24"/>
          <w:lang w:val="en-US"/>
        </w:rPr>
        <w:t>We further learn much about, for example, the social impact of population aging, or how we can live alongside robots, including those that will chat to granny when, aged 90 or so, she is no longer working. His book has many fascinating asides, for example, that professional licensing requirements in many US states mean that “cosmetologists” must spend more hours in school than lawyers.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But to focus on this sort of detail would be to miss the serious message that Emmott seeks to convey. While he does not retreat from a classical defense of “open society” in the manner of Karl Popper or George Soros, he acknowledges that much has gone wrong since the 2008 crisis, and he is rightly scathing about the role played by investment bankers and their confected financial products.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Specifically, Emmott investigates the decline of social trust (albeit without connecting it to immigration from countries where social trust is non-existent) and a worryingly w</w:t>
      </w:r>
      <w:r>
        <w:rPr>
          <w:rFonts w:ascii="Times New Roman" w:hAnsi="Times New Roman"/>
          <w:sz w:val="24"/>
          <w:szCs w:val="24"/>
          <w:lang w:val="en-US"/>
        </w:rPr>
        <w:t>idespread sense of unfairness -</w:t>
      </w:r>
      <w:r w:rsidRPr="006D0BCE">
        <w:rPr>
          <w:rFonts w:ascii="Times New Roman" w:hAnsi="Times New Roman"/>
          <w:sz w:val="24"/>
          <w:szCs w:val="24"/>
          <w:lang w:val="en-US"/>
        </w:rPr>
        <w:t>including the loss of effective political v</w:t>
      </w:r>
      <w:r>
        <w:rPr>
          <w:rFonts w:ascii="Times New Roman" w:hAnsi="Times New Roman"/>
          <w:sz w:val="24"/>
          <w:szCs w:val="24"/>
          <w:lang w:val="en-US"/>
        </w:rPr>
        <w:t>oice or even access to the law-</w:t>
      </w:r>
      <w:r w:rsidRPr="006D0BCE">
        <w:rPr>
          <w:rFonts w:ascii="Times New Roman" w:hAnsi="Times New Roman"/>
          <w:sz w:val="24"/>
          <w:szCs w:val="24"/>
          <w:lang w:val="en-US"/>
        </w:rPr>
        <w:t xml:space="preserve"> that is undermining democracy in its heartlands. Emmott shows how privilege is replicated across generations through educational advantages and “assortative mating,” not to mention erosion of access to</w:t>
      </w:r>
      <w:r>
        <w:rPr>
          <w:rFonts w:ascii="Times New Roman" w:hAnsi="Times New Roman"/>
          <w:sz w:val="24"/>
          <w:szCs w:val="24"/>
          <w:lang w:val="en-US"/>
        </w:rPr>
        <w:t xml:space="preserve"> careers -</w:t>
      </w:r>
      <w:r w:rsidRPr="006D0BCE">
        <w:rPr>
          <w:rFonts w:ascii="Times New Roman" w:hAnsi="Times New Roman"/>
          <w:sz w:val="24"/>
          <w:szCs w:val="24"/>
          <w:lang w:val="en-US"/>
        </w:rPr>
        <w:t>for example, acting, tab</w:t>
      </w:r>
      <w:r>
        <w:rPr>
          <w:rFonts w:ascii="Times New Roman" w:hAnsi="Times New Roman"/>
          <w:sz w:val="24"/>
          <w:szCs w:val="24"/>
          <w:lang w:val="en-US"/>
        </w:rPr>
        <w:t>loid journalism, and pop music-</w:t>
      </w:r>
      <w:r w:rsidRPr="006D0BCE">
        <w:rPr>
          <w:rFonts w:ascii="Times New Roman" w:hAnsi="Times New Roman"/>
          <w:sz w:val="24"/>
          <w:szCs w:val="24"/>
          <w:lang w:val="en-US"/>
        </w:rPr>
        <w:t xml:space="preserve"> that in living memory were open to talented </w:t>
      </w:r>
      <w:r w:rsidRPr="006D0BCE">
        <w:rPr>
          <w:rFonts w:ascii="Times New Roman" w:hAnsi="Times New Roman"/>
          <w:sz w:val="24"/>
          <w:szCs w:val="24"/>
          <w:lang w:val="en-US"/>
        </w:rPr>
        <w:lastRenderedPageBreak/>
        <w:t>working-class people. How else does one explain the “social dyspepsia” that is turning millions of ordinary voters toward charlatans, fanatics, and hucksters?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There is also a huge gulf between permanent workers with legal protections and job security, and the precari on temporary or zero-hour contracts, whose rights cunning corporate human resources departments limit to the phone call summoning them to a day’s lucky labor. Fear of falling into that trap presumably affects those who have crawled their way up to semi-respectability, but who now find life as random as a game of snakes and ladders.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At the same time, big money is talking louder than eve</w:t>
      </w:r>
      <w:r>
        <w:rPr>
          <w:rFonts w:ascii="Times New Roman" w:hAnsi="Times New Roman"/>
          <w:sz w:val="24"/>
          <w:szCs w:val="24"/>
          <w:lang w:val="en-US"/>
        </w:rPr>
        <w:t>r -</w:t>
      </w:r>
      <w:r w:rsidRPr="006D0BCE">
        <w:rPr>
          <w:rFonts w:ascii="Times New Roman" w:hAnsi="Times New Roman"/>
          <w:sz w:val="24"/>
          <w:szCs w:val="24"/>
          <w:lang w:val="en-US"/>
        </w:rPr>
        <w:t>whether through direct access to politicians or by depl</w:t>
      </w:r>
      <w:r>
        <w:rPr>
          <w:rFonts w:ascii="Times New Roman" w:hAnsi="Times New Roman"/>
          <w:sz w:val="24"/>
          <w:szCs w:val="24"/>
          <w:lang w:val="en-US"/>
        </w:rPr>
        <w:t>oying well-connected lobbyists-</w:t>
      </w:r>
      <w:r w:rsidRPr="006D0BCE">
        <w:rPr>
          <w:rFonts w:ascii="Times New Roman" w:hAnsi="Times New Roman"/>
          <w:sz w:val="24"/>
          <w:szCs w:val="24"/>
          <w:lang w:val="en-US"/>
        </w:rPr>
        <w:t xml:space="preserve"> and democratic political systems are being corrupted by vested interests every bit as powerful as the over-mighty British trade unions of the 1970s. Donald Trump’s biggest selling point, as he incessantly reminded everyone, was that he didn’t need others’ money, whereas Hillary Clinton seemed only too eager to accept support from any obnoxious source, whether a Russian oligarch, a Gulf Arab, or a Wall Street fat cat. Likewise, the Dutch populist Geert Wilders ostentatiously refuses the public funding to which political parties i</w:t>
      </w:r>
      <w:r>
        <w:rPr>
          <w:rFonts w:ascii="Times New Roman" w:hAnsi="Times New Roman"/>
          <w:sz w:val="24"/>
          <w:szCs w:val="24"/>
          <w:lang w:val="en-US"/>
        </w:rPr>
        <w:t>n the Netherlands are entitled -</w:t>
      </w:r>
      <w:r w:rsidRPr="006D0BCE">
        <w:rPr>
          <w:rFonts w:ascii="Times New Roman" w:hAnsi="Times New Roman"/>
          <w:sz w:val="24"/>
          <w:szCs w:val="24"/>
          <w:lang w:val="en-US"/>
        </w:rPr>
        <w:t xml:space="preserve"> though his alleged reliance on anti-Islamist US donors is almost as worrying as the soft loans French National Front leader Marine Le Pen solicits from Kremlin-connected Russian banks.</w:t>
      </w:r>
    </w:p>
    <w:p w:rsidR="002C6492" w:rsidRPr="006D0BCE"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Europe’s Ever-Crumbling Union</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Le Pen’s rise is but one reason the young American neoconservative journalist James Kirchick is apocalyptic about Europe’s fate. He speaks of a “Europe unmoored from the Enlightenment values it brought to the world, ignorant of and unwilling to protect its civilizational achievements, captive to chauvinist demagogues, indisposed to defend itself, [and] cowed before Russia.” Reversion to a “traditional state of nature, with nations pursuing mercenary self-interest at the expense of unity, would not only spell the end of Europe, as we know it.” Kirchick writes. “Such a collapse would usher in nothing less than a new dark age.”</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Judging by Kirchick’s tone, we are already entering that dark age. The elegiac late Roman bishop Sidonius Apollinaris comes to mind, watching barbarian Burgundians smearing rancid butter in their hair. But Kirchick is more interested in mapping the surface of the present, rather than listening for the echoes of deep history.</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The End of EuropeHis book moves smoothly across Europe’s main, current fault lines, north and south, west and east. He notes the worrying increase in conservatives’ enthusiasm for that decisive slayer of Islamist dragons, Russian President Vladimir Putin, without noting that this sentiment has entered</w:t>
      </w:r>
      <w:r>
        <w:rPr>
          <w:rFonts w:ascii="Times New Roman" w:hAnsi="Times New Roman"/>
          <w:sz w:val="24"/>
          <w:szCs w:val="24"/>
          <w:lang w:val="en-US"/>
        </w:rPr>
        <w:t xml:space="preserve"> US Republican circles as well -</w:t>
      </w:r>
      <w:r w:rsidRPr="006D0BCE">
        <w:rPr>
          <w:rFonts w:ascii="Times New Roman" w:hAnsi="Times New Roman"/>
          <w:sz w:val="24"/>
          <w:szCs w:val="24"/>
          <w:lang w:val="en-US"/>
        </w:rPr>
        <w:t xml:space="preserve"> and not because of Russian information warfare.</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Kirchick’s best chapters are on Greece and Hungary, where he manages a seamless blend of contemporary history, politics, and reporting. The chapter on Greece strikingly exonerates the European Union of any blame for that country’s much-publicized status as the helpless victim of the supposedly all-powerful “Troika” institutions (the European Commission, the European Central Bank and the International Monetary Fund). Instead, Kirchick (rightly) blames a long record of extreme political polarization and clientelism in Greece, which Syriza (and their Anel partners) have perpetuated while playing juvenile games with the Troika.</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lastRenderedPageBreak/>
        <w:t>Turning to Hungary, Kirchick is especially enlightening on sinister historical revisionism regarding Admiral Miklos Horthy’s Nazi-era regime. Prime Minister Viktor Orbán’s ruling Fidesz party has managed to adopt eight of the ten policy planks of the neo-fascist Jobbik party’s platform, while still belonging to the main European People’s Party bloc of centrist conservative parties in the EU parliament.</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Kirchick’s least successful chapters are those on France, Germany, the United Kingdom, and Ukraine. The French chapter is warmed-over Bat Y’eor-style alarmism about Islamists establishing “Eurabia” in plain sight and precipitating an exodus of Europe’s largest Jewish population. As with other ideological writers, we learn far less about the cooler stuff of constitutional and electoral mechanisms. There is nothing here about how the electoral system frustrates the National Front, particularly elections to the National Assembly, so that even were Le Pen to become president in May, a paralyzing bout of “cohabitation” would most likely ensue.</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It seems oddly disproportionate to devote most of the chapter on Germany to defending the US National Security Agency and Central Intelligence Agency from charges of spying on German politicians, until one realizes that Kirchick worked for Radio Free Europe. It is as if understanding Europe’s largest country and most successful economy depended on refuting Der Spiegel’s predictably lurid enthusiasm for the issue. He also falls into the trap of treating Germany’s leaders as if they were so much benignly inert pudding, rather than powerful people coldly calculating the merged interests of their country and Europe.</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The chapter on Britain is really an extended attack on current Labo</w:t>
      </w:r>
      <w:r>
        <w:rPr>
          <w:rFonts w:ascii="Times New Roman" w:hAnsi="Times New Roman"/>
          <w:sz w:val="24"/>
          <w:szCs w:val="24"/>
          <w:lang w:val="en-US"/>
        </w:rPr>
        <w:t>ur Party leader Jeremy Corbyn -</w:t>
      </w:r>
      <w:r w:rsidRPr="006D0BCE">
        <w:rPr>
          <w:rFonts w:ascii="Times New Roman" w:hAnsi="Times New Roman"/>
          <w:sz w:val="24"/>
          <w:szCs w:val="24"/>
          <w:lang w:val="en-US"/>
        </w:rPr>
        <w:t>evidently th</w:t>
      </w:r>
      <w:r>
        <w:rPr>
          <w:rFonts w:ascii="Times New Roman" w:hAnsi="Times New Roman"/>
          <w:sz w:val="24"/>
          <w:szCs w:val="24"/>
          <w:lang w:val="en-US"/>
        </w:rPr>
        <w:t>e Man Who Would Be Hugo Chávez-</w:t>
      </w:r>
      <w:r w:rsidRPr="006D0BCE">
        <w:rPr>
          <w:rFonts w:ascii="Times New Roman" w:hAnsi="Times New Roman"/>
          <w:sz w:val="24"/>
          <w:szCs w:val="24"/>
          <w:lang w:val="en-US"/>
        </w:rPr>
        <w:t xml:space="preserve"> and the anti-Semitism in Labour’s ranks. Kirchick, whose contacts and range of reference seem very limited, might have benefited from reading more astringent critics of British society like George Walden. Brexit enthusiasts will not like this American view of</w:t>
      </w:r>
      <w:r>
        <w:rPr>
          <w:rFonts w:ascii="Times New Roman" w:hAnsi="Times New Roman"/>
          <w:sz w:val="24"/>
          <w:szCs w:val="24"/>
          <w:lang w:val="en-US"/>
        </w:rPr>
        <w:t xml:space="preserve"> a country going over a cliff -</w:t>
      </w:r>
      <w:r w:rsidRPr="006D0BCE">
        <w:rPr>
          <w:rFonts w:ascii="Times New Roman" w:hAnsi="Times New Roman"/>
          <w:sz w:val="24"/>
          <w:szCs w:val="24"/>
          <w:lang w:val="en-US"/>
        </w:rPr>
        <w:t>or, rather, straight t</w:t>
      </w:r>
      <w:r>
        <w:rPr>
          <w:rFonts w:ascii="Times New Roman" w:hAnsi="Times New Roman"/>
          <w:sz w:val="24"/>
          <w:szCs w:val="24"/>
          <w:lang w:val="en-US"/>
        </w:rPr>
        <w:t>o China, in Kirchick’s account-</w:t>
      </w:r>
      <w:r w:rsidRPr="006D0BCE">
        <w:rPr>
          <w:rFonts w:ascii="Times New Roman" w:hAnsi="Times New Roman"/>
          <w:sz w:val="24"/>
          <w:szCs w:val="24"/>
          <w:lang w:val="en-US"/>
        </w:rPr>
        <w:t xml:space="preserve"> especially as so many Americans seem to regard Brexit as their St. John the Baptist moment before Trump.</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A “</w:t>
      </w:r>
      <w:r>
        <w:rPr>
          <w:rFonts w:ascii="Times New Roman" w:hAnsi="Times New Roman"/>
          <w:sz w:val="24"/>
          <w:szCs w:val="24"/>
          <w:lang w:val="en-US"/>
        </w:rPr>
        <w:t>golden age” with China -</w:t>
      </w:r>
      <w:r w:rsidRPr="006D0BCE">
        <w:rPr>
          <w:rFonts w:ascii="Times New Roman" w:hAnsi="Times New Roman"/>
          <w:sz w:val="24"/>
          <w:szCs w:val="24"/>
          <w:lang w:val="en-US"/>
        </w:rPr>
        <w:t xml:space="preserve">endorsed by both former Chancellor of the Exchequer George Osborne </w:t>
      </w:r>
      <w:r>
        <w:rPr>
          <w:rFonts w:ascii="Times New Roman" w:hAnsi="Times New Roman"/>
          <w:sz w:val="24"/>
          <w:szCs w:val="24"/>
          <w:lang w:val="en-US"/>
        </w:rPr>
        <w:t>and Prime Minister Theresa May-</w:t>
      </w:r>
      <w:r w:rsidRPr="006D0BCE">
        <w:rPr>
          <w:rFonts w:ascii="Times New Roman" w:hAnsi="Times New Roman"/>
          <w:sz w:val="24"/>
          <w:szCs w:val="24"/>
          <w:lang w:val="en-US"/>
        </w:rPr>
        <w:t xml:space="preserve"> seems to worry Kirchick. “London is straying from its once firmly Atlanticist, Western orientation and careening toward a heretofore unexplored and unpredictable strategic gray zone,” he writes, offering little substantive evidence.</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Kirchick’s book obviously appeared too late to consider how Trump may derange the world, or how his diffuse provocations might incline many in Europe toward a China that, despite its authoritarianism, endorses free markets and international institutions. But nor does Kirchick bring fresh insight to pre-Trump Europe. The chapter on Ukraine adds little to standard accounts; it does not explore, for example, popular Dutch rejection of the EU’s gambits with Kyiv, which surely reflected the widespread feeling in core Benelux members of being marginalized by the Union’s indefinite eastward expansion. Indeed, though Kirchick grinds many axes, his perception of what ails Europe is dulled by the lack of any systematic analysis of EU policymaking.</w:t>
      </w:r>
    </w:p>
    <w:p w:rsidR="002C6492" w:rsidRPr="006D0BCE"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Orphans of the Cold War</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 xml:space="preserve">Given Kirchick’s kneejerk glibness, one turns with something like relief to Michael Mandelbaum’s closely argued, lively, and deeply researched monograph on US foreign </w:t>
      </w:r>
      <w:r w:rsidRPr="006D0BCE">
        <w:rPr>
          <w:rFonts w:ascii="Times New Roman" w:hAnsi="Times New Roman"/>
          <w:sz w:val="24"/>
          <w:szCs w:val="24"/>
          <w:lang w:val="en-US"/>
        </w:rPr>
        <w:lastRenderedPageBreak/>
        <w:t>policy following the end of the Cold War. Mandelbaum, the author of such classics as The Frugal Superpower, is the expert’s expert on foreign affairs, with a steady eye for the process of policymaking.</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 xml:space="preserve">This book is </w:t>
      </w:r>
      <w:r>
        <w:rPr>
          <w:rFonts w:ascii="Times New Roman" w:hAnsi="Times New Roman"/>
          <w:sz w:val="24"/>
          <w:szCs w:val="24"/>
          <w:lang w:val="en-US"/>
        </w:rPr>
        <w:t>hard to pigeonhole politically -</w:t>
      </w:r>
      <w:r w:rsidRPr="006D0BCE">
        <w:rPr>
          <w:rFonts w:ascii="Times New Roman" w:hAnsi="Times New Roman"/>
          <w:sz w:val="24"/>
          <w:szCs w:val="24"/>
          <w:lang w:val="en-US"/>
        </w:rPr>
        <w:t xml:space="preserve"> and is all the better for it. Mandelbaum addresses the missed opportunities that accompanied the Cold War’s end in 1989-1991. Most notable was the chance to craft a new European security architecture with Russia, though some might object that not enlarging NATO was never a serious option, given the influence of Polish-American voters and political leaders.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Mission Failure</w:t>
      </w:r>
      <w:r>
        <w:rPr>
          <w:rFonts w:ascii="Times New Roman" w:hAnsi="Times New Roman"/>
          <w:sz w:val="24"/>
          <w:szCs w:val="24"/>
          <w:lang w:val="en-US"/>
        </w:rPr>
        <w:t xml:space="preserve"> </w:t>
      </w:r>
      <w:r w:rsidRPr="006D0BCE">
        <w:rPr>
          <w:rFonts w:ascii="Times New Roman" w:hAnsi="Times New Roman"/>
          <w:sz w:val="24"/>
          <w:szCs w:val="24"/>
          <w:lang w:val="en-US"/>
        </w:rPr>
        <w:t>With</w:t>
      </w:r>
      <w:r>
        <w:rPr>
          <w:rFonts w:ascii="Times New Roman" w:hAnsi="Times New Roman"/>
          <w:sz w:val="24"/>
          <w:szCs w:val="24"/>
          <w:lang w:val="en-US"/>
        </w:rPr>
        <w:t xml:space="preserve"> </w:t>
      </w:r>
      <w:r w:rsidRPr="006D0BCE">
        <w:rPr>
          <w:rFonts w:ascii="Times New Roman" w:hAnsi="Times New Roman"/>
          <w:sz w:val="24"/>
          <w:szCs w:val="24"/>
          <w:lang w:val="en-US"/>
        </w:rPr>
        <w:t>superpower confrontation in abeyance, US force was put to new purposes. Mandelbaum examines the overseas interventions of the 1990s – in Somalia, Haiti, Bosnia and Kosovo, as well as the decade-long air interdiction of northern and southern Iraq by successive administrations. NATO, it was decided, was too big a sledgehammer to crack drug traffickers and the like. Militaries were to be reconfigured as armed social workers. In the event, as counterinsurgency warfare became the default tactical paradigm, they would become self-styled armed anthropologists, too.</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Eventually, under President George W. Bush, this messianic stream completely overran US foreign policy. The assumption was that everyone wanted to be like Americans, a tenable conceit so long as small countries lacked a great power to protect them. But in an age when elites and voters alike are easily distracted, nation- and state-building (they are not identical) w</w:t>
      </w:r>
      <w:r>
        <w:rPr>
          <w:rFonts w:ascii="Times New Roman" w:hAnsi="Times New Roman"/>
          <w:sz w:val="24"/>
          <w:szCs w:val="24"/>
          <w:lang w:val="en-US"/>
        </w:rPr>
        <w:t>ere beyond American capacities -</w:t>
      </w:r>
      <w:r w:rsidRPr="006D0BCE">
        <w:rPr>
          <w:rFonts w:ascii="Times New Roman" w:hAnsi="Times New Roman"/>
          <w:sz w:val="24"/>
          <w:szCs w:val="24"/>
          <w:lang w:val="en-US"/>
        </w:rPr>
        <w:t xml:space="preserve"> one of the few themes Mandelbaum does not explore. It might have been useful, too, to address how foreign countries big and small, employing armies of lobbyists in Washington, attempt to capture Americans’ attention and shape their perceptions of the world.</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Following the terror attacks of September 11, 2001, arrogant fools (mostly neocons, but more than a few liberals as well) would rush into Afghanistan and then Iraq to remodel societies of which they were largely ignorant. And the US was just getting warmed up for wars of transformation in another half-dozen countries. Mandelbaum’s account is all the more damning because of his scrupulous fairness to those involved, though, apropos of Colin Powell’s Pottery Barn Rule (“You break it, you bought it”), he acidly observes that “the prospect of owning Iraq apparently did not faze President George W Bush.”</w:t>
      </w:r>
    </w:p>
    <w:p w:rsidR="002C6492"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Mandelbaum is surely right about the long-term consequences of these wars of choice. In the course of a grueling decade of war, the US was first too distracted and then too exhausted to sustain a benign international order. And now the long term has arrived, with the malign breakdown of that order. We have reached a new point, it is safe to say, when China’s president, speaking at Davos, sounds more like a US president than the actual US president who, in his Inaugural Address, made Milwaukee sound like Mogadishu. By the time Trump has finished, Mandelbaum will have much more to ponder, as will we all, and he will be just the right person to sort out the ideological and practical forces that powered Trump’s foreign policy.</w:t>
      </w:r>
    </w:p>
    <w:p w:rsidR="002C6492" w:rsidRPr="006D0BCE"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Wreckage or Interregnum?</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Richard Haass’s timely and lucid intervention suggests the scope of what we will be pondering. Haass, a senior adviser on the Middle East to George H.W. Bush, was also a distinguished envoy to Northern Ireland under Bush Junior, reminding Sinn Fein/IRA at a critical juncture (while stuck in the country after 9/11) that the US had run out of sympathy for terrorists.</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lastRenderedPageBreak/>
        <w:t>Haass has been an excellent president of the Council on Foreign Relations, too. His previous book Foreign Policy Begins at Home might have served as the new administration’s vade mecum, had Trump picked Haass for Secretary of State (as some had vainly hoped). As it is, a condensed version appears here as Chapter 12.</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The first half of the new book, which originated as a trio of lectures given at Cambridge University, deals with the familiar history of world orders, usually established after catastrophic wars: 1648, 1815, 1918 (perhaps wisely neglected by Haass), and 1945. An international order, Haass shows, is something between formal institutions and rules of the game that the major players more or less accept. By way of example, he gives clear and concise accounts of the post-1945 evolution of nuclear non-proliferation and the World Trade Organization.</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Viewed in these terms, the more recent “Responsibility to Protect,” or R2P, so beloved of crusading human-rights lawyers, must be deemed a failure. For one thing, China, Russia, and many other countries have come to regard R2P as synonymous with a Western right to intervene; for another, it could be reverse engineered by, say, Putin, to justify “protecting” the Russophone minority in Ukraine.</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The “unipolar moment” of US hegemony after 1989-1991 proved evanescent and ultimately illusory. It collapsed after US neoconservatives, seeking to lock in American supremacy, returned the world to pre-Westphalian anarchy by violently intervening in the intern</w:t>
      </w:r>
      <w:r>
        <w:rPr>
          <w:rFonts w:ascii="Times New Roman" w:hAnsi="Times New Roman"/>
          <w:sz w:val="24"/>
          <w:szCs w:val="24"/>
          <w:lang w:val="en-US"/>
        </w:rPr>
        <w:t>al affairs of sovereign states -</w:t>
      </w:r>
      <w:r w:rsidRPr="006D0BCE">
        <w:rPr>
          <w:rFonts w:ascii="Times New Roman" w:hAnsi="Times New Roman"/>
          <w:sz w:val="24"/>
          <w:szCs w:val="24"/>
          <w:lang w:val="en-US"/>
        </w:rPr>
        <w:t xml:space="preserve"> though President Barack Obama’s support for Anglo-French regime change masquerading as humanitarian intervention in Libya was of a piece.</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This is all a preamble to what Haass calls a “world in disarray,” a slightly consoling choice of words, if only because he eschewed stronger stuff like “anarchy” and “chaos.’” Then again, “disarray” is potent enough, reflecting as it does a widely shared concern about an undefined, transitional era, in which an already large number of regional crises and transnational threats are likely to be overlain by revived great power competition and conflict.</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The more prescriptive parts of Haass’s book are less successful, in my view, because I find it difficult to fathom what Haass means by the concept of “sovereign obligation,” the key to what he calls World Order 2.0. While he is certainly right to say that the US will remain the world’s most powerful country for decades to come, I think he may be wrong about the role of others in shaping the new order.</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A World in Disarray</w:t>
      </w:r>
      <w:r>
        <w:rPr>
          <w:rFonts w:ascii="Times New Roman" w:hAnsi="Times New Roman"/>
          <w:sz w:val="24"/>
          <w:szCs w:val="24"/>
          <w:lang w:val="en-US"/>
        </w:rPr>
        <w:t xml:space="preserve"> </w:t>
      </w:r>
      <w:r w:rsidRPr="006D0BCE">
        <w:rPr>
          <w:rFonts w:ascii="Times New Roman" w:hAnsi="Times New Roman"/>
          <w:sz w:val="24"/>
          <w:szCs w:val="24"/>
          <w:lang w:val="en-US"/>
        </w:rPr>
        <w:t>Sadly, A World in Disarray appears too late to take Trump into account. But perhaps Haass has offered a veiled warning. “There is much to be said for a foreign policy equivalent of stare decisis,” he writes, because “wholesale, frequent reversals run the risk of unnerving friends and emboldening adversaries. Disarray at home is thus inextricably linked to disarray in the world. The two together are nothing short of toxic.”</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As I read that, Trump was rejecting the need for a two-state solution to</w:t>
      </w:r>
      <w:r>
        <w:rPr>
          <w:rFonts w:ascii="Times New Roman" w:hAnsi="Times New Roman"/>
          <w:sz w:val="24"/>
          <w:szCs w:val="24"/>
          <w:lang w:val="en-US"/>
        </w:rPr>
        <w:t xml:space="preserve"> the Israel-Palestine conflict -</w:t>
      </w:r>
      <w:r w:rsidRPr="006D0BCE">
        <w:rPr>
          <w:rFonts w:ascii="Times New Roman" w:hAnsi="Times New Roman"/>
          <w:sz w:val="24"/>
          <w:szCs w:val="24"/>
          <w:lang w:val="en-US"/>
        </w:rPr>
        <w:t xml:space="preserve"> a staple of US foreign policy for the past quarter-century. A few days later, he claimed to “like the two-state solution.” Likewise, having welcomed the prospect of the EU imploding (and forcing European Council President Donald Tusk to convene an emergency summit a fortnight later), Trump soon switched course: “I’m </w:t>
      </w:r>
      <w:r w:rsidRPr="006D0BCE">
        <w:rPr>
          <w:rFonts w:ascii="Times New Roman" w:hAnsi="Times New Roman"/>
          <w:sz w:val="24"/>
          <w:szCs w:val="24"/>
          <w:lang w:val="en-US"/>
        </w:rPr>
        <w:lastRenderedPageBreak/>
        <w:t>totally in favor of [the EU]. I think it’s wonderful, if they’re happy. If they’re happy – I’m in favor of it.”</w:t>
      </w:r>
    </w:p>
    <w:p w:rsidR="002C6492" w:rsidRPr="006D0BCE" w:rsidRDefault="002C6492" w:rsidP="002C6492">
      <w:pPr>
        <w:spacing w:line="240" w:lineRule="auto"/>
        <w:jc w:val="both"/>
        <w:rPr>
          <w:rFonts w:ascii="Times New Roman" w:hAnsi="Times New Roman"/>
          <w:sz w:val="24"/>
          <w:szCs w:val="24"/>
          <w:lang w:val="en-US"/>
        </w:rPr>
      </w:pPr>
      <w:r w:rsidRPr="006D0BCE">
        <w:rPr>
          <w:rFonts w:ascii="Times New Roman" w:hAnsi="Times New Roman"/>
          <w:sz w:val="24"/>
          <w:szCs w:val="24"/>
          <w:lang w:val="en-US"/>
        </w:rPr>
        <w:t>One can a</w:t>
      </w:r>
      <w:r>
        <w:rPr>
          <w:rFonts w:ascii="Times New Roman" w:hAnsi="Times New Roman"/>
          <w:sz w:val="24"/>
          <w:szCs w:val="24"/>
          <w:lang w:val="en-US"/>
        </w:rPr>
        <w:t>lmost see American soft power -a subject Haass ignores-</w:t>
      </w:r>
      <w:r w:rsidRPr="006D0BCE">
        <w:rPr>
          <w:rFonts w:ascii="Times New Roman" w:hAnsi="Times New Roman"/>
          <w:sz w:val="24"/>
          <w:szCs w:val="24"/>
          <w:lang w:val="en-US"/>
        </w:rPr>
        <w:t xml:space="preserve"> evaporating. Trump’s threats, policy reversals, “alternative facts,” and capricious, often peevish behavior have provided abundant fodder for social media. But, in the real world, the US will be unable to bolster global order if it continues to lose followers.</w:t>
      </w:r>
    </w:p>
    <w:p w:rsidR="002C6492"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6D0BCE">
        <w:rPr>
          <w:rFonts w:ascii="Times New Roman" w:hAnsi="Times New Roman"/>
          <w:sz w:val="24"/>
          <w:szCs w:val="24"/>
          <w:lang w:val="en-US"/>
        </w:rPr>
        <w:t xml:space="preserve">Michael Burleigh’s books include Small Wars, Faraway Places: The Genesis of the Modern World, Blood and Rage: A Cultural History of Terrorism, and The Third Reich: A New History, and The Best and the Worst of Times: The World As It Is (forthcoming in early November from Pan </w:t>
      </w:r>
      <w:r>
        <w:rPr>
          <w:rFonts w:ascii="Times New Roman" w:hAnsi="Times New Roman"/>
          <w:sz w:val="24"/>
          <w:szCs w:val="24"/>
          <w:lang w:val="en-US"/>
        </w:rPr>
        <w:t>Macmillan))</w:t>
      </w:r>
    </w:p>
    <w:p w:rsidR="002C6492" w:rsidRDefault="002C6492" w:rsidP="002C6492">
      <w:pPr>
        <w:spacing w:line="240" w:lineRule="auto"/>
        <w:jc w:val="both"/>
        <w:rPr>
          <w:rFonts w:ascii="Times New Roman" w:hAnsi="Times New Roman"/>
          <w:color w:val="FF0000"/>
          <w:sz w:val="24"/>
          <w:szCs w:val="24"/>
          <w:lang w:val="en-US"/>
        </w:rPr>
      </w:pPr>
      <w:r w:rsidRPr="00C6195D">
        <w:rPr>
          <w:rFonts w:ascii="Times New Roman" w:hAnsi="Times New Roman"/>
          <w:color w:val="FF0000"/>
          <w:sz w:val="24"/>
          <w:szCs w:val="24"/>
          <w:lang w:val="en-US"/>
        </w:rPr>
        <w:t>As the US administration’s economic agenda takes shape, Keyu Jin, Jim O’Neill, Robert Shiller, and other Project Syndicate commentators ask why it remains impossible to decipher.</w:t>
      </w:r>
    </w:p>
    <w:p w:rsidR="002C6492" w:rsidRPr="00C6195D" w:rsidRDefault="002C6492" w:rsidP="002C6492">
      <w:pPr>
        <w:spacing w:line="240" w:lineRule="auto"/>
        <w:jc w:val="both"/>
        <w:rPr>
          <w:rFonts w:ascii="Times New Roman" w:hAnsi="Times New Roman"/>
          <w:color w:val="FF0000"/>
          <w:sz w:val="24"/>
          <w:szCs w:val="24"/>
          <w:lang w:val="en-US"/>
        </w:rPr>
      </w:pPr>
      <w:r w:rsidRPr="00FB2DD1">
        <w:rPr>
          <w:rFonts w:ascii="Times New Roman" w:hAnsi="Times New Roman"/>
          <w:color w:val="FF0000"/>
          <w:sz w:val="24"/>
          <w:szCs w:val="24"/>
          <w:lang w:val="en-US"/>
        </w:rPr>
        <w:t>Editors’ Insight: a fortnightly review of the best thinking on</w:t>
      </w:r>
      <w:r>
        <w:rPr>
          <w:rFonts w:ascii="Times New Roman" w:hAnsi="Times New Roman"/>
          <w:color w:val="FF0000"/>
          <w:sz w:val="24"/>
          <w:szCs w:val="24"/>
          <w:lang w:val="en-US"/>
        </w:rPr>
        <w:t xml:space="preserve"> current events and key trends.</w:t>
      </w:r>
    </w:p>
    <w:p w:rsidR="002C6492" w:rsidRPr="00EC4494"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C6195D">
        <w:rPr>
          <w:rFonts w:ascii="Times New Roman" w:hAnsi="Times New Roman"/>
          <w:sz w:val="24"/>
          <w:szCs w:val="24"/>
          <w:u w:val="single"/>
          <w:lang w:val="en-US"/>
        </w:rPr>
        <w:t>Trump’s Economic Labyrinth</w:t>
      </w:r>
      <w:r>
        <w:rPr>
          <w:rFonts w:ascii="Times New Roman" w:hAnsi="Times New Roman"/>
          <w:sz w:val="24"/>
          <w:szCs w:val="24"/>
          <w:lang w:val="en-US"/>
        </w:rPr>
        <w:t xml:space="preserve"> (Project Syndicate - </w:t>
      </w:r>
      <w:r w:rsidRPr="00C6195D">
        <w:rPr>
          <w:rFonts w:ascii="Times New Roman" w:hAnsi="Times New Roman"/>
          <w:b/>
          <w:sz w:val="24"/>
          <w:szCs w:val="24"/>
          <w:lang w:val="en-US"/>
        </w:rPr>
        <w:t>10/3/17</w:t>
      </w:r>
      <w:r>
        <w:rPr>
          <w:rFonts w:ascii="Times New Roman" w:hAnsi="Times New Roman"/>
          <w:sz w:val="24"/>
          <w:szCs w:val="24"/>
          <w:lang w:val="en-US"/>
        </w:rPr>
        <w:t>)</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US President Donald Trump is finally getting down to the hard work of trying to please his blue-collar supporters and his administration’s resident plutocrats. The results so far are as incoherent as the electoral coalition that brought him to power.</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Donald Trump’s economic-policy agenda during the 2016 US presidential election campaign was a political Rorschach test: where his supporters saw a bold new design for robust growth and greater prosperity, many others in the United States and around the world saw only a cynical blob of dodgy proposals and crossed lines.</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Now that Trump must deliver to Congress an outline of his 2018 fiscal-year budget priorities, he and his advisers have no choice but to trade in the campaign inkblot for a governing blueprint. And yet, in his first address to Congress, Trump offered few policy details, even as he called on the assembled representatives and senators to help him “restart the engine of the American economy.”</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Trump may finally be coming to grips with the headaches that await him as he tries to articulate and enact his economic-policy agenda. An early preview came when Republicans in the US House of Representatives released their plan to fulfill their longstanding vow to “repeal and replace” the Affordable Care Act, former President Barack Obama’s signature 2010 health-care reform. No sooner had the House Republicans unveiled their hastily drafted bill than it came under w</w:t>
      </w:r>
      <w:r>
        <w:rPr>
          <w:rFonts w:ascii="Times New Roman" w:hAnsi="Times New Roman"/>
          <w:sz w:val="24"/>
          <w:szCs w:val="24"/>
          <w:lang w:val="en-US"/>
        </w:rPr>
        <w:t>ithering attack from all sides -</w:t>
      </w:r>
      <w:r w:rsidRPr="00EC4494">
        <w:rPr>
          <w:rFonts w:ascii="Times New Roman" w:hAnsi="Times New Roman"/>
          <w:sz w:val="24"/>
          <w:szCs w:val="24"/>
          <w:lang w:val="en-US"/>
        </w:rPr>
        <w:t xml:space="preserve"> including from members of their own party. Repealing Obamacare, it is now clear, was less a plan than a rallying cry for an increasingly fractious Republican Party.</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A key question, therefore, is whether, and for how long, Trump’s legislative agenda will be hamstrung by the health-care debate. More broadly, on the generous assumption that the Republicans can find a quick and relatively painless way out of the corner into which they’ve painted themselves, what would realizing that agenda imply for the US and the global economy? Project Syndicate commentators’ perspectives on the Trump ad</w:t>
      </w:r>
      <w:r>
        <w:rPr>
          <w:rFonts w:ascii="Times New Roman" w:hAnsi="Times New Roman"/>
          <w:sz w:val="24"/>
          <w:szCs w:val="24"/>
          <w:lang w:val="en-US"/>
        </w:rPr>
        <w:t>ministration’s main proposals -</w:t>
      </w:r>
      <w:r w:rsidRPr="00EC4494">
        <w:rPr>
          <w:rFonts w:ascii="Times New Roman" w:hAnsi="Times New Roman"/>
          <w:sz w:val="24"/>
          <w:szCs w:val="24"/>
          <w:lang w:val="en-US"/>
        </w:rPr>
        <w:t>in areas includin</w:t>
      </w:r>
      <w:r>
        <w:rPr>
          <w:rFonts w:ascii="Times New Roman" w:hAnsi="Times New Roman"/>
          <w:sz w:val="24"/>
          <w:szCs w:val="24"/>
          <w:lang w:val="en-US"/>
        </w:rPr>
        <w:t>g taxes, trade, and regulation-</w:t>
      </w:r>
      <w:r w:rsidRPr="00EC4494">
        <w:rPr>
          <w:rFonts w:ascii="Times New Roman" w:hAnsi="Times New Roman"/>
          <w:sz w:val="24"/>
          <w:szCs w:val="24"/>
          <w:lang w:val="en-US"/>
        </w:rPr>
        <w:t xml:space="preserve"> provide </w:t>
      </w:r>
      <w:r w:rsidRPr="00EC4494">
        <w:rPr>
          <w:rFonts w:ascii="Times New Roman" w:hAnsi="Times New Roman"/>
          <w:sz w:val="24"/>
          <w:szCs w:val="24"/>
          <w:lang w:val="en-US"/>
        </w:rPr>
        <w:lastRenderedPageBreak/>
        <w:t>an indispens</w:t>
      </w:r>
      <w:r>
        <w:rPr>
          <w:rFonts w:ascii="Times New Roman" w:hAnsi="Times New Roman"/>
          <w:sz w:val="24"/>
          <w:szCs w:val="24"/>
          <w:lang w:val="en-US"/>
        </w:rPr>
        <w:t>able guide to what is possible-</w:t>
      </w:r>
      <w:r w:rsidRPr="00EC4494">
        <w:rPr>
          <w:rFonts w:ascii="Times New Roman" w:hAnsi="Times New Roman"/>
          <w:sz w:val="24"/>
          <w:szCs w:val="24"/>
          <w:lang w:val="en-US"/>
        </w:rPr>
        <w:t xml:space="preserve"> if not likely to appear on the policy horizon in the coming months.</w:t>
      </w:r>
    </w:p>
    <w:p w:rsidR="002C6492" w:rsidRPr="00EC4494"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Billionaires to the Barricades</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Trump offered an initial glimpse of his economic-policy agenda when he assembled his cabinet. And, according to Elizabeth Drew, whose experience as a Washington correspondent during the Nixon administration becomes more relevant by the day, this latest presidential</w:t>
      </w:r>
      <w:r>
        <w:rPr>
          <w:rFonts w:ascii="Times New Roman" w:hAnsi="Times New Roman"/>
          <w:sz w:val="24"/>
          <w:szCs w:val="24"/>
          <w:lang w:val="en-US"/>
        </w:rPr>
        <w:t xml:space="preserve"> transition was “the strangest -</w:t>
      </w:r>
      <w:r w:rsidRPr="00EC4494">
        <w:rPr>
          <w:rFonts w:ascii="Times New Roman" w:hAnsi="Times New Roman"/>
          <w:sz w:val="24"/>
          <w:szCs w:val="24"/>
          <w:lang w:val="en-US"/>
        </w:rPr>
        <w:t xml:space="preserve"> even craziest” the US has experienced. By December, Trump had already loaded his administration with billionaires and former generals, which, Drew observes, placed him “firmly in the camp of plutocrats with little concern for workers and the middle class.” His strategy seems to be to provide “enough bread and circuses” to “distract his supporters from the real direction his administration is taking.”</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So far, Trump has certainly played the ringmaster, unleashing a barrage of executive orders, even as doubt about his administration’s legislative effectiveness continues to grow. To Princeton University historian Harold James, Trump’s tumultuous first weeks in office are following the same pattern as that of past outsider movements that suddenly came to power, such as the Bolsheviks a century ago this year. Once they are in government, James writes, “revolutionaries must try to strike a balance between betraying their supporters’ radical wishes” and undermining their own capacity to govern.</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Trump’s address to Congress seemed intended to strike such a balance. But if he escalates his ongoing feud with the intelligence services over his and his appointees’ suspicious ties to Russia, or embraces the mission of White House chief strategist Stephen Bannon (a self-declared “Leninist”) to carry out the “deconstruction of the administrative state,” he could encounter a new problem. As James puts it, “members of the old establishment are the only people who know enough about specific government programs to get anything done.”</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Beyond the executive branch bureaucracy, Trump will also have to rely heavily on Congress. “Man</w:t>
      </w:r>
      <w:r>
        <w:rPr>
          <w:rFonts w:ascii="Times New Roman" w:hAnsi="Times New Roman"/>
          <w:sz w:val="24"/>
          <w:szCs w:val="24"/>
          <w:lang w:val="en-US"/>
        </w:rPr>
        <w:t>y of Trump’s policy priorities -</w:t>
      </w:r>
      <w:r w:rsidRPr="00EC4494">
        <w:rPr>
          <w:rFonts w:ascii="Times New Roman" w:hAnsi="Times New Roman"/>
          <w:sz w:val="24"/>
          <w:szCs w:val="24"/>
          <w:lang w:val="en-US"/>
        </w:rPr>
        <w:t>including tax reform, some deregulation, a military build-up, infrastructure spending, and the repeal and replacem</w:t>
      </w:r>
      <w:r>
        <w:rPr>
          <w:rFonts w:ascii="Times New Roman" w:hAnsi="Times New Roman"/>
          <w:sz w:val="24"/>
          <w:szCs w:val="24"/>
          <w:lang w:val="en-US"/>
        </w:rPr>
        <w:t>ent of the Affordable Care Act-</w:t>
      </w:r>
      <w:r w:rsidRPr="00EC4494">
        <w:rPr>
          <w:rFonts w:ascii="Times New Roman" w:hAnsi="Times New Roman"/>
          <w:sz w:val="24"/>
          <w:szCs w:val="24"/>
          <w:lang w:val="en-US"/>
        </w:rPr>
        <w:t xml:space="preserve"> will require legislation,” notes Michael J. Boskin, the chairman of President George H.W. Bush’s Council of Economic Advisers. Building the necessary congressional coalitions will not be easy, particularly given the challenge Trump poses to core components of Republican ideological orthodoxy. As Boskin rightly points out, “Many who support, say, tax cuts and deregulation will oppose [Trump’s] spending increases and demand entitlement reform.”</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So, will Republican orthodoxy hold, or will it come to reflect the vision, promoted by Bannon and others, of a nationalist party of the white working class? Nobel laureate economist Joseph E. Stiglitz, predicts that much will depend “on whether House Speaker Paul Ryan is a true fiscal conservative.” Ryan will “rubberstamp” Trump’s agenda, Stiglitz believes, only if he is “not as concerned about the deficit as he says he is.” Still, in many policy areas, Trump and Ryan already agree. Stiglitz notes that the White House and congressional Republicans are now “relatively free to weaken workers’ bargaining power, deregulate Wall Street and other industries, and turn a blind eye to existing antitrust laws.”</w:t>
      </w:r>
    </w:p>
    <w:p w:rsidR="002C6492" w:rsidRPr="00EC4494"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lastRenderedPageBreak/>
        <w:t>Deregulation Déjà vu</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In fact, Trump has already signed an executive order to unshackle Wall Street, by repealing an Obama-era fiduciary rule to protect investors, and rolling back the 2010 Dodd-Frank Wall Street Reform and Consumer Protection Act. He could also soon fill vacancies on the Federal Reserve Board, including a vice-chair position to oversee financial regulation, which was created under Dodd-Frank but never filled. As Royal Bank of Scotland Chairman Howard Davies describes it, “financial regulation has entere</w:t>
      </w:r>
      <w:r>
        <w:rPr>
          <w:rFonts w:ascii="Times New Roman" w:hAnsi="Times New Roman"/>
          <w:sz w:val="24"/>
          <w:szCs w:val="24"/>
          <w:lang w:val="en-US"/>
        </w:rPr>
        <w:t>d a period of high uncertainty -</w:t>
      </w:r>
      <w:r w:rsidRPr="00EC4494">
        <w:rPr>
          <w:rFonts w:ascii="Times New Roman" w:hAnsi="Times New Roman"/>
          <w:sz w:val="24"/>
          <w:szCs w:val="24"/>
          <w:lang w:val="en-US"/>
        </w:rPr>
        <w:t xml:space="preserve"> and high anxiety for policymakers as they await an announcement from Mar-a-Lago.”</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According to Gary Cohn, the former Goldman Sachs president who is now chairing Trump’s Council of Economic Advisers, canceling the fiduciary rule was meant to be a “table setter for a bunch of stuff that is coming.” For Harvard University’s Jeffrey Frankel, himself a member of the Council of Economic Advisers under President Bill Clinton, this does not bode well. Given that the fiduciary rule would merely “ensure that professional financial advisers and brokers act in the best interests of their clients,” Frankel concludes that scrapping it can serve “no purpose other than to maximize financial institutions’ profits, at the expense of the average American family.”</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Indeed, if Cohn is the one setting the table for Wall Street, former International Monetary Fund Chief Economist Simon Johnson warns, banks’ capital requirements will likely be loosened. This is “exactly what happened in the early 2000s,” Johnson recalls, and “the consequences will be similar: disaster.” Because the Dodd-Frank reforms “can be rolled back without much difficulty,” the Trump administration, which includes some half-dozen Goldman Sachs alumni in senior posts, is “poised to do exactly that.” As a result, Johnson argues, “big banks will get bigger. Capital levels will fall. And reasonable risk-management practices will again become unfashionable.”</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Worse still, the Trump administration could begin to undermine financial-system safeguards precisely at the moment when they need to be strengthened. Back in 2015, Harvard Law School’s Mark Roe observed that “the big banks are back,” owing to the repeal of a key Dodd-Frank provision barring banks from trading derivatives. And in January of this year, Roe reported that “disturbing evidence has emerged suggesting that, overall, the global financial system is no safer today than it was in 2007.” According to Roe, the system lacks adequate protections “to guarantee against a rout if sever</w:t>
      </w:r>
      <w:r>
        <w:rPr>
          <w:rFonts w:ascii="Times New Roman" w:hAnsi="Times New Roman"/>
          <w:sz w:val="24"/>
          <w:szCs w:val="24"/>
          <w:lang w:val="en-US"/>
        </w:rPr>
        <w:t>al banks failed simultaneously -</w:t>
      </w:r>
      <w:r w:rsidRPr="00EC4494">
        <w:rPr>
          <w:rFonts w:ascii="Times New Roman" w:hAnsi="Times New Roman"/>
          <w:sz w:val="24"/>
          <w:szCs w:val="24"/>
          <w:lang w:val="en-US"/>
        </w:rPr>
        <w:t xml:space="preserve"> or, worse, if the entire housing market” experienced “another of its once-in-a-generation crises.”</w:t>
      </w:r>
    </w:p>
    <w:p w:rsidR="002C6492" w:rsidRPr="00EC4494"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Trump’s Tax Shell Game</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Trump and congressional Republicans are also finding common ground on taxation. Martin Feldstein, who chaired President Ronald Reagan’s Council of Economic Advisers, describes the various proposals currently under consideration, including “a territorial system for taxing US firms’ foreign subsidiaries” and “a cash-flow corporate tax.” But chief among them is a proposal, offered by both the Trump administration and House Republicans, to halve the corporate-income-tax rate (now at 35%). Feldstein estimates that “the proposed rate cut would reduce revenue by about 1% of GDP, or $190 billion a year in today’s economy,” which would be partly offset by increased investment and economic growth.</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lastRenderedPageBreak/>
        <w:t>Still, this policy will pose a challenge for those Republicans who continue to “favor a revenue-neutral tax reform.” And, as Barry Eichengreen of the University of California, Berkeley, reminds us, “there are still a few” deficit hawks in Congress.</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Eichengreen points out that corporate-tax revenues are far less consequential to the budget balance than individual income taxes, which Trump also wants to reform, “by cutting the top marginal tax rate on ordinary income from 39.5% to 33%.” But while tax cuts for the rich are in line with “mainstream Republican ideology,” they will be palatable to voters only if accompanied by tax cuts for the middle class. And yet as Eichengreen notes, “[b]road-based spending cuts to match broa</w:t>
      </w:r>
      <w:r>
        <w:rPr>
          <w:rFonts w:ascii="Times New Roman" w:hAnsi="Times New Roman"/>
          <w:sz w:val="24"/>
          <w:szCs w:val="24"/>
          <w:lang w:val="en-US"/>
        </w:rPr>
        <w:t>d-based income-tax reductions” -</w:t>
      </w:r>
      <w:r w:rsidRPr="00EC4494">
        <w:rPr>
          <w:rFonts w:ascii="Times New Roman" w:hAnsi="Times New Roman"/>
          <w:sz w:val="24"/>
          <w:szCs w:val="24"/>
          <w:lang w:val="en-US"/>
        </w:rPr>
        <w:t>necessar</w:t>
      </w:r>
      <w:r>
        <w:rPr>
          <w:rFonts w:ascii="Times New Roman" w:hAnsi="Times New Roman"/>
          <w:sz w:val="24"/>
          <w:szCs w:val="24"/>
          <w:lang w:val="en-US"/>
        </w:rPr>
        <w:t>y to mollify the deficit hawks-</w:t>
      </w:r>
      <w:r w:rsidRPr="00EC4494">
        <w:rPr>
          <w:rFonts w:ascii="Times New Roman" w:hAnsi="Times New Roman"/>
          <w:sz w:val="24"/>
          <w:szCs w:val="24"/>
          <w:lang w:val="en-US"/>
        </w:rPr>
        <w:t xml:space="preserve"> “are not politically feasible.”</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Whether or not Trump can convince Republicans to abandon budget discipline entirely, Harvard University’s Kenneth Rogoff suspects that his administration will succeed in making “aggressive use of budget deficits to fund its priorities for taxes and spending.” The simple reason, Rogoff explains, is that “whenever one party has firm control of government, it has a powerful incentive to borrow to finance its priorities, knowing that it won’t necessarily be the one to foot the bill.” Anatole Kaletsky of Gavekal Dragonomics seconds that view: “The Republicans’ hegemony will enable easy agreement on tax cuts financed mainly by higher public borrowing.”</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But as Trump pursues a traditional deficit-financed supply-side agenda, he will continue to encounter resistance from the majority of US voters who did not support him in the election – and possibly from some of his own supporters, if Republicans cut Obamacare subsidies to help pay for their tax policies. In fact, as former Fed Vice-Chairman Alan S. Blinder notes, “One of the most consistent findings in American public opinion polling for decades is that people want higher taxes, not lower, on the rich and corporations.”</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But Trump may intuit a psychological tendency among his supporters that Nobel laureate economist Robert J. Shiller describes. “Those on the downside of rising economic inequality,” Shiller argues, “typically do not want the government to make the tax system more progressive, to impose punishing taxes on the rich, in order to give the money to them.” Rather, they simply “want to be in control of their economic lives.” However powerful or durable this sentiment may be, Trump’s “America first” economic nationalism certainly seems to have tapped it.</w:t>
      </w:r>
    </w:p>
    <w:p w:rsidR="002C6492" w:rsidRPr="00EC4494"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Fiscal Protectionism</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The nationalist approach implies another affront to Republican orthodoxy – this time on trade, where Trump is seeking to give domestic producers an advantage over foreign competitors. But congressional Republicans, eagerly seeking ways to offset the income-tax cuts their corporate backers and wealthy patrons are demanding, have warmed to a border adjustment tax (BAT), which, as Feldstein puts it, “would give the US the international advantage of a value-added tax without levying that tax on domestic transactions.”</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 xml:space="preserve">Like Feldstein, Allianz Chief Economist Michael Heise, believes that the US would gain a “competitive tax advantage” from the proposed BAT, under which “imported goods and services would be taxed at a rate of 20%, while exports would be subtracted from the tax base, and thus not taxed at all.” But, Heise adds, this assumes that “other </w:t>
      </w:r>
      <w:r w:rsidRPr="00EC4494">
        <w:rPr>
          <w:rFonts w:ascii="Times New Roman" w:hAnsi="Times New Roman"/>
          <w:sz w:val="24"/>
          <w:szCs w:val="24"/>
          <w:lang w:val="en-US"/>
        </w:rPr>
        <w:lastRenderedPageBreak/>
        <w:t>countries do not follow suit and eliminate their own corporate-income taxes on export production.”</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Heise thinks that the costs of such a “radical reform” would outweigh the potential benefits, and he is not alone in identifying serious flaws in its advocates’ arguments. New York University’s Nouriel Roubini, for example, argues that BAT proponents are simply “wrong” in claiming that the measure “would improve the US trade balance, while boosting domestic production, investment, and employment.” On the contr</w:t>
      </w:r>
      <w:r>
        <w:rPr>
          <w:rFonts w:ascii="Times New Roman" w:hAnsi="Times New Roman"/>
          <w:sz w:val="24"/>
          <w:szCs w:val="24"/>
          <w:lang w:val="en-US"/>
        </w:rPr>
        <w:t>ary, “[s]ome sectors or firms -</w:t>
      </w:r>
      <w:r w:rsidRPr="00EC4494">
        <w:rPr>
          <w:rFonts w:ascii="Times New Roman" w:hAnsi="Times New Roman"/>
          <w:sz w:val="24"/>
          <w:szCs w:val="24"/>
          <w:lang w:val="en-US"/>
        </w:rPr>
        <w:t>especially those that rely heavily on</w:t>
      </w:r>
      <w:r>
        <w:rPr>
          <w:rFonts w:ascii="Times New Roman" w:hAnsi="Times New Roman"/>
          <w:sz w:val="24"/>
          <w:szCs w:val="24"/>
          <w:lang w:val="en-US"/>
        </w:rPr>
        <w:t xml:space="preserve"> imports, such as US retailers-</w:t>
      </w:r>
      <w:r w:rsidRPr="00EC4494">
        <w:rPr>
          <w:rFonts w:ascii="Times New Roman" w:hAnsi="Times New Roman"/>
          <w:sz w:val="24"/>
          <w:szCs w:val="24"/>
          <w:lang w:val="en-US"/>
        </w:rPr>
        <w:t xml:space="preserve"> would face sharp increases in their tax liabilities”; and as they pass these costs on to consumers, those at the bottom of the income scale would suffer the most.</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More fundamentally, however, a BAT might not even achieve its intended purpose of protecting US producers, owing to the effect that it would have on the value of the US dollar. According to the economists Emmanual Farhi, Gita Gopinath, and Oleg Itskhoki, who have studied what they call “fiscal devaluations,” a BAT would not “improve US competitiveness for the simple reason that the US authorities maintain a flexible exchange rate.” Because “the dollar will appreciate along with demand for US goods,” the policy’s intended benefits would be nullified. Moreover, they note that, “an appreciating dollar would erode America’s net foreign-asset position, because an overwhelming 85% of its foreign liabilities are denominated in dollars, while around 70% of its foreign assets are denominated in a foreign currency.”</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Roubini shares this concern, and estimates that, “the value of [US foreign] assets could be reduced by several trillion dollars, in total.” In addition, he expects that “highly indebted emerging economies would face ballooning dollar liabilities, which could cause financial distress and even crises.” It is for this reason that former Asian Development Bank Chief Economist Shang-Jin Wei calls the mere proposal of a BAT a major source of “US-fueled economic uncertainty” that “will rattle emerging markets in 2017.”</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Heise, for his part, sees additional global threats associated with a BAT in the US. For starters, “America’s trading partners would rightly view it as a protectionist measure,” and if they were “unwilling to wait through lengthy dispute-resolution proceedings at the [World Trade Organization], they could pursue a policy of tit-for-tat retaliation.” A new trade war is, as he puts it, “the last thing the world economy needs right now.” If Trump and</w:t>
      </w:r>
      <w:r>
        <w:rPr>
          <w:rFonts w:ascii="Times New Roman" w:hAnsi="Times New Roman"/>
          <w:sz w:val="24"/>
          <w:szCs w:val="24"/>
          <w:lang w:val="en-US"/>
        </w:rPr>
        <w:t xml:space="preserve"> the Republicans want a safer -but no less radical-</w:t>
      </w:r>
      <w:r w:rsidRPr="00EC4494">
        <w:rPr>
          <w:rFonts w:ascii="Times New Roman" w:hAnsi="Times New Roman"/>
          <w:sz w:val="24"/>
          <w:szCs w:val="24"/>
          <w:lang w:val="en-US"/>
        </w:rPr>
        <w:t xml:space="preserve"> measure to “‘rebalance’ the tax system,” Heise argues, they should target America’s anomalously high proportion of direct taxation. In this scenario, reforms would “reduce the rate of corporate-income tax, and simultaneously introduce or increase sales taxes on imported and domestically produced goods and services.”</w:t>
      </w:r>
    </w:p>
    <w:p w:rsidR="002C6492" w:rsidRPr="00EC4494"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Trumping Trade</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Of course, the BAT is hardly the only proposed policy that now threatens to launch a new trade war. Eichengreen lists multiple laws on the books that already authorize Trump to pursue his trade-policy goals unilaterally: the 1962 Trade Expansion Act allows him to restrict “imports on the grounds that they threaten US ‘material interests’”; the 1977 International Emergency Economic Powers Act could allow him to disrupt trade “on the grounds that the loss of jobs to Mexico and China constitutes an economic emergency”; and so forth.</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lastRenderedPageBreak/>
        <w:t>Similarly, according to Joakim Reiter and Guillermo Valles of the United Nations Conference on Trade and Development, even if Congress prevents Trump from abandoning trade agreements or imposing tariffs, he has a variety of means at his disposal to bend global tra</w:t>
      </w:r>
      <w:r>
        <w:rPr>
          <w:rFonts w:ascii="Times New Roman" w:hAnsi="Times New Roman"/>
          <w:sz w:val="24"/>
          <w:szCs w:val="24"/>
          <w:lang w:val="en-US"/>
        </w:rPr>
        <w:t>de patterns in America’s favor -</w:t>
      </w:r>
      <w:r w:rsidRPr="00EC4494">
        <w:rPr>
          <w:rFonts w:ascii="Times New Roman" w:hAnsi="Times New Roman"/>
          <w:sz w:val="24"/>
          <w:szCs w:val="24"/>
          <w:lang w:val="en-US"/>
        </w:rPr>
        <w:t xml:space="preserve"> at least temporarily. For example, the US president has “extensive leeway” to impose anti-dumping duties on foreign goods, and to file possibly frivolous claims against other countries at the WTO. He can also follow his predecessors in using the “home market as leverage to demand con</w:t>
      </w:r>
      <w:r>
        <w:rPr>
          <w:rFonts w:ascii="Times New Roman" w:hAnsi="Times New Roman"/>
          <w:sz w:val="24"/>
          <w:szCs w:val="24"/>
          <w:lang w:val="en-US"/>
        </w:rPr>
        <w:t>cessions from other countries” -</w:t>
      </w:r>
      <w:r w:rsidRPr="00EC4494">
        <w:rPr>
          <w:rFonts w:ascii="Times New Roman" w:hAnsi="Times New Roman"/>
          <w:sz w:val="24"/>
          <w:szCs w:val="24"/>
          <w:lang w:val="en-US"/>
        </w:rPr>
        <w:t xml:space="preserve"> particularly “countries that are seen as piggybacking on American openness.” And he can negotiate “deals directly with foreign companies in order to reduce exports to the US, or to cap their market share,” as the US did with “car, microchip, steel, lumber, and machine-tool manufacturers” in the 1980s.</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But, as Yale University’s Stephen S. Roach points out, the US trade deficit is a “multilateral problem” that cannot be solved “one country at a time,” even by a self-proclaimed great “dealmaker.” Unless America addresses its savings shortfall, Roach argues, its “current-account and trade deficits will only widen.”</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Unfortunately, Trump has never shown any interest in crafting comprehensive solutions to complex problems. He could have “moderated his anti-trade tone” after winning the election last November, Roach observes. “Instead, he has upped the ante.” Like other Project Syndicate contributors, Roach worries that Trump is issuing “a series of early warning shots in what could turn into a full-blown global trade war.”</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That certainly is true of China, Trump’s trade bête noire. Keyu Jin of the London School of Economics believes that Trump “is unlikely to back away from” his many campaign promises to take action against Chinese imports. But he would be wise to reconsider. While “a trade war would undoubtedly hurt both sides,” Jin argues, “there is reason to believe that the US has more to lose.” She lists a raft of measures China could take if Trump were to start a trade war. “If China switched from Boeing to Airbus,” she notes by way of one striking examp</w:t>
      </w:r>
      <w:r>
        <w:rPr>
          <w:rFonts w:ascii="Times New Roman" w:hAnsi="Times New Roman"/>
          <w:sz w:val="24"/>
          <w:szCs w:val="24"/>
          <w:lang w:val="en-US"/>
        </w:rPr>
        <w:t>le, “the US would lose some 179.</w:t>
      </w:r>
      <w:r w:rsidRPr="00EC4494">
        <w:rPr>
          <w:rFonts w:ascii="Times New Roman" w:hAnsi="Times New Roman"/>
          <w:sz w:val="24"/>
          <w:szCs w:val="24"/>
          <w:lang w:val="en-US"/>
        </w:rPr>
        <w:t>000 jobs.”</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And yet it could happen, if, as Jim O’Neill, a former chairman of Goldman Sachs Asset Management and former Commercial Secretary to the UK Treasury, suggests, the Trump administration’s approach to China is utterly detached from reality. “As Chinese household income continues to rise,” O’Neill points out, “demand for some of the US’s most competitive goods and services will only increase.” The irony in Trump’s blustering approach is that his own goals would be better served were he to do nothing. “Rather than spewing nonsense about China manipulating its currency,” O’Neill argues, or threatening to disrupt relations with America’s biggest trade partners, Trump “should be encouraging market forces to rebalance bilateral trade.”</w:t>
      </w:r>
    </w:p>
    <w:p w:rsidR="002C6492" w:rsidRPr="00EC4494" w:rsidRDefault="002C6492" w:rsidP="002C6492">
      <w:pPr>
        <w:spacing w:line="240" w:lineRule="auto"/>
        <w:jc w:val="both"/>
        <w:rPr>
          <w:rFonts w:ascii="Times New Roman" w:hAnsi="Times New Roman"/>
          <w:sz w:val="24"/>
          <w:szCs w:val="24"/>
          <w:lang w:val="en-US"/>
        </w:rPr>
      </w:pPr>
      <w:r>
        <w:rPr>
          <w:rFonts w:ascii="Times New Roman" w:hAnsi="Times New Roman"/>
          <w:sz w:val="24"/>
          <w:szCs w:val="24"/>
          <w:lang w:val="en-US"/>
        </w:rPr>
        <w:t>The Fog of Trump</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Trade is hardly the only feature of Trumponomics that remains baffling to Project Syndicate commentators. Blinder notes that, “judging by Trump’s own statements and his cabinet picks, he’s on the wrong side of almost every” economic issue, according to public-opinion polls. One explanation for this, offered by former Polish Finance Minister Jacek Rostowski, is that “Bannon is calling the political shots, and is more interested in building a permanent populist ‘movement’ than he is in getting Trump reelected.” In this scenario, Rostowski notes darkly, “[i]f Bannon wants to transform the American political landscape, an impeached or defeated Trump could become an ideal martyr.”</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lastRenderedPageBreak/>
        <w:t>Columbia University’s Jeffrey D. Sachs has another explanation. “[T]here are three versions of Trump,” Sachs argues: “friend of [Russian President Vladimir] Putin, wealth maximizer, and demagogue.” And he is probably right that all three Trumps “are really one.”</w:t>
      </w:r>
    </w:p>
    <w:p w:rsidR="002C6492" w:rsidRPr="00EC4494"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But Trump’s inability to consolidate his administration’s economic-policy agenda reflects not only his own conflicted interests. More important, he and the Republican Party are caught in the grip of James’s “revolutionary dilemma.” And there is no guarantee that his administration’s efforts to strike a balance between delivering on implausible campaign promises and actually governing will end well, as the mounting chaos surrounding the effort to repeal and replace Obamacare suggests. On the contrary, as Sachs warns, Trump can be expected to paper over his administration’s policy contradictions and political dysfunction with “appeals to greed, nationalism, patriotism, racism, and fear.”</w:t>
      </w:r>
    </w:p>
    <w:p w:rsidR="002C6492" w:rsidRDefault="002C6492" w:rsidP="002C6492">
      <w:pPr>
        <w:spacing w:line="240" w:lineRule="auto"/>
        <w:jc w:val="both"/>
        <w:rPr>
          <w:rFonts w:ascii="Times New Roman" w:hAnsi="Times New Roman"/>
          <w:sz w:val="24"/>
          <w:szCs w:val="24"/>
          <w:lang w:val="en-US"/>
        </w:rPr>
      </w:pPr>
      <w:r w:rsidRPr="00EC4494">
        <w:rPr>
          <w:rFonts w:ascii="Times New Roman" w:hAnsi="Times New Roman"/>
          <w:sz w:val="24"/>
          <w:szCs w:val="24"/>
          <w:lang w:val="en-US"/>
        </w:rPr>
        <w:t>In that case, a trade war could be the least of the world’s worries.</w:t>
      </w:r>
    </w:p>
    <w:p w:rsidR="00A96E21" w:rsidRDefault="002C6492" w:rsidP="002C6492">
      <w:pPr>
        <w:spacing w:line="240" w:lineRule="auto"/>
        <w:jc w:val="both"/>
        <w:rPr>
          <w:rFonts w:ascii="Times New Roman" w:hAnsi="Times New Roman"/>
          <w:b/>
          <w:sz w:val="24"/>
          <w:szCs w:val="24"/>
        </w:rPr>
      </w:pPr>
      <w:r>
        <w:rPr>
          <w:rFonts w:ascii="Times New Roman" w:hAnsi="Times New Roman"/>
          <w:b/>
          <w:sz w:val="24"/>
          <w:szCs w:val="24"/>
        </w:rPr>
        <w:t xml:space="preserve">P.D.: </w:t>
      </w:r>
      <w:r w:rsidRPr="00050280">
        <w:rPr>
          <w:rFonts w:ascii="Times New Roman" w:hAnsi="Times New Roman"/>
          <w:b/>
          <w:sz w:val="24"/>
          <w:szCs w:val="24"/>
        </w:rPr>
        <w:t>(17/3/17) Bochorno diplomático</w:t>
      </w:r>
      <w:r w:rsidR="00A96E21">
        <w:rPr>
          <w:rFonts w:ascii="Times New Roman" w:hAnsi="Times New Roman"/>
          <w:b/>
          <w:sz w:val="24"/>
          <w:szCs w:val="24"/>
        </w:rPr>
        <w:t>: c</w:t>
      </w:r>
      <w:r w:rsidR="00A96E21" w:rsidRPr="00A96E21">
        <w:rPr>
          <w:rFonts w:ascii="Times New Roman" w:hAnsi="Times New Roman"/>
          <w:b/>
          <w:sz w:val="24"/>
          <w:szCs w:val="24"/>
        </w:rPr>
        <w:t>omo en dos</w:t>
      </w:r>
      <w:r w:rsidR="00A96E21">
        <w:rPr>
          <w:rFonts w:ascii="Times New Roman" w:hAnsi="Times New Roman"/>
          <w:b/>
          <w:sz w:val="24"/>
          <w:szCs w:val="24"/>
        </w:rPr>
        <w:t xml:space="preserve"> universos políticos diferentes</w:t>
      </w:r>
      <w:r>
        <w:rPr>
          <w:rFonts w:ascii="Times New Roman" w:hAnsi="Times New Roman"/>
          <w:b/>
          <w:sz w:val="24"/>
          <w:szCs w:val="24"/>
        </w:rPr>
        <w:t xml:space="preserve"> </w:t>
      </w:r>
    </w:p>
    <w:p w:rsidR="002C6492" w:rsidRPr="0023191A" w:rsidRDefault="00A96E21" w:rsidP="002C6492">
      <w:pPr>
        <w:spacing w:line="240" w:lineRule="auto"/>
        <w:jc w:val="both"/>
        <w:rPr>
          <w:rFonts w:ascii="Times New Roman" w:hAnsi="Times New Roman"/>
          <w:sz w:val="24"/>
          <w:szCs w:val="24"/>
          <w:u w:val="single"/>
        </w:rPr>
      </w:pPr>
      <w:r w:rsidRPr="00A96E21">
        <w:rPr>
          <w:rFonts w:ascii="Times New Roman" w:hAnsi="Times New Roman"/>
          <w:sz w:val="24"/>
          <w:szCs w:val="24"/>
          <w:u w:val="single"/>
        </w:rPr>
        <w:t xml:space="preserve">Una foto para el recuerdo: </w:t>
      </w:r>
      <w:r w:rsidR="002C6492" w:rsidRPr="00A96E21">
        <w:rPr>
          <w:rFonts w:ascii="Times New Roman" w:hAnsi="Times New Roman"/>
          <w:sz w:val="24"/>
          <w:szCs w:val="24"/>
          <w:u w:val="single"/>
        </w:rPr>
        <w:t xml:space="preserve">el lenguaje corporal del </w:t>
      </w:r>
      <w:r w:rsidRPr="00A96E21">
        <w:rPr>
          <w:rFonts w:ascii="Times New Roman" w:hAnsi="Times New Roman"/>
          <w:sz w:val="24"/>
          <w:szCs w:val="24"/>
          <w:u w:val="single"/>
        </w:rPr>
        <w:t>“patán”</w:t>
      </w:r>
      <w:r w:rsidR="000D40CE">
        <w:rPr>
          <w:rFonts w:ascii="Times New Roman" w:hAnsi="Times New Roman"/>
          <w:sz w:val="24"/>
          <w:szCs w:val="24"/>
          <w:u w:val="single"/>
        </w:rPr>
        <w:t xml:space="preserve"> y</w:t>
      </w:r>
      <w:bookmarkStart w:id="1" w:name="_GoBack"/>
      <w:bookmarkEnd w:id="1"/>
      <w:r w:rsidR="000D40CE">
        <w:rPr>
          <w:rFonts w:ascii="Times New Roman" w:hAnsi="Times New Roman"/>
          <w:sz w:val="24"/>
          <w:szCs w:val="24"/>
          <w:u w:val="single"/>
        </w:rPr>
        <w:t xml:space="preserve"> “Sor</w:t>
      </w:r>
      <w:r w:rsidR="001404CE">
        <w:rPr>
          <w:rFonts w:ascii="Times New Roman" w:hAnsi="Times New Roman"/>
          <w:sz w:val="24"/>
          <w:szCs w:val="24"/>
          <w:u w:val="single"/>
        </w:rPr>
        <w:t xml:space="preserve"> welcome</w:t>
      </w:r>
      <w:r w:rsidR="000D40CE">
        <w:rPr>
          <w:rFonts w:ascii="Times New Roman" w:hAnsi="Times New Roman"/>
          <w:sz w:val="24"/>
          <w:szCs w:val="24"/>
          <w:u w:val="single"/>
        </w:rPr>
        <w:t xml:space="preserve"> refugees</w:t>
      </w:r>
      <w:r w:rsidR="001404CE">
        <w:rPr>
          <w:rFonts w:ascii="Times New Roman" w:hAnsi="Times New Roman"/>
          <w:sz w:val="24"/>
          <w:szCs w:val="24"/>
          <w:u w:val="single"/>
        </w:rPr>
        <w:t>”</w:t>
      </w:r>
    </w:p>
    <w:p w:rsidR="002C6492" w:rsidRDefault="002C6492" w:rsidP="002C6492">
      <w:pPr>
        <w:spacing w:line="240" w:lineRule="auto"/>
        <w:jc w:val="both"/>
        <w:rPr>
          <w:rFonts w:ascii="Times New Roman" w:hAnsi="Times New Roman"/>
          <w:sz w:val="24"/>
          <w:szCs w:val="24"/>
        </w:rPr>
      </w:pPr>
      <w:r>
        <w:rPr>
          <w:noProof/>
          <w:lang w:eastAsia="es-ES"/>
        </w:rPr>
        <w:drawing>
          <wp:inline distT="0" distB="0" distL="0" distR="0" wp14:anchorId="459685E0" wp14:editId="3A9ACA60">
            <wp:extent cx="5397500" cy="2463800"/>
            <wp:effectExtent l="0" t="0" r="0" b="0"/>
            <wp:docPr id="5" name="Imagen 5" descr="Merkel y 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rkel y Trump"/>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40" cy="2464960"/>
                    </a:xfrm>
                    <a:prstGeom prst="rect">
                      <a:avLst/>
                    </a:prstGeom>
                    <a:noFill/>
                    <a:ln>
                      <a:noFill/>
                    </a:ln>
                  </pic:spPr>
                </pic:pic>
              </a:graphicData>
            </a:graphic>
          </wp:inline>
        </w:drawing>
      </w:r>
    </w:p>
    <w:p w:rsidR="002C6492" w:rsidRDefault="002C6492" w:rsidP="002C6492">
      <w:pPr>
        <w:spacing w:line="240" w:lineRule="auto"/>
        <w:jc w:val="both"/>
        <w:rPr>
          <w:rFonts w:ascii="Times New Roman" w:hAnsi="Times New Roman"/>
          <w:sz w:val="24"/>
          <w:szCs w:val="24"/>
        </w:rPr>
      </w:pPr>
      <w:r w:rsidRPr="005A6324">
        <w:rPr>
          <w:rFonts w:ascii="Times New Roman" w:hAnsi="Times New Roman"/>
          <w:sz w:val="24"/>
          <w:szCs w:val="24"/>
        </w:rPr>
        <w:t>Durante la tradicional sesión de fotos, Trump y Merkel no se dieron la mano pese a la insistencia de los reporteros y a que la canciller pareció preguntarle al presidente estadounidense si quería hacerlo.</w:t>
      </w:r>
    </w:p>
    <w:p w:rsidR="002C6492" w:rsidRPr="00B2668E" w:rsidRDefault="002C6492" w:rsidP="002C6492">
      <w:pPr>
        <w:spacing w:line="240" w:lineRule="auto"/>
        <w:jc w:val="both"/>
        <w:rPr>
          <w:rFonts w:ascii="Times New Roman" w:hAnsi="Times New Roman"/>
          <w:sz w:val="24"/>
          <w:szCs w:val="24"/>
        </w:rPr>
      </w:pPr>
      <w:r>
        <w:rPr>
          <w:rFonts w:ascii="Times New Roman" w:hAnsi="Times New Roman"/>
          <w:sz w:val="24"/>
          <w:szCs w:val="24"/>
        </w:rPr>
        <w:t>El “hombre más poderoso del mundo”</w:t>
      </w:r>
      <w:r w:rsidR="00A96E21">
        <w:rPr>
          <w:rFonts w:ascii="Times New Roman" w:hAnsi="Times New Roman"/>
          <w:sz w:val="24"/>
          <w:szCs w:val="24"/>
        </w:rPr>
        <w:t xml:space="preserve"> se reunió el 17 de marzo (2017)</w:t>
      </w:r>
      <w:r w:rsidRPr="00B2668E">
        <w:rPr>
          <w:rFonts w:ascii="Times New Roman" w:hAnsi="Times New Roman"/>
          <w:sz w:val="24"/>
          <w:szCs w:val="24"/>
        </w:rPr>
        <w:t xml:space="preserve"> con una de las mujeres más influyentes del plantea, o tal vez la más influyente.</w:t>
      </w:r>
    </w:p>
    <w:p w:rsidR="002C6492" w:rsidRPr="00B2668E" w:rsidRDefault="002C6492" w:rsidP="002C6492">
      <w:pPr>
        <w:spacing w:line="240" w:lineRule="auto"/>
        <w:jc w:val="both"/>
        <w:rPr>
          <w:rFonts w:ascii="Times New Roman" w:hAnsi="Times New Roman"/>
          <w:sz w:val="24"/>
          <w:szCs w:val="24"/>
        </w:rPr>
      </w:pPr>
      <w:r w:rsidRPr="00B2668E">
        <w:rPr>
          <w:rFonts w:ascii="Times New Roman" w:hAnsi="Times New Roman"/>
          <w:sz w:val="24"/>
          <w:szCs w:val="24"/>
        </w:rPr>
        <w:t>El presidente de Estados Unidos, Donald Trump, y la canciller de Alemania, Angela Merkel, se encontraron por primera vez cara a cara en la Casa Blanca.</w:t>
      </w:r>
    </w:p>
    <w:p w:rsidR="00C40C64" w:rsidRDefault="002C6492" w:rsidP="002C6492">
      <w:pPr>
        <w:spacing w:line="240" w:lineRule="auto"/>
        <w:jc w:val="both"/>
        <w:rPr>
          <w:rFonts w:ascii="Times New Roman" w:hAnsi="Times New Roman"/>
          <w:sz w:val="24"/>
          <w:szCs w:val="24"/>
        </w:rPr>
      </w:pPr>
      <w:r w:rsidRPr="00B2668E">
        <w:rPr>
          <w:rFonts w:ascii="Times New Roman" w:hAnsi="Times New Roman"/>
          <w:sz w:val="24"/>
          <w:szCs w:val="24"/>
        </w:rPr>
        <w:t>Se trata de dos personalidades de lo más diferentes. Como apunta Jenny Hill, cor</w:t>
      </w:r>
      <w:r>
        <w:rPr>
          <w:rFonts w:ascii="Times New Roman" w:hAnsi="Times New Roman"/>
          <w:sz w:val="24"/>
          <w:szCs w:val="24"/>
        </w:rPr>
        <w:t>responsal de la BBC en Berlín, “</w:t>
      </w:r>
      <w:r w:rsidRPr="00B2668E">
        <w:rPr>
          <w:rFonts w:ascii="Times New Roman" w:hAnsi="Times New Roman"/>
          <w:sz w:val="24"/>
          <w:szCs w:val="24"/>
        </w:rPr>
        <w:t>él es extravagante, impulsivo y con una tendencia a una retórica qu</w:t>
      </w:r>
      <w:r>
        <w:rPr>
          <w:rFonts w:ascii="Times New Roman" w:hAnsi="Times New Roman"/>
          <w:sz w:val="24"/>
          <w:szCs w:val="24"/>
        </w:rPr>
        <w:t>e dispara las alertas en Berlín”</w:t>
      </w:r>
      <w:r w:rsidR="00C40C64">
        <w:rPr>
          <w:rFonts w:ascii="Times New Roman" w:hAnsi="Times New Roman"/>
          <w:sz w:val="24"/>
          <w:szCs w:val="24"/>
        </w:rPr>
        <w:t xml:space="preserve">. </w:t>
      </w:r>
      <w:r>
        <w:rPr>
          <w:rFonts w:ascii="Times New Roman" w:hAnsi="Times New Roman"/>
          <w:sz w:val="24"/>
          <w:szCs w:val="24"/>
        </w:rPr>
        <w:t>“</w:t>
      </w:r>
      <w:r w:rsidRPr="00B2668E">
        <w:rPr>
          <w:rFonts w:ascii="Times New Roman" w:hAnsi="Times New Roman"/>
          <w:sz w:val="24"/>
          <w:szCs w:val="24"/>
        </w:rPr>
        <w:t>Ella es reservada, pr</w:t>
      </w:r>
      <w:r>
        <w:rPr>
          <w:rFonts w:ascii="Times New Roman" w:hAnsi="Times New Roman"/>
          <w:sz w:val="24"/>
          <w:szCs w:val="24"/>
        </w:rPr>
        <w:t>agmática y medita cada decisión”</w:t>
      </w:r>
      <w:r w:rsidRPr="00B2668E">
        <w:rPr>
          <w:rFonts w:ascii="Times New Roman" w:hAnsi="Times New Roman"/>
          <w:sz w:val="24"/>
          <w:szCs w:val="24"/>
        </w:rPr>
        <w:t>.</w:t>
      </w: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Aunque según Trump, ambos “al menos” tienen “</w:t>
      </w:r>
      <w:r w:rsidRPr="00B2668E">
        <w:rPr>
          <w:rFonts w:ascii="Times New Roman" w:hAnsi="Times New Roman"/>
          <w:sz w:val="24"/>
          <w:szCs w:val="24"/>
        </w:rPr>
        <w:t>al</w:t>
      </w:r>
      <w:r>
        <w:rPr>
          <w:rFonts w:ascii="Times New Roman" w:hAnsi="Times New Roman"/>
          <w:sz w:val="24"/>
          <w:szCs w:val="24"/>
        </w:rPr>
        <w:t>go en común”</w:t>
      </w:r>
      <w:r w:rsidRPr="00B2668E">
        <w:rPr>
          <w:rFonts w:ascii="Times New Roman" w:hAnsi="Times New Roman"/>
          <w:sz w:val="24"/>
          <w:szCs w:val="24"/>
        </w:rPr>
        <w:t>: que sus comunicaciones fueron intervenidas por el gobierno de Barack Obama.</w:t>
      </w:r>
    </w:p>
    <w:p w:rsidR="002C6492" w:rsidRDefault="002C6492" w:rsidP="002C6492">
      <w:pPr>
        <w:spacing w:line="240" w:lineRule="auto"/>
        <w:jc w:val="both"/>
        <w:rPr>
          <w:rFonts w:ascii="Times New Roman" w:hAnsi="Times New Roman"/>
          <w:sz w:val="24"/>
          <w:szCs w:val="24"/>
        </w:rPr>
      </w:pPr>
      <w:r w:rsidRPr="00B2668E">
        <w:rPr>
          <w:rFonts w:ascii="Times New Roman" w:hAnsi="Times New Roman"/>
          <w:sz w:val="24"/>
          <w:szCs w:val="24"/>
        </w:rPr>
        <w:lastRenderedPageBreak/>
        <w:t>Si bien</w:t>
      </w:r>
      <w:r>
        <w:rPr>
          <w:rFonts w:ascii="Times New Roman" w:hAnsi="Times New Roman"/>
          <w:sz w:val="24"/>
          <w:szCs w:val="24"/>
        </w:rPr>
        <w:t xml:space="preserve"> este viernes los líderes de EEUU</w:t>
      </w:r>
      <w:r w:rsidRPr="00B2668E">
        <w:rPr>
          <w:rFonts w:ascii="Times New Roman" w:hAnsi="Times New Roman"/>
          <w:sz w:val="24"/>
          <w:szCs w:val="24"/>
        </w:rPr>
        <w:t xml:space="preserve"> y Alemania estaba</w:t>
      </w:r>
      <w:r>
        <w:rPr>
          <w:rFonts w:ascii="Times New Roman" w:hAnsi="Times New Roman"/>
          <w:sz w:val="24"/>
          <w:szCs w:val="24"/>
        </w:rPr>
        <w:t>n parados en el mismo estrado, “</w:t>
      </w:r>
      <w:r w:rsidRPr="00B2668E">
        <w:rPr>
          <w:rFonts w:ascii="Times New Roman" w:hAnsi="Times New Roman"/>
          <w:sz w:val="24"/>
          <w:szCs w:val="24"/>
        </w:rPr>
        <w:t>parecía que habitaban</w:t>
      </w:r>
      <w:r>
        <w:rPr>
          <w:rFonts w:ascii="Times New Roman" w:hAnsi="Times New Roman"/>
          <w:sz w:val="24"/>
          <w:szCs w:val="24"/>
        </w:rPr>
        <w:t xml:space="preserve"> universos políticos diferentes”</w:t>
      </w:r>
      <w:r w:rsidRPr="00B2668E">
        <w:rPr>
          <w:rFonts w:ascii="Times New Roman" w:hAnsi="Times New Roman"/>
          <w:sz w:val="24"/>
          <w:szCs w:val="24"/>
        </w:rPr>
        <w:t>, dice Anthony Zurcher, corresponsal de la BBC en Washington.</w:t>
      </w:r>
    </w:p>
    <w:p w:rsidR="00A96E21" w:rsidRDefault="002C6492" w:rsidP="002C6492">
      <w:pPr>
        <w:spacing w:line="240" w:lineRule="auto"/>
        <w:jc w:val="both"/>
        <w:rPr>
          <w:rFonts w:ascii="Times New Roman" w:hAnsi="Times New Roman"/>
          <w:sz w:val="24"/>
          <w:szCs w:val="24"/>
        </w:rPr>
      </w:pPr>
      <w:r w:rsidRPr="00B2668E">
        <w:rPr>
          <w:rFonts w:ascii="Times New Roman" w:hAnsi="Times New Roman"/>
          <w:sz w:val="24"/>
          <w:szCs w:val="24"/>
        </w:rPr>
        <w:t>Jenny Hill, corresponsal de la BBC en Berlín, explica que e</w:t>
      </w:r>
      <w:r>
        <w:rPr>
          <w:rFonts w:ascii="Times New Roman" w:hAnsi="Times New Roman"/>
          <w:sz w:val="24"/>
          <w:szCs w:val="24"/>
        </w:rPr>
        <w:t>l desafío para la canciller es “</w:t>
      </w:r>
      <w:r w:rsidRPr="00B2668E">
        <w:rPr>
          <w:rFonts w:ascii="Times New Roman" w:hAnsi="Times New Roman"/>
          <w:sz w:val="24"/>
          <w:szCs w:val="24"/>
        </w:rPr>
        <w:t>construir una relación de trabajo con Trump sin parecer que sacrifica sus propios valores o decepcionar a los que quieren convertirla en el último defensor de Occiden</w:t>
      </w:r>
      <w:r>
        <w:rPr>
          <w:rFonts w:ascii="Times New Roman" w:hAnsi="Times New Roman"/>
          <w:sz w:val="24"/>
          <w:szCs w:val="24"/>
        </w:rPr>
        <w:t>te de esos ideales democráticos”</w:t>
      </w:r>
      <w:r w:rsidRPr="00B2668E">
        <w:rPr>
          <w:rFonts w:ascii="Times New Roman" w:hAnsi="Times New Roman"/>
          <w:sz w:val="24"/>
          <w:szCs w:val="24"/>
        </w:rPr>
        <w:t>.</w:t>
      </w:r>
    </w:p>
    <w:p w:rsidR="00A96E21" w:rsidRDefault="00A96E21" w:rsidP="002C6492">
      <w:pPr>
        <w:spacing w:line="240" w:lineRule="auto"/>
        <w:jc w:val="both"/>
        <w:rPr>
          <w:rFonts w:ascii="Times New Roman" w:hAnsi="Times New Roman"/>
          <w:sz w:val="24"/>
          <w:szCs w:val="24"/>
        </w:rPr>
      </w:pPr>
      <w:r>
        <w:rPr>
          <w:rFonts w:ascii="Times New Roman" w:hAnsi="Times New Roman"/>
          <w:sz w:val="24"/>
          <w:szCs w:val="24"/>
          <w:u w:val="single"/>
        </w:rPr>
        <w:t>“</w:t>
      </w:r>
      <w:r w:rsidRPr="00B2668E">
        <w:rPr>
          <w:rFonts w:ascii="Times New Roman" w:hAnsi="Times New Roman"/>
          <w:sz w:val="24"/>
          <w:szCs w:val="24"/>
          <w:u w:val="single"/>
        </w:rPr>
        <w:t>La bella y la bestia</w:t>
      </w:r>
      <w:r>
        <w:rPr>
          <w:rFonts w:ascii="Times New Roman" w:hAnsi="Times New Roman"/>
          <w:sz w:val="24"/>
          <w:szCs w:val="24"/>
          <w:u w:val="single"/>
        </w:rPr>
        <w:t>”: q</w:t>
      </w:r>
      <w:r w:rsidRPr="00B2668E">
        <w:rPr>
          <w:rFonts w:ascii="Times New Roman" w:hAnsi="Times New Roman"/>
          <w:sz w:val="24"/>
          <w:szCs w:val="24"/>
          <w:u w:val="single"/>
        </w:rPr>
        <w:t>ue cada uno se imagine el (nuevo) final</w:t>
      </w:r>
      <w:r>
        <w:rPr>
          <w:rFonts w:ascii="Times New Roman" w:hAnsi="Times New Roman"/>
          <w:sz w:val="24"/>
          <w:szCs w:val="24"/>
          <w:u w:val="single"/>
        </w:rPr>
        <w:t xml:space="preserve"> de la peli (lo que parece, es: un “reality show” de carne y hueso)</w:t>
      </w:r>
      <w:r w:rsidRPr="00050280">
        <w:rPr>
          <w:rFonts w:ascii="Times New Roman" w:hAnsi="Times New Roman"/>
          <w:sz w:val="24"/>
          <w:szCs w:val="24"/>
        </w:rPr>
        <w:t>…</w:t>
      </w:r>
    </w:p>
    <w:p w:rsidR="00A96E21" w:rsidRDefault="002C6492" w:rsidP="00A96E21">
      <w:pPr>
        <w:spacing w:line="240" w:lineRule="auto"/>
        <w:jc w:val="both"/>
        <w:rPr>
          <w:rFonts w:ascii="Times New Roman" w:hAnsi="Times New Roman"/>
          <w:sz w:val="24"/>
          <w:szCs w:val="24"/>
        </w:rPr>
      </w:pPr>
      <w:r>
        <w:rPr>
          <w:noProof/>
          <w:lang w:eastAsia="es-ES"/>
        </w:rPr>
        <w:drawing>
          <wp:inline distT="0" distB="0" distL="0" distR="0" wp14:anchorId="79A62366" wp14:editId="75A8EA60">
            <wp:extent cx="5397500" cy="2368550"/>
            <wp:effectExtent l="0" t="0" r="0" b="0"/>
            <wp:docPr id="6" name="Imagen 6" descr="Foto: Emma Watson y Dan Stevens protagonizan 'La Bella y la Bestia'. (The Walt Disney Com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oto: Emma Watson y Dan Stevens protagonizan 'La Bella y la Bestia'. (The Walt Disney Company)"/>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040" cy="2369665"/>
                    </a:xfrm>
                    <a:prstGeom prst="rect">
                      <a:avLst/>
                    </a:prstGeom>
                    <a:noFill/>
                    <a:ln>
                      <a:noFill/>
                    </a:ln>
                  </pic:spPr>
                </pic:pic>
              </a:graphicData>
            </a:graphic>
          </wp:inline>
        </w:drawing>
      </w:r>
    </w:p>
    <w:p w:rsidR="00A96E21" w:rsidRPr="00A96E21" w:rsidRDefault="00A96E21" w:rsidP="00A96E21">
      <w:pPr>
        <w:spacing w:line="240" w:lineRule="auto"/>
        <w:jc w:val="both"/>
        <w:rPr>
          <w:rFonts w:ascii="Times New Roman" w:hAnsi="Times New Roman"/>
          <w:sz w:val="24"/>
          <w:szCs w:val="24"/>
        </w:rPr>
      </w:pPr>
      <w:r w:rsidRPr="00A96E21">
        <w:rPr>
          <w:rFonts w:ascii="Times New Roman" w:hAnsi="Times New Roman"/>
          <w:sz w:val="24"/>
          <w:szCs w:val="24"/>
        </w:rPr>
        <w:t>¿Son Ángela Merkel y Alemania la “última esperanza” del Occidente liberal?</w:t>
      </w:r>
    </w:p>
    <w:p w:rsidR="002C6492" w:rsidRDefault="002C6492" w:rsidP="002C6492">
      <w:pPr>
        <w:spacing w:line="240" w:lineRule="auto"/>
        <w:jc w:val="both"/>
        <w:rPr>
          <w:rFonts w:ascii="Times New Roman" w:hAnsi="Times New Roman"/>
          <w:sz w:val="24"/>
          <w:szCs w:val="24"/>
        </w:rPr>
      </w:pPr>
      <w:r w:rsidRPr="00B2668E">
        <w:rPr>
          <w:rFonts w:ascii="Times New Roman" w:hAnsi="Times New Roman"/>
          <w:sz w:val="24"/>
          <w:szCs w:val="24"/>
        </w:rPr>
        <w:t xml:space="preserve">De acuerdo con una reciente encuesta realizada </w:t>
      </w:r>
      <w:r>
        <w:rPr>
          <w:rFonts w:ascii="Times New Roman" w:hAnsi="Times New Roman"/>
          <w:sz w:val="24"/>
          <w:szCs w:val="24"/>
        </w:rPr>
        <w:t>en Alemania, la confianza en EEUU</w:t>
      </w:r>
      <w:r w:rsidRPr="00B2668E">
        <w:rPr>
          <w:rFonts w:ascii="Times New Roman" w:hAnsi="Times New Roman"/>
          <w:sz w:val="24"/>
          <w:szCs w:val="24"/>
        </w:rPr>
        <w:t xml:space="preserve"> bajo la administración Trump cayó a tal punto que está a la par de la Rusia de Vladimir Putin.</w:t>
      </w:r>
    </w:p>
    <w:p w:rsidR="004848EE" w:rsidRDefault="004848EE" w:rsidP="002C6492">
      <w:pPr>
        <w:spacing w:line="240" w:lineRule="auto"/>
        <w:jc w:val="both"/>
        <w:rPr>
          <w:rFonts w:ascii="Times New Roman" w:hAnsi="Times New Roman"/>
          <w:sz w:val="24"/>
          <w:szCs w:val="24"/>
        </w:rPr>
      </w:pPr>
      <w:r>
        <w:rPr>
          <w:rFonts w:ascii="Times New Roman" w:hAnsi="Times New Roman"/>
          <w:sz w:val="24"/>
          <w:szCs w:val="24"/>
        </w:rPr>
        <w:t xml:space="preserve">A menos de dos meses del </w:t>
      </w:r>
      <w:r w:rsidR="00A15233">
        <w:rPr>
          <w:rFonts w:ascii="Times New Roman" w:hAnsi="Times New Roman"/>
          <w:sz w:val="24"/>
          <w:szCs w:val="24"/>
        </w:rPr>
        <w:t>“</w:t>
      </w:r>
      <w:r>
        <w:rPr>
          <w:rFonts w:ascii="Times New Roman" w:hAnsi="Times New Roman"/>
          <w:sz w:val="24"/>
          <w:szCs w:val="24"/>
        </w:rPr>
        <w:t>estreno</w:t>
      </w:r>
      <w:r w:rsidR="00A15233">
        <w:rPr>
          <w:rFonts w:ascii="Times New Roman" w:hAnsi="Times New Roman"/>
          <w:sz w:val="24"/>
          <w:szCs w:val="24"/>
        </w:rPr>
        <w:t>”</w:t>
      </w:r>
      <w:r>
        <w:rPr>
          <w:rFonts w:ascii="Times New Roman" w:hAnsi="Times New Roman"/>
          <w:sz w:val="24"/>
          <w:szCs w:val="24"/>
        </w:rPr>
        <w:t xml:space="preserve"> (</w:t>
      </w:r>
      <w:r w:rsidR="00126DC8">
        <w:rPr>
          <w:rFonts w:ascii="Times New Roman" w:hAnsi="Times New Roman"/>
          <w:sz w:val="24"/>
          <w:szCs w:val="24"/>
        </w:rPr>
        <w:t>aún no se han cumplido 60 días</w:t>
      </w:r>
      <w:r>
        <w:rPr>
          <w:rFonts w:ascii="Times New Roman" w:hAnsi="Times New Roman"/>
          <w:sz w:val="24"/>
          <w:szCs w:val="24"/>
        </w:rPr>
        <w:t xml:space="preserve"> desde que Donald Trump asumió la presidencia de los Estados Unidos), hay “peli” para rato.</w:t>
      </w:r>
    </w:p>
    <w:p w:rsidR="002C6492" w:rsidRDefault="002C6492" w:rsidP="002C6492">
      <w:pPr>
        <w:spacing w:line="240" w:lineRule="auto"/>
        <w:jc w:val="both"/>
        <w:rPr>
          <w:rFonts w:ascii="Times New Roman" w:hAnsi="Times New Roman"/>
          <w:sz w:val="24"/>
          <w:szCs w:val="24"/>
        </w:rPr>
      </w:pPr>
      <w:r>
        <w:rPr>
          <w:rFonts w:ascii="Times New Roman" w:hAnsi="Times New Roman"/>
          <w:sz w:val="24"/>
          <w:szCs w:val="24"/>
        </w:rPr>
        <w:t>Por el momento, solo puedo corroborar, que Trump pone a Europa frente a sus miedos.</w:t>
      </w:r>
    </w:p>
    <w:p w:rsidR="002F675B" w:rsidRDefault="002F675B" w:rsidP="002C6492">
      <w:pPr>
        <w:spacing w:line="240" w:lineRule="auto"/>
        <w:jc w:val="both"/>
        <w:rPr>
          <w:rFonts w:ascii="Times New Roman" w:hAnsi="Times New Roman"/>
          <w:sz w:val="24"/>
          <w:szCs w:val="24"/>
        </w:rPr>
      </w:pPr>
      <w:r>
        <w:rPr>
          <w:rFonts w:ascii="Times New Roman" w:hAnsi="Times New Roman"/>
          <w:sz w:val="24"/>
          <w:szCs w:val="24"/>
        </w:rPr>
        <w:t>Solo puedo desear (ansiar, rezar) que la</w:t>
      </w:r>
      <w:r w:rsidRPr="002F675B">
        <w:rPr>
          <w:rFonts w:ascii="Times New Roman" w:hAnsi="Times New Roman"/>
          <w:sz w:val="24"/>
          <w:szCs w:val="24"/>
        </w:rPr>
        <w:t xml:space="preserve"> estulticia</w:t>
      </w:r>
      <w:r>
        <w:rPr>
          <w:rFonts w:ascii="Times New Roman" w:hAnsi="Times New Roman"/>
          <w:sz w:val="24"/>
          <w:szCs w:val="24"/>
        </w:rPr>
        <w:t xml:space="preserve"> europea no pueda</w:t>
      </w:r>
      <w:r w:rsidRPr="002F675B">
        <w:rPr>
          <w:rFonts w:ascii="Times New Roman" w:hAnsi="Times New Roman"/>
          <w:sz w:val="24"/>
          <w:szCs w:val="24"/>
        </w:rPr>
        <w:t xml:space="preserve"> durar eternamente.</w:t>
      </w:r>
    </w:p>
    <w:p w:rsidR="00C809BC" w:rsidRDefault="00C809BC" w:rsidP="002C6492">
      <w:pPr>
        <w:spacing w:line="240" w:lineRule="auto"/>
        <w:jc w:val="both"/>
        <w:rPr>
          <w:rFonts w:ascii="Times New Roman" w:hAnsi="Times New Roman"/>
          <w:sz w:val="24"/>
          <w:szCs w:val="24"/>
        </w:rPr>
      </w:pPr>
      <w:r w:rsidRPr="00C809BC">
        <w:rPr>
          <w:rFonts w:ascii="Times New Roman" w:hAnsi="Times New Roman"/>
          <w:sz w:val="24"/>
          <w:szCs w:val="24"/>
        </w:rPr>
        <w:t>¿Qué tiene rese</w:t>
      </w:r>
      <w:r>
        <w:rPr>
          <w:rFonts w:ascii="Times New Roman" w:hAnsi="Times New Roman"/>
          <w:sz w:val="24"/>
          <w:szCs w:val="24"/>
        </w:rPr>
        <w:t>rvado el futuro para Europa</w:t>
      </w:r>
      <w:r w:rsidRPr="00C809BC">
        <w:rPr>
          <w:rFonts w:ascii="Times New Roman" w:hAnsi="Times New Roman"/>
          <w:sz w:val="24"/>
          <w:szCs w:val="24"/>
        </w:rPr>
        <w:t xml:space="preserve">? </w:t>
      </w:r>
      <w:r>
        <w:rPr>
          <w:rFonts w:ascii="Times New Roman" w:hAnsi="Times New Roman"/>
          <w:sz w:val="24"/>
          <w:szCs w:val="24"/>
        </w:rPr>
        <w:t xml:space="preserve">¿Hay alguien dispuesto a “hacer todo lo necesario” para salvar la UE y el euro? </w:t>
      </w:r>
      <w:r w:rsidRPr="00C809BC">
        <w:rPr>
          <w:rFonts w:ascii="Times New Roman" w:hAnsi="Times New Roman"/>
          <w:sz w:val="24"/>
          <w:szCs w:val="24"/>
        </w:rPr>
        <w:t>Depende de hacia dónde se dirija la mirada</w:t>
      </w:r>
      <w:r>
        <w:rPr>
          <w:rFonts w:ascii="Times New Roman" w:hAnsi="Times New Roman"/>
          <w:sz w:val="24"/>
          <w:szCs w:val="24"/>
        </w:rPr>
        <w:t>.</w:t>
      </w:r>
    </w:p>
    <w:p w:rsidR="00126DC8" w:rsidRDefault="00126DC8" w:rsidP="002C6492">
      <w:pPr>
        <w:spacing w:line="240" w:lineRule="auto"/>
        <w:jc w:val="both"/>
        <w:rPr>
          <w:rFonts w:ascii="Times New Roman" w:hAnsi="Times New Roman"/>
          <w:sz w:val="24"/>
          <w:szCs w:val="24"/>
        </w:rPr>
      </w:pPr>
      <w:r>
        <w:rPr>
          <w:rFonts w:ascii="Times New Roman" w:hAnsi="Times New Roman"/>
          <w:sz w:val="24"/>
          <w:szCs w:val="24"/>
        </w:rPr>
        <w:t>¿Sería mucho pedir (o desear) que la UE aplique estrategias realistas y ambiciosas para redu</w:t>
      </w:r>
      <w:r w:rsidR="001F66BA">
        <w:rPr>
          <w:rFonts w:ascii="Times New Roman" w:hAnsi="Times New Roman"/>
          <w:sz w:val="24"/>
          <w:szCs w:val="24"/>
        </w:rPr>
        <w:t>cir su dependencia, dedicándose</w:t>
      </w:r>
      <w:r>
        <w:rPr>
          <w:rFonts w:ascii="Times New Roman" w:hAnsi="Times New Roman"/>
          <w:sz w:val="24"/>
          <w:szCs w:val="24"/>
        </w:rPr>
        <w:t xml:space="preserve"> a hacer historia en vez de consumir historia?</w:t>
      </w:r>
    </w:p>
    <w:p w:rsidR="00126DC8" w:rsidRDefault="00C40C64" w:rsidP="002C6492">
      <w:pPr>
        <w:spacing w:line="240" w:lineRule="auto"/>
        <w:jc w:val="both"/>
        <w:rPr>
          <w:rFonts w:ascii="Times New Roman" w:hAnsi="Times New Roman"/>
          <w:sz w:val="24"/>
          <w:szCs w:val="24"/>
        </w:rPr>
      </w:pPr>
      <w:r>
        <w:rPr>
          <w:rFonts w:ascii="Times New Roman" w:hAnsi="Times New Roman"/>
          <w:sz w:val="24"/>
          <w:szCs w:val="24"/>
        </w:rPr>
        <w:t>Para evitar el avance del</w:t>
      </w:r>
      <w:r w:rsidR="00126DC8">
        <w:rPr>
          <w:rFonts w:ascii="Times New Roman" w:hAnsi="Times New Roman"/>
          <w:sz w:val="24"/>
          <w:szCs w:val="24"/>
        </w:rPr>
        <w:t xml:space="preserve"> </w:t>
      </w:r>
      <w:r>
        <w:rPr>
          <w:rFonts w:ascii="Times New Roman" w:hAnsi="Times New Roman"/>
          <w:sz w:val="24"/>
          <w:szCs w:val="24"/>
        </w:rPr>
        <w:t>“progre populismo”</w:t>
      </w:r>
      <w:r w:rsidR="00A15233">
        <w:rPr>
          <w:rFonts w:ascii="Times New Roman" w:hAnsi="Times New Roman"/>
          <w:sz w:val="24"/>
          <w:szCs w:val="24"/>
        </w:rPr>
        <w:t>, a la gente se la ayuda</w:t>
      </w:r>
      <w:r>
        <w:rPr>
          <w:rFonts w:ascii="Times New Roman" w:hAnsi="Times New Roman"/>
          <w:sz w:val="24"/>
          <w:szCs w:val="24"/>
        </w:rPr>
        <w:t>,</w:t>
      </w:r>
      <w:r w:rsidR="00126DC8">
        <w:rPr>
          <w:rFonts w:ascii="Times New Roman" w:hAnsi="Times New Roman"/>
          <w:sz w:val="24"/>
          <w:szCs w:val="24"/>
        </w:rPr>
        <w:t xml:space="preserve"> creando la</w:t>
      </w:r>
      <w:r>
        <w:rPr>
          <w:rFonts w:ascii="Times New Roman" w:hAnsi="Times New Roman"/>
          <w:sz w:val="24"/>
          <w:szCs w:val="24"/>
        </w:rPr>
        <w:t xml:space="preserve">s condiciones para que </w:t>
      </w:r>
      <w:r w:rsidR="00126DC8">
        <w:rPr>
          <w:rFonts w:ascii="Times New Roman" w:hAnsi="Times New Roman"/>
          <w:sz w:val="24"/>
          <w:szCs w:val="24"/>
        </w:rPr>
        <w:t>pueda trabajar y vivir de su salario.</w:t>
      </w:r>
      <w:r>
        <w:rPr>
          <w:rFonts w:ascii="Times New Roman" w:hAnsi="Times New Roman"/>
          <w:sz w:val="24"/>
          <w:szCs w:val="24"/>
        </w:rPr>
        <w:t xml:space="preserve"> No con limosnas clientelares.</w:t>
      </w:r>
    </w:p>
    <w:p w:rsidR="00FB316E" w:rsidRDefault="00840E9F" w:rsidP="002C6492">
      <w:pPr>
        <w:spacing w:line="240" w:lineRule="auto"/>
        <w:jc w:val="both"/>
        <w:rPr>
          <w:rFonts w:ascii="Times New Roman" w:hAnsi="Times New Roman"/>
          <w:sz w:val="24"/>
          <w:szCs w:val="24"/>
        </w:rPr>
      </w:pPr>
      <w:r>
        <w:rPr>
          <w:rFonts w:ascii="Times New Roman" w:hAnsi="Times New Roman"/>
          <w:sz w:val="24"/>
          <w:szCs w:val="24"/>
        </w:rPr>
        <w:t>Entre tanta “miseria moral”, solo me animo a aseverar, que s</w:t>
      </w:r>
      <w:r w:rsidR="00C40C64">
        <w:rPr>
          <w:rFonts w:ascii="Times New Roman" w:hAnsi="Times New Roman"/>
          <w:sz w:val="24"/>
          <w:szCs w:val="24"/>
        </w:rPr>
        <w:t xml:space="preserve">i esta vez hacemos los </w:t>
      </w:r>
      <w:r w:rsidR="00FB316E" w:rsidRPr="00FB316E">
        <w:rPr>
          <w:rFonts w:ascii="Times New Roman" w:hAnsi="Times New Roman"/>
          <w:sz w:val="24"/>
          <w:szCs w:val="24"/>
        </w:rPr>
        <w:t>deberes los europeos podremos al meno</w:t>
      </w:r>
      <w:r w:rsidR="00FB316E">
        <w:rPr>
          <w:rFonts w:ascii="Times New Roman" w:hAnsi="Times New Roman"/>
          <w:sz w:val="24"/>
          <w:szCs w:val="24"/>
        </w:rPr>
        <w:t>s decir dentro de cuatro años: “Gracias Donald”</w:t>
      </w:r>
      <w:r w:rsidR="00FB316E" w:rsidRPr="00FB316E">
        <w:rPr>
          <w:rFonts w:ascii="Times New Roman" w:hAnsi="Times New Roman"/>
          <w:sz w:val="24"/>
          <w:szCs w:val="24"/>
        </w:rPr>
        <w:t>.</w:t>
      </w:r>
    </w:p>
    <w:p w:rsidR="00A15233" w:rsidRDefault="00A15233" w:rsidP="002C6492">
      <w:pPr>
        <w:spacing w:line="240" w:lineRule="auto"/>
        <w:jc w:val="both"/>
        <w:rPr>
          <w:rFonts w:ascii="Times New Roman" w:hAnsi="Times New Roman"/>
          <w:sz w:val="24"/>
          <w:szCs w:val="24"/>
        </w:rPr>
      </w:pPr>
    </w:p>
    <w:p w:rsidR="00A15233" w:rsidRDefault="00A15233" w:rsidP="002C6492">
      <w:pPr>
        <w:spacing w:line="240" w:lineRule="auto"/>
        <w:jc w:val="both"/>
        <w:rPr>
          <w:rFonts w:ascii="Times New Roman" w:hAnsi="Times New Roman"/>
          <w:sz w:val="24"/>
          <w:szCs w:val="24"/>
        </w:rPr>
      </w:pPr>
    </w:p>
    <w:sectPr w:rsidR="00A15233">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956FF"/>
    <w:multiLevelType w:val="multilevel"/>
    <w:tmpl w:val="83D863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4F866BF"/>
    <w:multiLevelType w:val="hybridMultilevel"/>
    <w:tmpl w:val="52C25776"/>
    <w:lvl w:ilvl="0" w:tplc="C8A4B26C">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29EC7B2E"/>
    <w:multiLevelType w:val="hybridMultilevel"/>
    <w:tmpl w:val="3B8018B6"/>
    <w:lvl w:ilvl="0" w:tplc="8BFA9E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9FE22D5"/>
    <w:multiLevelType w:val="multilevel"/>
    <w:tmpl w:val="E0CA32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5525300"/>
    <w:multiLevelType w:val="multilevel"/>
    <w:tmpl w:val="E1AC1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6E05B2A"/>
    <w:multiLevelType w:val="multilevel"/>
    <w:tmpl w:val="5B08D3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E1C676E"/>
    <w:multiLevelType w:val="multilevel"/>
    <w:tmpl w:val="7196FC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EBF58C4"/>
    <w:multiLevelType w:val="multilevel"/>
    <w:tmpl w:val="650A9E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503709C"/>
    <w:multiLevelType w:val="multilevel"/>
    <w:tmpl w:val="A6F470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63D09C8"/>
    <w:multiLevelType w:val="hybridMultilevel"/>
    <w:tmpl w:val="0A6E8D16"/>
    <w:lvl w:ilvl="0" w:tplc="BFE69636">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ACF3711"/>
    <w:multiLevelType w:val="hybridMultilevel"/>
    <w:tmpl w:val="ABFEA51C"/>
    <w:lvl w:ilvl="0" w:tplc="4C94521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7B24593F"/>
    <w:multiLevelType w:val="multilevel"/>
    <w:tmpl w:val="0D748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2"/>
  </w:num>
  <w:num w:numId="3">
    <w:abstractNumId w:val="10"/>
  </w:num>
  <w:num w:numId="4">
    <w:abstractNumId w:val="1"/>
  </w:num>
  <w:num w:numId="5">
    <w:abstractNumId w:val="6"/>
  </w:num>
  <w:num w:numId="6">
    <w:abstractNumId w:val="0"/>
  </w:num>
  <w:num w:numId="7">
    <w:abstractNumId w:val="5"/>
  </w:num>
  <w:num w:numId="8">
    <w:abstractNumId w:val="7"/>
  </w:num>
  <w:num w:numId="9">
    <w:abstractNumId w:val="3"/>
  </w:num>
  <w:num w:numId="10">
    <w:abstractNumId w:val="4"/>
  </w:num>
  <w:num w:numId="11">
    <w:abstractNumId w:val="11"/>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6492"/>
    <w:rsid w:val="00083A89"/>
    <w:rsid w:val="000D40CE"/>
    <w:rsid w:val="00126DC8"/>
    <w:rsid w:val="001404CE"/>
    <w:rsid w:val="001F66BA"/>
    <w:rsid w:val="00211704"/>
    <w:rsid w:val="002C6492"/>
    <w:rsid w:val="002F675B"/>
    <w:rsid w:val="004848EE"/>
    <w:rsid w:val="004D1CD3"/>
    <w:rsid w:val="005D1371"/>
    <w:rsid w:val="00840E9F"/>
    <w:rsid w:val="008C5E3A"/>
    <w:rsid w:val="009B5E14"/>
    <w:rsid w:val="00A15233"/>
    <w:rsid w:val="00A96E21"/>
    <w:rsid w:val="00BC455A"/>
    <w:rsid w:val="00C40C64"/>
    <w:rsid w:val="00C809BC"/>
    <w:rsid w:val="00FB316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6492"/>
  </w:style>
  <w:style w:type="paragraph" w:styleId="Ttulo1">
    <w:name w:val="heading 1"/>
    <w:basedOn w:val="Normal"/>
    <w:next w:val="Normal"/>
    <w:link w:val="Ttulo1Car"/>
    <w:uiPriority w:val="9"/>
    <w:qFormat/>
    <w:rsid w:val="002C6492"/>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2C649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2C6492"/>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C6492"/>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2C6492"/>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2C6492"/>
    <w:rPr>
      <w:rFonts w:asciiTheme="majorHAnsi" w:eastAsiaTheme="majorEastAsia" w:hAnsiTheme="majorHAnsi" w:cstheme="majorBidi"/>
      <w:b/>
      <w:bCs/>
      <w:color w:val="4F81BD" w:themeColor="accent1"/>
      <w:lang w:eastAsia="es-ES"/>
    </w:rPr>
  </w:style>
  <w:style w:type="paragraph" w:styleId="Prrafodelista">
    <w:name w:val="List Paragraph"/>
    <w:basedOn w:val="Normal"/>
    <w:uiPriority w:val="34"/>
    <w:qFormat/>
    <w:rsid w:val="002C6492"/>
    <w:pPr>
      <w:ind w:left="720"/>
      <w:contextualSpacing/>
    </w:pPr>
  </w:style>
  <w:style w:type="paragraph" w:styleId="Textodeglobo">
    <w:name w:val="Balloon Text"/>
    <w:basedOn w:val="Normal"/>
    <w:link w:val="TextodegloboCar"/>
    <w:uiPriority w:val="99"/>
    <w:semiHidden/>
    <w:unhideWhenUsed/>
    <w:rsid w:val="002C649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C6492"/>
    <w:rPr>
      <w:rFonts w:ascii="Tahoma" w:hAnsi="Tahoma" w:cs="Tahoma"/>
      <w:sz w:val="16"/>
      <w:szCs w:val="16"/>
    </w:rPr>
  </w:style>
  <w:style w:type="paragraph" w:styleId="NormalWeb">
    <w:name w:val="Normal (Web)"/>
    <w:basedOn w:val="Normal"/>
    <w:uiPriority w:val="99"/>
    <w:unhideWhenUsed/>
    <w:rsid w:val="002C649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2C6492"/>
  </w:style>
  <w:style w:type="character" w:styleId="Hipervnculo">
    <w:name w:val="Hyperlink"/>
    <w:basedOn w:val="Fuentedeprrafopredeter"/>
    <w:uiPriority w:val="99"/>
    <w:unhideWhenUsed/>
    <w:rsid w:val="002C6492"/>
    <w:rPr>
      <w:color w:val="0000FF"/>
      <w:u w:val="single"/>
    </w:rPr>
  </w:style>
  <w:style w:type="character" w:styleId="Textoennegrita">
    <w:name w:val="Strong"/>
    <w:basedOn w:val="Fuentedeprrafopredeter"/>
    <w:uiPriority w:val="22"/>
    <w:qFormat/>
    <w:rsid w:val="002C6492"/>
    <w:rPr>
      <w:b/>
      <w:bCs/>
    </w:rPr>
  </w:style>
  <w:style w:type="paragraph" w:customStyle="1" w:styleId="selectionshareable">
    <w:name w:val="selectionshareable"/>
    <w:basedOn w:val="Normal"/>
    <w:rsid w:val="002C649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2C649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2C6492"/>
    <w:rPr>
      <w:i/>
      <w:iCs/>
    </w:rPr>
  </w:style>
  <w:style w:type="character" w:customStyle="1" w:styleId="comment">
    <w:name w:val="comment"/>
    <w:basedOn w:val="Fuentedeprrafopredeter"/>
    <w:rsid w:val="002C6492"/>
  </w:style>
  <w:style w:type="character" w:customStyle="1" w:styleId="cls3">
    <w:name w:val="cls3"/>
    <w:basedOn w:val="Fuentedeprrafopredeter"/>
    <w:rsid w:val="002C6492"/>
  </w:style>
  <w:style w:type="character" w:customStyle="1" w:styleId="copy">
    <w:name w:val="copy"/>
    <w:basedOn w:val="Fuentedeprrafopredeter"/>
    <w:rsid w:val="002C649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6492"/>
  </w:style>
  <w:style w:type="paragraph" w:styleId="Ttulo1">
    <w:name w:val="heading 1"/>
    <w:basedOn w:val="Normal"/>
    <w:next w:val="Normal"/>
    <w:link w:val="Ttulo1Car"/>
    <w:uiPriority w:val="9"/>
    <w:qFormat/>
    <w:rsid w:val="002C6492"/>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2C649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2C6492"/>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C6492"/>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2C6492"/>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2C6492"/>
    <w:rPr>
      <w:rFonts w:asciiTheme="majorHAnsi" w:eastAsiaTheme="majorEastAsia" w:hAnsiTheme="majorHAnsi" w:cstheme="majorBidi"/>
      <w:b/>
      <w:bCs/>
      <w:color w:val="4F81BD" w:themeColor="accent1"/>
      <w:lang w:eastAsia="es-ES"/>
    </w:rPr>
  </w:style>
  <w:style w:type="paragraph" w:styleId="Prrafodelista">
    <w:name w:val="List Paragraph"/>
    <w:basedOn w:val="Normal"/>
    <w:uiPriority w:val="34"/>
    <w:qFormat/>
    <w:rsid w:val="002C6492"/>
    <w:pPr>
      <w:ind w:left="720"/>
      <w:contextualSpacing/>
    </w:pPr>
  </w:style>
  <w:style w:type="paragraph" w:styleId="Textodeglobo">
    <w:name w:val="Balloon Text"/>
    <w:basedOn w:val="Normal"/>
    <w:link w:val="TextodegloboCar"/>
    <w:uiPriority w:val="99"/>
    <w:semiHidden/>
    <w:unhideWhenUsed/>
    <w:rsid w:val="002C649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C6492"/>
    <w:rPr>
      <w:rFonts w:ascii="Tahoma" w:hAnsi="Tahoma" w:cs="Tahoma"/>
      <w:sz w:val="16"/>
      <w:szCs w:val="16"/>
    </w:rPr>
  </w:style>
  <w:style w:type="paragraph" w:styleId="NormalWeb">
    <w:name w:val="Normal (Web)"/>
    <w:basedOn w:val="Normal"/>
    <w:uiPriority w:val="99"/>
    <w:unhideWhenUsed/>
    <w:rsid w:val="002C649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2C6492"/>
  </w:style>
  <w:style w:type="character" w:styleId="Hipervnculo">
    <w:name w:val="Hyperlink"/>
    <w:basedOn w:val="Fuentedeprrafopredeter"/>
    <w:uiPriority w:val="99"/>
    <w:unhideWhenUsed/>
    <w:rsid w:val="002C6492"/>
    <w:rPr>
      <w:color w:val="0000FF"/>
      <w:u w:val="single"/>
    </w:rPr>
  </w:style>
  <w:style w:type="character" w:styleId="Textoennegrita">
    <w:name w:val="Strong"/>
    <w:basedOn w:val="Fuentedeprrafopredeter"/>
    <w:uiPriority w:val="22"/>
    <w:qFormat/>
    <w:rsid w:val="002C6492"/>
    <w:rPr>
      <w:b/>
      <w:bCs/>
    </w:rPr>
  </w:style>
  <w:style w:type="paragraph" w:customStyle="1" w:styleId="selectionshareable">
    <w:name w:val="selectionshareable"/>
    <w:basedOn w:val="Normal"/>
    <w:rsid w:val="002C649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2C649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2C6492"/>
    <w:rPr>
      <w:i/>
      <w:iCs/>
    </w:rPr>
  </w:style>
  <w:style w:type="character" w:customStyle="1" w:styleId="comment">
    <w:name w:val="comment"/>
    <w:basedOn w:val="Fuentedeprrafopredeter"/>
    <w:rsid w:val="002C6492"/>
  </w:style>
  <w:style w:type="character" w:customStyle="1" w:styleId="cls3">
    <w:name w:val="cls3"/>
    <w:basedOn w:val="Fuentedeprrafopredeter"/>
    <w:rsid w:val="002C6492"/>
  </w:style>
  <w:style w:type="character" w:customStyle="1" w:styleId="copy">
    <w:name w:val="copy"/>
    <w:basedOn w:val="Fuentedeprrafopredeter"/>
    <w:rsid w:val="002C64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457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youtube.com/watch?v=VSrEEDQgFc8" TargetMode="External"/><Relationship Id="rId26" Type="http://schemas.openxmlformats.org/officeDocument/2006/relationships/hyperlink" Target="https://www.project-syndicate.org/commentary/globalized-world-order-sovereign-obligations-by-richard-n--haass-2017-01" TargetMode="External"/><Relationship Id="rId39" Type="http://schemas.openxmlformats.org/officeDocument/2006/relationships/hyperlink" Target="https://www.project-syndicate.org/commentary/china-one-belt-one-road-loans-debt-by-brahma-chellaney-2017-01" TargetMode="External"/><Relationship Id="rId21" Type="http://schemas.openxmlformats.org/officeDocument/2006/relationships/hyperlink" Target="https://www.theguardian.com/us-news/2017/jan/24/epa-department-agriculture-social-media-gag-order-trump" TargetMode="External"/><Relationship Id="rId34" Type="http://schemas.openxmlformats.org/officeDocument/2006/relationships/hyperlink" Target="https://www.project-syndicate.org/commentary/trump-reset-relations-with-russia-by-robert-skidelsky-2017-01" TargetMode="External"/><Relationship Id="rId42" Type="http://schemas.openxmlformats.org/officeDocument/2006/relationships/image" Target="media/image8.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www.facebook.com/projectsyndicate/videos/10154957786769481/" TargetMode="External"/><Relationship Id="rId29" Type="http://schemas.openxmlformats.org/officeDocument/2006/relationships/hyperlink" Target="https://www.project-syndicate.org/commentary/theresa-may-trump-card-by-guy-verhofstadt-2017-01" TargetMode="External"/><Relationship Id="rId1" Type="http://schemas.openxmlformats.org/officeDocument/2006/relationships/numbering" Target="numbering.xml"/><Relationship Id="rId6" Type="http://schemas.openxmlformats.org/officeDocument/2006/relationships/hyperlink" Target="http://www.elconfidencial.com/cultura/cine/premios-oscar/2017-02-26/previa-oscar-trump-claves-ceremonia_1338273/" TargetMode="External"/><Relationship Id="rId11" Type="http://schemas.openxmlformats.org/officeDocument/2006/relationships/image" Target="media/image5.jpeg"/><Relationship Id="rId24" Type="http://schemas.openxmlformats.org/officeDocument/2006/relationships/hyperlink" Target="https://www.project-syndicate.org/commentary/germany-trump-european-security-by-joschka-fischer-2017-01" TargetMode="External"/><Relationship Id="rId32" Type="http://schemas.openxmlformats.org/officeDocument/2006/relationships/hyperlink" Target="https://www.project-syndicate.org/commentary/russia-vladimir-putin-donald-trump-by-robert-harvey-2017-01" TargetMode="External"/><Relationship Id="rId37" Type="http://schemas.openxmlformats.org/officeDocument/2006/relationships/hyperlink" Target="https://www.project-syndicate.org/commentary/trump-china-protectionism-retaliation-by-stephen-s--roach-2017-01" TargetMode="External"/><Relationship Id="rId40" Type="http://schemas.openxmlformats.org/officeDocument/2006/relationships/hyperlink" Target="https://www.project-syndicate.org/commentary/trump-security-guarantees-asia-allies-by-anne-marie-slaughter-and-mira-rapp-hooper-2017-01"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digitalcommons.unl.edu/cgi/viewcontent.cgi?article=1053&amp;context=etas" TargetMode="External"/><Relationship Id="rId23" Type="http://schemas.openxmlformats.org/officeDocument/2006/relationships/hyperlink" Target="https://www.project-syndicate.org/commentary/trump-debt-trade-balance-by-harold-james-2017-01" TargetMode="External"/><Relationship Id="rId28" Type="http://schemas.openxmlformats.org/officeDocument/2006/relationships/hyperlink" Target="https://www.project-syndicate.org/commentary/theresa-may-hard-brexit-by-philippe-legrain-2017-01" TargetMode="External"/><Relationship Id="rId36" Type="http://schemas.openxmlformats.org/officeDocument/2006/relationships/hyperlink" Target="https://www.project-syndicate.org/commentary/trump-north-korea-nuclear-program-by-christopher-r-hill-2017-01" TargetMode="External"/><Relationship Id="rId10" Type="http://schemas.openxmlformats.org/officeDocument/2006/relationships/image" Target="media/image4.png"/><Relationship Id="rId19" Type="http://schemas.openxmlformats.org/officeDocument/2006/relationships/hyperlink" Target="https://www.youtube.com/watch?v=cHxGUe1cjzM" TargetMode="External"/><Relationship Id="rId31" Type="http://schemas.openxmlformats.org/officeDocument/2006/relationships/hyperlink" Target="https://www.project-syndicate.org/commentary/trump-iran-stability-middle-east-by-javier-solana-2017-01" TargetMode="External"/><Relationship Id="rId44"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s://www.youtube.com/watch?v=sRBsJNdK1t0" TargetMode="External"/><Relationship Id="rId22" Type="http://schemas.openxmlformats.org/officeDocument/2006/relationships/hyperlink" Target="http://nlihc.org/article/bills-introduced-nullify-fair-housing-regulation" TargetMode="External"/><Relationship Id="rId27" Type="http://schemas.openxmlformats.org/officeDocument/2006/relationships/hyperlink" Target="https://www.project-syndicate.org/commentary/theresa-may-brexit-speech-by-dominique-moisi-2017-01" TargetMode="External"/><Relationship Id="rId30" Type="http://schemas.openxmlformats.org/officeDocument/2006/relationships/hyperlink" Target="https://www.project-syndicate.org/commentary/western-alignment-uncertain-world-by-iain-conn-2017-01" TargetMode="External"/><Relationship Id="rId35" Type="http://schemas.openxmlformats.org/officeDocument/2006/relationships/hyperlink" Target="https://www.project-syndicate.org/commentary/russia-imperialism-eastern-europe-by-carl-bildt-2017-01" TargetMode="External"/><Relationship Id="rId43" Type="http://schemas.openxmlformats.org/officeDocument/2006/relationships/image" Target="media/image9.jpeg"/><Relationship Id="rId8" Type="http://schemas.openxmlformats.org/officeDocument/2006/relationships/image" Target="media/image2.png"/><Relationship Id="rId3" Type="http://schemas.microsoft.com/office/2007/relationships/stylesWithEffects" Target="stylesWithEffects.xml"/><Relationship Id="rId12" Type="http://schemas.openxmlformats.org/officeDocument/2006/relationships/hyperlink" Target="http://quotes.wsj.com/WMT" TargetMode="External"/><Relationship Id="rId17" Type="http://schemas.openxmlformats.org/officeDocument/2006/relationships/image" Target="media/image7.png"/><Relationship Id="rId25" Type="http://schemas.openxmlformats.org/officeDocument/2006/relationships/hyperlink" Target="https://www.project-syndicate.org/commentary/trump-inauguration-international-order-by-ana-palacio-2017-01" TargetMode="External"/><Relationship Id="rId33" Type="http://schemas.openxmlformats.org/officeDocument/2006/relationships/hyperlink" Target="https://www.project-syndicate.org/commentary/putin-trump-meddling-us-hypocrisy-by-nina-l--khrushcheva-2017-01" TargetMode="External"/><Relationship Id="rId38" Type="http://schemas.openxmlformats.org/officeDocument/2006/relationships/hyperlink" Target="https://www.project-syndicate.org/commentary/how-trump-helps-china-by-daniel-silke-2017-01" TargetMode="External"/><Relationship Id="rId46" Type="http://schemas.openxmlformats.org/officeDocument/2006/relationships/theme" Target="theme/theme1.xml"/><Relationship Id="rId20" Type="http://schemas.openxmlformats.org/officeDocument/2006/relationships/hyperlink" Target="https://www.nytimes.com/2017/01/22/business/media/sean-spicer-donald-trump-alternative-facts.html?_r=0" TargetMode="External"/><Relationship Id="rId41" Type="http://schemas.openxmlformats.org/officeDocument/2006/relationships/hyperlink" Target="https://www.project-syndicate.org/commentary/trump-china-kindleberger-trap-by-joseph-s--nye-2017-01"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246</Pages>
  <Words>126543</Words>
  <Characters>695988</Characters>
  <Application>Microsoft Office Word</Application>
  <DocSecurity>0</DocSecurity>
  <Lines>5799</Lines>
  <Paragraphs>1641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820890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2017-03-27T21:58:00Z</dcterms:created>
  <dcterms:modified xsi:type="dcterms:W3CDTF">2017-03-27T21:58:00Z</dcterms:modified>
</cp:coreProperties>
</file>