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56CB" w:rsidRDefault="002F56CB" w:rsidP="003F5D9B">
      <w:pPr>
        <w:spacing w:line="240" w:lineRule="auto"/>
        <w:jc w:val="both"/>
        <w:rPr>
          <w:rFonts w:ascii="Times New Roman" w:hAnsi="Times New Roman" w:cs="Times New Roman"/>
          <w:b/>
          <w:sz w:val="24"/>
          <w:szCs w:val="24"/>
        </w:rPr>
      </w:pPr>
      <w:bookmarkStart w:id="0" w:name="_GoBack"/>
      <w:bookmarkEnd w:id="0"/>
      <w:r w:rsidRPr="003F5D9B">
        <w:rPr>
          <w:rFonts w:ascii="Times New Roman" w:hAnsi="Times New Roman" w:cs="Times New Roman"/>
          <w:b/>
          <w:sz w:val="24"/>
          <w:szCs w:val="24"/>
        </w:rPr>
        <w:t>Paper - El futuro del trabajo</w:t>
      </w:r>
      <w:r w:rsidR="00F70106">
        <w:rPr>
          <w:rFonts w:ascii="Times New Roman" w:hAnsi="Times New Roman" w:cs="Times New Roman"/>
          <w:b/>
          <w:sz w:val="24"/>
          <w:szCs w:val="24"/>
        </w:rPr>
        <w:t xml:space="preserve"> </w:t>
      </w:r>
      <w:r w:rsidR="00603E56">
        <w:rPr>
          <w:rFonts w:ascii="Times New Roman" w:hAnsi="Times New Roman" w:cs="Times New Roman"/>
          <w:b/>
          <w:sz w:val="24"/>
          <w:szCs w:val="24"/>
        </w:rPr>
        <w:t>(entre la hipocresía y el desaliento)</w:t>
      </w:r>
    </w:p>
    <w:p w:rsidR="009A1686" w:rsidRDefault="009A1686" w:rsidP="003F5D9B">
      <w:pPr>
        <w:spacing w:line="240" w:lineRule="auto"/>
        <w:jc w:val="both"/>
        <w:rPr>
          <w:rFonts w:ascii="Times New Roman" w:hAnsi="Times New Roman" w:cs="Times New Roman"/>
          <w:b/>
          <w:sz w:val="24"/>
          <w:szCs w:val="24"/>
        </w:rPr>
      </w:pPr>
      <w:r>
        <w:rPr>
          <w:noProof/>
          <w:lang w:val="en-GB" w:eastAsia="en-GB"/>
        </w:rPr>
        <w:drawing>
          <wp:inline distT="0" distB="0" distL="0" distR="0">
            <wp:extent cx="5731510" cy="3124200"/>
            <wp:effectExtent l="0" t="0" r="2540" b="0"/>
            <wp:docPr id="106" name="Imagen 106" descr="Staged: The iconic photograph of workers enjoying their break whilst perched on a beam 69 floors up was, in fact, just a publicity st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taged: The iconic photograph of workers enjoying their break whilst perched on a beam 69 floors up was, in fact, just a publicity stunt"/>
                    <pic:cNvPicPr>
                      <a:picLocks noChangeAspect="1" noChangeArrowheads="1"/>
                    </pic:cNvPicPr>
                  </pic:nvPicPr>
                  <pic:blipFill>
                    <a:blip r:embed="rId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124200"/>
                    </a:xfrm>
                    <a:prstGeom prst="rect">
                      <a:avLst/>
                    </a:prstGeom>
                    <a:noFill/>
                    <a:ln>
                      <a:noFill/>
                    </a:ln>
                  </pic:spPr>
                </pic:pic>
              </a:graphicData>
            </a:graphic>
          </wp:inline>
        </w:drawing>
      </w:r>
    </w:p>
    <w:p w:rsidR="009A1686" w:rsidRPr="009A1686" w:rsidRDefault="009A1686" w:rsidP="003F5D9B">
      <w:pPr>
        <w:spacing w:line="240" w:lineRule="auto"/>
        <w:jc w:val="both"/>
        <w:rPr>
          <w:rFonts w:ascii="Times New Roman" w:hAnsi="Times New Roman" w:cs="Times New Roman"/>
          <w:b/>
          <w:sz w:val="24"/>
          <w:szCs w:val="24"/>
        </w:rPr>
      </w:pPr>
    </w:p>
    <w:p w:rsidR="005A0799" w:rsidRDefault="005A0799" w:rsidP="003F5D9B">
      <w:pPr>
        <w:spacing w:line="240" w:lineRule="auto"/>
        <w:jc w:val="both"/>
        <w:rPr>
          <w:rFonts w:ascii="Times New Roman" w:eastAsia="Times New Roman" w:hAnsi="Times New Roman"/>
          <w:b/>
          <w:sz w:val="24"/>
          <w:szCs w:val="24"/>
        </w:rPr>
      </w:pPr>
      <w:r w:rsidRPr="005553C2">
        <w:rPr>
          <w:rFonts w:ascii="Times New Roman" w:eastAsia="Times New Roman" w:hAnsi="Times New Roman"/>
          <w:b/>
          <w:sz w:val="24"/>
          <w:szCs w:val="24"/>
        </w:rPr>
        <w:t>- Introducción</w:t>
      </w:r>
      <w:r w:rsidR="005553C2">
        <w:rPr>
          <w:rFonts w:ascii="Times New Roman" w:eastAsia="Times New Roman" w:hAnsi="Times New Roman"/>
          <w:b/>
          <w:sz w:val="24"/>
          <w:szCs w:val="24"/>
        </w:rPr>
        <w:t>: qué imperfecto es el futuro</w:t>
      </w:r>
    </w:p>
    <w:p w:rsidR="009A1686" w:rsidRDefault="009A1686" w:rsidP="003F5D9B">
      <w:pPr>
        <w:spacing w:line="240" w:lineRule="auto"/>
        <w:jc w:val="both"/>
        <w:rPr>
          <w:rFonts w:ascii="Times New Roman" w:eastAsia="Times New Roman" w:hAnsi="Times New Roman"/>
          <w:b/>
          <w:sz w:val="24"/>
          <w:szCs w:val="24"/>
        </w:rPr>
      </w:pPr>
      <w:r>
        <w:rPr>
          <w:noProof/>
          <w:lang w:val="en-GB" w:eastAsia="en-GB"/>
        </w:rPr>
        <w:drawing>
          <wp:inline distT="0" distB="0" distL="0" distR="0">
            <wp:extent cx="5726992" cy="2959100"/>
            <wp:effectExtent l="0" t="0" r="7620" b="0"/>
            <wp:docPr id="107" name="Imagen 107" descr="Robot women solving equations on black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obot women solving equations on blackboard"/>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61435"/>
                    </a:xfrm>
                    <a:prstGeom prst="rect">
                      <a:avLst/>
                    </a:prstGeom>
                    <a:noFill/>
                    <a:ln>
                      <a:noFill/>
                    </a:ln>
                  </pic:spPr>
                </pic:pic>
              </a:graphicData>
            </a:graphic>
          </wp:inline>
        </w:drawing>
      </w:r>
    </w:p>
    <w:p w:rsidR="00C63D74" w:rsidRPr="00394CD4" w:rsidRDefault="009A1686" w:rsidP="005A0799">
      <w:pPr>
        <w:spacing w:line="240" w:lineRule="auto"/>
        <w:jc w:val="both"/>
        <w:rPr>
          <w:rFonts w:ascii="Times New Roman" w:eastAsia="Times New Roman" w:hAnsi="Times New Roman"/>
          <w:sz w:val="24"/>
          <w:szCs w:val="24"/>
        </w:rPr>
      </w:pPr>
      <w:r w:rsidRPr="00394CD4">
        <w:rPr>
          <w:rFonts w:ascii="Times New Roman" w:eastAsia="Times New Roman" w:hAnsi="Times New Roman"/>
          <w:sz w:val="24"/>
          <w:szCs w:val="24"/>
        </w:rPr>
        <w:t>Machines Can’t Dream</w:t>
      </w:r>
    </w:p>
    <w:p w:rsidR="005A0799" w:rsidRPr="00F1532F" w:rsidRDefault="005A079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Quizás todavía no haya suficientes robots o quizás sea todavía pronto para evaluar sus efectos a medio plazo. En cualquier caso, la automatización de las tareas conlleva obviamente consecuencias negativas en empleo y salarios durante un período de tiempo que depende del contexto institucional. Intentar evitar la llegada de los robots sería sin embargo un gran error como demostraron las dramáticas consecuencias de la revolución industrial en los países que contaban con industrias tradicionales. La clave sería dotarnos de instituciones que, por un lado, aseguraran que los incrementos de la productividad se trasladan también a los salarios y </w:t>
      </w:r>
      <w:r w:rsidRPr="00F1532F">
        <w:rPr>
          <w:rFonts w:ascii="Times New Roman" w:hAnsi="Times New Roman"/>
          <w:sz w:val="24"/>
          <w:szCs w:val="24"/>
          <w:shd w:val="clear" w:color="auto" w:fill="FFFFFF"/>
        </w:rPr>
        <w:lastRenderedPageBreak/>
        <w:t>que, por otro, permitieran que los perdedores de la mec</w:t>
      </w:r>
      <w:r w:rsidR="00C63D74" w:rsidRPr="00F1532F">
        <w:rPr>
          <w:rFonts w:ascii="Times New Roman" w:hAnsi="Times New Roman"/>
          <w:sz w:val="24"/>
          <w:szCs w:val="24"/>
          <w:shd w:val="clear" w:color="auto" w:fill="FFFFFF"/>
        </w:rPr>
        <w:t>anización también se beneficien</w:t>
      </w:r>
      <w:r w:rsidRPr="00F1532F">
        <w:rPr>
          <w:rFonts w:ascii="Times New Roman" w:hAnsi="Times New Roman"/>
          <w:sz w:val="24"/>
          <w:szCs w:val="24"/>
          <w:shd w:val="clear" w:color="auto" w:fill="FFFFFF"/>
        </w:rPr>
        <w:t xml:space="preserve"> de estos cambios.</w:t>
      </w:r>
    </w:p>
    <w:p w:rsidR="005A0799" w:rsidRPr="00F1532F" w:rsidRDefault="005A079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El progreso tecnológico puede aumentar el paro en el corto plazo, pues provoca que los trabajadores se desplacen de las ocupaciones y los secto</w:t>
      </w:r>
      <w:r w:rsidR="00C63D74" w:rsidRPr="00F1532F">
        <w:rPr>
          <w:rFonts w:ascii="Times New Roman" w:hAnsi="Times New Roman"/>
          <w:sz w:val="24"/>
          <w:szCs w:val="24"/>
          <w:shd w:val="clear" w:color="auto" w:fill="FFFFFF"/>
        </w:rPr>
        <w:t>res declinantes a los ascendentes</w:t>
      </w:r>
      <w:r w:rsidRPr="00F1532F">
        <w:rPr>
          <w:rFonts w:ascii="Times New Roman" w:hAnsi="Times New Roman"/>
          <w:sz w:val="24"/>
          <w:szCs w:val="24"/>
          <w:shd w:val="clear" w:color="auto" w:fill="FFFFFF"/>
        </w:rPr>
        <w:t>. La transición puede ser costosa y larga, lo que en parte depende de instituciones laborales como la negociación colectiva, la protección de los empleados (costes de despido) y los parados (prestaciones por desempleo) o la intermediación laboral. La cuestión, no obstante, es el efecto del progreso tecnológico en el largo plazo, es decir una vez que los trabajadores se han adaptado al cambio.</w:t>
      </w:r>
    </w:p>
    <w:p w:rsidR="005A0799" w:rsidRPr="00F1532F" w:rsidRDefault="005A079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Una respuesta optimista es que podremos disfrutar de más ocio, consumiendo la producción de las máquinas mediante la percepción de una </w:t>
      </w:r>
      <w:hyperlink r:id="rId8" w:history="1">
        <w:r w:rsidRPr="00F1532F">
          <w:rPr>
            <w:rStyle w:val="Hipervnculo"/>
            <w:rFonts w:ascii="Times New Roman" w:hAnsi="Times New Roman"/>
            <w:color w:val="auto"/>
            <w:sz w:val="24"/>
            <w:szCs w:val="24"/>
            <w:u w:val="none"/>
            <w:bdr w:val="none" w:sz="0" w:space="0" w:color="auto" w:frame="1"/>
            <w:shd w:val="clear" w:color="auto" w:fill="FFFFFF"/>
          </w:rPr>
          <w:t>renta básica</w:t>
        </w:r>
      </w:hyperlink>
      <w:r w:rsidRPr="00F1532F">
        <w:rPr>
          <w:rFonts w:ascii="Times New Roman" w:hAnsi="Times New Roman"/>
          <w:sz w:val="24"/>
          <w:szCs w:val="24"/>
          <w:shd w:val="clear" w:color="auto" w:fill="FFFFFF"/>
        </w:rPr>
        <w:t> sin trabajar; o sea, que nunca más estaremos condenados a ganarnos el pan con el sudor de nuestra frente.</w:t>
      </w:r>
    </w:p>
    <w:p w:rsidR="005A0799" w:rsidRPr="00F1532F" w:rsidRDefault="005A079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La visión pesimista sostiene que las empresas solo emplearán a los (pocos) trabajadores que no puedan ser reemplazados por máquinas, lo que reducirá los salarios y creará mucho paro.</w:t>
      </w:r>
    </w:p>
    <w:p w:rsidR="005A0799" w:rsidRPr="00F1532F" w:rsidRDefault="005A079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 ¿Serán los efectos sobre el empleo de las futuras innovaciones tecnológicas diferentes de los observados en el pasado y tendrán razón al final los </w:t>
      </w:r>
      <w:r w:rsidR="00C63D74" w:rsidRPr="00F1532F">
        <w:rPr>
          <w:rFonts w:ascii="Times New Roman" w:hAnsi="Times New Roman"/>
          <w:sz w:val="24"/>
          <w:szCs w:val="24"/>
          <w:shd w:val="clear" w:color="auto" w:fill="FFFFFF"/>
        </w:rPr>
        <w:t>“</w:t>
      </w:r>
      <w:r w:rsidRPr="00F1532F">
        <w:rPr>
          <w:rFonts w:ascii="Times New Roman" w:hAnsi="Times New Roman"/>
          <w:sz w:val="24"/>
          <w:szCs w:val="24"/>
          <w:shd w:val="clear" w:color="auto" w:fill="FFFFFF"/>
        </w:rPr>
        <w:t>luditas</w:t>
      </w:r>
      <w:r w:rsidR="00C63D74" w:rsidRPr="00F1532F">
        <w:rPr>
          <w:rFonts w:ascii="Times New Roman" w:hAnsi="Times New Roman"/>
          <w:sz w:val="24"/>
          <w:szCs w:val="24"/>
          <w:shd w:val="clear" w:color="auto" w:fill="FFFFFF"/>
        </w:rPr>
        <w:t>”</w:t>
      </w:r>
      <w:r w:rsidRPr="00F1532F">
        <w:rPr>
          <w:rFonts w:ascii="Times New Roman" w:hAnsi="Times New Roman"/>
          <w:sz w:val="24"/>
          <w:szCs w:val="24"/>
          <w:shd w:val="clear" w:color="auto" w:fill="FFFFFF"/>
        </w:rPr>
        <w:t>?</w:t>
      </w:r>
    </w:p>
    <w:p w:rsidR="005A0799" w:rsidRPr="00F1532F" w:rsidRDefault="005A0799" w:rsidP="005A0799">
      <w:pPr>
        <w:spacing w:line="240" w:lineRule="auto"/>
        <w:jc w:val="both"/>
        <w:rPr>
          <w:rFonts w:ascii="Times New Roman" w:hAnsi="Times New Roman"/>
          <w:sz w:val="24"/>
          <w:szCs w:val="24"/>
        </w:rPr>
      </w:pPr>
      <w:r w:rsidRPr="00F1532F">
        <w:rPr>
          <w:rFonts w:ascii="Times New Roman" w:hAnsi="Times New Roman"/>
          <w:sz w:val="24"/>
          <w:szCs w:val="24"/>
        </w:rPr>
        <w:t>La historia nos demuestra que lo que ha hecho el progreso técnico no ha sido reducir el empleo, sino cambiar su composición. En efecto, en el desarrollo económico mundial hay un patrón bien conocido de traslación del empleo de la agricultura a la industria y después de esta a los servicios.</w:t>
      </w:r>
    </w:p>
    <w:p w:rsidR="005A0799" w:rsidRPr="00F1532F" w:rsidRDefault="005A079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No obstante, parece claro que la frontera entre lo que pueden y no pueden hacer las máquinas se está desplazando, y futuros avances de la </w:t>
      </w:r>
      <w:hyperlink r:id="rId9" w:history="1">
        <w:r w:rsidRPr="00F1532F">
          <w:rPr>
            <w:rStyle w:val="Hipervnculo"/>
            <w:rFonts w:ascii="Times New Roman" w:hAnsi="Times New Roman"/>
            <w:color w:val="auto"/>
            <w:sz w:val="24"/>
            <w:szCs w:val="24"/>
            <w:u w:val="none"/>
            <w:bdr w:val="none" w:sz="0" w:space="0" w:color="auto" w:frame="1"/>
            <w:shd w:val="clear" w:color="auto" w:fill="FFFFFF"/>
          </w:rPr>
          <w:t>inteligencia artificial</w:t>
        </w:r>
      </w:hyperlink>
      <w:r w:rsidRPr="00F1532F">
        <w:rPr>
          <w:rFonts w:ascii="Times New Roman" w:hAnsi="Times New Roman"/>
          <w:sz w:val="24"/>
          <w:szCs w:val="24"/>
          <w:shd w:val="clear" w:color="auto" w:fill="FFFFFF"/>
        </w:rPr>
        <w:t> pueden dar lugar a que también queden dentro de su ámbito de actuación las tareas manuales y las no rutinarias.</w:t>
      </w:r>
    </w:p>
    <w:p w:rsidR="005A0799" w:rsidRPr="00F1532F" w:rsidRDefault="005A079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¿Cómo deberían reaccionar los trabajadores para mejorar su situación ante este panorama, en especial los jóvenes? Lograr un mayor nivel educativo es una receta fácil de dar. Pero hace falta una educación distinta, orientada a adquirir habilidades en áreas en que las capacidades humanas sigan superando a las de las máquinas. Una educación memorística y de cálculo mental no sirve. Fomentar las capacidades de resolver problemas y de comunicación, mediante el estudio d</w:t>
      </w:r>
      <w:r w:rsidR="002F56CB" w:rsidRPr="00F1532F">
        <w:rPr>
          <w:rFonts w:ascii="Times New Roman" w:hAnsi="Times New Roman"/>
          <w:sz w:val="24"/>
          <w:szCs w:val="24"/>
          <w:shd w:val="clear" w:color="auto" w:fill="FFFFFF"/>
        </w:rPr>
        <w:t>e casos y el trabajo en equipo -</w:t>
      </w:r>
      <w:r w:rsidRPr="00F1532F">
        <w:rPr>
          <w:rFonts w:ascii="Times New Roman" w:hAnsi="Times New Roman"/>
          <w:sz w:val="24"/>
          <w:szCs w:val="24"/>
          <w:shd w:val="clear" w:color="auto" w:fill="FFFFFF"/>
        </w:rPr>
        <w:t>usando métodos pedagógicos modernos- puede favorecer complementariedades con las máquinas, que permitan crear nuevas oportunidades de empleo.</w:t>
      </w:r>
    </w:p>
    <w:p w:rsidR="005553C2" w:rsidRPr="00F1532F" w:rsidRDefault="00A0742E" w:rsidP="00A0742E">
      <w:pPr>
        <w:jc w:val="both"/>
        <w:rPr>
          <w:rFonts w:ascii="Times New Roman" w:hAnsi="Times New Roman" w:cs="Times New Roman"/>
          <w:sz w:val="24"/>
          <w:szCs w:val="24"/>
        </w:rPr>
      </w:pPr>
      <w:r w:rsidRPr="00F1532F">
        <w:rPr>
          <w:rFonts w:ascii="Times New Roman" w:hAnsi="Times New Roman" w:cs="Times New Roman"/>
          <w:sz w:val="24"/>
          <w:szCs w:val="24"/>
        </w:rPr>
        <w:t>En un Informe titulado:</w:t>
      </w:r>
      <w:r w:rsidRPr="00F1532F">
        <w:rPr>
          <w:rFonts w:ascii="Times New Roman" w:hAnsi="Times New Roman" w:cs="Times New Roman"/>
          <w:b/>
          <w:sz w:val="24"/>
          <w:szCs w:val="24"/>
        </w:rPr>
        <w:t>“</w:t>
      </w:r>
      <w:r w:rsidR="005553C2" w:rsidRPr="00F1532F">
        <w:rPr>
          <w:rFonts w:ascii="Times New Roman" w:hAnsi="Times New Roman" w:cs="Times New Roman"/>
          <w:b/>
          <w:sz w:val="24"/>
          <w:szCs w:val="24"/>
        </w:rPr>
        <w:t>How’s Life? 2017 - Measuring well-being</w:t>
      </w:r>
      <w:r w:rsidRPr="00F1532F">
        <w:rPr>
          <w:rFonts w:ascii="Times New Roman" w:hAnsi="Times New Roman" w:cs="Times New Roman"/>
          <w:b/>
          <w:sz w:val="24"/>
          <w:szCs w:val="24"/>
        </w:rPr>
        <w:t>”</w:t>
      </w:r>
      <w:r w:rsidRPr="00F1532F">
        <w:rPr>
          <w:rFonts w:ascii="Times New Roman" w:hAnsi="Times New Roman" w:cs="Times New Roman"/>
          <w:sz w:val="24"/>
          <w:szCs w:val="24"/>
        </w:rPr>
        <w:t>, publicado por la OECD en el año 2017, dice:</w:t>
      </w:r>
    </w:p>
    <w:p w:rsidR="00EB5479" w:rsidRPr="00F1532F" w:rsidRDefault="00A0742E" w:rsidP="005A0799">
      <w:pPr>
        <w:spacing w:line="240" w:lineRule="auto"/>
        <w:jc w:val="both"/>
        <w:rPr>
          <w:rFonts w:ascii="Times New Roman" w:hAnsi="Times New Roman"/>
          <w:i/>
          <w:sz w:val="24"/>
          <w:szCs w:val="24"/>
          <w:shd w:val="clear" w:color="auto" w:fill="FFFFFF"/>
          <w:lang w:val="en-US"/>
        </w:rPr>
      </w:pPr>
      <w:r w:rsidRPr="00F1532F">
        <w:rPr>
          <w:rFonts w:ascii="Times New Roman" w:hAnsi="Times New Roman"/>
          <w:i/>
          <w:sz w:val="24"/>
          <w:szCs w:val="24"/>
          <w:shd w:val="clear" w:color="auto" w:fill="FFFFFF"/>
          <w:lang w:val="en-US"/>
        </w:rPr>
        <w:t>“</w:t>
      </w:r>
      <w:r w:rsidR="00EB5479" w:rsidRPr="00F1532F">
        <w:rPr>
          <w:rFonts w:ascii="Times New Roman" w:hAnsi="Times New Roman"/>
          <w:i/>
          <w:sz w:val="24"/>
          <w:szCs w:val="24"/>
          <w:shd w:val="clear" w:color="auto" w:fill="FFFFFF"/>
          <w:lang w:val="en-US"/>
        </w:rPr>
        <w:t>After a turbulent decade in many OECD countries, is life today any better than it was in 2005, well before the crisis began? The picture is not all doom-and-gloom. Most OECD countries now have higher average household incomes, higher annual earnings, and a longer life expectancy than in 2005. In around half of all OECD countries, the employment rate has risen since 2005; the incidence of long working hours has fallen; more people say they feel safe when walking alone the night; and there are fewer homicides. Yet in some of these outcomes, progress has often been slow, unsteady or unevenly distributed. In addition, several other elements of people’s well-being have been left behind: voter tur</w:t>
      </w:r>
      <w:r w:rsidRPr="00F1532F">
        <w:rPr>
          <w:rFonts w:ascii="Times New Roman" w:hAnsi="Times New Roman"/>
          <w:i/>
          <w:sz w:val="24"/>
          <w:szCs w:val="24"/>
          <w:shd w:val="clear" w:color="auto" w:fill="FFFFFF"/>
          <w:lang w:val="en-US"/>
        </w:rPr>
        <w:t>n</w:t>
      </w:r>
      <w:r w:rsidR="00EB5479" w:rsidRPr="00F1532F">
        <w:rPr>
          <w:rFonts w:ascii="Times New Roman" w:hAnsi="Times New Roman"/>
          <w:i/>
          <w:sz w:val="24"/>
          <w:szCs w:val="24"/>
          <w:shd w:val="clear" w:color="auto" w:fill="FFFFFF"/>
          <w:lang w:val="en-US"/>
        </w:rPr>
        <w:t xml:space="preserve">out, long-term unemployment and housing affordability have each worsened in around half of all OECD countries since 2005, while labour-market insecurity is higher in four-fifths. Feelings of life </w:t>
      </w:r>
      <w:r w:rsidR="00EB5479" w:rsidRPr="00F1532F">
        <w:rPr>
          <w:rFonts w:ascii="Times New Roman" w:hAnsi="Times New Roman"/>
          <w:i/>
          <w:sz w:val="24"/>
          <w:szCs w:val="24"/>
          <w:shd w:val="clear" w:color="auto" w:fill="FFFFFF"/>
          <w:lang w:val="en-US"/>
        </w:rPr>
        <w:lastRenderedPageBreak/>
        <w:t xml:space="preserve">satisfaction and social support have also fallen in at least one-quarter of OECD countries. So as economies begin to regain their momentum after the crisis, there are many people who are not feeling </w:t>
      </w:r>
      <w:r w:rsidRPr="00F1532F">
        <w:rPr>
          <w:rFonts w:ascii="Times New Roman" w:hAnsi="Times New Roman"/>
          <w:i/>
          <w:sz w:val="24"/>
          <w:szCs w:val="24"/>
          <w:shd w:val="clear" w:color="auto" w:fill="FFFFFF"/>
          <w:lang w:val="en-US"/>
        </w:rPr>
        <w:t>the benefits, in several aspect</w:t>
      </w:r>
      <w:r w:rsidR="00EB5479" w:rsidRPr="00F1532F">
        <w:rPr>
          <w:rFonts w:ascii="Times New Roman" w:hAnsi="Times New Roman"/>
          <w:i/>
          <w:sz w:val="24"/>
          <w:szCs w:val="24"/>
          <w:shd w:val="clear" w:color="auto" w:fill="FFFFFF"/>
          <w:lang w:val="en-US"/>
        </w:rPr>
        <w:t>s of their lives</w:t>
      </w:r>
      <w:r w:rsidRPr="00F1532F">
        <w:rPr>
          <w:rFonts w:ascii="Times New Roman" w:hAnsi="Times New Roman"/>
          <w:i/>
          <w:sz w:val="24"/>
          <w:szCs w:val="24"/>
          <w:shd w:val="clear" w:color="auto" w:fill="FFFFFF"/>
          <w:lang w:val="en-US"/>
        </w:rPr>
        <w:t>”</w:t>
      </w:r>
      <w:r w:rsidR="00EB5479" w:rsidRPr="00F1532F">
        <w:rPr>
          <w:rFonts w:ascii="Times New Roman" w:hAnsi="Times New Roman"/>
          <w:i/>
          <w:sz w:val="24"/>
          <w:szCs w:val="24"/>
          <w:shd w:val="clear" w:color="auto" w:fill="FFFFFF"/>
          <w:lang w:val="en-US"/>
        </w:rPr>
        <w:t>…</w:t>
      </w:r>
    </w:p>
    <w:p w:rsidR="00783497" w:rsidRPr="00F1532F" w:rsidRDefault="00A0742E" w:rsidP="00783497">
      <w:pPr>
        <w:spacing w:line="240" w:lineRule="auto"/>
        <w:jc w:val="both"/>
        <w:rPr>
          <w:rFonts w:ascii="Times New Roman" w:hAnsi="Times New Roman" w:cs="Times New Roman"/>
          <w:sz w:val="24"/>
          <w:szCs w:val="24"/>
          <w:lang w:val="en-US"/>
        </w:rPr>
      </w:pPr>
      <w:r w:rsidRPr="00F1532F">
        <w:rPr>
          <w:rFonts w:ascii="Times New Roman" w:hAnsi="Times New Roman" w:cs="Times New Roman"/>
          <w:sz w:val="24"/>
          <w:szCs w:val="24"/>
          <w:lang w:val="en-US"/>
        </w:rPr>
        <w:t>En un Informe titulado:</w:t>
      </w:r>
      <w:r w:rsidRPr="00F1532F">
        <w:rPr>
          <w:rFonts w:ascii="Times New Roman" w:hAnsi="Times New Roman" w:cs="Times New Roman"/>
          <w:b/>
          <w:sz w:val="24"/>
          <w:szCs w:val="24"/>
          <w:lang w:val="en-US"/>
        </w:rPr>
        <w:t>“</w:t>
      </w:r>
      <w:r w:rsidR="00783497" w:rsidRPr="00F1532F">
        <w:rPr>
          <w:rFonts w:ascii="Times New Roman" w:hAnsi="Times New Roman" w:cs="Times New Roman"/>
          <w:b/>
          <w:sz w:val="24"/>
          <w:szCs w:val="24"/>
          <w:lang w:val="en-US"/>
        </w:rPr>
        <w:t>Inception Report for the Global Commission on the Future of Work</w:t>
      </w:r>
      <w:r w:rsidRPr="00F1532F">
        <w:rPr>
          <w:rFonts w:ascii="Times New Roman" w:hAnsi="Times New Roman" w:cs="Times New Roman"/>
          <w:b/>
          <w:sz w:val="24"/>
          <w:szCs w:val="24"/>
          <w:lang w:val="en-US"/>
        </w:rPr>
        <w:t>”</w:t>
      </w:r>
      <w:r w:rsidRPr="00F1532F">
        <w:rPr>
          <w:rFonts w:ascii="Times New Roman" w:hAnsi="Times New Roman" w:cs="Times New Roman"/>
          <w:sz w:val="24"/>
          <w:szCs w:val="24"/>
          <w:lang w:val="en-US"/>
        </w:rPr>
        <w:t xml:space="preserve">, publicado por la OIT en el año 2017, señala: </w:t>
      </w:r>
    </w:p>
    <w:p w:rsidR="00783497" w:rsidRPr="00F1532F" w:rsidRDefault="00A0742E" w:rsidP="00783497">
      <w:pPr>
        <w:spacing w:line="240" w:lineRule="auto"/>
        <w:jc w:val="both"/>
        <w:rPr>
          <w:rFonts w:ascii="Times New Roman" w:hAnsi="Times New Roman" w:cs="Times New Roman"/>
          <w:i/>
          <w:sz w:val="24"/>
          <w:szCs w:val="24"/>
          <w:lang w:val="en-US"/>
        </w:rPr>
      </w:pPr>
      <w:r w:rsidRPr="00F1532F">
        <w:rPr>
          <w:rFonts w:ascii="Times New Roman" w:hAnsi="Times New Roman" w:cs="Times New Roman"/>
          <w:i/>
          <w:sz w:val="24"/>
          <w:szCs w:val="24"/>
          <w:lang w:val="en-US"/>
        </w:rPr>
        <w:t>“</w:t>
      </w:r>
      <w:r w:rsidR="00783497" w:rsidRPr="00F1532F">
        <w:rPr>
          <w:rFonts w:ascii="Times New Roman" w:hAnsi="Times New Roman" w:cs="Times New Roman"/>
          <w:i/>
          <w:sz w:val="24"/>
          <w:szCs w:val="24"/>
          <w:lang w:val="en-US"/>
        </w:rPr>
        <w:t>The world of work has constantly evolved since the founding of the ILO. The past hundred years have witnessed a number of policy achievements, but these successes remain partial.</w:t>
      </w:r>
    </w:p>
    <w:p w:rsidR="00783497" w:rsidRPr="00F1532F" w:rsidRDefault="00783497" w:rsidP="00783497">
      <w:pPr>
        <w:spacing w:line="240" w:lineRule="auto"/>
        <w:jc w:val="both"/>
        <w:rPr>
          <w:rFonts w:ascii="Times New Roman" w:hAnsi="Times New Roman" w:cs="Times New Roman"/>
          <w:i/>
          <w:sz w:val="24"/>
          <w:szCs w:val="24"/>
          <w:lang w:val="en-US"/>
        </w:rPr>
      </w:pPr>
      <w:r w:rsidRPr="00F1532F">
        <w:rPr>
          <w:rFonts w:ascii="Times New Roman" w:hAnsi="Times New Roman" w:cs="Times New Roman"/>
          <w:i/>
          <w:sz w:val="24"/>
          <w:szCs w:val="24"/>
          <w:lang w:val="en-US"/>
        </w:rPr>
        <w:t>In addition, a number of key drivers or megatrends, notably globalization, technology, demography and climate change, continue to affect the world of work and the dramatic shift in their nature in recent years could impact the future of work in new ways. A better understanding of the world of work as it exists today and of the key drivers of change will equip tripartite constituents and policy-makers with the tools to shape the future of work</w:t>
      </w:r>
      <w:r w:rsidR="00A0742E" w:rsidRPr="00F1532F">
        <w:rPr>
          <w:rFonts w:ascii="Times New Roman" w:hAnsi="Times New Roman" w:cs="Times New Roman"/>
          <w:i/>
          <w:sz w:val="24"/>
          <w:szCs w:val="24"/>
          <w:lang w:val="en-US"/>
        </w:rPr>
        <w:t>”..</w:t>
      </w:r>
      <w:r w:rsidRPr="00F1532F">
        <w:rPr>
          <w:rFonts w:ascii="Times New Roman" w:hAnsi="Times New Roman" w:cs="Times New Roman"/>
          <w:i/>
          <w:sz w:val="24"/>
          <w:szCs w:val="24"/>
          <w:lang w:val="en-US"/>
        </w:rPr>
        <w:t xml:space="preserve">. </w:t>
      </w:r>
    </w:p>
    <w:p w:rsidR="00783497" w:rsidRPr="00F1532F" w:rsidRDefault="00A0742E" w:rsidP="00783497">
      <w:pPr>
        <w:autoSpaceDE w:val="0"/>
        <w:autoSpaceDN w:val="0"/>
        <w:adjustRightInd w:val="0"/>
        <w:spacing w:after="0" w:line="240" w:lineRule="auto"/>
        <w:jc w:val="both"/>
        <w:rPr>
          <w:rFonts w:ascii="Times New Roman" w:hAnsi="Times New Roman" w:cs="Times New Roman"/>
          <w:sz w:val="24"/>
          <w:szCs w:val="24"/>
        </w:rPr>
      </w:pPr>
      <w:r w:rsidRPr="00F1532F">
        <w:rPr>
          <w:rFonts w:ascii="Times New Roman" w:hAnsi="Times New Roman" w:cs="Times New Roman"/>
          <w:sz w:val="24"/>
          <w:szCs w:val="24"/>
        </w:rPr>
        <w:t>En una Nota Informativa titulada:</w:t>
      </w:r>
      <w:r w:rsidRPr="00F1532F">
        <w:rPr>
          <w:rFonts w:ascii="Times New Roman" w:hAnsi="Times New Roman" w:cs="Times New Roman"/>
          <w:b/>
          <w:sz w:val="24"/>
          <w:szCs w:val="24"/>
        </w:rPr>
        <w:t>“</w:t>
      </w:r>
      <w:r w:rsidR="00783497" w:rsidRPr="00F1532F">
        <w:rPr>
          <w:rFonts w:ascii="Times New Roman" w:hAnsi="Times New Roman" w:cs="Times New Roman"/>
          <w:b/>
          <w:sz w:val="24"/>
          <w:szCs w:val="24"/>
        </w:rPr>
        <w:t>La Iniciativa del centenario relativa al futuro del trabajo</w:t>
      </w:r>
      <w:r w:rsidRPr="00F1532F">
        <w:rPr>
          <w:rFonts w:ascii="Times New Roman" w:hAnsi="Times New Roman" w:cs="Times New Roman"/>
          <w:b/>
          <w:sz w:val="24"/>
          <w:szCs w:val="24"/>
        </w:rPr>
        <w:t>”</w:t>
      </w:r>
      <w:r w:rsidRPr="00F1532F">
        <w:rPr>
          <w:rFonts w:ascii="Times New Roman" w:hAnsi="Times New Roman" w:cs="Times New Roman"/>
          <w:sz w:val="24"/>
          <w:szCs w:val="24"/>
        </w:rPr>
        <w:t>, publicada por</w:t>
      </w:r>
      <w:r w:rsidR="005371C2" w:rsidRPr="00F1532F">
        <w:rPr>
          <w:rFonts w:ascii="Times New Roman" w:hAnsi="Times New Roman" w:cs="Times New Roman"/>
          <w:sz w:val="24"/>
          <w:szCs w:val="24"/>
        </w:rPr>
        <w:t xml:space="preserve"> la OIT, en el año 2017, manifiesta</w:t>
      </w:r>
      <w:r w:rsidRPr="00F1532F">
        <w:rPr>
          <w:rFonts w:ascii="Times New Roman" w:hAnsi="Times New Roman" w:cs="Times New Roman"/>
          <w:sz w:val="24"/>
          <w:szCs w:val="24"/>
        </w:rPr>
        <w:t>:</w:t>
      </w:r>
    </w:p>
    <w:p w:rsidR="00783497" w:rsidRPr="00F1532F" w:rsidRDefault="00783497" w:rsidP="00783497">
      <w:pPr>
        <w:autoSpaceDE w:val="0"/>
        <w:autoSpaceDN w:val="0"/>
        <w:adjustRightInd w:val="0"/>
        <w:spacing w:after="0" w:line="240" w:lineRule="auto"/>
        <w:jc w:val="both"/>
        <w:rPr>
          <w:rFonts w:ascii="Times New Roman" w:hAnsi="Times New Roman" w:cs="Times New Roman"/>
          <w:sz w:val="24"/>
          <w:szCs w:val="24"/>
        </w:rPr>
      </w:pPr>
    </w:p>
    <w:p w:rsidR="00783497" w:rsidRPr="00F1532F" w:rsidRDefault="00A0742E" w:rsidP="00783497">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w:t>
      </w:r>
      <w:r w:rsidR="00783497" w:rsidRPr="00F1532F">
        <w:rPr>
          <w:rFonts w:ascii="Times New Roman" w:hAnsi="Times New Roman" w:cs="Times New Roman"/>
          <w:i/>
          <w:sz w:val="24"/>
          <w:szCs w:val="24"/>
        </w:rPr>
        <w:t>En el mundo del trabajo, el mercado, el estado y los ciudadanos interactúan continuamente y sus relaciones evolucionan de manera constante. A partir de este proceso, generalmente surge un acuerdo social implícito que determina en gran medida la relación entre los actores y establece las directrices para crear instituciones económicas sociales y políticas. Este acuerdo se llama contrato social.</w:t>
      </w:r>
    </w:p>
    <w:p w:rsidR="00783497" w:rsidRPr="00F1532F" w:rsidRDefault="00783497" w:rsidP="00783497">
      <w:pPr>
        <w:autoSpaceDE w:val="0"/>
        <w:autoSpaceDN w:val="0"/>
        <w:adjustRightInd w:val="0"/>
        <w:spacing w:after="0" w:line="240" w:lineRule="auto"/>
        <w:jc w:val="both"/>
        <w:rPr>
          <w:rFonts w:ascii="Times New Roman" w:hAnsi="Times New Roman" w:cs="Times New Roman"/>
          <w:i/>
          <w:sz w:val="24"/>
          <w:szCs w:val="24"/>
        </w:rPr>
      </w:pPr>
    </w:p>
    <w:p w:rsidR="00783497" w:rsidRPr="00F1532F" w:rsidRDefault="00783497" w:rsidP="00783497">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Si bien este varía de acuerdo con cada país y con el transcurso del tiempo, un contrato social se puede entender como un acuerdo implícito que define la relación entre el gobierno y los ciudadanos, entre la mano de obra y el capital, o entre los diferentes grupos de la población. En esencia, un contrato social refleja una comprensión común sobre cómo distribuir el poder y los recursos para lograr la justicia social. Esta dinámica supone dimensiones tanto sustantivas como de procedimiento. La dimensión sustantiva del contrato social está relacionada con la forma en la que se definen y priorizan los objetivos comunes en una sociedad, como la equidad, la justicia, la libertad y la seguridad, y la dimensión de procedimiento se refiere a las instituciones y procedimientos que se usan para configurar y legitimar este entendimiento común.</w:t>
      </w:r>
    </w:p>
    <w:p w:rsidR="00783497" w:rsidRPr="00F1532F" w:rsidRDefault="00783497" w:rsidP="00783497">
      <w:pPr>
        <w:autoSpaceDE w:val="0"/>
        <w:autoSpaceDN w:val="0"/>
        <w:adjustRightInd w:val="0"/>
        <w:spacing w:after="0" w:line="240" w:lineRule="auto"/>
        <w:jc w:val="both"/>
        <w:rPr>
          <w:rFonts w:ascii="Times New Roman" w:hAnsi="Times New Roman" w:cs="Times New Roman"/>
          <w:i/>
          <w:sz w:val="24"/>
          <w:szCs w:val="24"/>
        </w:rPr>
      </w:pPr>
    </w:p>
    <w:p w:rsidR="00783497" w:rsidRPr="00F1532F" w:rsidRDefault="00783497" w:rsidP="00783497">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Tanto la eficacia como la importancia del contrato social dependen de cómo este se adapte a las nuevas realidades económicas, sociales y políticas. Cuando el trabajo pasa por cambios radicales, surgen tensiones que ponen en riesgo el contrato social</w:t>
      </w:r>
      <w:r w:rsidR="00A0742E" w:rsidRPr="00F1532F">
        <w:rPr>
          <w:rFonts w:ascii="Times New Roman" w:hAnsi="Times New Roman" w:cs="Times New Roman"/>
          <w:i/>
          <w:sz w:val="24"/>
          <w:szCs w:val="24"/>
        </w:rPr>
        <w:t>”..</w:t>
      </w:r>
      <w:r w:rsidRPr="00F1532F">
        <w:rPr>
          <w:rFonts w:ascii="Times New Roman" w:hAnsi="Times New Roman" w:cs="Times New Roman"/>
          <w:i/>
          <w:sz w:val="24"/>
          <w:szCs w:val="24"/>
        </w:rPr>
        <w:t>.</w:t>
      </w:r>
    </w:p>
    <w:p w:rsidR="00EB5479" w:rsidRPr="00F1532F" w:rsidRDefault="00EB5479" w:rsidP="00783497">
      <w:pPr>
        <w:autoSpaceDE w:val="0"/>
        <w:autoSpaceDN w:val="0"/>
        <w:adjustRightInd w:val="0"/>
        <w:spacing w:after="0" w:line="240" w:lineRule="auto"/>
        <w:jc w:val="both"/>
        <w:rPr>
          <w:rFonts w:ascii="Times New Roman" w:hAnsi="Times New Roman" w:cs="Times New Roman"/>
          <w:i/>
          <w:sz w:val="24"/>
          <w:szCs w:val="24"/>
        </w:rPr>
      </w:pPr>
    </w:p>
    <w:p w:rsidR="00EB5479" w:rsidRPr="00F1532F" w:rsidRDefault="001A53EE" w:rsidP="00EB5479">
      <w:pPr>
        <w:autoSpaceDE w:val="0"/>
        <w:autoSpaceDN w:val="0"/>
        <w:adjustRightInd w:val="0"/>
        <w:spacing w:after="0" w:line="240" w:lineRule="auto"/>
        <w:jc w:val="both"/>
        <w:rPr>
          <w:rFonts w:ascii="Times New Roman" w:hAnsi="Times New Roman" w:cs="Times New Roman"/>
          <w:sz w:val="24"/>
          <w:szCs w:val="24"/>
        </w:rPr>
      </w:pPr>
      <w:r w:rsidRPr="00F1532F">
        <w:rPr>
          <w:rFonts w:ascii="Times New Roman" w:hAnsi="Times New Roman" w:cs="Times New Roman"/>
          <w:sz w:val="24"/>
          <w:szCs w:val="24"/>
        </w:rPr>
        <w:t>En el Informe titulado;</w:t>
      </w:r>
      <w:r w:rsidRPr="00F1532F">
        <w:rPr>
          <w:rFonts w:ascii="Times New Roman" w:hAnsi="Times New Roman" w:cs="Times New Roman"/>
          <w:b/>
          <w:sz w:val="24"/>
          <w:szCs w:val="24"/>
        </w:rPr>
        <w:t>“</w:t>
      </w:r>
      <w:r w:rsidR="00EB5479" w:rsidRPr="00F1532F">
        <w:rPr>
          <w:rFonts w:ascii="Times New Roman" w:hAnsi="Times New Roman" w:cs="Times New Roman"/>
          <w:b/>
          <w:sz w:val="24"/>
          <w:szCs w:val="24"/>
        </w:rPr>
        <w:t>El futuro del trabajo que queremos: un diálogo global</w:t>
      </w:r>
      <w:r w:rsidRPr="00F1532F">
        <w:rPr>
          <w:rFonts w:ascii="Times New Roman" w:hAnsi="Times New Roman" w:cs="Times New Roman"/>
          <w:b/>
          <w:sz w:val="24"/>
          <w:szCs w:val="24"/>
        </w:rPr>
        <w:t>”</w:t>
      </w:r>
      <w:r w:rsidRPr="00F1532F">
        <w:rPr>
          <w:rFonts w:ascii="Times New Roman" w:hAnsi="Times New Roman" w:cs="Times New Roman"/>
          <w:sz w:val="24"/>
          <w:szCs w:val="24"/>
        </w:rPr>
        <w:t>, publicado por la OIT, en el año 2017, comenta:</w:t>
      </w:r>
    </w:p>
    <w:p w:rsidR="00EB5479" w:rsidRPr="00F1532F" w:rsidRDefault="00EB5479" w:rsidP="00EB5479">
      <w:pPr>
        <w:autoSpaceDE w:val="0"/>
        <w:autoSpaceDN w:val="0"/>
        <w:adjustRightInd w:val="0"/>
        <w:spacing w:after="0" w:line="240" w:lineRule="auto"/>
        <w:jc w:val="both"/>
        <w:rPr>
          <w:rFonts w:ascii="Times New Roman" w:hAnsi="Times New Roman" w:cs="Times New Roman"/>
          <w:sz w:val="24"/>
          <w:szCs w:val="24"/>
        </w:rPr>
      </w:pPr>
    </w:p>
    <w:p w:rsidR="00EB5479" w:rsidRPr="00F1532F" w:rsidRDefault="001A53EE" w:rsidP="00EB5479">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w:t>
      </w:r>
      <w:r w:rsidR="00EB5479" w:rsidRPr="00F1532F">
        <w:rPr>
          <w:rFonts w:ascii="Times New Roman" w:hAnsi="Times New Roman" w:cs="Times New Roman"/>
          <w:i/>
          <w:sz w:val="24"/>
          <w:szCs w:val="24"/>
        </w:rPr>
        <w:t xml:space="preserve">Este informe presenta un resumen abreviado del diálogo global de la Organización Internacional del Trabajo (OIT) titulado “El futuro del trabajo que queremos”, en el que participaron destacados economistas, investigadores, representantes de gobiernos e interlocutores sociales (organizaciones de empleadores y de trabajadores) para debatir sobre los profundos cambios que tienen lugar en el mundo del trabajo. Más de 700 personas participaron en este evento de dos días, celebrado en la Oficina Internacional de Trabajo en Ginebra, del 6 al 7 de abril de 2017. Asimismo, más de 2000 personas de todo el mundo </w:t>
      </w:r>
      <w:r w:rsidR="00EB5479" w:rsidRPr="00F1532F">
        <w:rPr>
          <w:rFonts w:ascii="Times New Roman" w:hAnsi="Times New Roman" w:cs="Times New Roman"/>
          <w:i/>
          <w:sz w:val="24"/>
          <w:szCs w:val="24"/>
        </w:rPr>
        <w:lastRenderedPageBreak/>
        <w:t>siguieron el evento y contribuyeron al diálogo vía transmisión de vídeo en vivo y a través de las redes sociales.</w:t>
      </w:r>
    </w:p>
    <w:p w:rsidR="00EB5479" w:rsidRPr="00F1532F" w:rsidRDefault="00EB5479" w:rsidP="00EB5479">
      <w:pPr>
        <w:autoSpaceDE w:val="0"/>
        <w:autoSpaceDN w:val="0"/>
        <w:adjustRightInd w:val="0"/>
        <w:spacing w:after="0" w:line="240" w:lineRule="auto"/>
        <w:jc w:val="both"/>
        <w:rPr>
          <w:rFonts w:ascii="Times New Roman" w:hAnsi="Times New Roman" w:cs="Times New Roman"/>
          <w:i/>
          <w:sz w:val="24"/>
          <w:szCs w:val="24"/>
        </w:rPr>
      </w:pPr>
    </w:p>
    <w:p w:rsidR="00EB5479" w:rsidRPr="00F1532F" w:rsidRDefault="00EB5479" w:rsidP="00EB5479">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Como parte de la Iniciativa relativa al futuro del trabajo, el diálogo global tenía el objetivo de explorar y examinar el futuro del trabajo para comprender mejor los factores de este inusitado cambio, como la innovación tecnológica, los cambios en la organización del trabajo y de la producción, la globalización, el cambio climático, el entorno normativo, y los cambios demográficos y migratorios…</w:t>
      </w:r>
    </w:p>
    <w:p w:rsidR="00EB5479" w:rsidRPr="00F1532F" w:rsidRDefault="00EB5479" w:rsidP="00EB5479">
      <w:pPr>
        <w:autoSpaceDE w:val="0"/>
        <w:autoSpaceDN w:val="0"/>
        <w:adjustRightInd w:val="0"/>
        <w:spacing w:after="0" w:line="240" w:lineRule="auto"/>
        <w:jc w:val="both"/>
        <w:rPr>
          <w:rFonts w:ascii="Times New Roman" w:hAnsi="Times New Roman" w:cs="Times New Roman"/>
          <w:i/>
          <w:sz w:val="24"/>
          <w:szCs w:val="24"/>
        </w:rPr>
      </w:pPr>
    </w:p>
    <w:p w:rsidR="00EB5479" w:rsidRPr="00F1532F" w:rsidRDefault="00EB5479" w:rsidP="00EB5479">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Este evento histórico sobre el futuro del trabajo concluyó con un llamamiento a la comunidad mundial a hacer del diálogo social entre los gobiernos y los interlocutores sociales un instrumento clave en el marco de la construcción de un mundo del trabajo en el que nadie se quede atrás. Asimismo, se hizo mucho hincapié en la necesidad de transformar nuestras reflexiones en resultados y acciones concretos, sobre todo para resolver las preocupaciones urgentes de los jóvenes…</w:t>
      </w:r>
    </w:p>
    <w:p w:rsidR="00EB5479" w:rsidRPr="00F1532F" w:rsidRDefault="00EB5479" w:rsidP="00EB5479">
      <w:pPr>
        <w:autoSpaceDE w:val="0"/>
        <w:autoSpaceDN w:val="0"/>
        <w:adjustRightInd w:val="0"/>
        <w:spacing w:after="0" w:line="240" w:lineRule="auto"/>
        <w:jc w:val="both"/>
        <w:rPr>
          <w:rFonts w:ascii="Times New Roman" w:hAnsi="Times New Roman" w:cs="Times New Roman"/>
          <w:i/>
          <w:sz w:val="24"/>
          <w:szCs w:val="24"/>
        </w:rPr>
      </w:pPr>
    </w:p>
    <w:p w:rsidR="00EB5479" w:rsidRPr="00F1532F" w:rsidRDefault="00EB5479" w:rsidP="00EB5479">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Lord Robert Skidelsky, de la Universidad de Warwick (Reino Unido), estuvo a cargo del discurso inaugural, el 6 de abril. Su discurso se centró en dos preguntas: i) ¿cómo evolucionará el significado de “trabajo” y “ocio” con los cambios tecnológicos?; y ii) ¿cómo afectarán la tecnología y otros factores al tiempo de trabajo? Lord Skidelsky empezó debatiendo los efectos de las nuevas tecnologías (la automatización y la robotización) que están transformando el mundo del trabajo. En este contexto, se preguntó sobre el origen del miedo a que los avances tecnológicos supongan una reducción de empleos, sobre todo considerando que los avances tecnológicos alcanzados en el último siglo no han provocado desempleo tecnológico, sino más empleos y la creación de productos nuevos e innovadores.</w:t>
      </w:r>
    </w:p>
    <w:p w:rsidR="00EB5479" w:rsidRPr="00F1532F" w:rsidRDefault="00EB5479" w:rsidP="00EB5479">
      <w:pPr>
        <w:autoSpaceDE w:val="0"/>
        <w:autoSpaceDN w:val="0"/>
        <w:adjustRightInd w:val="0"/>
        <w:spacing w:after="0" w:line="240" w:lineRule="auto"/>
        <w:jc w:val="both"/>
        <w:rPr>
          <w:rFonts w:ascii="Times New Roman" w:hAnsi="Times New Roman" w:cs="Times New Roman"/>
          <w:i/>
          <w:sz w:val="24"/>
          <w:szCs w:val="24"/>
        </w:rPr>
      </w:pPr>
    </w:p>
    <w:p w:rsidR="0008251C" w:rsidRDefault="00EB5479" w:rsidP="009A1686">
      <w:pPr>
        <w:autoSpaceDE w:val="0"/>
        <w:autoSpaceDN w:val="0"/>
        <w:adjustRightInd w:val="0"/>
        <w:spacing w:after="0" w:line="240" w:lineRule="auto"/>
        <w:jc w:val="both"/>
        <w:rPr>
          <w:rFonts w:ascii="Times New Roman" w:hAnsi="Times New Roman" w:cs="Times New Roman"/>
          <w:i/>
          <w:sz w:val="24"/>
          <w:szCs w:val="24"/>
        </w:rPr>
      </w:pPr>
      <w:r w:rsidRPr="00F1532F">
        <w:rPr>
          <w:rFonts w:ascii="Times New Roman" w:hAnsi="Times New Roman" w:cs="Times New Roman"/>
          <w:i/>
          <w:sz w:val="24"/>
          <w:szCs w:val="24"/>
        </w:rPr>
        <w:t>En su opinión, la respuesta a esta pregunta reside en la suposición de que “esta vez es diferente”, pues varios estudios proyectan un futuro De hecho, cada vez hay más consenso en torno a la idea de que habrá menos empleos globalmente y de que los pocos empleos disponibles serán de mucha o poca calidad, pero no realmente de calidad intermedia. Estas pesimistas previsiones se basan en la premisa de que la revolución digital tiene mucho más impacto en el mundo del trabajo y de que crea una competencia entre humanos y máquinas, no solamente en términos de trabajo físico, sino también de trabajo cognitivo, que hasta ahora se consideraba dominio exclusivo de los seres humanos debido a sus capacidades cognitivas únicas</w:t>
      </w:r>
      <w:r w:rsidR="001A53EE" w:rsidRPr="00F1532F">
        <w:rPr>
          <w:rFonts w:ascii="Times New Roman" w:hAnsi="Times New Roman" w:cs="Times New Roman"/>
          <w:i/>
          <w:sz w:val="24"/>
          <w:szCs w:val="24"/>
        </w:rPr>
        <w:t>”</w:t>
      </w:r>
      <w:r w:rsidR="009A1686">
        <w:rPr>
          <w:rFonts w:ascii="Times New Roman" w:hAnsi="Times New Roman" w:cs="Times New Roman"/>
          <w:i/>
          <w:sz w:val="24"/>
          <w:szCs w:val="24"/>
        </w:rPr>
        <w:t>…</w:t>
      </w:r>
    </w:p>
    <w:p w:rsidR="009A1686" w:rsidRPr="009A1686" w:rsidRDefault="009A1686" w:rsidP="009A1686">
      <w:pPr>
        <w:autoSpaceDE w:val="0"/>
        <w:autoSpaceDN w:val="0"/>
        <w:adjustRightInd w:val="0"/>
        <w:spacing w:after="0" w:line="240" w:lineRule="auto"/>
        <w:jc w:val="both"/>
        <w:rPr>
          <w:rFonts w:ascii="Times New Roman" w:hAnsi="Times New Roman" w:cs="Times New Roman"/>
          <w:i/>
          <w:sz w:val="24"/>
          <w:szCs w:val="24"/>
        </w:rPr>
      </w:pPr>
    </w:p>
    <w:p w:rsidR="0068400B" w:rsidRPr="00F1532F" w:rsidRDefault="00C63D74"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Antes de la 48ª Reunión Anual del Foro Económico Mundial (Davos, enero 2018), como adelanto a</w:t>
      </w:r>
      <w:r w:rsidR="005553C2" w:rsidRPr="00F1532F">
        <w:rPr>
          <w:rFonts w:ascii="Times New Roman" w:hAnsi="Times New Roman"/>
          <w:sz w:val="24"/>
          <w:szCs w:val="24"/>
          <w:shd w:val="clear" w:color="auto" w:fill="FFFFFF"/>
        </w:rPr>
        <w:t>l</w:t>
      </w:r>
      <w:r w:rsidRPr="00F1532F">
        <w:rPr>
          <w:rFonts w:ascii="Times New Roman" w:hAnsi="Times New Roman"/>
          <w:sz w:val="24"/>
          <w:szCs w:val="24"/>
          <w:shd w:val="clear" w:color="auto" w:fill="FFFFFF"/>
        </w:rPr>
        <w:t xml:space="preserve"> tema a debatir</w:t>
      </w:r>
      <w:r w:rsidR="005553C2" w:rsidRPr="00F1532F">
        <w:rPr>
          <w:rFonts w:ascii="Times New Roman" w:hAnsi="Times New Roman"/>
          <w:sz w:val="24"/>
          <w:szCs w:val="24"/>
          <w:shd w:val="clear" w:color="auto" w:fill="FFFFFF"/>
        </w:rPr>
        <w:t xml:space="preserve"> en el evento</w:t>
      </w:r>
      <w:r w:rsidRPr="00F1532F">
        <w:rPr>
          <w:rFonts w:ascii="Times New Roman" w:hAnsi="Times New Roman"/>
          <w:sz w:val="24"/>
          <w:szCs w:val="24"/>
          <w:shd w:val="clear" w:color="auto" w:fill="FFFFFF"/>
        </w:rPr>
        <w:t>(</w:t>
      </w:r>
      <w:r w:rsidR="005553C2" w:rsidRPr="00F1532F">
        <w:rPr>
          <w:rFonts w:ascii="Times New Roman" w:hAnsi="Times New Roman"/>
          <w:sz w:val="24"/>
          <w:szCs w:val="24"/>
          <w:shd w:val="clear" w:color="auto" w:fill="FFFFFF"/>
        </w:rPr>
        <w:t>“</w:t>
      </w:r>
      <w:r w:rsidR="00863AB1" w:rsidRPr="00F1532F">
        <w:rPr>
          <w:rFonts w:ascii="Times New Roman" w:hAnsi="Times New Roman"/>
          <w:b/>
          <w:sz w:val="24"/>
          <w:szCs w:val="24"/>
          <w:shd w:val="clear" w:color="auto" w:fill="FFFFFF"/>
        </w:rPr>
        <w:t>Actuando juntos en un mundo fracturado</w:t>
      </w:r>
      <w:r w:rsidR="005553C2" w:rsidRPr="00F1532F">
        <w:rPr>
          <w:rFonts w:ascii="Times New Roman" w:hAnsi="Times New Roman"/>
          <w:sz w:val="24"/>
          <w:szCs w:val="24"/>
          <w:shd w:val="clear" w:color="auto" w:fill="FFFFFF"/>
        </w:rPr>
        <w:t>”</w:t>
      </w:r>
      <w:r w:rsidRPr="00F1532F">
        <w:rPr>
          <w:rFonts w:ascii="Times New Roman" w:hAnsi="Times New Roman"/>
          <w:sz w:val="24"/>
          <w:szCs w:val="24"/>
          <w:shd w:val="clear" w:color="auto" w:fill="FFFFFF"/>
        </w:rPr>
        <w:t>)</w:t>
      </w:r>
      <w:r w:rsidR="005371C2" w:rsidRPr="00F1532F">
        <w:rPr>
          <w:rFonts w:ascii="Times New Roman" w:hAnsi="Times New Roman"/>
          <w:sz w:val="24"/>
          <w:szCs w:val="24"/>
          <w:shd w:val="clear" w:color="auto" w:fill="FFFFFF"/>
        </w:rPr>
        <w:t>, enuncia</w:t>
      </w:r>
      <w:r w:rsidR="005553C2" w:rsidRPr="00F1532F">
        <w:rPr>
          <w:rFonts w:ascii="Times New Roman" w:hAnsi="Times New Roman"/>
          <w:sz w:val="24"/>
          <w:szCs w:val="24"/>
          <w:shd w:val="clear" w:color="auto" w:fill="FFFFFF"/>
        </w:rPr>
        <w:t>:</w:t>
      </w:r>
    </w:p>
    <w:p w:rsidR="0068400B" w:rsidRPr="00F1532F" w:rsidRDefault="005553C2" w:rsidP="0068400B">
      <w:pPr>
        <w:spacing w:line="240" w:lineRule="auto"/>
        <w:jc w:val="both"/>
        <w:rPr>
          <w:rFonts w:ascii="Times New Roman" w:hAnsi="Times New Roman"/>
          <w:i/>
          <w:sz w:val="24"/>
          <w:szCs w:val="24"/>
          <w:shd w:val="clear" w:color="auto" w:fill="FFFFFF"/>
        </w:rPr>
      </w:pPr>
      <w:r w:rsidRPr="00F1532F">
        <w:rPr>
          <w:rFonts w:ascii="Times New Roman" w:hAnsi="Times New Roman"/>
          <w:i/>
          <w:sz w:val="24"/>
          <w:szCs w:val="24"/>
          <w:shd w:val="clear" w:color="auto" w:fill="FFFFFF"/>
        </w:rPr>
        <w:t>“</w:t>
      </w:r>
      <w:r w:rsidR="0068400B" w:rsidRPr="00F1532F">
        <w:rPr>
          <w:rFonts w:ascii="Times New Roman" w:hAnsi="Times New Roman"/>
          <w:i/>
          <w:sz w:val="24"/>
          <w:szCs w:val="24"/>
          <w:shd w:val="clear" w:color="auto" w:fill="FFFFFF"/>
        </w:rPr>
        <w:t xml:space="preserve">El contexto global ha cambiado dramáticamente: las fisuras geoestratégicas han resurgido en múltiples frentes con amplias consecuencias políticas, económicas y sociales. La realpolitik ya no es solo una reliquia de la Guerra Fría. La prosperidad económica y la cohesión social no van a la par. Hay una sobreexplotación de los bienes comunes mundiales. </w:t>
      </w:r>
    </w:p>
    <w:p w:rsidR="005553C2" w:rsidRPr="00F1532F" w:rsidRDefault="0068400B" w:rsidP="0068400B">
      <w:pPr>
        <w:spacing w:line="240" w:lineRule="auto"/>
        <w:jc w:val="both"/>
        <w:rPr>
          <w:rFonts w:ascii="Times New Roman" w:hAnsi="Times New Roman"/>
          <w:i/>
          <w:sz w:val="24"/>
          <w:szCs w:val="24"/>
          <w:shd w:val="clear" w:color="auto" w:fill="FFFFFF"/>
        </w:rPr>
      </w:pPr>
      <w:r w:rsidRPr="00F1532F">
        <w:rPr>
          <w:rFonts w:ascii="Times New Roman" w:hAnsi="Times New Roman"/>
          <w:i/>
          <w:sz w:val="24"/>
          <w:szCs w:val="24"/>
          <w:shd w:val="clear" w:color="auto" w:fill="FFFFFF"/>
        </w:rPr>
        <w:t xml:space="preserve">Políticamente, narrativas nuevas y divisivas están transformando la gobernanza global. Económicamente, se están formulando políticas para preservar los beneficios de la integración, limitando las obligaciones compartidas, tales como el desarrollo sostenible, el crecimiento inclusivo y la gestión de la Cuarta Revolución Industrial. Socialmente, los ciudadanos anhelan un liderazgo receptivo; sin embargo, un propósito colectivo, global, </w:t>
      </w:r>
      <w:r w:rsidRPr="00F1532F">
        <w:rPr>
          <w:rFonts w:ascii="Times New Roman" w:hAnsi="Times New Roman"/>
          <w:i/>
          <w:sz w:val="24"/>
          <w:szCs w:val="24"/>
          <w:shd w:val="clear" w:color="auto" w:fill="FFFFFF"/>
        </w:rPr>
        <w:lastRenderedPageBreak/>
        <w:t>sigue siendo difícil de alcanzar a pesar del alcance y la expansión de las redes sociales. Mientras tanto, el contrato social entre los estados y sus ciudadanos sigue erosionándose.</w:t>
      </w:r>
    </w:p>
    <w:p w:rsidR="00863AB1" w:rsidRPr="00F1532F" w:rsidRDefault="005553C2" w:rsidP="0068400B">
      <w:pPr>
        <w:spacing w:line="240" w:lineRule="auto"/>
        <w:jc w:val="both"/>
        <w:rPr>
          <w:rFonts w:ascii="Times New Roman" w:hAnsi="Times New Roman"/>
          <w:i/>
          <w:sz w:val="24"/>
          <w:szCs w:val="24"/>
          <w:shd w:val="clear" w:color="auto" w:fill="FFFFFF"/>
        </w:rPr>
      </w:pPr>
      <w:r w:rsidRPr="00F1532F">
        <w:rPr>
          <w:rFonts w:ascii="Times New Roman" w:hAnsi="Times New Roman"/>
          <w:i/>
          <w:sz w:val="24"/>
          <w:szCs w:val="24"/>
          <w:shd w:val="clear" w:color="auto" w:fill="FFFFFF"/>
        </w:rPr>
        <w:t xml:space="preserve">El Foro Económico Mundial </w:t>
      </w:r>
      <w:r w:rsidR="00863AB1" w:rsidRPr="00F1532F">
        <w:rPr>
          <w:rFonts w:ascii="Times New Roman" w:hAnsi="Times New Roman"/>
          <w:i/>
          <w:sz w:val="24"/>
          <w:szCs w:val="24"/>
          <w:shd w:val="clear" w:color="auto" w:fill="FFFFFF"/>
        </w:rPr>
        <w:t>pretende reunir a líderes globales y desarrollar una narrativa compartida para mejorar el estado del mundo. El programa, las iniciativas y los proyectos de la reunión se centran en actuar juntos en un mundo dividido. Podemos mejorar el futuro uniéndonos a este esfuerzo global sin precedentes para el co-diseño, co-creación y colaboración. La profundidad y amplitud del programa convierten el encuentro en una verdadera cumbre de cumbres</w:t>
      </w:r>
      <w:r w:rsidRPr="00F1532F">
        <w:rPr>
          <w:rFonts w:ascii="Times New Roman" w:hAnsi="Times New Roman"/>
          <w:i/>
          <w:sz w:val="24"/>
          <w:szCs w:val="24"/>
          <w:shd w:val="clear" w:color="auto" w:fill="FFFFFF"/>
        </w:rPr>
        <w:t>”..</w:t>
      </w:r>
      <w:r w:rsidR="00863AB1" w:rsidRPr="00F1532F">
        <w:rPr>
          <w:rFonts w:ascii="Times New Roman" w:hAnsi="Times New Roman"/>
          <w:i/>
          <w:sz w:val="24"/>
          <w:szCs w:val="24"/>
          <w:shd w:val="clear" w:color="auto" w:fill="FFFFFF"/>
        </w:rPr>
        <w:t>.</w:t>
      </w:r>
    </w:p>
    <w:p w:rsidR="002F56CB" w:rsidRPr="00F1532F" w:rsidRDefault="001A53EE"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Ante un futuro tan “imperfecto”, ¿podrá el “racionalismo” económico vencer al “determinismo” esencialista? </w:t>
      </w:r>
    </w:p>
    <w:p w:rsidR="001A53EE" w:rsidRPr="00F1532F" w:rsidRDefault="001A53EE"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No hay salida voluntarista…¡That is the question!</w:t>
      </w:r>
    </w:p>
    <w:p w:rsidR="001A53EE" w:rsidRPr="00F1532F" w:rsidRDefault="001A53EE"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El estado del mercado de trabajo ha venido a dar la razón a los expertos que auguraban que habría que esperar años para calibrar los efectos reales de la gran recesión de 2008, crisis solo comparable a la que tuvo lugar en 1929. Las consecuencias para la economía de los países avanzados (especialmente los europeos) están emergiendo ahora, una década después, y suponen</w:t>
      </w:r>
      <w:r w:rsidR="00AF2C29" w:rsidRPr="00F1532F">
        <w:rPr>
          <w:rFonts w:ascii="Times New Roman" w:hAnsi="Times New Roman"/>
          <w:sz w:val="24"/>
          <w:szCs w:val="24"/>
          <w:shd w:val="clear" w:color="auto" w:fill="FFFFFF"/>
        </w:rPr>
        <w:t xml:space="preserve"> un cambio de paradigma en todos los ámbitos.</w:t>
      </w:r>
    </w:p>
    <w:p w:rsidR="00AF2C29" w:rsidRPr="00F1532F" w:rsidRDefault="00AF2C2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El mercado de trabajo en Europa ha mutado. También la sociedad. Las antiguas fuerzas de la “social democracia” se han tornado en debilidades. ¿El motivo? La recuperación económica no es percibida como tal por las familias. Digan lo que digan las grandes cifras el ciudadano europeo vive peor que antes de la crisis. </w:t>
      </w:r>
      <w:r w:rsidR="008D59E9" w:rsidRPr="00F1532F">
        <w:rPr>
          <w:rFonts w:ascii="Times New Roman" w:hAnsi="Times New Roman"/>
          <w:sz w:val="24"/>
          <w:szCs w:val="24"/>
          <w:shd w:val="clear" w:color="auto" w:fill="FFFFFF"/>
        </w:rPr>
        <w:t>Digan los que digan, hoy lo hijos están “condenados” a vivir peor que sus padres. Eso no había ocurrido nunca en la historia.</w:t>
      </w:r>
    </w:p>
    <w:p w:rsidR="00AF2C29" w:rsidRPr="00F1532F" w:rsidRDefault="00AF2C2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¿Cuándo se “jodió” el mercado laboral? Difícil poner un punto de partida al proceso de degradación que ha llevado a esta situación de desempleo, precariedad,</w:t>
      </w:r>
      <w:r w:rsidR="008D59E9" w:rsidRPr="00F1532F">
        <w:rPr>
          <w:rFonts w:ascii="Times New Roman" w:hAnsi="Times New Roman"/>
          <w:sz w:val="24"/>
          <w:szCs w:val="24"/>
          <w:shd w:val="clear" w:color="auto" w:fill="FFFFFF"/>
        </w:rPr>
        <w:t xml:space="preserve"> temporalidad,</w:t>
      </w:r>
      <w:r w:rsidRPr="00F1532F">
        <w:rPr>
          <w:rFonts w:ascii="Times New Roman" w:hAnsi="Times New Roman"/>
          <w:sz w:val="24"/>
          <w:szCs w:val="24"/>
          <w:shd w:val="clear" w:color="auto" w:fill="FFFFFF"/>
        </w:rPr>
        <w:t xml:space="preserve"> contratos basura,</w:t>
      </w:r>
      <w:r w:rsidR="008D59E9" w:rsidRPr="00F1532F">
        <w:rPr>
          <w:rFonts w:ascii="Times New Roman" w:hAnsi="Times New Roman"/>
          <w:sz w:val="24"/>
          <w:szCs w:val="24"/>
          <w:shd w:val="clear" w:color="auto" w:fill="FFFFFF"/>
        </w:rPr>
        <w:t xml:space="preserve"> empleos de usar y tirar, contratos de disponibilidad total, contratos de cero horas,</w:t>
      </w:r>
      <w:r w:rsidRPr="00F1532F">
        <w:rPr>
          <w:rFonts w:ascii="Times New Roman" w:hAnsi="Times New Roman"/>
          <w:sz w:val="24"/>
          <w:szCs w:val="24"/>
          <w:shd w:val="clear" w:color="auto" w:fill="FFFFFF"/>
        </w:rPr>
        <w:t xml:space="preserve"> becarios eternos, abuso, desigualdad, laxitud, falta de rigor, escapismo…</w:t>
      </w:r>
    </w:p>
    <w:p w:rsidR="00AF2C29" w:rsidRPr="00F1532F" w:rsidRDefault="00C82D43"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¿Qué ocurr</w:t>
      </w:r>
      <w:r w:rsidR="008D59E9" w:rsidRPr="00F1532F">
        <w:rPr>
          <w:rFonts w:ascii="Times New Roman" w:hAnsi="Times New Roman"/>
          <w:sz w:val="24"/>
          <w:szCs w:val="24"/>
          <w:shd w:val="clear" w:color="auto" w:fill="FFFFFF"/>
        </w:rPr>
        <w:t>e con los que crearon</w:t>
      </w:r>
      <w:r w:rsidR="00AF2C29" w:rsidRPr="00F1532F">
        <w:rPr>
          <w:rFonts w:ascii="Times New Roman" w:hAnsi="Times New Roman"/>
          <w:sz w:val="24"/>
          <w:szCs w:val="24"/>
          <w:shd w:val="clear" w:color="auto" w:fill="FFFFFF"/>
        </w:rPr>
        <w:t xml:space="preserve"> este “camino de perdición”? Nadie se asusta… nadie asume la responsabilidad… nadie ha aprendido la lección… ninguno de ellos está en la cárcel… todos siguen disfrutando de la vida bajo la protección del establishment</w:t>
      </w:r>
      <w:r w:rsidRPr="00F1532F">
        <w:rPr>
          <w:rFonts w:ascii="Times New Roman" w:hAnsi="Times New Roman"/>
          <w:sz w:val="24"/>
          <w:szCs w:val="24"/>
          <w:shd w:val="clear" w:color="auto" w:fill="FFFFFF"/>
        </w:rPr>
        <w:t>.</w:t>
      </w:r>
    </w:p>
    <w:p w:rsidR="00C82D43" w:rsidRPr="00F1532F" w:rsidRDefault="00C82D43"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Y al final… se repite la farsa. Se limpian el “culo” con los Informes</w:t>
      </w:r>
      <w:r w:rsidR="008D59E9" w:rsidRPr="00F1532F">
        <w:rPr>
          <w:rFonts w:ascii="Times New Roman" w:hAnsi="Times New Roman"/>
          <w:sz w:val="24"/>
          <w:szCs w:val="24"/>
          <w:shd w:val="clear" w:color="auto" w:fill="FFFFFF"/>
        </w:rPr>
        <w:t xml:space="preserve"> de los Organismos Internacionales</w:t>
      </w:r>
      <w:r w:rsidRPr="00F1532F">
        <w:rPr>
          <w:rFonts w:ascii="Times New Roman" w:hAnsi="Times New Roman"/>
          <w:sz w:val="24"/>
          <w:szCs w:val="24"/>
          <w:shd w:val="clear" w:color="auto" w:fill="FFFFFF"/>
        </w:rPr>
        <w:t xml:space="preserve"> o peor aún (si cabe) los “orientan”</w:t>
      </w:r>
      <w:r w:rsidR="008D59E9" w:rsidRPr="00F1532F">
        <w:rPr>
          <w:rFonts w:ascii="Times New Roman" w:hAnsi="Times New Roman"/>
          <w:sz w:val="24"/>
          <w:szCs w:val="24"/>
          <w:shd w:val="clear" w:color="auto" w:fill="FFFFFF"/>
        </w:rPr>
        <w:t xml:space="preserve"> (manipulan)</w:t>
      </w:r>
      <w:r w:rsidRPr="00F1532F">
        <w:rPr>
          <w:rFonts w:ascii="Times New Roman" w:hAnsi="Times New Roman"/>
          <w:sz w:val="24"/>
          <w:szCs w:val="24"/>
          <w:shd w:val="clear" w:color="auto" w:fill="FFFFFF"/>
        </w:rPr>
        <w:t xml:space="preserve"> a gusto y paladar del establishment (que es quién paga… ¿o no?). Con algún matiz “guay”</w:t>
      </w:r>
      <w:r w:rsidR="008D59E9" w:rsidRPr="00F1532F">
        <w:rPr>
          <w:rFonts w:ascii="Times New Roman" w:hAnsi="Times New Roman"/>
          <w:sz w:val="24"/>
          <w:szCs w:val="24"/>
          <w:shd w:val="clear" w:color="auto" w:fill="FFFFFF"/>
        </w:rPr>
        <w:t>,</w:t>
      </w:r>
      <w:r w:rsidRPr="00F1532F">
        <w:rPr>
          <w:rFonts w:ascii="Times New Roman" w:hAnsi="Times New Roman"/>
          <w:sz w:val="24"/>
          <w:szCs w:val="24"/>
          <w:shd w:val="clear" w:color="auto" w:fill="FFFFFF"/>
        </w:rPr>
        <w:t xml:space="preserve"> para que en el fondo todo siga igual.</w:t>
      </w:r>
    </w:p>
    <w:p w:rsidR="008D59E9" w:rsidRPr="00F1532F" w:rsidRDefault="008D59E9" w:rsidP="005A0799">
      <w:pPr>
        <w:spacing w:line="240" w:lineRule="auto"/>
        <w:jc w:val="both"/>
        <w:rPr>
          <w:rFonts w:ascii="Times New Roman" w:hAnsi="Times New Roman"/>
          <w:sz w:val="24"/>
          <w:szCs w:val="24"/>
          <w:shd w:val="clear" w:color="auto" w:fill="FFFFFF"/>
        </w:rPr>
      </w:pPr>
      <w:r w:rsidRPr="00F1532F">
        <w:rPr>
          <w:rFonts w:ascii="Times New Roman" w:hAnsi="Times New Roman"/>
          <w:sz w:val="24"/>
          <w:szCs w:val="24"/>
          <w:shd w:val="clear" w:color="auto" w:fill="FFFFFF"/>
        </w:rPr>
        <w:t xml:space="preserve">Todo el </w:t>
      </w:r>
      <w:r w:rsidR="000A112C" w:rsidRPr="00F1532F">
        <w:rPr>
          <w:rFonts w:ascii="Times New Roman" w:hAnsi="Times New Roman"/>
          <w:sz w:val="24"/>
          <w:szCs w:val="24"/>
          <w:shd w:val="clear" w:color="auto" w:fill="FFFFFF"/>
        </w:rPr>
        <w:t>argumentario</w:t>
      </w:r>
      <w:r w:rsidRPr="00F1532F">
        <w:rPr>
          <w:rFonts w:ascii="Times New Roman" w:hAnsi="Times New Roman"/>
          <w:sz w:val="24"/>
          <w:szCs w:val="24"/>
          <w:shd w:val="clear" w:color="auto" w:fill="FFFFFF"/>
        </w:rPr>
        <w:t>, políticamente correcto, es inútil, y hay que tener</w:t>
      </w:r>
      <w:r w:rsidR="000A112C" w:rsidRPr="00F1532F">
        <w:rPr>
          <w:rFonts w:ascii="Times New Roman" w:hAnsi="Times New Roman"/>
          <w:sz w:val="24"/>
          <w:szCs w:val="24"/>
          <w:shd w:val="clear" w:color="auto" w:fill="FFFFFF"/>
        </w:rPr>
        <w:t xml:space="preserve"> el</w:t>
      </w:r>
      <w:r w:rsidRPr="00F1532F">
        <w:rPr>
          <w:rFonts w:ascii="Times New Roman" w:hAnsi="Times New Roman"/>
          <w:sz w:val="24"/>
          <w:szCs w:val="24"/>
          <w:shd w:val="clear" w:color="auto" w:fill="FFFFFF"/>
        </w:rPr>
        <w:t xml:space="preserve"> valor de no buscar pretextos.</w:t>
      </w:r>
      <w:r w:rsidR="000A112C" w:rsidRPr="00F1532F">
        <w:rPr>
          <w:rFonts w:ascii="Times New Roman" w:hAnsi="Times New Roman"/>
          <w:sz w:val="24"/>
          <w:szCs w:val="24"/>
          <w:shd w:val="clear" w:color="auto" w:fill="FFFFFF"/>
        </w:rPr>
        <w:t xml:space="preserve"> Detrás de un vidrio oscuro (de las atalayas académicas) no se puede constatar la  cruda realidad. Cualquier Organismo Internacional tiene rachas buenas y malas, lo que no se puede permitir es la costumbre de negarse a ver lo que está a la vista.</w:t>
      </w:r>
    </w:p>
    <w:p w:rsidR="005464C5" w:rsidRPr="00F1532F" w:rsidRDefault="005464C5" w:rsidP="005464C5">
      <w:pPr>
        <w:spacing w:line="240" w:lineRule="auto"/>
        <w:jc w:val="both"/>
        <w:rPr>
          <w:rFonts w:ascii="Times New Roman" w:eastAsia="Times New Roman" w:hAnsi="Times New Roman"/>
          <w:sz w:val="24"/>
          <w:szCs w:val="24"/>
        </w:rPr>
      </w:pPr>
      <w:r w:rsidRPr="00F1532F">
        <w:rPr>
          <w:rFonts w:ascii="Times New Roman" w:eastAsia="Times New Roman" w:hAnsi="Times New Roman"/>
          <w:sz w:val="24"/>
          <w:szCs w:val="24"/>
        </w:rPr>
        <w:t xml:space="preserve">Tal vez no sea -aún- tiempo de lamentos y holganza… sino de encontrar el camino (que es lo que se espera de la autoridad indiscutible). Antes que los jóvenes, hastiados de todo sin antes haber vivido, sin antes haber estado nunca satisfechos de nada… cansados de vivir sin haber vivido, tomen la justicia por propia mano. </w:t>
      </w:r>
    </w:p>
    <w:p w:rsidR="005464C5" w:rsidRPr="00F1532F" w:rsidRDefault="005464C5" w:rsidP="005A0799">
      <w:pPr>
        <w:jc w:val="both"/>
        <w:rPr>
          <w:rFonts w:ascii="Times New Roman" w:hAnsi="Times New Roman"/>
          <w:sz w:val="24"/>
          <w:szCs w:val="24"/>
          <w:shd w:val="clear" w:color="auto" w:fill="FFFFFF"/>
        </w:rPr>
      </w:pPr>
    </w:p>
    <w:p w:rsidR="005A0799" w:rsidRDefault="002F56CB" w:rsidP="005A0799">
      <w:pPr>
        <w:jc w:val="both"/>
        <w:rPr>
          <w:rFonts w:ascii="Times New Roman" w:hAnsi="Times New Roman"/>
          <w:b/>
          <w:color w:val="000000"/>
          <w:sz w:val="24"/>
          <w:szCs w:val="24"/>
        </w:rPr>
      </w:pPr>
      <w:r w:rsidRPr="002F56CB">
        <w:rPr>
          <w:rFonts w:ascii="Times New Roman" w:hAnsi="Times New Roman"/>
          <w:b/>
          <w:color w:val="000000"/>
          <w:sz w:val="24"/>
          <w:szCs w:val="24"/>
        </w:rPr>
        <w:lastRenderedPageBreak/>
        <w:t xml:space="preserve">- </w:t>
      </w:r>
      <w:r w:rsidR="000A112C">
        <w:rPr>
          <w:rFonts w:ascii="Times New Roman" w:hAnsi="Times New Roman"/>
          <w:b/>
          <w:color w:val="000000"/>
          <w:sz w:val="24"/>
          <w:szCs w:val="24"/>
        </w:rPr>
        <w:t>El Contrato S</w:t>
      </w:r>
      <w:r>
        <w:rPr>
          <w:rFonts w:ascii="Times New Roman" w:hAnsi="Times New Roman"/>
          <w:b/>
          <w:color w:val="000000"/>
          <w:sz w:val="24"/>
          <w:szCs w:val="24"/>
        </w:rPr>
        <w:t>ocial y e</w:t>
      </w:r>
      <w:r w:rsidR="005A0799" w:rsidRPr="002F56CB">
        <w:rPr>
          <w:rFonts w:ascii="Times New Roman" w:hAnsi="Times New Roman"/>
          <w:b/>
          <w:color w:val="000000"/>
          <w:sz w:val="24"/>
          <w:szCs w:val="24"/>
        </w:rPr>
        <w:t>l nacimiento del Estado d</w:t>
      </w:r>
      <w:r w:rsidRPr="002F56CB">
        <w:rPr>
          <w:rFonts w:ascii="Times New Roman" w:hAnsi="Times New Roman"/>
          <w:b/>
          <w:color w:val="000000"/>
          <w:sz w:val="24"/>
          <w:szCs w:val="24"/>
        </w:rPr>
        <w:t>el Bienestar (homenaje y advocación)</w:t>
      </w:r>
    </w:p>
    <w:p w:rsidR="002F56CB" w:rsidRPr="002F56CB" w:rsidRDefault="002F56CB" w:rsidP="005A0799">
      <w:pPr>
        <w:jc w:val="both"/>
        <w:rPr>
          <w:rFonts w:ascii="Times New Roman" w:hAnsi="Times New Roman"/>
          <w:b/>
          <w:color w:val="000000"/>
          <w:sz w:val="24"/>
          <w:szCs w:val="24"/>
        </w:rPr>
      </w:pPr>
    </w:p>
    <w:p w:rsidR="005A0799" w:rsidRDefault="005A0799" w:rsidP="005A0799">
      <w:pPr>
        <w:jc w:val="both"/>
        <w:rPr>
          <w:rFonts w:ascii="Times New Roman" w:hAnsi="Times New Roman"/>
          <w:color w:val="000000"/>
          <w:sz w:val="24"/>
          <w:szCs w:val="24"/>
        </w:rPr>
      </w:pPr>
      <w:r>
        <w:rPr>
          <w:noProof/>
          <w:lang w:val="en-GB" w:eastAsia="en-GB"/>
        </w:rPr>
        <w:drawing>
          <wp:inline distT="0" distB="0" distL="0" distR="0">
            <wp:extent cx="3168650" cy="3568700"/>
            <wp:effectExtent l="0" t="0" r="0" b="0"/>
            <wp:docPr id="1" name="Imagen 1" descr="Social contract rousseau 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cial contract rousseau page.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8650" cy="3568700"/>
                    </a:xfrm>
                    <a:prstGeom prst="rect">
                      <a:avLst/>
                    </a:prstGeom>
                    <a:noFill/>
                    <a:ln>
                      <a:noFill/>
                    </a:ln>
                  </pic:spPr>
                </pic:pic>
              </a:graphicData>
            </a:graphic>
          </wp:inline>
        </w:drawing>
      </w:r>
    </w:p>
    <w:p w:rsidR="001A479D" w:rsidRPr="002F56CB" w:rsidRDefault="001A479D" w:rsidP="001A479D">
      <w:pPr>
        <w:spacing w:line="240" w:lineRule="auto"/>
        <w:jc w:val="both"/>
        <w:rPr>
          <w:rFonts w:ascii="Times New Roman" w:hAnsi="Times New Roman"/>
          <w:sz w:val="24"/>
          <w:szCs w:val="24"/>
        </w:rPr>
      </w:pPr>
      <w:r>
        <w:rPr>
          <w:rFonts w:ascii="Times New Roman" w:hAnsi="Times New Roman"/>
          <w:sz w:val="24"/>
          <w:szCs w:val="24"/>
        </w:rPr>
        <w:t>J</w:t>
      </w:r>
      <w:r w:rsidRPr="0094211D">
        <w:rPr>
          <w:rFonts w:ascii="Times New Roman" w:hAnsi="Times New Roman"/>
          <w:sz w:val="24"/>
          <w:szCs w:val="24"/>
        </w:rPr>
        <w:t xml:space="preserve">ean-Jacques Rousseau fue uno de los hombres más importantes e influyentes en la política, en la educación y en la filosofía. Nació el 28 de junio de 1712 en Ginebra, y destacó sobre todo por alejarse de los principios de la Ilustración que dominaban en la época. </w:t>
      </w:r>
      <w:r w:rsidRPr="002F56CB">
        <w:rPr>
          <w:rFonts w:ascii="Times New Roman" w:hAnsi="Times New Roman"/>
          <w:sz w:val="24"/>
          <w:szCs w:val="24"/>
        </w:rPr>
        <w:t>Su corriente literaria está englobada dentro del prerromanticismo.</w:t>
      </w:r>
    </w:p>
    <w:p w:rsidR="001A479D" w:rsidRPr="00455528" w:rsidRDefault="001A479D" w:rsidP="001A479D">
      <w:pPr>
        <w:spacing w:line="240" w:lineRule="auto"/>
        <w:jc w:val="both"/>
        <w:rPr>
          <w:rFonts w:ascii="Times New Roman" w:hAnsi="Times New Roman"/>
          <w:sz w:val="24"/>
          <w:szCs w:val="24"/>
        </w:rPr>
      </w:pPr>
      <w:r>
        <w:rPr>
          <w:rFonts w:ascii="Times New Roman" w:hAnsi="Times New Roman"/>
          <w:sz w:val="24"/>
          <w:szCs w:val="24"/>
        </w:rPr>
        <w:t>E</w:t>
      </w:r>
      <w:r w:rsidRPr="00455528">
        <w:rPr>
          <w:rFonts w:ascii="Times New Roman" w:hAnsi="Times New Roman"/>
          <w:sz w:val="24"/>
          <w:szCs w:val="24"/>
        </w:rPr>
        <w:t>n el área de la educación, presentó una pedagogía basada en la evolución natural del niño, tanto en materias prácticas como directas. Por otro lado, en la política fue uno de los pensadores que influyó en la Revolución Francesa, uno de los acontecimientos más import</w:t>
      </w:r>
      <w:r>
        <w:rPr>
          <w:rFonts w:ascii="Times New Roman" w:hAnsi="Times New Roman"/>
          <w:sz w:val="24"/>
          <w:szCs w:val="24"/>
        </w:rPr>
        <w:t>antes de la historia de Europa.</w:t>
      </w:r>
    </w:p>
    <w:p w:rsidR="001A479D" w:rsidRDefault="001A479D" w:rsidP="001A479D">
      <w:pPr>
        <w:jc w:val="both"/>
        <w:rPr>
          <w:rFonts w:ascii="Times New Roman" w:hAnsi="Times New Roman"/>
          <w:color w:val="000000"/>
          <w:sz w:val="24"/>
          <w:szCs w:val="24"/>
        </w:rPr>
      </w:pPr>
      <w:r w:rsidRPr="00455528">
        <w:rPr>
          <w:rFonts w:ascii="Times New Roman" w:hAnsi="Times New Roman"/>
          <w:sz w:val="24"/>
          <w:szCs w:val="24"/>
        </w:rPr>
        <w:t>También fue considerado un pensado</w:t>
      </w:r>
      <w:r>
        <w:rPr>
          <w:rFonts w:ascii="Times New Roman" w:hAnsi="Times New Roman"/>
          <w:sz w:val="24"/>
          <w:szCs w:val="24"/>
        </w:rPr>
        <w:t>r radical, con su obra cumbre, “El contrato social”</w:t>
      </w:r>
      <w:r w:rsidRPr="00455528">
        <w:rPr>
          <w:rFonts w:ascii="Times New Roman" w:hAnsi="Times New Roman"/>
          <w:sz w:val="24"/>
          <w:szCs w:val="24"/>
        </w:rPr>
        <w:t xml:space="preserve"> como ejemplo predilecto</w:t>
      </w:r>
      <w:r>
        <w:rPr>
          <w:rFonts w:ascii="Times New Roman" w:hAnsi="Times New Roman"/>
          <w:sz w:val="24"/>
          <w:szCs w:val="24"/>
        </w:rPr>
        <w:t>.</w:t>
      </w:r>
    </w:p>
    <w:p w:rsidR="005A0799" w:rsidRPr="002F56CB" w:rsidRDefault="005A0799" w:rsidP="002F56CB">
      <w:pPr>
        <w:jc w:val="both"/>
        <w:rPr>
          <w:rFonts w:ascii="Times New Roman" w:hAnsi="Times New Roman"/>
          <w:b/>
          <w:color w:val="000000"/>
          <w:sz w:val="24"/>
          <w:szCs w:val="24"/>
        </w:rPr>
      </w:pPr>
      <w:r w:rsidRPr="002F56CB">
        <w:rPr>
          <w:rFonts w:ascii="Times New Roman" w:hAnsi="Times New Roman" w:cs="Times New Roman"/>
          <w:b/>
          <w:iCs/>
          <w:sz w:val="24"/>
          <w:szCs w:val="24"/>
        </w:rPr>
        <w:t xml:space="preserve">El contrato social </w:t>
      </w:r>
      <w:r w:rsidR="002F56CB" w:rsidRPr="002F56CB">
        <w:rPr>
          <w:rFonts w:ascii="Times New Roman" w:hAnsi="Times New Roman" w:cs="Times New Roman"/>
          <w:b/>
          <w:iCs/>
          <w:sz w:val="24"/>
          <w:szCs w:val="24"/>
        </w:rPr>
        <w:t>(</w:t>
      </w:r>
      <w:r w:rsidR="002F56CB" w:rsidRPr="002F56CB">
        <w:rPr>
          <w:rFonts w:ascii="Times New Roman" w:hAnsi="Times New Roman"/>
          <w:b/>
          <w:color w:val="000000"/>
          <w:sz w:val="24"/>
          <w:szCs w:val="24"/>
        </w:rPr>
        <w:t>Jean Jacques Rousseau)</w:t>
      </w:r>
    </w:p>
    <w:p w:rsidR="005A0799" w:rsidRPr="00B461ED" w:rsidRDefault="002F56CB" w:rsidP="005A0799">
      <w:pPr>
        <w:pStyle w:val="NormalWeb"/>
        <w:jc w:val="both"/>
      </w:pPr>
      <w:r>
        <w:t>“</w:t>
      </w:r>
      <w:r w:rsidR="005A0799" w:rsidRPr="00B461ED">
        <w:t>Me he propuesto buscar si puede existir en el orden civil alguna regla de administración legítima y segura, considerando los hombres como son en sí y las leyes como pueden ser. En este examen procuraré unir siempre lo que permite el derecho con lo que dicta el interés, a fin de que no estén separadas la utilidad y la justicia.</w:t>
      </w:r>
    </w:p>
    <w:p w:rsidR="005A0799" w:rsidRPr="00B461ED" w:rsidRDefault="005A0799" w:rsidP="005A0799">
      <w:pPr>
        <w:pStyle w:val="NormalWeb"/>
        <w:jc w:val="both"/>
      </w:pPr>
      <w:r w:rsidRPr="00B461ED">
        <w:t>Empiezo a desempeñar mi objeto sin probar la importancia de semejante asunto. Se me preguntará si soy acaso príncipe o legislador para escribir sobre política. Contestaré que no, y por este motivo escribo sobre este punto. Si fuese príncipe o legislador, no perdería el tiempo en decir lo que es conveniente hacer; lo haría, o callaría.</w:t>
      </w:r>
    </w:p>
    <w:p w:rsidR="005A0799" w:rsidRPr="00B461ED" w:rsidRDefault="005A0799" w:rsidP="005A0799">
      <w:pPr>
        <w:pStyle w:val="NormalWeb"/>
        <w:jc w:val="both"/>
      </w:pPr>
      <w:r w:rsidRPr="00B461ED">
        <w:lastRenderedPageBreak/>
        <w:t>Siendo por nacimiento ciudadano de un estado libre y miembro del soberano, por poca influencia que mi voz pueda tener en los negocios públicos me basta el derecho que tengo de votar para imponerme el deber de enterarme de ellos: ¡mil veces dichoso, pues siempre que medito sobre los gobiernos, hallo en mis investigaciones nuevos motivos para amar el de mi país!</w:t>
      </w:r>
    </w:p>
    <w:p w:rsidR="005A0799" w:rsidRPr="00B461ED" w:rsidRDefault="005A0799" w:rsidP="005A0799">
      <w:pPr>
        <w:pStyle w:val="NormalWeb"/>
        <w:jc w:val="both"/>
        <w:rPr>
          <w:b/>
          <w:bCs/>
        </w:rPr>
      </w:pPr>
      <w:r w:rsidRPr="00B461ED">
        <w:rPr>
          <w:b/>
          <w:bCs/>
        </w:rPr>
        <w:t>Capítulo</w:t>
      </w:r>
      <w:r w:rsidR="000A112C">
        <w:rPr>
          <w:b/>
          <w:bCs/>
        </w:rPr>
        <w:t xml:space="preserve"> 1 - </w:t>
      </w:r>
      <w:r w:rsidRPr="00B461ED">
        <w:rPr>
          <w:b/>
          <w:bCs/>
        </w:rPr>
        <w:t>Asunto de este primer libro</w:t>
      </w:r>
    </w:p>
    <w:p w:rsidR="005A0799" w:rsidRPr="00B461ED" w:rsidRDefault="005A0799" w:rsidP="005A0799">
      <w:pPr>
        <w:pStyle w:val="NormalWeb"/>
        <w:jc w:val="both"/>
      </w:pPr>
      <w:r w:rsidRPr="00B461ED">
        <w:t>El hombre ha nacido libre y en todas partes se halla entre cadenas. Créese alguno señor de los demás sin dejar por esto de ser más esclavo que ellos mismos. ¿Cómo ha tenido efecto esta mudanza? Lo ignoro. ¿Qué cosas pueden legitimarla? Me parece que podré resolver esta cuestión.</w:t>
      </w:r>
    </w:p>
    <w:p w:rsidR="005A0799" w:rsidRPr="00B461ED" w:rsidRDefault="005A0799" w:rsidP="005A0799">
      <w:pPr>
        <w:pStyle w:val="NormalWeb"/>
        <w:jc w:val="both"/>
      </w:pPr>
      <w:r w:rsidRPr="00B461ED">
        <w:t xml:space="preserve">Si no considero más que la fuerza y el efecto que produce, diré: mientras que un pueblo se ve forzado a obedecer, hace bien si obedece; tan pronto como puede sacudir el yugo, si lo sacude, obra mucho mejor; pues recobrando su libertad por el mismo derecho con que se la han quitado, o tiene motivos para recuperarla, o no tenían ninguno para privarle de ella los que tal hicieron. Pero el orden social es un derecho sagrado que sirve de base a todos los demás. Este derecho, sin embargo, no viene de la naturaleza; luego se funda en convenciones. Trátase pues de saber qué convenciones son éstas. </w:t>
      </w:r>
      <w:r w:rsidR="001A479D" w:rsidRPr="00B461ED">
        <w:t>Más</w:t>
      </w:r>
      <w:r w:rsidRPr="00B461ED">
        <w:t xml:space="preserve"> antes de llegar a este punto, será menester que funde lo que acabo de enunciar. </w:t>
      </w:r>
    </w:p>
    <w:p w:rsidR="005A0799" w:rsidRPr="00B461ED" w:rsidRDefault="005A0799" w:rsidP="005A0799">
      <w:pPr>
        <w:pStyle w:val="NormalWeb"/>
        <w:jc w:val="both"/>
        <w:rPr>
          <w:b/>
          <w:bCs/>
        </w:rPr>
      </w:pPr>
      <w:r w:rsidRPr="00B461ED">
        <w:rPr>
          <w:b/>
          <w:bCs/>
        </w:rPr>
        <w:t>Capítulo 2</w:t>
      </w:r>
      <w:r w:rsidR="000A112C">
        <w:rPr>
          <w:b/>
          <w:bCs/>
        </w:rPr>
        <w:t xml:space="preserve"> - </w:t>
      </w:r>
      <w:r w:rsidRPr="00B461ED">
        <w:rPr>
          <w:b/>
          <w:bCs/>
        </w:rPr>
        <w:t>De las primeras sociedades</w:t>
      </w:r>
    </w:p>
    <w:p w:rsidR="005A0799" w:rsidRPr="00B461ED" w:rsidRDefault="005A0799" w:rsidP="005A0799">
      <w:pPr>
        <w:pStyle w:val="NormalWeb"/>
        <w:jc w:val="both"/>
      </w:pPr>
      <w:r w:rsidRPr="00B461ED">
        <w:t>La sociedad más antigua de todas, y la única natural, es la de una familia; y aún en esta sociedad los hijos sólo perseveran unidos a su padre todo el tiempo que le necesitan para su conservación. Desde el momento en que cesa esta necesidad, el vínculo natural se disuelve. Los hijos, libres de la obediencia que debían al padre, y el padre, exento de los cuidados que debía a los hijos, recobran igualmente su independencia. Si continúan unidos, ya no es por la naturaleza, sino por su voluntad; y la familia misma no se mantiene sino por convención.</w:t>
      </w:r>
    </w:p>
    <w:p w:rsidR="005A0799" w:rsidRPr="00B461ED" w:rsidRDefault="005A0799" w:rsidP="005A0799">
      <w:pPr>
        <w:pStyle w:val="NormalWeb"/>
        <w:jc w:val="both"/>
      </w:pPr>
      <w:r w:rsidRPr="00B461ED">
        <w:t>Esta libertad común es una consecuencia de la naturaleza del hombre. Su principal deber es procurar su propia conservación; sus principales cuidados, los que se debe a sí mismo; y cuando llega al estado de razón, siendo él solo el juez de los medios propios para conservarse, se convierte por este motivo en su propio dueño.</w:t>
      </w:r>
    </w:p>
    <w:p w:rsidR="005A0799" w:rsidRPr="00B461ED" w:rsidRDefault="005A0799" w:rsidP="005A0799">
      <w:pPr>
        <w:pStyle w:val="NormalWeb"/>
        <w:jc w:val="both"/>
      </w:pPr>
      <w:r w:rsidRPr="00B461ED">
        <w:t>La familia es, pues, si así se quiere, el primer modelo de las sociedades políticas: el jefe es la imagen del padre, y el pueblo es la imagen de los hijos; y habiendo nacido todos iguales y libres, sólo enajenan su libertad por su utilidad misma. Toda la diferencia consiste en que en una familia el amor del padre hacia sus hijos le paga el cuidado que de ellos ha tenido, y en el estado, el gusto de mandar suple el amor que el jefe no tiene a sus pueblos.</w:t>
      </w:r>
    </w:p>
    <w:p w:rsidR="005A0799" w:rsidRPr="00B461ED" w:rsidRDefault="005A0799" w:rsidP="005A0799">
      <w:pPr>
        <w:pStyle w:val="NormalWeb"/>
        <w:jc w:val="both"/>
      </w:pPr>
      <w:r w:rsidRPr="00B461ED">
        <w:t xml:space="preserve">Grocio niega que todo poder humano se haya establecido en favor de los gobernados y pone por ejemplo la esclavitud. La manera de discurrir que usa </w:t>
      </w:r>
      <w:r w:rsidR="001A479D" w:rsidRPr="00B461ED">
        <w:t>más</w:t>
      </w:r>
      <w:r w:rsidRPr="00B461ED">
        <w:t xml:space="preserve"> a menudo consiste en establecer el derecho por el hecho. Bien podría emplearse un método más consecuente, pero no se hallaría ninguno más favorable </w:t>
      </w:r>
      <w:r w:rsidR="005464C5">
        <w:t xml:space="preserve">a los tiranos. </w:t>
      </w:r>
      <w:r w:rsidRPr="00B461ED">
        <w:t>Dudoso es pues, según Grocio, si el género humano pertenece a un centenar de hombres, o si este centenar de hombres pertenecen al género humano; y según se deduce de todo su libro, él se inclina a lo primero; del mismo parecer es Hobbes. De este modo tenemos el género humano dividido en hatos de ganado, cada uno con su jefe, que le guarda para devorarle.</w:t>
      </w:r>
    </w:p>
    <w:p w:rsidR="005A0799" w:rsidRPr="00B461ED" w:rsidRDefault="005A0799" w:rsidP="005A0799">
      <w:pPr>
        <w:pStyle w:val="NormalWeb"/>
        <w:jc w:val="both"/>
      </w:pPr>
      <w:r w:rsidRPr="00B461ED">
        <w:lastRenderedPageBreak/>
        <w:t>Así como un pastor de ganado es de una naturaleza superior a la de su rebaño, así también los pastores de hombres, que son sus jefes, son de una naturaleza superior a la de sus pueblos. Así discurría, según cuenta Filón, el emperador Calígula, deduciendo con bastante razón de esta analogía que los reyes eran dioses, o que los pueblos se componían de bestias.</w:t>
      </w:r>
    </w:p>
    <w:p w:rsidR="005A0799" w:rsidRPr="00B461ED" w:rsidRDefault="005A0799" w:rsidP="005A0799">
      <w:pPr>
        <w:pStyle w:val="NormalWeb"/>
        <w:jc w:val="both"/>
      </w:pPr>
      <w:r w:rsidRPr="00B461ED">
        <w:t>Este argumento de Calígula se da las manos con el de Hobbes y con el de Grocio. Aristóteles había dicho antes que ellos que los hombres no son naturalmente iguales, sino que los unos nacen para la esclavitud y los otros para la dominación. No dejaba de tener razón; pero tomaba el efecto por la causa. Todo hombre nacido en la esclavitud nace para la esclavitud; nada más cierto. Viviendo entre cadenas, los esclavos lo pierden todo, hasta el deseo de librarse de ellas; quieren su servidumbre como los compañeros de Ulises querían su brutalidad. Luego si hay esclavos por naturaleza, es porque antes los ha habido contra ella. La fuerza ha hecho los primeros esclavos, su cobardía los ha perpetuado.</w:t>
      </w:r>
    </w:p>
    <w:p w:rsidR="005A0799" w:rsidRPr="00B461ED" w:rsidRDefault="005A0799" w:rsidP="005A0799">
      <w:pPr>
        <w:pStyle w:val="NormalWeb"/>
        <w:jc w:val="both"/>
      </w:pPr>
      <w:r w:rsidRPr="00B461ED">
        <w:t>Nada he dicho del rey Adán ni del emperador Noé, padre de los tres grandes monarcas que se dividieron el universo, como hicieron los hijos de Saturno, a quienes se ha creído reconocer en ellos. Espero que se me tenga a bien esta moderación; pues descendiendo directamente de uno de estos príncipes, y quizás de la rama primogénita, ¿quién sabe si, hecha la comprobación de los títulos, me encontraría legítimo rey del género humano? Sea lo que fuere, no se puede dejar de confesar que Adán fue soberano del mundo, como Robinson de su isla, mientras lo habitó solo; y lo cómodo este imperio era que el monarca, seguro sobre su trono, no tenía que temer ni rebeliones, ni guerras, ni conspiraciones. </w:t>
      </w:r>
    </w:p>
    <w:p w:rsidR="005A0799" w:rsidRPr="00B461ED" w:rsidRDefault="005A0799" w:rsidP="005A0799">
      <w:pPr>
        <w:pStyle w:val="NormalWeb"/>
        <w:jc w:val="both"/>
        <w:rPr>
          <w:b/>
          <w:bCs/>
        </w:rPr>
      </w:pPr>
      <w:r w:rsidRPr="00B461ED">
        <w:rPr>
          <w:b/>
          <w:bCs/>
        </w:rPr>
        <w:t>Capítulo 3</w:t>
      </w:r>
      <w:r w:rsidR="000A112C">
        <w:rPr>
          <w:b/>
          <w:bCs/>
        </w:rPr>
        <w:t xml:space="preserve"> - </w:t>
      </w:r>
      <w:r w:rsidRPr="00B461ED">
        <w:rPr>
          <w:b/>
          <w:bCs/>
        </w:rPr>
        <w:t>Del derecho del más fuerte</w:t>
      </w:r>
    </w:p>
    <w:p w:rsidR="005A0799" w:rsidRPr="00B461ED" w:rsidRDefault="005A0799" w:rsidP="005A0799">
      <w:pPr>
        <w:pStyle w:val="NormalWeb"/>
        <w:jc w:val="both"/>
      </w:pPr>
      <w:r w:rsidRPr="00B461ED">
        <w:t>El más fuerte nunca lo es bastante para dominar siempre, a no ser que mude su fuerza en derecho y la obediencia en obligación. De aquí viene el derecho del más fuerte; derecho que al parecer se toma irónicamente, pero que en realidad está erigido en principio. ¿Habrá empero quien nos explique qué significa esta palabra? La fuerza no es más que un poder físico; y no sé concebir qué moralidad pueda resultar de sus efectos. Ceder a la fuerza es un acto de necesidad y no de voluntad; cuando más, es un acto de prudencia. ¿En qué sentido, pues, se considerará como derecho?</w:t>
      </w:r>
    </w:p>
    <w:p w:rsidR="005A0799" w:rsidRPr="00B461ED" w:rsidRDefault="005A0799" w:rsidP="005A0799">
      <w:pPr>
        <w:pStyle w:val="NormalWeb"/>
        <w:jc w:val="both"/>
      </w:pPr>
      <w:r w:rsidRPr="00B461ED">
        <w:t>Supongamos por un momento este pretendido derecho: sólo resultará de él una confusión inexplicable; pues, admitiendo que la fuerza es la que constituye el derecho, el efecto cambia si muda su causa: cualquier fuerza que supere a la anterior sucederá al derecho de ésta. Tan pronto como se pueda desobedecer impunemente, la desobediencia se hace legítima; y si el más fuerte siempre tiene razón, lo único que importa es convertirse en el más fuerte. Según esto, ¿en qué consiste un derecho que se acaba cuando la fuerza cesa? Si se ha de obedecer por fuerza, no hay necesidad de obedecer por deber; y cuando a uno no le pueden forzar a obedecer, ya no está obligado a hacerlo. Se ve, pues, que la palabra «derecho» nada añade a la fuerza, ni tiene aquí significación alguna.</w:t>
      </w:r>
    </w:p>
    <w:p w:rsidR="005A0799" w:rsidRPr="00B461ED" w:rsidRDefault="005A0799" w:rsidP="005A0799">
      <w:pPr>
        <w:pStyle w:val="NormalWeb"/>
        <w:jc w:val="both"/>
      </w:pPr>
      <w:r w:rsidRPr="00B461ED">
        <w:t xml:space="preserve">Obedeced al poder. Si esto quiere decir, ceded a la fuerza, el precepto es bueno, aunque del todo inútil; puedo salir fiador de que no será violado jamás. Todo poder viene de Dios, es verdad; también vienen de El las enfermedades: ¿Significa esto que esté prohibido llamar al médico? Si un bandido me sorprende en medio de un bosque, ¿se pretenderá acaso que no sólo le dé por fuerza mi bolsillo, sino que, </w:t>
      </w:r>
      <w:r w:rsidR="005371C2" w:rsidRPr="00B461ED">
        <w:t>aun</w:t>
      </w:r>
      <w:r w:rsidRPr="00B461ED">
        <w:t xml:space="preserve"> cuando pueda ocultarlo y quedarme con él, esté obligado en conciencia a dárselo? Pues al cabo la pistola que el ladrón tiene en la mano no deja de ser también un poder.Convengamos, pues, en que la fuerza no constituye derecho, </w:t>
      </w:r>
      <w:r w:rsidRPr="00B461ED">
        <w:lastRenderedPageBreak/>
        <w:t>y en que sólo hay obligación de obedecer a los poderes legítimos. De este modo volvemos siempre a mi primera cuestión. </w:t>
      </w:r>
    </w:p>
    <w:p w:rsidR="005A0799" w:rsidRPr="00B461ED" w:rsidRDefault="005A0799" w:rsidP="005A0799">
      <w:pPr>
        <w:pStyle w:val="NormalWeb"/>
        <w:jc w:val="both"/>
        <w:rPr>
          <w:b/>
          <w:bCs/>
        </w:rPr>
      </w:pPr>
      <w:r w:rsidRPr="00B461ED">
        <w:rPr>
          <w:b/>
          <w:bCs/>
        </w:rPr>
        <w:t>Capítulo 4</w:t>
      </w:r>
      <w:r w:rsidR="000A112C">
        <w:rPr>
          <w:b/>
          <w:bCs/>
        </w:rPr>
        <w:t xml:space="preserve"> - </w:t>
      </w:r>
      <w:r w:rsidRPr="00B461ED">
        <w:rPr>
          <w:b/>
          <w:bCs/>
        </w:rPr>
        <w:t>De la esclavitud</w:t>
      </w:r>
    </w:p>
    <w:p w:rsidR="005A0799" w:rsidRPr="00B461ED" w:rsidRDefault="005A0799" w:rsidP="005A0799">
      <w:pPr>
        <w:pStyle w:val="NormalWeb"/>
        <w:jc w:val="both"/>
      </w:pPr>
      <w:r w:rsidRPr="00B461ED">
        <w:t>Ya que por naturaleza nadie tiene autoridad sobre sus semejantes y que la fuerza no produce ningún derecho, sólo quedan las convenciones por base de toda autoridad legítima entre los hombres.</w:t>
      </w:r>
    </w:p>
    <w:p w:rsidR="005A0799" w:rsidRPr="00B461ED" w:rsidRDefault="005A0799" w:rsidP="005A0799">
      <w:pPr>
        <w:pStyle w:val="NormalWeb"/>
        <w:jc w:val="both"/>
      </w:pPr>
      <w:r w:rsidRPr="00B461ED">
        <w:t>Si un particular, dice Grocio, puede enajenar su libertad y hacerse esclavo de un dueño, ¿por qué todo un pueblo no ha de poder enajenar la suya y hacerse súbdito de un rey? Hay en esta pregunta muchas palabras equívocas que necesitarían explicación;</w:t>
      </w:r>
      <w:r w:rsidR="001A479D">
        <w:t xml:space="preserve"> pero atengámonos a la palabra “enajenar”</w:t>
      </w:r>
      <w:r w:rsidRPr="00B461ED">
        <w:t>. Enajenar es dar o vender. Ahora bien, un hombre que se hace esclavo de otro no se da a éste; se vende a lo menos por su subsistencia. Pero ¿con qué objeto un pueblo se vendería a un rey? Lejos de procurar la subsistencia a sus súbditos, el rey saca la suya de ellos y, según Rabelais, no es poco lo que un rey necesita para vivir. ¿Será que los súbditos entregan su persona a condición de que les quiten sus bienes? ¿Qué les quedará después por conservar?</w:t>
      </w:r>
    </w:p>
    <w:p w:rsidR="005A0799" w:rsidRPr="00B461ED" w:rsidRDefault="005A0799" w:rsidP="005A0799">
      <w:pPr>
        <w:pStyle w:val="NormalWeb"/>
        <w:jc w:val="both"/>
      </w:pPr>
      <w:r w:rsidRPr="00B461ED">
        <w:t>Se me dirá que el déspota asegura a sus súbditos la tranquilidad civil. Bien está; pero ¿qué ganan los súbditos en esto, si las guerras que les atrae la ambición de su señor, si la insaciable codicia de éste, si las vejaciones de sus ministros les causan más desastres de los que experimentarían abandonados a sus disensiones? ¿Qué ganan en esto, si la misma tranquilidad es una de sus desdichas? También hay tranquilidad en los calabozos: ¿es esto bastante para hacer su mansión agradable? Tranquilos vivían los griegos encerrados en la caverna del Cíclope, aguardando que les llegara la vez para ser devorados.</w:t>
      </w:r>
    </w:p>
    <w:p w:rsidR="005A0799" w:rsidRPr="00B461ED" w:rsidRDefault="005A0799" w:rsidP="005A0799">
      <w:pPr>
        <w:pStyle w:val="NormalWeb"/>
        <w:jc w:val="both"/>
      </w:pPr>
      <w:r w:rsidRPr="00B461ED">
        <w:t>Decir que un hombre se entrega por nada es decir un absurdo incomprensible; un acto de esta naturaleza es ilegítimo y nulo, simplemente porque quien lo hace no está en su cabal sentido. Decir lo mismo de todo un pueblo es suponer un pueblo de locos: la locura no constituye derecho.</w:t>
      </w:r>
    </w:p>
    <w:p w:rsidR="005A0799" w:rsidRPr="00B461ED" w:rsidRDefault="005A0799" w:rsidP="005A0799">
      <w:pPr>
        <w:pStyle w:val="NormalWeb"/>
        <w:jc w:val="both"/>
      </w:pPr>
      <w:r w:rsidRPr="00B461ED">
        <w:t>Aunque el hombre pudiese enajenarse a sí mismo, no puede enajenar a sus hijos; éstos nacen hombres y libres; su libertad les pertenece; nadie más puede disponer de ella. Antes de que tengan uso de razón, puede el padre, en nombre de los hijos, estipular aquellas condiciones que tengan por fin la conservación y bienestar de los mismos; pero no darlos de forma irrevocable y sin condiciones, pues esa donación es contraria a los fines de la naturaleza y traspasa los límites de los derechos paternos. Por tanto, para que un gobierno arbitrario fuese legítimo, sería preciso que el pueblo fuera en cada generación dueño de admitirle o de desecharle a su antojo; mas entonces este gobierno ya dejaría de ser arbitrario.</w:t>
      </w:r>
    </w:p>
    <w:p w:rsidR="005A0799" w:rsidRPr="00B461ED" w:rsidRDefault="005A0799" w:rsidP="005A0799">
      <w:pPr>
        <w:pStyle w:val="NormalWeb"/>
        <w:jc w:val="both"/>
      </w:pPr>
      <w:r w:rsidRPr="00B461ED">
        <w:t xml:space="preserve">Renunciar a la libertad es renunciar a la calidad de ser hombre, a los derechos de la humanidad y a sus mismos deberes. No hay indemnización posible para el que renuncia a todo. Semejante renuncia es incompatible con la naturaleza humana; y quitar toda clase de libertad a su voluntad es quitar toda moralidad a sus acciones. Es una convención vana y contradictoria la que consiste en estipular por una parte una autoridad absoluta, y por la otra una obediencia sin límites. ¿No es evidente que a nada se </w:t>
      </w:r>
      <w:r w:rsidR="005371C2" w:rsidRPr="00B461ED">
        <w:t>esté</w:t>
      </w:r>
      <w:r w:rsidRPr="00B461ED">
        <w:t xml:space="preserve"> obligado con respecto a aquel de quien puede exigirse todo? Y esta sola condición sin equivalente, sin cambio, ¿no lleva consigo la nulidad del acto? Pues ¿qué derecho tendrá contra mí un esclavo mío, si todo lo </w:t>
      </w:r>
      <w:r w:rsidRPr="00B461ED">
        <w:lastRenderedPageBreak/>
        <w:t>que tiene me pertenece? Si su derecho es el mío, este derecho mío usado contra mí mismo es una expresión que carece de sentido.</w:t>
      </w:r>
    </w:p>
    <w:p w:rsidR="005A0799" w:rsidRPr="00B461ED" w:rsidRDefault="005A0799" w:rsidP="005A0799">
      <w:pPr>
        <w:pStyle w:val="NormalWeb"/>
        <w:jc w:val="both"/>
      </w:pPr>
      <w:r w:rsidRPr="00B461ED">
        <w:t>Grocio y los demás deducen de la guerra otro origen del pretendido derecho de esclavitud. Según ellos, teniendo el vencedor el derecho de matar al vencido, puede éste rescatar su vida a costa de su libertad; convención tanto más legítima cuanto que se co</w:t>
      </w:r>
      <w:r w:rsidR="00DF50FD">
        <w:t xml:space="preserve">nvierte en utilidad para ambos. </w:t>
      </w:r>
      <w:r w:rsidRPr="00B461ED">
        <w:t>Pero es evidente que este pretendido derecho de matar al vencido de ningún modo proviene del estado de guerra. Por cuanto los hombres, viviendo en su primitiva independencia, no tienen entre sí una relación bastante continua para constituir ni el estado de paz, ni el estado de guerra; por la misma razón, no son enemigos por naturaleza. La relación de las cosas y no la de los hombres es la que constituye la guerra; y no pudiendo nacer este estado de simples relaciones personales, sino de relaciones reales, la guerra de particulares o de hombre a hombre no puede existir, ni en el estado natural, en el cual no hay propiedad constante, ni en el estado social, en el cual todo está bajo la autoridad de las leyes.</w:t>
      </w:r>
    </w:p>
    <w:p w:rsidR="005A0799" w:rsidRPr="00B461ED" w:rsidRDefault="005A0799" w:rsidP="005A0799">
      <w:pPr>
        <w:pStyle w:val="NormalWeb"/>
        <w:jc w:val="both"/>
      </w:pPr>
      <w:r w:rsidRPr="00B461ED">
        <w:t>Los combates particulares, los desafíos, las luchas son actos que no constituyen un estado: y por lo que mira a las guerras entre particulares, autorizadas por las instituciones de Luis IX, rey de Francia, y suspendidas por la paz de Dios, no son sino abusos del gobierno feudal, sistema absurdo como el que más, contrario a los principios del derecho natural y a toda buena política.</w:t>
      </w:r>
    </w:p>
    <w:p w:rsidR="005A0799" w:rsidRPr="00B461ED" w:rsidRDefault="005A0799" w:rsidP="005A0799">
      <w:pPr>
        <w:pStyle w:val="NormalWeb"/>
        <w:jc w:val="both"/>
      </w:pPr>
      <w:r w:rsidRPr="00B461ED">
        <w:t>Por consiguiente, la guerra no es una relación de hombre a hombre, sino de estado a estado, en la cual los particulares son enemigos sólo de forma accidental, no como hombres ni como ciudadanos, sino como soldados; no como miembros de la patria, sino como sus defensores. Por último, un estado sólo puede tener por enemigo a otro estado, y no a los hombres, en atención a que entre cosas de diversa naturaleza no puede establecerse ninguna verdadera relación.</w:t>
      </w:r>
    </w:p>
    <w:p w:rsidR="005A0799" w:rsidRPr="00B461ED" w:rsidRDefault="005A0799" w:rsidP="005A0799">
      <w:pPr>
        <w:pStyle w:val="NormalWeb"/>
        <w:jc w:val="both"/>
      </w:pPr>
      <w:r w:rsidRPr="00B461ED">
        <w:t>No es menos conforme este principio con las máximas establecidas en todos los tiempos y con la práctica constante de todos los pueblos cultos. Una declaración de guerra no es tanto una advertencia a las potencias, como a sus súbditos. El extranjero, bien sea rey, bien sea particular, bien sea pueblo, que roba, mata o prende a un súbdito sin declarar la guerra al príncipe, no es un enemigo; es un salteador. Hasta en medio de la guerra, el príncipe que es justo se apodera en país enemigo de todo lo perteneciente al público; pero respeta la persona y los bienes de los particulares; respeta unos derechos, sobre los cuales se fundan los suyos. Siendo el fin de la guerra la destrucción del estado enemigo, existe el derecho de matar a sus defensores mientras éstos tengan las armas en la mano; pero cuando las abandonan y se rinden, dejando de ser enemigos o instrumentos del enemigo, vuelven de nuevo a ser sólo hombres; cesa, pues, entonces el derecho de quitarles la vida. A veces se puede acabar con un estado sin matar a uno solo de sus miembros, y la guerra no da ningún derecho que no sea indispensable para su fin. Estos principios no son los de Grocio, no se apoyan en autoridades de poetas, sino que derivan de la naturaleza de las cosas y se fundan en la razón.</w:t>
      </w:r>
    </w:p>
    <w:p w:rsidR="005A0799" w:rsidRPr="00B461ED" w:rsidRDefault="005A0799" w:rsidP="005A0799">
      <w:pPr>
        <w:pStyle w:val="NormalWeb"/>
        <w:jc w:val="both"/>
      </w:pPr>
      <w:r w:rsidRPr="00B461ED">
        <w:t xml:space="preserve">En cuanto al derecho de conquista, no tiene más fundamento que el derecho del más fuerte. Si la guerra no da al vencedor el derecho de degollar a los pueblos vencidos, este derecho, que no tiene, no puede establecer el de esclavizarlos. No hay derecho para matar al enemigo sino en el caso de no poderle hacer esclavo: luego el derecho de hacerle esclavo no viene del derecho de matarle; luego es un cambio inicuo hacerle comprar a costa de su libertad una vida sobre la cual nadie tiene derecho. Fundar el derecho de vida y de muerte en el derecho </w:t>
      </w:r>
      <w:r w:rsidRPr="00B461ED">
        <w:lastRenderedPageBreak/>
        <w:t>de esclavitud, y el derecho de esclavitud en el de vida y de muerte, ¿no es caer en un círculo vicioso?</w:t>
      </w:r>
    </w:p>
    <w:p w:rsidR="005A0799" w:rsidRPr="00B461ED" w:rsidRDefault="001A479D" w:rsidP="005A0799">
      <w:pPr>
        <w:pStyle w:val="NormalWeb"/>
        <w:jc w:val="both"/>
      </w:pPr>
      <w:r w:rsidRPr="00B461ED">
        <w:t>Aun</w:t>
      </w:r>
      <w:r w:rsidR="005A0799" w:rsidRPr="00B461ED">
        <w:t xml:space="preserve"> suponiendo el terrible derecho de matarlos a todos, un hombre hecho esclavo en la guerra o un pueblo conquistado sólo está obligado a obedecer a su señor mientras éste pueda conseguirlo por la fuerza. Tomando un equivalente de su vida, el vencedor no le ha hecho merced de ella; en vez de matarle sin ningún fruto, le ha matado útilmente. Lejos, pues, de haber adquirido sobre él alguna autoridad unida a la fuerza, el estado de guerra subsiste entre los dos como antes, la relación misma que hay entre los dos es un efecto de este estado; y el uso del derecho de la guerra no supone ningún tratado de paz. Han hecho una convención, está bien; pero esta convención, lejos de destruir el estado de guerra, supone que éste continúa.</w:t>
      </w:r>
    </w:p>
    <w:p w:rsidR="005A0799" w:rsidRPr="00B461ED" w:rsidRDefault="005A0799" w:rsidP="005A0799">
      <w:pPr>
        <w:pStyle w:val="NormalWeb"/>
        <w:jc w:val="both"/>
      </w:pPr>
      <w:r w:rsidRPr="00B461ED">
        <w:t>Así pues, de cualquier modo que las cosas se consideren, el derecho de esclavitud es nulo, no sólo porque es ilegítimo, sino también porque es absurdo y porque nad</w:t>
      </w:r>
      <w:r w:rsidR="001A479D">
        <w:t>a significa. Las dos palabras, “esclavitud” y “derecho”</w:t>
      </w:r>
      <w:r w:rsidRPr="00B461ED">
        <w:t xml:space="preserve">, son contradictorias y se excluyen mutuamente. Sea de hombre a hombre, sea de hombre a pueblo, este discurso es igualmente descabellado: hago contigo una convención, cuyo gravamen es todo tuyo y mío todo el provecho; convención que observaré mientras me </w:t>
      </w:r>
      <w:r w:rsidR="002F56CB" w:rsidRPr="00B461ED">
        <w:t>dé</w:t>
      </w:r>
      <w:r w:rsidRPr="00B461ED">
        <w:t xml:space="preserve"> la gana y que </w:t>
      </w:r>
      <w:r w:rsidR="00E32AB1" w:rsidRPr="00B461ED">
        <w:t>tú</w:t>
      </w:r>
      <w:r w:rsidRPr="00B461ED">
        <w:t xml:space="preserve"> observarás mientras a </w:t>
      </w:r>
      <w:r w:rsidR="001A479D" w:rsidRPr="00B461ED">
        <w:t>mí</w:t>
      </w:r>
      <w:r w:rsidRPr="00B461ED">
        <w:t xml:space="preserve"> me </w:t>
      </w:r>
      <w:r w:rsidR="001A479D" w:rsidRPr="00B461ED">
        <w:t>dé</w:t>
      </w:r>
      <w:r w:rsidRPr="00B461ED">
        <w:t xml:space="preserve"> la gana.</w:t>
      </w:r>
    </w:p>
    <w:p w:rsidR="005A0799" w:rsidRPr="00B461ED" w:rsidRDefault="005A0799" w:rsidP="005A0799">
      <w:pPr>
        <w:pStyle w:val="NormalWeb"/>
        <w:jc w:val="both"/>
        <w:rPr>
          <w:b/>
          <w:bCs/>
        </w:rPr>
      </w:pPr>
      <w:r w:rsidRPr="00B461ED">
        <w:rPr>
          <w:b/>
          <w:bCs/>
        </w:rPr>
        <w:t>Capítulo 5</w:t>
      </w:r>
      <w:r w:rsidR="000A112C">
        <w:rPr>
          <w:b/>
          <w:bCs/>
        </w:rPr>
        <w:t xml:space="preserve"> - </w:t>
      </w:r>
      <w:r w:rsidRPr="00B461ED">
        <w:rPr>
          <w:b/>
          <w:bCs/>
        </w:rPr>
        <w:t>Que es preciso retroceder siempre hasta una primera convención</w:t>
      </w:r>
    </w:p>
    <w:p w:rsidR="005A0799" w:rsidRPr="00B461ED" w:rsidRDefault="002F56CB" w:rsidP="005A0799">
      <w:pPr>
        <w:pStyle w:val="NormalWeb"/>
        <w:jc w:val="both"/>
      </w:pPr>
      <w:r w:rsidRPr="00B461ED">
        <w:t>Aun</w:t>
      </w:r>
      <w:r w:rsidR="005A0799" w:rsidRPr="00B461ED">
        <w:t xml:space="preserve"> cuando diésemos por sentado cuanto he refutado hasta aquí, no por eso estarían más adelantados los factores del despotismo. Siempre habrá una diferencia no pequeña entre sujetar una muchedumbre y gobernar una sociedad. Si muchos hombres dispersos se someten sucesivamente a uno solo, por numerosos que sean, sólo veo en ellos a un dueño y a sus esclavos, y no a un pueblo y a su jefe: será, si así se quiere, una agregación, pero no una asociación; no hay allí bien público ni cuerpo político. Por más que este hombre sujete a la mitad del mundo, nunca pasará de ser un particular; su interés, separado del de los demás, siempre será un interés privado. Cuando perece, su imperio queda después de su muerte diseminado y sin vínculo que lo conserve, de la misma manera que una encina se deshace y se reduce a un montón de cenizas después que el fuego la haya consumido.</w:t>
      </w:r>
    </w:p>
    <w:p w:rsidR="005A0799" w:rsidRPr="00B461ED" w:rsidRDefault="005A0799" w:rsidP="005A0799">
      <w:pPr>
        <w:pStyle w:val="NormalWeb"/>
        <w:jc w:val="both"/>
      </w:pPr>
      <w:r w:rsidRPr="00B461ED">
        <w:t>Un pueblo, dice Grocio, puede darse a un rey; luego, según él mismo, un pueblo es pueblo antes de darse a un rey. Esta misma donación es un acto civil, que supone una deliberación pública. Antes, pues, de examinar el acto por el cual un pueblo elige a un rey, sería conveniente examinar el acto por el cual un pueblo se constituye como pueblo; pues siendo este acto por necesidad anterior al otro, es el verdadero fundamento de la sociedad.</w:t>
      </w:r>
    </w:p>
    <w:p w:rsidR="000A112C" w:rsidRPr="00B461ED" w:rsidRDefault="005A0799" w:rsidP="005A0799">
      <w:pPr>
        <w:pStyle w:val="NormalWeb"/>
        <w:jc w:val="both"/>
      </w:pPr>
      <w:r w:rsidRPr="00B461ED">
        <w:t>En efecto, si no existiese una convención anterior, ¿por qué motivo, a menos que la elección fuera unánime, debería la minoría someterse al elegido por la mayoría? ¿Y por qué razón cien hombres que quieren tener un señor tienen el derecho de votar por diez que no quieren ninguno? La misma ley de la pluralidad de votos se halla establecida por convención y supone, una vez a lo menos, la unanimidad.</w:t>
      </w:r>
    </w:p>
    <w:p w:rsidR="005A0799" w:rsidRPr="000A112C" w:rsidRDefault="005A0799" w:rsidP="005A0799">
      <w:pPr>
        <w:pStyle w:val="NormalWeb"/>
        <w:jc w:val="both"/>
        <w:rPr>
          <w:b/>
          <w:bCs/>
        </w:rPr>
      </w:pPr>
      <w:r w:rsidRPr="00B461ED">
        <w:rPr>
          <w:b/>
          <w:bCs/>
        </w:rPr>
        <w:t>Capítulo 6</w:t>
      </w:r>
      <w:r w:rsidR="000A112C">
        <w:rPr>
          <w:b/>
          <w:bCs/>
        </w:rPr>
        <w:t xml:space="preserve"> - </w:t>
      </w:r>
      <w:r w:rsidRPr="00B461ED">
        <w:rPr>
          <w:b/>
          <w:bCs/>
        </w:rPr>
        <w:t>Del pacto social</w:t>
      </w:r>
    </w:p>
    <w:p w:rsidR="005A0799" w:rsidRPr="00B461ED" w:rsidRDefault="005A0799" w:rsidP="005A0799">
      <w:pPr>
        <w:pStyle w:val="NormalWeb"/>
        <w:jc w:val="both"/>
      </w:pPr>
      <w:r w:rsidRPr="00B461ED">
        <w:t xml:space="preserve">Supongamos que los hombres hayan llegado a un punto tal, que los obstáculos que ponen en peligro su conservación en el estado de la naturaleza superen por su resistencia las fuerzas que cada individuo puede emplear para mantenerse en este estado. En esa situación su estado </w:t>
      </w:r>
      <w:r w:rsidRPr="00B461ED">
        <w:lastRenderedPageBreak/>
        <w:t>primitivo no puede durar más tiempo, y el género humano perecería si</w:t>
      </w:r>
      <w:r w:rsidR="00DF50FD">
        <w:t xml:space="preserve"> no variase su modo de existir. </w:t>
      </w:r>
      <w:r w:rsidRPr="00B461ED">
        <w:t>Mas como los hombres no pueden crear por sí solos nuevas fuerzas, sino unir y dirigir las que ya existen, sólo les queda un medio para conservarse, que consiste en formar por agregación una suma de fuerzas capaz de vencer la resistencia, poner en movimiento estas fuerzas por medio de un solo móvil y hacerlas obrar de acuerdo.</w:t>
      </w:r>
    </w:p>
    <w:p w:rsidR="005A0799" w:rsidRPr="00B461ED" w:rsidRDefault="005A0799" w:rsidP="005A0799">
      <w:pPr>
        <w:pStyle w:val="NormalWeb"/>
        <w:jc w:val="both"/>
      </w:pPr>
      <w:r w:rsidRPr="00B461ED">
        <w:t>Esta suma de fuerzas sólo puede nacer del concurso de muchas separadas; pero como la fuerza y la libertad de cada individuo son los principales instrumentos de su conservación, ¿qué medio encontrará para obligarlas sin perjudicarse y sin olvidar los cuidados que se debe a sí mismo? Esta dificultad, reducida a mi objeto, puede</w:t>
      </w:r>
      <w:r w:rsidR="001A479D">
        <w:t xml:space="preserve"> expresarse en estos términos: “</w:t>
      </w:r>
      <w:r w:rsidRPr="00B461ED">
        <w:t>Encontrar una forma de asociación capaz de defender y proteger con toda la fuerza común la persona y bienes de cada uno de los asociados, pero de modo que cada uno de éstos, uniéndose a todos, sólo obedezca a sí mism</w:t>
      </w:r>
      <w:r w:rsidR="001A479D">
        <w:t>o, y quede tan libre como antes”</w:t>
      </w:r>
      <w:r w:rsidRPr="00B461ED">
        <w:t>. Éste es el problema básico, cuya solución se encuentra en el contrato social.</w:t>
      </w:r>
    </w:p>
    <w:p w:rsidR="005A0799" w:rsidRPr="00B461ED" w:rsidRDefault="005A0799" w:rsidP="005A0799">
      <w:pPr>
        <w:pStyle w:val="NormalWeb"/>
        <w:jc w:val="both"/>
      </w:pPr>
      <w:r w:rsidRPr="00B461ED">
        <w:t>Las cláusulas de este contrato están determinadas por la naturaleza del acto de tal suerte que la menor modificación las haría vanas y de ningún efecto; así, aunque quizás nunca hayan sido expresadas de manera formal, en todas partes son las mismas, en todas están tácitamente admitidas y reconocidas, hasta que, por la violación del pacto social, recobre cada cual sus primitivos derechos y su natural libertad, perdiendo la libertad convencional por la cual renunciará a aquella.</w:t>
      </w:r>
    </w:p>
    <w:p w:rsidR="005A0799" w:rsidRPr="00B461ED" w:rsidRDefault="005A0799" w:rsidP="005A0799">
      <w:pPr>
        <w:pStyle w:val="NormalWeb"/>
        <w:jc w:val="both"/>
      </w:pPr>
      <w:r w:rsidRPr="00B461ED">
        <w:t>Todas estas cláusulas bien entendidas se reducen a una sola, a saber: la enajenación total de cada asociado con todos sus derechos hecha a favor del común; porque, en primer lugar, dándose cada uno en todas sus partes, la condición es la misma para todos; siendo la condición igual para todos, nadie tiene interés en hacerla onerosa a los demás.</w:t>
      </w:r>
    </w:p>
    <w:p w:rsidR="005A0799" w:rsidRPr="00B461ED" w:rsidRDefault="005A0799" w:rsidP="005A0799">
      <w:pPr>
        <w:pStyle w:val="NormalWeb"/>
        <w:jc w:val="both"/>
      </w:pPr>
      <w:r w:rsidRPr="00B461ED">
        <w:t>Además de esto, haciendo cada cual la enajenación sin reservarse nada, la unión es tan perfecta como puede serlo, sin que ningún socio pueda reclamar; pues, si les quedasen algunos derechos a los particulares, como no existiría un superior común que pudiese fallar entre ellos y el público, siendo cada uno su propio juez en algún punto, bien pronto pretendería serlo en todos; subsistiría entonces el estado de la naturaleza y la asociación se haría precisamente tiránica o inútil.</w:t>
      </w:r>
    </w:p>
    <w:p w:rsidR="005A0799" w:rsidRPr="00B461ED" w:rsidRDefault="005A0799" w:rsidP="005A0799">
      <w:pPr>
        <w:pStyle w:val="NormalWeb"/>
        <w:jc w:val="both"/>
      </w:pPr>
      <w:r w:rsidRPr="00B461ED">
        <w:t>En fin, dándose cada cual a todos, no se da a nadie en particular; y como no hay socio alguno sobre quien no se adquiera el mismo derecho que uno le cede sobre sí, se gana en este cambio el equivalente de todo lo que uno pierde, y una fuerza mayor p</w:t>
      </w:r>
      <w:r w:rsidR="00DF50FD">
        <w:t xml:space="preserve">ara conservar lo que uno tiene. </w:t>
      </w:r>
      <w:r w:rsidRPr="00B461ED">
        <w:t>Si quitamos, pues, del pacto social lo que no es de su esencia, veremos que se reduce a estos términos: cada uno de nosotros pone en común su persona y todo su poder bajo la suprema dirección de la voluntad general, recibiendo también a cada miembro como parte indivisible del todo.</w:t>
      </w:r>
    </w:p>
    <w:p w:rsidR="005A0799" w:rsidRPr="00B461ED" w:rsidRDefault="005A0799" w:rsidP="005A0799">
      <w:pPr>
        <w:pStyle w:val="NormalWeb"/>
        <w:jc w:val="both"/>
      </w:pPr>
      <w:r w:rsidRPr="00B461ED">
        <w:t xml:space="preserve">En el mismo momento, en vez de la persona particular de cada contratante, este acto de asociación produce un cuerpo moral y colectivo, compuesto de tantos miembros como voces tiene la asamblea; y ese cuerpo recibe del mismo acto su unidad, su ser común, su vida y su voluntad. Esta persona pública, que de este modo es un producto de la unión de todas las otras, tomaba antiguamente el nombre de </w:t>
      </w:r>
      <w:r w:rsidRPr="00B461ED">
        <w:rPr>
          <w:i/>
          <w:iCs/>
        </w:rPr>
        <w:t>civitas</w:t>
      </w:r>
      <w:r w:rsidRPr="00B461ED">
        <w:t xml:space="preserve"> y ahora el de república o cuerpo político, al cual sus miembros llaman estado cuando es pasivo; soberano, cuando es activo, y potencia, cuando se le compara con sus semejantes. Por lo que respecta a los asociados, éstos toman el nombre de pueblo como colectivo; en particular se llaman ciudadanos, como partícipes de la </w:t>
      </w:r>
      <w:r w:rsidRPr="00B461ED">
        <w:lastRenderedPageBreak/>
        <w:t>autoridad soberana, y súbditos, como sometidos a las leyes del estado. Pero estas voces se confunden a menudo y se toma la una por la otra; basta que sepamos distinguirlas cuando se usan en toda su precisión. </w:t>
      </w:r>
    </w:p>
    <w:p w:rsidR="005A0799" w:rsidRPr="00B461ED" w:rsidRDefault="005A0799" w:rsidP="005A0799">
      <w:pPr>
        <w:pStyle w:val="NormalWeb"/>
        <w:jc w:val="both"/>
        <w:rPr>
          <w:b/>
          <w:bCs/>
        </w:rPr>
      </w:pPr>
      <w:r w:rsidRPr="00B461ED">
        <w:rPr>
          <w:b/>
          <w:bCs/>
        </w:rPr>
        <w:t>Capítulo 7</w:t>
      </w:r>
      <w:r w:rsidR="000A112C">
        <w:rPr>
          <w:b/>
          <w:bCs/>
        </w:rPr>
        <w:t xml:space="preserve"> - </w:t>
      </w:r>
      <w:r w:rsidRPr="00B461ED">
        <w:rPr>
          <w:b/>
          <w:bCs/>
        </w:rPr>
        <w:t>Del soberano</w:t>
      </w:r>
    </w:p>
    <w:p w:rsidR="005A0799" w:rsidRPr="00B461ED" w:rsidRDefault="005A0799" w:rsidP="005A0799">
      <w:pPr>
        <w:pStyle w:val="NormalWeb"/>
        <w:jc w:val="both"/>
      </w:pPr>
      <w:r w:rsidRPr="00B461ED">
        <w:t>Por esta fórmula se ve que el acto de asociación encierra una obligación recíproca del público para con los particulares, y que cada individuo, contratando, por decirlo así, consigo mismo, está obligado bajo dos respectos, a saber: como miembro del soberano hacia los particulares, y como miembro del estado hacia el soberano. Y aquí no puede tener aplicación la máxima del derecho civil de que nadie está obligado a cumplir lo que se ha prometido a sí mismo; pues hay mucha diferencia entre obligarse uno hacia sí mismo y obligarse hacia un todo del cual forma parte.</w:t>
      </w:r>
    </w:p>
    <w:p w:rsidR="005A0799" w:rsidRPr="00B461ED" w:rsidRDefault="005A0799" w:rsidP="005A0799">
      <w:pPr>
        <w:pStyle w:val="NormalWeb"/>
        <w:jc w:val="both"/>
      </w:pPr>
      <w:r w:rsidRPr="00B461ED">
        <w:t>También debe advertirse que la deliberación pública, que puede obligar a todos los súbditos hacia el soberano, a causa de los diversos respectos bajo los cuales cada uno de ellos es considerado, no puede, por la razón contraria, obligar al soberano hacia sí mismo, y que, por consiguiente, es contra la naturaleza del cuerpo político que el soberano se imponga una ley que no pueda infringir. No pudiendo ser considerado sino bajo un sólo y único respecto, está en el caso de un particular que contrata consigo mismo: por lo tanto se ve claramente que no hay ni puede haber ninguna especie de ley fundamental obligatoria para el cuerpo del pueblo, ni aún el mismo contrato social. No quiere decir esto que semejante cuerpo político no se pueda obligar hacia otro diferente en aquellas cosas que no derogan el contrato; pues, con respecto al extranjero, no es más que un ser simple, un individuo.</w:t>
      </w:r>
    </w:p>
    <w:p w:rsidR="005A0799" w:rsidRPr="00B461ED" w:rsidRDefault="005A0799" w:rsidP="005A0799">
      <w:pPr>
        <w:pStyle w:val="NormalWeb"/>
        <w:jc w:val="both"/>
      </w:pPr>
      <w:r w:rsidRPr="00B461ED">
        <w:t>Pero el cuerpo político o el soberano, como reciben su ser de la santidad del contrato, jamás pueden obligarse, ni aún con respecto a otro, a cosa alguna que derogue este primitivo acto, como sería enajenar alguna porción de sí mismo, o someterse a otro soberano. Violar el acto en virtud del cual existe sería anonadarse; y la</w:t>
      </w:r>
      <w:r w:rsidR="00DF50FD">
        <w:t xml:space="preserve"> nada no produce ningún efecto. </w:t>
      </w:r>
      <w:r w:rsidRPr="00B461ED">
        <w:t>Desde el instante en que esta muchedumbre se halla reunida en un cuerpo, no es posible agraviar a uno de sus miembros sin atacar el cuerpo, ni mucho menos agraviar a éste sin que los miembros se resientan. De este modo, el deber y el interés obligan por igual a las dos partes contratantes a ayudarse mutuamente, y los hombres mismos deben procurar reunir bajo este doble aspecto todas las ventajas que produce.</w:t>
      </w:r>
    </w:p>
    <w:p w:rsidR="005A0799" w:rsidRPr="00B461ED" w:rsidRDefault="005A0799" w:rsidP="005A0799">
      <w:pPr>
        <w:pStyle w:val="NormalWeb"/>
        <w:jc w:val="both"/>
      </w:pPr>
      <w:r w:rsidRPr="00B461ED">
        <w:t>Dado que el soberano se compone de particulares, no tiene ni puede tener ningún interés contrario al de éstos; por consiguiente, el poder soberano no tiene necesidad de ofrecer garantías a los súbditos, porque es imposible que el cuerpo quiera perjudicar a sus miembros, y más adelante veremos que tampoco puede dañar a nadie en particular. El soberano, en el mero hecho de existir, e</w:t>
      </w:r>
      <w:r w:rsidR="00DF50FD">
        <w:t xml:space="preserve">s siempre todo lo que debe ser. </w:t>
      </w:r>
      <w:r w:rsidRPr="00B461ED">
        <w:t>Mas no puede decirse lo mismo de los súbditos con respecto al soberano, a quien, no obstante el interés común, nadie respondería de los empeños contraídos por aquellos, si no encontrase los medios de estar seguro de su fidelidad.</w:t>
      </w:r>
    </w:p>
    <w:p w:rsidR="005A0799" w:rsidRPr="00B461ED" w:rsidRDefault="005A0799" w:rsidP="005A0799">
      <w:pPr>
        <w:pStyle w:val="NormalWeb"/>
        <w:jc w:val="both"/>
      </w:pPr>
      <w:r w:rsidRPr="00B461ED">
        <w:t xml:space="preserve">En efecto, puede cada individuo, como hombre, tener una voluntad particular contraria o diferente de la voluntad general que como ciudadano tiene; su interés particular puede hablarle muy al revés del interés común; su existencia aislada y naturalmente independiente puede hacerle mirar lo que debe a la causa pública como una contribución gratuita, cuya pérdida sería menos perjudicial a los demás de lo que le es onerosa su prestación; y considerando la persona moral que constituye el estado como un ente de razón, por lo mismo </w:t>
      </w:r>
      <w:r w:rsidRPr="00B461ED">
        <w:lastRenderedPageBreak/>
        <w:t>que no es un hombre, disfrutaría así de los derechos de ciudadano sin cumplir con los deberes de súbdito; injusticia que, si progresase, causaría la ruina del cuerpo político.</w:t>
      </w:r>
    </w:p>
    <w:p w:rsidR="005A0799" w:rsidRPr="00B461ED" w:rsidRDefault="005A0799" w:rsidP="005A0799">
      <w:pPr>
        <w:pStyle w:val="NormalWeb"/>
        <w:jc w:val="both"/>
      </w:pPr>
      <w:r w:rsidRPr="00B461ED">
        <w:t>A fin, pues, de que el pacto social no sea un formulario inútil, encierra tácitamente la obligación, única que puede dar fuerza a las demás, de que al que rehúse obedecer a la voluntad general se le obligará a ello por todo el cuerpo; lo que no significa nada más sino que se le obligará a ser libre; pues ésta y no otra es la condición por la cual, entregándose cada ciudadano a su patria, se libra de toda dependencia personal; condición que produce el artificio y el juego de la máquina política, y que es la única que legitima las obligaciones civiles; las cuales, sin esto, serían absurdas, tiránicas y sujetas a los más enormes abusos.</w:t>
      </w:r>
    </w:p>
    <w:p w:rsidR="005A0799" w:rsidRPr="000A112C" w:rsidRDefault="005A0799" w:rsidP="005A0799">
      <w:pPr>
        <w:pStyle w:val="NormalWeb"/>
        <w:jc w:val="both"/>
        <w:rPr>
          <w:b/>
          <w:bCs/>
        </w:rPr>
      </w:pPr>
      <w:r w:rsidRPr="00B461ED">
        <w:rPr>
          <w:b/>
          <w:bCs/>
        </w:rPr>
        <w:t>Capítulo 8</w:t>
      </w:r>
      <w:r w:rsidR="000A112C">
        <w:rPr>
          <w:b/>
          <w:bCs/>
        </w:rPr>
        <w:t xml:space="preserve"> - </w:t>
      </w:r>
      <w:r w:rsidRPr="00B461ED">
        <w:rPr>
          <w:b/>
          <w:bCs/>
        </w:rPr>
        <w:t>Del estado civil</w:t>
      </w:r>
    </w:p>
    <w:p w:rsidR="005A0799" w:rsidRPr="00B461ED" w:rsidRDefault="005A0799" w:rsidP="005A0799">
      <w:pPr>
        <w:pStyle w:val="NormalWeb"/>
        <w:jc w:val="both"/>
      </w:pPr>
      <w:r w:rsidRPr="00B461ED">
        <w:t>Este tránsito del estado de naturaleza al estado civil produce en el hombre un cambio muy notable, sustituyendo en su conducta la justicia al instinto y dando a sus acciones la moralidad que antes les faltaba. Sólo entonces, sucediendo la voz del deber al impulso físico y el derecho al apetito, el hombre, que hasta aquel momento sólo se miraba a sí mismo, se ve precisado a obrar según otros principios y a consultar con su razón antes de escuchar sus inclinaciones. Aunque en este estado se halle privado de muchas ventajas que le da la naturaleza, adquiere, por otro lado, algunas tan grandes: sus facultades se ejercen y se desarrollan, sus ideas se ensanchan, se ennoblecen sus sentimientos, toda su alma se eleva hasta tal punto que, si los abusos de esta nueva condición no le degradasen a menudo, haciéndola inferior a aquella de que saliera, debería bendecir sin cesar el dichoso instante en que la abrazó para siempre y en que, de un animal estúpido y limitado que era, se hizo un ser inteligente y un hombre.</w:t>
      </w:r>
    </w:p>
    <w:p w:rsidR="005A0799" w:rsidRPr="00B461ED" w:rsidRDefault="005A0799" w:rsidP="005A0799">
      <w:pPr>
        <w:pStyle w:val="NormalWeb"/>
        <w:jc w:val="both"/>
      </w:pPr>
      <w:r w:rsidRPr="00B461ED">
        <w:t>Reduzcamos toda esta balanza a términos fáciles de comparar. El hombre pierde, por el contrato social, su libertad natural y un derecho ilimitado a todo lo que intenta y que puede alcanzar; pero gana la libertad civil y la propiedad de todo lo que posee. Para no engañarse en estas compensaciones, se ha de distinguir la libertad natural, que no reconoce más límites que las fuerzas del individuo, de la libertad civil, que se halla limitada por la voluntad general; y la posesión, que es sólo el efecto de la fuerza, o sea, el derecho del primer ocupante, de la propiedad, que no se puede fundar sino en un título positivo.</w:t>
      </w:r>
    </w:p>
    <w:p w:rsidR="005A0799" w:rsidRDefault="005A0799" w:rsidP="005A0799">
      <w:pPr>
        <w:pStyle w:val="NormalWeb"/>
        <w:jc w:val="both"/>
      </w:pPr>
      <w:r w:rsidRPr="00B461ED">
        <w:t>Además de todo esto, se podría añadir a la adquisición del estado civil la libertad moral, que es la única que hace al hombre verdaderamente dueño de sí mismo; pues el impulso del solo apetito es esclavitud, mientras que la obediencia a la ley que uno se ha impuesto es libertad. Pero demasiado he hablado sobre este artículo, y el sentido filosófico de la palabra «libertad» no pertenece al objeto que me he propuesto</w:t>
      </w:r>
      <w:r w:rsidR="001A479D">
        <w:t>”..</w:t>
      </w:r>
      <w:r w:rsidRPr="00B461ED">
        <w:t xml:space="preserve">. </w:t>
      </w:r>
    </w:p>
    <w:p w:rsidR="002F56CB" w:rsidRPr="00455528" w:rsidRDefault="002F56CB" w:rsidP="002F56CB">
      <w:pPr>
        <w:spacing w:line="240" w:lineRule="auto"/>
        <w:jc w:val="both"/>
        <w:rPr>
          <w:rFonts w:ascii="Times New Roman" w:hAnsi="Times New Roman"/>
          <w:sz w:val="24"/>
          <w:szCs w:val="24"/>
          <w:u w:val="single"/>
        </w:rPr>
      </w:pPr>
      <w:r>
        <w:rPr>
          <w:rFonts w:ascii="Times New Roman" w:hAnsi="Times New Roman"/>
          <w:sz w:val="24"/>
          <w:szCs w:val="24"/>
          <w:u w:val="single"/>
        </w:rPr>
        <w:t>F</w:t>
      </w:r>
      <w:r w:rsidRPr="00455528">
        <w:rPr>
          <w:rFonts w:ascii="Times New Roman" w:hAnsi="Times New Roman"/>
          <w:sz w:val="24"/>
          <w:szCs w:val="24"/>
          <w:u w:val="single"/>
        </w:rPr>
        <w:t>rases</w:t>
      </w:r>
      <w:r>
        <w:rPr>
          <w:rFonts w:ascii="Times New Roman" w:hAnsi="Times New Roman"/>
          <w:sz w:val="24"/>
          <w:szCs w:val="24"/>
          <w:u w:val="single"/>
        </w:rPr>
        <w:t xml:space="preserve"> para recordar</w:t>
      </w:r>
    </w:p>
    <w:p w:rsidR="002F56CB" w:rsidRDefault="002F56CB" w:rsidP="002F56CB">
      <w:pPr>
        <w:spacing w:line="240" w:lineRule="auto"/>
        <w:jc w:val="both"/>
        <w:rPr>
          <w:rFonts w:ascii="Times New Roman" w:hAnsi="Times New Roman"/>
          <w:sz w:val="24"/>
          <w:szCs w:val="24"/>
        </w:rPr>
      </w:pPr>
      <w:r w:rsidRPr="00455528">
        <w:rPr>
          <w:rFonts w:ascii="Times New Roman" w:hAnsi="Times New Roman"/>
          <w:sz w:val="24"/>
          <w:szCs w:val="24"/>
        </w:rPr>
        <w:t>La mejor forma de conocer quién fue realmente Rousseau es a través de las frases que inmortalizaron su pensamiento.</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La única costumbre que hay que enseñar a los niños es que no se sometan a ninguna</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El hombre ha nacido libre y por doquiera se encuentra sujeto con cadenas</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Renunciar a nuestra libertad es renunciar a nuestra calidad de hombres, y con esto a todos los deberes de la humanidad</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El derecho de voto es un derecho que nada ni nadie puede quitar a los ciudadanos</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lastRenderedPageBreak/>
        <w:t>Siempre es más valioso tener el respeto que la admiración de las personas</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Hay un libro abierto siempre para todos los ojos: la naturaleza</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La democracia perfecta sólo puede existir en una sociedad de ángeles</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Un buen padre vale por cien maestros</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Es muy difícil someter a la obediencia a aquel que no busca mandar</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La fe es cuestión de geografía</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Es una previsión muy necesaria comprender que no es posible preverlo todo</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Ser adulto es estar solo</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Solo somos curiosos en proporción con nuestra cultura</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El hombre que más ha vivido no es aquél que más años ha cumplido, sino aquel que más ha experimentado la vida</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Renunciar a nuestra libertad es renunciar a nuestra calidad de hombres, y con esto a todos los deberes de la humanidad</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No conozco mayor enemigo del hombre que el que es amigo de todo el mundo</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El hombre es bueno por naturaleza, es la sociedad la que lo corrompe</w:t>
      </w:r>
    </w:p>
    <w:p w:rsidR="002F56CB" w:rsidRPr="00455528"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Nadie puede ser feliz si no se aprecia a sí mismo</w:t>
      </w:r>
    </w:p>
    <w:p w:rsidR="002F56CB" w:rsidRPr="00BA4593" w:rsidRDefault="002F56CB" w:rsidP="002F56CB">
      <w:pPr>
        <w:numPr>
          <w:ilvl w:val="0"/>
          <w:numId w:val="1"/>
        </w:numPr>
        <w:shd w:val="clear" w:color="auto" w:fill="FFFFFF"/>
        <w:spacing w:before="100" w:beforeAutospacing="1" w:after="100" w:afterAutospacing="1" w:line="240" w:lineRule="auto"/>
        <w:ind w:left="945"/>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i/>
          <w:iCs/>
          <w:color w:val="000000"/>
          <w:sz w:val="24"/>
          <w:szCs w:val="24"/>
        </w:rPr>
        <w:t>Al salir de ciertas bocas, la misma verdad tiene mal olor</w:t>
      </w:r>
    </w:p>
    <w:p w:rsidR="002F56CB" w:rsidRPr="00BA4593" w:rsidRDefault="001A479D"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u w:val="single"/>
        </w:rPr>
      </w:pPr>
      <w:r>
        <w:rPr>
          <w:rFonts w:ascii="Times New Roman" w:eastAsia="Times New Roman" w:hAnsi="Times New Roman"/>
          <w:color w:val="000000"/>
          <w:sz w:val="24"/>
          <w:szCs w:val="24"/>
          <w:u w:val="single"/>
        </w:rPr>
        <w:t>Breve repaso de su</w:t>
      </w:r>
      <w:r w:rsidR="002F56CB" w:rsidRPr="00BA4593">
        <w:rPr>
          <w:rFonts w:ascii="Times New Roman" w:eastAsia="Times New Roman" w:hAnsi="Times New Roman" w:cs="Times New Roman"/>
          <w:color w:val="000000"/>
          <w:sz w:val="24"/>
          <w:szCs w:val="24"/>
          <w:u w:val="single"/>
        </w:rPr>
        <w:t xml:space="preserve"> pensamiento político</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El primer paso a la socialización: familias, comunidades, sociedad y lenguaje. Los hombres se dedican en un primer momento a la caza y el pastoreo, se cubren las necesidades en cooperación, se mantiene la libertad y la independencia. La única sujeción es la familia, de carácter temporal, hasta que los hijos se puedan valer por sí mismos.</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La ruptura se produce con el cultivo y la minería. Esto produjo que unos hombres acumulasen más que otros, que se quedaron como antes, naciendo la desigualdad. Se produjo entonces la caída del hombre y la esclavitud, la lucha de todos contra todos en la sociedad, los fuertes expropiaron a los débiles y se crearon ricos y pobres.</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Entonces surge el Estado al servicio de los de arriba para garantizar su propiedad, engañando a la mayoría desposeída con argumentos falaces, y los pobres se lo creen y acceden. Se crean leyes, se organiza el Estado y se instituye totalmente la desigualdad. Este Estado se torna despótico, donde gobierna uno y no la ley, y universaliza la servidumbre de los demás.</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Todos los gobiernos se basan en pactos inicuos e injustos porque se hizo aceptar unas leyes y organización pensando que lo hacían por la libertad, pero en cambio eso produjo la servidumbre. Este pacto es inválido porque incluye la negociación de la libertad, y ésta junto con la independencia es innegociable.</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Frente a todo esto Rousseau propone el verdadero contrato social.</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Este pacto social debe garantizar la libertad y la independencia, junto con la igualdad. Rousseau no busca volver al pasado sino huir para adelante, porque la Naturaleza no procede, sino actuar sobre lo existente. Esto se consigue con las facultades de hombre anteriormente mencionadas: piedad y perfectibilidad.</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 xml:space="preserve">El contrato social debe asentarse en el consentimiento de los gobernados. A partir de ahí, lo que se plantea es encontrar una forma de asociación que proteja la persona y bienes de cada asociado, no obedezca más que a sí mismo y sea tan libre como antes. Todos los individuos </w:t>
      </w:r>
      <w:r w:rsidRPr="00BA4593">
        <w:rPr>
          <w:rFonts w:ascii="Times New Roman" w:eastAsia="Times New Roman" w:hAnsi="Times New Roman" w:cs="Times New Roman"/>
          <w:color w:val="000000"/>
          <w:sz w:val="24"/>
          <w:szCs w:val="24"/>
        </w:rPr>
        <w:lastRenderedPageBreak/>
        <w:t>conservan sus derechos y adquieren los mismos que los demás ceden, formando una comunidad que tiene vida propi</w:t>
      </w:r>
      <w:r w:rsidR="003A5551">
        <w:rPr>
          <w:rFonts w:ascii="Times New Roman" w:eastAsia="Times New Roman" w:hAnsi="Times New Roman" w:cs="Times New Roman"/>
          <w:color w:val="000000"/>
          <w:sz w:val="24"/>
          <w:szCs w:val="24"/>
        </w:rPr>
        <w:t>a, que antiguamente se llamaba “ciudad”</w:t>
      </w:r>
      <w:r w:rsidRPr="00BA4593">
        <w:rPr>
          <w:rFonts w:ascii="Times New Roman" w:eastAsia="Times New Roman" w:hAnsi="Times New Roman" w:cs="Times New Roman"/>
          <w:color w:val="000000"/>
          <w:sz w:val="24"/>
          <w:szCs w:val="24"/>
        </w:rPr>
        <w:t xml:space="preserve"> (civitas), y en la actualida</w:t>
      </w:r>
      <w:r w:rsidR="003A5551">
        <w:rPr>
          <w:rFonts w:ascii="Times New Roman" w:eastAsia="Times New Roman" w:hAnsi="Times New Roman" w:cs="Times New Roman"/>
          <w:color w:val="000000"/>
          <w:sz w:val="24"/>
          <w:szCs w:val="24"/>
        </w:rPr>
        <w:t>d “república”</w:t>
      </w:r>
      <w:r w:rsidRPr="00BA4593">
        <w:rPr>
          <w:rFonts w:ascii="Times New Roman" w:eastAsia="Times New Roman" w:hAnsi="Times New Roman" w:cs="Times New Roman"/>
          <w:color w:val="000000"/>
          <w:sz w:val="24"/>
          <w:szCs w:val="24"/>
        </w:rPr>
        <w:t xml:space="preserve"> (res </w:t>
      </w:r>
      <w:r w:rsidR="003A5551">
        <w:rPr>
          <w:rFonts w:ascii="Times New Roman" w:eastAsia="Times New Roman" w:hAnsi="Times New Roman" w:cs="Times New Roman"/>
          <w:color w:val="000000"/>
          <w:sz w:val="24"/>
          <w:szCs w:val="24"/>
        </w:rPr>
        <w:t>pu</w:t>
      </w:r>
      <w:r w:rsidR="003A5551" w:rsidRPr="00BA4593">
        <w:rPr>
          <w:rFonts w:ascii="Times New Roman" w:eastAsia="Times New Roman" w:hAnsi="Times New Roman" w:cs="Times New Roman"/>
          <w:color w:val="000000"/>
          <w:sz w:val="24"/>
          <w:szCs w:val="24"/>
        </w:rPr>
        <w:t>blica</w:t>
      </w:r>
      <w:r w:rsidRPr="00BA4593">
        <w:rPr>
          <w:rFonts w:ascii="Times New Roman" w:eastAsia="Times New Roman" w:hAnsi="Times New Roman" w:cs="Times New Roman"/>
          <w:color w:val="000000"/>
          <w:sz w:val="24"/>
          <w:szCs w:val="24"/>
        </w:rPr>
        <w:t>).</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Rousseau señala dos elementos: el pasivo y el soberano. En esta comunidad se les llama pueblo y ciudadanos, súbditos en cuanto sujetos a la autoridad del Estado. El Estado es pasivo, el soberano es el órgano activo y la potencia respecto a otros. La voluntad general es diferente a la voluntad de los individuos, y a la suma de esas voluntades. Es superior, se identifica con el deseo colectivo y racional, que lleva al bien común, que es la finalidad del contrato social. La ley que deriva de esto es la expresión de esa voluntad general, su forma de expresarse.</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Hay dos niveles de actuación, propio de su singularidad, propio de esos individuos, y un nivel de actuación genérico, les corresponde dos voluntades: particular y genérica.</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La voluntad genérica es lo que más se identifica con el hecho de ser hombre, la que tiene valor, se identifica con la voluntad general. Los hombres no se entregan a algo extraño, sino realizar su voluntad genérica. Esto es el paso del liberalismo a la democracia.</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La voluntad general es específica del poder político, la voluntad particular es el propio bien de cada individuo, y la voluntad genérica es preocuparse por los demás. A través de la voluntad general se persiguen los objetivos de la genérica.</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La libertad, para Rousseau, es hacer que la voluntad genérica domine sobre la voluntad particular para ser auténticamente libre. Así, con el contrato social se consigue la libertad y un beneficio añadido: ser libre en moralidad y en virtud.</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Rousseau acaba aceptando la existencia de la propiedad privada, pero ésta debe ser limitada, y redistribuida, porque no debe existir tanto desequilibrio.</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Se acaba identificando al soberano con la voluntad general, con un cuerpo político y con la ley. El soberano es la totalidad del pueblo, la ley es la expresión de su voluntad. Esta soberanía no se transfiere, solo puede ser ejercida por el pueblo, de forma directa, sin representantes, si acaso delegados y siempre supeditados a las órdenes del soberano. Rousseau se inspira en las polis clásicas y en explicación a su ciudad, Ginebra, en pequeñas comunidades. Esta teoría es la democracia radical, que se pondría de manifiesto en la Constitución francesa de 1793, la etapa de la Convención jacobina. Para evitar esta democracia radical, Tocqueville y Stuart Mill hablarán de democracia representativa, para hacerla más amplia.</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La soberanía no puede dividirse, por eso no acepta la división de poderes, solo puede ser uno, sin partidos ni particularidades. Esta soberanía es absoluta, infalible, siempre quiere el bien común. No tiene límites ni obligaciones, y no habría riesgos puesto que los individuos siempre tienen poder constituyente. Como esta teoría era muy peligrosa en su tiempo, Rousseau le incorporará limitaciones para que no sea acusado de absolutismo.</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Como la soberanía pertenece al pueblo, que posee siempre el poder constituyente y absoluto, lo puede hacer todo. Pero Rousseau declara que no puede establecer cadenas o leyes inútiles ni ir más allá de las convenciones generales.</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lastRenderedPageBreak/>
        <w:t>La propiedad privada se limita, cuando es excesiva, por el contrato social y cumpliendo la ley, eliminando los abusos y garantizando la libertad.</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La ciudad está en permanente educación, intentando que no se degrade, para crear ardientes patriotas para sacrificarse por la comunidad. La ignorancia puede impedir ver al pueblo cómo encontrar el bien; así, debe haber alguien que lo ayude: el legislador fundador, un ser extraordinario para que el pueblo se pueda constituir como tal, para articular la voluntad general. Aquí está la idea de un caudillo genial, ideal que adoptará el cesarismo democrático bonapartista.</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BA4593">
        <w:rPr>
          <w:rFonts w:ascii="Times New Roman" w:eastAsia="Times New Roman" w:hAnsi="Times New Roman" w:cs="Times New Roman"/>
          <w:color w:val="000000"/>
          <w:sz w:val="24"/>
          <w:szCs w:val="24"/>
        </w:rPr>
        <w:t>La forma de gobierno que observa Rousseau es distinguir del soberano el gobierno, que son magistrados que ejecutan las leyes, como suprema administración y cuerpo intermedio entre súbditos y soberano, es un delegado subordinado. La forma legítima que Rousseau ve es la que el pueblo ejerce colectivamente el poder soberano, la república.</w:t>
      </w:r>
    </w:p>
    <w:p w:rsidR="002F56CB" w:rsidRPr="00BA4593" w:rsidRDefault="002F56CB" w:rsidP="002F56CB">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BA4593">
        <w:rPr>
          <w:rFonts w:ascii="Times New Roman" w:eastAsia="Times New Roman" w:hAnsi="Times New Roman" w:cs="Times New Roman"/>
          <w:color w:val="000000"/>
          <w:sz w:val="24"/>
          <w:szCs w:val="24"/>
        </w:rPr>
        <w:t>Esta república se divide en democrática, aristocrática o monárquica. Intuye que el mejor gobierno es el aristocrático, donde un grupo de individuos ejecutan las leyes. Las formas ilegítimas que proclama son la oligarquía, el despotismo y la oclocracia, en los cuales el gobierno usurpa atribuciones del soberano. El término oclocracia es complica</w:t>
      </w:r>
      <w:r w:rsidR="001A479D">
        <w:rPr>
          <w:rFonts w:ascii="Times New Roman" w:eastAsia="Times New Roman" w:hAnsi="Times New Roman" w:cs="Times New Roman"/>
          <w:color w:val="000000"/>
          <w:sz w:val="24"/>
          <w:szCs w:val="24"/>
        </w:rPr>
        <w:t>do, sería como si el pueblo se “usurpara a sí mismo”</w:t>
      </w:r>
      <w:r w:rsidRPr="00BA4593">
        <w:rPr>
          <w:rFonts w:ascii="Times New Roman" w:eastAsia="Times New Roman" w:hAnsi="Times New Roman" w:cs="Times New Roman"/>
          <w:color w:val="000000"/>
          <w:sz w:val="24"/>
          <w:szCs w:val="24"/>
        </w:rPr>
        <w:t>, y sería que el gobierno lo ejerc</w:t>
      </w:r>
      <w:r>
        <w:rPr>
          <w:rFonts w:ascii="Times New Roman" w:eastAsia="Times New Roman" w:hAnsi="Times New Roman"/>
          <w:color w:val="000000"/>
          <w:sz w:val="24"/>
          <w:szCs w:val="24"/>
        </w:rPr>
        <w:t>ería la mayor parte del pueblo.</w:t>
      </w:r>
    </w:p>
    <w:p w:rsidR="002F56CB" w:rsidRDefault="002F56CB" w:rsidP="002F56CB">
      <w:pPr>
        <w:shd w:val="clear" w:color="auto" w:fill="FFFFFF"/>
        <w:spacing w:before="100" w:beforeAutospacing="1" w:after="100" w:afterAutospacing="1" w:line="240" w:lineRule="auto"/>
        <w:jc w:val="both"/>
        <w:rPr>
          <w:rFonts w:ascii="roboto" w:eastAsia="Times New Roman" w:hAnsi="roboto"/>
          <w:color w:val="000000"/>
          <w:sz w:val="24"/>
          <w:szCs w:val="24"/>
        </w:rPr>
      </w:pPr>
      <w:r>
        <w:rPr>
          <w:rFonts w:ascii="roboto" w:eastAsia="Times New Roman" w:hAnsi="roboto"/>
          <w:color w:val="000000"/>
          <w:sz w:val="24"/>
          <w:szCs w:val="24"/>
        </w:rPr>
        <w:t>(</w:t>
      </w:r>
      <w:r w:rsidRPr="00BA4593">
        <w:rPr>
          <w:rFonts w:ascii="roboto" w:eastAsia="Times New Roman" w:hAnsi="roboto"/>
          <w:color w:val="000000"/>
          <w:sz w:val="24"/>
          <w:szCs w:val="24"/>
        </w:rPr>
        <w:t>El pensamiento de Rousseau ha sido objeto de muchas críticas. La extrema derecha le acusa de ser un individualista extremo y de secularizar el poder confundiendo al pueblo con Dios. Benjamin Constant lo tacha de precursor del totalitarismo. Sin embargo, de su pensamiento beben Kant, Fitche, Hegel, los socialistas utópicos, el socialismo marxista, el republicanismo y la democracia de Alexis de T</w:t>
      </w:r>
      <w:r>
        <w:rPr>
          <w:rFonts w:ascii="roboto" w:eastAsia="Times New Roman" w:hAnsi="roboto"/>
          <w:color w:val="000000"/>
          <w:sz w:val="24"/>
          <w:szCs w:val="24"/>
        </w:rPr>
        <w:t>ocqueville y John Stuart Mill)</w:t>
      </w:r>
    </w:p>
    <w:p w:rsidR="005A0799" w:rsidRPr="001A479D" w:rsidRDefault="005A0799" w:rsidP="005A0799">
      <w:pPr>
        <w:pStyle w:val="NormalWeb"/>
        <w:jc w:val="both"/>
      </w:pPr>
      <w:r w:rsidRPr="00B461ED">
        <w:rPr>
          <w:b/>
        </w:rPr>
        <w:t xml:space="preserve">El Nacimiento del Estado de Bienestar </w:t>
      </w:r>
      <w:r w:rsidR="001A479D" w:rsidRPr="00BE5AE6">
        <w:t>(</w:t>
      </w:r>
      <w:r w:rsidR="00BE5AE6" w:rsidRPr="00BE5AE6">
        <w:t>Fuente:</w:t>
      </w:r>
      <w:r w:rsidR="001A479D" w:rsidRPr="00B461ED">
        <w:t>Historia de la econo</w:t>
      </w:r>
      <w:r w:rsidR="00BE5AE6">
        <w:t>mía</w:t>
      </w:r>
      <w:r w:rsidR="001A479D">
        <w:t xml:space="preserve"> - México, 1989)</w:t>
      </w:r>
    </w:p>
    <w:p w:rsidR="005A0799" w:rsidRPr="00B461ED" w:rsidRDefault="005A0799" w:rsidP="005A0799">
      <w:pPr>
        <w:pStyle w:val="NormalWeb"/>
        <w:jc w:val="both"/>
      </w:pPr>
      <w:r w:rsidRPr="00B461ED">
        <w:t>Uno de los fenómenos más relevantes que se produjeron en Estados Unidos como respuesta a la gran depresión fue el surgimiento de lo que con el tiempo, a veces en forma aprobadora, y con frecuencia en tono condenatorio, llegaría a denominarse el estado de bienestar. Ésta sería la creación más perdurable de la revolución rooseveltiana. Pero los norteamericanos no pueden adoptar la actitud provinciana de arrogarse esta innovación, por cuanto Estados Unidos no fueron de ningún modo precursores en la materia. En efecto, los orígenes ambientales y las fuentes intelectuales de este cambio trascendental en la vida económica han de rastrearse en Europa medio siglo antes. El estado de bienestar nació en la Alemania de</w:t>
      </w:r>
      <w:r w:rsidR="001A479D">
        <w:t>l conde Otto von Bismarck (1815-</w:t>
      </w:r>
      <w:r w:rsidRPr="00B461ED">
        <w:t xml:space="preserve">1898). </w:t>
      </w:r>
    </w:p>
    <w:p w:rsidR="005A0799" w:rsidRPr="00B461ED" w:rsidRDefault="005A0799" w:rsidP="005A0799">
      <w:pPr>
        <w:pStyle w:val="NormalWeb"/>
        <w:jc w:val="both"/>
      </w:pPr>
      <w:r w:rsidRPr="00B461ED">
        <w:t xml:space="preserve">Durante el decenio de 1880 el desenvolvimiento de la sociedad alemana no se vio perturbado por las restricciones ricardianas y clásicas al papel del Estado. Los economistas alemanes se ocupaban de la historia, y de sus obras no solían desprenderse graves advertencias con respecto a las intromisiones del gobierno. Conforme a la tradición prusiana y alemana, el Estado era competente, benéfico y sumamente prestigioso. Lo que se consideraba como principal peligro de la época era la activa militancia de la clase obrera industrial en rápido crecimiento, con su ostensible proclividad a las ideas revolucionarias, y en particular, a las que provenían de su compatriota recientemente fallecido, Karl Marx. Proporcionando el más claro ejemplo de temor a la revolución como incentivo para la reforma, Bismarck urgió a que se mitigaran las más flagrantes crueldades del capitalismo. En 1884 y en 1887, después de </w:t>
      </w:r>
      <w:r w:rsidRPr="00B461ED">
        <w:lastRenderedPageBreak/>
        <w:t xml:space="preserve">apasionadas polémicas, el Reichstag adoptó un conjunto de leyes que otorgaban una protección elemental bajo la forma de seguros en previsión de accidentes, enfermedades, ancianidad e invalidez. Aunque fragmentariamente, se adoptaron luego disposiciones similares en Austria, Hungría y en otros países europeos. Quienes en la actualidad condenan el estado de bienestar se insertan en una gran tradición histórica, pues el debate acerca de su valor y legitimidad viene desarrollándose desde hace casi exactamente cien años. </w:t>
      </w:r>
    </w:p>
    <w:p w:rsidR="005A0799" w:rsidRPr="00B461ED" w:rsidRDefault="005A0799" w:rsidP="005A0799">
      <w:pPr>
        <w:pStyle w:val="NormalWeb"/>
        <w:jc w:val="both"/>
      </w:pPr>
      <w:r w:rsidRPr="00B461ED">
        <w:t xml:space="preserve">Una etapa de mayor alcance y en cierta medida más influyente de este proceso sobrevino en Gran Bretaña veinticinco años después de la gran iniciativa de Bismarck. En este caso se trataba mucho menos del miedo a la revolución que de la agitación concienzuda e informada de hombres, mujeres y organizaciones preocupados por el destino de la sociedad, como Sidney y Beatrice Webb, H. G. Wells, George Bernard Shaw, la Sociedad Fabiana y los sindicatos obreros, que eran en aquel entonces influyentes y tenían objetivos bien formulados. Bajo el patrocinio de Lloyd George, ministro de Hacienda de Gran Bretaña, se adoptaron en 1911 leyes mediante las cuales se implantaron los seguros oficiales de enfermedad y de invalidez, y posteriormente de desempleo. Con anterioridad a esto ya se había promulgado una ley que establecía pensiones de ancianidad sin aportaciones de los particulares, pero no había previsto las contribuciones necesarias para su mantenimiento. El subsidio de desempleo británico vino a superar considerablemente las proporciones de su precursor alemán, que Lloyd George se había ocupado de estudiar personalmente; en realidad, sólo en 1927 llegó a existir en Alemania un seguro de desempleo propiamente dicho. </w:t>
      </w:r>
    </w:p>
    <w:p w:rsidR="005A0799" w:rsidRPr="00B461ED" w:rsidRDefault="005A0799" w:rsidP="005A0799">
      <w:pPr>
        <w:pStyle w:val="NormalWeb"/>
        <w:jc w:val="both"/>
      </w:pPr>
      <w:r w:rsidRPr="00B461ED">
        <w:t>Paralelamente a la implantación de los impuestos correspondientes -que se incluyeron por primera vez en el presupuesto de 1910- , la legislación de bienestar social en Gran Bretaña desencadenó conflictos y perturbaciones sociales sin precedentes. Ésta situación dio lugar a que se celebraran elecciones en 1910, a la vez que se suscitó una memorable crisis constitucional, durante la cual la oposición a los impuestos necesarios, en la Cámara de los Lores, sólo pudo superarse cuando los liberales amenazaron con crear tantos nuevos pares como fuesen precisos para que se aprobara dicha legislación. Si es verdad que tanto en Gran Bretaña como en Alemania las medidas de promoción del bienestar venían a proteger a los afortunados contra futuras agresiones, salta a la vista que los privilegiados no se daban cuenta en</w:t>
      </w:r>
      <w:r w:rsidR="00DF50FD">
        <w:t xml:space="preserve">tonces de semejante necesidad. </w:t>
      </w:r>
      <w:r w:rsidRPr="00B461ED">
        <w:t xml:space="preserve">Literalmente hablando, el triunfo de Lloyd George en 1910 y 1911 abrió el camino para el cambio que sobrevendría en Estados Unidos cinco lustros más tarde. Gran Bretaña era la patria de la ortodoxia clásica, pero había llegado a aceptar, aunque fuera con renuencia, una transformación muy importante del sistema, o en términos más concretos, una atenuación realmente sustancial de sus rigores. Se trataba de un ejemplo que Estados Unidos bien podía emular. </w:t>
      </w:r>
    </w:p>
    <w:p w:rsidR="005A0799" w:rsidRPr="00B461ED" w:rsidRDefault="005A0799" w:rsidP="005A0799">
      <w:pPr>
        <w:pStyle w:val="NormalWeb"/>
        <w:jc w:val="both"/>
      </w:pPr>
      <w:r w:rsidRPr="00B461ED">
        <w:t>Durante los años siguientes a la iniciativa de Lloyd George tuvo lugar en Gran Bretaña una perceptible suavización de las actitudes clásicas hacia la legislación social.</w:t>
      </w:r>
      <w:r w:rsidR="001A479D">
        <w:t xml:space="preserve"> En 1920, Arthur C. Pigou (1877-</w:t>
      </w:r>
      <w:r w:rsidRPr="00B461ED">
        <w:t xml:space="preserve">1959), sucesor de Alfred Marshall tanto en prestigio como en su cátedra en la Universidad de Cambridge, publicó su obra básica de economía política, réplica de los Principles de aquel autor que databan de treinta años atrás. Su título, bastante significativo, fue The Economics of Welfare (La economía de bienestar). </w:t>
      </w:r>
    </w:p>
    <w:p w:rsidR="005A0799" w:rsidRPr="00B461ED" w:rsidRDefault="005A0799" w:rsidP="005A0799">
      <w:pPr>
        <w:pStyle w:val="NormalWeb"/>
        <w:jc w:val="both"/>
      </w:pPr>
      <w:r w:rsidRPr="00B461ED">
        <w:t xml:space="preserve">Pigou no era hombre propenso a innovaciones radicales; en efecto, todavía </w:t>
      </w:r>
      <w:r w:rsidR="00743840">
        <w:t>en 1933 afirmaba lo siguiente: “</w:t>
      </w:r>
      <w:r w:rsidRPr="00B461ED">
        <w:t xml:space="preserve">En condiciones de competencia perfectamente libre -que él daba por supuesta en gran medida, aunque no de manera total- siempre habrá una fuerte tendencia hacia el pleno empleo. El desempleo existente en cualquier momento dado proviene por entero de resistencias por efecto de fricción, que impiden el ajuste instantáneo </w:t>
      </w:r>
      <w:r w:rsidR="00743840">
        <w:t xml:space="preserve">apropiado de precios y </w:t>
      </w:r>
      <w:r w:rsidR="00743840">
        <w:lastRenderedPageBreak/>
        <w:t>salarios”</w:t>
      </w:r>
      <w:r w:rsidRPr="00B461ED">
        <w:t xml:space="preserve">. Y sin embargo, su pronunciamiento era subversivo con respecto a la doctrina clásica en un aspecto sutil, pero fundamental. En su expresión más rigurosa, la teoría tradicional había sostenido siempre -como por cierto siguió haciéndolo después de Pigou- que la utilidad marginal del dinero, para cada comprador individual, a diferencia de la utilidad marginal de cada mercancía tomada por separado, no podía bajar. Permanecía constante, y por tanto, una mayor cantidad de dinero no implicaría ninguna disminución de la satisfacción por unidad añadida. Y en términos todavía más perentorios, la teoría admitida afirmaba también que no se podían hacer comparaciones interpersonales de utilidad. Al ir adquiriendo cantidades cada vez mayores de un producto dado, el usuario iría obteniendo, de cada incremento, una satisfacción cada vez menor. Pero no podía en cambio sostenerse que quien poseyera más recibiera de cada incremento menos satisfacción que quien poseyera menos. Los sentimientos de diferentes personas no eran comparables; establecer semejantes comparaciones equivalía a negar la profundidad y complejidad de las emociones humanas, y ello representaba una negación de las modalidades de razonamiento científicas a las que aspiraba todo economista cabal y de buena reputación. </w:t>
      </w:r>
    </w:p>
    <w:p w:rsidR="005A0799" w:rsidRPr="00B461ED" w:rsidRDefault="005A0799" w:rsidP="005A0799">
      <w:pPr>
        <w:pStyle w:val="NormalWeb"/>
        <w:jc w:val="both"/>
      </w:pPr>
      <w:r w:rsidRPr="00B461ED">
        <w:t xml:space="preserve">Por teórico que todo ello pudiera parecer, los resultados prácticos de este postulado fueron impresionantes. De ahí se deducía que en términos económicos estrictos no había ninguna razón para transferir rentas (o riqueza acumulada) de los ricos a los pobres. La estima y el goce del dinero por parte del rico no disminuían con el incremento de la cantidad. En consecuencia, no podía afirmarse que el rico, por el hecho de serlo, sufriese menos que los pobres cualquier pérdida de riqueza o ingreso marginales. Tampoco podía sostenerse que la satisfacción proveniente del consumo al que renunciaban hubiera sido menor que la satisfacción -es decir, la utilidad- obtenida por el pobre. En términos de teoría económica estricta se trataba de una comparación ilegítima. Por tanto, la economía clásica no era partidaria de la redistribución de la renta. Y aquí llegamos al aspecto decisivo de la cuestión: de una u otra forma, las medidas de bienestar social siempre implican una redistribución, de modo que la ortodoxia clásica continuó oponiéndose a ellas. Para los ricos, ésta volvía a ser una muy adecuada conclusión. </w:t>
      </w:r>
    </w:p>
    <w:p w:rsidR="005A0799" w:rsidRPr="00B461ED" w:rsidRDefault="005A0799" w:rsidP="005A0799">
      <w:pPr>
        <w:pStyle w:val="NormalWeb"/>
        <w:jc w:val="both"/>
      </w:pPr>
      <w:r w:rsidRPr="00B461ED">
        <w:t>Pigou propuso una alternativa a esta línea del pensamiento clásico. Según él, mientras la producción total no disminuyera a consecuencia del cambio introducido, la economía del bienestar, o sea, la suma total de satisfacción proporcionada por el sistema, era realzada por la transferencia de recursos disponibles para el gasto de ricos a pobres. Según su criterio, la utilidad marginal del dinero disminuía al aumentar su cantidad, y en consecuencia, el hombre pobre, o la familia menesterosa, disfrutaban más que los ricos de un incremento de ingresos o de mercancí</w:t>
      </w:r>
      <w:r w:rsidR="00DF50FD">
        <w:t xml:space="preserve">as obtenido en esa forma. </w:t>
      </w:r>
      <w:r w:rsidRPr="00B461ED">
        <w:t xml:space="preserve">Con esto no se asestaba un golpe mortal a las actitudes ortodoxas, pues la comparación interpersonal de las utilidades siguió constituyendo objeto de sospecha. Y hasta cierto punto sigue ocurriendo hasta la fecha. Pero las opiniones de Pigou proporcionaron un clamoroso apoyo a la redistribución de la renta implicada por las medidas de bienestar. Y tal aprobación ha provenido del interior mismo de la corriente hegemónica contemporánea. </w:t>
      </w:r>
    </w:p>
    <w:p w:rsidR="005A0799" w:rsidRPr="00B461ED" w:rsidRDefault="005A0799" w:rsidP="005A0799">
      <w:pPr>
        <w:pStyle w:val="NormalWeb"/>
        <w:jc w:val="both"/>
      </w:pPr>
      <w:r w:rsidRPr="00B461ED">
        <w:t xml:space="preserve">La brecha en la ortodoxia clásica que acaba de describirse representó un factor favorable en la evolución hacia el estado de bienestar. Pero en Estados Unidos asumió mayor importancia el surgimiento, entre los propios economistas profesionales, de un grupo influyente que de forma expresa abrazó sus finalidades. </w:t>
      </w:r>
    </w:p>
    <w:p w:rsidR="005A0799" w:rsidRPr="00B461ED" w:rsidRDefault="005A0799" w:rsidP="005A0799">
      <w:pPr>
        <w:pStyle w:val="NormalWeb"/>
        <w:jc w:val="both"/>
      </w:pPr>
      <w:r w:rsidRPr="00B461ED">
        <w:t xml:space="preserve">Hacia 1935, un número considerable de jóvenes economistas habían ido a trabajar a Washington. Además de la principal concentración de estos profesionales en el Departamento </w:t>
      </w:r>
      <w:r w:rsidRPr="00B461ED">
        <w:lastRenderedPageBreak/>
        <w:t xml:space="preserve">de Agricultura -donde no por casualidad Rexford Tugwell había sido designado subsecretario-, otros muchos fueron ocupando cargos en diversas oficinas públicas. A causa de ellos, la palabra profesor había adquirido para mucha gente una connotación política oprobiosa, algo así como desviado sexual. Así como los economistas agrarios, que en el aspecto académico se habían visto libres de las restricciones clásicas, se encargaban de la política y la administración en materia de agricultura, los institucionalistas, exentos igualmente de tales limitaciones, tomaron a su cargo la promoción y el diseño del estado de bienestar. </w:t>
      </w:r>
    </w:p>
    <w:p w:rsidR="005A0799" w:rsidRPr="00B461ED" w:rsidRDefault="005A0799" w:rsidP="005A0799">
      <w:pPr>
        <w:pStyle w:val="NormalWeb"/>
        <w:jc w:val="both"/>
      </w:pPr>
      <w:r w:rsidRPr="00B461ED">
        <w:t>Si bien hubo francotiradores en otras partes, como Eveline M. Burns (1900_1985) en la Universidad de Co</w:t>
      </w:r>
      <w:r w:rsidR="001A479D">
        <w:t>lumbia, y Paul H. Douglas (1892-</w:t>
      </w:r>
      <w:r w:rsidRPr="00B461ED">
        <w:t>1976) en la de Chicago, la Universidad de Wisconsin constituyó la fuente a la vez de las ideas y de la iniciativa práctica fundamentales en la legislación del estado de b</w:t>
      </w:r>
      <w:r w:rsidR="001A479D">
        <w:t>ienestar. John R. Commons (1862-</w:t>
      </w:r>
      <w:r w:rsidRPr="00B461ED">
        <w:t xml:space="preserve">1945), catedrático de dicha universidad, es en Estados Unidos la figura equivalente a Bismarck o a Lloyd George. </w:t>
      </w:r>
    </w:p>
    <w:p w:rsidR="005A0799" w:rsidRPr="00B461ED" w:rsidRDefault="005A0799" w:rsidP="005A0799">
      <w:pPr>
        <w:pStyle w:val="NormalWeb"/>
        <w:jc w:val="both"/>
      </w:pPr>
      <w:r w:rsidRPr="00B461ED">
        <w:t xml:space="preserve">En su edad madura, Commons encarnaba el resultado brillante y extraordinariamente influyente de una educación caótica y de una carrera universitaria inicial desastrosa. Ésta le condujo a una sucesión de colegios universitarios y de universidades del Medio Oeste y del Este de Estados Unidos, a saber, Ohio, Wesleyan, Oberlin, Indiana y Syracuse. Todas estas instituciones, como ya había ocurrido con Veblen, prefirieron verlo ejercer la docencia en otra parte. Pero quizá lo más notable no es que fuera tan sistemáticamente despedido, sino que con igual regularidad llegara a ser nuevamente contratado. </w:t>
      </w:r>
    </w:p>
    <w:p w:rsidR="005A0799" w:rsidRPr="00B461ED" w:rsidRDefault="005A0799" w:rsidP="005A0799">
      <w:pPr>
        <w:pStyle w:val="NormalWeb"/>
        <w:jc w:val="both"/>
      </w:pPr>
      <w:r w:rsidRPr="00B461ED">
        <w:t xml:space="preserve">Uno de los personajes que más contribuyeron a rescatarlo de su </w:t>
      </w:r>
      <w:r w:rsidR="001A479D">
        <w:t>odisea fue Richard T. Ely (1854-</w:t>
      </w:r>
      <w:r w:rsidRPr="00B461ED">
        <w:t xml:space="preserve">1943), quien por su parte había actuado también como precursor de la disensión en la economía política estadounidense, y que, según dije antes, había sido antes uno de los fundadores de la American Economic Association. Ely fue quien finalmente llevó a Commons a la Universidad de Wisconsin, donde éste último escribió una cantidad de obras académicas en las que de manera amplia, y a veces incoherente, investigaba la influencia de la organización sobre el ciudadano, sin omitir la del Estado. Para analizarla procedió a enumerar los fundamentos jurídicos de esta relación, y su historia en la teoría y en la práctica a lo largo de los siglos. </w:t>
      </w:r>
    </w:p>
    <w:p w:rsidR="005A0799" w:rsidRPr="00B461ED" w:rsidRDefault="005A0799" w:rsidP="005A0799">
      <w:pPr>
        <w:pStyle w:val="NormalWeb"/>
        <w:jc w:val="both"/>
      </w:pPr>
      <w:r w:rsidRPr="00B461ED">
        <w:t xml:space="preserve">Los libros de Commons, entonces como ahora, no llegaron a contar con muchos lectores. Lo más que consiguió fue reunir en torno suyo a un brillante y devoto círculo de colegas y estudiantes que al no estar atados a los principios clásicos ortodoxos se pusieron en forma sumamente práctica a enderezar los evidentes entuertos sociales de la época. Sus instrumentos primordiales fueron el gobierno del estado de Wisconsin, con sede en Madison, capital oportunamente próxima a la universidad, y su familia gobernante, a saber, Robert La Follette y sus dos hijos. </w:t>
      </w:r>
    </w:p>
    <w:p w:rsidR="005A0799" w:rsidRPr="00B461ED" w:rsidRDefault="005A0799" w:rsidP="005A0799">
      <w:pPr>
        <w:pStyle w:val="NormalWeb"/>
        <w:jc w:val="both"/>
      </w:pPr>
      <w:r w:rsidRPr="00B461ED">
        <w:t>El Plan Wisconsin, obra conjunta de economistas y políticos, estaba integrado por una ley de administración pública del Estado de características progresistas; una normativa eficaz de las tarifas de los servicios públicos; una limitación de los intereses crediticios (si bien con un m</w:t>
      </w:r>
      <w:r w:rsidR="001A479D">
        <w:t>áximo todavía prohibitivo del 3,</w:t>
      </w:r>
      <w:r w:rsidRPr="00B461ED">
        <w:t xml:space="preserve">5 por ciento mensual, o sea, el 42 por ciento anual); una política de apoyo al movimiento sindical de los trabajadores; un impuesto estatal sobre la renta, y por último, en 1932, un sistema estatal de subsidio de desempleo. Esta última medida tuvo un efecto muy considerable en las actitudes económicas y políticas estadounidenses, y ningún otro factor contribuyó de forma tan directa a la adopción de la legislación federal en la </w:t>
      </w:r>
      <w:r w:rsidRPr="00B461ED">
        <w:lastRenderedPageBreak/>
        <w:t>materia tres años después. Y fueron los economistas del equipo de Commons y de la Universidad de Wisconsin, una vez más, quienes llevaron adelante la iniciativa en el ámbit</w:t>
      </w:r>
      <w:r w:rsidR="001A479D">
        <w:t>o federal. Edwin E. Witte (1887-</w:t>
      </w:r>
      <w:r w:rsidRPr="00B461ED">
        <w:t>1960), profesor de economía política en dicha universidad, y arquitecto del Plan Wisconsin, fue director ejecutivo del Comité de Seguridad Económica del gabinete que redactó la legislación federal. En estrecha cooperación con él t</w:t>
      </w:r>
      <w:r w:rsidR="001A479D">
        <w:t>rabajó Arthur J. Altmeyer (1891-</w:t>
      </w:r>
      <w:r w:rsidRPr="00B461ED">
        <w:t xml:space="preserve">1972), quien también había colaborado en las reformas de Wisconsin. De modo que quien desee ir en peregrinación a las fuentes del estado de bienestar no puede omitir una reverente visita a Madison, Wisconsin. </w:t>
      </w:r>
    </w:p>
    <w:p w:rsidR="005A0799" w:rsidRPr="00B461ED" w:rsidRDefault="005A0799" w:rsidP="005A0799">
      <w:pPr>
        <w:pStyle w:val="NormalWeb"/>
        <w:jc w:val="both"/>
      </w:pPr>
      <w:r w:rsidRPr="00B461ED">
        <w:t xml:space="preserve">La primera etapa de la legislación federal en la materia, cuyo proyecto fue redactado en 1935 por Thomas H. Eliot (1907), nieto de un presidente de Harvard, que fue abogado en Massachusetts en su juventud, luego miembro del Congreso por dicho estado, y posteriormente rector de la Washington University en St. Louis, preveía un sistema de subvenciones a los estados con destino a los ancianos necesitados y a los hijos a cargo de familias de bajos recursos, así como a otros aspectos de la previsión social. También estableció un régimen conjunto federal y de los estados para las indemnizaciones de desempleo, al igual que un sistema obligatorio de pensiones de vejez para los trabajadores de los principales sectores industriales y comerciales de la economía. </w:t>
      </w:r>
    </w:p>
    <w:p w:rsidR="005A0799" w:rsidRPr="00B461ED" w:rsidRDefault="005A0799" w:rsidP="005A0799">
      <w:pPr>
        <w:pStyle w:val="NormalWeb"/>
        <w:jc w:val="both"/>
      </w:pPr>
      <w:r w:rsidRPr="00B461ED">
        <w:t xml:space="preserve">El plan de pensiones, de proporciones muy modestas, se basaba en una caja cuyos fondos provendrían de una tasa específica descontada sobre los salarios, con cuyas reservas podrían costearse las prestaciones cada vez más cuantiosas que sería necesario pagar a medida que un mayor número de trabajadores fuese alcanzando la edad de la jubilación. En un país que todavía experimentaba los efectos de una grave deflación, dicho plan era abiertamente deflacionario, pues el monto de los recursos retirados del circulante, en detrimento de la capacidad adquisitiva, era mayor que el devuelto por medio de las prestaciones corrientes. En cambio, la alternativa de financiar las prestaciones con recursos del presupuesto general del Estado habría aumentado el déficit, o habría requerido un incremento de las contribuciones menos específicas, posiblemente una elevación del impuesto sobre la renta. El primero de estos dos procedimientos quedaba excluido por la perdurable adhesión de los economistas al sistema financiero conservador, y el segundo, por la resistencia política a aplicar un impuesto a los más opulentos para beneficio de los más pobres, de los niños y de los ancianos. El principio de que los recursos de la seguridad social, y en particular los de la pensión de vejez, deben constituirse mediante un impuesto percibido de los propios interesados, ha subsistido desde entonces casi sin oposición. Y sin embargo, sólo por consideraciones de aparente oportunidad política en el momento de su implantación no llegó a establecerse como una partida más de los presupuestos generales del Estado. </w:t>
      </w:r>
    </w:p>
    <w:p w:rsidR="005A0799" w:rsidRPr="00B461ED" w:rsidRDefault="005A0799" w:rsidP="005A0799">
      <w:pPr>
        <w:pStyle w:val="NormalWeb"/>
        <w:jc w:val="both"/>
      </w:pPr>
      <w:r w:rsidRPr="00B461ED">
        <w:t xml:space="preserve">El subsidio de desempleo costeado mediante los impuestos sobre los salarios exigió a su vez una intrincada combinación de disposiciones federales y de los Estados, con las consiguientes diferencias de prestaciones entre estos últimos. Lamentablemente, se alentó en gran medida a los estados a que se esforzaran más bien menos que más, mejorando así sus respectivas posiciones en la competencia del mercado al imponer menores gravámenes a las industrias en ellos establecidas, o a las que deseaban atraer. Pero por lo menos fue un comienzo. </w:t>
      </w:r>
    </w:p>
    <w:p w:rsidR="005A0799" w:rsidRPr="00B461ED" w:rsidRDefault="005A0799" w:rsidP="005A0799">
      <w:pPr>
        <w:pStyle w:val="NormalWeb"/>
        <w:jc w:val="both"/>
      </w:pPr>
      <w:r w:rsidRPr="00B461ED">
        <w:t xml:space="preserve">La reacción de los economistas ortodoxos ante la Ley de Seguridad Social, como en el caso de la legislación agrícola, y en contraste con la que habían asumido ante la NRA y en especial ante el experimento de la compra de oro, fue relativamente moderada. A diferencia de la NRA o de la compra de oro, la nueva legislación propuesta no implicaba un choque frontal contra las creencias clásicas. La existencia del desempleo y de las descalificaciones </w:t>
      </w:r>
      <w:r w:rsidRPr="00B461ED">
        <w:lastRenderedPageBreak/>
        <w:t xml:space="preserve">económicas de la edad avanzada eran indiscutibles; quizá debiera procurarse remediarlas. El subsidio de desempleo representaba un puente razonable para salvar la fase deprimida del ciclo comercial. Las pensiones a la vejez se pagaban solas: después de todo, eran un seguro, y no tenían nada de radical. Una figura tan prestigiosa como Pigou les había otorgado una cierta aprobación. Y los profesores de Wisconsin, por disonantes que fueran sus opiniones, eran, por lo menos en términos generales, verdaderos economistas, no miembros de algún estrato inferior de la profesión. </w:t>
      </w:r>
    </w:p>
    <w:p w:rsidR="005A0799" w:rsidRPr="00B461ED" w:rsidRDefault="005A0799" w:rsidP="005A0799">
      <w:pPr>
        <w:pStyle w:val="NormalWeb"/>
        <w:jc w:val="both"/>
      </w:pPr>
      <w:r w:rsidRPr="00B461ED">
        <w:t>Pero el mundo de los negocios, cuyas opiniones exigen aquí especial audiencia, no fue tan tolerante. Ningún texto jurídico en la historia de Estados Unidos fue tan enconadamente atacado por los portavoces de ese medio como el proyecto de la Ley de Seguridad Social. El Consejo de la Conferencia Nacional de la Industria</w:t>
      </w:r>
      <w:r w:rsidR="001A479D">
        <w:t xml:space="preserve"> hizo la advertencia de que el “</w:t>
      </w:r>
      <w:r w:rsidRPr="00B461ED">
        <w:t>seguro de desempleo no puede fundarse s</w:t>
      </w:r>
      <w:r w:rsidR="001A479D">
        <w:t>obre una base financiera sólida”</w:t>
      </w:r>
      <w:r w:rsidRPr="00B461ED">
        <w:t>; la Asociación Nacional de Fabricantes dec</w:t>
      </w:r>
      <w:r w:rsidR="001A479D">
        <w:t>laró que dicha ley facilitaría “</w:t>
      </w:r>
      <w:r w:rsidRPr="00B461ED">
        <w:t>la dominación definitiva del socialis</w:t>
      </w:r>
      <w:r w:rsidR="001A479D">
        <w:t>mo sobre la vida y la industria”</w:t>
      </w:r>
      <w:r w:rsidRPr="00B461ED">
        <w:t>; Alfred P. Sloan, Jr., entonces jefe soberano de la General Motor</w:t>
      </w:r>
      <w:r w:rsidR="001A479D">
        <w:t>s, aseguró categóricamente que “los peligros están a la vista”</w:t>
      </w:r>
      <w:r w:rsidRPr="00B461ED">
        <w:t>; James L. Donnelly, de la Asociación de Fabricantes de Illinois, proclamó que se trataba de una conspiración destina</w:t>
      </w:r>
      <w:r w:rsidR="001A479D">
        <w:t>da a socavar la vida nacional, “</w:t>
      </w:r>
      <w:r w:rsidRPr="00B461ED">
        <w:t>destruyendo la iniciativa, desalentando el ahorro y sofocand</w:t>
      </w:r>
      <w:r w:rsidR="003A5551">
        <w:t>o la responsabilidad individual”</w:t>
      </w:r>
      <w:r w:rsidRPr="00B461ED">
        <w:t xml:space="preserve">; Charles Denby, Jr., miembro de la Asociación Americana de </w:t>
      </w:r>
      <w:r w:rsidR="003A5551">
        <w:t>Abogados, manifestó que “</w:t>
      </w:r>
      <w:r w:rsidRPr="00B461ED">
        <w:t>en un momento u otro acarreará el inevitable a</w:t>
      </w:r>
      <w:r w:rsidR="003A5551">
        <w:t>bandono del capitalismo privado”</w:t>
      </w:r>
      <w:r w:rsidRPr="00B461ED">
        <w:t>; y George P. Chandler, de la Cámara de Comercio de Ohio, dictaminó, de forma algo sorprendente, que la caída de Roma había sido originada por una medida de esa índole. En una paráfrasis destinada a abarcar todas esas actitudes, Arthur M. Schlesinge</w:t>
      </w:r>
      <w:r w:rsidR="003A5551">
        <w:t>r, Jr., escribió lo siguiente: “</w:t>
      </w:r>
      <w:r w:rsidRPr="00B461ED">
        <w:t>Con el seguro de desempleo, nadie trabajaría; con el seguro de vejez y de supervivientes, nadie ahorraría, y el resultado final sería la decadencia moral, la bancarrota financier</w:t>
      </w:r>
      <w:r w:rsidR="003A5551">
        <w:t>a y el derrumbe de la República”</w:t>
      </w:r>
      <w:r w:rsidRPr="00B461ED">
        <w:t xml:space="preserve">, El representante John Taber, del norte del estado de Nueva York, dijo en el Congreso, </w:t>
      </w:r>
      <w:r w:rsidR="003A5551">
        <w:t>como portavoz de la oposición: “</w:t>
      </w:r>
      <w:r w:rsidRPr="00B461ED">
        <w:t>Nunca en la historia del mundo se ha preconizado una medida tan insidiosamente destinada a impedir la recuperación de los negocios, a esclavizar a los trabajadores y a eliminar toda posibilidad de que la p</w:t>
      </w:r>
      <w:r w:rsidR="003A5551">
        <w:t>atronal cree puestos de trabajo”</w:t>
      </w:r>
      <w:r w:rsidRPr="00B461ED">
        <w:t xml:space="preserve"> .Uno de sus colegas, el representante</w:t>
      </w:r>
      <w:r w:rsidR="003A5551">
        <w:t xml:space="preserve"> Daniel Reed, fue más escueto: “</w:t>
      </w:r>
      <w:r w:rsidRPr="00B461ED">
        <w:t>El lát</w:t>
      </w:r>
      <w:r w:rsidR="003A5551">
        <w:t>igo del dictador se hará sentir”</w:t>
      </w:r>
      <w:r w:rsidRPr="00B461ED">
        <w:t xml:space="preserve">. El Partido Republicano votó casi unánimemente el retorno a comisión del proyecto, lo cual equivalía a terminar con </w:t>
      </w:r>
      <w:r w:rsidR="00E32AB1" w:rsidRPr="00B461ED">
        <w:t>él</w:t>
      </w:r>
      <w:r w:rsidRPr="00B461ED">
        <w:t xml:space="preserve">, pero cuando se procedió a votación nominal en la Cámara prevaleció la reflexión y fue aprobado por abrumadora mayoría, a saber, 371 votos a favor y 33 en contra. </w:t>
      </w:r>
    </w:p>
    <w:p w:rsidR="005A0799" w:rsidRPr="00B461ED" w:rsidRDefault="005A0799" w:rsidP="005A0799">
      <w:pPr>
        <w:pStyle w:val="NormalWeb"/>
        <w:jc w:val="both"/>
      </w:pPr>
      <w:r w:rsidRPr="00B461ED">
        <w:t xml:space="preserve">Pero estos eran tan sólo los comienzos. Después vendrían el seguro de salud, la asistencia a las familias con hijos a su cargo, la vivienda para familias de bajos ingresos, los subsidios de vivienda, la formación profesional y otras prestaciones suplementarias para los necesitados. Y lo mismo que en Estados Unidos sucedió en </w:t>
      </w:r>
      <w:r w:rsidR="00DF50FD">
        <w:t xml:space="preserve">todos los países industriales. </w:t>
      </w:r>
      <w:r w:rsidRPr="00B461ED">
        <w:t xml:space="preserve">También sobrevino, paralelamente, una corriente interminable de preocupaciones y lamentos de quienes, como los dirigentes empresariales mencionados, veían en las medidas de previsión el enemigo natural de la libre empresa, el agente destructor de la motivación que hacía girar sus engranajes. En épocas posteriores se sumarían a este coro las voces de gobiernos abiertamente conservadores en Estados Unidos y en Gran Bretaña. Y no les faltarían acólitos obsecuentes que salieran a proclamar, a menudo con una autocomplacencia de supuestos innovadores, las antiguas verdades de Bentham, Spencer y William Graham Sumner. </w:t>
      </w:r>
    </w:p>
    <w:p w:rsidR="005A0799" w:rsidRPr="00B461ED" w:rsidRDefault="005A0799" w:rsidP="005A0799">
      <w:pPr>
        <w:pStyle w:val="NormalWeb"/>
        <w:jc w:val="both"/>
      </w:pPr>
      <w:r w:rsidRPr="00B461ED">
        <w:t xml:space="preserve">Entretanto, a medida que iban apaciguándose la furia y la alienación de los desposeídos, calmados precisamente por el estado de bienestar, iba también disipándose el temor bismarckiano a la revolución. Y el socialismo, acosado por persistentes problemas de </w:t>
      </w:r>
      <w:r w:rsidRPr="00B461ED">
        <w:lastRenderedPageBreak/>
        <w:t xml:space="preserve">ineficacia, fue perdiendo importancia como solución alternativa. A raíz de ello se intensificó la ofensiva verbal contra las medidas sociales. Pero con el notable detalle de que, en general, tan amplia y efusiva retórica no tuvo aplicación práctica en ningún país industrializado. Enfrentados a la realidad y, entre otros aspectos, a las formidables consecuencias políticas que podían acarrear los intentos de desmantelar el estado de bienestar, tanto los legisladores como los Ministerios se echaron atrás llegado el caso, tal como hizo la Cámara de Representantes de Estados Unidos en aquella ocasión inicial. El estado de bienestar, mal que pese a toda retórica, se ha convertido en una sólida parte integrante del capitalismo moderno y de la moderna vida económica. La seguridad social es objeto al mismo tiempo de amor y de odio, pero el amor es el que triunfa. </w:t>
      </w:r>
    </w:p>
    <w:p w:rsidR="005A0799" w:rsidRPr="00B461ED" w:rsidRDefault="005A0799" w:rsidP="005A0799">
      <w:pPr>
        <w:pStyle w:val="NormalWeb"/>
        <w:jc w:val="both"/>
      </w:pPr>
      <w:r w:rsidRPr="00B461ED">
        <w:t xml:space="preserve">La reacción del mundo empresarial contra la Ley de Seguridad Social señaló el inicio de un cambio en las relaciones entre ese sector y el de los economistas; en lo sucesivo prevaleció cierta tensión. Los economistas ya dejaron de ser una fuente de bonachona racionalización de los acontecimientos económicos como en épocas anteriores y, por el contrario, algunos de ellos comenzaron a promover ideas y actos profundamente reñidos con las circunstancias. Esto ya había podido advertirse inicialmente en ocasión de la compra de oro; pero con el advenimiento del estado de bienestar la transformación fue evidente. Y muy pronto, con John Maynard Keynes, llegaría a serlo con la mayor vivacidad. </w:t>
      </w:r>
    </w:p>
    <w:p w:rsidR="005A0799" w:rsidRPr="00B461ED" w:rsidRDefault="005A0799" w:rsidP="005A0799">
      <w:pPr>
        <w:pStyle w:val="NormalWeb"/>
        <w:jc w:val="both"/>
      </w:pPr>
      <w:r w:rsidRPr="00B461ED">
        <w:t xml:space="preserve">Cabe preguntarse </w:t>
      </w:r>
      <w:r w:rsidR="003A5551" w:rsidRPr="00B461ED">
        <w:t>por qué</w:t>
      </w:r>
      <w:r w:rsidRPr="00B461ED">
        <w:t xml:space="preserve"> los intereses empresariales se resistieron a la adopción de medidas económicas tan patentemente destinadas a proteger el sistema económico, y esta pregunta se planteó, una y otra vez, de modo enérgico y urgente, a raíz de la actuación de Keynes. Tradicionalmente, tal resistencia se ha atribuido a la miopía -o bien, para quienes carecen de tacto, a la falta de inteligencia social- de los hombres de negocios, y en particular, de sus portavoces más consecuentes. Pero esta es una opinión de limitados alcances. Los intereses pecuniarios no llegan a ser trascendentales en estas cuestiones, y las convicciones religiosas también desempeñan aquí su papel. Para los actores en el escenario empresarial, el sistema clásico era -y sigue siendo- algo más que un dispositivo para producir bienes y servicios y para defender los beneficios personales. Era también un tótem, una manifestación de fe religiosa. Y en ese carácter, se le debía respeto y protección. Los hombres de negocios, los directivos de empresa, los capitalistas, se alzaron por encima de los intereses pare defender la fe. Y muchos siguen haciéndolo actualmente. </w:t>
      </w:r>
    </w:p>
    <w:p w:rsidR="00DF50FD" w:rsidRDefault="005A0799" w:rsidP="00DF50FD">
      <w:pPr>
        <w:pStyle w:val="NormalWeb"/>
        <w:jc w:val="both"/>
      </w:pPr>
      <w:r w:rsidRPr="00B461ED">
        <w:t xml:space="preserve">Pero hubo además otra razón para que actuaran así. Los negocios no sólo tienen por objeto procurar dinero: también son un medio para lograr el éxito y, en consecuencia, para reforzar el amor propio. Es un hecho poco grato pero ineludible que al evaluar en </w:t>
      </w:r>
      <w:r w:rsidR="00E32AB1" w:rsidRPr="00B461ED">
        <w:t>qué</w:t>
      </w:r>
      <w:r w:rsidRPr="00B461ED">
        <w:t xml:space="preserve"> medida se han obtenido estas ventajas, el éxito relativo se advierte más fácilmente en las épocas de crisis que en las de prosperidad. En los períodos de general infortunio, los hombres de negocios afortunados y coherentes pueden verificar en detalle que es lo que han conseguido mediante sus propios esfuerzos (o los de algún antepasado próspero) y que es lo que han sustraído a estos. Ahora bien, si la generalidad de las personas está en buena posición, o tiene al menos un pasar, este rito de autoestimación no complace mucho. Ya no cabe entonces felicitar</w:t>
      </w:r>
      <w:r w:rsidR="003A5551">
        <w:t>se con frases por el estilo de “Yo sí que he llegado”</w:t>
      </w:r>
      <w:r w:rsidRPr="00B461ED">
        <w:t>, ni complacerse en reflexiones acerca de las cualidades superiores que han permitido ese éxito. De modo que atribuir a miopía intelectual o a un estrecho interés pecuniario la resistencia del mundo de los negocios a las tendencias benéficas de la seguridad social (y más tarde, a las de lord Keynes), es no comprender bien una parte muy importante de la motivación capitalista y competitiva. Algo, quizá mucho, debe ser atribuido también al placer de ganar en un juego en el que muchos pierden.</w:t>
      </w:r>
    </w:p>
    <w:p w:rsidR="005371C2" w:rsidRPr="00DF50FD" w:rsidRDefault="005371C2" w:rsidP="00DF50FD">
      <w:pPr>
        <w:pStyle w:val="NormalWeb"/>
        <w:jc w:val="both"/>
      </w:pPr>
      <w:r w:rsidRPr="005371C2">
        <w:rPr>
          <w:b/>
          <w:color w:val="000000"/>
        </w:rPr>
        <w:lastRenderedPageBreak/>
        <w:t>- “No quiero que me confundan con un humano”</w:t>
      </w:r>
    </w:p>
    <w:p w:rsidR="005371C2" w:rsidRPr="005371C2" w:rsidRDefault="005371C2"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rPr>
      </w:pPr>
      <w:r w:rsidRPr="000975F3">
        <w:rPr>
          <w:rFonts w:ascii="Times New Roman" w:eastAsia="Times New Roman" w:hAnsi="Times New Roman"/>
          <w:noProof/>
          <w:color w:val="000000"/>
          <w:sz w:val="24"/>
          <w:szCs w:val="24"/>
          <w:lang w:val="en-GB" w:eastAsia="en-GB"/>
        </w:rPr>
        <w:drawing>
          <wp:inline distT="0" distB="0" distL="0" distR="0">
            <wp:extent cx="5791200" cy="30480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96237" cy="3050651"/>
                    </a:xfrm>
                    <a:prstGeom prst="rect">
                      <a:avLst/>
                    </a:prstGeom>
                  </pic:spPr>
                </pic:pic>
              </a:graphicData>
            </a:graphic>
          </wp:inline>
        </w:drawing>
      </w:r>
      <w:r w:rsidRPr="005371C2">
        <w:rPr>
          <w:rFonts w:ascii="Times New Roman" w:eastAsia="Times New Roman" w:hAnsi="Times New Roman"/>
          <w:color w:val="000000"/>
          <w:sz w:val="24"/>
          <w:szCs w:val="24"/>
        </w:rPr>
        <w:t>La robot humanoide Sophia</w:t>
      </w:r>
      <w:r>
        <w:rPr>
          <w:rFonts w:ascii="Times New Roman" w:eastAsia="Times New Roman" w:hAnsi="Times New Roman"/>
          <w:color w:val="000000"/>
          <w:sz w:val="24"/>
          <w:szCs w:val="24"/>
        </w:rPr>
        <w:t>(novedad</w:t>
      </w:r>
      <w:r w:rsidRPr="000975F3">
        <w:rPr>
          <w:rFonts w:ascii="Times New Roman" w:eastAsia="Times New Roman" w:hAnsi="Times New Roman"/>
          <w:color w:val="000000"/>
          <w:sz w:val="24"/>
          <w:szCs w:val="24"/>
        </w:rPr>
        <w:t xml:space="preserve"> de la feria de electrónica CES 2018</w:t>
      </w:r>
      <w:r>
        <w:rPr>
          <w:rFonts w:ascii="Times New Roman" w:eastAsia="Times New Roman" w:hAnsi="Times New Roman"/>
          <w:color w:val="000000"/>
          <w:sz w:val="24"/>
          <w:szCs w:val="24"/>
        </w:rPr>
        <w:t>)</w:t>
      </w:r>
    </w:p>
    <w:p w:rsidR="005371C2" w:rsidRPr="000975F3" w:rsidRDefault="005371C2"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sidRPr="000975F3">
        <w:rPr>
          <w:rFonts w:ascii="Times New Roman" w:eastAsia="Times New Roman" w:hAnsi="Times New Roman"/>
          <w:color w:val="000000"/>
          <w:sz w:val="24"/>
          <w:szCs w:val="24"/>
          <w:lang w:val="en-US"/>
        </w:rPr>
        <w:t>In a robotics lab at the</w:t>
      </w:r>
      <w:r w:rsidR="0008251C">
        <w:rPr>
          <w:rFonts w:ascii="Times New Roman" w:eastAsia="Times New Roman" w:hAnsi="Times New Roman"/>
          <w:color w:val="000000"/>
          <w:sz w:val="24"/>
          <w:szCs w:val="24"/>
          <w:lang w:val="en-US"/>
        </w:rPr>
        <w:t xml:space="preserve"> University of Las Vegas, I’</w:t>
      </w:r>
      <w:r w:rsidRPr="000975F3">
        <w:rPr>
          <w:rFonts w:ascii="Times New Roman" w:eastAsia="Times New Roman" w:hAnsi="Times New Roman"/>
          <w:color w:val="000000"/>
          <w:sz w:val="24"/>
          <w:szCs w:val="24"/>
          <w:lang w:val="en-US"/>
        </w:rPr>
        <w:t>ve come to meet Sophia, who looks pretty human, and is just learning to walk.</w:t>
      </w:r>
      <w:r>
        <w:rPr>
          <w:rFonts w:ascii="Times New Roman" w:eastAsia="Times New Roman" w:hAnsi="Times New Roman"/>
          <w:color w:val="000000"/>
          <w:sz w:val="24"/>
          <w:szCs w:val="24"/>
          <w:lang w:val="en-US"/>
        </w:rPr>
        <w:t xml:space="preserve"> (BBCMundo - </w:t>
      </w:r>
      <w:r w:rsidRPr="001F6C6F">
        <w:rPr>
          <w:rFonts w:ascii="Times New Roman" w:eastAsia="Times New Roman" w:hAnsi="Times New Roman"/>
          <w:b/>
          <w:color w:val="000000"/>
          <w:sz w:val="24"/>
          <w:szCs w:val="24"/>
          <w:lang w:val="en-US"/>
        </w:rPr>
        <w:t>11/1/18</w:t>
      </w:r>
      <w:r>
        <w:rPr>
          <w:rFonts w:ascii="Times New Roman" w:eastAsia="Times New Roman" w:hAnsi="Times New Roman"/>
          <w:color w:val="000000"/>
          <w:sz w:val="24"/>
          <w:szCs w:val="24"/>
          <w:lang w:val="en-US"/>
        </w:rPr>
        <w:t>)</w:t>
      </w:r>
    </w:p>
    <w:p w:rsidR="005371C2" w:rsidRPr="000975F3" w:rsidRDefault="005371C2"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robot</w:t>
      </w:r>
    </w:p>
    <w:p w:rsidR="005371C2" w:rsidRPr="000975F3" w:rsidRDefault="005371C2"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w:t>
      </w:r>
      <w:r w:rsidRPr="000975F3">
        <w:rPr>
          <w:rFonts w:ascii="Times New Roman" w:eastAsia="Times New Roman" w:hAnsi="Times New Roman"/>
          <w:color w:val="000000"/>
          <w:sz w:val="24"/>
          <w:szCs w:val="24"/>
          <w:lang w:val="en-US"/>
        </w:rPr>
        <w:t>I want people to perceive me as th</w:t>
      </w:r>
      <w:r w:rsidR="0008251C">
        <w:rPr>
          <w:rFonts w:ascii="Times New Roman" w:eastAsia="Times New Roman" w:hAnsi="Times New Roman"/>
          <w:color w:val="000000"/>
          <w:sz w:val="24"/>
          <w:szCs w:val="24"/>
          <w:lang w:val="en-US"/>
        </w:rPr>
        <w:t>e robot I am. However, I wouldn’</w:t>
      </w:r>
      <w:r w:rsidRPr="000975F3">
        <w:rPr>
          <w:rFonts w:ascii="Times New Roman" w:eastAsia="Times New Roman" w:hAnsi="Times New Roman"/>
          <w:color w:val="000000"/>
          <w:sz w:val="24"/>
          <w:szCs w:val="24"/>
          <w:lang w:val="en-US"/>
        </w:rPr>
        <w:t>t want to trick people into thinking I'm a human. I just want to communicate with humans in the best possible ways, w</w:t>
      </w:r>
      <w:r>
        <w:rPr>
          <w:rFonts w:ascii="Times New Roman" w:eastAsia="Times New Roman" w:hAnsi="Times New Roman"/>
          <w:color w:val="000000"/>
          <w:sz w:val="24"/>
          <w:szCs w:val="24"/>
          <w:lang w:val="en-US"/>
        </w:rPr>
        <w:t>hich includes looking like one”.</w:t>
      </w:r>
    </w:p>
    <w:p w:rsidR="005371C2" w:rsidRDefault="0008251C"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Sophia, who’</w:t>
      </w:r>
      <w:r w:rsidR="005371C2" w:rsidRPr="000975F3">
        <w:rPr>
          <w:rFonts w:ascii="Times New Roman" w:eastAsia="Times New Roman" w:hAnsi="Times New Roman"/>
          <w:color w:val="000000"/>
          <w:sz w:val="24"/>
          <w:szCs w:val="24"/>
          <w:lang w:val="en-US"/>
        </w:rPr>
        <w:t>s had advanced notice of my questions, has few practical use</w:t>
      </w:r>
      <w:r w:rsidR="005371C2">
        <w:rPr>
          <w:rFonts w:ascii="Times New Roman" w:eastAsia="Times New Roman" w:hAnsi="Times New Roman"/>
          <w:color w:val="000000"/>
          <w:sz w:val="24"/>
          <w:szCs w:val="24"/>
          <w:lang w:val="en-US"/>
        </w:rPr>
        <w:t>s right now. But her creators -</w:t>
      </w:r>
      <w:r w:rsidR="005371C2" w:rsidRPr="000975F3">
        <w:rPr>
          <w:rFonts w:ascii="Times New Roman" w:eastAsia="Times New Roman" w:hAnsi="Times New Roman"/>
          <w:color w:val="000000"/>
          <w:sz w:val="24"/>
          <w:szCs w:val="24"/>
          <w:lang w:val="en-US"/>
        </w:rPr>
        <w:t>an American fi</w:t>
      </w:r>
      <w:r w:rsidR="005371C2">
        <w:rPr>
          <w:rFonts w:ascii="Times New Roman" w:eastAsia="Times New Roman" w:hAnsi="Times New Roman"/>
          <w:color w:val="000000"/>
          <w:sz w:val="24"/>
          <w:szCs w:val="24"/>
          <w:lang w:val="en-US"/>
        </w:rPr>
        <w:t>rm employing Chinese scientists</w:t>
      </w:r>
      <w:r w:rsidR="005371C2" w:rsidRPr="000975F3">
        <w:rPr>
          <w:rFonts w:ascii="Times New Roman" w:eastAsia="Times New Roman" w:hAnsi="Times New Roman"/>
          <w:color w:val="000000"/>
          <w:sz w:val="24"/>
          <w:szCs w:val="24"/>
          <w:lang w:val="en-US"/>
        </w:rPr>
        <w:t>- believe she represents a big step on the road to artificial intelligence.</w:t>
      </w:r>
    </w:p>
    <w:p w:rsidR="005371C2" w:rsidRDefault="005371C2"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sidRPr="000975F3">
        <w:rPr>
          <w:rFonts w:ascii="Times New Roman" w:eastAsia="Times New Roman" w:hAnsi="Times New Roman"/>
          <w:color w:val="000000"/>
          <w:sz w:val="24"/>
          <w:szCs w:val="24"/>
          <w:lang w:val="en-US"/>
        </w:rPr>
        <w:t>Sophia is the first robot in the world to become a citizen of a country. Saudi Arabia has given her citizenship!</w:t>
      </w:r>
    </w:p>
    <w:p w:rsidR="005371C2" w:rsidRPr="000975F3" w:rsidRDefault="005371C2"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Pr>
          <w:rFonts w:ascii="Times New Roman" w:eastAsia="Times New Roman" w:hAnsi="Times New Roman"/>
          <w:color w:val="000000"/>
          <w:sz w:val="24"/>
          <w:szCs w:val="24"/>
          <w:lang w:val="en-US"/>
        </w:rPr>
        <w:t>“</w:t>
      </w:r>
      <w:r w:rsidRPr="000975F3">
        <w:rPr>
          <w:rFonts w:ascii="Times New Roman" w:eastAsia="Times New Roman" w:hAnsi="Times New Roman"/>
          <w:color w:val="000000"/>
          <w:sz w:val="24"/>
          <w:szCs w:val="24"/>
          <w:lang w:val="en-US"/>
        </w:rPr>
        <w:t>Our aspiration is to bring the machines to life, to create living int</w:t>
      </w:r>
      <w:r w:rsidR="00C74071">
        <w:rPr>
          <w:rFonts w:ascii="Times New Roman" w:eastAsia="Times New Roman" w:hAnsi="Times New Roman"/>
          <w:color w:val="000000"/>
          <w:sz w:val="24"/>
          <w:szCs w:val="24"/>
          <w:lang w:val="en-US"/>
        </w:rPr>
        <w:t>elligence systems and there you’</w:t>
      </w:r>
      <w:r w:rsidRPr="000975F3">
        <w:rPr>
          <w:rFonts w:ascii="Times New Roman" w:eastAsia="Times New Roman" w:hAnsi="Times New Roman"/>
          <w:color w:val="000000"/>
          <w:sz w:val="24"/>
          <w:szCs w:val="24"/>
          <w:lang w:val="en-US"/>
        </w:rPr>
        <w:t>ll see the greatest revolution</w:t>
      </w:r>
      <w:r w:rsidR="0008251C">
        <w:rPr>
          <w:rFonts w:ascii="Times New Roman" w:eastAsia="Times New Roman" w:hAnsi="Times New Roman"/>
          <w:color w:val="000000"/>
          <w:sz w:val="24"/>
          <w:szCs w:val="24"/>
          <w:lang w:val="en-US"/>
        </w:rPr>
        <w:t xml:space="preserve"> in artificial intelligence. </w:t>
      </w:r>
      <w:r w:rsidR="00C74071">
        <w:rPr>
          <w:rFonts w:ascii="Times New Roman" w:eastAsia="Times New Roman" w:hAnsi="Times New Roman"/>
          <w:color w:val="000000"/>
          <w:sz w:val="24"/>
          <w:szCs w:val="24"/>
          <w:lang w:val="en-US"/>
        </w:rPr>
        <w:t>We a</w:t>
      </w:r>
      <w:r w:rsidRPr="000975F3">
        <w:rPr>
          <w:rFonts w:ascii="Times New Roman" w:eastAsia="Times New Roman" w:hAnsi="Times New Roman"/>
          <w:color w:val="000000"/>
          <w:sz w:val="24"/>
          <w:szCs w:val="24"/>
          <w:lang w:val="en-US"/>
        </w:rPr>
        <w:t>re aspiring towards this. Do we know for sure that it can be done? We think it can”</w:t>
      </w:r>
      <w:r>
        <w:rPr>
          <w:rFonts w:ascii="Times New Roman" w:eastAsia="Times New Roman" w:hAnsi="Times New Roman"/>
          <w:color w:val="000000"/>
          <w:sz w:val="24"/>
          <w:szCs w:val="24"/>
          <w:lang w:val="en-US"/>
        </w:rPr>
        <w:t xml:space="preserve"> (David Hanson, Hanson Robotics).</w:t>
      </w:r>
    </w:p>
    <w:p w:rsidR="005371C2" w:rsidRDefault="005371C2" w:rsidP="005371C2">
      <w:pPr>
        <w:shd w:val="clear" w:color="auto" w:fill="FFFFFF"/>
        <w:spacing w:before="100" w:beforeAutospacing="1" w:after="100" w:afterAutospacing="1" w:line="240" w:lineRule="auto"/>
        <w:jc w:val="both"/>
        <w:rPr>
          <w:rFonts w:ascii="Times New Roman" w:eastAsia="Times New Roman" w:hAnsi="Times New Roman"/>
          <w:color w:val="000000"/>
          <w:sz w:val="24"/>
          <w:szCs w:val="24"/>
          <w:lang w:val="en-US"/>
        </w:rPr>
      </w:pPr>
      <w:r w:rsidRPr="000975F3">
        <w:rPr>
          <w:rFonts w:ascii="Times New Roman" w:eastAsia="Times New Roman" w:hAnsi="Times New Roman"/>
          <w:color w:val="000000"/>
          <w:sz w:val="24"/>
          <w:szCs w:val="24"/>
          <w:lang w:val="en-US"/>
        </w:rPr>
        <w:t>And among the thousands of new gadgets on show in Las Vegas this week, artificial intelligence is a constant theme.</w:t>
      </w:r>
    </w:p>
    <w:p w:rsidR="005371C2" w:rsidRDefault="005371C2" w:rsidP="005371C2">
      <w:pPr>
        <w:spacing w:line="240" w:lineRule="auto"/>
        <w:jc w:val="both"/>
        <w:rPr>
          <w:rFonts w:ascii="Times New Roman" w:hAnsi="Times New Roman"/>
          <w:sz w:val="24"/>
          <w:szCs w:val="24"/>
        </w:rPr>
      </w:pPr>
      <w:r>
        <w:rPr>
          <w:rFonts w:ascii="Times New Roman" w:hAnsi="Times New Roman"/>
          <w:sz w:val="24"/>
          <w:szCs w:val="24"/>
        </w:rPr>
        <w:t xml:space="preserve">- </w:t>
      </w:r>
      <w:r w:rsidRPr="001F6C6F">
        <w:rPr>
          <w:rFonts w:ascii="Times New Roman" w:hAnsi="Times New Roman"/>
          <w:sz w:val="24"/>
          <w:szCs w:val="24"/>
          <w:u w:val="single"/>
        </w:rPr>
        <w:t>Desarrollan un sistema artificial de aprendizaje superior a la mente humana</w:t>
      </w:r>
      <w:r>
        <w:rPr>
          <w:rFonts w:ascii="Times New Roman" w:hAnsi="Times New Roman"/>
          <w:sz w:val="24"/>
          <w:szCs w:val="24"/>
        </w:rPr>
        <w:t xml:space="preserve"> (Gaceta.es - </w:t>
      </w:r>
      <w:r w:rsidRPr="001F6C6F">
        <w:rPr>
          <w:rFonts w:ascii="Times New Roman" w:hAnsi="Times New Roman"/>
          <w:b/>
          <w:sz w:val="24"/>
          <w:szCs w:val="24"/>
        </w:rPr>
        <w:t>16/1/18</w:t>
      </w:r>
      <w:r>
        <w:rPr>
          <w:rFonts w:ascii="Times New Roman" w:hAnsi="Times New Roman"/>
          <w:sz w:val="24"/>
          <w:szCs w:val="24"/>
        </w:rPr>
        <w:t>)</w:t>
      </w:r>
    </w:p>
    <w:p w:rsidR="0008251C" w:rsidRDefault="0008251C" w:rsidP="005371C2">
      <w:pPr>
        <w:spacing w:line="240" w:lineRule="auto"/>
        <w:jc w:val="both"/>
        <w:rPr>
          <w:rFonts w:ascii="Times New Roman" w:hAnsi="Times New Roman"/>
          <w:sz w:val="24"/>
          <w:szCs w:val="24"/>
        </w:rPr>
      </w:pPr>
      <w:r w:rsidRPr="001F6C6F">
        <w:rPr>
          <w:rFonts w:ascii="Times New Roman" w:hAnsi="Times New Roman"/>
          <w:sz w:val="24"/>
          <w:szCs w:val="24"/>
        </w:rPr>
        <w:t xml:space="preserve">El Instituto de Ciencia de Datos de Tecnologías (IDST), brazo de investigación del Grupo Alibaba, ha anunciado que ha desarrollado un sistema artificial de aprendizaje profundo que </w:t>
      </w:r>
      <w:r w:rsidRPr="001F6C6F">
        <w:rPr>
          <w:rFonts w:ascii="Times New Roman" w:hAnsi="Times New Roman"/>
          <w:sz w:val="24"/>
          <w:szCs w:val="24"/>
        </w:rPr>
        <w:lastRenderedPageBreak/>
        <w:t>obtuvo una puntuación más alta que un ser humano en una prueba de comprensión de lectura</w:t>
      </w:r>
      <w:r>
        <w:rPr>
          <w:rFonts w:ascii="Times New Roman" w:hAnsi="Times New Roman"/>
          <w:sz w:val="24"/>
          <w:szCs w:val="24"/>
        </w:rPr>
        <w:t xml:space="preserve"> de la Universidad de Stanford.</w:t>
      </w:r>
    </w:p>
    <w:p w:rsidR="001E6F00" w:rsidRDefault="001E6F00" w:rsidP="005371C2">
      <w:pPr>
        <w:spacing w:line="240" w:lineRule="auto"/>
        <w:jc w:val="both"/>
        <w:rPr>
          <w:rFonts w:ascii="Times New Roman" w:hAnsi="Times New Roman"/>
          <w:sz w:val="24"/>
          <w:szCs w:val="24"/>
        </w:rPr>
      </w:pPr>
    </w:p>
    <w:p w:rsidR="005371C2" w:rsidRDefault="005371C2" w:rsidP="005371C2">
      <w:pPr>
        <w:spacing w:line="240" w:lineRule="auto"/>
        <w:jc w:val="both"/>
        <w:rPr>
          <w:rFonts w:ascii="Times New Roman" w:hAnsi="Times New Roman"/>
          <w:sz w:val="24"/>
          <w:szCs w:val="24"/>
        </w:rPr>
      </w:pPr>
      <w:r>
        <w:rPr>
          <w:noProof/>
          <w:lang w:val="en-GB" w:eastAsia="en-GB"/>
        </w:rPr>
        <w:drawing>
          <wp:inline distT="0" distB="0" distL="0" distR="0">
            <wp:extent cx="5734050" cy="2914650"/>
            <wp:effectExtent l="0" t="0" r="0" b="0"/>
            <wp:docPr id="47" name="Imagen 47" descr="https://gaceta.es/wp-content/uploads/2018/01/ROBOT-EFE-770x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8/01/ROBOT-EFE-770x434.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13359"/>
                    </a:xfrm>
                    <a:prstGeom prst="rect">
                      <a:avLst/>
                    </a:prstGeom>
                    <a:noFill/>
                    <a:ln>
                      <a:noFill/>
                    </a:ln>
                  </pic:spPr>
                </pic:pic>
              </a:graphicData>
            </a:graphic>
          </wp:inline>
        </w:drawing>
      </w:r>
    </w:p>
    <w:p w:rsidR="001E6F00" w:rsidRDefault="001E6F00" w:rsidP="005371C2">
      <w:pPr>
        <w:spacing w:line="240" w:lineRule="auto"/>
        <w:jc w:val="both"/>
        <w:rPr>
          <w:rFonts w:ascii="Times New Roman" w:hAnsi="Times New Roman"/>
          <w:sz w:val="24"/>
          <w:szCs w:val="24"/>
        </w:rPr>
      </w:pPr>
    </w:p>
    <w:p w:rsidR="005371C2" w:rsidRPr="001F6C6F" w:rsidRDefault="005371C2" w:rsidP="005371C2">
      <w:pPr>
        <w:spacing w:line="240" w:lineRule="auto"/>
        <w:jc w:val="both"/>
        <w:rPr>
          <w:rFonts w:ascii="Times New Roman" w:hAnsi="Times New Roman"/>
          <w:sz w:val="24"/>
          <w:szCs w:val="24"/>
        </w:rPr>
      </w:pPr>
      <w:r w:rsidRPr="001F6C6F">
        <w:rPr>
          <w:rFonts w:ascii="Times New Roman" w:hAnsi="Times New Roman"/>
          <w:sz w:val="24"/>
          <w:szCs w:val="24"/>
        </w:rPr>
        <w:t xml:space="preserve">El gigante chino del comercio electrónico ha asegurado a través de un comunicado que esta es la primera vez que una máquina supera a los humanos en la prueba conocida como SQuAD (Stanford Question Answering Dataset), que consta de unos 100.000 pares de preguntas y respuestas basadas en más de 500 artículos de la </w:t>
      </w:r>
      <w:r>
        <w:rPr>
          <w:rFonts w:ascii="Times New Roman" w:hAnsi="Times New Roman"/>
          <w:sz w:val="24"/>
          <w:szCs w:val="24"/>
        </w:rPr>
        <w:t>enciclopedia virtual Wikipedia.</w:t>
      </w:r>
    </w:p>
    <w:p w:rsidR="005371C2" w:rsidRPr="001F6C6F" w:rsidRDefault="005371C2" w:rsidP="005371C2">
      <w:pPr>
        <w:spacing w:line="240" w:lineRule="auto"/>
        <w:jc w:val="both"/>
        <w:rPr>
          <w:rFonts w:ascii="Times New Roman" w:hAnsi="Times New Roman"/>
          <w:sz w:val="24"/>
          <w:szCs w:val="24"/>
        </w:rPr>
      </w:pPr>
      <w:r w:rsidRPr="001F6C6F">
        <w:rPr>
          <w:rFonts w:ascii="Times New Roman" w:hAnsi="Times New Roman"/>
          <w:sz w:val="24"/>
          <w:szCs w:val="24"/>
        </w:rPr>
        <w:t>Esta se considera la mejor prueba de comprensión de lectura de máquinas del mundo y atrae a universidades, compañías e institutos que van desde Google, Facebook, IBM y Microsoft hasta la Universidad Carnegie Mellon, la Universidad de Stanford y el Instituto de Investigación Allen, según la empresa china.</w:t>
      </w:r>
    </w:p>
    <w:p w:rsidR="005371C2" w:rsidRPr="001F6C6F" w:rsidRDefault="005371C2" w:rsidP="005371C2">
      <w:pPr>
        <w:spacing w:line="240" w:lineRule="auto"/>
        <w:jc w:val="both"/>
        <w:rPr>
          <w:rFonts w:ascii="Times New Roman" w:hAnsi="Times New Roman"/>
          <w:sz w:val="24"/>
          <w:szCs w:val="24"/>
        </w:rPr>
      </w:pPr>
      <w:r w:rsidRPr="001F6C6F">
        <w:rPr>
          <w:rFonts w:ascii="Times New Roman" w:hAnsi="Times New Roman"/>
          <w:sz w:val="24"/>
          <w:szCs w:val="24"/>
        </w:rPr>
        <w:t>El pasado 11 de enero, el “modelo de redes neuronales profundas” desarrollado por Alibaba generó una puntuación de 82,44 en Exact Match, proporcionando respuestas exactas a las preguntas y superando la puntu</w:t>
      </w:r>
      <w:r>
        <w:rPr>
          <w:rFonts w:ascii="Times New Roman" w:hAnsi="Times New Roman"/>
          <w:sz w:val="24"/>
          <w:szCs w:val="24"/>
        </w:rPr>
        <w:t>ación de los humanos de 82,304.</w:t>
      </w:r>
    </w:p>
    <w:p w:rsidR="005371C2" w:rsidRPr="001F6C6F" w:rsidRDefault="005371C2" w:rsidP="005371C2">
      <w:pPr>
        <w:spacing w:line="240" w:lineRule="auto"/>
        <w:jc w:val="both"/>
        <w:rPr>
          <w:rFonts w:ascii="Times New Roman" w:hAnsi="Times New Roman"/>
          <w:sz w:val="24"/>
          <w:szCs w:val="24"/>
        </w:rPr>
      </w:pPr>
      <w:r w:rsidRPr="001F6C6F">
        <w:rPr>
          <w:rFonts w:ascii="Times New Roman" w:hAnsi="Times New Roman"/>
          <w:sz w:val="24"/>
          <w:szCs w:val="24"/>
        </w:rPr>
        <w:t>El modelo aprovecha la red de atención jerárquica que lee párrafos, oraciones y palabras para ubicar las fases precisas con posibles respuestas y, asegura Alibaba, tiene un</w:t>
      </w:r>
      <w:r>
        <w:rPr>
          <w:rFonts w:ascii="Times New Roman" w:hAnsi="Times New Roman"/>
          <w:sz w:val="24"/>
          <w:szCs w:val="24"/>
        </w:rPr>
        <w:t xml:space="preserve"> valor comercial significativo.</w:t>
      </w:r>
    </w:p>
    <w:p w:rsidR="005371C2" w:rsidRDefault="005371C2" w:rsidP="005371C2">
      <w:pPr>
        <w:spacing w:line="240" w:lineRule="auto"/>
        <w:jc w:val="both"/>
        <w:rPr>
          <w:rFonts w:ascii="Times New Roman" w:hAnsi="Times New Roman"/>
          <w:sz w:val="24"/>
          <w:szCs w:val="24"/>
        </w:rPr>
      </w:pPr>
      <w:r w:rsidRPr="001F6C6F">
        <w:rPr>
          <w:rFonts w:ascii="Times New Roman" w:hAnsi="Times New Roman"/>
          <w:sz w:val="24"/>
          <w:szCs w:val="24"/>
        </w:rPr>
        <w:t>“Estamos especialmente entusiasmados porque creemos que la tecnología subyacente se puede aplicar de forma gradual a numerosas aplicaciones como el servicio al cliente, los tutoriales de los museos y las respuestas en línea a consultas médicas de pacientes, disminuyendo la necesidad del aporte humano de una manera sin precedentes”, ha apuntado el científico jefe de procesamiento de lenguaje natural (NLP) en Alibaba, Luo Si.</w:t>
      </w:r>
    </w:p>
    <w:p w:rsidR="005371C2" w:rsidRDefault="005371C2" w:rsidP="005371C2">
      <w:pPr>
        <w:spacing w:line="240" w:lineRule="auto"/>
        <w:jc w:val="both"/>
        <w:rPr>
          <w:rFonts w:ascii="Times New Roman" w:hAnsi="Times New Roman"/>
          <w:sz w:val="24"/>
          <w:szCs w:val="24"/>
        </w:rPr>
      </w:pPr>
      <w:r w:rsidRPr="001F6C6F">
        <w:rPr>
          <w:rFonts w:ascii="Times New Roman" w:hAnsi="Times New Roman"/>
          <w:sz w:val="24"/>
          <w:szCs w:val="24"/>
        </w:rPr>
        <w:t>Por ejemplo, esta tecnología se aplicó en el pasado Día del Soltero o Doble 11, el festival global de las compras por internet, donde las máquinas respondieron a una gran cantidad de consultas entrantes</w:t>
      </w:r>
      <w:r w:rsidR="00C74071">
        <w:rPr>
          <w:rFonts w:ascii="Times New Roman" w:hAnsi="Times New Roman"/>
          <w:sz w:val="24"/>
          <w:szCs w:val="24"/>
        </w:rPr>
        <w:t>…</w:t>
      </w:r>
    </w:p>
    <w:p w:rsidR="005371C2" w:rsidRPr="00E60D57" w:rsidRDefault="005371C2" w:rsidP="005371C2">
      <w:pPr>
        <w:spacing w:line="240" w:lineRule="auto"/>
        <w:jc w:val="both"/>
        <w:rPr>
          <w:rFonts w:ascii="Times New Roman" w:hAnsi="Times New Roman"/>
          <w:sz w:val="24"/>
          <w:szCs w:val="24"/>
        </w:rPr>
      </w:pPr>
      <w:r w:rsidRPr="00E60D57">
        <w:rPr>
          <w:rFonts w:ascii="Times New Roman" w:hAnsi="Times New Roman"/>
          <w:sz w:val="24"/>
          <w:szCs w:val="24"/>
        </w:rPr>
        <w:lastRenderedPageBreak/>
        <w:t xml:space="preserve">Decenas de películas han simulado posibles situaciones en las que las máquinas o los robots dominaban a los humanos. No vamos a alertarnos, por ahora, pero Alibaba ya ha conseguido desarrollar una inteligencia que </w:t>
      </w:r>
      <w:r>
        <w:rPr>
          <w:rFonts w:ascii="Times New Roman" w:hAnsi="Times New Roman"/>
          <w:sz w:val="24"/>
          <w:szCs w:val="24"/>
        </w:rPr>
        <w:t>supera a la de la mente humana.</w:t>
      </w:r>
    </w:p>
    <w:p w:rsidR="005371C2" w:rsidRPr="00E60D57" w:rsidRDefault="005371C2" w:rsidP="005371C2">
      <w:pPr>
        <w:spacing w:line="240" w:lineRule="auto"/>
        <w:jc w:val="both"/>
        <w:rPr>
          <w:rFonts w:ascii="Times New Roman" w:hAnsi="Times New Roman"/>
          <w:sz w:val="24"/>
          <w:szCs w:val="24"/>
        </w:rPr>
      </w:pPr>
      <w:r w:rsidRPr="00E60D57">
        <w:rPr>
          <w:rFonts w:ascii="Times New Roman" w:hAnsi="Times New Roman"/>
          <w:sz w:val="24"/>
          <w:szCs w:val="24"/>
        </w:rPr>
        <w:t>Las máqui</w:t>
      </w:r>
      <w:r>
        <w:rPr>
          <w:rFonts w:ascii="Times New Roman" w:hAnsi="Times New Roman"/>
          <w:sz w:val="24"/>
          <w:szCs w:val="24"/>
        </w:rPr>
        <w:t>nas que superan a los humanos son</w:t>
      </w:r>
      <w:r w:rsidRPr="00E60D57">
        <w:rPr>
          <w:rFonts w:ascii="Times New Roman" w:hAnsi="Times New Roman"/>
          <w:sz w:val="24"/>
          <w:szCs w:val="24"/>
        </w:rPr>
        <w:t xml:space="preserve"> una realidad desde que Google puso en marcha DeepMind, su inteligencia artificial de Google. El pasado mes de diciembre</w:t>
      </w:r>
      <w:r w:rsidR="00255485">
        <w:rPr>
          <w:rFonts w:ascii="Times New Roman" w:hAnsi="Times New Roman"/>
          <w:sz w:val="24"/>
          <w:szCs w:val="24"/>
        </w:rPr>
        <w:t xml:space="preserve"> (2017)</w:t>
      </w:r>
      <w:r w:rsidRPr="00E60D57">
        <w:rPr>
          <w:rFonts w:ascii="Times New Roman" w:hAnsi="Times New Roman"/>
          <w:sz w:val="24"/>
          <w:szCs w:val="24"/>
        </w:rPr>
        <w:t xml:space="preserve"> se consiguió que aprendiera por sí misma el juego GO (ajedrez chino</w:t>
      </w:r>
      <w:r>
        <w:rPr>
          <w:rFonts w:ascii="Times New Roman" w:hAnsi="Times New Roman"/>
          <w:sz w:val="24"/>
          <w:szCs w:val="24"/>
        </w:rPr>
        <w:t>), sin ayuda de los humanos.</w:t>
      </w:r>
    </w:p>
    <w:p w:rsidR="005371C2" w:rsidRDefault="005371C2" w:rsidP="005371C2">
      <w:pPr>
        <w:spacing w:line="240" w:lineRule="auto"/>
        <w:jc w:val="both"/>
        <w:rPr>
          <w:rFonts w:ascii="Times New Roman" w:hAnsi="Times New Roman"/>
          <w:sz w:val="24"/>
          <w:szCs w:val="24"/>
        </w:rPr>
      </w:pPr>
      <w:r w:rsidRPr="00E60D57">
        <w:rPr>
          <w:rFonts w:ascii="Times New Roman" w:hAnsi="Times New Roman"/>
          <w:sz w:val="24"/>
          <w:szCs w:val="24"/>
        </w:rPr>
        <w:t>Según se demostró, esta tecnología es capaz de entrenarse a sí misma en menos de un día con tan solo conocer las reglas. En unas h</w:t>
      </w:r>
      <w:r w:rsidR="004A14E0">
        <w:rPr>
          <w:rFonts w:ascii="Times New Roman" w:hAnsi="Times New Roman"/>
          <w:sz w:val="24"/>
          <w:szCs w:val="24"/>
        </w:rPr>
        <w:t xml:space="preserve">oras, la actualización ganó a </w:t>
      </w:r>
      <w:r w:rsidRPr="00E60D57">
        <w:rPr>
          <w:rFonts w:ascii="Times New Roman" w:hAnsi="Times New Roman"/>
          <w:sz w:val="24"/>
          <w:szCs w:val="24"/>
        </w:rPr>
        <w:t>su predecesor, AlphaGo, en el ajedrez chino por 100 victorias a 0.</w:t>
      </w:r>
    </w:p>
    <w:p w:rsidR="0008251C" w:rsidRPr="00BD06D5" w:rsidRDefault="0008251C" w:rsidP="0008251C">
      <w:pPr>
        <w:spacing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 xml:space="preserve">- </w:t>
      </w:r>
      <w:r w:rsidRPr="003D247F">
        <w:rPr>
          <w:rFonts w:ascii="Times New Roman" w:eastAsia="Times New Roman" w:hAnsi="Times New Roman"/>
          <w:sz w:val="24"/>
          <w:szCs w:val="24"/>
          <w:u w:val="single"/>
          <w:lang w:val="en-US"/>
        </w:rPr>
        <w:t>The growing presence of robots in EU industries</w:t>
      </w:r>
      <w:r>
        <w:rPr>
          <w:rFonts w:ascii="Times New Roman" w:eastAsia="Times New Roman" w:hAnsi="Times New Roman"/>
          <w:sz w:val="24"/>
          <w:szCs w:val="24"/>
          <w:lang w:val="en-US"/>
        </w:rPr>
        <w:t xml:space="preserve"> (Bruegel - </w:t>
      </w:r>
      <w:r w:rsidRPr="003D247F">
        <w:rPr>
          <w:rFonts w:ascii="Times New Roman" w:eastAsia="Times New Roman" w:hAnsi="Times New Roman"/>
          <w:b/>
          <w:sz w:val="24"/>
          <w:szCs w:val="24"/>
          <w:lang w:val="en-US"/>
        </w:rPr>
        <w:t>20/12/17</w:t>
      </w:r>
      <w:r>
        <w:rPr>
          <w:rFonts w:ascii="Times New Roman" w:eastAsia="Times New Roman" w:hAnsi="Times New Roman"/>
          <w:sz w:val="24"/>
          <w:szCs w:val="24"/>
          <w:lang w:val="en-US"/>
        </w:rPr>
        <w:t>)</w:t>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While it is always tempting to try to predict future patterns in the automation of European industries, it is also insightful to assess key dimensions of their robotisation so far, starting from the pre-AI era. This article presents evidence on the use of industrial robots by European in</w:t>
      </w:r>
      <w:r>
        <w:rPr>
          <w:rFonts w:ascii="Times New Roman" w:eastAsia="Times New Roman" w:hAnsi="Times New Roman"/>
          <w:sz w:val="24"/>
          <w:szCs w:val="24"/>
          <w:lang w:val="en-US"/>
        </w:rPr>
        <w:t>dustries from 1993 and onwards.</w:t>
      </w:r>
    </w:p>
    <w:p w:rsidR="0008251C" w:rsidRPr="00BD06D5" w:rsidRDefault="0008251C" w:rsidP="0008251C">
      <w:pPr>
        <w:spacing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(By Georgios Petropoulos)</w:t>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The author is grateful to Nicolas Mo</w:t>
      </w:r>
      <w:r>
        <w:rPr>
          <w:rFonts w:ascii="Times New Roman" w:eastAsia="Times New Roman" w:hAnsi="Times New Roman"/>
          <w:sz w:val="24"/>
          <w:szCs w:val="24"/>
          <w:lang w:val="en-US"/>
        </w:rPr>
        <w:t>ës for its research assistance.</w:t>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When it comes to artificial intelligence (AI) technologies, the mass arrival of intelligent and efficient robots and their impact on labour (see Petropoulos, 2017) and production has been frequently discussed and debated. While it is always tempting to try to predict future patterns in the automation of European industries, it is also insightful to assess key dimensions of their robotisation so far, starting from the pre-AI era. This article presents evidence on the use of industrial robots by European indus</w:t>
      </w:r>
      <w:r>
        <w:rPr>
          <w:rFonts w:ascii="Times New Roman" w:eastAsia="Times New Roman" w:hAnsi="Times New Roman"/>
          <w:sz w:val="24"/>
          <w:szCs w:val="24"/>
          <w:lang w:val="en-US"/>
        </w:rPr>
        <w:t xml:space="preserve">tries from 1993 and onwards.  </w:t>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An industrial robot is defined as “an automatically controlled, reprogrammable, multipurpose manipulator programmable in three or more axes, which can be either fixed in place or mobile for use in industrial automation applications” (International Federation of Robotics, 2016). Following this definition, a classification test would have required a positive answer to</w:t>
      </w:r>
      <w:r>
        <w:rPr>
          <w:rFonts w:ascii="Times New Roman" w:eastAsia="Times New Roman" w:hAnsi="Times New Roman"/>
          <w:sz w:val="24"/>
          <w:szCs w:val="24"/>
          <w:lang w:val="en-US"/>
        </w:rPr>
        <w:t xml:space="preserve"> the following three questions:</w:t>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Does it have multiple purposes?</w:t>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Can it be reprogrammed to perform another task?</w:t>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Can it perform its tasks without requiring human control?</w:t>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While neither our coffee machine nor the elevator at our home building pass this classification test, fully autonomous machines that do not need a human operator and can be programmed to</w:t>
      </w:r>
      <w:r>
        <w:rPr>
          <w:rFonts w:ascii="Times New Roman" w:eastAsia="Times New Roman" w:hAnsi="Times New Roman"/>
          <w:sz w:val="24"/>
          <w:szCs w:val="24"/>
          <w:lang w:val="en-US"/>
        </w:rPr>
        <w:t xml:space="preserve"> perform several manual tasks -</w:t>
      </w:r>
      <w:r w:rsidRPr="00BD06D5">
        <w:rPr>
          <w:rFonts w:ascii="Times New Roman" w:eastAsia="Times New Roman" w:hAnsi="Times New Roman"/>
          <w:sz w:val="24"/>
          <w:szCs w:val="24"/>
          <w:lang w:val="en-US"/>
        </w:rPr>
        <w:t>such as welding, painting, assembling, ha</w:t>
      </w:r>
      <w:r>
        <w:rPr>
          <w:rFonts w:ascii="Times New Roman" w:eastAsia="Times New Roman" w:hAnsi="Times New Roman"/>
          <w:sz w:val="24"/>
          <w:szCs w:val="24"/>
          <w:lang w:val="en-US"/>
        </w:rPr>
        <w:t>ndling materials, or packaging-</w:t>
      </w:r>
      <w:r w:rsidRPr="00BD06D5">
        <w:rPr>
          <w:rFonts w:ascii="Times New Roman" w:eastAsia="Times New Roman" w:hAnsi="Times New Roman"/>
          <w:sz w:val="24"/>
          <w:szCs w:val="24"/>
          <w:lang w:val="en-US"/>
        </w:rPr>
        <w:t xml:space="preserve"> are classified as industrial robots. The same applies for a robot used in car production</w:t>
      </w:r>
      <w:r>
        <w:rPr>
          <w:rFonts w:ascii="Times New Roman" w:eastAsia="Times New Roman" w:hAnsi="Times New Roman"/>
          <w:sz w:val="24"/>
          <w:szCs w:val="24"/>
          <w:lang w:val="en-US"/>
        </w:rPr>
        <w:t xml:space="preserve"> that satisfies these criteria.</w:t>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The number of industrial robots used in global production is increasing with a significant upward trend, as illustrated by the statistics collected by the Internationa</w:t>
      </w:r>
      <w:r>
        <w:rPr>
          <w:rFonts w:ascii="Times New Roman" w:eastAsia="Times New Roman" w:hAnsi="Times New Roman"/>
          <w:sz w:val="24"/>
          <w:szCs w:val="24"/>
          <w:lang w:val="en-US"/>
        </w:rPr>
        <w:t>l Federation of Robotics (IFR):</w:t>
      </w:r>
    </w:p>
    <w:p w:rsidR="0008251C" w:rsidRPr="00BD06D5" w:rsidRDefault="0008251C" w:rsidP="0008251C">
      <w:pPr>
        <w:spacing w:line="240" w:lineRule="auto"/>
        <w:jc w:val="both"/>
        <w:rPr>
          <w:rFonts w:ascii="Times New Roman" w:eastAsia="Times New Roman" w:hAnsi="Times New Roman"/>
          <w:sz w:val="24"/>
          <w:szCs w:val="24"/>
          <w:lang w:val="en-US"/>
        </w:rPr>
      </w:pPr>
      <w:r w:rsidRPr="00AC2E08">
        <w:rPr>
          <w:rFonts w:ascii="Times New Roman" w:eastAsia="Times New Roman" w:hAnsi="Times New Roman"/>
          <w:noProof/>
          <w:sz w:val="24"/>
          <w:szCs w:val="24"/>
          <w:lang w:val="en-GB" w:eastAsia="en-GB"/>
        </w:rPr>
        <w:lastRenderedPageBreak/>
        <w:drawing>
          <wp:inline distT="0" distB="0" distL="0" distR="0">
            <wp:extent cx="5734050" cy="32829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3281496"/>
                    </a:xfrm>
                    <a:prstGeom prst="rect">
                      <a:avLst/>
                    </a:prstGeom>
                  </pic:spPr>
                </pic:pic>
              </a:graphicData>
            </a:graphic>
          </wp:inline>
        </w:drawing>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More than 1 million robots are located in the Asian markets (includi</w:t>
      </w:r>
      <w:r w:rsidR="0092486E">
        <w:rPr>
          <w:rFonts w:ascii="Times New Roman" w:eastAsia="Times New Roman" w:hAnsi="Times New Roman"/>
          <w:sz w:val="24"/>
          <w:szCs w:val="24"/>
          <w:lang w:val="en-US"/>
        </w:rPr>
        <w:t>ng China), with China having 33,</w:t>
      </w:r>
      <w:r w:rsidRPr="00BD06D5">
        <w:rPr>
          <w:rFonts w:ascii="Times New Roman" w:eastAsia="Times New Roman" w:hAnsi="Times New Roman"/>
          <w:sz w:val="24"/>
          <w:szCs w:val="24"/>
          <w:lang w:val="en-US"/>
        </w:rPr>
        <w:t xml:space="preserve">7% of them. Moreover, the annual growth rate in the number of industrial robots is particularly high in China, to the extent that it is expected to surpass that of the EU28 by the end of 2017. The robotisation of the Chinese industries had a peak in the previous decade, with a mass introduction of robots in production. That was not the case for the EU, US and Japan, where the robotisation started much earlier and </w:t>
      </w:r>
      <w:r>
        <w:rPr>
          <w:rFonts w:ascii="Times New Roman" w:eastAsia="Times New Roman" w:hAnsi="Times New Roman"/>
          <w:sz w:val="24"/>
          <w:szCs w:val="24"/>
          <w:lang w:val="en-US"/>
        </w:rPr>
        <w:t>evolved in a much smoother way.</w:t>
      </w:r>
    </w:p>
    <w:p w:rsidR="0008251C" w:rsidRPr="00AC2E08" w:rsidRDefault="0008251C" w:rsidP="0008251C">
      <w:pPr>
        <w:spacing w:line="240" w:lineRule="auto"/>
        <w:jc w:val="both"/>
        <w:rPr>
          <w:rFonts w:ascii="Times New Roman" w:eastAsia="Times New Roman" w:hAnsi="Times New Roman"/>
          <w:sz w:val="24"/>
          <w:szCs w:val="24"/>
          <w:lang w:val="en-US"/>
        </w:rPr>
      </w:pPr>
      <w:r w:rsidRPr="00AC2E08">
        <w:rPr>
          <w:rFonts w:ascii="Times New Roman" w:eastAsia="Times New Roman" w:hAnsi="Times New Roman"/>
          <w:noProof/>
          <w:sz w:val="24"/>
          <w:szCs w:val="24"/>
          <w:lang w:val="en-GB" w:eastAsia="en-GB"/>
        </w:rPr>
        <w:drawing>
          <wp:inline distT="0" distB="0" distL="0" distR="0">
            <wp:extent cx="5732941" cy="3581400"/>
            <wp:effectExtent l="0" t="0" r="127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580506"/>
                    </a:xfrm>
                    <a:prstGeom prst="rect">
                      <a:avLst/>
                    </a:prstGeom>
                  </pic:spPr>
                </pic:pic>
              </a:graphicData>
            </a:graphic>
          </wp:inline>
        </w:drawing>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In 2017 robot installations are estimated to increase by 21% in the Asia-Australia region. Robot supplies in the Americas will su</w:t>
      </w:r>
      <w:r>
        <w:rPr>
          <w:rFonts w:ascii="Times New Roman" w:eastAsia="Times New Roman" w:hAnsi="Times New Roman"/>
          <w:sz w:val="24"/>
          <w:szCs w:val="24"/>
          <w:lang w:val="en-US"/>
        </w:rPr>
        <w:t>rge by 16% and in Europe by 8%.</w:t>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lastRenderedPageBreak/>
        <w:t>Controlling for the working population in each region, and using as our measure the density of robots (i.e. the number of industrial robots per thousand workers) we observe that EU28 is the first in the use of robots in industrial production, with 1.9 robots per thousand workers in 2016:</w:t>
      </w:r>
    </w:p>
    <w:p w:rsidR="0008251C" w:rsidRPr="00BD06D5" w:rsidRDefault="0008251C" w:rsidP="0008251C">
      <w:pPr>
        <w:spacing w:line="240" w:lineRule="auto"/>
        <w:jc w:val="both"/>
        <w:rPr>
          <w:rFonts w:ascii="Times New Roman" w:eastAsia="Times New Roman" w:hAnsi="Times New Roman"/>
          <w:sz w:val="24"/>
          <w:szCs w:val="24"/>
          <w:lang w:val="en-US"/>
        </w:rPr>
      </w:pPr>
      <w:r w:rsidRPr="00AC2E08">
        <w:rPr>
          <w:rFonts w:ascii="Times New Roman" w:eastAsia="Times New Roman" w:hAnsi="Times New Roman"/>
          <w:noProof/>
          <w:sz w:val="24"/>
          <w:szCs w:val="24"/>
          <w:lang w:val="en-GB" w:eastAsia="en-GB"/>
        </w:rPr>
        <w:drawing>
          <wp:inline distT="0" distB="0" distL="0" distR="0">
            <wp:extent cx="5732140" cy="3536950"/>
            <wp:effectExtent l="0" t="0" r="2540"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536561"/>
                    </a:xfrm>
                    <a:prstGeom prst="rect">
                      <a:avLst/>
                    </a:prstGeom>
                  </pic:spPr>
                </pic:pic>
              </a:graphicData>
            </a:graphic>
          </wp:inline>
        </w:drawing>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The prevalence within the EU28 can be attributed to the region’s strong automob</w:t>
      </w:r>
      <w:r w:rsidR="0092486E">
        <w:rPr>
          <w:rFonts w:ascii="Times New Roman" w:eastAsia="Times New Roman" w:hAnsi="Times New Roman"/>
          <w:sz w:val="24"/>
          <w:szCs w:val="24"/>
          <w:lang w:val="en-US"/>
        </w:rPr>
        <w:t>ile branch, where more than 170.</w:t>
      </w:r>
      <w:r w:rsidRPr="00BD06D5">
        <w:rPr>
          <w:rFonts w:ascii="Times New Roman" w:eastAsia="Times New Roman" w:hAnsi="Times New Roman"/>
          <w:sz w:val="24"/>
          <w:szCs w:val="24"/>
          <w:lang w:val="en-US"/>
        </w:rPr>
        <w:t xml:space="preserve">000 robots take </w:t>
      </w:r>
      <w:r>
        <w:rPr>
          <w:rFonts w:ascii="Times New Roman" w:eastAsia="Times New Roman" w:hAnsi="Times New Roman"/>
          <w:sz w:val="24"/>
          <w:szCs w:val="24"/>
          <w:lang w:val="en-US"/>
        </w:rPr>
        <w:t>part in the production process:</w:t>
      </w:r>
    </w:p>
    <w:p w:rsidR="0008251C" w:rsidRPr="00BD06D5" w:rsidRDefault="0008251C" w:rsidP="0008251C">
      <w:pPr>
        <w:spacing w:line="240" w:lineRule="auto"/>
        <w:jc w:val="both"/>
        <w:rPr>
          <w:rFonts w:ascii="Times New Roman" w:eastAsia="Times New Roman" w:hAnsi="Times New Roman"/>
          <w:sz w:val="24"/>
          <w:szCs w:val="24"/>
          <w:lang w:val="en-US"/>
        </w:rPr>
      </w:pPr>
      <w:r w:rsidRPr="00AC2E08">
        <w:rPr>
          <w:rFonts w:ascii="Times New Roman" w:eastAsia="Times New Roman" w:hAnsi="Times New Roman"/>
          <w:noProof/>
          <w:sz w:val="24"/>
          <w:szCs w:val="24"/>
          <w:lang w:val="en-GB" w:eastAsia="en-GB"/>
        </w:rPr>
        <w:drawing>
          <wp:inline distT="0" distB="0" distL="0" distR="0">
            <wp:extent cx="5727700" cy="3282950"/>
            <wp:effectExtent l="0" t="0" r="635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25324" cy="3281588"/>
                    </a:xfrm>
                    <a:prstGeom prst="rect">
                      <a:avLst/>
                    </a:prstGeom>
                  </pic:spPr>
                </pic:pic>
              </a:graphicData>
            </a:graphic>
          </wp:inline>
        </w:drawing>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Nevertheless, when we take into account the recent trends, we observe that the intensity of robotisation has been shifting beyond automobile, in sectors that are les</w:t>
      </w:r>
      <w:r w:rsidR="0092486E">
        <w:rPr>
          <w:rFonts w:ascii="Times New Roman" w:eastAsia="Times New Roman" w:hAnsi="Times New Roman"/>
          <w:sz w:val="24"/>
          <w:szCs w:val="24"/>
          <w:lang w:val="en-US"/>
        </w:rPr>
        <w:t xml:space="preserve">s “mature” in being </w:t>
      </w:r>
      <w:r w:rsidR="0092486E">
        <w:rPr>
          <w:rFonts w:ascii="Times New Roman" w:eastAsia="Times New Roman" w:hAnsi="Times New Roman"/>
          <w:sz w:val="24"/>
          <w:szCs w:val="24"/>
          <w:lang w:val="en-US"/>
        </w:rPr>
        <w:lastRenderedPageBreak/>
        <w:t xml:space="preserve">automated - </w:t>
      </w:r>
      <w:r w:rsidRPr="00BD06D5">
        <w:rPr>
          <w:rFonts w:ascii="Times New Roman" w:eastAsia="Times New Roman" w:hAnsi="Times New Roman"/>
          <w:sz w:val="24"/>
          <w:szCs w:val="24"/>
          <w:lang w:val="en-US"/>
        </w:rPr>
        <w:t>such as mining and quarrying, other manufacturing branches and electricity supply:</w:t>
      </w:r>
    </w:p>
    <w:p w:rsidR="0008251C" w:rsidRPr="00BD06D5" w:rsidRDefault="0008251C" w:rsidP="0008251C">
      <w:pPr>
        <w:spacing w:line="240" w:lineRule="auto"/>
        <w:jc w:val="both"/>
        <w:rPr>
          <w:rFonts w:ascii="Times New Roman" w:eastAsia="Times New Roman" w:hAnsi="Times New Roman"/>
          <w:sz w:val="24"/>
          <w:szCs w:val="24"/>
          <w:lang w:val="en-US"/>
        </w:rPr>
      </w:pPr>
      <w:r w:rsidRPr="00AC2E08">
        <w:rPr>
          <w:rFonts w:ascii="Times New Roman" w:eastAsia="Times New Roman" w:hAnsi="Times New Roman"/>
          <w:noProof/>
          <w:sz w:val="24"/>
          <w:szCs w:val="24"/>
          <w:lang w:val="en-GB" w:eastAsia="en-GB"/>
        </w:rPr>
        <w:drawing>
          <wp:inline distT="0" distB="0" distL="0" distR="0">
            <wp:extent cx="5732268" cy="3225800"/>
            <wp:effectExtent l="0" t="0" r="1905"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3225374"/>
                    </a:xfrm>
                    <a:prstGeom prst="rect">
                      <a:avLst/>
                    </a:prstGeom>
                  </pic:spPr>
                </pic:pic>
              </a:graphicData>
            </a:graphic>
          </wp:inline>
        </w:drawing>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Looking at the use of industrial robots across European countries, countries with a strong automobile p</w:t>
      </w:r>
      <w:r w:rsidR="0092486E">
        <w:rPr>
          <w:rFonts w:ascii="Times New Roman" w:eastAsia="Times New Roman" w:hAnsi="Times New Roman"/>
          <w:sz w:val="24"/>
          <w:szCs w:val="24"/>
          <w:lang w:val="en-US"/>
        </w:rPr>
        <w:t>resence -</w:t>
      </w:r>
      <w:r w:rsidRPr="00BD06D5">
        <w:rPr>
          <w:rFonts w:ascii="Times New Roman" w:eastAsia="Times New Roman" w:hAnsi="Times New Roman"/>
          <w:sz w:val="24"/>
          <w:szCs w:val="24"/>
          <w:lang w:val="en-US"/>
        </w:rPr>
        <w:t>for exam</w:t>
      </w:r>
      <w:r w:rsidR="0092486E">
        <w:rPr>
          <w:rFonts w:ascii="Times New Roman" w:eastAsia="Times New Roman" w:hAnsi="Times New Roman"/>
          <w:sz w:val="24"/>
          <w:szCs w:val="24"/>
          <w:lang w:val="en-US"/>
        </w:rPr>
        <w:t>ple, Germany, Italy and Sweden-</w:t>
      </w:r>
      <w:r w:rsidRPr="00BD06D5">
        <w:rPr>
          <w:rFonts w:ascii="Times New Roman" w:eastAsia="Times New Roman" w:hAnsi="Times New Roman"/>
          <w:sz w:val="24"/>
          <w:szCs w:val="24"/>
          <w:lang w:val="en-US"/>
        </w:rPr>
        <w:t xml:space="preserve"> are the champions:</w:t>
      </w:r>
    </w:p>
    <w:p w:rsidR="0008251C" w:rsidRPr="00BD06D5" w:rsidRDefault="0008251C" w:rsidP="0008251C">
      <w:pPr>
        <w:spacing w:line="240" w:lineRule="auto"/>
        <w:jc w:val="both"/>
        <w:rPr>
          <w:rFonts w:ascii="Times New Roman" w:eastAsia="Times New Roman" w:hAnsi="Times New Roman"/>
          <w:sz w:val="24"/>
          <w:szCs w:val="24"/>
          <w:lang w:val="en-US"/>
        </w:rPr>
      </w:pPr>
      <w:r w:rsidRPr="00AC2E08">
        <w:rPr>
          <w:rFonts w:ascii="Times New Roman" w:eastAsia="Times New Roman" w:hAnsi="Times New Roman"/>
          <w:noProof/>
          <w:sz w:val="24"/>
          <w:szCs w:val="24"/>
          <w:lang w:val="en-GB" w:eastAsia="en-GB"/>
        </w:rPr>
        <w:drawing>
          <wp:inline distT="0" distB="0" distL="0" distR="0">
            <wp:extent cx="5732134" cy="3359150"/>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3358784"/>
                    </a:xfrm>
                    <a:prstGeom prst="rect">
                      <a:avLst/>
                    </a:prstGeom>
                  </pic:spPr>
                </pic:pic>
              </a:graphicData>
            </a:graphic>
          </wp:inline>
        </w:drawing>
      </w:r>
    </w:p>
    <w:p w:rsidR="0008251C"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But, interestingly, it is Romania, Lithuania and Slovakia, along with Estonia and Portugal, that exhibited the highest growth in 2016 in the use of industrial robots, suggesting their willigness to move towards more efficient production lines even if they do not have a significant precense in the production of automobiles:</w:t>
      </w:r>
    </w:p>
    <w:p w:rsidR="00F921F9" w:rsidRDefault="00F921F9" w:rsidP="0008251C">
      <w:pPr>
        <w:spacing w:line="240" w:lineRule="auto"/>
        <w:jc w:val="both"/>
        <w:rPr>
          <w:rFonts w:ascii="Times New Roman" w:eastAsia="Times New Roman" w:hAnsi="Times New Roman"/>
          <w:sz w:val="24"/>
          <w:szCs w:val="24"/>
          <w:lang w:val="en-US"/>
        </w:rPr>
      </w:pPr>
    </w:p>
    <w:p w:rsidR="0008251C" w:rsidRPr="00BD06D5" w:rsidRDefault="0008251C" w:rsidP="0008251C">
      <w:pPr>
        <w:spacing w:line="240" w:lineRule="auto"/>
        <w:jc w:val="both"/>
        <w:rPr>
          <w:rFonts w:ascii="Times New Roman" w:eastAsia="Times New Roman" w:hAnsi="Times New Roman"/>
          <w:sz w:val="24"/>
          <w:szCs w:val="24"/>
          <w:lang w:val="en-US"/>
        </w:rPr>
      </w:pPr>
      <w:r w:rsidRPr="00AC2E08">
        <w:rPr>
          <w:rFonts w:ascii="Times New Roman" w:eastAsia="Times New Roman" w:hAnsi="Times New Roman"/>
          <w:noProof/>
          <w:sz w:val="24"/>
          <w:szCs w:val="24"/>
          <w:lang w:val="en-GB" w:eastAsia="en-GB"/>
        </w:rPr>
        <w:lastRenderedPageBreak/>
        <w:drawing>
          <wp:inline distT="0" distB="0" distL="0" distR="0">
            <wp:extent cx="5727700" cy="3073400"/>
            <wp:effectExtent l="0" t="0" r="635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075444"/>
                    </a:xfrm>
                    <a:prstGeom prst="rect">
                      <a:avLst/>
                    </a:prstGeom>
                  </pic:spPr>
                </pic:pic>
              </a:graphicData>
            </a:graphic>
          </wp:inline>
        </w:drawing>
      </w:r>
    </w:p>
    <w:p w:rsidR="0008251C" w:rsidRPr="00BD06D5" w:rsidRDefault="0008251C" w:rsidP="0008251C">
      <w:pPr>
        <w:spacing w:line="240" w:lineRule="auto"/>
        <w:jc w:val="both"/>
        <w:rPr>
          <w:rFonts w:ascii="Times New Roman" w:eastAsia="Times New Roman" w:hAnsi="Times New Roman"/>
          <w:sz w:val="24"/>
          <w:szCs w:val="24"/>
          <w:lang w:val="en-US"/>
        </w:rPr>
      </w:pPr>
      <w:r w:rsidRPr="00BD06D5">
        <w:rPr>
          <w:rFonts w:ascii="Times New Roman" w:eastAsia="Times New Roman" w:hAnsi="Times New Roman"/>
          <w:sz w:val="24"/>
          <w:szCs w:val="24"/>
          <w:lang w:val="en-US"/>
        </w:rPr>
        <w:t>Looking ahead, the density of robots is expected to rise. Industry 4.0 is going to play an increasingly important role in global manufacturing. With the removal of obstacles like system complexities and data incompatibility, manufacturers could potentially integrate robots into their networks of machines and systems, expanding the robot usage and their corresponding density. Moreover, with a rapidly growing market for cloud robotics, data from one robot can be compared to data from other robots in the same or different locations (see IFR press release). This, combined with the advancement of AI algorithmic systems and machine (deep) learning techniques will allow the optimisation of parameters of the robots’ functions, making the</w:t>
      </w:r>
      <w:r>
        <w:rPr>
          <w:rFonts w:ascii="Times New Roman" w:eastAsia="Times New Roman" w:hAnsi="Times New Roman"/>
          <w:sz w:val="24"/>
          <w:szCs w:val="24"/>
          <w:lang w:val="en-US"/>
        </w:rPr>
        <w:t>m more competent and efficient.</w:t>
      </w:r>
    </w:p>
    <w:p w:rsidR="00C74071" w:rsidRPr="0092486E" w:rsidRDefault="0092486E" w:rsidP="0008251C">
      <w:pPr>
        <w:spacing w:line="240" w:lineRule="auto"/>
        <w:jc w:val="both"/>
        <w:rPr>
          <w:rFonts w:ascii="Times New Roman" w:eastAsia="Times New Roman" w:hAnsi="Times New Roman"/>
          <w:b/>
          <w:sz w:val="24"/>
          <w:szCs w:val="24"/>
          <w:lang w:val="en-US"/>
        </w:rPr>
      </w:pPr>
      <w:r w:rsidRPr="0092486E">
        <w:rPr>
          <w:rFonts w:ascii="Times New Roman" w:eastAsia="Times New Roman" w:hAnsi="Times New Roman"/>
          <w:b/>
          <w:sz w:val="24"/>
          <w:szCs w:val="24"/>
          <w:lang w:val="en-US"/>
        </w:rPr>
        <w:t xml:space="preserve">Una revolución </w:t>
      </w:r>
      <w:r w:rsidR="00C74071">
        <w:rPr>
          <w:rFonts w:ascii="Times New Roman" w:eastAsia="Times New Roman" w:hAnsi="Times New Roman"/>
          <w:b/>
          <w:sz w:val="24"/>
          <w:szCs w:val="24"/>
          <w:lang w:val="en-US"/>
        </w:rPr>
        <w:t>disruptiva</w:t>
      </w:r>
    </w:p>
    <w:p w:rsidR="0008251C" w:rsidRDefault="0008251C" w:rsidP="0008251C">
      <w:pPr>
        <w:spacing w:line="240" w:lineRule="auto"/>
        <w:jc w:val="both"/>
        <w:rPr>
          <w:rFonts w:ascii="Times New Roman" w:eastAsia="Times New Roman" w:hAnsi="Times New Roman"/>
          <w:sz w:val="24"/>
          <w:szCs w:val="24"/>
          <w:lang w:val="en-US"/>
        </w:rPr>
      </w:pPr>
      <w:r>
        <w:rPr>
          <w:noProof/>
          <w:lang w:val="en-GB" w:eastAsia="en-GB"/>
        </w:rPr>
        <w:drawing>
          <wp:inline distT="0" distB="0" distL="0" distR="0">
            <wp:extent cx="5733385" cy="3562350"/>
            <wp:effectExtent l="0" t="0" r="1270" b="0"/>
            <wp:docPr id="42" name="Imagen 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561185"/>
                    </a:xfrm>
                    <a:prstGeom prst="rect">
                      <a:avLst/>
                    </a:prstGeom>
                    <a:noFill/>
                    <a:ln>
                      <a:noFill/>
                    </a:ln>
                  </pic:spPr>
                </pic:pic>
              </a:graphicData>
            </a:graphic>
          </wp:inline>
        </w:drawing>
      </w:r>
    </w:p>
    <w:p w:rsidR="0008251C" w:rsidRDefault="0008251C" w:rsidP="0008251C">
      <w:pPr>
        <w:spacing w:line="240" w:lineRule="auto"/>
        <w:jc w:val="both"/>
        <w:rPr>
          <w:rFonts w:ascii="Times New Roman" w:eastAsia="Times New Roman" w:hAnsi="Times New Roman"/>
          <w:sz w:val="24"/>
          <w:szCs w:val="24"/>
          <w:lang w:val="en-US"/>
        </w:rPr>
      </w:pPr>
      <w:r w:rsidRPr="001E6D2D">
        <w:rPr>
          <w:rFonts w:ascii="Times New Roman" w:eastAsia="Times New Roman" w:hAnsi="Times New Roman"/>
          <w:noProof/>
          <w:sz w:val="24"/>
          <w:szCs w:val="24"/>
          <w:lang w:val="en-GB" w:eastAsia="en-GB"/>
        </w:rPr>
        <w:lastRenderedPageBreak/>
        <w:drawing>
          <wp:inline distT="0" distB="0" distL="0" distR="0">
            <wp:extent cx="5731510" cy="3769570"/>
            <wp:effectExtent l="0" t="0" r="2540" b="254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3769570"/>
                    </a:xfrm>
                    <a:prstGeom prst="rect">
                      <a:avLst/>
                    </a:prstGeom>
                  </pic:spPr>
                </pic:pic>
              </a:graphicData>
            </a:graphic>
          </wp:inline>
        </w:drawing>
      </w:r>
    </w:p>
    <w:p w:rsidR="0008251C" w:rsidRPr="00F62E2B" w:rsidRDefault="0008251C" w:rsidP="0008251C">
      <w:pPr>
        <w:spacing w:line="240" w:lineRule="auto"/>
        <w:jc w:val="both"/>
        <w:rPr>
          <w:rFonts w:ascii="Times New Roman" w:eastAsia="Times New Roman" w:hAnsi="Times New Roman"/>
          <w:sz w:val="24"/>
          <w:szCs w:val="24"/>
        </w:rPr>
      </w:pPr>
      <w:r w:rsidRPr="001E6D2D">
        <w:rPr>
          <w:rFonts w:ascii="Times New Roman" w:eastAsia="Times New Roman" w:hAnsi="Times New Roman"/>
          <w:noProof/>
          <w:sz w:val="24"/>
          <w:szCs w:val="24"/>
          <w:lang w:val="en-GB" w:eastAsia="en-GB"/>
        </w:rPr>
        <w:drawing>
          <wp:inline distT="0" distB="0" distL="0" distR="0">
            <wp:extent cx="5734050" cy="3632200"/>
            <wp:effectExtent l="0" t="0" r="0"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630591"/>
                    </a:xfrm>
                    <a:prstGeom prst="rect">
                      <a:avLst/>
                    </a:prstGeom>
                  </pic:spPr>
                </pic:pic>
              </a:graphicData>
            </a:graphic>
          </wp:inline>
        </w:drawing>
      </w:r>
    </w:p>
    <w:p w:rsidR="0008251C" w:rsidRDefault="0008251C" w:rsidP="0008251C">
      <w:pPr>
        <w:pStyle w:val="NormalWeb"/>
        <w:shd w:val="clear" w:color="auto" w:fill="FFFFFF"/>
        <w:spacing w:before="0" w:beforeAutospacing="0" w:after="0" w:afterAutospacing="0"/>
        <w:jc w:val="both"/>
        <w:textAlignment w:val="baseline"/>
        <w:rPr>
          <w:color w:val="1A1A1A"/>
        </w:rPr>
      </w:pPr>
      <w:r w:rsidRPr="001E6D2D">
        <w:rPr>
          <w:color w:val="1A1A1A"/>
        </w:rPr>
        <w:t xml:space="preserve">Como se ha dicho, esto no es más que el comienzo. Por delante hay una revolución que será necesariamente disruptiva, y a medida que </w:t>
      </w:r>
      <w:r w:rsidR="0092486E">
        <w:rPr>
          <w:color w:val="1A1A1A"/>
        </w:rPr>
        <w:t>la industria 4.0 se generalice -</w:t>
      </w:r>
      <w:r w:rsidRPr="001E6D2D">
        <w:rPr>
          <w:color w:val="1A1A1A"/>
        </w:rPr>
        <w:t>lo que supone la </w:t>
      </w:r>
      <w:r w:rsidRPr="0092486E">
        <w:rPr>
          <w:bCs/>
          <w:color w:val="1A1A1A"/>
          <w:bdr w:val="none" w:sz="0" w:space="0" w:color="auto" w:frame="1"/>
        </w:rPr>
        <w:t>digitalización</w:t>
      </w:r>
      <w:r w:rsidR="0092486E">
        <w:rPr>
          <w:color w:val="1A1A1A"/>
        </w:rPr>
        <w:t> de los procesos industriales-</w:t>
      </w:r>
      <w:r w:rsidRPr="001E6D2D">
        <w:rPr>
          <w:color w:val="1A1A1A"/>
        </w:rPr>
        <w:t>, el uso de robots tenderá a acelerarse gracias a la simplificación de sistemas informáticos y a la mayor compatibilidad de</w:t>
      </w:r>
      <w:r>
        <w:rPr>
          <w:color w:val="1A1A1A"/>
        </w:rPr>
        <w:t xml:space="preserve"> datos</w:t>
      </w:r>
      <w:r w:rsidRPr="001E6D2D">
        <w:rPr>
          <w:color w:val="1A1A1A"/>
        </w:rPr>
        <w:t xml:space="preserve">. Los datos de un robot se podrán compartir con los de otros a través de la nube, lo que supone una intercomunicación entre robots que hoy es solo incipiente. Y lo que no es menos </w:t>
      </w:r>
      <w:r w:rsidRPr="001E6D2D">
        <w:rPr>
          <w:color w:val="1A1A1A"/>
        </w:rPr>
        <w:lastRenderedPageBreak/>
        <w:t>relevante, </w:t>
      </w:r>
      <w:r w:rsidRPr="0092486E">
        <w:rPr>
          <w:bCs/>
          <w:color w:val="1A1A1A"/>
          <w:bdr w:val="none" w:sz="0" w:space="0" w:color="auto" w:frame="1"/>
        </w:rPr>
        <w:t>robots autónomos</w:t>
      </w:r>
      <w:r w:rsidRPr="001E6D2D">
        <w:rPr>
          <w:color w:val="1A1A1A"/>
        </w:rPr>
        <w:t> capaces de tomar decisiones cada vez más complejas. El riesgo es evidente para el empleo.</w:t>
      </w:r>
    </w:p>
    <w:p w:rsidR="0092486E" w:rsidRPr="001E6D2D" w:rsidRDefault="0092486E" w:rsidP="0008251C">
      <w:pPr>
        <w:pStyle w:val="NormalWeb"/>
        <w:shd w:val="clear" w:color="auto" w:fill="FFFFFF"/>
        <w:spacing w:before="0" w:beforeAutospacing="0" w:after="0" w:afterAutospacing="0"/>
        <w:jc w:val="both"/>
        <w:textAlignment w:val="baseline"/>
        <w:rPr>
          <w:color w:val="1A1A1A"/>
        </w:rPr>
      </w:pPr>
    </w:p>
    <w:p w:rsidR="0008251C" w:rsidRPr="001E6D2D" w:rsidRDefault="0008251C" w:rsidP="0008251C">
      <w:pPr>
        <w:shd w:val="clear" w:color="auto" w:fill="FFFFFF"/>
        <w:spacing w:line="240" w:lineRule="auto"/>
        <w:jc w:val="both"/>
        <w:textAlignment w:val="baseline"/>
        <w:rPr>
          <w:rFonts w:ascii="Times New Roman" w:hAnsi="Times New Roman"/>
          <w:color w:val="1A1A1A"/>
          <w:sz w:val="24"/>
          <w:szCs w:val="24"/>
        </w:rPr>
      </w:pPr>
      <w:r w:rsidRPr="001E6D2D">
        <w:rPr>
          <w:rFonts w:ascii="Times New Roman" w:hAnsi="Times New Roman"/>
          <w:noProof/>
          <w:color w:val="1A1A1A"/>
          <w:sz w:val="24"/>
          <w:szCs w:val="24"/>
          <w:lang w:val="en-GB" w:eastAsia="en-GB"/>
        </w:rPr>
        <w:drawing>
          <wp:inline distT="0" distB="0" distL="0" distR="0">
            <wp:extent cx="5759450" cy="3435350"/>
            <wp:effectExtent l="0" t="0" r="0" b="0"/>
            <wp:docPr id="45" name="Imagen 4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9450" cy="3435350"/>
                    </a:xfrm>
                    <a:prstGeom prst="rect">
                      <a:avLst/>
                    </a:prstGeom>
                    <a:noFill/>
                    <a:ln>
                      <a:noFill/>
                    </a:ln>
                  </pic:spPr>
                </pic:pic>
              </a:graphicData>
            </a:graphic>
          </wp:inline>
        </w:drawing>
      </w:r>
    </w:p>
    <w:p w:rsidR="0008251C" w:rsidRDefault="0008251C" w:rsidP="0008251C">
      <w:pPr>
        <w:pStyle w:val="NormalWeb"/>
        <w:shd w:val="clear" w:color="auto" w:fill="FFFFFF"/>
        <w:spacing w:before="0" w:beforeAutospacing="0" w:after="0" w:afterAutospacing="0"/>
        <w:jc w:val="both"/>
        <w:textAlignment w:val="baseline"/>
        <w:rPr>
          <w:color w:val="1A1A1A"/>
        </w:rPr>
      </w:pPr>
      <w:r w:rsidRPr="001E6D2D">
        <w:rPr>
          <w:color w:val="1A1A1A"/>
        </w:rPr>
        <w:t>Pero,</w:t>
      </w:r>
      <w:r w:rsidR="0092486E">
        <w:rPr>
          <w:color w:val="1A1A1A"/>
        </w:rPr>
        <w:t xml:space="preserve"> como dicen los expertos laborales</w:t>
      </w:r>
      <w:r w:rsidRPr="001E6D2D">
        <w:rPr>
          <w:color w:val="1A1A1A"/>
        </w:rPr>
        <w:t>, el problema no es el número de empleos que se pierdan con la </w:t>
      </w:r>
      <w:r w:rsidRPr="0092486E">
        <w:rPr>
          <w:bCs/>
          <w:color w:val="1A1A1A"/>
          <w:bdr w:val="none" w:sz="0" w:space="0" w:color="auto" w:frame="1"/>
        </w:rPr>
        <w:t>automatización</w:t>
      </w:r>
      <w:r w:rsidRPr="001E6D2D">
        <w:rPr>
          <w:color w:val="1A1A1A"/>
        </w:rPr>
        <w:t>, sino que la economía no sea capaz de producir los suficientes puestos de trabajo para compensar las pérdidas que ocasionará la revolución 4.0 en la industria. Máxime cuando la irrupción de los robots, como </w:t>
      </w:r>
      <w:r w:rsidRPr="0092486E">
        <w:rPr>
          <w:rFonts w:eastAsia="Calibri"/>
          <w:bCs/>
        </w:rPr>
        <w:t>ha dicho</w:t>
      </w:r>
      <w:r w:rsidRPr="0092486E">
        <w:rPr>
          <w:rFonts w:eastAsia="Calibri"/>
          <w:b/>
          <w:bCs/>
        </w:rPr>
        <w:t> </w:t>
      </w:r>
      <w:r w:rsidR="0092486E">
        <w:rPr>
          <w:color w:val="1A1A1A"/>
        </w:rPr>
        <w:t>la economista jefe</w:t>
      </w:r>
      <w:r w:rsidRPr="001E6D2D">
        <w:rPr>
          <w:color w:val="1A1A1A"/>
        </w:rPr>
        <w:t xml:space="preserve"> de la Organización Internacional del Trabajo (OIT), </w:t>
      </w:r>
      <w:r w:rsidRPr="0092486E">
        <w:rPr>
          <w:bCs/>
          <w:color w:val="1A1A1A"/>
          <w:bdr w:val="none" w:sz="0" w:space="0" w:color="auto" w:frame="1"/>
        </w:rPr>
        <w:t>Irmgard Nübl</w:t>
      </w:r>
      <w:r w:rsidRPr="0092486E">
        <w:rPr>
          <w:rStyle w:val="Textoennegrita"/>
          <w:b w:val="0"/>
          <w:color w:val="1A1A1A"/>
          <w:bdr w:val="none" w:sz="0" w:space="0" w:color="auto" w:frame="1"/>
        </w:rPr>
        <w:t>er</w:t>
      </w:r>
      <w:r w:rsidRPr="001E6D2D">
        <w:rPr>
          <w:color w:val="1A1A1A"/>
        </w:rPr>
        <w:t>, no es lineal, constante, sino que llega en oleadas, por lo que en periodos de transición el empleo se resiente. Periodos de fuerte destrucción de puestos de trabajo vendrán seguidos de otros de recuperación del empleo. La célebre destrucción creativa de </w:t>
      </w:r>
      <w:r w:rsidRPr="0092486E">
        <w:rPr>
          <w:bCs/>
          <w:color w:val="1A1A1A"/>
          <w:bdr w:val="none" w:sz="0" w:space="0" w:color="auto" w:frame="1"/>
        </w:rPr>
        <w:t>Schumpeter</w:t>
      </w:r>
      <w:r w:rsidRPr="001E6D2D">
        <w:rPr>
          <w:color w:val="1A1A1A"/>
        </w:rPr>
        <w:t>.</w:t>
      </w:r>
    </w:p>
    <w:p w:rsidR="0008251C" w:rsidRPr="001E6D2D" w:rsidRDefault="0008251C" w:rsidP="0008251C">
      <w:pPr>
        <w:pStyle w:val="NormalWeb"/>
        <w:shd w:val="clear" w:color="auto" w:fill="FFFFFF"/>
        <w:spacing w:before="0" w:beforeAutospacing="0" w:after="0" w:afterAutospacing="0"/>
        <w:jc w:val="both"/>
        <w:textAlignment w:val="baseline"/>
        <w:rPr>
          <w:color w:val="1A1A1A"/>
        </w:rPr>
      </w:pPr>
    </w:p>
    <w:p w:rsidR="0008251C" w:rsidRDefault="0008251C" w:rsidP="0008251C">
      <w:pPr>
        <w:pStyle w:val="NormalWeb"/>
        <w:shd w:val="clear" w:color="auto" w:fill="FFFFFF"/>
        <w:spacing w:before="0" w:beforeAutospacing="0" w:after="0" w:afterAutospacing="0"/>
        <w:jc w:val="both"/>
        <w:textAlignment w:val="baseline"/>
        <w:rPr>
          <w:color w:val="1A1A1A"/>
        </w:rPr>
      </w:pPr>
      <w:r w:rsidRPr="001E6D2D">
        <w:rPr>
          <w:color w:val="1A1A1A"/>
        </w:rPr>
        <w:t>Existe una evidencia: las nuevas fábricas tenderán a ofrecer menos</w:t>
      </w:r>
      <w:r w:rsidRPr="0092486E">
        <w:rPr>
          <w:bCs/>
          <w:color w:val="1A1A1A"/>
          <w:bdr w:val="none" w:sz="0" w:space="0" w:color="auto" w:frame="1"/>
        </w:rPr>
        <w:t>empleos cualificados</w:t>
      </w:r>
      <w:r w:rsidRPr="001E6D2D">
        <w:rPr>
          <w:b/>
          <w:bCs/>
          <w:color w:val="1A1A1A"/>
          <w:bdr w:val="none" w:sz="0" w:space="0" w:color="auto" w:frame="1"/>
        </w:rPr>
        <w:t> </w:t>
      </w:r>
      <w:r w:rsidRPr="001E6D2D">
        <w:rPr>
          <w:color w:val="1A1A1A"/>
        </w:rPr>
        <w:t>o de muy baja cualificación, y no es seguro que otros sectores puedan absorber esa mano de obra. Por el contrario, los empleos que quedarán más protegidos serán los más creativos, capaces de escapar de la influencia de los robots.</w:t>
      </w:r>
    </w:p>
    <w:p w:rsidR="0008251C" w:rsidRPr="001E6D2D" w:rsidRDefault="0008251C" w:rsidP="0008251C">
      <w:pPr>
        <w:pStyle w:val="NormalWeb"/>
        <w:shd w:val="clear" w:color="auto" w:fill="FFFFFF"/>
        <w:spacing w:before="0" w:beforeAutospacing="0" w:after="0" w:afterAutospacing="0"/>
        <w:jc w:val="both"/>
        <w:textAlignment w:val="baseline"/>
        <w:rPr>
          <w:color w:val="1A1A1A"/>
        </w:rPr>
      </w:pPr>
    </w:p>
    <w:p w:rsidR="0008251C" w:rsidRDefault="0008251C" w:rsidP="0008251C">
      <w:pPr>
        <w:pStyle w:val="NormalWeb"/>
        <w:shd w:val="clear" w:color="auto" w:fill="FFFFFF"/>
        <w:spacing w:before="0" w:beforeAutospacing="0" w:after="0" w:afterAutospacing="0"/>
        <w:jc w:val="both"/>
        <w:textAlignment w:val="baseline"/>
        <w:rPr>
          <w:color w:val="1A1A1A"/>
        </w:rPr>
      </w:pPr>
      <w:r w:rsidRPr="001E6D2D">
        <w:rPr>
          <w:color w:val="1A1A1A"/>
        </w:rPr>
        <w:t>La paradoja es que antes había coincidencia en que los trabajos más afectados serían los menos cualificados, pero hoy hay sectores como el transporte, la sanidad (nanorobots), la limpieza o, incluso, las tareas administrativas, que tienden a ser sustituidos por máquinas que </w:t>
      </w:r>
      <w:r w:rsidRPr="0092486E">
        <w:rPr>
          <w:bCs/>
          <w:color w:val="1A1A1A"/>
          <w:bdr w:val="none" w:sz="0" w:space="0" w:color="auto" w:frame="1"/>
        </w:rPr>
        <w:t>no pagan impuestos ni cotizaciones sociales</w:t>
      </w:r>
      <w:r w:rsidRPr="001E6D2D">
        <w:rPr>
          <w:color w:val="1A1A1A"/>
        </w:rPr>
        <w:t xml:space="preserve">, lo que ha abierto otro debate sobre cómo financiar la Seguridad Social en un entorno laboral cada vez más automatizado. Y en </w:t>
      </w:r>
      <w:r w:rsidR="0092486E">
        <w:rPr>
          <w:color w:val="1A1A1A"/>
        </w:rPr>
        <w:t>el que los “compañeros” de tareas</w:t>
      </w:r>
      <w:r w:rsidRPr="001E6D2D">
        <w:rPr>
          <w:color w:val="1A1A1A"/>
        </w:rPr>
        <w:t xml:space="preserve"> no enferman, no hacen huelgas, no piden </w:t>
      </w:r>
      <w:hyperlink r:id="rId24" w:history="1">
        <w:r w:rsidRPr="0092486E">
          <w:rPr>
            <w:rStyle w:val="Hipervnculo"/>
            <w:rFonts w:eastAsia="Calibri"/>
            <w:bCs/>
            <w:color w:val="auto"/>
            <w:u w:val="none"/>
          </w:rPr>
          <w:t>subida</w:t>
        </w:r>
        <w:r w:rsidR="0092486E">
          <w:rPr>
            <w:rStyle w:val="Hipervnculo"/>
            <w:rFonts w:eastAsia="Calibri"/>
            <w:bCs/>
            <w:color w:val="auto"/>
            <w:u w:val="none"/>
          </w:rPr>
          <w:t>s</w:t>
        </w:r>
        <w:r w:rsidRPr="0092486E">
          <w:rPr>
            <w:rStyle w:val="Hipervnculo"/>
            <w:rFonts w:eastAsia="Calibri"/>
            <w:bCs/>
            <w:color w:val="auto"/>
            <w:u w:val="none"/>
          </w:rPr>
          <w:t xml:space="preserve"> de sueldo</w:t>
        </w:r>
      </w:hyperlink>
      <w:r w:rsidRPr="0092486E">
        <w:t>,</w:t>
      </w:r>
      <w:r w:rsidRPr="001E6D2D">
        <w:rPr>
          <w:color w:val="1A1A1A"/>
        </w:rPr>
        <w:t xml:space="preserve"> siempre obedecen y trabajan 24 horas al día los 365 días del añ</w:t>
      </w:r>
      <w:r>
        <w:rPr>
          <w:color w:val="1A1A1A"/>
        </w:rPr>
        <w:t>o. Dura, muy dura, competencia.</w:t>
      </w:r>
    </w:p>
    <w:p w:rsidR="007D4354" w:rsidRDefault="007D4354" w:rsidP="0008251C">
      <w:pPr>
        <w:pStyle w:val="NormalWeb"/>
        <w:shd w:val="clear" w:color="auto" w:fill="FFFFFF"/>
        <w:spacing w:before="0" w:beforeAutospacing="0" w:after="0" w:afterAutospacing="0"/>
        <w:jc w:val="both"/>
        <w:textAlignment w:val="baseline"/>
        <w:rPr>
          <w:color w:val="1A1A1A"/>
        </w:rPr>
      </w:pPr>
    </w:p>
    <w:p w:rsidR="007D4354" w:rsidRPr="005B4DE6" w:rsidRDefault="007D4354" w:rsidP="007D4354">
      <w:pPr>
        <w:spacing w:line="240" w:lineRule="auto"/>
        <w:jc w:val="both"/>
        <w:rPr>
          <w:rFonts w:ascii="Times New Roman" w:hAnsi="Times New Roman"/>
          <w:b/>
          <w:sz w:val="24"/>
          <w:szCs w:val="24"/>
        </w:rPr>
      </w:pPr>
      <w:r>
        <w:rPr>
          <w:rFonts w:ascii="Times New Roman" w:hAnsi="Times New Roman"/>
          <w:b/>
          <w:sz w:val="24"/>
          <w:szCs w:val="24"/>
        </w:rPr>
        <w:t>H</w:t>
      </w:r>
      <w:r w:rsidRPr="005B4DE6">
        <w:rPr>
          <w:rFonts w:ascii="Times New Roman" w:hAnsi="Times New Roman"/>
          <w:b/>
          <w:sz w:val="24"/>
          <w:szCs w:val="24"/>
        </w:rPr>
        <w:t>ipocresía</w:t>
      </w:r>
      <w:r>
        <w:rPr>
          <w:rFonts w:ascii="Times New Roman" w:hAnsi="Times New Roman"/>
          <w:b/>
          <w:sz w:val="24"/>
          <w:szCs w:val="24"/>
        </w:rPr>
        <w:t xml:space="preserve"> empresarial extrema</w:t>
      </w:r>
    </w:p>
    <w:p w:rsidR="007D4354" w:rsidRDefault="007D4354" w:rsidP="007D4354">
      <w:pPr>
        <w:spacing w:line="240" w:lineRule="auto"/>
        <w:jc w:val="both"/>
        <w:rPr>
          <w:rFonts w:ascii="Times New Roman" w:hAnsi="Times New Roman"/>
          <w:sz w:val="24"/>
          <w:szCs w:val="24"/>
        </w:rPr>
      </w:pPr>
      <w:r w:rsidRPr="00D16FDB">
        <w:rPr>
          <w:rFonts w:ascii="Times New Roman" w:hAnsi="Times New Roman"/>
          <w:sz w:val="24"/>
          <w:szCs w:val="24"/>
        </w:rPr>
        <w:t>Las grandes empresas se han convertido en una máquina de generar dinero para los accionistas. Pero las consecuencias de ese objetivo son malas para todos</w:t>
      </w:r>
      <w:r>
        <w:rPr>
          <w:rFonts w:ascii="Times New Roman" w:hAnsi="Times New Roman"/>
          <w:sz w:val="24"/>
          <w:szCs w:val="24"/>
        </w:rPr>
        <w:t>.</w:t>
      </w:r>
    </w:p>
    <w:p w:rsidR="007D4354" w:rsidRDefault="007D4354" w:rsidP="007D4354">
      <w:pPr>
        <w:spacing w:line="240" w:lineRule="auto"/>
        <w:jc w:val="both"/>
        <w:rPr>
          <w:rFonts w:ascii="Times New Roman" w:hAnsi="Times New Roman"/>
          <w:sz w:val="24"/>
          <w:szCs w:val="24"/>
        </w:rPr>
      </w:pPr>
      <w:r w:rsidRPr="00D16FDB">
        <w:rPr>
          <w:rFonts w:ascii="Times New Roman" w:hAnsi="Times New Roman"/>
          <w:sz w:val="24"/>
          <w:szCs w:val="24"/>
        </w:rPr>
        <w:lastRenderedPageBreak/>
        <w:t>Apple ha reconocido que redujo deliberadamente la velocidad de sus iPhone antiguos: un algoritmo limitaba la potencia de los terminales según se degradaba la batería. Los usuarios desconocían que la firma estaba operando en ese sentido y tampoco habían sido avisados de que acciones de esa clase podrían llevarse a cabo.</w:t>
      </w:r>
    </w:p>
    <w:p w:rsidR="007D4354" w:rsidRDefault="007D4354" w:rsidP="007D4354">
      <w:pPr>
        <w:spacing w:line="240" w:lineRule="auto"/>
        <w:jc w:val="both"/>
        <w:rPr>
          <w:rFonts w:ascii="Times New Roman" w:hAnsi="Times New Roman"/>
          <w:sz w:val="24"/>
          <w:szCs w:val="24"/>
        </w:rPr>
      </w:pPr>
      <w:r w:rsidRPr="00D16FDB">
        <w:rPr>
          <w:rFonts w:ascii="Times New Roman" w:hAnsi="Times New Roman"/>
          <w:sz w:val="24"/>
          <w:szCs w:val="24"/>
        </w:rPr>
        <w:t>No es la primera vez que ocurre, y tampoco será la última. La disparidad de</w:t>
      </w:r>
      <w:r>
        <w:rPr>
          <w:rFonts w:ascii="Times New Roman" w:hAnsi="Times New Roman"/>
          <w:sz w:val="24"/>
          <w:szCs w:val="24"/>
        </w:rPr>
        <w:t xml:space="preserve"> fuerzas entre grandes firmas, sus trabajadores y sus consumidores (o usuarios), más </w:t>
      </w:r>
      <w:r w:rsidRPr="00D16FDB">
        <w:rPr>
          <w:rFonts w:ascii="Times New Roman" w:hAnsi="Times New Roman"/>
          <w:sz w:val="24"/>
          <w:szCs w:val="24"/>
        </w:rPr>
        <w:t>la débil o inexistente actuación de los reguladores, así como los procesos de monopolización, generan un buen número de abusos. Pero no se trata sólo de una cuestión de</w:t>
      </w:r>
      <w:r>
        <w:rPr>
          <w:rFonts w:ascii="Times New Roman" w:hAnsi="Times New Roman"/>
          <w:sz w:val="24"/>
          <w:szCs w:val="24"/>
        </w:rPr>
        <w:t xml:space="preserve"> empleo o</w:t>
      </w:r>
      <w:r w:rsidRPr="00D16FDB">
        <w:rPr>
          <w:rFonts w:ascii="Times New Roman" w:hAnsi="Times New Roman"/>
          <w:sz w:val="24"/>
          <w:szCs w:val="24"/>
        </w:rPr>
        <w:t xml:space="preserve"> consumo, sino de una tendencia ya casi estructural en nuestro capitalismo:</w:t>
      </w:r>
      <w:r>
        <w:rPr>
          <w:rFonts w:ascii="Times New Roman" w:hAnsi="Times New Roman"/>
          <w:sz w:val="24"/>
          <w:szCs w:val="24"/>
        </w:rPr>
        <w:t xml:space="preserve"> “beneficios de corto plazo, peligros de largo plazo”. </w:t>
      </w:r>
    </w:p>
    <w:p w:rsidR="007D4354" w:rsidRDefault="007D4354" w:rsidP="007D4354">
      <w:pPr>
        <w:spacing w:line="240" w:lineRule="auto"/>
        <w:jc w:val="both"/>
        <w:rPr>
          <w:rFonts w:ascii="Times New Roman" w:hAnsi="Times New Roman"/>
          <w:sz w:val="24"/>
          <w:szCs w:val="24"/>
        </w:rPr>
      </w:pPr>
      <w:r w:rsidRPr="00D16FDB">
        <w:rPr>
          <w:rFonts w:ascii="Times New Roman" w:hAnsi="Times New Roman"/>
          <w:sz w:val="24"/>
          <w:szCs w:val="24"/>
        </w:rPr>
        <w:t>Lo que ganan, o lo que piden prestado, va a parar a manos de los accionistas porque muy pocas grandes empresas están interesadas en lo que debería ser su centro: tener una compañía mejor. En realidad, están mucho más pendie</w:t>
      </w:r>
      <w:r>
        <w:rPr>
          <w:rFonts w:ascii="Times New Roman" w:hAnsi="Times New Roman"/>
          <w:sz w:val="24"/>
          <w:szCs w:val="24"/>
        </w:rPr>
        <w:t xml:space="preserve">ntes de cuánto pueden repartir. </w:t>
      </w:r>
      <w:r w:rsidRPr="00D16FDB">
        <w:rPr>
          <w:rFonts w:ascii="Times New Roman" w:hAnsi="Times New Roman"/>
          <w:sz w:val="24"/>
          <w:szCs w:val="24"/>
        </w:rPr>
        <w:t>No se trata sólo de una forma de retribución a quienes poseen acciones, sino que es pa</w:t>
      </w:r>
      <w:r>
        <w:rPr>
          <w:rFonts w:ascii="Times New Roman" w:hAnsi="Times New Roman"/>
          <w:sz w:val="24"/>
          <w:szCs w:val="24"/>
        </w:rPr>
        <w:t>rte de una estrategia muy común: d</w:t>
      </w:r>
      <w:r w:rsidRPr="00D16FDB">
        <w:rPr>
          <w:rFonts w:ascii="Times New Roman" w:hAnsi="Times New Roman"/>
          <w:sz w:val="24"/>
          <w:szCs w:val="24"/>
        </w:rPr>
        <w:t>espides empleados, externalizas, pagas salarios más bajos, aprietas a los proveedores, y si la compañía es grande, te a</w:t>
      </w:r>
      <w:r>
        <w:rPr>
          <w:rFonts w:ascii="Times New Roman" w:hAnsi="Times New Roman"/>
          <w:sz w:val="24"/>
          <w:szCs w:val="24"/>
        </w:rPr>
        <w:t>provechas de clientes cautivos.</w:t>
      </w:r>
    </w:p>
    <w:p w:rsidR="007D4354" w:rsidRDefault="007D4354" w:rsidP="007D4354">
      <w:pPr>
        <w:spacing w:line="240" w:lineRule="auto"/>
        <w:jc w:val="both"/>
        <w:rPr>
          <w:rFonts w:ascii="Times New Roman" w:hAnsi="Times New Roman"/>
          <w:sz w:val="24"/>
          <w:szCs w:val="24"/>
        </w:rPr>
      </w:pPr>
      <w:r w:rsidRPr="00D16FDB">
        <w:rPr>
          <w:rFonts w:ascii="Times New Roman" w:hAnsi="Times New Roman"/>
          <w:sz w:val="24"/>
          <w:szCs w:val="24"/>
        </w:rPr>
        <w:t xml:space="preserve">Este tipo de operaciones </w:t>
      </w:r>
      <w:r>
        <w:rPr>
          <w:rFonts w:ascii="Times New Roman" w:hAnsi="Times New Roman"/>
          <w:sz w:val="24"/>
          <w:szCs w:val="24"/>
        </w:rPr>
        <w:t xml:space="preserve">revelan </w:t>
      </w:r>
      <w:r w:rsidRPr="00D16FDB">
        <w:rPr>
          <w:rFonts w:ascii="Times New Roman" w:hAnsi="Times New Roman"/>
          <w:sz w:val="24"/>
          <w:szCs w:val="24"/>
        </w:rPr>
        <w:t>la preocupante deriva de una economía falsa, tejida de mediadores con acceso al dinero y al poder, que obtienen notables réditos sin generar nada bueno a cambio. Porque la consecuencia de todo este proceso no es solo</w:t>
      </w:r>
      <w:r>
        <w:rPr>
          <w:rFonts w:ascii="Times New Roman" w:hAnsi="Times New Roman"/>
          <w:sz w:val="24"/>
          <w:szCs w:val="24"/>
        </w:rPr>
        <w:t xml:space="preserve"> que alguien se enriquece, o </w:t>
      </w:r>
      <w:r w:rsidRPr="00D16FDB">
        <w:rPr>
          <w:rFonts w:ascii="Times New Roman" w:hAnsi="Times New Roman"/>
          <w:sz w:val="24"/>
          <w:szCs w:val="24"/>
        </w:rPr>
        <w:t>que extraiga de la compañía comprada el dinero para pagarla, sino que también causa grandes problemas a las empresas y a quienes forman parte de las mismas.</w:t>
      </w:r>
    </w:p>
    <w:p w:rsidR="007D4354" w:rsidRDefault="007D4354" w:rsidP="007D4354">
      <w:pPr>
        <w:spacing w:line="240" w:lineRule="auto"/>
        <w:jc w:val="both"/>
        <w:rPr>
          <w:rFonts w:ascii="Times New Roman" w:hAnsi="Times New Roman"/>
          <w:sz w:val="24"/>
          <w:szCs w:val="24"/>
        </w:rPr>
      </w:pPr>
      <w:r w:rsidRPr="00D16FDB">
        <w:rPr>
          <w:rFonts w:ascii="Times New Roman" w:hAnsi="Times New Roman"/>
          <w:sz w:val="24"/>
          <w:szCs w:val="24"/>
        </w:rPr>
        <w:t>Son aspectos que pasan desapercibidos, que suelen estimarse como normales y que han sido asumidos como parte del juego. Pero no deberíamos olvidar ni la nocividad de estas prácticas ni la hipocresía de quienes las defienden, porque suelen ser las mismas personas que aseguran que los Estados no pueden endeudarse más y que todas sus opciones pasan por recortar gastos. Generar deuda parece ser un problema enorme en las cuentas públicas, pero una buena jugada en las privadas: pedir prestado está mal para sufragar los servicios públicos y es algo conveniente si se trata de que los accionistas ganen más. Una extraña lógica, pero que func</w:t>
      </w:r>
      <w:r>
        <w:rPr>
          <w:rFonts w:ascii="Times New Roman" w:hAnsi="Times New Roman"/>
          <w:sz w:val="24"/>
          <w:szCs w:val="24"/>
        </w:rPr>
        <w:t xml:space="preserve">iona sin provocar encontronazos. </w:t>
      </w:r>
      <w:r w:rsidRPr="00D16FDB">
        <w:rPr>
          <w:rFonts w:ascii="Times New Roman" w:hAnsi="Times New Roman"/>
          <w:sz w:val="24"/>
          <w:szCs w:val="24"/>
        </w:rPr>
        <w:t>Máxime cuando no se puede olvidar que la austeridad a la que</w:t>
      </w:r>
      <w:r>
        <w:rPr>
          <w:rFonts w:ascii="Times New Roman" w:hAnsi="Times New Roman"/>
          <w:sz w:val="24"/>
          <w:szCs w:val="24"/>
        </w:rPr>
        <w:t xml:space="preserve"> estamos sometidos los contribuyentes </w:t>
      </w:r>
      <w:r w:rsidRPr="00D16FDB">
        <w:rPr>
          <w:rFonts w:ascii="Times New Roman" w:hAnsi="Times New Roman"/>
          <w:sz w:val="24"/>
          <w:szCs w:val="24"/>
        </w:rPr>
        <w:t xml:space="preserve">no es un simple mecanismo para ajustar los ingresos y los gastos, sino el producto de que el Estado pidió pedido dinero prestado </w:t>
      </w:r>
      <w:r>
        <w:rPr>
          <w:rFonts w:ascii="Times New Roman" w:hAnsi="Times New Roman"/>
          <w:sz w:val="24"/>
          <w:szCs w:val="24"/>
        </w:rPr>
        <w:t>(y mucho) para rescatar a la banca.</w:t>
      </w:r>
    </w:p>
    <w:p w:rsidR="007D4354" w:rsidRDefault="007D4354" w:rsidP="007D4354">
      <w:pPr>
        <w:spacing w:line="240" w:lineRule="auto"/>
        <w:jc w:val="both"/>
        <w:rPr>
          <w:rFonts w:ascii="Times New Roman" w:hAnsi="Times New Roman"/>
          <w:sz w:val="24"/>
          <w:szCs w:val="24"/>
        </w:rPr>
      </w:pPr>
      <w:r>
        <w:rPr>
          <w:rFonts w:ascii="Times New Roman" w:hAnsi="Times New Roman"/>
          <w:sz w:val="24"/>
          <w:szCs w:val="24"/>
        </w:rPr>
        <w:t xml:space="preserve">Las compañías actuales </w:t>
      </w:r>
      <w:r w:rsidRPr="00D16FDB">
        <w:rPr>
          <w:rFonts w:ascii="Times New Roman" w:hAnsi="Times New Roman"/>
          <w:sz w:val="24"/>
          <w:szCs w:val="24"/>
        </w:rPr>
        <w:t>viven una extraña austeridad, ya que están corriendo permanentemente en la cinta mecánica para producir más dividendo</w:t>
      </w:r>
      <w:r>
        <w:rPr>
          <w:rFonts w:ascii="Times New Roman" w:hAnsi="Times New Roman"/>
          <w:sz w:val="24"/>
          <w:szCs w:val="24"/>
        </w:rPr>
        <w:t xml:space="preserve"> o para devolver lo que se pidieron</w:t>
      </w:r>
      <w:r w:rsidRPr="00D16FDB">
        <w:rPr>
          <w:rFonts w:ascii="Times New Roman" w:hAnsi="Times New Roman"/>
          <w:sz w:val="24"/>
          <w:szCs w:val="24"/>
        </w:rPr>
        <w:t xml:space="preserve"> prestado. Están sometidas a un estrés intenso que las exprime al máximo, producto de un tipo de gestión absurda que sólo aprovecha a unos pocos actores. Los accionistas no están interesados más que en recoger el máximo beneficio posible, a</w:t>
      </w:r>
      <w:r>
        <w:rPr>
          <w:rFonts w:ascii="Times New Roman" w:hAnsi="Times New Roman"/>
          <w:sz w:val="24"/>
          <w:szCs w:val="24"/>
        </w:rPr>
        <w:t>un sabiendo que hacer correr más</w:t>
      </w:r>
      <w:r w:rsidRPr="00D16FDB">
        <w:rPr>
          <w:rFonts w:ascii="Times New Roman" w:hAnsi="Times New Roman"/>
          <w:sz w:val="24"/>
          <w:szCs w:val="24"/>
        </w:rPr>
        <w:t xml:space="preserve"> rápido al caballo puede provocar que reviente. Ese es el problema de fondo, y es provocado por unos accionistas que no son capaces de pensar en las consecuencias que su insensatez genera. La segunda parte tampoco es mejor, porque una vez planteado el asunto, desplazan la sol</w:t>
      </w:r>
      <w:r>
        <w:rPr>
          <w:rFonts w:ascii="Times New Roman" w:hAnsi="Times New Roman"/>
          <w:sz w:val="24"/>
          <w:szCs w:val="24"/>
        </w:rPr>
        <w:t xml:space="preserve">ución </w:t>
      </w:r>
      <w:r w:rsidRPr="00D16FDB">
        <w:rPr>
          <w:rFonts w:ascii="Times New Roman" w:hAnsi="Times New Roman"/>
          <w:sz w:val="24"/>
          <w:szCs w:val="24"/>
        </w:rPr>
        <w:t xml:space="preserve">hacia los trabajadores, clientes o contribuyentes. </w:t>
      </w:r>
    </w:p>
    <w:p w:rsidR="007D4354" w:rsidRDefault="007D4354" w:rsidP="007D4354">
      <w:pPr>
        <w:spacing w:line="240" w:lineRule="auto"/>
        <w:jc w:val="both"/>
        <w:rPr>
          <w:rFonts w:ascii="Times New Roman" w:hAnsi="Times New Roman"/>
          <w:sz w:val="24"/>
          <w:szCs w:val="24"/>
        </w:rPr>
      </w:pPr>
      <w:r w:rsidRPr="00D16FDB">
        <w:rPr>
          <w:rFonts w:ascii="Times New Roman" w:hAnsi="Times New Roman"/>
          <w:sz w:val="24"/>
          <w:szCs w:val="24"/>
        </w:rPr>
        <w:t xml:space="preserve">La desigualdad actual tiene muchísimo que ver con empujar para que el dinero fluya hacia arriba, porque cuanto más capital vaya en esa dirección, más aumentarán los empleos empobrecidos, los salarios que pierden poder adquisitivo, las personas que no pueden conseguir un trabajo y los recortes en las prestaciones sociales del Estado de bienestar. Este </w:t>
      </w:r>
      <w:r w:rsidRPr="00D16FDB">
        <w:rPr>
          <w:rFonts w:ascii="Times New Roman" w:hAnsi="Times New Roman"/>
          <w:sz w:val="24"/>
          <w:szCs w:val="24"/>
        </w:rPr>
        <w:lastRenderedPageBreak/>
        <w:t>es uno de los peores males que ataca a las poblaciones occidentales, con obvias consecuencias políticas, y lo ma</w:t>
      </w:r>
      <w:r>
        <w:rPr>
          <w:rFonts w:ascii="Times New Roman" w:hAnsi="Times New Roman"/>
          <w:sz w:val="24"/>
          <w:szCs w:val="24"/>
        </w:rPr>
        <w:t>lo es que no se detiene.</w:t>
      </w:r>
    </w:p>
    <w:p w:rsidR="007D4354" w:rsidRDefault="007D4354" w:rsidP="007D4354">
      <w:pPr>
        <w:shd w:val="clear" w:color="auto" w:fill="FFFFFF"/>
        <w:spacing w:after="0" w:line="240" w:lineRule="auto"/>
        <w:jc w:val="both"/>
        <w:textAlignment w:val="baseline"/>
        <w:rPr>
          <w:rFonts w:ascii="Times New Roman" w:eastAsia="Times New Roman" w:hAnsi="Times New Roman"/>
          <w:sz w:val="24"/>
          <w:szCs w:val="24"/>
        </w:rPr>
      </w:pPr>
      <w:r w:rsidRPr="007D4354">
        <w:rPr>
          <w:rFonts w:ascii="Times New Roman" w:eastAsia="Times New Roman" w:hAnsi="Times New Roman"/>
          <w:sz w:val="24"/>
          <w:szCs w:val="24"/>
        </w:rPr>
        <w:t xml:space="preserve">- </w:t>
      </w:r>
      <w:r w:rsidRPr="007D4354">
        <w:rPr>
          <w:rFonts w:ascii="Times New Roman" w:eastAsia="Times New Roman" w:hAnsi="Times New Roman"/>
          <w:sz w:val="24"/>
          <w:szCs w:val="24"/>
          <w:u w:val="single"/>
        </w:rPr>
        <w:t>Apple, Google y Microsoft amplían su liderazgo mundial por valor en Bolsa</w:t>
      </w:r>
      <w:r w:rsidRPr="007D4354">
        <w:rPr>
          <w:rFonts w:ascii="Times New Roman" w:eastAsia="Times New Roman" w:hAnsi="Times New Roman"/>
          <w:sz w:val="24"/>
          <w:szCs w:val="24"/>
        </w:rPr>
        <w:t xml:space="preserve"> (Expansión - </w:t>
      </w:r>
      <w:r w:rsidRPr="007D4354">
        <w:rPr>
          <w:rFonts w:ascii="Times New Roman" w:eastAsia="Times New Roman" w:hAnsi="Times New Roman"/>
          <w:b/>
          <w:sz w:val="24"/>
          <w:szCs w:val="24"/>
        </w:rPr>
        <w:t>9/1/18</w:t>
      </w:r>
      <w:r w:rsidRPr="007D4354">
        <w:rPr>
          <w:rFonts w:ascii="Times New Roman" w:eastAsia="Times New Roman" w:hAnsi="Times New Roman"/>
          <w:sz w:val="24"/>
          <w:szCs w:val="24"/>
        </w:rPr>
        <w:t>)</w:t>
      </w:r>
    </w:p>
    <w:p w:rsidR="001E6F00" w:rsidRDefault="001E6F00" w:rsidP="007D4354">
      <w:pPr>
        <w:shd w:val="clear" w:color="auto" w:fill="FFFFFF"/>
        <w:spacing w:after="0" w:line="240" w:lineRule="auto"/>
        <w:jc w:val="both"/>
        <w:textAlignment w:val="baseline"/>
        <w:rPr>
          <w:rFonts w:ascii="Times New Roman" w:eastAsia="Times New Roman" w:hAnsi="Times New Roman"/>
          <w:sz w:val="24"/>
          <w:szCs w:val="24"/>
        </w:rPr>
      </w:pPr>
    </w:p>
    <w:p w:rsidR="001E6F00" w:rsidRPr="007D4354" w:rsidRDefault="001E6F00" w:rsidP="007D4354">
      <w:pPr>
        <w:shd w:val="clear" w:color="auto" w:fill="FFFFFF"/>
        <w:spacing w:after="0" w:line="240" w:lineRule="auto"/>
        <w:jc w:val="both"/>
        <w:textAlignment w:val="baseline"/>
        <w:rPr>
          <w:rFonts w:ascii="Times New Roman" w:eastAsia="Times New Roman" w:hAnsi="Times New Roman"/>
          <w:sz w:val="24"/>
          <w:szCs w:val="24"/>
        </w:rPr>
      </w:pPr>
      <w:r w:rsidRPr="00120856">
        <w:rPr>
          <w:rFonts w:ascii="Times New Roman" w:eastAsia="Times New Roman" w:hAnsi="Times New Roman"/>
          <w:noProof/>
          <w:color w:val="333333"/>
          <w:sz w:val="24"/>
          <w:szCs w:val="24"/>
          <w:lang w:val="en-GB" w:eastAsia="en-GB"/>
        </w:rPr>
        <w:drawing>
          <wp:inline distT="0" distB="0" distL="0" distR="0">
            <wp:extent cx="5727700" cy="6165850"/>
            <wp:effectExtent l="0" t="0" r="635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6169951"/>
                    </a:xfrm>
                    <a:prstGeom prst="rect">
                      <a:avLst/>
                    </a:prstGeom>
                  </pic:spPr>
                </pic:pic>
              </a:graphicData>
            </a:graphic>
          </wp:inline>
        </w:drawing>
      </w:r>
    </w:p>
    <w:p w:rsidR="007D4354" w:rsidRPr="007D4354" w:rsidRDefault="007D4354" w:rsidP="007D4354">
      <w:pPr>
        <w:shd w:val="clear" w:color="auto" w:fill="FFFFFF"/>
        <w:spacing w:after="0" w:line="240" w:lineRule="auto"/>
        <w:jc w:val="both"/>
        <w:textAlignment w:val="baseline"/>
        <w:rPr>
          <w:rFonts w:ascii="Times New Roman" w:eastAsia="Times New Roman" w:hAnsi="Times New Roman"/>
          <w:sz w:val="24"/>
          <w:szCs w:val="24"/>
        </w:rPr>
      </w:pPr>
    </w:p>
    <w:p w:rsidR="007D4354" w:rsidRPr="007D4354" w:rsidRDefault="007D4354" w:rsidP="007D4354">
      <w:pPr>
        <w:shd w:val="clear" w:color="auto" w:fill="FFFFFF"/>
        <w:spacing w:after="0" w:line="240" w:lineRule="auto"/>
        <w:jc w:val="both"/>
        <w:textAlignment w:val="baseline"/>
        <w:rPr>
          <w:rFonts w:ascii="Times New Roman" w:eastAsia="Times New Roman" w:hAnsi="Times New Roman"/>
          <w:sz w:val="24"/>
          <w:szCs w:val="24"/>
        </w:rPr>
      </w:pPr>
      <w:r w:rsidRPr="007D4354">
        <w:rPr>
          <w:rFonts w:ascii="Times New Roman" w:eastAsia="Times New Roman" w:hAnsi="Times New Roman"/>
          <w:sz w:val="24"/>
          <w:szCs w:val="24"/>
        </w:rPr>
        <w:t>Se trata de la primera vez que copan el ranking mundial los cinco gigantes de Internet, cuyo valor combinado (2,76 billones) ha escalado un 11% en un año y equivale ya al PIB de Reino Unido. Incluso el sexto puesto corresponde a una puntocom, aunque en este caso de nacionalidad china: Tencent, con 409.239 millones.</w:t>
      </w:r>
    </w:p>
    <w:p w:rsidR="007D4354" w:rsidRPr="007D4354" w:rsidRDefault="007D4354" w:rsidP="007D4354">
      <w:pPr>
        <w:shd w:val="clear" w:color="auto" w:fill="FFFFFF"/>
        <w:spacing w:after="0" w:line="240" w:lineRule="auto"/>
        <w:jc w:val="both"/>
        <w:textAlignment w:val="baseline"/>
        <w:rPr>
          <w:rFonts w:ascii="Times New Roman" w:eastAsia="Times New Roman" w:hAnsi="Times New Roman"/>
          <w:sz w:val="24"/>
          <w:szCs w:val="24"/>
        </w:rPr>
      </w:pPr>
    </w:p>
    <w:p w:rsidR="007D4354" w:rsidRDefault="007D4354" w:rsidP="007D4354">
      <w:pPr>
        <w:shd w:val="clear" w:color="auto" w:fill="FFFFFF"/>
        <w:spacing w:after="0" w:line="240" w:lineRule="auto"/>
        <w:jc w:val="both"/>
        <w:textAlignment w:val="baseline"/>
        <w:rPr>
          <w:rFonts w:ascii="Times New Roman" w:eastAsia="Times New Roman" w:hAnsi="Times New Roman"/>
          <w:sz w:val="24"/>
          <w:szCs w:val="24"/>
        </w:rPr>
      </w:pPr>
      <w:r w:rsidRPr="007D4354">
        <w:rPr>
          <w:rFonts w:ascii="Times New Roman" w:eastAsia="Times New Roman" w:hAnsi="Times New Roman"/>
          <w:sz w:val="24"/>
          <w:szCs w:val="24"/>
        </w:rPr>
        <w:t xml:space="preserve">Al ampliar el horizonte temporal y analizar el ranking de cotizadas hace una década, es asalto de las tecnológicas a la cumbre bursátil es mucho más evidente. Con la salvedad de Microsoft (la única puntocom que se mantiene el top five en esos diez años y que en 2007 era también </w:t>
      </w:r>
      <w:r w:rsidRPr="007D4354">
        <w:rPr>
          <w:rFonts w:ascii="Times New Roman" w:eastAsia="Times New Roman" w:hAnsi="Times New Roman"/>
          <w:sz w:val="24"/>
          <w:szCs w:val="24"/>
        </w:rPr>
        <w:lastRenderedPageBreak/>
        <w:t>tercera), el rey era entonces el sector petrolero, con ExxonMobil, General Electric, PetroChina y Royal Dutch Shell en el quinteto de mayor capitalización. Lejos de la situación actual, había que descender entonces hasta el puesto 70 para encontrar a Apple, que lanzaba su primer iPhone, con una capitalización de 174.000 millones. Google, con 219.000 millones, era vigésimo novena.</w:t>
      </w:r>
    </w:p>
    <w:p w:rsidR="00F921F9" w:rsidRDefault="00F921F9" w:rsidP="007D4354">
      <w:pPr>
        <w:shd w:val="clear" w:color="auto" w:fill="FFFFFF"/>
        <w:spacing w:after="0" w:line="240" w:lineRule="auto"/>
        <w:jc w:val="both"/>
        <w:textAlignment w:val="baseline"/>
        <w:rPr>
          <w:rFonts w:ascii="Times New Roman" w:eastAsia="Times New Roman" w:hAnsi="Times New Roman"/>
          <w:sz w:val="24"/>
          <w:szCs w:val="24"/>
        </w:rPr>
      </w:pPr>
    </w:p>
    <w:p w:rsidR="00F921F9" w:rsidRPr="00F921F9" w:rsidRDefault="00F921F9" w:rsidP="00F921F9">
      <w:pPr>
        <w:shd w:val="clear" w:color="auto" w:fill="FFFFFF"/>
        <w:spacing w:after="0" w:line="240" w:lineRule="auto"/>
        <w:jc w:val="both"/>
        <w:textAlignment w:val="baseline"/>
        <w:rPr>
          <w:rFonts w:ascii="Times New Roman" w:eastAsia="Times New Roman" w:hAnsi="Times New Roman"/>
          <w:sz w:val="24"/>
          <w:szCs w:val="24"/>
        </w:rPr>
      </w:pPr>
      <w:r w:rsidRPr="00F921F9">
        <w:rPr>
          <w:rFonts w:ascii="Times New Roman" w:eastAsia="Times New Roman" w:hAnsi="Times New Roman"/>
          <w:sz w:val="24"/>
          <w:szCs w:val="24"/>
        </w:rPr>
        <w:t>El caso de Amazon y Facebook muestra aún mejor la escalada tecnológica: en 2007 había 366 empresas más valiosas que la compañía de Bezos y la red social de Zuckerberg ni siquiera cotizaba, pues debutó en 2012.</w:t>
      </w:r>
    </w:p>
    <w:p w:rsidR="00F921F9" w:rsidRPr="00F921F9" w:rsidRDefault="00F921F9" w:rsidP="00F921F9">
      <w:pPr>
        <w:shd w:val="clear" w:color="auto" w:fill="FFFFFF"/>
        <w:spacing w:after="0" w:line="240" w:lineRule="auto"/>
        <w:jc w:val="both"/>
        <w:textAlignment w:val="baseline"/>
        <w:rPr>
          <w:rFonts w:ascii="Times New Roman" w:eastAsia="Times New Roman" w:hAnsi="Times New Roman"/>
          <w:sz w:val="24"/>
          <w:szCs w:val="24"/>
        </w:rPr>
      </w:pPr>
    </w:p>
    <w:p w:rsidR="00F921F9" w:rsidRPr="00F921F9" w:rsidRDefault="00F921F9" w:rsidP="00F921F9">
      <w:pPr>
        <w:shd w:val="clear" w:color="auto" w:fill="FFFFFF"/>
        <w:spacing w:after="0" w:line="240" w:lineRule="auto"/>
        <w:jc w:val="both"/>
        <w:textAlignment w:val="baseline"/>
        <w:rPr>
          <w:rFonts w:ascii="Times New Roman" w:eastAsia="Times New Roman" w:hAnsi="Times New Roman"/>
          <w:sz w:val="24"/>
          <w:szCs w:val="24"/>
        </w:rPr>
      </w:pPr>
      <w:r w:rsidRPr="00F921F9">
        <w:rPr>
          <w:rFonts w:ascii="Times New Roman" w:eastAsia="Times New Roman" w:hAnsi="Times New Roman"/>
          <w:sz w:val="24"/>
          <w:szCs w:val="24"/>
        </w:rPr>
        <w:t>Por el momento, no se atisban signos de cambio, pues las perspectivas para 2018 vuelven a aupar a Silicon Valley. El consenso del mercado augura que este año será la primera vez en la historia que una cotizada alcance el billón de dólares en Bolsa, si bien hay menos acuerdo sobre quién logrará el hito. Apple es favorita, pero Amazon, cuyas acciones escalaron un 55% en 2017, gana puestos entre los analistas. También Alibaba, que aunque es china cotiza en Wall Street, figura en las quinielas.</w:t>
      </w:r>
    </w:p>
    <w:p w:rsidR="00F921F9" w:rsidRPr="00F921F9" w:rsidRDefault="00F921F9" w:rsidP="00F921F9">
      <w:pPr>
        <w:shd w:val="clear" w:color="auto" w:fill="FFFFFF"/>
        <w:spacing w:after="0" w:line="240" w:lineRule="auto"/>
        <w:jc w:val="both"/>
        <w:textAlignment w:val="baseline"/>
        <w:rPr>
          <w:rFonts w:ascii="Times New Roman" w:eastAsia="Times New Roman" w:hAnsi="Times New Roman"/>
          <w:sz w:val="24"/>
          <w:szCs w:val="24"/>
        </w:rPr>
      </w:pPr>
    </w:p>
    <w:p w:rsidR="00F921F9" w:rsidRPr="00F921F9" w:rsidRDefault="00F921F9" w:rsidP="00F921F9">
      <w:pPr>
        <w:shd w:val="clear" w:color="auto" w:fill="FFFFFF"/>
        <w:spacing w:after="0" w:line="240" w:lineRule="auto"/>
        <w:jc w:val="both"/>
        <w:textAlignment w:val="baseline"/>
        <w:rPr>
          <w:rFonts w:ascii="Times New Roman" w:eastAsia="Times New Roman" w:hAnsi="Times New Roman"/>
          <w:sz w:val="24"/>
          <w:szCs w:val="24"/>
        </w:rPr>
      </w:pPr>
      <w:r w:rsidRPr="00F921F9">
        <w:rPr>
          <w:rFonts w:ascii="Times New Roman" w:eastAsia="Times New Roman" w:hAnsi="Times New Roman"/>
          <w:sz w:val="24"/>
          <w:szCs w:val="24"/>
        </w:rPr>
        <w:t>Además de la evolución de su propio negocio, las tecnológicas se ven favorecidas por las facilidades de financiación y los recortes de impuestos en EEUU, que ya en 2017 llevaron a récord a las Bolsas.</w:t>
      </w:r>
    </w:p>
    <w:p w:rsidR="007D4354" w:rsidRDefault="007D4354" w:rsidP="007D4354">
      <w:pPr>
        <w:shd w:val="clear" w:color="auto" w:fill="FFFFFF"/>
        <w:spacing w:after="0" w:line="240" w:lineRule="auto"/>
        <w:jc w:val="both"/>
        <w:textAlignment w:val="baseline"/>
        <w:rPr>
          <w:rFonts w:ascii="Times New Roman" w:eastAsia="Times New Roman" w:hAnsi="Times New Roman"/>
          <w:color w:val="333333"/>
          <w:sz w:val="24"/>
          <w:szCs w:val="24"/>
        </w:rPr>
      </w:pPr>
    </w:p>
    <w:p w:rsidR="007D4354" w:rsidRDefault="007D4354" w:rsidP="007D4354">
      <w:pPr>
        <w:shd w:val="clear" w:color="auto" w:fill="FFFFFF"/>
        <w:spacing w:after="0" w:line="240" w:lineRule="auto"/>
        <w:jc w:val="both"/>
        <w:textAlignment w:val="baseline"/>
        <w:rPr>
          <w:rFonts w:ascii="Times New Roman" w:eastAsia="Times New Roman" w:hAnsi="Times New Roman"/>
          <w:color w:val="333333"/>
          <w:sz w:val="24"/>
          <w:szCs w:val="24"/>
        </w:rPr>
      </w:pPr>
    </w:p>
    <w:p w:rsidR="007D4354" w:rsidRDefault="007D4354" w:rsidP="007D4354">
      <w:pPr>
        <w:textAlignment w:val="baseline"/>
        <w:rPr>
          <w:rFonts w:ascii="Arial" w:hAnsi="Arial" w:cs="Arial"/>
          <w:color w:val="000000"/>
          <w:sz w:val="24"/>
          <w:szCs w:val="24"/>
        </w:rPr>
      </w:pPr>
      <w:r>
        <w:rPr>
          <w:rFonts w:ascii="Arial" w:hAnsi="Arial" w:cs="Arial"/>
          <w:noProof/>
          <w:color w:val="6484B0"/>
          <w:bdr w:val="none" w:sz="0" w:space="0" w:color="auto" w:frame="1"/>
          <w:lang w:val="en-GB" w:eastAsia="en-GB"/>
        </w:rPr>
        <w:drawing>
          <wp:inline distT="0" distB="0" distL="0" distR="0">
            <wp:extent cx="5816600" cy="4432300"/>
            <wp:effectExtent l="0" t="0" r="0" b="6350"/>
            <wp:docPr id="50" name="Imagen 50" descr="http://e00-expansion.uecdn.es/assets/multimedia/imagenes/2018/01/08/15154323398873.jpg">
              <a:hlinkClick xmlns:a="http://schemas.openxmlformats.org/drawingml/2006/main" r:id="rId26"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00-expansion.uecdn.es/assets/multimedia/imagenes/2018/01/08/15154323398873.jpg">
                      <a:hlinkClick r:id="rId26" tgtFrame="&quot;_self&quot;"/>
                    </pic:cNvPr>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16600" cy="4432300"/>
                    </a:xfrm>
                    <a:prstGeom prst="rect">
                      <a:avLst/>
                    </a:prstGeom>
                    <a:noFill/>
                    <a:ln>
                      <a:noFill/>
                    </a:ln>
                  </pic:spPr>
                </pic:pic>
              </a:graphicData>
            </a:graphic>
          </wp:inline>
        </w:drawing>
      </w:r>
    </w:p>
    <w:p w:rsidR="007D4354" w:rsidRPr="00120856" w:rsidRDefault="007D4354" w:rsidP="007D4354">
      <w:pPr>
        <w:shd w:val="clear" w:color="auto" w:fill="FFFFFF"/>
        <w:spacing w:after="0" w:line="240" w:lineRule="auto"/>
        <w:jc w:val="both"/>
        <w:textAlignment w:val="baseline"/>
        <w:rPr>
          <w:rFonts w:ascii="Times New Roman" w:eastAsia="Times New Roman" w:hAnsi="Times New Roman"/>
          <w:color w:val="333333"/>
          <w:sz w:val="24"/>
          <w:szCs w:val="24"/>
        </w:rPr>
      </w:pPr>
    </w:p>
    <w:p w:rsidR="001E6F00" w:rsidRDefault="001E6F00" w:rsidP="00A16D0E">
      <w:pPr>
        <w:spacing w:line="240" w:lineRule="auto"/>
        <w:jc w:val="both"/>
        <w:rPr>
          <w:rFonts w:ascii="Times New Roman" w:eastAsia="Times New Roman" w:hAnsi="Times New Roman"/>
          <w:b/>
          <w:sz w:val="24"/>
          <w:szCs w:val="24"/>
        </w:rPr>
      </w:pPr>
    </w:p>
    <w:p w:rsidR="00A16D0E" w:rsidRPr="00A16D0E" w:rsidRDefault="00A16D0E" w:rsidP="00A16D0E">
      <w:pPr>
        <w:spacing w:line="240" w:lineRule="auto"/>
        <w:jc w:val="both"/>
        <w:rPr>
          <w:rFonts w:ascii="Times New Roman" w:eastAsia="Times New Roman" w:hAnsi="Times New Roman"/>
          <w:b/>
          <w:sz w:val="24"/>
          <w:szCs w:val="24"/>
        </w:rPr>
      </w:pPr>
      <w:r w:rsidRPr="00A16D0E">
        <w:rPr>
          <w:rFonts w:ascii="Times New Roman" w:eastAsia="Times New Roman" w:hAnsi="Times New Roman"/>
          <w:b/>
          <w:sz w:val="24"/>
          <w:szCs w:val="24"/>
        </w:rPr>
        <w:lastRenderedPageBreak/>
        <w:t>E</w:t>
      </w:r>
      <w:r>
        <w:rPr>
          <w:rFonts w:ascii="Times New Roman" w:eastAsia="Times New Roman" w:hAnsi="Times New Roman"/>
          <w:b/>
          <w:sz w:val="24"/>
          <w:szCs w:val="24"/>
        </w:rPr>
        <w:t>l e</w:t>
      </w:r>
      <w:r w:rsidRPr="00A16D0E">
        <w:rPr>
          <w:rFonts w:ascii="Times New Roman" w:eastAsia="Times New Roman" w:hAnsi="Times New Roman"/>
          <w:b/>
          <w:sz w:val="24"/>
          <w:szCs w:val="24"/>
        </w:rPr>
        <w:t>ncefalograma plano</w:t>
      </w:r>
      <w:r>
        <w:rPr>
          <w:rFonts w:ascii="Times New Roman" w:eastAsia="Times New Roman" w:hAnsi="Times New Roman"/>
          <w:b/>
          <w:sz w:val="24"/>
          <w:szCs w:val="24"/>
        </w:rPr>
        <w:t xml:space="preserve"> de las aspiraciones morales</w:t>
      </w:r>
    </w:p>
    <w:p w:rsidR="00A16D0E" w:rsidRPr="00A16D0E" w:rsidRDefault="00A16D0E" w:rsidP="00A16D0E">
      <w:pPr>
        <w:spacing w:line="240" w:lineRule="auto"/>
        <w:jc w:val="both"/>
        <w:rPr>
          <w:rFonts w:ascii="Times New Roman" w:eastAsia="Times New Roman" w:hAnsi="Times New Roman"/>
          <w:sz w:val="24"/>
          <w:szCs w:val="24"/>
        </w:rPr>
      </w:pPr>
      <w:r w:rsidRPr="00A16D0E">
        <w:rPr>
          <w:rFonts w:ascii="Times New Roman" w:eastAsia="Times New Roman" w:hAnsi="Times New Roman"/>
          <w:sz w:val="24"/>
          <w:szCs w:val="24"/>
        </w:rPr>
        <w:t>El economista David Lizoain es autor de “El fin del primer mundo”. Se trata de un r</w:t>
      </w:r>
      <w:r>
        <w:rPr>
          <w:rFonts w:ascii="Times New Roman" w:eastAsia="Times New Roman" w:hAnsi="Times New Roman"/>
          <w:sz w:val="24"/>
          <w:szCs w:val="24"/>
        </w:rPr>
        <w:t>epaso interesante</w:t>
      </w:r>
      <w:r w:rsidRPr="00A16D0E">
        <w:rPr>
          <w:rFonts w:ascii="Times New Roman" w:eastAsia="Times New Roman" w:hAnsi="Times New Roman"/>
          <w:sz w:val="24"/>
          <w:szCs w:val="24"/>
        </w:rPr>
        <w:t>, sobre lo que le ha pasado al “primer mundo” desde la crisis financiera. Algo que Lizoain interpreta como la crisis de un modelo político y económico global en cuyo centro se encontraba la clase media. Para Lizoain la calificación puramente estadística “no es particularmente útil” y recurre, para entender qué es la clase media, no a lo que ésta tiene, sino a sus expectativas de conseguir lo que ambiciona: “Las familias de clase media”, dice recogiendo una definición de economistas estadounidenses, “se definen más por sus aspiraciones que por sus ingresos”.</w:t>
      </w:r>
    </w:p>
    <w:p w:rsidR="00A16D0E" w:rsidRPr="00A16D0E" w:rsidRDefault="00A16D0E" w:rsidP="00A16D0E">
      <w:pPr>
        <w:spacing w:line="240" w:lineRule="auto"/>
        <w:jc w:val="both"/>
        <w:rPr>
          <w:rFonts w:ascii="Times New Roman" w:eastAsia="Times New Roman" w:hAnsi="Times New Roman"/>
          <w:sz w:val="24"/>
          <w:szCs w:val="24"/>
        </w:rPr>
      </w:pPr>
      <w:r w:rsidRPr="00A16D0E">
        <w:rPr>
          <w:rFonts w:ascii="Times New Roman" w:eastAsia="Times New Roman" w:hAnsi="Times New Roman"/>
          <w:sz w:val="24"/>
          <w:szCs w:val="24"/>
        </w:rPr>
        <w:t>En ese sentido, los hogares de clase media serían aquellos que creen razonable la posibilidad de tener “una vivienda en propiedad, un coche, educación universitaria para los hijos (…) y vacaciones familiares”, y en el caso de Estados Unidos, “un buen seguro médico y de jubilación”, algo en lo que quizá pronto debamos pensar aquí. Se trata de aspiraciones clásicas, que en muchos sentidos son materiales, pero que también encierran una cierta noción moral: “Esto evoca la imagen del estereotipado barrio residencial de la era de Eisenhower: lleno de cocinas modernas impecables, pulcros jardines de césped, amas de casa frustradas, vallados de lamas blancas y vecinos homogéneos; lugares donde, a pesar de que todos son superficialmente amistosos, el conformismo social se impone implacablemente. Su mito fundacional era que, a través del trabajo duro y el respeto a las normas, el camino hacia el éxito estaba abierto para todos”.</w:t>
      </w:r>
    </w:p>
    <w:p w:rsidR="00A16D0E" w:rsidRPr="00A16D0E" w:rsidRDefault="00A16D0E" w:rsidP="00A16D0E">
      <w:pPr>
        <w:spacing w:line="240" w:lineRule="auto"/>
        <w:jc w:val="both"/>
        <w:rPr>
          <w:rFonts w:ascii="Times New Roman" w:eastAsia="Times New Roman" w:hAnsi="Times New Roman"/>
          <w:sz w:val="24"/>
          <w:szCs w:val="24"/>
        </w:rPr>
      </w:pPr>
      <w:r w:rsidRPr="00A16D0E">
        <w:rPr>
          <w:rFonts w:ascii="Times New Roman" w:eastAsia="Times New Roman" w:hAnsi="Times New Roman"/>
          <w:sz w:val="24"/>
          <w:szCs w:val="24"/>
        </w:rPr>
        <w:t>Este mito se ha roto. La clase media es cada vez más pequeña y se siente asediada. Con razón: sus ingresos no han mejorado. Pero “no son solo los ingresos estancados” lo que hace que esas aspiraciones sean cada vez más lejanas, sino que “los precios de la vivienda y la educación” han experimentado las mayores subidas, cuando la “vivienda en propiedad y llevar a los hijos a una buena universidad” son la “esencia del sueño americano”, señala Lizoain. A pesar de este declive, agrega, paradójicamente “el relato dominante sobre lo que está pasando en los países ricos sigue siendo un relato no de clase media, sino de clase media alta” que no entiende, por mucho que lo intente, a quienes son en realidad los más perjudicados, las clases bajas, y que tiene “una mirada estereotipada sobre la clase obrera”.</w:t>
      </w:r>
    </w:p>
    <w:p w:rsidR="00A16D0E" w:rsidRPr="0056498E" w:rsidRDefault="00A16D0E" w:rsidP="00A16D0E">
      <w:pPr>
        <w:spacing w:line="240" w:lineRule="auto"/>
        <w:jc w:val="both"/>
        <w:rPr>
          <w:rFonts w:ascii="Times New Roman" w:eastAsia="Times New Roman" w:hAnsi="Times New Roman"/>
          <w:sz w:val="24"/>
          <w:szCs w:val="24"/>
        </w:rPr>
      </w:pPr>
      <w:r w:rsidRPr="0056498E">
        <w:rPr>
          <w:rFonts w:ascii="Times New Roman" w:eastAsia="Times New Roman" w:hAnsi="Times New Roman"/>
          <w:sz w:val="24"/>
          <w:szCs w:val="24"/>
        </w:rPr>
        <w:t>Pero además de los ingresos y las aspiraciones, ¿qué define a la clase media? ¿Es una cuestión de cultura, de costumbres, de autoimagen? En parte, uno es de clase media si lo son sus padres: son los padres quienes más influyen en la educación que tendrán los niños, y son los padres quienes tienen propiedades que luego pueden legar a sus hijos. Pero además son ellos quienes transmiten algo que es en buena medida intangible y difícil de explicar (y que tiene que ver con la educación): por un lado, el capital social -las redes de contactos que en el futuro te pueden ofrecer trabajos o estatus dentro de un grupo- y, por el otro, el capital cultural: no solo los conocimientos propios de una persona culta, sino, casi por encima de eso, unos modales, unos gustos y una manera de desenvolverse que sin duda son decisivos en el lugar que acabamos ocupando socialmente.</w:t>
      </w:r>
    </w:p>
    <w:p w:rsidR="00A16D0E" w:rsidRPr="0056498E" w:rsidRDefault="00A16D0E" w:rsidP="00A16D0E">
      <w:pPr>
        <w:spacing w:line="240" w:lineRule="auto"/>
        <w:jc w:val="both"/>
        <w:rPr>
          <w:rFonts w:ascii="Times New Roman" w:eastAsia="Times New Roman" w:hAnsi="Times New Roman"/>
          <w:sz w:val="24"/>
          <w:szCs w:val="24"/>
        </w:rPr>
      </w:pPr>
      <w:r w:rsidRPr="0056498E">
        <w:rPr>
          <w:rFonts w:ascii="Times New Roman" w:eastAsia="Times New Roman" w:hAnsi="Times New Roman"/>
          <w:sz w:val="24"/>
          <w:szCs w:val="24"/>
        </w:rPr>
        <w:t>En esta crisis hemos visto cómo esta calificación de clase media entraba en conflicto con las dos anteriores: mucha gente joven procedente de familias de clase media tiene una educación superior y costumbres y modos propios de ella, pero no dispone de sus ingresos y se ha visto obligada a renunciar a las expectativas de una vida cómoda y con propiedades. Esas personas, ¿siguen perteneciendo a la clase media? En muchos sentidos</w:t>
      </w:r>
      <w:r w:rsidR="0056498E">
        <w:rPr>
          <w:rFonts w:ascii="Times New Roman" w:eastAsia="Times New Roman" w:hAnsi="Times New Roman"/>
          <w:sz w:val="24"/>
          <w:szCs w:val="24"/>
        </w:rPr>
        <w:t xml:space="preserve"> sí, aunque puede ser</w:t>
      </w:r>
      <w:r w:rsidRPr="0056498E">
        <w:rPr>
          <w:rFonts w:ascii="Times New Roman" w:eastAsia="Times New Roman" w:hAnsi="Times New Roman"/>
          <w:sz w:val="24"/>
          <w:szCs w:val="24"/>
        </w:rPr>
        <w:t xml:space="preserve"> discutible.</w:t>
      </w:r>
    </w:p>
    <w:p w:rsidR="00A16D0E" w:rsidRDefault="004A14E0" w:rsidP="00A16D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Pero, tal vez,</w:t>
      </w:r>
      <w:r w:rsidR="0056498E">
        <w:rPr>
          <w:rFonts w:ascii="Times New Roman" w:eastAsia="Times New Roman" w:hAnsi="Times New Roman"/>
          <w:sz w:val="24"/>
          <w:szCs w:val="24"/>
        </w:rPr>
        <w:t xml:space="preserve"> no importe</w:t>
      </w:r>
      <w:r>
        <w:rPr>
          <w:rFonts w:ascii="Times New Roman" w:eastAsia="Times New Roman" w:hAnsi="Times New Roman"/>
          <w:sz w:val="24"/>
          <w:szCs w:val="24"/>
        </w:rPr>
        <w:t xml:space="preserve"> el debate</w:t>
      </w:r>
      <w:r w:rsidR="00A16D0E" w:rsidRPr="0056498E">
        <w:rPr>
          <w:rFonts w:ascii="Times New Roman" w:eastAsia="Times New Roman" w:hAnsi="Times New Roman"/>
          <w:sz w:val="24"/>
          <w:szCs w:val="24"/>
        </w:rPr>
        <w:t xml:space="preserve">. Es probable que continúe siendo preferible ser al menos de clase media (en rentas, en expectativas y en “cultura”, por así decirlo) para tener una mejor </w:t>
      </w:r>
      <w:r w:rsidR="00A16D0E" w:rsidRPr="0056498E">
        <w:rPr>
          <w:rFonts w:ascii="Times New Roman" w:eastAsia="Times New Roman" w:hAnsi="Times New Roman"/>
          <w:sz w:val="24"/>
          <w:szCs w:val="24"/>
        </w:rPr>
        <w:lastRenderedPageBreak/>
        <w:t>vida. Pero desde la crisis financiera, se ha caído otro de los mitos que sustentaba el prestigio de la clase media, quizá el principal: la idea de que ésta tiene unos valores morales más elevados, una conducta más recta y una mayor responsabilidad política. En muchos sentidos puede ser así: el dinero, a veces, es capaz de comprar esas cosas</w:t>
      </w:r>
      <w:r>
        <w:rPr>
          <w:rFonts w:ascii="Times New Roman" w:eastAsia="Times New Roman" w:hAnsi="Times New Roman"/>
          <w:sz w:val="24"/>
          <w:szCs w:val="24"/>
        </w:rPr>
        <w:t>. Pero en los últimos años se ha</w:t>
      </w:r>
      <w:r w:rsidR="00A16D0E" w:rsidRPr="0056498E">
        <w:rPr>
          <w:rFonts w:ascii="Times New Roman" w:eastAsia="Times New Roman" w:hAnsi="Times New Roman"/>
          <w:sz w:val="24"/>
          <w:szCs w:val="24"/>
        </w:rPr>
        <w:t xml:space="preserve"> descubierto que la clase media puede dejarse llevar por pasiones políticas absurdas como cualquiera otra y lanzarse en manos de proyectos colectivos que nada tienen que ver con su supuesta pasión por la estabili</w:t>
      </w:r>
      <w:r>
        <w:rPr>
          <w:rFonts w:ascii="Times New Roman" w:eastAsia="Times New Roman" w:hAnsi="Times New Roman"/>
          <w:sz w:val="24"/>
          <w:szCs w:val="24"/>
        </w:rPr>
        <w:t>dad. Era una mentira que la clase media se había contado a sí misma</w:t>
      </w:r>
      <w:r w:rsidR="00A16D0E" w:rsidRPr="0056498E">
        <w:rPr>
          <w:rFonts w:ascii="Times New Roman" w:eastAsia="Times New Roman" w:hAnsi="Times New Roman"/>
          <w:sz w:val="24"/>
          <w:szCs w:val="24"/>
        </w:rPr>
        <w:t>.</w:t>
      </w:r>
    </w:p>
    <w:p w:rsidR="004A14E0" w:rsidRDefault="002A58CA" w:rsidP="00A16D0E">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w:t>
      </w:r>
      <w:r w:rsidR="004A14E0" w:rsidRPr="00DE150B">
        <w:rPr>
          <w:rFonts w:ascii="Times New Roman" w:eastAsia="Times New Roman" w:hAnsi="Times New Roman"/>
          <w:b/>
          <w:sz w:val="24"/>
          <w:szCs w:val="24"/>
        </w:rPr>
        <w:t>Sophie's Choice</w:t>
      </w:r>
      <w:r>
        <w:rPr>
          <w:rFonts w:ascii="Times New Roman" w:eastAsia="Times New Roman" w:hAnsi="Times New Roman"/>
          <w:b/>
          <w:sz w:val="24"/>
          <w:szCs w:val="24"/>
        </w:rPr>
        <w:t>”</w:t>
      </w:r>
    </w:p>
    <w:p w:rsidR="00DE150B" w:rsidRDefault="00DE150B" w:rsidP="00A16D0E">
      <w:pPr>
        <w:spacing w:line="240" w:lineRule="auto"/>
        <w:jc w:val="both"/>
        <w:rPr>
          <w:rFonts w:ascii="Times New Roman" w:eastAsia="Times New Roman" w:hAnsi="Times New Roman"/>
          <w:sz w:val="24"/>
          <w:szCs w:val="24"/>
        </w:rPr>
      </w:pPr>
      <w:r w:rsidRPr="00DE150B">
        <w:rPr>
          <w:rFonts w:ascii="Times New Roman" w:eastAsia="Times New Roman" w:hAnsi="Times New Roman"/>
          <w:sz w:val="24"/>
          <w:szCs w:val="24"/>
        </w:rPr>
        <w:t>No</w:t>
      </w:r>
      <w:r>
        <w:rPr>
          <w:rFonts w:ascii="Times New Roman" w:eastAsia="Times New Roman" w:hAnsi="Times New Roman"/>
          <w:sz w:val="24"/>
          <w:szCs w:val="24"/>
        </w:rPr>
        <w:t xml:space="preserve"> sé si Sophie terminará en la cama con DeepMind o continuará siendo fiel a AlphaGo. Pero lo que sí sé, es que “entre todos mataron al mercado de trabajo y él solito se murió”.</w:t>
      </w:r>
    </w:p>
    <w:p w:rsidR="002E60B0" w:rsidRDefault="00DE150B" w:rsidP="00A16D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Han destruido el “sueño americano” y han d</w:t>
      </w:r>
      <w:r w:rsidR="002A58CA">
        <w:rPr>
          <w:rFonts w:ascii="Times New Roman" w:eastAsia="Times New Roman" w:hAnsi="Times New Roman"/>
          <w:sz w:val="24"/>
          <w:szCs w:val="24"/>
        </w:rPr>
        <w:t>emolido el “estado de bienestar</w:t>
      </w:r>
      <w:r>
        <w:rPr>
          <w:rFonts w:ascii="Times New Roman" w:eastAsia="Times New Roman" w:hAnsi="Times New Roman"/>
          <w:sz w:val="24"/>
          <w:szCs w:val="24"/>
        </w:rPr>
        <w:t xml:space="preserve"> europeo</w:t>
      </w:r>
      <w:r w:rsidR="002A58CA">
        <w:rPr>
          <w:rFonts w:ascii="Times New Roman" w:eastAsia="Times New Roman" w:hAnsi="Times New Roman"/>
          <w:sz w:val="24"/>
          <w:szCs w:val="24"/>
        </w:rPr>
        <w:t>”</w:t>
      </w:r>
      <w:r>
        <w:rPr>
          <w:rFonts w:ascii="Times New Roman" w:eastAsia="Times New Roman" w:hAnsi="Times New Roman"/>
          <w:sz w:val="24"/>
          <w:szCs w:val="24"/>
        </w:rPr>
        <w:t>. La verdad es que</w:t>
      </w:r>
      <w:r w:rsidR="002E60B0">
        <w:rPr>
          <w:rFonts w:ascii="Times New Roman" w:eastAsia="Times New Roman" w:hAnsi="Times New Roman"/>
          <w:sz w:val="24"/>
          <w:szCs w:val="24"/>
        </w:rPr>
        <w:t>,</w:t>
      </w:r>
      <w:r>
        <w:rPr>
          <w:rFonts w:ascii="Times New Roman" w:eastAsia="Times New Roman" w:hAnsi="Times New Roman"/>
          <w:sz w:val="24"/>
          <w:szCs w:val="24"/>
        </w:rPr>
        <w:t xml:space="preserve"> para ser unas “maquinitas”</w:t>
      </w:r>
      <w:r w:rsidR="002E60B0">
        <w:rPr>
          <w:rFonts w:ascii="Times New Roman" w:eastAsia="Times New Roman" w:hAnsi="Times New Roman"/>
          <w:sz w:val="24"/>
          <w:szCs w:val="24"/>
        </w:rPr>
        <w:t>,</w:t>
      </w:r>
      <w:r>
        <w:rPr>
          <w:rFonts w:ascii="Times New Roman" w:eastAsia="Times New Roman" w:hAnsi="Times New Roman"/>
          <w:sz w:val="24"/>
          <w:szCs w:val="24"/>
        </w:rPr>
        <w:t xml:space="preserve"> no lo han hecho nada mal. Una “solución final” digna del “</w:t>
      </w:r>
      <w:r w:rsidRPr="00DE150B">
        <w:rPr>
          <w:rFonts w:ascii="Times New Roman" w:eastAsia="Times New Roman" w:hAnsi="Times New Roman"/>
          <w:sz w:val="24"/>
          <w:szCs w:val="24"/>
        </w:rPr>
        <w:t>Konzentrationslager Auschwitz</w:t>
      </w:r>
      <w:r>
        <w:rPr>
          <w:rFonts w:ascii="Times New Roman" w:eastAsia="Times New Roman" w:hAnsi="Times New Roman"/>
          <w:sz w:val="24"/>
          <w:szCs w:val="24"/>
        </w:rPr>
        <w:t>”</w:t>
      </w:r>
      <w:r w:rsidR="002E60B0">
        <w:rPr>
          <w:rFonts w:ascii="Times New Roman" w:eastAsia="Times New Roman" w:hAnsi="Times New Roman"/>
          <w:sz w:val="24"/>
          <w:szCs w:val="24"/>
        </w:rPr>
        <w:t>, pero mucho más efectiva</w:t>
      </w:r>
      <w:r>
        <w:rPr>
          <w:rFonts w:ascii="Times New Roman" w:eastAsia="Times New Roman" w:hAnsi="Times New Roman"/>
          <w:sz w:val="24"/>
          <w:szCs w:val="24"/>
        </w:rPr>
        <w:t xml:space="preserve"> (en número de víctimas</w:t>
      </w:r>
      <w:r w:rsidR="002E60B0">
        <w:rPr>
          <w:rFonts w:ascii="Times New Roman" w:eastAsia="Times New Roman" w:hAnsi="Times New Roman"/>
          <w:sz w:val="24"/>
          <w:szCs w:val="24"/>
        </w:rPr>
        <w:t>) y más estructural (se</w:t>
      </w:r>
      <w:r w:rsidR="00DF50FD">
        <w:rPr>
          <w:rFonts w:ascii="Times New Roman" w:eastAsia="Times New Roman" w:hAnsi="Times New Roman"/>
          <w:sz w:val="24"/>
          <w:szCs w:val="24"/>
        </w:rPr>
        <w:t xml:space="preserve"> han </w:t>
      </w:r>
      <w:r w:rsidR="005311BE">
        <w:rPr>
          <w:rFonts w:ascii="Times New Roman" w:eastAsia="Times New Roman" w:hAnsi="Times New Roman"/>
          <w:sz w:val="24"/>
          <w:szCs w:val="24"/>
        </w:rPr>
        <w:t>cargado</w:t>
      </w:r>
      <w:r w:rsidR="002E60B0">
        <w:rPr>
          <w:rFonts w:ascii="Times New Roman" w:eastAsia="Times New Roman" w:hAnsi="Times New Roman"/>
          <w:sz w:val="24"/>
          <w:szCs w:val="24"/>
        </w:rPr>
        <w:t xml:space="preserve"> 200 años de conquistas sociales).</w:t>
      </w:r>
    </w:p>
    <w:p w:rsidR="002A58CA" w:rsidRDefault="002A58CA" w:rsidP="002A58CA">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Inteligencia Artificial puede convertir el “esperpento” en “tragedia”.  Es el resultado de tantas “simulaciones”. Espero que, para más inri, no paguen el “</w:t>
      </w:r>
      <w:r w:rsidR="001E6F00">
        <w:rPr>
          <w:rFonts w:ascii="Times New Roman" w:eastAsia="Times New Roman" w:hAnsi="Times New Roman"/>
          <w:sz w:val="24"/>
          <w:szCs w:val="24"/>
        </w:rPr>
        <w:t xml:space="preserve">entierro social” con Bitcoins. </w:t>
      </w:r>
    </w:p>
    <w:p w:rsidR="002A58CA" w:rsidRPr="002A58CA" w:rsidRDefault="002A58CA" w:rsidP="002A58CA">
      <w:pPr>
        <w:spacing w:line="240" w:lineRule="auto"/>
        <w:jc w:val="both"/>
        <w:rPr>
          <w:rFonts w:ascii="Times New Roman" w:eastAsia="Times New Roman" w:hAnsi="Times New Roman"/>
          <w:b/>
          <w:sz w:val="24"/>
          <w:szCs w:val="24"/>
        </w:rPr>
      </w:pPr>
      <w:r w:rsidRPr="002A58CA">
        <w:rPr>
          <w:rFonts w:ascii="Times New Roman" w:eastAsia="Times New Roman" w:hAnsi="Times New Roman"/>
          <w:b/>
          <w:sz w:val="24"/>
          <w:szCs w:val="24"/>
        </w:rPr>
        <w:t xml:space="preserve">“Facta non verba” </w:t>
      </w:r>
    </w:p>
    <w:p w:rsidR="002A58CA" w:rsidRDefault="002A58CA" w:rsidP="00A16D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Después de una</w:t>
      </w:r>
      <w:r w:rsidR="00854196">
        <w:rPr>
          <w:rFonts w:ascii="Times New Roman" w:eastAsia="Times New Roman" w:hAnsi="Times New Roman"/>
          <w:sz w:val="24"/>
          <w:szCs w:val="24"/>
        </w:rPr>
        <w:t xml:space="preserve"> infame</w:t>
      </w:r>
      <w:r>
        <w:rPr>
          <w:rFonts w:ascii="Times New Roman" w:eastAsia="Times New Roman" w:hAnsi="Times New Roman"/>
          <w:sz w:val="24"/>
          <w:szCs w:val="24"/>
        </w:rPr>
        <w:t xml:space="preserve"> “décadaperdida” (2007-2017), cuando el “renacimiento económico” en Estados Unidos y la Unión Europ</w:t>
      </w:r>
      <w:r w:rsidR="00854196">
        <w:rPr>
          <w:rFonts w:ascii="Times New Roman" w:eastAsia="Times New Roman" w:hAnsi="Times New Roman"/>
          <w:sz w:val="24"/>
          <w:szCs w:val="24"/>
        </w:rPr>
        <w:t>ea parece al alcance de la mano</w:t>
      </w:r>
      <w:r>
        <w:rPr>
          <w:rFonts w:ascii="Times New Roman" w:eastAsia="Times New Roman" w:hAnsi="Times New Roman"/>
          <w:sz w:val="24"/>
          <w:szCs w:val="24"/>
        </w:rPr>
        <w:t xml:space="preserve"> (2018), el rebote en los “indicadores económicos” proporciona una imagen de crecimiento </w:t>
      </w:r>
      <w:r w:rsidR="00854196">
        <w:rPr>
          <w:rFonts w:ascii="Times New Roman" w:eastAsia="Times New Roman" w:hAnsi="Times New Roman"/>
          <w:sz w:val="24"/>
          <w:szCs w:val="24"/>
        </w:rPr>
        <w:t>sostenido, la “confianza empresarial” está en máximos históricos y cuando la Inteligencia Artificial ha consolidado su mayoría de edad en el Computer Electronic</w:t>
      </w:r>
      <w:r w:rsidR="001E6F00">
        <w:rPr>
          <w:rFonts w:ascii="Times New Roman" w:eastAsia="Times New Roman" w:hAnsi="Times New Roman"/>
          <w:sz w:val="24"/>
          <w:szCs w:val="24"/>
        </w:rPr>
        <w:t xml:space="preserve"> Show celebrado en Las Vegas (1/</w:t>
      </w:r>
      <w:r w:rsidR="00854196">
        <w:rPr>
          <w:rFonts w:ascii="Times New Roman" w:eastAsia="Times New Roman" w:hAnsi="Times New Roman"/>
          <w:sz w:val="24"/>
          <w:szCs w:val="24"/>
        </w:rPr>
        <w:t>18</w:t>
      </w:r>
      <w:r w:rsidR="001E6F00">
        <w:rPr>
          <w:rFonts w:ascii="Times New Roman" w:eastAsia="Times New Roman" w:hAnsi="Times New Roman"/>
          <w:sz w:val="24"/>
          <w:szCs w:val="24"/>
        </w:rPr>
        <w:t>)</w:t>
      </w:r>
      <w:r w:rsidR="00854196">
        <w:rPr>
          <w:rFonts w:ascii="Times New Roman" w:eastAsia="Times New Roman" w:hAnsi="Times New Roman"/>
          <w:sz w:val="24"/>
          <w:szCs w:val="24"/>
        </w:rPr>
        <w:t>, ¿habrá llegado la hora de “abonar la deuda social”? ¿permeará la lluvia suave?</w:t>
      </w:r>
      <w:r w:rsidR="001E6F00">
        <w:rPr>
          <w:rFonts w:ascii="Times New Roman" w:eastAsia="Times New Roman" w:hAnsi="Times New Roman"/>
          <w:sz w:val="24"/>
          <w:szCs w:val="24"/>
        </w:rPr>
        <w:t xml:space="preserve"> ¿se creará empleo?</w:t>
      </w:r>
    </w:p>
    <w:p w:rsidR="002A58CA" w:rsidRPr="00EF780D" w:rsidRDefault="00854196" w:rsidP="002A58CA">
      <w:pPr>
        <w:spacing w:line="240" w:lineRule="auto"/>
        <w:jc w:val="both"/>
        <w:rPr>
          <w:rFonts w:ascii="Times New Roman" w:hAnsi="Times New Roman"/>
          <w:sz w:val="24"/>
          <w:szCs w:val="24"/>
          <w:shd w:val="clear" w:color="auto" w:fill="FFFFFF"/>
        </w:rPr>
      </w:pPr>
      <w:r w:rsidRPr="00EF780D">
        <w:rPr>
          <w:rFonts w:ascii="Times New Roman" w:hAnsi="Times New Roman"/>
          <w:sz w:val="24"/>
          <w:szCs w:val="24"/>
          <w:bdr w:val="none" w:sz="0" w:space="0" w:color="auto" w:frame="1"/>
          <w:shd w:val="clear" w:color="auto" w:fill="FFFFFF"/>
        </w:rPr>
        <w:t xml:space="preserve">Según analistas económicos de reconocido prestigio (mediático), más allá de las </w:t>
      </w:r>
      <w:r w:rsidRPr="00EF780D">
        <w:rPr>
          <w:rFonts w:ascii="Times New Roman" w:hAnsi="Times New Roman"/>
          <w:bCs/>
          <w:sz w:val="24"/>
          <w:szCs w:val="24"/>
          <w:bdr w:val="none" w:sz="0" w:space="0" w:color="auto" w:frame="1"/>
          <w:shd w:val="clear" w:color="auto" w:fill="FFFFFF"/>
        </w:rPr>
        <w:t>noticias falsas o manipuladas</w:t>
      </w:r>
      <w:r w:rsidR="0041565E" w:rsidRPr="00EF780D">
        <w:rPr>
          <w:rFonts w:ascii="Times New Roman" w:hAnsi="Times New Roman"/>
          <w:sz w:val="24"/>
          <w:szCs w:val="24"/>
          <w:bdr w:val="none" w:sz="0" w:space="0" w:color="auto" w:frame="1"/>
          <w:shd w:val="clear" w:color="auto" w:fill="FFFFFF"/>
        </w:rPr>
        <w:t> </w:t>
      </w:r>
      <w:r w:rsidRPr="00EF780D">
        <w:rPr>
          <w:rFonts w:ascii="Times New Roman" w:hAnsi="Times New Roman"/>
          <w:sz w:val="24"/>
          <w:szCs w:val="24"/>
          <w:bdr w:val="none" w:sz="0" w:space="0" w:color="auto" w:frame="1"/>
          <w:shd w:val="clear" w:color="auto" w:fill="FFFFFF"/>
        </w:rPr>
        <w:t>que circulan por los medios de comunicación</w:t>
      </w:r>
      <w:r w:rsidR="0041565E" w:rsidRPr="00EF780D">
        <w:rPr>
          <w:rFonts w:ascii="Times New Roman" w:hAnsi="Times New Roman"/>
          <w:sz w:val="24"/>
          <w:szCs w:val="24"/>
          <w:bdr w:val="none" w:sz="0" w:space="0" w:color="auto" w:frame="1"/>
          <w:shd w:val="clear" w:color="auto" w:fill="FFFFFF"/>
        </w:rPr>
        <w:t>,l</w:t>
      </w:r>
      <w:r w:rsidR="002A58CA" w:rsidRPr="00EF780D">
        <w:rPr>
          <w:rFonts w:ascii="Times New Roman" w:hAnsi="Times New Roman"/>
          <w:sz w:val="24"/>
          <w:szCs w:val="24"/>
          <w:bdr w:val="none" w:sz="0" w:space="0" w:color="auto" w:frame="1"/>
          <w:shd w:val="clear" w:color="auto" w:fill="FFFFFF"/>
        </w:rPr>
        <w:t>os </w:t>
      </w:r>
      <w:r w:rsidR="002A58CA" w:rsidRPr="00EF780D">
        <w:rPr>
          <w:rFonts w:ascii="Times New Roman" w:hAnsi="Times New Roman"/>
          <w:bCs/>
          <w:sz w:val="24"/>
          <w:szCs w:val="24"/>
          <w:bdr w:val="none" w:sz="0" w:space="0" w:color="auto" w:frame="1"/>
          <w:shd w:val="clear" w:color="auto" w:fill="FFFFFF"/>
        </w:rPr>
        <w:t>logros</w:t>
      </w:r>
      <w:r w:rsidR="002A58CA" w:rsidRPr="00EF780D">
        <w:rPr>
          <w:rFonts w:ascii="Times New Roman" w:hAnsi="Times New Roman"/>
          <w:sz w:val="24"/>
          <w:szCs w:val="24"/>
          <w:bdr w:val="none" w:sz="0" w:space="0" w:color="auto" w:frame="1"/>
          <w:shd w:val="clear" w:color="auto" w:fill="FFFFFF"/>
        </w:rPr>
        <w:t> obtenidos por Trump en el primer año de su presidencia</w:t>
      </w:r>
      <w:r w:rsidR="0041565E" w:rsidRPr="00EF780D">
        <w:rPr>
          <w:rFonts w:ascii="Times New Roman" w:hAnsi="Times New Roman"/>
          <w:sz w:val="24"/>
          <w:szCs w:val="24"/>
          <w:bdr w:val="none" w:sz="0" w:space="0" w:color="auto" w:frame="1"/>
          <w:shd w:val="clear" w:color="auto" w:fill="FFFFFF"/>
        </w:rPr>
        <w:t xml:space="preserve"> son</w:t>
      </w:r>
      <w:r w:rsidR="002A58CA" w:rsidRPr="00EF780D">
        <w:rPr>
          <w:rFonts w:ascii="Times New Roman" w:hAnsi="Times New Roman"/>
          <w:sz w:val="24"/>
          <w:szCs w:val="24"/>
          <w:bdr w:val="none" w:sz="0" w:space="0" w:color="auto" w:frame="1"/>
          <w:shd w:val="clear" w:color="auto" w:fill="FFFFFF"/>
        </w:rPr>
        <w:t>: </w:t>
      </w:r>
      <w:r w:rsidR="002A58CA" w:rsidRPr="00EF780D">
        <w:rPr>
          <w:rFonts w:ascii="Times New Roman" w:hAnsi="Times New Roman"/>
          <w:bCs/>
          <w:sz w:val="24"/>
          <w:szCs w:val="24"/>
          <w:bdr w:val="none" w:sz="0" w:space="0" w:color="auto" w:frame="1"/>
          <w:shd w:val="clear" w:color="auto" w:fill="FFFFFF"/>
        </w:rPr>
        <w:t>impuestos bajos,</w:t>
      </w:r>
      <w:r w:rsidR="002A58CA" w:rsidRPr="00EF780D">
        <w:rPr>
          <w:rFonts w:ascii="Times New Roman" w:hAnsi="Times New Roman"/>
          <w:sz w:val="24"/>
          <w:szCs w:val="24"/>
          <w:bdr w:val="none" w:sz="0" w:space="0" w:color="auto" w:frame="1"/>
          <w:shd w:val="clear" w:color="auto" w:fill="FFFFFF"/>
        </w:rPr>
        <w:t> desregulación, </w:t>
      </w:r>
      <w:r w:rsidR="002A58CA" w:rsidRPr="00EF780D">
        <w:rPr>
          <w:rFonts w:ascii="Times New Roman" w:hAnsi="Times New Roman"/>
          <w:bCs/>
          <w:sz w:val="24"/>
          <w:szCs w:val="24"/>
          <w:bdr w:val="none" w:sz="0" w:space="0" w:color="auto" w:frame="1"/>
          <w:shd w:val="clear" w:color="auto" w:fill="FFFFFF"/>
        </w:rPr>
        <w:t>creación de empleo</w:t>
      </w:r>
      <w:r w:rsidR="002A58CA" w:rsidRPr="00EF780D">
        <w:rPr>
          <w:rFonts w:ascii="Times New Roman" w:hAnsi="Times New Roman"/>
          <w:sz w:val="24"/>
          <w:szCs w:val="24"/>
          <w:shd w:val="clear" w:color="auto" w:fill="FFFFFF"/>
        </w:rPr>
        <w:t>,</w:t>
      </w:r>
      <w:r w:rsidR="002A58CA" w:rsidRPr="00EF780D">
        <w:rPr>
          <w:rFonts w:ascii="Times New Roman" w:hAnsi="Times New Roman"/>
          <w:sz w:val="24"/>
          <w:szCs w:val="24"/>
          <w:bdr w:val="none" w:sz="0" w:space="0" w:color="auto" w:frame="1"/>
          <w:shd w:val="clear" w:color="auto" w:fill="FFFFFF"/>
        </w:rPr>
        <w:t> expansión de las Fuerzas Armadas, nuevos objetivos espaciales, revitalización de la manufactura estadounidense, reinversión en Estados Unidos de fondos que antes se despilfarraban en el extranjero, impulso al comercio justo mediante acuerdos bilaterales, </w:t>
      </w:r>
      <w:r w:rsidR="002A58CA" w:rsidRPr="00EF780D">
        <w:rPr>
          <w:rFonts w:ascii="Times New Roman" w:hAnsi="Times New Roman"/>
          <w:bCs/>
          <w:sz w:val="24"/>
          <w:szCs w:val="24"/>
          <w:bdr w:val="none" w:sz="0" w:space="0" w:color="auto" w:frame="1"/>
          <w:shd w:val="clear" w:color="auto" w:fill="FFFFFF"/>
        </w:rPr>
        <w:t>fomento de la cultura de la vida</w:t>
      </w:r>
      <w:r w:rsidR="002A58CA" w:rsidRPr="00EF780D">
        <w:rPr>
          <w:rFonts w:ascii="Times New Roman" w:hAnsi="Times New Roman"/>
          <w:sz w:val="24"/>
          <w:szCs w:val="24"/>
          <w:bdr w:val="none" w:sz="0" w:space="0" w:color="auto" w:frame="1"/>
          <w:shd w:val="clear" w:color="auto" w:fill="FFFFFF"/>
        </w:rPr>
        <w:t>, crecimiento económico del </w:t>
      </w:r>
      <w:r w:rsidR="002A58CA" w:rsidRPr="00EF780D">
        <w:rPr>
          <w:rFonts w:ascii="Times New Roman" w:hAnsi="Times New Roman"/>
          <w:bCs/>
          <w:sz w:val="24"/>
          <w:szCs w:val="24"/>
          <w:bdr w:val="none" w:sz="0" w:space="0" w:color="auto" w:frame="1"/>
          <w:shd w:val="clear" w:color="auto" w:fill="FFFFFF"/>
        </w:rPr>
        <w:t>PIB al 4%</w:t>
      </w:r>
      <w:r w:rsidR="002A58CA" w:rsidRPr="00EF780D">
        <w:rPr>
          <w:rFonts w:ascii="Times New Roman" w:hAnsi="Times New Roman"/>
          <w:sz w:val="24"/>
          <w:szCs w:val="24"/>
          <w:shd w:val="clear" w:color="auto" w:fill="FFFFFF"/>
        </w:rPr>
        <w:t>...</w:t>
      </w:r>
    </w:p>
    <w:p w:rsidR="002A58CA" w:rsidRPr="00EF780D" w:rsidRDefault="002A58CA" w:rsidP="002A58CA">
      <w:pPr>
        <w:spacing w:line="240" w:lineRule="auto"/>
        <w:jc w:val="both"/>
        <w:rPr>
          <w:rFonts w:ascii="Times New Roman" w:hAnsi="Times New Roman"/>
          <w:sz w:val="24"/>
          <w:szCs w:val="24"/>
          <w:shd w:val="clear" w:color="auto" w:fill="FFFFFF"/>
        </w:rPr>
      </w:pPr>
      <w:r w:rsidRPr="00EF780D">
        <w:rPr>
          <w:rFonts w:ascii="Times New Roman" w:hAnsi="Times New Roman"/>
          <w:sz w:val="24"/>
          <w:szCs w:val="24"/>
          <w:shd w:val="clear" w:color="auto" w:fill="FFFFFF"/>
        </w:rPr>
        <w:t xml:space="preserve">Wall Street ha superado por primera vez en la historia los 25.000 puntos. Ha habido </w:t>
      </w:r>
      <w:r w:rsidR="0041565E" w:rsidRPr="00EF780D">
        <w:rPr>
          <w:rFonts w:ascii="Times New Roman" w:hAnsi="Times New Roman"/>
          <w:sz w:val="24"/>
          <w:szCs w:val="24"/>
          <w:shd w:val="clear" w:color="auto" w:fill="FFFFFF"/>
        </w:rPr>
        <w:t>más</w:t>
      </w:r>
      <w:r w:rsidRPr="00EF780D">
        <w:rPr>
          <w:rFonts w:ascii="Times New Roman" w:hAnsi="Times New Roman"/>
          <w:sz w:val="24"/>
          <w:szCs w:val="24"/>
          <w:shd w:val="clear" w:color="auto" w:fill="FFFFFF"/>
        </w:rPr>
        <w:t xml:space="preserve"> de 90 records sucesivos en este </w:t>
      </w:r>
      <w:r w:rsidR="0041565E" w:rsidRPr="00EF780D">
        <w:rPr>
          <w:rFonts w:ascii="Times New Roman" w:hAnsi="Times New Roman"/>
          <w:sz w:val="24"/>
          <w:szCs w:val="24"/>
          <w:shd w:val="clear" w:color="auto" w:fill="FFFFFF"/>
        </w:rPr>
        <w:t>año</w:t>
      </w:r>
      <w:r w:rsidRPr="00EF780D">
        <w:rPr>
          <w:rFonts w:ascii="Times New Roman" w:hAnsi="Times New Roman"/>
          <w:sz w:val="24"/>
          <w:szCs w:val="24"/>
          <w:shd w:val="clear" w:color="auto" w:fill="FFFFFF"/>
        </w:rPr>
        <w:t xml:space="preserve"> en el </w:t>
      </w:r>
      <w:r w:rsidR="0041565E" w:rsidRPr="00EF780D">
        <w:rPr>
          <w:rFonts w:ascii="Times New Roman" w:hAnsi="Times New Roman"/>
          <w:sz w:val="24"/>
          <w:szCs w:val="24"/>
          <w:shd w:val="clear" w:color="auto" w:fill="FFFFFF"/>
        </w:rPr>
        <w:t>índice</w:t>
      </w:r>
      <w:r w:rsidRPr="00EF780D">
        <w:rPr>
          <w:rFonts w:ascii="Times New Roman" w:hAnsi="Times New Roman"/>
          <w:sz w:val="24"/>
          <w:szCs w:val="24"/>
          <w:shd w:val="clear" w:color="auto" w:fill="FFFFFF"/>
        </w:rPr>
        <w:t xml:space="preserve"> del Dow Jones. El crecimiento en el segundo y tercer trimestre de 2017 fue de 3,1 y 3,2 del GDP respectivamente (sin datos </w:t>
      </w:r>
      <w:r w:rsidR="0041565E" w:rsidRPr="00EF780D">
        <w:rPr>
          <w:rFonts w:ascii="Times New Roman" w:hAnsi="Times New Roman"/>
          <w:sz w:val="24"/>
          <w:szCs w:val="24"/>
          <w:shd w:val="clear" w:color="auto" w:fill="FFFFFF"/>
        </w:rPr>
        <w:t>último</w:t>
      </w:r>
      <w:r w:rsidRPr="00EF780D">
        <w:rPr>
          <w:rFonts w:ascii="Times New Roman" w:hAnsi="Times New Roman"/>
          <w:sz w:val="24"/>
          <w:szCs w:val="24"/>
          <w:shd w:val="clear" w:color="auto" w:fill="FFFFFF"/>
        </w:rPr>
        <w:t xml:space="preserve"> trimestre). Se han creado 2,1 millones de nuevos puestos de trabajo en 2017, la mayor parte en el campo manufacturero. La tasa de paro en diciembre de 2017 era del 4,1, la </w:t>
      </w:r>
      <w:r w:rsidR="0041565E" w:rsidRPr="00EF780D">
        <w:rPr>
          <w:rFonts w:ascii="Times New Roman" w:hAnsi="Times New Roman"/>
          <w:sz w:val="24"/>
          <w:szCs w:val="24"/>
          <w:shd w:val="clear" w:color="auto" w:fill="FFFFFF"/>
        </w:rPr>
        <w:t>más</w:t>
      </w:r>
      <w:r w:rsidRPr="00EF780D">
        <w:rPr>
          <w:rFonts w:ascii="Times New Roman" w:hAnsi="Times New Roman"/>
          <w:sz w:val="24"/>
          <w:szCs w:val="24"/>
          <w:shd w:val="clear" w:color="auto" w:fill="FFFFFF"/>
        </w:rPr>
        <w:t xml:space="preserve"> baja en los </w:t>
      </w:r>
      <w:r w:rsidR="0041565E" w:rsidRPr="00EF780D">
        <w:rPr>
          <w:rFonts w:ascii="Times New Roman" w:hAnsi="Times New Roman"/>
          <w:sz w:val="24"/>
          <w:szCs w:val="24"/>
          <w:shd w:val="clear" w:color="auto" w:fill="FFFFFF"/>
        </w:rPr>
        <w:t>últimos</w:t>
      </w:r>
      <w:r w:rsidRPr="00EF780D">
        <w:rPr>
          <w:rFonts w:ascii="Times New Roman" w:hAnsi="Times New Roman"/>
          <w:sz w:val="24"/>
          <w:szCs w:val="24"/>
          <w:shd w:val="clear" w:color="auto" w:fill="FFFFFF"/>
        </w:rPr>
        <w:t xml:space="preserve"> 17 </w:t>
      </w:r>
      <w:r w:rsidR="0041565E" w:rsidRPr="00EF780D">
        <w:rPr>
          <w:rFonts w:ascii="Times New Roman" w:hAnsi="Times New Roman"/>
          <w:sz w:val="24"/>
          <w:szCs w:val="24"/>
          <w:shd w:val="clear" w:color="auto" w:fill="FFFFFF"/>
        </w:rPr>
        <w:t>años</w:t>
      </w:r>
      <w:r w:rsidRPr="00EF780D">
        <w:rPr>
          <w:rFonts w:ascii="Times New Roman" w:hAnsi="Times New Roman"/>
          <w:sz w:val="24"/>
          <w:szCs w:val="24"/>
          <w:shd w:val="clear" w:color="auto" w:fill="FFFFFF"/>
        </w:rPr>
        <w:t>.</w:t>
      </w:r>
    </w:p>
    <w:p w:rsidR="0041565E" w:rsidRPr="00EF780D" w:rsidRDefault="0041565E" w:rsidP="002A58CA">
      <w:pPr>
        <w:spacing w:line="240" w:lineRule="auto"/>
        <w:jc w:val="both"/>
        <w:rPr>
          <w:rFonts w:ascii="Times New Roman" w:hAnsi="Times New Roman"/>
          <w:sz w:val="24"/>
          <w:szCs w:val="24"/>
          <w:shd w:val="clear" w:color="auto" w:fill="FFFFFF"/>
        </w:rPr>
      </w:pPr>
      <w:r w:rsidRPr="00EF780D">
        <w:rPr>
          <w:rFonts w:ascii="Times New Roman" w:hAnsi="Times New Roman"/>
          <w:sz w:val="24"/>
          <w:szCs w:val="24"/>
          <w:shd w:val="clear" w:color="auto" w:fill="FFFFFF"/>
        </w:rPr>
        <w:t>Por primera vez en mucho tiempo, los líderes europeos no suben cabizbajos a la Montaña Mágica ni resignados a la displicencia y la mofa de sus colegas internacionales. La grey comunitaria acude este año (2018) a la cita de la élite mundial en Davos (23-26 de enero) orgullosa de la situación económica de la Unión Europea y dispuesta a reivindicar su fortaleza política bajo el liderazgo de un nuevo pastor, Emmanuel Macron.</w:t>
      </w:r>
    </w:p>
    <w:p w:rsidR="0041565E" w:rsidRPr="00EF780D" w:rsidRDefault="0041565E" w:rsidP="002A58CA">
      <w:pPr>
        <w:spacing w:line="240" w:lineRule="auto"/>
        <w:jc w:val="both"/>
        <w:rPr>
          <w:rFonts w:ascii="Times New Roman" w:hAnsi="Times New Roman"/>
          <w:sz w:val="24"/>
          <w:szCs w:val="24"/>
          <w:shd w:val="clear" w:color="auto" w:fill="FFFFFF"/>
        </w:rPr>
      </w:pPr>
      <w:r w:rsidRPr="00EF780D">
        <w:rPr>
          <w:rFonts w:ascii="Times New Roman" w:hAnsi="Times New Roman"/>
          <w:sz w:val="24"/>
          <w:szCs w:val="24"/>
          <w:shd w:val="clear" w:color="auto" w:fill="FFFFFF"/>
        </w:rPr>
        <w:lastRenderedPageBreak/>
        <w:t>Macron se ha convertido en el estandarte de una UE que ha salvado su moneda única, el euro; que ha recuperado el pulso económico; y que ha plantado cara a la primera escisión de su historia hasta el punto de que Reino Unido empieza a dudar si bajarse del barco.</w:t>
      </w:r>
    </w:p>
    <w:p w:rsidR="0041565E" w:rsidRPr="00EF780D" w:rsidRDefault="0041565E" w:rsidP="0041565E">
      <w:pPr>
        <w:spacing w:line="240" w:lineRule="auto"/>
        <w:jc w:val="both"/>
        <w:rPr>
          <w:rFonts w:ascii="Times New Roman" w:hAnsi="Times New Roman"/>
          <w:sz w:val="24"/>
          <w:szCs w:val="24"/>
          <w:shd w:val="clear" w:color="auto" w:fill="FFFFFF"/>
        </w:rPr>
      </w:pPr>
      <w:r w:rsidRPr="00EF780D">
        <w:rPr>
          <w:rFonts w:ascii="Times New Roman" w:hAnsi="Times New Roman"/>
          <w:sz w:val="24"/>
          <w:szCs w:val="24"/>
          <w:shd w:val="clear" w:color="auto" w:fill="FFFFFF"/>
        </w:rPr>
        <w:t>Los datos económicos avalan el optimismo europeo. A falta de las cifras definitivas de 2017, la zona euro parece haber cerrado el año con un crecimiento en torno al 2,2% y la UE, al 2,3%, las cifras más altas desde 2007.</w:t>
      </w:r>
    </w:p>
    <w:p w:rsidR="0041565E" w:rsidRPr="00EF780D" w:rsidRDefault="0041565E" w:rsidP="0041565E">
      <w:pPr>
        <w:spacing w:line="240" w:lineRule="auto"/>
        <w:jc w:val="both"/>
        <w:rPr>
          <w:rFonts w:ascii="Times New Roman" w:hAnsi="Times New Roman"/>
          <w:sz w:val="24"/>
          <w:szCs w:val="24"/>
          <w:shd w:val="clear" w:color="auto" w:fill="FFFFFF"/>
        </w:rPr>
      </w:pPr>
      <w:r w:rsidRPr="00EF780D">
        <w:rPr>
          <w:rFonts w:ascii="Times New Roman" w:hAnsi="Times New Roman"/>
          <w:sz w:val="24"/>
          <w:szCs w:val="24"/>
          <w:shd w:val="clear" w:color="auto" w:fill="FFFFFF"/>
        </w:rPr>
        <w:t>Europa incluso podr</w:t>
      </w:r>
      <w:r w:rsidR="001E6F00" w:rsidRPr="00EF780D">
        <w:rPr>
          <w:rFonts w:ascii="Times New Roman" w:hAnsi="Times New Roman"/>
          <w:sz w:val="24"/>
          <w:szCs w:val="24"/>
          <w:shd w:val="clear" w:color="auto" w:fill="FFFFFF"/>
        </w:rPr>
        <w:t>ía superar el crecimiento de EE</w:t>
      </w:r>
      <w:r w:rsidRPr="00EF780D">
        <w:rPr>
          <w:rFonts w:ascii="Times New Roman" w:hAnsi="Times New Roman"/>
          <w:sz w:val="24"/>
          <w:szCs w:val="24"/>
          <w:shd w:val="clear" w:color="auto" w:fill="FFFFFF"/>
        </w:rPr>
        <w:t>UU, en un “sorpasso” desconocido desde hace tiempo. Y lo que es más importante: el crecimiento per cápita europeo vuelv</w:t>
      </w:r>
      <w:r w:rsidR="001E6F00" w:rsidRPr="00EF780D">
        <w:rPr>
          <w:rFonts w:ascii="Times New Roman" w:hAnsi="Times New Roman"/>
          <w:sz w:val="24"/>
          <w:szCs w:val="24"/>
          <w:shd w:val="clear" w:color="auto" w:fill="FFFFFF"/>
        </w:rPr>
        <w:t>e a estar a la altura del de EE</w:t>
      </w:r>
      <w:r w:rsidRPr="00EF780D">
        <w:rPr>
          <w:rFonts w:ascii="Times New Roman" w:hAnsi="Times New Roman"/>
          <w:sz w:val="24"/>
          <w:szCs w:val="24"/>
          <w:shd w:val="clear" w:color="auto" w:fill="FFFFFF"/>
        </w:rPr>
        <w:t>UU, tras quedarse por detrás durante la década desperdiciada por la UE.</w:t>
      </w:r>
    </w:p>
    <w:p w:rsidR="0041565E" w:rsidRPr="00EF780D" w:rsidRDefault="0041565E" w:rsidP="0041565E">
      <w:pPr>
        <w:spacing w:line="240" w:lineRule="auto"/>
        <w:jc w:val="both"/>
        <w:rPr>
          <w:rFonts w:ascii="Times New Roman" w:hAnsi="Times New Roman"/>
          <w:sz w:val="24"/>
          <w:szCs w:val="24"/>
          <w:shd w:val="clear" w:color="auto" w:fill="FFFFFF"/>
        </w:rPr>
      </w:pPr>
      <w:r w:rsidRPr="00EF780D">
        <w:rPr>
          <w:rFonts w:ascii="Times New Roman" w:hAnsi="Times New Roman"/>
          <w:sz w:val="24"/>
          <w:szCs w:val="24"/>
          <w:shd w:val="clear" w:color="auto" w:fill="FFFFFF"/>
        </w:rPr>
        <w:t>Estados Unidos ha vuelto… la Unión Europea ha vuelto… ¿volverán los puestos de trabajo?</w:t>
      </w:r>
    </w:p>
    <w:p w:rsidR="002A58CA" w:rsidRPr="00EF780D" w:rsidRDefault="002A58CA" w:rsidP="002A58CA">
      <w:pPr>
        <w:spacing w:line="240" w:lineRule="auto"/>
        <w:jc w:val="both"/>
        <w:rPr>
          <w:rFonts w:ascii="Times New Roman" w:hAnsi="Times New Roman" w:cs="Times New Roman"/>
          <w:sz w:val="24"/>
          <w:szCs w:val="24"/>
          <w:shd w:val="clear" w:color="auto" w:fill="FCFCFC"/>
        </w:rPr>
      </w:pPr>
      <w:r w:rsidRPr="00EF780D">
        <w:rPr>
          <w:rFonts w:ascii="Times New Roman" w:hAnsi="Times New Roman" w:cs="Times New Roman"/>
          <w:sz w:val="24"/>
          <w:szCs w:val="24"/>
          <w:shd w:val="clear" w:color="auto" w:fill="FCFCFC"/>
        </w:rPr>
        <w:t>¿Cuántos puestos de trabajo humanos existentes están “en riesgo” de perderse debido a los robots? Según un </w:t>
      </w:r>
      <w:hyperlink r:id="rId28" w:tgtFrame="_blank" w:history="1">
        <w:r w:rsidRPr="00EF780D">
          <w:rPr>
            <w:rStyle w:val="Hipervnculo"/>
            <w:rFonts w:ascii="Times New Roman" w:hAnsi="Times New Roman"/>
            <w:color w:val="auto"/>
            <w:sz w:val="24"/>
            <w:szCs w:val="24"/>
            <w:u w:val="none"/>
            <w:shd w:val="clear" w:color="auto" w:fill="FCFCFC"/>
          </w:rPr>
          <w:t>revelador</w:t>
        </w:r>
        <w:r w:rsidRPr="00EF780D">
          <w:rPr>
            <w:rStyle w:val="Hipervnculo"/>
            <w:rFonts w:ascii="Times New Roman" w:hAnsi="Times New Roman" w:cs="Times New Roman"/>
            <w:color w:val="auto"/>
            <w:sz w:val="24"/>
            <w:szCs w:val="24"/>
            <w:u w:val="none"/>
            <w:shd w:val="clear" w:color="auto" w:fill="FCFCFC"/>
          </w:rPr>
          <w:t xml:space="preserve"> informe</w:t>
        </w:r>
      </w:hyperlink>
      <w:r w:rsidRPr="00EF780D">
        <w:rPr>
          <w:rFonts w:ascii="Times New Roman" w:hAnsi="Times New Roman" w:cs="Times New Roman"/>
          <w:sz w:val="24"/>
          <w:szCs w:val="24"/>
          <w:shd w:val="clear" w:color="auto" w:fill="FCFCFC"/>
        </w:rPr>
        <w:t> de McKinsey Global Institute (MGI), aproximadamente el 50% del tiempo dedicado a actividades de trabajo humano en la economía mundial podría, teóricamente, automatizarse hoy en día, a pesar de que las tendencias actuales sugieren un máximo de un 30% hasta el año 2030, dependiendo principalmente de la velocidad de adopción de nuevas tecnologías. Las predicciones de punto medio de dicho informe son: Alemania, 24%; Japón, 26%; Estados Unidos, 23%; China, 16%; India, 9%; y México, 13%. Hasta el año 2030, MGI estima que entre 400 a 800 millones de personas necesitarán encontrar nuevas ocupaciones, algunas de las cuales aún no existen.</w:t>
      </w:r>
    </w:p>
    <w:p w:rsidR="001628EC" w:rsidRPr="00EF780D" w:rsidRDefault="001628EC" w:rsidP="001628EC">
      <w:pPr>
        <w:spacing w:line="240" w:lineRule="auto"/>
        <w:jc w:val="both"/>
        <w:rPr>
          <w:rFonts w:ascii="Times New Roman" w:eastAsia="Times New Roman" w:hAnsi="Times New Roman"/>
          <w:sz w:val="24"/>
          <w:szCs w:val="24"/>
        </w:rPr>
      </w:pPr>
      <w:r w:rsidRPr="00EF780D">
        <w:rPr>
          <w:rFonts w:ascii="Times New Roman" w:eastAsia="Times New Roman" w:hAnsi="Times New Roman"/>
          <w:sz w:val="24"/>
          <w:szCs w:val="24"/>
        </w:rPr>
        <w:t>Existe la suposición que subyace a lo largo del informe sobre que la automatización no solo es deseable, sino irreversible. Una vez que hemos aprendido a hacer algo más eficientemente (a un costo menor), no hay posibilidad de volver a hacerlo de manera menos eficiente. La única pregunta que queda es cómo los humanos pueden adaptarse mejor a la exigencia de un estándar más alto de eficiencia.</w:t>
      </w:r>
    </w:p>
    <w:p w:rsidR="001628EC" w:rsidRPr="00EF780D" w:rsidRDefault="001628EC" w:rsidP="001628EC">
      <w:pPr>
        <w:spacing w:line="240" w:lineRule="auto"/>
        <w:jc w:val="both"/>
        <w:rPr>
          <w:rFonts w:ascii="Times New Roman" w:eastAsia="Times New Roman" w:hAnsi="Times New Roman"/>
          <w:sz w:val="24"/>
          <w:szCs w:val="24"/>
        </w:rPr>
      </w:pPr>
      <w:r w:rsidRPr="00EF780D">
        <w:rPr>
          <w:rFonts w:ascii="Times New Roman" w:eastAsia="Times New Roman" w:hAnsi="Times New Roman"/>
          <w:sz w:val="24"/>
          <w:szCs w:val="24"/>
        </w:rPr>
        <w:t>Los economistas siempre han creído que las olas anteriores de destrucción de puestos de trabajo llevaron a un equilibrio entre la oferta y la demanda en el mercado laboral, arribando a un nivel más alto tanto de empleo como de ganancias. Sin embargo, si los robots realmente pueden reemplazar, no sólo desplazar, a los humanos, es difícil ver un punto de equilibrio hasta que la misma raza humana se torne en superflua.</w:t>
      </w:r>
    </w:p>
    <w:p w:rsidR="001E6F00" w:rsidRPr="00EF780D" w:rsidRDefault="001628EC" w:rsidP="002A58CA">
      <w:pPr>
        <w:spacing w:line="240" w:lineRule="auto"/>
        <w:jc w:val="both"/>
        <w:rPr>
          <w:rFonts w:ascii="Times New Roman" w:eastAsia="Times New Roman" w:hAnsi="Times New Roman"/>
          <w:sz w:val="24"/>
          <w:szCs w:val="24"/>
        </w:rPr>
      </w:pPr>
      <w:r w:rsidRPr="00EF780D">
        <w:rPr>
          <w:rFonts w:ascii="Times New Roman" w:eastAsia="Times New Roman" w:hAnsi="Times New Roman"/>
          <w:sz w:val="24"/>
          <w:szCs w:val="24"/>
        </w:rPr>
        <w:t xml:space="preserve">Según Robert Skidelsky (Professor Emeritus of Political Economy at Warwick University and a fellow of the British Academy in history and economics, is a member of the British House of Lords), </w:t>
      </w:r>
      <w:r w:rsidRPr="00EF780D">
        <w:rPr>
          <w:rFonts w:ascii="Times New Roman" w:hAnsi="Times New Roman"/>
          <w:sz w:val="24"/>
          <w:szCs w:val="24"/>
        </w:rPr>
        <w:t>“c</w:t>
      </w:r>
      <w:r w:rsidR="002A58CA" w:rsidRPr="00EF780D">
        <w:rPr>
          <w:rFonts w:ascii="Times New Roman" w:hAnsi="Times New Roman"/>
          <w:sz w:val="24"/>
          <w:szCs w:val="24"/>
        </w:rPr>
        <w:t>uando se considera el mundo que nos prometieron los apóstoles de la tecnología, es tanto posible como necesario plantear la siguiente pregunta: ¿es ese un mundo bueno?Es decir, ¿es un mundo en el cual estamos condenados a competir con máquinas para producir cantidades cada vez mayores de bienes de consumo un mundo el que vale la pena vivir? Y, si no podemos guardar esperanzas sobre llegar a controlar a dicho mundo, ¿cuál es el valor de ser humano?</w:t>
      </w:r>
      <w:r w:rsidRPr="00EF780D">
        <w:rPr>
          <w:rFonts w:ascii="Times New Roman" w:hAnsi="Times New Roman"/>
          <w:sz w:val="24"/>
          <w:szCs w:val="24"/>
        </w:rPr>
        <w:t>”…</w:t>
      </w:r>
      <w:r w:rsidRPr="005311BE">
        <w:rPr>
          <w:rFonts w:ascii="Times New Roman" w:eastAsia="Times New Roman" w:hAnsi="Times New Roman"/>
          <w:sz w:val="24"/>
          <w:szCs w:val="24"/>
          <w:u w:val="single"/>
        </w:rPr>
        <w:t>Competencia con las máquinas</w:t>
      </w:r>
      <w:r w:rsidRPr="00EF780D">
        <w:rPr>
          <w:rFonts w:ascii="Times New Roman" w:eastAsia="Times New Roman" w:hAnsi="Times New Roman"/>
          <w:sz w:val="24"/>
          <w:szCs w:val="24"/>
        </w:rPr>
        <w:t xml:space="preserve"> (Project Syndicate - </w:t>
      </w:r>
      <w:r w:rsidRPr="00EF780D">
        <w:rPr>
          <w:rFonts w:ascii="Times New Roman" w:eastAsia="Times New Roman" w:hAnsi="Times New Roman"/>
          <w:b/>
          <w:sz w:val="24"/>
          <w:szCs w:val="24"/>
        </w:rPr>
        <w:t>22/12/17</w:t>
      </w:r>
      <w:r w:rsidRPr="00EF780D">
        <w:rPr>
          <w:rFonts w:ascii="Times New Roman" w:eastAsia="Times New Roman" w:hAnsi="Times New Roman"/>
          <w:sz w:val="24"/>
          <w:szCs w:val="24"/>
        </w:rPr>
        <w:t>)</w:t>
      </w:r>
    </w:p>
    <w:p w:rsidR="002A58CA" w:rsidRPr="00EF780D" w:rsidRDefault="002A58CA" w:rsidP="002A58CA">
      <w:pPr>
        <w:spacing w:line="240" w:lineRule="auto"/>
        <w:jc w:val="both"/>
        <w:rPr>
          <w:rFonts w:ascii="Times New Roman" w:hAnsi="Times New Roman"/>
          <w:sz w:val="24"/>
          <w:szCs w:val="24"/>
        </w:rPr>
      </w:pPr>
      <w:r w:rsidRPr="00EF780D">
        <w:rPr>
          <w:rFonts w:ascii="Times New Roman" w:hAnsi="Times New Roman"/>
          <w:sz w:val="24"/>
          <w:szCs w:val="24"/>
        </w:rPr>
        <w:t>Estas preguntas pueden estar fuera del alcance de los datos a los que se remite McKinsey, pero no deben estar fuera de los límites del debate público.</w:t>
      </w:r>
    </w:p>
    <w:p w:rsidR="001628EC" w:rsidRPr="00EF780D" w:rsidRDefault="001628EC" w:rsidP="002A58CA">
      <w:pPr>
        <w:spacing w:line="240" w:lineRule="auto"/>
        <w:jc w:val="both"/>
        <w:rPr>
          <w:rFonts w:ascii="Times New Roman" w:hAnsi="Times New Roman"/>
          <w:sz w:val="24"/>
          <w:szCs w:val="24"/>
        </w:rPr>
      </w:pPr>
      <w:r w:rsidRPr="00EF780D">
        <w:rPr>
          <w:rFonts w:ascii="Times New Roman" w:hAnsi="Times New Roman"/>
          <w:sz w:val="24"/>
          <w:szCs w:val="24"/>
        </w:rPr>
        <w:t>Ahora</w:t>
      </w:r>
      <w:r w:rsidR="00EF780D" w:rsidRPr="00EF780D">
        <w:rPr>
          <w:rFonts w:ascii="Times New Roman" w:hAnsi="Times New Roman"/>
          <w:sz w:val="24"/>
          <w:szCs w:val="24"/>
        </w:rPr>
        <w:t>,</w:t>
      </w:r>
      <w:r w:rsidRPr="00EF780D">
        <w:rPr>
          <w:rFonts w:ascii="Times New Roman" w:hAnsi="Times New Roman"/>
          <w:sz w:val="24"/>
          <w:szCs w:val="24"/>
        </w:rPr>
        <w:t xml:space="preserve"> veamos cuál es el “futuro”</w:t>
      </w:r>
      <w:r w:rsidR="005311BE">
        <w:rPr>
          <w:rFonts w:ascii="Times New Roman" w:hAnsi="Times New Roman"/>
          <w:sz w:val="24"/>
          <w:szCs w:val="24"/>
        </w:rPr>
        <w:t xml:space="preserve"> que nos dibuja</w:t>
      </w:r>
      <w:r w:rsidR="00EF780D" w:rsidRPr="00EF780D">
        <w:rPr>
          <w:rFonts w:ascii="Times New Roman" w:hAnsi="Times New Roman"/>
          <w:sz w:val="24"/>
          <w:szCs w:val="24"/>
        </w:rPr>
        <w:t xml:space="preserve"> el </w:t>
      </w:r>
      <w:r w:rsidR="00EF780D" w:rsidRPr="00EF780D">
        <w:rPr>
          <w:rFonts w:ascii="Times New Roman" w:hAnsi="Times New Roman" w:cs="Times New Roman"/>
          <w:sz w:val="24"/>
          <w:szCs w:val="24"/>
        </w:rPr>
        <w:t>World Economic Forum</w:t>
      </w:r>
      <w:r w:rsidRPr="00EF780D">
        <w:rPr>
          <w:rFonts w:ascii="Times New Roman" w:hAnsi="Times New Roman"/>
          <w:sz w:val="24"/>
          <w:szCs w:val="24"/>
        </w:rPr>
        <w:t>. Cuál es “el consenso del mercado” (como dicen en Wall Street).</w:t>
      </w:r>
      <w:r w:rsidR="00F27F79">
        <w:rPr>
          <w:rFonts w:ascii="Times New Roman" w:hAnsi="Times New Roman"/>
          <w:sz w:val="24"/>
          <w:szCs w:val="24"/>
        </w:rPr>
        <w:t xml:space="preserve"> No</w:t>
      </w:r>
      <w:r w:rsidR="005311BE">
        <w:rPr>
          <w:rFonts w:ascii="Times New Roman" w:hAnsi="Times New Roman"/>
          <w:sz w:val="24"/>
          <w:szCs w:val="24"/>
        </w:rPr>
        <w:t xml:space="preserve"> se</w:t>
      </w:r>
      <w:r w:rsidR="00F27F79">
        <w:rPr>
          <w:rFonts w:ascii="Times New Roman" w:hAnsi="Times New Roman"/>
          <w:sz w:val="24"/>
          <w:szCs w:val="24"/>
        </w:rPr>
        <w:t xml:space="preserve"> olviden:</w:t>
      </w:r>
      <w:r w:rsidRPr="00EF780D">
        <w:rPr>
          <w:rFonts w:ascii="Times New Roman" w:hAnsi="Times New Roman"/>
          <w:sz w:val="24"/>
          <w:szCs w:val="24"/>
        </w:rPr>
        <w:t xml:space="preserve"> “lo que Davos non da Salamanca non presta”. O sea. Pasen y lean.</w:t>
      </w:r>
    </w:p>
    <w:p w:rsidR="00DE150B" w:rsidRPr="00DE150B" w:rsidRDefault="00DE150B" w:rsidP="00A16D0E">
      <w:pPr>
        <w:spacing w:line="240" w:lineRule="auto"/>
        <w:jc w:val="both"/>
        <w:rPr>
          <w:rFonts w:ascii="Times New Roman" w:eastAsia="Times New Roman" w:hAnsi="Times New Roman"/>
          <w:sz w:val="24"/>
          <w:szCs w:val="24"/>
        </w:rPr>
      </w:pPr>
    </w:p>
    <w:p w:rsidR="000025DB" w:rsidRDefault="000025DB" w:rsidP="005A0799">
      <w:pPr>
        <w:pStyle w:val="NormalWeb"/>
        <w:jc w:val="both"/>
        <w:rPr>
          <w:b/>
        </w:rPr>
      </w:pPr>
      <w:r w:rsidRPr="000025DB">
        <w:rPr>
          <w:b/>
        </w:rPr>
        <w:lastRenderedPageBreak/>
        <w:t xml:space="preserve">- El </w:t>
      </w:r>
      <w:r w:rsidR="005553C2">
        <w:rPr>
          <w:b/>
        </w:rPr>
        <w:t>“</w:t>
      </w:r>
      <w:r w:rsidRPr="000025DB">
        <w:rPr>
          <w:b/>
        </w:rPr>
        <w:t>futuro</w:t>
      </w:r>
      <w:r w:rsidR="005553C2">
        <w:rPr>
          <w:b/>
        </w:rPr>
        <w:t>”</w:t>
      </w:r>
      <w:r w:rsidRPr="000025DB">
        <w:rPr>
          <w:b/>
        </w:rPr>
        <w:t xml:space="preserve"> según el Foro de Davos</w:t>
      </w:r>
    </w:p>
    <w:p w:rsidR="0092486E" w:rsidRDefault="0092486E" w:rsidP="005A0799">
      <w:pPr>
        <w:pStyle w:val="NormalWeb"/>
        <w:jc w:val="both"/>
        <w:rPr>
          <w:b/>
        </w:rPr>
      </w:pPr>
      <w:r>
        <w:rPr>
          <w:noProof/>
          <w:lang w:val="en-GB" w:eastAsia="en-GB"/>
        </w:rPr>
        <w:drawing>
          <wp:inline distT="0" distB="0" distL="0" distR="0">
            <wp:extent cx="5728565" cy="2279650"/>
            <wp:effectExtent l="0" t="0" r="5715" b="6350"/>
            <wp:docPr id="48" name="Imagen 48" descr="The newest art installation by British artist Banksy, a robot and a barcode, is seen on a wall in the Coney Island area of New York City, October 28, 2013. Famously jaded New Yorkers are getting swept up in the hype over Banksy, the renegade graffiti artist who is leaving his mark across the city this month.   REUTERS/Brendan McDermid (UNITED STATES - Tags: SOCIETY) - GM1E9AT05UF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newest art installation by British artist Banksy, a robot and a barcode, is seen on a wall in the Coney Island area of New York City, October 28, 2013. Famously jaded New Yorkers are getting swept up in the hype over Banksy, the renegade graffiti artist who is leaving his mark across the city this month.   REUTERS/Brendan McDermid (UNITED STATES - Tags: SOCIETY) - GM1E9AT05UF01"/>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280822"/>
                    </a:xfrm>
                    <a:prstGeom prst="rect">
                      <a:avLst/>
                    </a:prstGeom>
                    <a:noFill/>
                    <a:ln>
                      <a:noFill/>
                    </a:ln>
                  </pic:spPr>
                </pic:pic>
              </a:graphicData>
            </a:graphic>
          </wp:inline>
        </w:drawing>
      </w:r>
    </w:p>
    <w:p w:rsidR="000025DB" w:rsidRDefault="000025DB" w:rsidP="005A0799">
      <w:pPr>
        <w:pStyle w:val="NormalWeb"/>
        <w:jc w:val="both"/>
      </w:pPr>
      <w:r>
        <w:t xml:space="preserve">- </w:t>
      </w:r>
      <w:r w:rsidRPr="000025DB">
        <w:t>¿</w:t>
      </w:r>
      <w:r w:rsidRPr="000025DB">
        <w:rPr>
          <w:u w:val="single"/>
        </w:rPr>
        <w:t>Qué haremos con el tiempo libre que nos dejarán los robots</w:t>
      </w:r>
      <w:r w:rsidRPr="000025DB">
        <w:t>?</w:t>
      </w:r>
      <w:r>
        <w:t xml:space="preserve"> (World Economic Forum - </w:t>
      </w:r>
      <w:r w:rsidRPr="000025DB">
        <w:rPr>
          <w:b/>
        </w:rPr>
        <w:t>1/9/17</w:t>
      </w:r>
      <w:r w:rsidR="0092486E">
        <w:t>)</w:t>
      </w:r>
    </w:p>
    <w:p w:rsidR="000025DB" w:rsidRDefault="000025DB" w:rsidP="000025DB">
      <w:pPr>
        <w:pStyle w:val="NormalWeb"/>
        <w:jc w:val="both"/>
      </w:pPr>
      <w:r>
        <w:t>A Elena no la levantaría ningún despertador, dejaría que su cuerpo decidiese, haría café cada mañana y se sentaría a desayunar sin mirar media docena de veces la hora. Manuela piensa y cree que moriría del aburrimiento. Daniel pedalearía cada tarde, iría al mercado y no al súper, terminaría una lista de pueblos que lleva intentando visitar ocho años. Pilar se mudaría de piso, se tumbaría en el sofá durante la siesta para ver series y aprendería a tocar el violín. Carolina se prepararía para un Iron Man. Juanma y Sofía harían un calendario semanal de teatro, cine y museos, pintarían las paredes del salón, serían padres. Noelia entra en pánico ante la idea de no tener nada que hacer. Alejandra cambiaría de trabajo o montaría una web de no sabe qué.</w:t>
      </w:r>
    </w:p>
    <w:p w:rsidR="000025DB" w:rsidRDefault="000025DB" w:rsidP="000025DB">
      <w:pPr>
        <w:pStyle w:val="NormalWeb"/>
        <w:jc w:val="both"/>
      </w:pPr>
      <w:r>
        <w:t>¿Y si no tuviésemos que trabajar más de un par de horas al día? ¿Qué haríamos con esa cantidad importante y poco habitual de tiempo libre? La respuesta automática suele ser aquello que se tiene ganas de hacer en ese instante y no se puede, aficiones abandonadas, deseos de un imaginario común: viajar, leer, ir al cine, al teatro, a conciertos, hacer más deporte, aprender a cocinar-tocar un instrumento-bailar-tejer… Son ideas instintivas que surgen dentro de un contexto en el que lo común es tener poco tiempo disponible. Si la respuesta es meditada, se vuelve mucho más am</w:t>
      </w:r>
      <w:r w:rsidR="00743840">
        <w:t>bigua, se llena de frases como “no sé” o “tendría que pensarlo mucho”</w:t>
      </w:r>
      <w:r>
        <w:t>.</w:t>
      </w:r>
    </w:p>
    <w:p w:rsidR="000025DB" w:rsidRDefault="000025DB" w:rsidP="000025DB">
      <w:pPr>
        <w:pStyle w:val="NormalWeb"/>
        <w:jc w:val="both"/>
      </w:pPr>
      <w:r>
        <w:t>Ese extraño escenario, que ahora parece lejano y del que solo se pueden hacer conjeturas, podría materializarse en algún momento si las previsiones sobre la cuarta revolución industrial (o revolución robótica) se cumplen, si la tendencia continúa y los androides empiezan a hacerse cargo de algunos de los trabajos del ser humano, total o parcialmente, como ya ha empezado a ocurrir; el pasado enero, por ejemplo, la aseguradora japonesa Fukoku Mutual Life sustituyó a 34 de sus empleados en oficinas por un sistema de inteligencia artificial basado en el IBM Watson Explorer (una plataforma de análisis de contenido a partir de datos).</w:t>
      </w:r>
    </w:p>
    <w:p w:rsidR="000025DB" w:rsidRDefault="000025DB" w:rsidP="000025DB">
      <w:pPr>
        <w:pStyle w:val="NormalWeb"/>
        <w:jc w:val="both"/>
      </w:pPr>
      <w:r>
        <w:t xml:space="preserve">Según el último informe anual de la Federación Internacional de Robótica (de 2016 con datos de 2015), actualmente hay en el mundo entre 1,5 y 1,75 millones de robots activos. Una cifra que habrá crecido, como viene haciendo durante los últimos años, en las estadísticas que ese </w:t>
      </w:r>
      <w:r>
        <w:lastRenderedPageBreak/>
        <w:t>mismo organismo publicará en septiembre y que ya lleva un tiempo ocupando la agenda de organismos internacionales.</w:t>
      </w:r>
    </w:p>
    <w:p w:rsidR="000025DB" w:rsidRDefault="000025DB" w:rsidP="000025DB">
      <w:pPr>
        <w:pStyle w:val="NormalWeb"/>
        <w:jc w:val="both"/>
      </w:pPr>
      <w:r>
        <w:t>Empieza a haber muchas y muy variadas previsiones de cifras para los empleos que se destruirán o los que se crearán: el Foro de Davos calcula que esta cuarta revolución industrial acabará con más de 5 millones de puestos de trabajo en los 15 países más industrializados del mundo de aquí a 2020, la OCDE estima que solo en España, el 12% de los trabajadores podrían ser sustituidos a corto plazo por robots, mientras, la Unión Europea calcula que solo la Inteligencia Artificial hará nacer casi un millón de empleos nuevos.</w:t>
      </w:r>
    </w:p>
    <w:p w:rsidR="000025DB" w:rsidRDefault="000025DB" w:rsidP="000025DB">
      <w:pPr>
        <w:pStyle w:val="NormalWeb"/>
        <w:jc w:val="both"/>
      </w:pPr>
      <w:r>
        <w:t>Sin embargo, es muy escasa la literatura en la que se hable del tiempo libre que dejará ese cambio, de los cambios sociales que acarreará y ni hablar de fechas probables en las que eso podría ocurrir. Aunque sí empieza a haber interés por adentrarse más allá de la economía en este futuro que parece inevitable: la iniciativa REIsearch, lanzada el pasado año con apoyo de la Unión Europea y la Comisión Europea, está haciendo una encuesta a todos los ciudadanos europeos para conocer su opinión sobre el impacto de la tecnología en aspectos como la economía, el trabajo, las esfera pública y la vida privada.</w:t>
      </w:r>
    </w:p>
    <w:p w:rsidR="000025DB" w:rsidRDefault="000025DB" w:rsidP="000025DB">
      <w:pPr>
        <w:pStyle w:val="NormalWeb"/>
        <w:jc w:val="both"/>
      </w:pPr>
      <w:r>
        <w:t>Antonio Rodríguez de las Heras, catedrático de la Universidad Carlos III de Madrid y director del Instituto de Cultura y Tecnología de esa misma institución, reflexiona precisamente sobre cómo estamos observando ese cambio de paradigma desde un punto de vista puramente económico y de alteración en los puestos de trabajo y en el tipo de profesiones: “Pero lo que nos espera de la robotización es una agudización de la crisis cultural que ya estamos viviendo y que va a alterar profundamente las estructuras”.</w:t>
      </w:r>
    </w:p>
    <w:p w:rsidR="000025DB" w:rsidRDefault="000025DB" w:rsidP="000025DB">
      <w:pPr>
        <w:pStyle w:val="NormalWeb"/>
        <w:jc w:val="both"/>
      </w:pPr>
      <w:r>
        <w:t>Si cualquiera se frota las manos</w:t>
      </w:r>
      <w:r w:rsidR="00743840">
        <w:t xml:space="preserve"> hoy cuando escucha la palabra “libranza” o “vacaciones”</w:t>
      </w:r>
      <w:r>
        <w:t xml:space="preserve"> es porque la sociedad está siendo educada, desde hace décadas, para la producción, para ser rentable y para contribuir al statu quo d</w:t>
      </w:r>
      <w:r w:rsidR="00743840">
        <w:t>el actual sistema capitalista. “</w:t>
      </w:r>
      <w:r>
        <w:t xml:space="preserve">Nadie sabe qué haría cada individuo con ese tiempo, pero la cuestión va más allá de ir </w:t>
      </w:r>
      <w:r w:rsidR="00743840">
        <w:t>tres días al cine en vez de uno”</w:t>
      </w:r>
      <w:r>
        <w:t>, apunta Rodríguez de las Heras. Aquí</w:t>
      </w:r>
      <w:r w:rsidR="00743840">
        <w:t>, algunas de las claves de ese “más allá”</w:t>
      </w:r>
      <w:r>
        <w:t>, que no forma parte por el momento del debate informativo, centrado en cifras, porcentajes y términos de coste y beneficio y qu</w:t>
      </w:r>
      <w:r w:rsidR="00743840">
        <w:t>e está lleno de incertidumbre. “</w:t>
      </w:r>
      <w:r>
        <w:t>Hay muy poca previsión y muy poca creatividad en c</w:t>
      </w:r>
      <w:r w:rsidR="00743840">
        <w:t>uanto a los escenarios posibles”</w:t>
      </w:r>
      <w:r>
        <w:t>, puntualiza. Para él, no se trata de anunciar cual profetas o especular de forma apoc</w:t>
      </w:r>
      <w:r w:rsidR="00743840">
        <w:t>alíptica, sino de reflexionar: “</w:t>
      </w:r>
      <w:r>
        <w:t>Estamos trivializando la robotización, que es un fenómeno capilar que va a ir entrando, a veces, de forma invisible, y q</w:t>
      </w:r>
      <w:r w:rsidR="00743840">
        <w:t>ue es mucho, mucho más profundo”</w:t>
      </w:r>
      <w:r>
        <w:t>.</w:t>
      </w:r>
    </w:p>
    <w:p w:rsidR="000025DB" w:rsidRDefault="000025DB" w:rsidP="000025DB">
      <w:pPr>
        <w:pStyle w:val="NormalWeb"/>
        <w:jc w:val="both"/>
      </w:pPr>
      <w:r>
        <w:t>¿Estamos preparados para tener mucho más tiempo libre?</w:t>
      </w:r>
    </w:p>
    <w:p w:rsidR="00A97CB2" w:rsidRDefault="000025DB" w:rsidP="000025DB">
      <w:pPr>
        <w:pStyle w:val="NormalWeb"/>
        <w:jc w:val="both"/>
      </w:pPr>
      <w:r>
        <w:t xml:space="preserve">Un sí al unísono podría esperarse como respuesta obvia a esta pregunta. El tiempo es, probablemente, la magnitud de la que cualquiera quiere más, la que la humanidad siempre ha ansiado (y ansía) con más fuerza. En la realidad que Andrew Niccol dibujó en In Time, la película protagonizada por Justin Timberlake en 2011, los seres humanos han dejado de envejecer, sin embargo, cuando cumplen 25 años se activa una cuenta atrás que les dará un año más de vida; durante esos 12 meses, deben empezar a ganar tiempo: si el reloj digital que se dibuja en sus antebrazos llega al cero, mueren. Luchan, sudan, sufren y matan por conseguir segundos en lo que podría ser una metáfora </w:t>
      </w:r>
      <w:r w:rsidR="00A66B90">
        <w:t>distópica del mundo occidental.</w:t>
      </w:r>
    </w:p>
    <w:p w:rsidR="000025DB" w:rsidRDefault="000025DB" w:rsidP="000025DB">
      <w:pPr>
        <w:pStyle w:val="NormalWeb"/>
        <w:jc w:val="both"/>
      </w:pPr>
      <w:r>
        <w:t xml:space="preserve">Como en aquel filme, el concepto de ocio, y por tanto el de trabajo, se alterarían mucho bajo esta hipótesis. Aunque antes de eso, el historiador Rutger Bregman(Westerschouwen, </w:t>
      </w:r>
      <w:r w:rsidR="00743840">
        <w:lastRenderedPageBreak/>
        <w:t>Holanda, 1988), cree necesario “repensar qué es trabajo”: “</w:t>
      </w:r>
      <w:r>
        <w:t>Hoy, millones de personas hacen trabajos qu</w:t>
      </w:r>
      <w:r w:rsidR="00743840">
        <w:t>e creen que carecen de sentido -</w:t>
      </w:r>
      <w:r>
        <w:t>están enviando correos electrónicos o esc</w:t>
      </w:r>
      <w:r w:rsidR="00743840">
        <w:t>ribiendo informes que nadie lee-</w:t>
      </w:r>
      <w:r>
        <w:t>. Creo que debemos trabajar me</w:t>
      </w:r>
      <w:r w:rsidR="00743840">
        <w:t>nos, para que podamos hacer más</w:t>
      </w:r>
      <w:r>
        <w:t>, para vivi</w:t>
      </w:r>
      <w:r w:rsidR="00743840">
        <w:t>r una vida rica y significativa”</w:t>
      </w:r>
      <w:r>
        <w:t>. Una idea que enlaza con una idea que tambi</w:t>
      </w:r>
      <w:r w:rsidR="00743840">
        <w:t>én da Rodríguez de las Heras: “</w:t>
      </w:r>
      <w:r>
        <w:t>El trabajo se consideró un castigo hasta que el sistema económico consiguió darle la vuelta y sublimarlo hasta el punto de reclamarlo. Trabajo y más trabajo para que el sistema siga funci</w:t>
      </w:r>
      <w:r w:rsidR="00743840">
        <w:t>onando como buenos consumidores”</w:t>
      </w:r>
      <w:r>
        <w:t>.</w:t>
      </w:r>
    </w:p>
    <w:p w:rsidR="000025DB" w:rsidRDefault="000025DB" w:rsidP="000025DB">
      <w:pPr>
        <w:pStyle w:val="NormalWeb"/>
        <w:jc w:val="both"/>
      </w:pPr>
      <w:r>
        <w:t>Y el horizonte de ocio trastocaría el modelo actual por c</w:t>
      </w:r>
      <w:r w:rsidR="00743840">
        <w:t>ompleto, según el catedrático: “</w:t>
      </w:r>
      <w:r>
        <w:t>Actualmente se nos quita lo único que somos, tiempo, hay una alienación tan sublimada por la hiperactividad que podría decirse que vacía a las personas, las deja sin capacidad reflexiva. ¿Cómo vamos a enfrentarnos a</w:t>
      </w:r>
      <w:r w:rsidR="00743840">
        <w:t xml:space="preserve"> ocho horas libres diariamente?”</w:t>
      </w:r>
      <w:r>
        <w:t>. Para Bregman, viendo</w:t>
      </w:r>
      <w:r w:rsidR="00743840">
        <w:t xml:space="preserve"> el contexto actual, se puede: “</w:t>
      </w:r>
      <w:r>
        <w:t>Si comparamos diferentes países, en realidad son aquellos con las semanas de trabajo más cortas donde la gente dedica más tiempo a cuidar a los ancianos, los voluntarios trabajan y participan en sus comunidades locales. Son los países con las semanas de trabajo más largas donde la gente ve más televisión, no se puede hacer mucho más si estás cansado después de horas y horas en un</w:t>
      </w:r>
      <w:r w:rsidR="00743840">
        <w:t>a oficina aburrida”</w:t>
      </w:r>
      <w:r>
        <w:t>.</w:t>
      </w:r>
    </w:p>
    <w:p w:rsidR="000025DB" w:rsidRDefault="000025DB" w:rsidP="000025DB">
      <w:pPr>
        <w:pStyle w:val="NormalWeb"/>
        <w:jc w:val="both"/>
      </w:pPr>
      <w:r>
        <w:t>La doctora Núria Codina, profesora de la Universidad de Barcelona y especialista en Psicología Social y Ocio y Gestión del Tiempo, apunta por el contrario a que la sociedad no está educada para e</w:t>
      </w:r>
      <w:r w:rsidR="00743840">
        <w:t>l uso y la gestión del tiempo: “</w:t>
      </w:r>
      <w:r>
        <w:t>Es el bien más escaso y</w:t>
      </w:r>
      <w:r w:rsidR="00743840">
        <w:t xml:space="preserve"> más democrático y no se valora”</w:t>
      </w:r>
      <w:r>
        <w:t>. Y se pregunta, a</w:t>
      </w:r>
      <w:r w:rsidR="00743840">
        <w:t>demás, si ese futuro tiempo de “no trabajo”</w:t>
      </w:r>
      <w:r>
        <w:t xml:space="preserve"> será realmente </w:t>
      </w:r>
      <w:r w:rsidR="00743840">
        <w:t>“tiempo libre”: “</w:t>
      </w:r>
      <w:r>
        <w:t>Probablemente se nos mantendrá ocupados. En esta línea posiblemente tome fuerza una modalidad de ocio, conocida ent</w:t>
      </w:r>
      <w:r w:rsidR="00743840">
        <w:t>re los especialistas como “ocio serio”</w:t>
      </w:r>
      <w:r>
        <w:t>, que es aquello a lo que la persona se dedica procurando realizar la actividad cada vez mejor (idiomas, aprendizaje de instrumentos, disciplinas que requieren horas de práct</w:t>
      </w:r>
      <w:r w:rsidR="00743840">
        <w:t>ica para desarrollarse bien...)”</w:t>
      </w:r>
      <w:r>
        <w:t>.</w:t>
      </w:r>
    </w:p>
    <w:p w:rsidR="000025DB" w:rsidRDefault="000025DB" w:rsidP="000025DB">
      <w:pPr>
        <w:pStyle w:val="NormalWeb"/>
        <w:jc w:val="both"/>
      </w:pPr>
      <w:r>
        <w:t>¿Y las estructuras?</w:t>
      </w:r>
    </w:p>
    <w:p w:rsidR="000025DB" w:rsidRDefault="000025DB" w:rsidP="000025DB">
      <w:pPr>
        <w:pStyle w:val="NormalWeb"/>
        <w:jc w:val="both"/>
      </w:pPr>
      <w:r>
        <w:t>Los poderes públicos, que viven pegados a la solución inmediata de los problemas inmediatos, no se han parado a pensar en el problema del tiempo más allá de las consecuencias en sus estadísticas de población activa. Codina cree que solo adoptarán medidas en el momento en el que se m</w:t>
      </w:r>
      <w:r w:rsidR="00743840">
        <w:t>anifiesten problemas sociales: “</w:t>
      </w:r>
      <w:r>
        <w:t>Problemas que pueden venir por parte de aquellos que n</w:t>
      </w:r>
      <w:r w:rsidR="00743840">
        <w:t>o sepan qué hacer con su tiempo”</w:t>
      </w:r>
      <w:r>
        <w:t>.</w:t>
      </w:r>
    </w:p>
    <w:p w:rsidR="000025DB" w:rsidRDefault="000025DB" w:rsidP="000025DB">
      <w:pPr>
        <w:pStyle w:val="NormalWeb"/>
        <w:jc w:val="both"/>
      </w:pPr>
      <w:r>
        <w:t>Para Bregman, la disposición o no de las grandes estructuras para este cambio no es del todo import</w:t>
      </w:r>
      <w:r w:rsidR="00743840">
        <w:t>ante: “</w:t>
      </w:r>
      <w:r>
        <w:t>El cambio real nunca comienza con las grandes potencias políticas o económicas, comienza</w:t>
      </w:r>
      <w:r w:rsidR="00743840">
        <w:t xml:space="preserve"> en los márgenes de la sociedad”</w:t>
      </w:r>
      <w:r>
        <w:t>. El historiador recuerda cómo cada hito de la civilización (la democracia, el fin de la esclavitud, el estado de bienestar) fue al</w:t>
      </w:r>
      <w:r w:rsidR="00743840">
        <w:t>guna vez una fantasía utópica. “</w:t>
      </w:r>
      <w:r>
        <w:t>Siempre comienza con alguien que es desechado (por las grandes potencias) como irracional y poco realista. La tarea de los intelectuales es hacer realista lo irreal</w:t>
      </w:r>
      <w:r w:rsidR="00743840">
        <w:t>, hacer inevitable lo imposible”</w:t>
      </w:r>
      <w:r>
        <w:t>. Y añade una frase de Ósc</w:t>
      </w:r>
      <w:r w:rsidR="00743840">
        <w:t>ar Wilde: “</w:t>
      </w:r>
      <w:r>
        <w:t>El progres</w:t>
      </w:r>
      <w:r w:rsidR="00743840">
        <w:t>o es la realización de utopía”</w:t>
      </w:r>
      <w:r w:rsidR="00A66B90">
        <w:t>.</w:t>
      </w:r>
    </w:p>
    <w:p w:rsidR="00A97CB2" w:rsidRDefault="000025DB" w:rsidP="000025DB">
      <w:pPr>
        <w:pStyle w:val="NormalWeb"/>
        <w:jc w:val="both"/>
      </w:pPr>
      <w:r>
        <w:t>El tiempo es una de las magnitudes más ansiadas por el ser humano.</w:t>
      </w:r>
    </w:p>
    <w:p w:rsidR="000025DB" w:rsidRDefault="000025DB" w:rsidP="000025DB">
      <w:pPr>
        <w:pStyle w:val="NormalWeb"/>
        <w:jc w:val="both"/>
      </w:pPr>
      <w:r>
        <w:t>Rodríguez, además, apunta a un cambio que ya se está produciendo y que podría calar del todo si hubiese más momentos para la reflexión: un mundo donde no hay púlpitos ni balcones sino corril</w:t>
      </w:r>
      <w:r w:rsidR="00743840">
        <w:t>los y reuniones en las calles. “</w:t>
      </w:r>
      <w:r>
        <w:t xml:space="preserve">Los grandes poderes ya están viendo que esa plaza, </w:t>
      </w:r>
      <w:r>
        <w:lastRenderedPageBreak/>
        <w:t>que antes les miraba a ellos, ha dejado de hacerlo y se ha puesto a hablar. Es una forma de organización que nos cuesta trabajo entender ahora por la falta de refer</w:t>
      </w:r>
      <w:r w:rsidR="00743840">
        <w:t>encias cercanas, pero necesaria”</w:t>
      </w:r>
      <w:r>
        <w:t>. Para el catedrático, esta es una situación ampli</w:t>
      </w:r>
      <w:r w:rsidR="00743840">
        <w:t>ficada por la sociedad en red: “</w:t>
      </w:r>
      <w:r>
        <w:t>Da la palabra a los que, hasta ahora, solo podían esc</w:t>
      </w:r>
      <w:r w:rsidR="00743840">
        <w:t>uchar. Es lo más revolucionario”</w:t>
      </w:r>
      <w:r>
        <w:t>. Y frente a eso, asegura, ese intento de d</w:t>
      </w:r>
      <w:r w:rsidR="00743840">
        <w:t>esprestigiar estos movimientos “</w:t>
      </w:r>
      <w:r>
        <w:t>alegando que solo se dicen idioteces, tri</w:t>
      </w:r>
      <w:r w:rsidR="00743840">
        <w:t>vialidades, que son un peligro…”</w:t>
      </w:r>
      <w:r>
        <w:t>.</w:t>
      </w:r>
    </w:p>
    <w:p w:rsidR="000025DB" w:rsidRDefault="000025DB" w:rsidP="000025DB">
      <w:pPr>
        <w:pStyle w:val="NormalWeb"/>
        <w:jc w:val="both"/>
      </w:pPr>
      <w:r>
        <w:t>Más tiempo, más reflexión, más revolución contra lo establecido. Algo que, por otra parte y según Gabriela Vargas-Cetina, profesora de Antropología en la Universidad Autónoma de Yucatán (México) y autora del artículo Tiempo y poder: la antropología del tiemp</w:t>
      </w:r>
      <w:r w:rsidR="00743840">
        <w:t>o, el poder intentará coartar: “</w:t>
      </w:r>
      <w:r>
        <w:t>Son ellos (poderes políticos y económicos) quienes están promoviendo los cambios en las formas de empleo y trabajo que nos llevarán a un mundo cada vez más desigual en término</w:t>
      </w:r>
      <w:r w:rsidR="00743840">
        <w:t>s del disfrute del tiempo libre”</w:t>
      </w:r>
      <w:r>
        <w:t>.</w:t>
      </w:r>
    </w:p>
    <w:p w:rsidR="000025DB" w:rsidRDefault="000025DB" w:rsidP="000025DB">
      <w:pPr>
        <w:pStyle w:val="NormalWeb"/>
        <w:jc w:val="both"/>
      </w:pPr>
      <w:r>
        <w:t>Pararse y darse cuenta o la crisis de identidad</w:t>
      </w:r>
    </w:p>
    <w:p w:rsidR="000025DB" w:rsidRDefault="000025DB" w:rsidP="000025DB">
      <w:pPr>
        <w:pStyle w:val="NormalWeb"/>
        <w:jc w:val="both"/>
      </w:pPr>
      <w:r>
        <w:t>Como cada periodo de cambio en la historia, las preguntas se acumulan respecto al futuro y a veces se repiten. La filósofa y política Hannah Arendt, en los años 50, ya se preguntaba qué ocurriría si el trabajo diese tanto tiempo libre como para que la gente se</w:t>
      </w:r>
      <w:r w:rsidR="00743840">
        <w:t xml:space="preserve"> dedicase a otras actividades. “</w:t>
      </w:r>
      <w:r>
        <w:t>Y decía que no hay ninguna que cree tanta iden</w:t>
      </w:r>
      <w:r w:rsidR="00743840">
        <w:t>tidad como el trabajo”</w:t>
      </w:r>
      <w:r>
        <w:t xml:space="preserve">, arguye José Francisco Durán, profesor de sociología de la Universidad de Vigo. En aquel momento, las horas que el periodo laboral </w:t>
      </w:r>
      <w:r w:rsidR="00743840">
        <w:t>dejaba</w:t>
      </w:r>
      <w:r>
        <w:t xml:space="preserve"> vacías la sociedad las dedicaba a realizarse, sobre todo, socialmente.</w:t>
      </w:r>
    </w:p>
    <w:p w:rsidR="000025DB" w:rsidRDefault="00743840" w:rsidP="000025DB">
      <w:pPr>
        <w:pStyle w:val="NormalWeb"/>
        <w:jc w:val="both"/>
      </w:pPr>
      <w:r>
        <w:t>“</w:t>
      </w:r>
      <w:r w:rsidR="000025DB">
        <w:t>Ahora es tiempo de consumo, de puro entretenimiento, y eso tiene problemas par</w:t>
      </w:r>
      <w:r>
        <w:t>a crear identidad a largo plazo”</w:t>
      </w:r>
      <w:r w:rsidR="000025DB">
        <w:t>. La anomia, que Émile Durkheim introdujo en La división del trabajo social (1893), es la palabra que Durán elig</w:t>
      </w:r>
      <w:r>
        <w:t>e para este futuro hipotético. “</w:t>
      </w:r>
      <w:r w:rsidR="000025DB">
        <w:t xml:space="preserve">Aunque ya se da hoy en día. Es ese estado en el que hay una incapacidad para encajar la sociedad con el individuo y este no siente interés por hacer nada, no está motivado, ni </w:t>
      </w:r>
      <w:r>
        <w:t>para sí mismo ni para los demás”</w:t>
      </w:r>
      <w:r w:rsidR="000025DB">
        <w:t>. Según el profesor, hoy las motivaciones vienen principalmente del ámbito del consumo, lo que hace que tengan que gener</w:t>
      </w:r>
      <w:r>
        <w:t>arse nuevas de forma continua: “</w:t>
      </w:r>
      <w:r w:rsidR="000025DB">
        <w:t>No hay un proceso vital de largo recorrido, todo es nuevo y pasa rápido. Eso crea un estado anómico que reper</w:t>
      </w:r>
      <w:r>
        <w:t>cute en una crisis de identidad”</w:t>
      </w:r>
      <w:r w:rsidR="000025DB">
        <w:t>.</w:t>
      </w:r>
    </w:p>
    <w:p w:rsidR="000025DB" w:rsidRDefault="000025DB" w:rsidP="000025DB">
      <w:pPr>
        <w:pStyle w:val="NormalWeb"/>
        <w:jc w:val="both"/>
      </w:pPr>
      <w:r>
        <w:t>La vacuidad a la que alude Durán puede derivar, a veces, en supuestos negativos. Gabriela Vargas-Cet</w:t>
      </w:r>
      <w:r w:rsidR="00743840">
        <w:t>ina alude a las situaciones de “</w:t>
      </w:r>
      <w:r>
        <w:t>rec</w:t>
      </w:r>
      <w:r w:rsidR="00743840">
        <w:t>onocimiento interno y exclusión”</w:t>
      </w:r>
      <w:r>
        <w:t xml:space="preserve"> que pueden darse alrededor</w:t>
      </w:r>
      <w:r w:rsidR="00743840">
        <w:t xml:space="preserve"> de esa creación de identidad: “</w:t>
      </w:r>
      <w:r>
        <w:t>Muchas veces queda</w:t>
      </w:r>
      <w:r w:rsidR="00743840">
        <w:t>n en el borde del totalitarismo”</w:t>
      </w:r>
      <w:r>
        <w:t xml:space="preserve">. En un mundo como el actual, con repuntes de los movimientos ultraderechistas, ese tiempo libre podría acabar usándose, según Vargas-Cetina, </w:t>
      </w:r>
      <w:r w:rsidR="00743840">
        <w:t>en expresar ese resentimiento. “</w:t>
      </w:r>
      <w:r>
        <w:t>Nos estamos enfrentando a una crisis identitaria en el sentido de un reforzamiento de las identidades grupales como for</w:t>
      </w:r>
      <w:r w:rsidR="00743840">
        <w:t>mas totalitarias de identidad”</w:t>
      </w:r>
      <w:r w:rsidR="00A66B90">
        <w:t>.</w:t>
      </w:r>
    </w:p>
    <w:p w:rsidR="000025DB" w:rsidRDefault="000025DB" w:rsidP="000025DB">
      <w:pPr>
        <w:pStyle w:val="NormalWeb"/>
        <w:jc w:val="both"/>
      </w:pPr>
      <w:r>
        <w:t xml:space="preserve">De forma constante, la sociedad se remite a movimientos pasados para </w:t>
      </w:r>
      <w:r w:rsidR="0092486E">
        <w:t>prever</w:t>
      </w:r>
      <w:r>
        <w:t xml:space="preserve"> los futuros; en muchos casos con u</w:t>
      </w:r>
      <w:r w:rsidR="00743840">
        <w:t>na carga mesiánica importante. “</w:t>
      </w:r>
      <w:r>
        <w:t>Y es un modelo totalmente desajustado. Sabemos que el cambio vendrá, y lo hará poco a poco y calando profundamente, y cuando llegue, el ser humano se dará cuenta de que nunca antes había tenido tiempo para reflexionar y se dará cuenta de</w:t>
      </w:r>
      <w:r w:rsidR="00743840">
        <w:t xml:space="preserve"> las lagunas inmensas que tiene”</w:t>
      </w:r>
      <w:r>
        <w:t xml:space="preserve">, arguye el catedrático Antonio Rodríguez de las Heras. Habla de nuevos malestares previos a un cambio social muy profundo del que no saldrá un líder, sino un movimiento más atomizado y global que, según Bregman, debe </w:t>
      </w:r>
      <w:r>
        <w:lastRenderedPageBreak/>
        <w:t>pasar no solo por prepararse para una nueva identidad, sino superar la verdadera crisis de esta, que se está dando ahora.</w:t>
      </w:r>
    </w:p>
    <w:p w:rsidR="000025DB" w:rsidRDefault="000025DB" w:rsidP="000025DB">
      <w:pPr>
        <w:pStyle w:val="NormalWeb"/>
        <w:jc w:val="both"/>
      </w:pPr>
      <w:r>
        <w:t>Apunta el historiador holandés a que cerca de un tercio de la mano de obra moderna está actualmente atrapada en un trabajo que encuentra inútil. Y asegura que no habla de agricultores, enfermeras o profesores, sino de abog</w:t>
      </w:r>
      <w:r w:rsidR="00743840">
        <w:t>ados, banqueros y consultores: “Todos los que</w:t>
      </w:r>
      <w:r>
        <w:t xml:space="preserve"> renunciaron a sus sueños porque pensaban que tenían que ganarse la vida. Es una de las grandes tragedias de nuestro tiempo: estamos desperdiciando una cantidad increíble de energía, ambición e inteligencia con todas esas personas inteligentes que trabajan en algo que no aporta nada de valor. O incluso peor (en el caso del sect</w:t>
      </w:r>
      <w:r w:rsidR="00743840">
        <w:t>or financiero) que lo destruyen”</w:t>
      </w:r>
      <w:r>
        <w:t xml:space="preserve">. Para Bregman no es una coincidencia que los que trabajan en </w:t>
      </w:r>
      <w:r w:rsidR="00A97CB2">
        <w:t>es</w:t>
      </w:r>
      <w:r w:rsidR="003343C8">
        <w:t>e</w:t>
      </w:r>
      <w:r>
        <w:t xml:space="preserve"> área, a menudo, terminen con </w:t>
      </w:r>
      <w:r w:rsidR="003343C8">
        <w:t>agotamiento o depresión: “</w:t>
      </w:r>
      <w:r>
        <w:t>La verdadera crisis d</w:t>
      </w:r>
      <w:r w:rsidR="003343C8">
        <w:t>e identidad de nuestros tiempos”</w:t>
      </w:r>
      <w:r>
        <w:t>.</w:t>
      </w:r>
    </w:p>
    <w:p w:rsidR="000025DB" w:rsidRDefault="000025DB" w:rsidP="000025DB">
      <w:pPr>
        <w:pStyle w:val="NormalWeb"/>
        <w:jc w:val="both"/>
      </w:pPr>
      <w:r>
        <w:t>Adiós, educación actual</w:t>
      </w:r>
    </w:p>
    <w:p w:rsidR="000025DB" w:rsidRDefault="000025DB" w:rsidP="000025DB">
      <w:pPr>
        <w:pStyle w:val="NormalWeb"/>
        <w:jc w:val="both"/>
      </w:pPr>
      <w:r>
        <w:t xml:space="preserve">Para que ese cambio de paradigma tenga lugar, todos coinciden en un punto clave: la educación, ahora enrocada en el afán por alienar y adoctrinar en los valores de la productividad, la rentabilidad y el futuro económico sostenible bajo los criterios de la jerarquía de la oferta y la demanda. Para la antropóloga Vargas-Cetina, desde las estructuras </w:t>
      </w:r>
      <w:r w:rsidR="003343C8">
        <w:t>hegemónicas de poder y el statu</w:t>
      </w:r>
      <w:r>
        <w:t xml:space="preserve"> quo, los cambios nos están llevando de una educación más crítica a una más técnica, donde las ciencias sociales, las artes y </w:t>
      </w:r>
      <w:r w:rsidR="003343C8">
        <w:t>las humanidades son relegadas. “</w:t>
      </w:r>
      <w:r>
        <w:t>Visto desde un futuro mejor para todos, deberíamos tener más arte, más crítica, más ciencias sociales y más herramientas que nos ayuden a entend</w:t>
      </w:r>
      <w:r w:rsidR="003343C8">
        <w:t>er por qué la técnica nunca es “solamente”</w:t>
      </w:r>
      <w:r>
        <w:t xml:space="preserve"> una aplicación de las cosas, sino la impleme</w:t>
      </w:r>
      <w:r w:rsidR="003343C8">
        <w:t>ntación de una cierta filosofía”</w:t>
      </w:r>
      <w:r>
        <w:t>.</w:t>
      </w:r>
    </w:p>
    <w:p w:rsidR="000025DB" w:rsidRDefault="000025DB" w:rsidP="000025DB">
      <w:pPr>
        <w:pStyle w:val="NormalWeb"/>
        <w:jc w:val="both"/>
      </w:pPr>
      <w:r>
        <w:t xml:space="preserve">En 2015, la reforma educativa española (LOMCE) redujo la asignatura de Filosofía en las aulas de manera significativa; en aquel momento, profesores y expertos se levantaron y arguyeron que la materia llevaba años siendo maltratada. Aquel fue solo un ejemplo más del </w:t>
      </w:r>
      <w:r w:rsidR="003343C8">
        <w:t>escaso interés que la política -</w:t>
      </w:r>
      <w:r>
        <w:t>al fin y al cabo quien tiene</w:t>
      </w:r>
      <w:r w:rsidR="003343C8">
        <w:t xml:space="preserve"> en su mano la palanca de mando-</w:t>
      </w:r>
      <w:r>
        <w:t xml:space="preserve"> tiene por in</w:t>
      </w:r>
      <w:r w:rsidR="003343C8">
        <w:t>culcar el amor a la sabiduría. “</w:t>
      </w:r>
      <w:r>
        <w:t>Los grandes poderes, tanto nacionales como supranacionales, fomentan una educación vinculada directamente al trabajo; y la otra forma que han entendido hasta ahora ha estado vinculada al tema de la ciudadanía, pero eso sí, c</w:t>
      </w:r>
      <w:r w:rsidR="003343C8">
        <w:t>on valores superfluos y débiles”</w:t>
      </w:r>
      <w:r>
        <w:t>, subraya Durán.</w:t>
      </w:r>
    </w:p>
    <w:p w:rsidR="000025DB" w:rsidRDefault="000025DB" w:rsidP="000025DB">
      <w:pPr>
        <w:pStyle w:val="NormalWeb"/>
        <w:jc w:val="both"/>
      </w:pPr>
      <w:r>
        <w:t xml:space="preserve">Rodríguez de las Heras </w:t>
      </w:r>
      <w:r w:rsidR="003343C8">
        <w:t>también se encamina hacia ahí: “</w:t>
      </w:r>
      <w:r>
        <w:t>La educación siempre es revolucionaria o contrarrevolucionaria, por eso se disputa continuamente. Todos queremos en nuestra mano el mando para mover o contener el mundo y hacerse con la educación es</w:t>
      </w:r>
      <w:r w:rsidR="003343C8">
        <w:t xml:space="preserve"> formar el mundo que tú quieres”</w:t>
      </w:r>
      <w:r>
        <w:t>. El catedrático coloca la educación como la protagonista única de un cambio que habrá de darse en cada individuo y que lo prepare frente a la indefensión y la vulnerabilidad qu</w:t>
      </w:r>
      <w:r w:rsidR="003343C8">
        <w:t>e supondría este futurible. “</w:t>
      </w:r>
      <w:r>
        <w:t>Disponer de tiempo, al principio, nos deja indefensos frente a la invasión que supone el entretenimiento, una es</w:t>
      </w:r>
      <w:r w:rsidR="003343C8">
        <w:t>pecie de sonajero sin trasfondo”</w:t>
      </w:r>
      <w:r>
        <w:t>.</w:t>
      </w:r>
    </w:p>
    <w:p w:rsidR="000025DB" w:rsidRDefault="000025DB" w:rsidP="000025DB">
      <w:pPr>
        <w:pStyle w:val="NormalWeb"/>
        <w:jc w:val="both"/>
      </w:pPr>
      <w:r>
        <w:t>Preparar a las personas para ser cultos, aprender a observar el mundo, discernir lo que sucede tras lo que es contado, alejar el trabajo como única realización personal, bajarle los humos al éxito profesional como indicador de felicidad... Un indicador que, probablemente, dejaría más en pañales que al resto a aquellos saturados de títulos, cargos y honores laborales. Rodríguez apunta a quienes tienen un nivel sociocultural má</w:t>
      </w:r>
      <w:r w:rsidR="003343C8">
        <w:t>s alto como los más afectados: “</w:t>
      </w:r>
      <w:r>
        <w:t>Su proceso educativo ha sido extraordinariamente transformador, una horma muy fuerte para que ser una pieza de relojería en la maquina social, por tanto, ahí pue</w:t>
      </w:r>
      <w:r w:rsidR="003343C8">
        <w:t xml:space="preserve">de producirse un </w:t>
      </w:r>
      <w:r w:rsidR="003343C8">
        <w:lastRenderedPageBreak/>
        <w:t>derrumbamiento”</w:t>
      </w:r>
      <w:r>
        <w:t>. Aunque asegura que el daño y las perturbac</w:t>
      </w:r>
      <w:r w:rsidR="003343C8">
        <w:t>iones pueden ser muy dispares. “</w:t>
      </w:r>
      <w:r>
        <w:t>Los efectos de ese posible escenario va a darnos sor</w:t>
      </w:r>
      <w:r w:rsidR="003343C8">
        <w:t>presas, no son nada predecibles”</w:t>
      </w:r>
      <w:r>
        <w:t>.</w:t>
      </w:r>
    </w:p>
    <w:p w:rsidR="000025DB" w:rsidRDefault="000025DB" w:rsidP="000025DB">
      <w:pPr>
        <w:pStyle w:val="NormalWeb"/>
        <w:jc w:val="both"/>
      </w:pPr>
      <w:r>
        <w:t xml:space="preserve">Nùria Codina suma una arista más a las hipótesis que podrían darse: </w:t>
      </w:r>
      <w:r w:rsidR="003343C8">
        <w:t>no solo un cambio educativo es “esencial”</w:t>
      </w:r>
      <w:r>
        <w:t>, sino que habría que introducir expertos en</w:t>
      </w:r>
      <w:r w:rsidR="003343C8">
        <w:t xml:space="preserve"> gestión del tiempo y el ocio. “</w:t>
      </w:r>
      <w:r>
        <w:t>No se trata solo de ocupar el tiempo, lo óptimo es invertirlo en aquello que realmente aporte el desarrollo psicosocial de la persona. Y aquí es importante destacar que algunas escuelas desarrollan experiencias piloto en las que el contenido académico se imparte a partir del ocio; unas experiencias que aportan innovación y nos preparan para otro modelo de en</w:t>
      </w:r>
      <w:r w:rsidR="003343C8">
        <w:t>señanza”</w:t>
      </w:r>
      <w:r>
        <w:t>.</w:t>
      </w:r>
    </w:p>
    <w:p w:rsidR="000025DB" w:rsidRDefault="000025DB" w:rsidP="000025DB">
      <w:pPr>
        <w:pStyle w:val="NormalWeb"/>
        <w:jc w:val="both"/>
      </w:pPr>
      <w:r>
        <w:t>Para asegurar un cambio positivo en lo que podrían ser las escuelas del futuro, Bregman, autor de Utopía para realistas, apunta hacia la renta básica garantizada como puntal para que las nuevas generaciones se dediquen más a seguir lo</w:t>
      </w:r>
      <w:r w:rsidR="003343C8">
        <w:t xml:space="preserve"> que desean y no lo que deben: “</w:t>
      </w:r>
      <w:r>
        <w:t>Los pad</w:t>
      </w:r>
      <w:r w:rsidR="003343C8">
        <w:t>res a menudo dicen a sus hijos “</w:t>
      </w:r>
      <w:r>
        <w:t>aseguraos de estudia</w:t>
      </w:r>
      <w:r w:rsidR="003343C8">
        <w:t>r algo que tenga un buen sueldo”</w:t>
      </w:r>
      <w:r>
        <w:t>. El resultado es que muchos jóvenes no estudian artes, música, danza, historia o filosofía, porque tienen miedo</w:t>
      </w:r>
      <w:r w:rsidR="003343C8">
        <w:t xml:space="preserve"> de no ganar suficiente”</w:t>
      </w:r>
      <w:r>
        <w:t>. Si supieran que esa parte está cubierta, las decisiones de millones de personas, según el historiador, empezarían a ser otras.</w:t>
      </w:r>
    </w:p>
    <w:p w:rsidR="000025DB" w:rsidRDefault="000025DB" w:rsidP="000025DB">
      <w:pPr>
        <w:pStyle w:val="NormalWeb"/>
        <w:jc w:val="both"/>
      </w:pPr>
      <w:r>
        <w:t xml:space="preserve">Por eso cree en la absoluta necesidad </w:t>
      </w:r>
      <w:r w:rsidR="003343C8">
        <w:t>de adquirir ese nuevo derecho: “</w:t>
      </w:r>
      <w:r>
        <w:t>Es crucial que demos a todos la libertad de decidir por sí mismos qué quieren hacer con su vida. Sería el mayor logro del capit</w:t>
      </w:r>
      <w:r w:rsidR="003343C8">
        <w:t>alismo y de la socialdemocracia”</w:t>
      </w:r>
      <w:r>
        <w:t>. Por primera vez en la historia, todos y no</w:t>
      </w:r>
      <w:r w:rsidR="003343C8">
        <w:t xml:space="preserve"> solo los ricos, podrían decir “no”</w:t>
      </w:r>
      <w:r>
        <w:t xml:space="preserve"> a un</w:t>
      </w:r>
      <w:r w:rsidR="003343C8">
        <w:t xml:space="preserve"> trabajo que no quieren hacer. “</w:t>
      </w:r>
      <w:r>
        <w:t>Por primera vez en la historia, tod</w:t>
      </w:r>
      <w:r w:rsidR="003343C8">
        <w:t>os serían verdaderamente libres”</w:t>
      </w:r>
      <w:r>
        <w:t>.</w:t>
      </w:r>
    </w:p>
    <w:p w:rsidR="000025DB" w:rsidRDefault="000025DB" w:rsidP="000025DB">
      <w:pPr>
        <w:pStyle w:val="NormalWeb"/>
        <w:jc w:val="both"/>
      </w:pPr>
      <w:r>
        <w:t>Bienvenida de nuevo, cultura</w:t>
      </w:r>
    </w:p>
    <w:p w:rsidR="000025DB" w:rsidRDefault="000025DB" w:rsidP="000025DB">
      <w:pPr>
        <w:pStyle w:val="NormalWeb"/>
        <w:jc w:val="both"/>
      </w:pPr>
      <w:r>
        <w:t>Dentro de esa educación renovada, sin duda para los expertos, la cult</w:t>
      </w:r>
      <w:r w:rsidR="003343C8">
        <w:t>ura se posicionaría en cabeza. “</w:t>
      </w:r>
      <w:r>
        <w:t>La educación y la cultura se desmembraron la una de la otra hace tiempo y eso creó una anomalía en e</w:t>
      </w:r>
      <w:r w:rsidR="003343C8">
        <w:t>l cociente educativo y cultural”</w:t>
      </w:r>
      <w:r>
        <w:t xml:space="preserve">, anota Rodríguez de las Heras, aludiendo a una divergencia que ha generado carencias inmensas en </w:t>
      </w:r>
      <w:r w:rsidR="003343C8">
        <w:t>el desarrollo de las personas. “</w:t>
      </w:r>
      <w:r>
        <w:t>Si vuelven a integrarse, aquellas cosas que ahora pueden incluso molestar, como la pintura o la esc</w:t>
      </w:r>
      <w:r w:rsidR="003343C8">
        <w:t>ritura creativa, se recuperarán”</w:t>
      </w:r>
      <w:r>
        <w:t>. El catedrático está convencido de que este tipo de habilidades, ahora pertenecientes al mundo del tiempo libre de cada</w:t>
      </w:r>
      <w:r w:rsidR="003343C8">
        <w:t xml:space="preserve"> uno, tendrán un renacimiento: “</w:t>
      </w:r>
      <w:r>
        <w:t>Ese ocio llevará a aquello que te han robado porque no cabía dur</w:t>
      </w:r>
      <w:r w:rsidR="003343C8">
        <w:t>ante el tiempo laboral impuesto”</w:t>
      </w:r>
      <w:r>
        <w:t>.</w:t>
      </w:r>
    </w:p>
    <w:p w:rsidR="000025DB" w:rsidRDefault="000025DB" w:rsidP="000025DB">
      <w:pPr>
        <w:pStyle w:val="NormalWeb"/>
        <w:jc w:val="both"/>
      </w:pPr>
      <w:r>
        <w:t>Aunque, como en el resto de sectores, la cultura deberá atravesar un proceso de cambio que ofrezca respuestas y satisfaga las necesidades (que se antojan más profundas) del nuevo público. Unos espectadores que, e</w:t>
      </w:r>
      <w:r w:rsidR="003343C8">
        <w:t>n su mayoría y por el momento, “consumen cultura”</w:t>
      </w:r>
      <w:r>
        <w:t>. El profesor Durán explica que, aunque ahora existe un afán cultural enorme, es solo un</w:t>
      </w:r>
      <w:r w:rsidR="003343C8">
        <w:t>a</w:t>
      </w:r>
      <w:r>
        <w:t xml:space="preserve"> especie de espejismo d</w:t>
      </w:r>
      <w:r w:rsidR="003343C8">
        <w:t>el afán por el entretenimiento “</w:t>
      </w:r>
      <w:r>
        <w:t>enfocado a recuperar fuerzas para volver a traba</w:t>
      </w:r>
      <w:r w:rsidR="003343C8">
        <w:t>jar”</w:t>
      </w:r>
      <w:r>
        <w:t>. Sin embargo, afirma, debería ser algo que permitiese ser mejor moralmente, tener más capacidad y mejores herramie</w:t>
      </w:r>
      <w:r w:rsidR="003343C8">
        <w:t>ntas para comprender el mundo: “</w:t>
      </w:r>
      <w:r>
        <w:t>El entretenimiento convierte a las personas en la masa, mientras que la cultura pasa por apreciar lo que se experimenta, por cultivarlo</w:t>
      </w:r>
      <w:r w:rsidR="003343C8">
        <w:t>. Solo entonces se es más libre”</w:t>
      </w:r>
      <w:r>
        <w:t>.</w:t>
      </w:r>
    </w:p>
    <w:p w:rsidR="000025DB" w:rsidRDefault="000025DB" w:rsidP="000025DB">
      <w:pPr>
        <w:pStyle w:val="NormalWeb"/>
        <w:jc w:val="both"/>
      </w:pPr>
      <w:r>
        <w:t xml:space="preserve">Para todo lo anterior hay matices: la situación no sería igual en India que en Australia, ni sería lo mismo para aquellos con profesiones vocacionales que mecánicas, ni creativas que burocráticas. Pero parece claro que, en un mundo en el que nos han enseñado a ser eficientes </w:t>
      </w:r>
      <w:r>
        <w:lastRenderedPageBreak/>
        <w:t>operarios del sistema, habría que aprender, de nuevo y casi de cero, a vivir. Bregman está convencido de que millones de personas podrán dedicar más tiempo a cosas que cree</w:t>
      </w:r>
      <w:r w:rsidR="003343C8">
        <w:t>n que son realmente valiosas -</w:t>
      </w:r>
      <w:r>
        <w:t>siempre y cuando se cumpliese la premisa</w:t>
      </w:r>
      <w:r w:rsidR="003343C8">
        <w:t xml:space="preserve"> de la renta básica garantizada-: “</w:t>
      </w:r>
      <w:r>
        <w:t>De repente todo el mundo podría pasar a un trabajo diferente, una ciudad diferente y comenzar una nueva empresa. Aunque, obviamente, no sabemos con cer</w:t>
      </w:r>
      <w:r w:rsidR="003343C8">
        <w:t>teza lo que ocurrirá”</w:t>
      </w:r>
      <w:r>
        <w:t>.</w:t>
      </w:r>
    </w:p>
    <w:p w:rsidR="00A66B90" w:rsidRDefault="000025DB" w:rsidP="00A66B90">
      <w:pPr>
        <w:pStyle w:val="NormalWeb"/>
        <w:jc w:val="both"/>
      </w:pPr>
      <w:r>
        <w:t>Por el momento, es difícil hacerse a la idea de un mundo en el que trabajar ocupara una parte mínima del tiempo; por el momento hay que volar, tener cinco brazos y dos agendas, rezar porque el transporte público sea puntual o no haya atasco, porque no se bloquee el ordenador o no caiga ninguna de las redes que son el puente de contacto con el resto del mundo; por el momento, el mundo es una carrerita en bucle entre el coyote y el correcaminos. El tiempo, claro, es el coyote y nosotros el correcaminos.</w:t>
      </w:r>
    </w:p>
    <w:p w:rsidR="00A66B90" w:rsidRPr="00A66B90"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A66B90">
        <w:rPr>
          <w:rFonts w:ascii="Times New Roman" w:hAnsi="Times New Roman" w:cs="Times New Roman"/>
          <w:b/>
          <w:sz w:val="24"/>
          <w:szCs w:val="24"/>
        </w:rPr>
        <w:t>Pistas para un futuro incierto</w:t>
      </w:r>
    </w:p>
    <w:p w:rsidR="00A66B90" w:rsidRPr="0092486E"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92486E">
        <w:rPr>
          <w:rFonts w:ascii="Times New Roman" w:hAnsi="Times New Roman" w:cs="Times New Roman"/>
          <w:b/>
          <w:sz w:val="24"/>
          <w:szCs w:val="24"/>
        </w:rPr>
        <w:t>Incertidumbre</w:t>
      </w:r>
    </w:p>
    <w:p w:rsidR="00A66B90" w:rsidRPr="00A66B90" w:rsidRDefault="00A66B90" w:rsidP="00A66B90">
      <w:pPr>
        <w:shd w:val="clear" w:color="auto" w:fill="FFFFFF"/>
        <w:spacing w:line="240" w:lineRule="auto"/>
        <w:jc w:val="both"/>
        <w:textAlignment w:val="baseline"/>
        <w:rPr>
          <w:rFonts w:ascii="Times New Roman" w:hAnsi="Times New Roman" w:cs="Times New Roman"/>
          <w:sz w:val="24"/>
          <w:szCs w:val="24"/>
        </w:rPr>
      </w:pPr>
      <w:r w:rsidRPr="00A66B90">
        <w:rPr>
          <w:rFonts w:ascii="Times New Roman" w:hAnsi="Times New Roman" w:cs="Times New Roman"/>
          <w:sz w:val="24"/>
          <w:szCs w:val="24"/>
        </w:rPr>
        <w:t>Hacer previsiones es siempre complicado desde el punto de vista sociológico. Los efectos de ese posible escenario son, según los expertos, poco predecibles y podrían dar sorpresas.</w:t>
      </w:r>
    </w:p>
    <w:p w:rsidR="00A66B90" w:rsidRPr="00A66B90"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A66B90">
        <w:rPr>
          <w:rFonts w:ascii="Times New Roman" w:hAnsi="Times New Roman" w:cs="Times New Roman"/>
          <w:b/>
          <w:sz w:val="24"/>
          <w:szCs w:val="24"/>
        </w:rPr>
        <w:t>Educación</w:t>
      </w:r>
    </w:p>
    <w:p w:rsidR="00A66B90" w:rsidRPr="00A66B90" w:rsidRDefault="00A66B90" w:rsidP="00A66B90">
      <w:pPr>
        <w:shd w:val="clear" w:color="auto" w:fill="FFFFFF"/>
        <w:spacing w:line="240" w:lineRule="auto"/>
        <w:jc w:val="both"/>
        <w:textAlignment w:val="baseline"/>
        <w:rPr>
          <w:rFonts w:ascii="Times New Roman" w:hAnsi="Times New Roman" w:cs="Times New Roman"/>
          <w:sz w:val="24"/>
          <w:szCs w:val="24"/>
        </w:rPr>
      </w:pPr>
      <w:r w:rsidRPr="00A66B90">
        <w:rPr>
          <w:rFonts w:ascii="Times New Roman" w:hAnsi="Times New Roman" w:cs="Times New Roman"/>
          <w:sz w:val="24"/>
          <w:szCs w:val="24"/>
        </w:rPr>
        <w:t>En un mundo en el que el trabajo no fuera el punto central de la rutina sería necesario un cambio educativo que acentuara la filosofía, la ética y las disciplinas creativas.</w:t>
      </w:r>
    </w:p>
    <w:p w:rsidR="00A66B90" w:rsidRPr="00A66B90"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A66B90">
        <w:rPr>
          <w:rFonts w:ascii="Times New Roman" w:hAnsi="Times New Roman" w:cs="Times New Roman"/>
          <w:b/>
          <w:sz w:val="24"/>
          <w:szCs w:val="24"/>
        </w:rPr>
        <w:t>Reflexión</w:t>
      </w:r>
    </w:p>
    <w:p w:rsidR="00A66B90" w:rsidRPr="00A66B90" w:rsidRDefault="00A66B90" w:rsidP="00A66B90">
      <w:pPr>
        <w:shd w:val="clear" w:color="auto" w:fill="FFFFFF"/>
        <w:spacing w:line="240" w:lineRule="auto"/>
        <w:jc w:val="both"/>
        <w:textAlignment w:val="baseline"/>
        <w:rPr>
          <w:rFonts w:ascii="Times New Roman" w:hAnsi="Times New Roman" w:cs="Times New Roman"/>
          <w:sz w:val="24"/>
          <w:szCs w:val="24"/>
        </w:rPr>
      </w:pPr>
      <w:r w:rsidRPr="00A66B90">
        <w:rPr>
          <w:rFonts w:ascii="Times New Roman" w:hAnsi="Times New Roman" w:cs="Times New Roman"/>
          <w:sz w:val="24"/>
          <w:szCs w:val="24"/>
        </w:rPr>
        <w:t>Una sociedad con más tiempo para la reflexión podría producir cambios profundos en los ámbitos de poder, políticos o económicos.</w:t>
      </w:r>
    </w:p>
    <w:p w:rsidR="00A66B90" w:rsidRPr="00A66B90"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A66B90">
        <w:rPr>
          <w:rFonts w:ascii="Times New Roman" w:hAnsi="Times New Roman" w:cs="Times New Roman"/>
          <w:b/>
          <w:sz w:val="24"/>
          <w:szCs w:val="24"/>
        </w:rPr>
        <w:t>Trabajo</w:t>
      </w:r>
    </w:p>
    <w:p w:rsidR="00A66B90" w:rsidRPr="00A66B90" w:rsidRDefault="00A66B90" w:rsidP="00A66B90">
      <w:pPr>
        <w:shd w:val="clear" w:color="auto" w:fill="FFFFFF"/>
        <w:spacing w:line="240" w:lineRule="auto"/>
        <w:jc w:val="both"/>
        <w:textAlignment w:val="baseline"/>
        <w:rPr>
          <w:rFonts w:ascii="Times New Roman" w:hAnsi="Times New Roman" w:cs="Times New Roman"/>
          <w:sz w:val="24"/>
          <w:szCs w:val="24"/>
        </w:rPr>
      </w:pPr>
      <w:r w:rsidRPr="00A66B90">
        <w:rPr>
          <w:rFonts w:ascii="Times New Roman" w:hAnsi="Times New Roman" w:cs="Times New Roman"/>
          <w:sz w:val="24"/>
          <w:szCs w:val="24"/>
        </w:rPr>
        <w:t>Algunos expertos hablan de casi un tercio de trabajadores en empleos que les parecen inútiles. Este nuevo escenario podría acarrear un aumento de profesiones vocacionales, relacionadas sobre todo con las artes y la creatividad.</w:t>
      </w:r>
    </w:p>
    <w:p w:rsidR="00A66B90" w:rsidRPr="00A66B90"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A66B90">
        <w:rPr>
          <w:rFonts w:ascii="Times New Roman" w:hAnsi="Times New Roman" w:cs="Times New Roman"/>
          <w:b/>
          <w:sz w:val="24"/>
          <w:szCs w:val="24"/>
        </w:rPr>
        <w:t>Cultura</w:t>
      </w:r>
    </w:p>
    <w:p w:rsidR="00A66B90" w:rsidRPr="00A66B90" w:rsidRDefault="00A66B90" w:rsidP="00A66B90">
      <w:pPr>
        <w:shd w:val="clear" w:color="auto" w:fill="FFFFFF"/>
        <w:spacing w:line="240" w:lineRule="auto"/>
        <w:jc w:val="both"/>
        <w:textAlignment w:val="baseline"/>
        <w:rPr>
          <w:rFonts w:ascii="Times New Roman" w:hAnsi="Times New Roman" w:cs="Times New Roman"/>
          <w:sz w:val="24"/>
          <w:szCs w:val="24"/>
        </w:rPr>
      </w:pPr>
      <w:r w:rsidRPr="00A66B90">
        <w:rPr>
          <w:rFonts w:ascii="Times New Roman" w:hAnsi="Times New Roman" w:cs="Times New Roman"/>
          <w:sz w:val="24"/>
          <w:szCs w:val="24"/>
        </w:rPr>
        <w:t>La cultura deberá atravesar un proceso de cambio que ofrezca respuestas y satisfaga las necesidades (que se antojan más profundas) del nuevo público. </w:t>
      </w:r>
    </w:p>
    <w:p w:rsidR="00A66B90" w:rsidRPr="00A66B90"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A66B90">
        <w:rPr>
          <w:rFonts w:ascii="Times New Roman" w:hAnsi="Times New Roman" w:cs="Times New Roman"/>
          <w:b/>
          <w:sz w:val="24"/>
          <w:szCs w:val="24"/>
        </w:rPr>
        <w:t>Renta básica</w:t>
      </w:r>
    </w:p>
    <w:p w:rsidR="00A66B90" w:rsidRPr="00A66B90" w:rsidRDefault="00A66B90" w:rsidP="00A66B90">
      <w:pPr>
        <w:shd w:val="clear" w:color="auto" w:fill="FFFFFF"/>
        <w:spacing w:line="240" w:lineRule="auto"/>
        <w:jc w:val="both"/>
        <w:textAlignment w:val="baseline"/>
        <w:rPr>
          <w:rFonts w:ascii="Times New Roman" w:hAnsi="Times New Roman" w:cs="Times New Roman"/>
          <w:sz w:val="24"/>
          <w:szCs w:val="24"/>
        </w:rPr>
      </w:pPr>
      <w:r w:rsidRPr="00A66B90">
        <w:rPr>
          <w:rFonts w:ascii="Times New Roman" w:hAnsi="Times New Roman" w:cs="Times New Roman"/>
          <w:sz w:val="24"/>
          <w:szCs w:val="24"/>
        </w:rPr>
        <w:t>Expertos como Rutger Bregman, autor de </w:t>
      </w:r>
      <w:hyperlink r:id="rId30" w:tgtFrame="_blank" w:history="1">
        <w:r w:rsidRPr="0092486E">
          <w:rPr>
            <w:rStyle w:val="nfasis"/>
            <w:rFonts w:ascii="Times New Roman" w:hAnsi="Times New Roman" w:cs="Times New Roman"/>
            <w:sz w:val="24"/>
            <w:szCs w:val="24"/>
          </w:rPr>
          <w:t>Utopía para realistas</w:t>
        </w:r>
      </w:hyperlink>
      <w:r w:rsidRPr="00A66B90">
        <w:rPr>
          <w:rFonts w:ascii="Times New Roman" w:hAnsi="Times New Roman" w:cs="Times New Roman"/>
          <w:sz w:val="24"/>
          <w:szCs w:val="24"/>
        </w:rPr>
        <w:t>, apunta hacia la renta básica garantizada como puntal para que las nuevas generaciones se dediquen más a seguir lo que desean.</w:t>
      </w:r>
    </w:p>
    <w:p w:rsidR="00A66B90" w:rsidRPr="00A66B90" w:rsidRDefault="00A66B90" w:rsidP="00A66B90">
      <w:pPr>
        <w:shd w:val="clear" w:color="auto" w:fill="FFFFFF"/>
        <w:spacing w:line="240" w:lineRule="auto"/>
        <w:jc w:val="both"/>
        <w:textAlignment w:val="baseline"/>
        <w:rPr>
          <w:rFonts w:ascii="Times New Roman" w:hAnsi="Times New Roman" w:cs="Times New Roman"/>
          <w:b/>
          <w:sz w:val="24"/>
          <w:szCs w:val="24"/>
        </w:rPr>
      </w:pPr>
      <w:r w:rsidRPr="00A66B90">
        <w:rPr>
          <w:rFonts w:ascii="Times New Roman" w:hAnsi="Times New Roman" w:cs="Times New Roman"/>
          <w:b/>
          <w:sz w:val="24"/>
          <w:szCs w:val="24"/>
        </w:rPr>
        <w:t>Ocio</w:t>
      </w:r>
    </w:p>
    <w:p w:rsidR="00A66B90" w:rsidRPr="00A66B90" w:rsidRDefault="00A66B90" w:rsidP="00A66B90">
      <w:pPr>
        <w:shd w:val="clear" w:color="auto" w:fill="FFFFFF"/>
        <w:spacing w:line="240" w:lineRule="auto"/>
        <w:jc w:val="both"/>
        <w:textAlignment w:val="baseline"/>
        <w:rPr>
          <w:rFonts w:ascii="Times New Roman" w:hAnsi="Times New Roman" w:cs="Times New Roman"/>
          <w:sz w:val="24"/>
          <w:szCs w:val="24"/>
        </w:rPr>
      </w:pPr>
      <w:r w:rsidRPr="00A66B90">
        <w:rPr>
          <w:rFonts w:ascii="Times New Roman" w:hAnsi="Times New Roman" w:cs="Times New Roman"/>
          <w:sz w:val="24"/>
          <w:szCs w:val="24"/>
        </w:rPr>
        <w:t>Podría tomar fuerza una modalidad de ocio, conocida entre los especialistas como 'ocio serio', que es aquello a lo que la persona se dedica procurando realizar la actividad cada vez mejor (idiomas, aprendizaje de instrumentos, disciplinas que requieren horas de práctica para desarrollarse bien...).</w:t>
      </w:r>
    </w:p>
    <w:p w:rsidR="00A66B90" w:rsidRDefault="00E93689" w:rsidP="00E93689">
      <w:pPr>
        <w:pStyle w:val="NormalWeb"/>
        <w:jc w:val="both"/>
        <w:rPr>
          <w:b/>
          <w:lang w:val="en-US"/>
        </w:rPr>
      </w:pPr>
      <w:r w:rsidRPr="00E93689">
        <w:rPr>
          <w:b/>
          <w:lang w:val="en-US"/>
        </w:rPr>
        <w:lastRenderedPageBreak/>
        <w:t>- Realizing Human Potential in the Fourth Industrial Revolution - An Agenda for Leaders to Shape the Future of Education, Gender and Work (World Economic Forum - January 2017)</w:t>
      </w:r>
    </w:p>
    <w:p w:rsidR="00A97CB2" w:rsidRDefault="00A97CB2" w:rsidP="00E93689">
      <w:pPr>
        <w:pStyle w:val="NormalWeb"/>
        <w:jc w:val="both"/>
        <w:rPr>
          <w:b/>
          <w:lang w:val="en-US"/>
        </w:rPr>
      </w:pPr>
    </w:p>
    <w:p w:rsidR="00A97CB2" w:rsidRDefault="00A97CB2" w:rsidP="00E93689">
      <w:pPr>
        <w:pStyle w:val="NormalWeb"/>
        <w:jc w:val="both"/>
        <w:rPr>
          <w:b/>
          <w:lang w:val="en-US"/>
        </w:rPr>
      </w:pPr>
    </w:p>
    <w:p w:rsidR="00E93689" w:rsidRPr="00E93689" w:rsidRDefault="00E93689" w:rsidP="00E93689">
      <w:pPr>
        <w:pStyle w:val="NormalWeb"/>
        <w:jc w:val="both"/>
        <w:rPr>
          <w:b/>
          <w:lang w:val="en-US"/>
        </w:rPr>
      </w:pPr>
      <w:r w:rsidRPr="00E93689">
        <w:rPr>
          <w:b/>
          <w:noProof/>
          <w:lang w:val="en-GB" w:eastAsia="en-GB"/>
        </w:rPr>
        <w:drawing>
          <wp:inline distT="0" distB="0" distL="0" distR="0">
            <wp:extent cx="5134692" cy="6592220"/>
            <wp:effectExtent l="0" t="0" r="889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134692" cy="6592220"/>
                    </a:xfrm>
                    <a:prstGeom prst="rect">
                      <a:avLst/>
                    </a:prstGeom>
                  </pic:spPr>
                </pic:pic>
              </a:graphicData>
            </a:graphic>
          </wp:inline>
        </w:drawing>
      </w:r>
    </w:p>
    <w:p w:rsidR="00D710A0" w:rsidRPr="00E93689" w:rsidRDefault="00D710A0" w:rsidP="005A0799">
      <w:pPr>
        <w:pStyle w:val="NormalWeb"/>
        <w:jc w:val="both"/>
        <w:rPr>
          <w:lang w:val="en-US"/>
        </w:rPr>
      </w:pPr>
    </w:p>
    <w:p w:rsidR="00D710A0" w:rsidRPr="00E93689" w:rsidRDefault="00D710A0" w:rsidP="005A0799">
      <w:pPr>
        <w:pStyle w:val="NormalWeb"/>
        <w:jc w:val="both"/>
        <w:rPr>
          <w:lang w:val="en-US"/>
        </w:rPr>
      </w:pPr>
    </w:p>
    <w:p w:rsidR="00E93689" w:rsidRDefault="00E93689" w:rsidP="00E93689">
      <w:pPr>
        <w:pStyle w:val="NormalWeb"/>
        <w:jc w:val="both"/>
        <w:rPr>
          <w:b/>
          <w:lang w:val="en-US"/>
        </w:rPr>
      </w:pPr>
      <w:r w:rsidRPr="00E93689">
        <w:rPr>
          <w:b/>
          <w:lang w:val="en-US"/>
        </w:rPr>
        <w:lastRenderedPageBreak/>
        <w:t>- Accelerating Workforce Reskilling for the Fourth Industrial Revolution - An Agenda for Leaders to Shape the Future of Education, Gender and Work (World Economic Forum - July 2017)</w:t>
      </w:r>
    </w:p>
    <w:p w:rsidR="0068400B" w:rsidRDefault="0068400B" w:rsidP="00E93689">
      <w:pPr>
        <w:pStyle w:val="NormalWeb"/>
        <w:jc w:val="both"/>
        <w:rPr>
          <w:b/>
          <w:lang w:val="en-US"/>
        </w:rPr>
      </w:pPr>
    </w:p>
    <w:p w:rsidR="00E93689" w:rsidRDefault="00E93689" w:rsidP="00E93689">
      <w:pPr>
        <w:pStyle w:val="NormalWeb"/>
        <w:jc w:val="both"/>
        <w:rPr>
          <w:b/>
          <w:lang w:val="en-US"/>
        </w:rPr>
      </w:pPr>
      <w:r w:rsidRPr="00E93689">
        <w:rPr>
          <w:b/>
          <w:noProof/>
          <w:lang w:val="en-GB" w:eastAsia="en-GB"/>
        </w:rPr>
        <w:drawing>
          <wp:inline distT="0" distB="0" distL="0" distR="0">
            <wp:extent cx="5729351" cy="3460750"/>
            <wp:effectExtent l="0" t="0" r="508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3462054"/>
                    </a:xfrm>
                    <a:prstGeom prst="rect">
                      <a:avLst/>
                    </a:prstGeom>
                  </pic:spPr>
                </pic:pic>
              </a:graphicData>
            </a:graphic>
          </wp:inline>
        </w:drawing>
      </w:r>
    </w:p>
    <w:p w:rsidR="0068400B" w:rsidRDefault="0068400B" w:rsidP="00E93689">
      <w:pPr>
        <w:pStyle w:val="NormalWeb"/>
        <w:jc w:val="both"/>
        <w:rPr>
          <w:b/>
          <w:lang w:val="en-US"/>
        </w:rPr>
      </w:pPr>
    </w:p>
    <w:p w:rsidR="0068400B" w:rsidRDefault="0068400B" w:rsidP="00E93689">
      <w:pPr>
        <w:pStyle w:val="NormalWeb"/>
        <w:jc w:val="both"/>
        <w:rPr>
          <w:b/>
          <w:lang w:val="en-US"/>
        </w:rPr>
      </w:pPr>
    </w:p>
    <w:p w:rsidR="00E93689" w:rsidRPr="00EF32A3" w:rsidRDefault="00E93689" w:rsidP="00E93689">
      <w:pPr>
        <w:pStyle w:val="NormalWeb"/>
        <w:jc w:val="both"/>
        <w:rPr>
          <w:b/>
        </w:rPr>
      </w:pPr>
      <w:r w:rsidRPr="00E93689">
        <w:rPr>
          <w:b/>
          <w:noProof/>
          <w:lang w:val="en-GB" w:eastAsia="en-GB"/>
        </w:rPr>
        <w:drawing>
          <wp:inline distT="0" distB="0" distL="0" distR="0">
            <wp:extent cx="3543795" cy="2448267"/>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543795" cy="2448267"/>
                    </a:xfrm>
                    <a:prstGeom prst="rect">
                      <a:avLst/>
                    </a:prstGeom>
                  </pic:spPr>
                </pic:pic>
              </a:graphicData>
            </a:graphic>
          </wp:inline>
        </w:drawing>
      </w:r>
    </w:p>
    <w:p w:rsidR="0068400B" w:rsidRPr="00EF32A3" w:rsidRDefault="0068400B" w:rsidP="00E93689">
      <w:pPr>
        <w:pStyle w:val="NormalWeb"/>
        <w:jc w:val="both"/>
        <w:rPr>
          <w:b/>
        </w:rPr>
      </w:pPr>
    </w:p>
    <w:p w:rsidR="0068400B" w:rsidRPr="00EF32A3" w:rsidRDefault="0068400B" w:rsidP="00E93689">
      <w:pPr>
        <w:pStyle w:val="NormalWeb"/>
        <w:jc w:val="both"/>
        <w:rPr>
          <w:b/>
        </w:rPr>
      </w:pPr>
    </w:p>
    <w:p w:rsidR="0068400B" w:rsidRPr="00EF32A3" w:rsidRDefault="0068400B" w:rsidP="00E93689">
      <w:pPr>
        <w:pStyle w:val="NormalWeb"/>
        <w:jc w:val="both"/>
        <w:rPr>
          <w:b/>
        </w:rPr>
      </w:pPr>
    </w:p>
    <w:p w:rsidR="0068400B" w:rsidRPr="00EF32A3" w:rsidRDefault="0068400B" w:rsidP="00E93689">
      <w:pPr>
        <w:pStyle w:val="NormalWeb"/>
        <w:jc w:val="both"/>
        <w:rPr>
          <w:b/>
        </w:rPr>
      </w:pPr>
    </w:p>
    <w:p w:rsidR="00D710A0" w:rsidRPr="00EF32A3" w:rsidRDefault="0068400B" w:rsidP="005A0799">
      <w:pPr>
        <w:pStyle w:val="NormalWeb"/>
        <w:jc w:val="both"/>
      </w:pPr>
      <w:r w:rsidRPr="0068400B">
        <w:rPr>
          <w:noProof/>
          <w:lang w:val="en-GB" w:eastAsia="en-GB"/>
        </w:rPr>
        <w:drawing>
          <wp:inline distT="0" distB="0" distL="0" distR="0">
            <wp:extent cx="5601482" cy="5944430"/>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01482" cy="5944430"/>
                    </a:xfrm>
                    <a:prstGeom prst="rect">
                      <a:avLst/>
                    </a:prstGeom>
                  </pic:spPr>
                </pic:pic>
              </a:graphicData>
            </a:graphic>
          </wp:inline>
        </w:drawing>
      </w:r>
    </w:p>
    <w:p w:rsidR="0068400B" w:rsidRPr="00EF32A3" w:rsidRDefault="0068400B" w:rsidP="005A0799">
      <w:pPr>
        <w:pStyle w:val="NormalWeb"/>
        <w:jc w:val="both"/>
      </w:pPr>
      <w:r w:rsidRPr="0068400B">
        <w:rPr>
          <w:noProof/>
          <w:lang w:val="en-GB" w:eastAsia="en-GB"/>
        </w:rPr>
        <w:lastRenderedPageBreak/>
        <w:drawing>
          <wp:inline distT="0" distB="0" distL="0" distR="0">
            <wp:extent cx="5534797" cy="6506483"/>
            <wp:effectExtent l="0" t="0" r="8890" b="889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534797" cy="6506483"/>
                    </a:xfrm>
                    <a:prstGeom prst="rect">
                      <a:avLst/>
                    </a:prstGeom>
                  </pic:spPr>
                </pic:pic>
              </a:graphicData>
            </a:graphic>
          </wp:inline>
        </w:drawing>
      </w:r>
    </w:p>
    <w:p w:rsidR="0068400B" w:rsidRPr="00EF32A3" w:rsidRDefault="0068400B" w:rsidP="005A0799">
      <w:pPr>
        <w:pStyle w:val="NormalWeb"/>
        <w:jc w:val="both"/>
      </w:pPr>
      <w:r w:rsidRPr="0068400B">
        <w:rPr>
          <w:noProof/>
          <w:lang w:val="en-GB" w:eastAsia="en-GB"/>
        </w:rPr>
        <w:drawing>
          <wp:inline distT="0" distB="0" distL="0" distR="0">
            <wp:extent cx="5477639" cy="1733792"/>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77639" cy="1733792"/>
                    </a:xfrm>
                    <a:prstGeom prst="rect">
                      <a:avLst/>
                    </a:prstGeom>
                  </pic:spPr>
                </pic:pic>
              </a:graphicData>
            </a:graphic>
          </wp:inline>
        </w:drawing>
      </w:r>
    </w:p>
    <w:p w:rsidR="0068400B" w:rsidRPr="00EF32A3" w:rsidRDefault="0068400B" w:rsidP="00D710A0">
      <w:pPr>
        <w:pStyle w:val="NormalWeb"/>
        <w:jc w:val="both"/>
      </w:pPr>
    </w:p>
    <w:p w:rsidR="00D710A0" w:rsidRDefault="00D710A0" w:rsidP="00D710A0">
      <w:pPr>
        <w:pStyle w:val="NormalWeb"/>
        <w:jc w:val="both"/>
        <w:rPr>
          <w:b/>
        </w:rPr>
      </w:pPr>
      <w:r w:rsidRPr="00D710A0">
        <w:rPr>
          <w:b/>
        </w:rPr>
        <w:lastRenderedPageBreak/>
        <w:t>- Una respuesta “imaginaria” a la OIT (la carta</w:t>
      </w:r>
      <w:r>
        <w:rPr>
          <w:b/>
        </w:rPr>
        <w:t xml:space="preserve"> -políticamente incorrecta-</w:t>
      </w:r>
      <w:r w:rsidR="00EF32A3">
        <w:rPr>
          <w:b/>
        </w:rPr>
        <w:t>‘que no fue’</w:t>
      </w:r>
      <w:r w:rsidRPr="00D710A0">
        <w:rPr>
          <w:b/>
        </w:rPr>
        <w:t>)</w:t>
      </w:r>
    </w:p>
    <w:p w:rsidR="00496F28" w:rsidRDefault="00496F28" w:rsidP="00D710A0">
      <w:pPr>
        <w:pStyle w:val="NormalWeb"/>
        <w:jc w:val="both"/>
        <w:rPr>
          <w:b/>
        </w:rPr>
      </w:pPr>
      <w:r>
        <w:rPr>
          <w:noProof/>
          <w:lang w:val="en-GB" w:eastAsia="en-GB"/>
        </w:rPr>
        <w:drawing>
          <wp:inline distT="0" distB="0" distL="0" distR="0">
            <wp:extent cx="5727691" cy="2927350"/>
            <wp:effectExtent l="0" t="0" r="6985" b="6350"/>
            <wp:docPr id="51" name="Imagen 51" descr="https://webapi.project-syndicate.org/library/dace545237c217e0a11e1b1d2ab137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dace545237c217e0a11e1b1d2ab137f6.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29302"/>
                    </a:xfrm>
                    <a:prstGeom prst="rect">
                      <a:avLst/>
                    </a:prstGeom>
                    <a:noFill/>
                    <a:ln>
                      <a:noFill/>
                    </a:ln>
                  </pic:spPr>
                </pic:pic>
              </a:graphicData>
            </a:graphic>
          </wp:inline>
        </w:drawing>
      </w:r>
    </w:p>
    <w:p w:rsidR="00C06BA9" w:rsidRDefault="00C06BA9" w:rsidP="00C06BA9">
      <w:pPr>
        <w:autoSpaceDE w:val="0"/>
        <w:autoSpaceDN w:val="0"/>
        <w:adjustRightInd w:val="0"/>
        <w:spacing w:after="0" w:line="240" w:lineRule="auto"/>
        <w:jc w:val="both"/>
        <w:rPr>
          <w:rStyle w:val="Hipervnculo"/>
          <w:rFonts w:ascii="Times New Roman" w:hAnsi="Times New Roman" w:cs="Times New Roman"/>
          <w:color w:val="FF0000"/>
          <w:sz w:val="24"/>
          <w:szCs w:val="24"/>
          <w:u w:val="none"/>
        </w:rPr>
      </w:pPr>
      <w:r w:rsidRPr="00D766C5">
        <w:rPr>
          <w:rFonts w:ascii="Times New Roman" w:hAnsi="Times New Roman" w:cs="Times New Roman"/>
          <w:color w:val="FF0000"/>
          <w:sz w:val="24"/>
          <w:szCs w:val="24"/>
        </w:rPr>
        <w:t xml:space="preserve">Sírvase enviar sus comentarios o recomendaciones a: </w:t>
      </w:r>
      <w:hyperlink r:id="rId38" w:history="1">
        <w:r w:rsidRPr="00496F28">
          <w:rPr>
            <w:rStyle w:val="Hipervnculo"/>
            <w:rFonts w:ascii="Times New Roman" w:hAnsi="Times New Roman" w:cs="Times New Roman"/>
            <w:color w:val="FF0000"/>
            <w:sz w:val="24"/>
            <w:szCs w:val="24"/>
          </w:rPr>
          <w:t>futureofwork@ilo.org</w:t>
        </w:r>
      </w:hyperlink>
      <w:r>
        <w:rPr>
          <w:rStyle w:val="Hipervnculo"/>
          <w:rFonts w:ascii="Times New Roman" w:hAnsi="Times New Roman" w:cs="Times New Roman"/>
          <w:color w:val="FF0000"/>
          <w:sz w:val="24"/>
          <w:szCs w:val="24"/>
          <w:u w:val="none"/>
        </w:rPr>
        <w:t xml:space="preserve"> (sic)</w:t>
      </w:r>
    </w:p>
    <w:p w:rsidR="00C06BA9" w:rsidRPr="00C06BA9" w:rsidRDefault="00C06BA9" w:rsidP="00C06BA9">
      <w:pPr>
        <w:autoSpaceDE w:val="0"/>
        <w:autoSpaceDN w:val="0"/>
        <w:adjustRightInd w:val="0"/>
        <w:spacing w:after="0" w:line="240" w:lineRule="auto"/>
        <w:jc w:val="both"/>
        <w:rPr>
          <w:rFonts w:ascii="Times New Roman" w:hAnsi="Times New Roman" w:cs="Times New Roman"/>
          <w:color w:val="FF0000"/>
          <w:sz w:val="24"/>
          <w:szCs w:val="24"/>
        </w:rPr>
      </w:pPr>
    </w:p>
    <w:p w:rsidR="00496F28" w:rsidRPr="00496F28" w:rsidRDefault="00496F28" w:rsidP="00496F28">
      <w:pPr>
        <w:spacing w:line="240" w:lineRule="auto"/>
        <w:jc w:val="both"/>
        <w:rPr>
          <w:rFonts w:ascii="Times New Roman" w:hAnsi="Times New Roman"/>
          <w:b/>
          <w:sz w:val="24"/>
          <w:szCs w:val="24"/>
          <w:shd w:val="clear" w:color="auto" w:fill="FFFFFF"/>
        </w:rPr>
      </w:pPr>
      <w:r w:rsidRPr="00D710A0">
        <w:rPr>
          <w:rFonts w:ascii="Times New Roman" w:hAnsi="Times New Roman"/>
          <w:b/>
          <w:sz w:val="24"/>
          <w:szCs w:val="24"/>
          <w:shd w:val="clear" w:color="auto" w:fill="FFFFFF"/>
        </w:rPr>
        <w:t>Algunas verdades incómodas</w:t>
      </w:r>
      <w:r w:rsidR="00317CB5">
        <w:rPr>
          <w:rFonts w:ascii="Times New Roman" w:hAnsi="Times New Roman"/>
          <w:b/>
          <w:sz w:val="24"/>
          <w:szCs w:val="24"/>
          <w:shd w:val="clear" w:color="auto" w:fill="FFFFFF"/>
        </w:rPr>
        <w:t xml:space="preserve"> sobre el futuro del trabajo</w:t>
      </w:r>
    </w:p>
    <w:p w:rsidR="00D710A0" w:rsidRPr="00D710A0" w:rsidRDefault="00D710A0" w:rsidP="00D710A0">
      <w:pPr>
        <w:pStyle w:val="NormalWeb"/>
        <w:jc w:val="both"/>
        <w:rPr>
          <w:b/>
        </w:rPr>
      </w:pPr>
      <w:r>
        <w:rPr>
          <w:noProof/>
          <w:lang w:val="en-GB" w:eastAsia="en-GB"/>
        </w:rPr>
        <w:drawing>
          <wp:inline distT="0" distB="0" distL="0" distR="0">
            <wp:extent cx="5727699" cy="2984500"/>
            <wp:effectExtent l="0" t="0" r="6985" b="6350"/>
            <wp:docPr id="3" name="Imagen 3" descr="https://gaceta.es/wp-content/uploads/2018/01/inmigrantes-770x4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8/01/inmigrantes-770x433.jpg"/>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986486"/>
                    </a:xfrm>
                    <a:prstGeom prst="rect">
                      <a:avLst/>
                    </a:prstGeom>
                    <a:noFill/>
                    <a:ln>
                      <a:noFill/>
                    </a:ln>
                  </pic:spPr>
                </pic:pic>
              </a:graphicData>
            </a:graphic>
          </wp:inline>
        </w:drawing>
      </w:r>
    </w:p>
    <w:p w:rsidR="00BD148A" w:rsidRPr="00BD148A" w:rsidRDefault="00BD148A" w:rsidP="00F27F7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Economía digital: sería importante</w:t>
      </w:r>
      <w:r w:rsidRPr="00BD148A">
        <w:rPr>
          <w:rFonts w:ascii="Times New Roman" w:eastAsia="Times New Roman" w:hAnsi="Times New Roman"/>
          <w:b/>
          <w:sz w:val="24"/>
          <w:szCs w:val="24"/>
        </w:rPr>
        <w:t xml:space="preserve"> que</w:t>
      </w:r>
      <w:r>
        <w:rPr>
          <w:rFonts w:ascii="Times New Roman" w:eastAsia="Times New Roman" w:hAnsi="Times New Roman"/>
          <w:b/>
          <w:sz w:val="24"/>
          <w:szCs w:val="24"/>
        </w:rPr>
        <w:t xml:space="preserve"> la</w:t>
      </w:r>
      <w:r w:rsidRPr="00BD148A">
        <w:rPr>
          <w:rFonts w:ascii="Times New Roman" w:eastAsia="Times New Roman" w:hAnsi="Times New Roman"/>
          <w:b/>
          <w:sz w:val="24"/>
          <w:szCs w:val="24"/>
        </w:rPr>
        <w:t xml:space="preserve"> OIT, se pronunciara al respecto</w:t>
      </w:r>
    </w:p>
    <w:p w:rsidR="00F27F79" w:rsidRPr="001F54F6" w:rsidRDefault="00F27F79" w:rsidP="00F27F79">
      <w:pPr>
        <w:spacing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F27F79">
        <w:rPr>
          <w:rFonts w:ascii="Times New Roman" w:eastAsia="Times New Roman" w:hAnsi="Times New Roman"/>
          <w:i/>
          <w:sz w:val="24"/>
          <w:szCs w:val="24"/>
        </w:rPr>
        <w:t>La revolución digital ha propiciado que los usuarios accedan a unos productos más personalizados a cambio de que expongan diariamente información sensible a través de internet</w:t>
      </w:r>
      <w:r>
        <w:rPr>
          <w:rFonts w:ascii="Times New Roman" w:eastAsia="Times New Roman" w:hAnsi="Times New Roman"/>
          <w:i/>
          <w:sz w:val="24"/>
          <w:szCs w:val="24"/>
        </w:rPr>
        <w:t xml:space="preserve">”… </w:t>
      </w:r>
      <w:r w:rsidRPr="001F54F6">
        <w:rPr>
          <w:rFonts w:ascii="Times New Roman" w:eastAsia="Times New Roman" w:hAnsi="Times New Roman"/>
          <w:sz w:val="24"/>
          <w:szCs w:val="24"/>
          <w:u w:val="single"/>
        </w:rPr>
        <w:t>Lo que las empresas saben de ti: así pagas con datos por utilizar sus servicios</w:t>
      </w:r>
      <w:r>
        <w:rPr>
          <w:rFonts w:ascii="Times New Roman" w:eastAsia="Times New Roman" w:hAnsi="Times New Roman"/>
          <w:sz w:val="24"/>
          <w:szCs w:val="24"/>
        </w:rPr>
        <w:t xml:space="preserve"> (Cinco Días - </w:t>
      </w:r>
      <w:r w:rsidRPr="001F54F6">
        <w:rPr>
          <w:rFonts w:ascii="Times New Roman" w:eastAsia="Times New Roman" w:hAnsi="Times New Roman"/>
          <w:b/>
          <w:sz w:val="24"/>
          <w:szCs w:val="24"/>
        </w:rPr>
        <w:t>17/1/18</w:t>
      </w:r>
      <w:r>
        <w:rPr>
          <w:rFonts w:ascii="Times New Roman" w:eastAsia="Times New Roman" w:hAnsi="Times New Roman"/>
          <w:sz w:val="24"/>
          <w:szCs w:val="24"/>
        </w:rPr>
        <w:t>)</w:t>
      </w:r>
    </w:p>
    <w:p w:rsidR="00F27F79" w:rsidRPr="00F27F79" w:rsidRDefault="00F27F79" w:rsidP="00F27F79">
      <w:pPr>
        <w:spacing w:line="240" w:lineRule="auto"/>
        <w:jc w:val="both"/>
        <w:rPr>
          <w:rFonts w:ascii="Times New Roman" w:eastAsia="Times New Roman" w:hAnsi="Times New Roman"/>
          <w:i/>
          <w:sz w:val="24"/>
          <w:szCs w:val="24"/>
        </w:rPr>
      </w:pPr>
    </w:p>
    <w:p w:rsidR="00F27F79" w:rsidRPr="001F54F6"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lastRenderedPageBreak/>
        <w:t xml:space="preserve">Los datos son el nuevo petróleo del mundo del siglo XXI. Sin entrar a valorar cómo cruzar unos con otros para obtener patrones económicos, preferencias políticas o, simplemente, gustos personales, los algoritmos empresariales que horadan en el big data son ya una moneda de cambio habitual en cualquier entorno mínimamente digitalizado. El usuario no es consciente de que, en numerosas ocasiones, paga con su privacidad para recibir un servicio cada vez más personalizado a través de internet. ¿Cuántas veces has aceptado sin leerte la política de privacidad de esa nueva app que te has instalado? ¿Estás al corriente de lo que Google y Facebook pueden hacer con tu perfil? ¿Sabes si </w:t>
      </w:r>
      <w:r>
        <w:rPr>
          <w:rFonts w:ascii="Times New Roman" w:eastAsia="Times New Roman" w:hAnsi="Times New Roman"/>
          <w:sz w:val="24"/>
          <w:szCs w:val="24"/>
        </w:rPr>
        <w:t>tu banco te puede geolocalizar?</w:t>
      </w:r>
    </w:p>
    <w:p w:rsidR="00F27F79" w:rsidRPr="001F54F6"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Un gesto tan rutinario como el de presionar con el pulgar una aplicación es el filón que cualquier empresa necesita para poner en marcha la máquina de recopilación de datos. En tu vida diaria no significa nada, pero para las compañías lo e</w:t>
      </w:r>
      <w:r w:rsidR="00E577AF">
        <w:rPr>
          <w:rFonts w:ascii="Times New Roman" w:eastAsia="Times New Roman" w:hAnsi="Times New Roman"/>
          <w:sz w:val="24"/>
          <w:szCs w:val="24"/>
        </w:rPr>
        <w:t>s casi todo. Según los juristas</w:t>
      </w:r>
      <w:r w:rsidRPr="001F54F6">
        <w:rPr>
          <w:rFonts w:ascii="Times New Roman" w:eastAsia="Times New Roman" w:hAnsi="Times New Roman"/>
          <w:sz w:val="24"/>
          <w:szCs w:val="24"/>
        </w:rPr>
        <w:t xml:space="preserve"> en el área de privacidad y negocios digitales, hay que entender esta relación como algo contractual, aunque siendo consciente de qué exponemos públicamente. “Hay que saber las condiciones por ambas partes. Si conocemos las reglas del juego y lo que nos ofrecen, estupendo. En caso contrario, tenem</w:t>
      </w:r>
      <w:r>
        <w:rPr>
          <w:rFonts w:ascii="Times New Roman" w:eastAsia="Times New Roman" w:hAnsi="Times New Roman"/>
          <w:sz w:val="24"/>
          <w:szCs w:val="24"/>
        </w:rPr>
        <w:t>os un problema”, añade</w:t>
      </w:r>
      <w:r w:rsidR="00E577AF">
        <w:rPr>
          <w:rFonts w:ascii="Times New Roman" w:eastAsia="Times New Roman" w:hAnsi="Times New Roman"/>
          <w:sz w:val="24"/>
          <w:szCs w:val="24"/>
        </w:rPr>
        <w:t>n</w:t>
      </w:r>
      <w:r>
        <w:rPr>
          <w:rFonts w:ascii="Times New Roman" w:eastAsia="Times New Roman" w:hAnsi="Times New Roman"/>
          <w:sz w:val="24"/>
          <w:szCs w:val="24"/>
        </w:rPr>
        <w:t>.</w:t>
      </w:r>
    </w:p>
    <w:p w:rsidR="00F27F79" w:rsidRPr="001F54F6"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Para muchos usuarios resulta casi vital conocer el tráfico en sus desplazamientos. Google es consciente de ello e incluso te avisa de que salgas antes si quieres llegar a tiempo a esa cita que tienes en el calendario de tu móvil. Esta alerta tan simple sería impensable sin que la compañía estadounidense dispusiera de la información que has decidido ceder. Por si alguien se asusta y considera que ni controla su vida, los de Mountain View disponen del espacio My Account, donde revisar todo lo que la tecnológica sabe del usuario. “Desde aquí, cualquiera que tenga una cuenta en Google puede conocer los datos que guardamos y decidir qué hacer con ellos: editarlos, borrarlos o descargarlos para transferirlos a la compe</w:t>
      </w:r>
      <w:r w:rsidR="00E577AF">
        <w:rPr>
          <w:rFonts w:ascii="Times New Roman" w:eastAsia="Times New Roman" w:hAnsi="Times New Roman"/>
          <w:sz w:val="24"/>
          <w:szCs w:val="24"/>
        </w:rPr>
        <w:t>tencia”, asegura una</w:t>
      </w:r>
      <w:r w:rsidRPr="001F54F6">
        <w:rPr>
          <w:rFonts w:ascii="Times New Roman" w:eastAsia="Times New Roman" w:hAnsi="Times New Roman"/>
          <w:sz w:val="24"/>
          <w:szCs w:val="24"/>
        </w:rPr>
        <w:t xml:space="preserve"> directora de co</w:t>
      </w:r>
      <w:r w:rsidR="00E577AF">
        <w:rPr>
          <w:rFonts w:ascii="Times New Roman" w:eastAsia="Times New Roman" w:hAnsi="Times New Roman"/>
          <w:sz w:val="24"/>
          <w:szCs w:val="24"/>
        </w:rPr>
        <w:t>municación de Google</w:t>
      </w:r>
      <w:r>
        <w:rPr>
          <w:rFonts w:ascii="Times New Roman" w:eastAsia="Times New Roman" w:hAnsi="Times New Roman"/>
          <w:sz w:val="24"/>
          <w:szCs w:val="24"/>
        </w:rPr>
        <w:t>.</w:t>
      </w:r>
    </w:p>
    <w:p w:rsidR="00F27F79" w:rsidRPr="001F54F6"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 xml:space="preserve">Una de las palabras más repetidas por las empresas para justificar este rastreo incesante de información es la de la personalización de los servicios. Los datos bancarios, como movimientos o transferencias, forman también parte de </w:t>
      </w:r>
      <w:r w:rsidR="00E577AF">
        <w:rPr>
          <w:rFonts w:ascii="Times New Roman" w:eastAsia="Times New Roman" w:hAnsi="Times New Roman"/>
          <w:sz w:val="24"/>
          <w:szCs w:val="24"/>
        </w:rPr>
        <w:t xml:space="preserve">aquello que cedemos. En los bancos </w:t>
      </w:r>
      <w:r w:rsidRPr="001F54F6">
        <w:rPr>
          <w:rFonts w:ascii="Times New Roman" w:eastAsia="Times New Roman" w:hAnsi="Times New Roman"/>
          <w:sz w:val="24"/>
          <w:szCs w:val="24"/>
        </w:rPr>
        <w:t>lo conocen a la perfección y no se esconden para afirmar que sin ellos serían incapaces de dar un valor añadido a sus clientes. “El usuario es el propietario de la cuenta y decide qué comparte. Nosotros le personalizamos suficientemente nuestra oferta como para que salga ganando mediante modelos matemáticos que determinan cuáles pueden ser sus necesid</w:t>
      </w:r>
      <w:r w:rsidR="00E577AF">
        <w:rPr>
          <w:rFonts w:ascii="Times New Roman" w:eastAsia="Times New Roman" w:hAnsi="Times New Roman"/>
          <w:sz w:val="24"/>
          <w:szCs w:val="24"/>
        </w:rPr>
        <w:t xml:space="preserve">ades”, sostiene el </w:t>
      </w:r>
      <w:r w:rsidRPr="001F54F6">
        <w:rPr>
          <w:rFonts w:ascii="Times New Roman" w:eastAsia="Times New Roman" w:hAnsi="Times New Roman"/>
          <w:sz w:val="24"/>
          <w:szCs w:val="24"/>
        </w:rPr>
        <w:t>director de inteligencia y desa</w:t>
      </w:r>
      <w:r>
        <w:rPr>
          <w:rFonts w:ascii="Times New Roman" w:eastAsia="Times New Roman" w:hAnsi="Times New Roman"/>
          <w:sz w:val="24"/>
          <w:szCs w:val="24"/>
        </w:rPr>
        <w:t>rr</w:t>
      </w:r>
      <w:r w:rsidR="00E577AF">
        <w:rPr>
          <w:rFonts w:ascii="Times New Roman" w:eastAsia="Times New Roman" w:hAnsi="Times New Roman"/>
          <w:sz w:val="24"/>
          <w:szCs w:val="24"/>
        </w:rPr>
        <w:t>ollo de negocio de un banco importante</w:t>
      </w:r>
      <w:r>
        <w:rPr>
          <w:rFonts w:ascii="Times New Roman" w:eastAsia="Times New Roman" w:hAnsi="Times New Roman"/>
          <w:sz w:val="24"/>
          <w:szCs w:val="24"/>
        </w:rPr>
        <w:t>.</w:t>
      </w:r>
    </w:p>
    <w:p w:rsidR="00F27F79" w:rsidRPr="001F54F6"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Las redes sociales e internet han provocado un cambio en el comportamiento social. La exposición pública es mucho mayor, sobre todo por parte de los más jóvenes, y facilita que cada uno de nosotros dejemos un rastro. Al menos así lo entiende Alejandro Navas, profesor de sociología en la Universidad de Navarra. En su opinión, nos desen</w:t>
      </w:r>
      <w:r w:rsidR="00E577AF">
        <w:rPr>
          <w:rFonts w:ascii="Times New Roman" w:eastAsia="Times New Roman" w:hAnsi="Times New Roman"/>
          <w:sz w:val="24"/>
          <w:szCs w:val="24"/>
        </w:rPr>
        <w:t>volvemos tanto entre pantallas -</w:t>
      </w:r>
      <w:r w:rsidRPr="001F54F6">
        <w:rPr>
          <w:rFonts w:ascii="Times New Roman" w:eastAsia="Times New Roman" w:hAnsi="Times New Roman"/>
          <w:sz w:val="24"/>
          <w:szCs w:val="24"/>
        </w:rPr>
        <w:t>algunos informes apuntan a que los alumnos occidentales pasan hasta 13.000 horas al año delante de ellas por 10.00</w:t>
      </w:r>
      <w:r w:rsidR="00E577AF">
        <w:rPr>
          <w:rFonts w:ascii="Times New Roman" w:eastAsia="Times New Roman" w:hAnsi="Times New Roman"/>
          <w:sz w:val="24"/>
          <w:szCs w:val="24"/>
        </w:rPr>
        <w:t>0 en el aula-</w:t>
      </w:r>
      <w:r w:rsidRPr="001F54F6">
        <w:rPr>
          <w:rFonts w:ascii="Times New Roman" w:eastAsia="Times New Roman" w:hAnsi="Times New Roman"/>
          <w:sz w:val="24"/>
          <w:szCs w:val="24"/>
        </w:rPr>
        <w:t xml:space="preserve"> que la labor de captación de datos resulta sencilla. “Hay muchos ámbitos en los que hay un conflicto entre privacidad y publicidad. ¿Mi empleador ha de conocer mi historial médico? Al margen de la respuesta, lo cierto es que la gente </w:t>
      </w:r>
      <w:r>
        <w:rPr>
          <w:rFonts w:ascii="Times New Roman" w:eastAsia="Times New Roman" w:hAnsi="Times New Roman"/>
          <w:sz w:val="24"/>
          <w:szCs w:val="24"/>
        </w:rPr>
        <w:t>pone su vida en la red”, zanja.</w:t>
      </w:r>
    </w:p>
    <w:p w:rsidR="00F27F79" w:rsidRPr="001F54F6"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 xml:space="preserve">La velocidad de la transformación digital ha propiciado que muchos sectores tengan una regulación alejada de la realidad. Precisamente, esto es lo que ha sucedido con el procesamiento del big data. Los usuarios han perdido el control de su información. La Unión Europea ha intentado frenar este descontrol </w:t>
      </w:r>
      <w:r w:rsidR="00E577AF">
        <w:rPr>
          <w:rFonts w:ascii="Times New Roman" w:eastAsia="Times New Roman" w:hAnsi="Times New Roman"/>
          <w:sz w:val="24"/>
          <w:szCs w:val="24"/>
        </w:rPr>
        <w:t xml:space="preserve">legislativo y, a partir del </w:t>
      </w:r>
      <w:r w:rsidRPr="001F54F6">
        <w:rPr>
          <w:rFonts w:ascii="Times New Roman" w:eastAsia="Times New Roman" w:hAnsi="Times New Roman"/>
          <w:sz w:val="24"/>
          <w:szCs w:val="24"/>
        </w:rPr>
        <w:t>25 de mayo</w:t>
      </w:r>
      <w:r w:rsidR="00E577AF">
        <w:rPr>
          <w:rFonts w:ascii="Times New Roman" w:eastAsia="Times New Roman" w:hAnsi="Times New Roman"/>
          <w:sz w:val="24"/>
          <w:szCs w:val="24"/>
        </w:rPr>
        <w:t xml:space="preserve"> de 2018</w:t>
      </w:r>
      <w:r w:rsidRPr="001F54F6">
        <w:rPr>
          <w:rFonts w:ascii="Times New Roman" w:eastAsia="Times New Roman" w:hAnsi="Times New Roman"/>
          <w:sz w:val="24"/>
          <w:szCs w:val="24"/>
        </w:rPr>
        <w:t xml:space="preserve">, entrará en vigor el nuevo reglamento de protección de datos que afectará a cualquier empresa </w:t>
      </w:r>
      <w:r w:rsidRPr="001F54F6">
        <w:rPr>
          <w:rFonts w:ascii="Times New Roman" w:eastAsia="Times New Roman" w:hAnsi="Times New Roman"/>
          <w:sz w:val="24"/>
          <w:szCs w:val="24"/>
        </w:rPr>
        <w:lastRenderedPageBreak/>
        <w:t xml:space="preserve">y a todos los ciudadanos comunitarios. “La privacidad es un derecho fundamental. Lo que pretende esta norma es que cada uno de nosotros seamos titulares de nuestros datos y que las compañías tengan la obligación de rendir cuentas ante la sociedad siempre que así </w:t>
      </w:r>
      <w:r w:rsidR="00E577AF">
        <w:rPr>
          <w:rFonts w:ascii="Times New Roman" w:eastAsia="Times New Roman" w:hAnsi="Times New Roman"/>
          <w:sz w:val="24"/>
          <w:szCs w:val="24"/>
        </w:rPr>
        <w:t>se lo exijamos”, detalla un especialista jurídico</w:t>
      </w:r>
      <w:r w:rsidRPr="001F54F6">
        <w:rPr>
          <w:rFonts w:ascii="Times New Roman" w:eastAsia="Times New Roman" w:hAnsi="Times New Roman"/>
          <w:sz w:val="24"/>
          <w:szCs w:val="24"/>
        </w:rPr>
        <w:t xml:space="preserve"> en el área de p</w:t>
      </w:r>
      <w:r>
        <w:rPr>
          <w:rFonts w:ascii="Times New Roman" w:eastAsia="Times New Roman" w:hAnsi="Times New Roman"/>
          <w:sz w:val="24"/>
          <w:szCs w:val="24"/>
        </w:rPr>
        <w:t>rivacidad y negocios digitales.</w:t>
      </w:r>
    </w:p>
    <w:p w:rsidR="00F27F79" w:rsidRPr="001F54F6"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Si la personalización resulta clave para las organizaciones, la educación y concienciación desempeñan el mismo papel para los usuarios. Casos como el del espionaje a Edward Snowden o como el de que existan empresas que comercien con datos personales por siete céntimos son reales y no un guion de Black Mirror. Para prevenir al máximo vernos ante esta tesitura, mejor tomar precauciones. “La sociedad está inmadura en la importancia de lo que significa estar expuesta. Debemos cobrar conciencia de nuestra privacidad, especialmente a cómo utilizamos los servicios de la sociedad de la información, dónde los damos y có</w:t>
      </w:r>
      <w:r w:rsidR="00E577AF">
        <w:rPr>
          <w:rFonts w:ascii="Times New Roman" w:eastAsia="Times New Roman" w:hAnsi="Times New Roman"/>
          <w:sz w:val="24"/>
          <w:szCs w:val="24"/>
        </w:rPr>
        <w:t>mo los usamos”, recalcan los entendidos</w:t>
      </w:r>
      <w:r>
        <w:rPr>
          <w:rFonts w:ascii="Times New Roman" w:eastAsia="Times New Roman" w:hAnsi="Times New Roman"/>
          <w:sz w:val="24"/>
          <w:szCs w:val="24"/>
        </w:rPr>
        <w:t>.</w:t>
      </w:r>
    </w:p>
    <w:p w:rsidR="00E577AF" w:rsidRDefault="00F27F79" w:rsidP="00F27F79">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La evolución tecnológica presenta el dilema de decidir si estamos conformes con los servicios que recibimos a cambio de nuestros datos. En Suiza, por e</w:t>
      </w:r>
      <w:r w:rsidR="00E577AF">
        <w:rPr>
          <w:rFonts w:ascii="Times New Roman" w:eastAsia="Times New Roman" w:hAnsi="Times New Roman"/>
          <w:sz w:val="24"/>
          <w:szCs w:val="24"/>
        </w:rPr>
        <w:t>jemplo</w:t>
      </w:r>
      <w:r w:rsidRPr="001F54F6">
        <w:rPr>
          <w:rFonts w:ascii="Times New Roman" w:eastAsia="Times New Roman" w:hAnsi="Times New Roman"/>
          <w:sz w:val="24"/>
          <w:szCs w:val="24"/>
        </w:rPr>
        <w:t>, se votó en un referéndum que se limitara la libertad en la red para que hubiera un mayor control y supervisión por miedo al terrorismo. No existe una fórmula mágica que determine cuál es la opción correcta, más allá de que nadie sepa de uno mismo lo que ha decidido mantener en el cajón de la privacidad. Los límites, al margen de los que la legislación impone, los determina cada uno. Eso sí, que nadie se asuste si de repente le aparecen anuncios relacionados con una búsqueda. Ya habrás pagado con tu información que te rastreen.</w:t>
      </w:r>
    </w:p>
    <w:p w:rsidR="00BD148A" w:rsidRPr="00BD148A" w:rsidRDefault="00BD148A" w:rsidP="00F27F79">
      <w:pPr>
        <w:spacing w:line="240" w:lineRule="auto"/>
        <w:jc w:val="both"/>
        <w:rPr>
          <w:rFonts w:ascii="Times New Roman" w:eastAsia="Times New Roman" w:hAnsi="Times New Roman"/>
          <w:b/>
          <w:sz w:val="24"/>
          <w:szCs w:val="24"/>
        </w:rPr>
      </w:pPr>
      <w:r w:rsidRPr="00BD148A">
        <w:rPr>
          <w:rFonts w:ascii="Times New Roman" w:eastAsia="Times New Roman" w:hAnsi="Times New Roman"/>
          <w:b/>
          <w:sz w:val="24"/>
          <w:szCs w:val="24"/>
        </w:rPr>
        <w:t>Ec</w:t>
      </w:r>
      <w:r>
        <w:rPr>
          <w:rFonts w:ascii="Times New Roman" w:eastAsia="Times New Roman" w:hAnsi="Times New Roman"/>
          <w:b/>
          <w:sz w:val="24"/>
          <w:szCs w:val="24"/>
        </w:rPr>
        <w:t>onomía digital: sería de desear</w:t>
      </w:r>
      <w:r w:rsidRPr="00BD148A">
        <w:rPr>
          <w:rFonts w:ascii="Times New Roman" w:eastAsia="Times New Roman" w:hAnsi="Times New Roman"/>
          <w:b/>
          <w:sz w:val="24"/>
          <w:szCs w:val="24"/>
        </w:rPr>
        <w:t xml:space="preserve"> que la O</w:t>
      </w:r>
      <w:r w:rsidR="00CE796B">
        <w:rPr>
          <w:rFonts w:ascii="Times New Roman" w:eastAsia="Times New Roman" w:hAnsi="Times New Roman"/>
          <w:b/>
          <w:sz w:val="24"/>
          <w:szCs w:val="24"/>
        </w:rPr>
        <w:t>IT, o Innocenti, se pronunciara</w:t>
      </w:r>
      <w:r w:rsidRPr="00BD148A">
        <w:rPr>
          <w:rFonts w:ascii="Times New Roman" w:eastAsia="Times New Roman" w:hAnsi="Times New Roman"/>
          <w:b/>
          <w:sz w:val="24"/>
          <w:szCs w:val="24"/>
        </w:rPr>
        <w:t xml:space="preserve"> al respecto</w:t>
      </w:r>
    </w:p>
    <w:p w:rsidR="00F27F79" w:rsidRPr="00E577AF" w:rsidRDefault="00E577AF" w:rsidP="00F27F79">
      <w:pPr>
        <w:spacing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00F27F79" w:rsidRPr="00E577AF">
        <w:rPr>
          <w:rFonts w:ascii="Times New Roman" w:eastAsia="Times New Roman" w:hAnsi="Times New Roman"/>
          <w:i/>
          <w:sz w:val="24"/>
          <w:szCs w:val="24"/>
        </w:rPr>
        <w:t>La tasa de suicidios entre adolescentes se ha disparado, mientras que el tiempo que pasan estos con sus amigos ha caído en picado</w:t>
      </w:r>
      <w:r>
        <w:rPr>
          <w:rFonts w:ascii="Times New Roman" w:eastAsia="Times New Roman" w:hAnsi="Times New Roman"/>
          <w:i/>
          <w:sz w:val="24"/>
          <w:szCs w:val="24"/>
        </w:rPr>
        <w:t>”..</w:t>
      </w:r>
      <w:r w:rsidR="00F27F79" w:rsidRPr="00E577AF">
        <w:rPr>
          <w:rFonts w:ascii="Times New Roman" w:eastAsia="Times New Roman" w:hAnsi="Times New Roman"/>
          <w:i/>
          <w:sz w:val="24"/>
          <w:szCs w:val="24"/>
        </w:rPr>
        <w:t>.</w:t>
      </w:r>
      <w:r w:rsidR="00BD148A" w:rsidRPr="008C5AA8">
        <w:rPr>
          <w:rFonts w:ascii="Times New Roman" w:eastAsia="Times New Roman" w:hAnsi="Times New Roman"/>
          <w:sz w:val="24"/>
          <w:szCs w:val="24"/>
          <w:u w:val="single"/>
        </w:rPr>
        <w:t>Adolescentes y tecnología: ¿de quién es la responsabilidad</w:t>
      </w:r>
      <w:r w:rsidR="00BD148A" w:rsidRPr="001F54F6">
        <w:rPr>
          <w:rFonts w:ascii="Times New Roman" w:eastAsia="Times New Roman" w:hAnsi="Times New Roman"/>
          <w:sz w:val="24"/>
          <w:szCs w:val="24"/>
        </w:rPr>
        <w:t>?</w:t>
      </w:r>
      <w:r w:rsidR="00BD148A">
        <w:rPr>
          <w:rFonts w:ascii="Times New Roman" w:eastAsia="Times New Roman" w:hAnsi="Times New Roman"/>
          <w:sz w:val="24"/>
          <w:szCs w:val="24"/>
        </w:rPr>
        <w:t xml:space="preserve"> (Financial Times - </w:t>
      </w:r>
      <w:r w:rsidR="00BD148A" w:rsidRPr="00BD148A">
        <w:rPr>
          <w:rFonts w:ascii="Times New Roman" w:eastAsia="Times New Roman" w:hAnsi="Times New Roman"/>
          <w:b/>
          <w:sz w:val="24"/>
          <w:szCs w:val="24"/>
        </w:rPr>
        <w:t>18/1/18</w:t>
      </w:r>
      <w:r w:rsidR="00BD148A">
        <w:rPr>
          <w:rFonts w:ascii="Times New Roman" w:eastAsia="Times New Roman" w:hAnsi="Times New Roman"/>
          <w:sz w:val="24"/>
          <w:szCs w:val="24"/>
        </w:rPr>
        <w:t>)</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Hace cinco años, Jean Twenge, una psicóloga estadounidense de 46 años que estudia las diferencias generacionales, comenzó a notar que se estaban produciendo cambios repentinos en los resultados de grandes encuestas nacionales a adolescentes. Las tasas de suicidio, especialmente entre las adolescentes, se habían disparado, así como los ingresos en urgencias por autolesiones, y la cantidad de tiempo que los adolescentes pasaban con sus amigos estaba cayendo en picado. En sus numerosos años de investigadora de las diferencias culturales generaciones nunca h</w:t>
      </w:r>
      <w:r>
        <w:rPr>
          <w:rFonts w:ascii="Times New Roman" w:eastAsia="Times New Roman" w:hAnsi="Times New Roman"/>
          <w:sz w:val="24"/>
          <w:szCs w:val="24"/>
        </w:rPr>
        <w:t>abía visto cambios tan bruscos.</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¿Qué estaba causando este problema, claramente relacionado con la salud mental? No era el ciclo económico ni los cambios en el mercado laboral, sino el mayor tiempo que los adolescentes pasaban frente a las pantallas. Según su investigación, los adolescentes que pasaban cinco horas o más al día usando dispositivos electrónicos tenían un 66% más de probabilidades de tener un factor de riesgo de suicidio que los</w:t>
      </w:r>
      <w:r>
        <w:rPr>
          <w:rFonts w:ascii="Times New Roman" w:eastAsia="Times New Roman" w:hAnsi="Times New Roman"/>
          <w:sz w:val="24"/>
          <w:szCs w:val="24"/>
        </w:rPr>
        <w:t xml:space="preserve"> que pasaban menos de una hora.</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El impacto de la tecnología en los adolescentes sobre el cual Twenge escribe en su libro iGen ha sido el tema de una dispu</w:t>
      </w:r>
      <w:r w:rsidR="00BD148A">
        <w:rPr>
          <w:rFonts w:ascii="Times New Roman" w:eastAsia="Times New Roman" w:hAnsi="Times New Roman"/>
          <w:sz w:val="24"/>
          <w:szCs w:val="24"/>
        </w:rPr>
        <w:t>ta corporativa. A principios de enero (2018)</w:t>
      </w:r>
      <w:r w:rsidRPr="008C5AA8">
        <w:rPr>
          <w:rFonts w:ascii="Times New Roman" w:eastAsia="Times New Roman" w:hAnsi="Times New Roman"/>
          <w:sz w:val="24"/>
          <w:szCs w:val="24"/>
        </w:rPr>
        <w:t xml:space="preserve"> su trabajo fue citado por dos accionistas de Apple que pidieron al fabricante del iPhone que estudiara los efectos del uso de los smartphones en el desarrollo infantil</w:t>
      </w:r>
      <w:r>
        <w:rPr>
          <w:rFonts w:ascii="Times New Roman" w:eastAsia="Times New Roman" w:hAnsi="Times New Roman"/>
          <w:sz w:val="24"/>
          <w:szCs w:val="24"/>
        </w:rPr>
        <w:t>.</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 xml:space="preserve">Jana Partners, un hedge fund, y uno de los mayores fondos de pensiones de </w:t>
      </w:r>
      <w:r w:rsidR="00BD148A">
        <w:rPr>
          <w:rFonts w:ascii="Times New Roman" w:eastAsia="Times New Roman" w:hAnsi="Times New Roman"/>
          <w:sz w:val="24"/>
          <w:szCs w:val="24"/>
        </w:rPr>
        <w:t>EEUU, California State Teachers’</w:t>
      </w:r>
      <w:r w:rsidRPr="008C5AA8">
        <w:rPr>
          <w:rFonts w:ascii="Times New Roman" w:eastAsia="Times New Roman" w:hAnsi="Times New Roman"/>
          <w:sz w:val="24"/>
          <w:szCs w:val="24"/>
        </w:rPr>
        <w:t xml:space="preserve"> Retirement System (Calstrs), se dirigieron a Apple manifestando su inquietud al respecto. La empresa, opinan, mejoraría el valor de los accionistas a largo plazo y su </w:t>
      </w:r>
      <w:r w:rsidRPr="008C5AA8">
        <w:rPr>
          <w:rFonts w:ascii="Times New Roman" w:eastAsia="Times New Roman" w:hAnsi="Times New Roman"/>
          <w:sz w:val="24"/>
          <w:szCs w:val="24"/>
        </w:rPr>
        <w:lastRenderedPageBreak/>
        <w:t>espíritu innovador si ofrecía a los padres más herramientas para gestionar la adicción de sus hijos a los dispositivos. Calstrs es uno de los fondos más influyentes de EEUU y siempre sienta precedente. En un momento en el que las tecnológicas están bajo el punto de mira de políticos y reguladores, ninguna compañía puede ignorar la preocupación sobre el impacto de la tecnología en la sociedad. La respuesta de Apple es que siempre se ha interesado por los más pequeños, aunque también reconoció q</w:t>
      </w:r>
      <w:r>
        <w:rPr>
          <w:rFonts w:ascii="Times New Roman" w:eastAsia="Times New Roman" w:hAnsi="Times New Roman"/>
          <w:sz w:val="24"/>
          <w:szCs w:val="24"/>
        </w:rPr>
        <w:t>ue estudia nuevas herramientas.</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Aunque se desconoce la precisión de las conclusiones del libro de Twenge, hay pocas personas que duden de los problemas que puede generar el abuso de dispositivos electrónicos en la mente de los más niños y adolescen</w:t>
      </w:r>
      <w:r>
        <w:rPr>
          <w:rFonts w:ascii="Times New Roman" w:eastAsia="Times New Roman" w:hAnsi="Times New Roman"/>
          <w:sz w:val="24"/>
          <w:szCs w:val="24"/>
        </w:rPr>
        <w:t>tes.</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Una de las cuestiones más relevantes es la responsabilidad: ¿Por qué se atribuye a Apple? ¿Por qué se culpa a la compañía cuando son las apps y las plataformas sociales de sus dispos</w:t>
      </w:r>
      <w:r>
        <w:rPr>
          <w:rFonts w:ascii="Times New Roman" w:eastAsia="Times New Roman" w:hAnsi="Times New Roman"/>
          <w:sz w:val="24"/>
          <w:szCs w:val="24"/>
        </w:rPr>
        <w:t>itivos las que causan adicción?</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 xml:space="preserve">En opinión de Twenge, Apple debería hacer lo posible por ayudar a los padres, sobre todo si se tiene en cuenta que el iPhone tiene la mayor cuota de mercado </w:t>
      </w:r>
      <w:r>
        <w:rPr>
          <w:rFonts w:ascii="Times New Roman" w:eastAsia="Times New Roman" w:hAnsi="Times New Roman"/>
          <w:sz w:val="24"/>
          <w:szCs w:val="24"/>
        </w:rPr>
        <w:t>entre los adolescentes de EEUU.</w:t>
      </w:r>
    </w:p>
    <w:p w:rsidR="00F27F79" w:rsidRPr="008C5AA8"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La psicóloga opina que el efecto en la salud mental está relacionado con el tiempo que s</w:t>
      </w:r>
      <w:r w:rsidR="00BD148A">
        <w:rPr>
          <w:rFonts w:ascii="Times New Roman" w:eastAsia="Times New Roman" w:hAnsi="Times New Roman"/>
          <w:sz w:val="24"/>
          <w:szCs w:val="24"/>
        </w:rPr>
        <w:t>e pasa delante de la pantalla. “</w:t>
      </w:r>
      <w:r w:rsidRPr="008C5AA8">
        <w:rPr>
          <w:rFonts w:ascii="Times New Roman" w:eastAsia="Times New Roman" w:hAnsi="Times New Roman"/>
          <w:sz w:val="24"/>
          <w:szCs w:val="24"/>
        </w:rPr>
        <w:t>El tiempo que pasan enganchados a un dispositivo resta horas de sueño y tiempo con los amigos. Y el sueño y los amigos son muy importantes para la salud mental. Dado que un smartphone se puede llevar a todas partes, los adolescentes pasan más tiempo conectados y metidos en las redes sociales, lo que interfiere en sus rela</w:t>
      </w:r>
      <w:r w:rsidR="00BD148A">
        <w:rPr>
          <w:rFonts w:ascii="Times New Roman" w:eastAsia="Times New Roman" w:hAnsi="Times New Roman"/>
          <w:sz w:val="24"/>
          <w:szCs w:val="24"/>
        </w:rPr>
        <w:t>ciones y en el sueño”</w:t>
      </w:r>
      <w:r>
        <w:rPr>
          <w:rFonts w:ascii="Times New Roman" w:eastAsia="Times New Roman" w:hAnsi="Times New Roman"/>
          <w:sz w:val="24"/>
          <w:szCs w:val="24"/>
        </w:rPr>
        <w:t>, explica.</w:t>
      </w:r>
    </w:p>
    <w:p w:rsidR="00F27F79" w:rsidRDefault="00F27F79" w:rsidP="00F27F79">
      <w:pPr>
        <w:spacing w:line="240" w:lineRule="auto"/>
        <w:jc w:val="both"/>
        <w:rPr>
          <w:rFonts w:ascii="Times New Roman" w:eastAsia="Times New Roman" w:hAnsi="Times New Roman"/>
          <w:sz w:val="24"/>
          <w:szCs w:val="24"/>
        </w:rPr>
      </w:pPr>
      <w:r w:rsidRPr="008C5AA8">
        <w:rPr>
          <w:rFonts w:ascii="Times New Roman" w:eastAsia="Times New Roman" w:hAnsi="Times New Roman"/>
          <w:sz w:val="24"/>
          <w:szCs w:val="24"/>
        </w:rPr>
        <w:t>Hay aplicaciones que limitan el tiempo que se les dedica desde el smartphone, pero a veces son tan complejas que los padres no saben configurarlas. Resultaría más sencillo si se pudiera vigilar más de cerca el tiempo de conexión. La responsabilidad de Apple es cuestionable. Lo que sí sería de ayuda, por ejemplo, es que las escuelas prohibieran el uso de los smartphones. Como opina Twenge, a Apple le importa poco si sus dispositivos se utilizan una o diez horas al día pero, si sus iPhones se pueden vigilar más de cerca, habrá más padres que compren sus teléfonos.</w:t>
      </w:r>
    </w:p>
    <w:p w:rsidR="00F27F79" w:rsidRPr="00BD148A" w:rsidRDefault="00F27F79" w:rsidP="00F27F79">
      <w:pPr>
        <w:spacing w:line="240" w:lineRule="auto"/>
        <w:jc w:val="both"/>
        <w:rPr>
          <w:rFonts w:ascii="Times New Roman" w:eastAsia="Times New Roman" w:hAnsi="Times New Roman"/>
          <w:b/>
          <w:sz w:val="24"/>
          <w:szCs w:val="24"/>
        </w:rPr>
      </w:pPr>
      <w:r w:rsidRPr="00BD148A">
        <w:rPr>
          <w:rFonts w:ascii="Times New Roman" w:eastAsia="Times New Roman" w:hAnsi="Times New Roman"/>
          <w:b/>
          <w:sz w:val="24"/>
          <w:szCs w:val="24"/>
        </w:rPr>
        <w:t>Economía digital: sería de esperar que OIT, se pronunciara al respecto</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El “boom” de las plataformas digitales ha dado una estocada a las tradicionales relaciones laborales en las empresas. La irrupción de compañías como Deliveroo, Glovo o Uber bordea lo legal y tendrán que ser los tribunales quienes determinen si están empleando falsos autónomos. Hasta que se produzca una sentencia firme</w:t>
      </w:r>
      <w:r w:rsidR="00BD148A">
        <w:rPr>
          <w:rFonts w:ascii="Times New Roman" w:eastAsia="Times New Roman" w:hAnsi="Times New Roman"/>
          <w:sz w:val="24"/>
          <w:szCs w:val="24"/>
        </w:rPr>
        <w:t xml:space="preserve"> de los tribunales</w:t>
      </w:r>
      <w:r w:rsidRPr="00BD148A">
        <w:rPr>
          <w:rFonts w:ascii="Times New Roman" w:eastAsia="Times New Roman" w:hAnsi="Times New Roman"/>
          <w:sz w:val="24"/>
          <w:szCs w:val="24"/>
        </w:rPr>
        <w:t xml:space="preserve">, estas compañías seguirán operando con su modelo de negocio de recortar los precios de la mano de obra. </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El debate de los “falsos autónomos” y las acusaciones de precariedad de los repartidores de plataformas como Glovo, Uber Eats o Stuart no ha hecho más que arreciar. Está pendiente de resolver si existe una “relación laboral</w:t>
      </w:r>
      <w:r w:rsidR="005311BE">
        <w:rPr>
          <w:rFonts w:ascii="Times New Roman" w:eastAsia="Times New Roman" w:hAnsi="Times New Roman"/>
          <w:sz w:val="24"/>
          <w:szCs w:val="24"/>
        </w:rPr>
        <w:t>” entre Deliveroo y sus “riders”</w:t>
      </w:r>
      <w:r w:rsidRPr="00BD148A">
        <w:rPr>
          <w:rFonts w:ascii="Times New Roman" w:eastAsia="Times New Roman" w:hAnsi="Times New Roman"/>
          <w:sz w:val="24"/>
          <w:szCs w:val="24"/>
        </w:rPr>
        <w:t>, o Uber y sus “conductores” algo que las empresas rechazan aceptar.</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Uno de los puntos más complicados es el de la desprotección patente de este colectivo. Ellos mismos lo reconocen. “Andamos con la bici rozando la temeridad”. Lo hacen para maximizar ingresos. “Antes del verano, cuando cobrábamos por horas, todo iba más relajado”. Sin embargo, con el cambio de contrato, Deliveroo empezó a pagar por pedidos.</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lastRenderedPageBreak/>
        <w:t>Hay bonificaciones por hacer el trabajo en determinado tiempo y a determinas horas, así que hay momentos que deben ir “como locos” (sic). “Hay ocasiones que el sistema te marca una ruta para hacer, por ejemplo, en ocho minutos y es imposible” (sic).</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“Al final es normal que ocurran estos accidentes. Y han creado un modelo para no tener que rendir cuentas a nadie. Estamos hablando de gente que echa turnos desde las nueve de la mañana a las 12 de la noche para conseguir mayores ingresos”, sostiene un sindicalista. “Por no mencionar que la “app” de Glovo te permite escoger franjas de hasta 24 horas, agrega.</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Sistema de excelencia. Ese es uno de los objetos más criticados con dureza sobre Glovo. Sirve para “jerarquizar” a sus repartidores. La compañía, que abre dos rondas de turnos a la semana, premia a los mejor valorados permitiéndoles escoger primero los turnos en los que quieren trabajar.</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Tener un buen nivel de excelencia, por ejemplo, abre las puertas a los trabajos entre semana, los más cotizados y solo al alcance de aquellos que tienen un cinco sobre cinco. Cuando alcanzan este sobresaliente, muchos se desviven por mantenerlo.</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La premisa: “no perder las horas”. “Han creado un sistema bastante tenso. Yo más de una vez he sufrido una caída con la moto. Con la rodilla o el codo ensangrentado he seguido repartiendo para no palmar las horas”, cuenta un “rider”; otro (uno de los más veteranos) que lleva militando en Glovo casi dos años y aunque sigue “dado de alta” ya no reparte “porque apenas podría acceder a las peores horas”.</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El “rider” accidentado, de 27 años de edad, tuvo en su día un cinco sobre cinco en el sistema de excelencia. Todo cambió cuando decidió el pasado año irse un mes de vacaciones. “Al volver tenía un 3,2”, añade. “El asunto es fácil. Si no curras, baja tu nota”. Un 3,2 es un aprobado sobrado, camino al notable, pensarán. Nada de eso. “Con esa nota solo puedes optar a las noches de viernes, sábado y domingo de ocho a 11, cuando más demanda hay”. Y mejorar la calificación no es fácil.</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Desde Glovo aseguran que “los “glovers” que tienen más antigüedad y mejores valoraciones por parte de los usuarios y “partners” son los que tienen prioridad para escoger en qué franjas horarias quieren colaborar con la plataforma, el criterio de excelencia no depende de la plataforma”. Además, niegan que haya impacto o perjuicio por no trabajar. “En última instancia, el “glover” tiene la potestad de no hacerlo, pero no hay penalización en ningún caso”.</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Sin embargo, cuando uno bucea en la información que ponen a disposición de sus futuros repartidores, la valoración no depende únicamente de las opiniones. Esto supone un 5%. El resto se reparte, tal y como explican en su propia web, entre “Horas de alta demanda” (35%), “Eficiencia” (45% en trabajos asignados automáticamente), “Número de pedidos” (15%) y las “Ausencias” (-0,3%) en las franjas escogidas.</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 xml:space="preserve">Amazon no quiere un ejército regular de repartidores. Prefiere “partisanos”. Refuerzos puntuales. Y para ello piensa en autónomos. “Solo necesitas tener un coche, un teléfono Android o iOS y unas horas libres”. Así se explican en la web creada por la compañía, que aún no es pública pero que ya se puede visitar. Consultado por sus planes con Flex, Amazon ha confirmado que efectivamente esta web es de su propiedad y el sistema se encuentra en “fase de lanzamiento”. </w:t>
      </w:r>
    </w:p>
    <w:p w:rsidR="00F27F79" w:rsidRPr="00BD148A" w:rsidRDefault="00F27F79" w:rsidP="00F27F79">
      <w:pPr>
        <w:spacing w:line="240" w:lineRule="auto"/>
        <w:jc w:val="both"/>
        <w:rPr>
          <w:rFonts w:ascii="Times New Roman" w:eastAsia="Times New Roman" w:hAnsi="Times New Roman"/>
          <w:sz w:val="24"/>
          <w:szCs w:val="24"/>
        </w:rPr>
      </w:pPr>
      <w:r w:rsidRPr="00BD148A">
        <w:rPr>
          <w:rFonts w:ascii="Times New Roman" w:eastAsia="Times New Roman" w:hAnsi="Times New Roman"/>
          <w:sz w:val="24"/>
          <w:szCs w:val="24"/>
        </w:rPr>
        <w:t xml:space="preserve">¿En qué consistirá Flex? Los turnos de los trabajadores -o “bloques”, como ellos lo denominan- serán de dos horas y estarán remunerados con 28 euros: 14 euros la hora. Eso no </w:t>
      </w:r>
      <w:r w:rsidRPr="00BD148A">
        <w:rPr>
          <w:rFonts w:ascii="Times New Roman" w:eastAsia="Times New Roman" w:hAnsi="Times New Roman"/>
          <w:sz w:val="24"/>
          <w:szCs w:val="24"/>
        </w:rPr>
        <w:lastRenderedPageBreak/>
        <w:t>es limpio. Hay que descontar los gastos de gasolina, mantenimiento del coche, cuota de autónomo y un largo etcétera. “Flex ofrece la posibilidad de obtener ingresos adicionales colaborando en la entrega de paquetería”, anuncia uno de los textos explicativos de la página. “Este servicio ayudará a mejorar los ritmos de entrega de nuestros paquetes”. Se trata del último plan de la empresa para hacer frente a su “boom” en Europa. El servicio está disponible en Estados Unidos y Reino Unido desde la primera mitad de este año.</w:t>
      </w:r>
    </w:p>
    <w:p w:rsidR="00F27F79" w:rsidRDefault="00F27F79" w:rsidP="00F27F7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mayor volumen</w:t>
      </w:r>
      <w:r w:rsidRPr="001F28A4">
        <w:rPr>
          <w:rFonts w:ascii="Times New Roman" w:eastAsia="Times New Roman" w:hAnsi="Times New Roman"/>
          <w:sz w:val="24"/>
          <w:szCs w:val="24"/>
        </w:rPr>
        <w:t xml:space="preserve"> de encargos hace que el ejército dedicado a los repartos no funcione como habitualmente lo hace y sufra un importante cuello de botella. Ello conlleva import</w:t>
      </w:r>
      <w:r>
        <w:rPr>
          <w:rFonts w:ascii="Times New Roman" w:eastAsia="Times New Roman" w:hAnsi="Times New Roman"/>
          <w:sz w:val="24"/>
          <w:szCs w:val="24"/>
        </w:rPr>
        <w:t xml:space="preserve">antes retrasos en las entregas. </w:t>
      </w:r>
      <w:r w:rsidRPr="001F28A4">
        <w:rPr>
          <w:rFonts w:ascii="Times New Roman" w:eastAsia="Times New Roman" w:hAnsi="Times New Roman"/>
          <w:sz w:val="24"/>
          <w:szCs w:val="24"/>
        </w:rPr>
        <w:t>Algo que le ha llevad</w:t>
      </w:r>
      <w:r>
        <w:rPr>
          <w:rFonts w:ascii="Times New Roman" w:eastAsia="Times New Roman" w:hAnsi="Times New Roman"/>
          <w:sz w:val="24"/>
          <w:szCs w:val="24"/>
        </w:rPr>
        <w:t>o a una agresiva estrategia de “subcontratas”</w:t>
      </w:r>
      <w:r w:rsidRPr="001F28A4">
        <w:rPr>
          <w:rFonts w:ascii="Times New Roman" w:eastAsia="Times New Roman" w:hAnsi="Times New Roman"/>
          <w:sz w:val="24"/>
          <w:szCs w:val="24"/>
        </w:rPr>
        <w:t>, pequeñas firmas de mensajería que están haciendo su particular agosto sirviendo a un gigante de este tamaño. Eso sí, a costa de sueldos ínfimos, jornadas laborales interminables y precari</w:t>
      </w:r>
      <w:r>
        <w:rPr>
          <w:rFonts w:ascii="Times New Roman" w:eastAsia="Times New Roman" w:hAnsi="Times New Roman"/>
          <w:sz w:val="24"/>
          <w:szCs w:val="24"/>
        </w:rPr>
        <w:t>edad. Ahora toca sumarle estos “freelances”</w:t>
      </w:r>
      <w:r w:rsidRPr="001F28A4">
        <w:rPr>
          <w:rFonts w:ascii="Times New Roman" w:eastAsia="Times New Roman" w:hAnsi="Times New Roman"/>
          <w:sz w:val="24"/>
          <w:szCs w:val="24"/>
        </w:rPr>
        <w:t xml:space="preserve"> de mensajería. Da igual de lo que trabajes, mientras seas autónomo, tengas coche y carné, podrás hacer estos trabajos.</w:t>
      </w:r>
    </w:p>
    <w:p w:rsidR="00F27F79" w:rsidRDefault="00F27F79" w:rsidP="00F27F7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Según una nómina observada</w:t>
      </w:r>
      <w:r w:rsidRPr="00AF4692">
        <w:rPr>
          <w:rFonts w:ascii="Times New Roman" w:eastAsia="Times New Roman" w:hAnsi="Times New Roman"/>
          <w:sz w:val="24"/>
          <w:szCs w:val="24"/>
        </w:rPr>
        <w:t>, el</w:t>
      </w:r>
      <w:r>
        <w:rPr>
          <w:rFonts w:ascii="Times New Roman" w:eastAsia="Times New Roman" w:hAnsi="Times New Roman"/>
          <w:sz w:val="24"/>
          <w:szCs w:val="24"/>
        </w:rPr>
        <w:t xml:space="preserve"> salario base de un mensajero -</w:t>
      </w:r>
      <w:r w:rsidRPr="00AF4692">
        <w:rPr>
          <w:rFonts w:ascii="Times New Roman" w:eastAsia="Times New Roman" w:hAnsi="Times New Roman"/>
          <w:sz w:val="24"/>
          <w:szCs w:val="24"/>
        </w:rPr>
        <w:t>la ca</w:t>
      </w:r>
      <w:r>
        <w:rPr>
          <w:rFonts w:ascii="Times New Roman" w:eastAsia="Times New Roman" w:hAnsi="Times New Roman"/>
          <w:sz w:val="24"/>
          <w:szCs w:val="24"/>
        </w:rPr>
        <w:t>tegoría profesional que aplican</w:t>
      </w:r>
      <w:r w:rsidRPr="00AF4692">
        <w:rPr>
          <w:rFonts w:ascii="Times New Roman" w:eastAsia="Times New Roman" w:hAnsi="Times New Roman"/>
          <w:sz w:val="24"/>
          <w:szCs w:val="24"/>
        </w:rPr>
        <w:t>- es de 738,93 € y las horas extraordinarias se camuflan en pluses de productividad. “</w:t>
      </w:r>
      <w:r>
        <w:rPr>
          <w:rFonts w:ascii="Times New Roman" w:eastAsia="Times New Roman" w:hAnsi="Times New Roman"/>
          <w:sz w:val="24"/>
          <w:szCs w:val="24"/>
        </w:rPr>
        <w:t xml:space="preserve">Cobras las horas que trabajes” (sic) </w:t>
      </w:r>
      <w:r w:rsidRPr="00AF4692">
        <w:rPr>
          <w:rFonts w:ascii="Times New Roman" w:eastAsia="Times New Roman" w:hAnsi="Times New Roman"/>
          <w:sz w:val="24"/>
          <w:szCs w:val="24"/>
        </w:rPr>
        <w:t>“Con un contrato de 38,5 horas por semana no llego ni a las 155 al mes, lo mínimo para cobrar la base. Las horas extra las pagan como hora normal; los festivos, también. Ni eso ni la nocturnidad viene</w:t>
      </w:r>
      <w:r>
        <w:rPr>
          <w:rFonts w:ascii="Times New Roman" w:eastAsia="Times New Roman" w:hAnsi="Times New Roman"/>
          <w:sz w:val="24"/>
          <w:szCs w:val="24"/>
        </w:rPr>
        <w:t>n</w:t>
      </w:r>
      <w:r w:rsidRPr="00AF4692">
        <w:rPr>
          <w:rFonts w:ascii="Times New Roman" w:eastAsia="Times New Roman" w:hAnsi="Times New Roman"/>
          <w:sz w:val="24"/>
          <w:szCs w:val="24"/>
        </w:rPr>
        <w:t xml:space="preserve"> en nómina. Sólo cotizo las horas del contr</w:t>
      </w:r>
      <w:r>
        <w:rPr>
          <w:rFonts w:ascii="Times New Roman" w:eastAsia="Times New Roman" w:hAnsi="Times New Roman"/>
          <w:sz w:val="24"/>
          <w:szCs w:val="24"/>
        </w:rPr>
        <w:t>ato, aunque haga casi el doble” (sic).</w:t>
      </w:r>
    </w:p>
    <w:p w:rsidR="00F27F79" w:rsidRDefault="00F27F79" w:rsidP="00F27F79">
      <w:pPr>
        <w:spacing w:line="240" w:lineRule="auto"/>
        <w:jc w:val="both"/>
        <w:rPr>
          <w:rFonts w:ascii="Times New Roman" w:eastAsia="Times New Roman" w:hAnsi="Times New Roman"/>
          <w:sz w:val="24"/>
          <w:szCs w:val="24"/>
        </w:rPr>
      </w:pPr>
      <w:r w:rsidRPr="001F28A4">
        <w:rPr>
          <w:rFonts w:ascii="Times New Roman" w:eastAsia="Times New Roman" w:hAnsi="Times New Roman"/>
          <w:sz w:val="24"/>
          <w:szCs w:val="24"/>
        </w:rPr>
        <w:t>Sueldos ínfimos, jornadas laborales i</w:t>
      </w:r>
      <w:r>
        <w:rPr>
          <w:rFonts w:ascii="Times New Roman" w:eastAsia="Times New Roman" w:hAnsi="Times New Roman"/>
          <w:sz w:val="24"/>
          <w:szCs w:val="24"/>
        </w:rPr>
        <w:t>nterminables y precariedad</w:t>
      </w:r>
      <w:r w:rsidR="00CE796B">
        <w:rPr>
          <w:rFonts w:ascii="Times New Roman" w:eastAsia="Times New Roman" w:hAnsi="Times New Roman"/>
          <w:sz w:val="24"/>
          <w:szCs w:val="24"/>
        </w:rPr>
        <w:t xml:space="preserve"> permanente</w:t>
      </w:r>
      <w:r>
        <w:rPr>
          <w:rFonts w:ascii="Times New Roman" w:eastAsia="Times New Roman" w:hAnsi="Times New Roman"/>
          <w:sz w:val="24"/>
          <w:szCs w:val="24"/>
        </w:rPr>
        <w:t>. El “boom” de la economía disruptiva tiene un alto costo social</w:t>
      </w:r>
      <w:r w:rsidR="00141D8D">
        <w:rPr>
          <w:rFonts w:ascii="Times New Roman" w:eastAsia="Times New Roman" w:hAnsi="Times New Roman"/>
          <w:sz w:val="24"/>
          <w:szCs w:val="24"/>
        </w:rPr>
        <w:t>, anímico</w:t>
      </w:r>
      <w:r w:rsidR="00CE796B">
        <w:rPr>
          <w:rFonts w:ascii="Times New Roman" w:eastAsia="Times New Roman" w:hAnsi="Times New Roman"/>
          <w:sz w:val="24"/>
          <w:szCs w:val="24"/>
        </w:rPr>
        <w:t xml:space="preserve"> y moral</w:t>
      </w:r>
      <w:r>
        <w:rPr>
          <w:rFonts w:ascii="Times New Roman" w:eastAsia="Times New Roman" w:hAnsi="Times New Roman"/>
          <w:sz w:val="24"/>
          <w:szCs w:val="24"/>
        </w:rPr>
        <w:t xml:space="preserve">… </w:t>
      </w:r>
    </w:p>
    <w:p w:rsidR="00F27F79" w:rsidRDefault="00F27F79" w:rsidP="00F27F79">
      <w:pPr>
        <w:spacing w:line="240" w:lineRule="auto"/>
        <w:jc w:val="both"/>
        <w:rPr>
          <w:rFonts w:ascii="Times New Roman" w:hAnsi="Times New Roman"/>
          <w:sz w:val="24"/>
          <w:szCs w:val="24"/>
          <w:shd w:val="clear" w:color="auto" w:fill="FFFFFF"/>
        </w:rPr>
      </w:pPr>
      <w:r w:rsidRPr="006519A7">
        <w:rPr>
          <w:rStyle w:val="nfasis"/>
          <w:rFonts w:ascii="Times New Roman" w:hAnsi="Times New Roman"/>
          <w:bCs/>
          <w:i w:val="0"/>
          <w:sz w:val="24"/>
          <w:szCs w:val="24"/>
          <w:shd w:val="clear" w:color="auto" w:fill="FFFFFF"/>
        </w:rPr>
        <w:t>Sic transit gloria</w:t>
      </w:r>
      <w:r w:rsidRPr="00AF4692">
        <w:rPr>
          <w:rFonts w:ascii="Times New Roman" w:hAnsi="Times New Roman"/>
          <w:sz w:val="24"/>
          <w:szCs w:val="24"/>
          <w:shd w:val="clear" w:color="auto" w:fill="FFFFFF"/>
        </w:rPr>
        <w:t xml:space="preserve"> mundi… o ¿sic transit gloria </w:t>
      </w:r>
      <w:r>
        <w:rPr>
          <w:rFonts w:ascii="Times New Roman" w:hAnsi="Times New Roman"/>
          <w:sz w:val="24"/>
          <w:szCs w:val="24"/>
          <w:shd w:val="clear" w:color="auto" w:fill="FFFFFF"/>
        </w:rPr>
        <w:t>“</w:t>
      </w:r>
      <w:r w:rsidRPr="00AF4692">
        <w:rPr>
          <w:rFonts w:ascii="Times New Roman" w:hAnsi="Times New Roman"/>
          <w:sz w:val="24"/>
          <w:szCs w:val="24"/>
          <w:shd w:val="clear" w:color="auto" w:fill="FFFFFF"/>
        </w:rPr>
        <w:t>mindundi</w:t>
      </w:r>
      <w:r>
        <w:rPr>
          <w:rFonts w:ascii="Times New Roman" w:hAnsi="Times New Roman"/>
          <w:sz w:val="24"/>
          <w:szCs w:val="24"/>
          <w:shd w:val="clear" w:color="auto" w:fill="FFFFFF"/>
        </w:rPr>
        <w:t>”</w:t>
      </w:r>
      <w:r w:rsidRPr="00AF4692">
        <w:rPr>
          <w:rFonts w:ascii="Times New Roman" w:hAnsi="Times New Roman"/>
          <w:sz w:val="24"/>
          <w:szCs w:val="24"/>
          <w:shd w:val="clear" w:color="auto" w:fill="FFFFFF"/>
        </w:rPr>
        <w:t>?</w:t>
      </w:r>
    </w:p>
    <w:p w:rsidR="00F27F79" w:rsidRPr="006519A7" w:rsidRDefault="00F27F79" w:rsidP="00F27F79">
      <w:pPr>
        <w:spacing w:line="240" w:lineRule="auto"/>
        <w:jc w:val="both"/>
        <w:rPr>
          <w:rFonts w:ascii="Times New Roman" w:hAnsi="Times New Roman"/>
          <w:b/>
          <w:sz w:val="24"/>
          <w:szCs w:val="24"/>
          <w:shd w:val="clear" w:color="auto" w:fill="FFFFFF"/>
        </w:rPr>
      </w:pPr>
      <w:r w:rsidRPr="006519A7">
        <w:rPr>
          <w:rFonts w:ascii="Times New Roman" w:hAnsi="Times New Roman"/>
          <w:b/>
          <w:sz w:val="24"/>
          <w:szCs w:val="24"/>
          <w:shd w:val="clear" w:color="auto" w:fill="FFFFFF"/>
        </w:rPr>
        <w:t>¿Es esta la “revolución industrial” de Internet? ¿o unas “nuevas cruzadas” de regreso a la edad media?</w:t>
      </w:r>
    </w:p>
    <w:p w:rsidR="00F27F79" w:rsidRDefault="00F27F79" w:rsidP="00F27F79">
      <w:pPr>
        <w:spacing w:line="240" w:lineRule="auto"/>
        <w:jc w:val="both"/>
        <w:rPr>
          <w:rFonts w:ascii="Times New Roman" w:eastAsia="Times New Roman" w:hAnsi="Times New Roman"/>
          <w:sz w:val="24"/>
          <w:szCs w:val="24"/>
        </w:rPr>
      </w:pPr>
      <w:r w:rsidRPr="00C14ABF">
        <w:rPr>
          <w:rFonts w:ascii="Times New Roman" w:eastAsia="Times New Roman" w:hAnsi="Times New Roman"/>
          <w:sz w:val="24"/>
          <w:szCs w:val="24"/>
        </w:rPr>
        <w:t>Desigual</w:t>
      </w:r>
      <w:r>
        <w:rPr>
          <w:rFonts w:ascii="Times New Roman" w:eastAsia="Times New Roman" w:hAnsi="Times New Roman"/>
          <w:sz w:val="24"/>
          <w:szCs w:val="24"/>
        </w:rPr>
        <w:t>dad económica</w:t>
      </w:r>
      <w:r w:rsidR="006519A7">
        <w:rPr>
          <w:rFonts w:ascii="Times New Roman" w:eastAsia="Times New Roman" w:hAnsi="Times New Roman"/>
          <w:sz w:val="24"/>
          <w:szCs w:val="24"/>
        </w:rPr>
        <w:t>… pérdida de capital socia</w:t>
      </w:r>
      <w:r w:rsidR="00E32AB1">
        <w:rPr>
          <w:rFonts w:ascii="Times New Roman" w:eastAsia="Times New Roman" w:hAnsi="Times New Roman"/>
          <w:sz w:val="24"/>
          <w:szCs w:val="24"/>
        </w:rPr>
        <w:t xml:space="preserve">l… algoritmos discriminadores…: </w:t>
      </w:r>
      <w:r w:rsidRPr="00C14ABF">
        <w:rPr>
          <w:rFonts w:ascii="Times New Roman" w:eastAsia="Times New Roman" w:hAnsi="Times New Roman"/>
          <w:sz w:val="24"/>
          <w:szCs w:val="24"/>
        </w:rPr>
        <w:t>¿de dó</w:t>
      </w:r>
      <w:r>
        <w:rPr>
          <w:rFonts w:ascii="Times New Roman" w:eastAsia="Times New Roman" w:hAnsi="Times New Roman"/>
          <w:sz w:val="24"/>
          <w:szCs w:val="24"/>
        </w:rPr>
        <w:t xml:space="preserve">nde venimos, a dónde vamos? </w:t>
      </w:r>
    </w:p>
    <w:p w:rsidR="00F27F79" w:rsidRDefault="00F27F79" w:rsidP="00F27F7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(Enero 2018) El peligro de las buenas noticias económica</w:t>
      </w:r>
      <w:r w:rsidR="00CE796B">
        <w:rPr>
          <w:rFonts w:ascii="Times New Roman" w:eastAsia="Times New Roman" w:hAnsi="Times New Roman"/>
          <w:sz w:val="24"/>
          <w:szCs w:val="24"/>
        </w:rPr>
        <w:t>s</w:t>
      </w:r>
      <w:r>
        <w:rPr>
          <w:rFonts w:ascii="Times New Roman" w:eastAsia="Times New Roman" w:hAnsi="Times New Roman"/>
          <w:sz w:val="24"/>
          <w:szCs w:val="24"/>
        </w:rPr>
        <w:t xml:space="preserve"> de hoy (los ingredientes faltantes del crecimiento)</w:t>
      </w:r>
    </w:p>
    <w:p w:rsidR="00F27F79" w:rsidRDefault="00F27F79" w:rsidP="00F27F79">
      <w:pPr>
        <w:spacing w:line="240" w:lineRule="auto"/>
        <w:jc w:val="both"/>
        <w:rPr>
          <w:rFonts w:ascii="Times New Roman" w:eastAsia="Times New Roman" w:hAnsi="Times New Roman"/>
          <w:sz w:val="24"/>
          <w:szCs w:val="24"/>
        </w:rPr>
      </w:pPr>
      <w:r w:rsidRPr="00C14ABF">
        <w:rPr>
          <w:rFonts w:ascii="Times New Roman" w:eastAsia="Times New Roman" w:hAnsi="Times New Roman"/>
          <w:sz w:val="24"/>
          <w:szCs w:val="24"/>
        </w:rPr>
        <w:t>Las economías de los países avanzados deberían aprovechar el crecimiento mundial actual para fomentar la inversión y hacer las reformas necesarias para que aumente el empleo y la productividad. Deberían actuar ahora. El ambiente económico soleado nunca dura para siempre y después el clima será más tormentoso.</w:t>
      </w:r>
    </w:p>
    <w:p w:rsidR="006519A7" w:rsidRDefault="006519A7" w:rsidP="00F27F79">
      <w:pPr>
        <w:spacing w:line="240" w:lineRule="auto"/>
        <w:jc w:val="both"/>
        <w:rPr>
          <w:rFonts w:ascii="roboto" w:hAnsi="roboto"/>
          <w:color w:val="000000"/>
          <w:sz w:val="24"/>
          <w:szCs w:val="24"/>
          <w:shd w:val="clear" w:color="auto" w:fill="FFFFFF"/>
        </w:rPr>
      </w:pPr>
      <w:r>
        <w:rPr>
          <w:rFonts w:ascii="roboto" w:hAnsi="roboto"/>
          <w:color w:val="000000"/>
          <w:sz w:val="24"/>
          <w:szCs w:val="24"/>
          <w:shd w:val="clear" w:color="auto" w:fill="FFFFFF"/>
        </w:rPr>
        <w:t xml:space="preserve">Sin olvidar el “plomo en las alas” que lleva este “resurgimiento” económico inflado artificialmente con los </w:t>
      </w:r>
      <w:r w:rsidR="00CE796B">
        <w:rPr>
          <w:rFonts w:ascii="roboto" w:hAnsi="roboto"/>
          <w:color w:val="000000"/>
          <w:sz w:val="24"/>
          <w:szCs w:val="24"/>
          <w:shd w:val="clear" w:color="auto" w:fill="FFFFFF"/>
        </w:rPr>
        <w:t>esteroides anabólicos inyectados en vena por</w:t>
      </w:r>
      <w:r w:rsidR="00EF32A3">
        <w:rPr>
          <w:rFonts w:ascii="roboto" w:hAnsi="roboto"/>
          <w:color w:val="000000"/>
          <w:sz w:val="24"/>
          <w:szCs w:val="24"/>
          <w:shd w:val="clear" w:color="auto" w:fill="FFFFFF"/>
        </w:rPr>
        <w:t xml:space="preserve"> los bancos centrales (flexibilización</w:t>
      </w:r>
      <w:r>
        <w:rPr>
          <w:rFonts w:ascii="roboto" w:hAnsi="roboto"/>
          <w:color w:val="000000"/>
          <w:sz w:val="24"/>
          <w:szCs w:val="24"/>
          <w:shd w:val="clear" w:color="auto" w:fill="FFFFFF"/>
        </w:rPr>
        <w:t xml:space="preserve"> cuantitativa)</w:t>
      </w:r>
      <w:r w:rsidR="009C77C1">
        <w:rPr>
          <w:rFonts w:ascii="roboto" w:hAnsi="roboto"/>
          <w:color w:val="000000"/>
          <w:sz w:val="24"/>
          <w:szCs w:val="24"/>
          <w:shd w:val="clear" w:color="auto" w:fill="FFFFFF"/>
        </w:rPr>
        <w:t>, donde</w:t>
      </w:r>
      <w:r w:rsidRPr="00D32C0C">
        <w:rPr>
          <w:rFonts w:ascii="roboto" w:hAnsi="roboto"/>
          <w:color w:val="000000"/>
          <w:sz w:val="24"/>
          <w:szCs w:val="24"/>
          <w:shd w:val="clear" w:color="auto" w:fill="FFFFFF"/>
        </w:rPr>
        <w:t xml:space="preserve"> el BCE ha superado a la Fed en cuanto a balance. Mientras la Fed tiene un balance de 4,44 billones de dólares (dato del día 8 de enero de 2018), la institución monetaria europea acumula 5,3 billones de dólares en activos. Incluso, el Banco de Japón tiene un balance superior al de la Fe</w:t>
      </w:r>
      <w:r w:rsidR="009C77C1">
        <w:rPr>
          <w:rFonts w:ascii="roboto" w:hAnsi="roboto"/>
          <w:color w:val="000000"/>
          <w:sz w:val="24"/>
          <w:szCs w:val="24"/>
          <w:shd w:val="clear" w:color="auto" w:fill="FFFFFF"/>
        </w:rPr>
        <w:t>d con 4,6 billones de dólares. </w:t>
      </w:r>
    </w:p>
    <w:p w:rsidR="00F354ED" w:rsidRDefault="00F354ED" w:rsidP="00F354E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w:t>
      </w:r>
      <w:r w:rsidRPr="006051C7">
        <w:rPr>
          <w:rFonts w:ascii="Times New Roman" w:eastAsia="Times New Roman" w:hAnsi="Times New Roman"/>
          <w:sz w:val="24"/>
          <w:szCs w:val="24"/>
        </w:rPr>
        <w:t>a racanería con la que la recuperación de las cifras económicas llega a los hogares es la historia económica de la poscrisis, y sus implicaciones políticas y sociales seguirá</w:t>
      </w:r>
      <w:r>
        <w:rPr>
          <w:rFonts w:ascii="Times New Roman" w:eastAsia="Times New Roman" w:hAnsi="Times New Roman"/>
          <w:sz w:val="24"/>
          <w:szCs w:val="24"/>
        </w:rPr>
        <w:t>n dominando el mapa durante muchos años</w:t>
      </w:r>
      <w:r w:rsidRPr="006051C7">
        <w:rPr>
          <w:rFonts w:ascii="Times New Roman" w:eastAsia="Times New Roman" w:hAnsi="Times New Roman"/>
          <w:sz w:val="24"/>
          <w:szCs w:val="24"/>
        </w:rPr>
        <w:t xml:space="preserve">. Las grandes cifras económicas marchan a buen ritmo, pero la </w:t>
      </w:r>
      <w:r>
        <w:rPr>
          <w:rFonts w:ascii="Times New Roman" w:eastAsia="Times New Roman" w:hAnsi="Times New Roman"/>
          <w:sz w:val="24"/>
          <w:szCs w:val="24"/>
        </w:rPr>
        <w:t>marea no sube igual para todos.</w:t>
      </w:r>
    </w:p>
    <w:p w:rsidR="00F354ED" w:rsidRDefault="00F354ED" w:rsidP="00F354E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E</w:t>
      </w:r>
      <w:r w:rsidRPr="006051C7">
        <w:rPr>
          <w:rFonts w:ascii="Times New Roman" w:eastAsia="Times New Roman" w:hAnsi="Times New Roman"/>
          <w:sz w:val="24"/>
          <w:szCs w:val="24"/>
        </w:rPr>
        <w:t>l empobrecimiento de las clases medias y bajas y la carencia de expectativas de la clase media son un fenómeno global, caldo de cultivo de movimientos reaccionarios como el brexit o el trumpismo. La caída de la cuota del empleo en el PIB y el relativo estancamiento de los sueldos respecto a la productividad son dos reflejos de esta situación: el trabajador clásico se siente prescindible y menos importante porque cada vez es menos importante e imprescindible, en términos estrictamente económicos. Y de la mano de estos fenómenos viene, obviame</w:t>
      </w:r>
      <w:r>
        <w:rPr>
          <w:rFonts w:ascii="Times New Roman" w:eastAsia="Times New Roman" w:hAnsi="Times New Roman"/>
          <w:sz w:val="24"/>
          <w:szCs w:val="24"/>
        </w:rPr>
        <w:t>nte, el alza de la desigualdad.</w:t>
      </w:r>
    </w:p>
    <w:p w:rsidR="00F354ED" w:rsidRPr="006051C7" w:rsidRDefault="00F354ED" w:rsidP="00F354ED">
      <w:pPr>
        <w:spacing w:line="240" w:lineRule="auto"/>
        <w:jc w:val="both"/>
        <w:rPr>
          <w:rFonts w:ascii="Times New Roman" w:eastAsia="Times New Roman" w:hAnsi="Times New Roman"/>
          <w:sz w:val="24"/>
          <w:szCs w:val="24"/>
        </w:rPr>
      </w:pPr>
      <w:r>
        <w:rPr>
          <w:noProof/>
          <w:lang w:val="en-GB" w:eastAsia="en-GB"/>
        </w:rPr>
        <w:drawing>
          <wp:inline distT="0" distB="0" distL="0" distR="0">
            <wp:extent cx="5731510" cy="3223895"/>
            <wp:effectExtent l="0" t="0" r="2540" b="0"/>
            <wp:docPr id="49" name="Imagen 49" descr="https://webapi.project-syndicate.org/library/c8c9c4572907d31bda5d812836b6f6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api.project-syndicate.org/library/c8c9c4572907d31bda5d812836b6f6b3.png"/>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223895"/>
                    </a:xfrm>
                    <a:prstGeom prst="rect">
                      <a:avLst/>
                    </a:prstGeom>
                    <a:noFill/>
                    <a:ln>
                      <a:noFill/>
                    </a:ln>
                  </pic:spPr>
                </pic:pic>
              </a:graphicData>
            </a:graphic>
          </wp:inline>
        </w:drawing>
      </w:r>
    </w:p>
    <w:p w:rsidR="00F354ED" w:rsidRPr="006051C7" w:rsidRDefault="00F354ED" w:rsidP="00F354ED">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Es a partir de los años setenta cuando los salarios se empiezan a desligar de la produc</w:t>
      </w:r>
      <w:r>
        <w:rPr>
          <w:rFonts w:ascii="Times New Roman" w:eastAsia="Times New Roman" w:hAnsi="Times New Roman"/>
          <w:sz w:val="24"/>
          <w:szCs w:val="24"/>
        </w:rPr>
        <w:t>tividad, según las cifras de EE</w:t>
      </w:r>
      <w:r w:rsidRPr="006051C7">
        <w:rPr>
          <w:rFonts w:ascii="Times New Roman" w:eastAsia="Times New Roman" w:hAnsi="Times New Roman"/>
          <w:sz w:val="24"/>
          <w:szCs w:val="24"/>
        </w:rPr>
        <w:t xml:space="preserve">UU. Los trabajadores producen cada día más pero </w:t>
      </w:r>
      <w:r>
        <w:rPr>
          <w:rFonts w:ascii="Times New Roman" w:eastAsia="Times New Roman" w:hAnsi="Times New Roman"/>
          <w:sz w:val="24"/>
          <w:szCs w:val="24"/>
        </w:rPr>
        <w:t>la paga no sube al mismo ritmo.</w:t>
      </w:r>
    </w:p>
    <w:p w:rsidR="00F354ED" w:rsidRPr="006051C7" w:rsidRDefault="00F354ED" w:rsidP="00F354ED">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En este contexto, es lógico que además el empleo tenga menos peso en el PIB. Hasta hace unos años, la renta se repartía de forma más o menos constante y similar entre países: dos tercios del PIB venían de los salarios (retribución del factor trabajo) y el tercio restante, de los beneficios empresariales (retribución del factor capital: excedente de explotació</w:t>
      </w:r>
      <w:r>
        <w:rPr>
          <w:rFonts w:ascii="Times New Roman" w:eastAsia="Times New Roman" w:hAnsi="Times New Roman"/>
          <w:sz w:val="24"/>
          <w:szCs w:val="24"/>
        </w:rPr>
        <w:t>n, como se denomina en España).</w:t>
      </w:r>
    </w:p>
    <w:p w:rsidR="00F354ED" w:rsidRPr="006051C7" w:rsidRDefault="00EB3A16" w:rsidP="00F354E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 finales de 2017</w:t>
      </w:r>
      <w:r w:rsidR="00F354ED" w:rsidRPr="006051C7">
        <w:rPr>
          <w:rFonts w:ascii="Times New Roman" w:eastAsia="Times New Roman" w:hAnsi="Times New Roman"/>
          <w:sz w:val="24"/>
          <w:szCs w:val="24"/>
        </w:rPr>
        <w:t xml:space="preserve"> en España la relación es 53% a 47%. No ha cambiado mucho con la crisis, salvo un descenso puntual durante lo más duro de la crisis, cuando los beneficios superaron a los salarios porque las empresas necesitaban autofinanciarse ante el cierre de los mercados. A largo plazo, la cosa sí cambia, con una caída de casi 15 puntos. En Italia son 13; en EEUU, 11, y en Alemania, unos 7. En todas las economías avanzadas el c</w:t>
      </w:r>
      <w:r w:rsidR="00F354ED">
        <w:rPr>
          <w:rFonts w:ascii="Times New Roman" w:eastAsia="Times New Roman" w:hAnsi="Times New Roman"/>
          <w:sz w:val="24"/>
          <w:szCs w:val="24"/>
        </w:rPr>
        <w:t>apital gana terreno al trabajo.</w:t>
      </w:r>
    </w:p>
    <w:p w:rsidR="00F354ED" w:rsidRDefault="00F354ED" w:rsidP="00F354ED">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Las conclusiones de esta dinámica son preocupantes: el mundo parece abocado a un escenario en el que un puñado de capitalistas captura una parte creciente del pastel, mientras una gran parte de la población qued</w:t>
      </w:r>
      <w:r>
        <w:rPr>
          <w:rFonts w:ascii="Times New Roman" w:eastAsia="Times New Roman" w:hAnsi="Times New Roman"/>
          <w:sz w:val="24"/>
          <w:szCs w:val="24"/>
        </w:rPr>
        <w:t>a atrás. ¿De quién es la culpa?</w:t>
      </w:r>
    </w:p>
    <w:p w:rsidR="00EB3A16" w:rsidRDefault="00EB3A16" w:rsidP="00EB3A16">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 xml:space="preserve">Una publicación del año pasado de la Universidad de Harvard culpaba al creciente poder monopolístico de las grandes corporaciones. No es que las empresas usen menos el factor trabajo, es que en un mercado de ganadores, aquellas empresas más intensivas en capital son </w:t>
      </w:r>
      <w:r w:rsidRPr="006051C7">
        <w:rPr>
          <w:rFonts w:ascii="Times New Roman" w:eastAsia="Times New Roman" w:hAnsi="Times New Roman"/>
          <w:sz w:val="24"/>
          <w:szCs w:val="24"/>
        </w:rPr>
        <w:lastRenderedPageBreak/>
        <w:t>más eficientes y expulsan al resto. “Nuestra hipótesis es que la tecnología y las condiciones del mercado (o la interacción entre ambos) han evolucionado para concentrar las ventas en empresas con productos superiores o mayor productividad, permitiendo una mayor cuota de mercado. Estas superestrellas son más rentables, son menos intensivas en trabajo en relación a las ventas o el valor añadido. Consecuentemente, el factor trabajo pierde peso en el PIB”, decía el artículo. Piensen en Amazon, o en otras empresas de la gig econo</w:t>
      </w:r>
      <w:r>
        <w:rPr>
          <w:rFonts w:ascii="Times New Roman" w:eastAsia="Times New Roman" w:hAnsi="Times New Roman"/>
          <w:sz w:val="24"/>
          <w:szCs w:val="24"/>
        </w:rPr>
        <w:t>my.</w:t>
      </w:r>
    </w:p>
    <w:p w:rsidR="00EB3A16" w:rsidRDefault="00EB3A16" w:rsidP="00EB3A16">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Hay explicaciones alternativas. La globalización. La automatización. O una combinación de ambas. Porque una causa-efecto unívoca no parece lo más probable. Tanto Paul Krugman como el departamento económico del FMI ofrecen explicaciones bastante más técnicas, pero que inciden también en la combinación de tecnología y globalización, pues esta permite a empresas occidentales subcontratar empleo barato, pero también a los capitalistas locales a hacer inversiones que antes de la apertura de fronteras no eran rentables. Así, se producen los dos fenómenos a un tiempo:la industria de los países desarrollados deslocaliza producción</w:t>
      </w:r>
      <w:r>
        <w:rPr>
          <w:rFonts w:ascii="Times New Roman" w:eastAsia="Times New Roman" w:hAnsi="Times New Roman"/>
          <w:sz w:val="24"/>
          <w:szCs w:val="24"/>
        </w:rPr>
        <w:t xml:space="preserve"> a países de sueldos más bajos.</w:t>
      </w:r>
    </w:p>
    <w:p w:rsidR="00EB3A16" w:rsidRPr="006051C7" w:rsidRDefault="00EB3A16" w:rsidP="00EB3A16">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El resultado no es muy alentador para el obrero del primer mundo, expuesto ante una tormenta perfecta de robotización, deslocalización y dominio del mercado. Un nuevo equilibrio que explica también la discrepancia en la evolución de las rentas y el alza de la desigualdad que sugiere</w:t>
      </w:r>
      <w:r>
        <w:rPr>
          <w:rFonts w:ascii="Times New Roman" w:eastAsia="Times New Roman" w:hAnsi="Times New Roman"/>
          <w:sz w:val="24"/>
          <w:szCs w:val="24"/>
        </w:rPr>
        <w:t>n los datos salariales de los departamentos estadísticos.</w:t>
      </w:r>
    </w:p>
    <w:p w:rsidR="00EB3A16" w:rsidRDefault="00EB3A16" w:rsidP="00EB3A16">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No son noticias muy esperanzadoras; de hecho, las causas del declive del empleo parecen mucho más estructurales que cualquier recuperación del mismo. Las democracias occidentales tradicionales ya han podido comprobar su fragilidad ante algo que muchos ciudadanos, aquellos que trabajan en actividades o empresas en declive, perciben como la ruptura del contrato social. Personas que han trabajado toda su vida como les dijeron de pequeños, pero se encuentran prescindibles y sin expectativas a partir de unas fuerzas de mercado que se les escapan. No hay solución fácil pero, dentro de lo malo, el diagnóstico es el primer paso. Y la alternativa, dejarlo todo como está, posiblemente solo agrave la brecha.</w:t>
      </w:r>
    </w:p>
    <w:p w:rsidR="00576919" w:rsidRPr="00C650A7" w:rsidRDefault="00C650A7" w:rsidP="00576919">
      <w:pPr>
        <w:spacing w:line="240" w:lineRule="auto"/>
        <w:jc w:val="both"/>
        <w:rPr>
          <w:rFonts w:ascii="Times New Roman" w:hAnsi="Times New Roman" w:cs="Times New Roman"/>
          <w:sz w:val="24"/>
          <w:szCs w:val="24"/>
        </w:rPr>
      </w:pPr>
      <w:r w:rsidRPr="00C650A7">
        <w:rPr>
          <w:rFonts w:ascii="Times New Roman" w:hAnsi="Times New Roman" w:cs="Times New Roman"/>
          <w:sz w:val="24"/>
          <w:szCs w:val="24"/>
        </w:rPr>
        <w:t>¿Qué está pasando? La asimetría en el mercado laboral entre empresas y trabajadores</w:t>
      </w:r>
    </w:p>
    <w:p w:rsidR="00576919" w:rsidRPr="00EF028B" w:rsidRDefault="00576919" w:rsidP="0057691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w:t>
      </w:r>
      <w:r w:rsidRPr="00EF028B">
        <w:rPr>
          <w:rFonts w:ascii="Times New Roman" w:hAnsi="Times New Roman" w:cs="Times New Roman"/>
          <w:sz w:val="24"/>
          <w:szCs w:val="24"/>
          <w:shd w:val="clear" w:color="auto" w:fill="FFFFFF"/>
        </w:rPr>
        <w:t>n determinadas circunstancias, puede llegar a considerarse “monopsonio” (“único comprador”), un hermano oscuro del monopolio de toda la vida, tan solo que referido a la demanda en lugar de a la oferta. En realidad, este término griego sirve para referirse a un mercado en el que existe un único comprador o demandante (mientras que el monopolio se emplea para mercados con un único productor con un gran poder de mercado), que </w:t>
      </w:r>
      <w:r w:rsidRPr="00EF028B">
        <w:rPr>
          <w:rFonts w:ascii="Times New Roman" w:hAnsi="Times New Roman" w:cs="Times New Roman"/>
          <w:bCs/>
          <w:sz w:val="24"/>
          <w:szCs w:val="24"/>
          <w:bdr w:val="none" w:sz="0" w:space="0" w:color="auto" w:frame="1"/>
          <w:shd w:val="clear" w:color="auto" w:fill="FFFFFF"/>
        </w:rPr>
        <w:t>puede determinar el precio de los bienes o servicios</w:t>
      </w:r>
      <w:r w:rsidRPr="00EF028B">
        <w:rPr>
          <w:rFonts w:ascii="Times New Roman" w:hAnsi="Times New Roman" w:cs="Times New Roman"/>
          <w:sz w:val="24"/>
          <w:szCs w:val="24"/>
          <w:shd w:val="clear" w:color="auto" w:fill="FFFFFF"/>
        </w:rPr>
        <w:t> al poseer mayor poder de mercado.</w:t>
      </w:r>
    </w:p>
    <w:p w:rsidR="00576919" w:rsidRPr="00EF028B" w:rsidRDefault="00576919" w:rsidP="00576919">
      <w:pPr>
        <w:spacing w:line="240" w:lineRule="auto"/>
        <w:jc w:val="both"/>
        <w:rPr>
          <w:rFonts w:ascii="Times New Roman" w:hAnsi="Times New Roman" w:cs="Times New Roman"/>
          <w:sz w:val="24"/>
          <w:szCs w:val="24"/>
          <w:shd w:val="clear" w:color="auto" w:fill="FFFFFF"/>
        </w:rPr>
      </w:pPr>
      <w:r w:rsidRPr="00EF028B">
        <w:rPr>
          <w:rFonts w:ascii="Times New Roman" w:hAnsi="Times New Roman" w:cs="Times New Roman"/>
          <w:sz w:val="24"/>
          <w:szCs w:val="24"/>
          <w:shd w:val="clear" w:color="auto" w:fill="FFFFFF"/>
        </w:rPr>
        <w:t>El término ha irrumpido en la actualidad estadounidense, sorprendentemente, a través de la investigación que ha realizado </w:t>
      </w:r>
      <w:r w:rsidRPr="00EF028B">
        <w:rPr>
          <w:rFonts w:ascii="Times New Roman" w:hAnsi="Times New Roman" w:cs="Times New Roman"/>
          <w:bCs/>
          <w:sz w:val="24"/>
          <w:szCs w:val="24"/>
          <w:bdr w:val="none" w:sz="0" w:space="0" w:color="auto" w:frame="1"/>
          <w:shd w:val="clear" w:color="auto" w:fill="FFFFFF"/>
        </w:rPr>
        <w:t>un profesor español del IESE y de la Universidad de Navarra</w:t>
      </w:r>
      <w:r w:rsidRPr="00EF028B">
        <w:rPr>
          <w:rFonts w:ascii="Times New Roman" w:hAnsi="Times New Roman" w:cs="Times New Roman"/>
          <w:sz w:val="24"/>
          <w:szCs w:val="24"/>
          <w:shd w:val="clear" w:color="auto" w:fill="FFFFFF"/>
        </w:rPr>
        <w:t>, </w:t>
      </w:r>
      <w:r w:rsidRPr="00EF028B">
        <w:rPr>
          <w:rFonts w:ascii="Times New Roman" w:hAnsi="Times New Roman" w:cs="Times New Roman"/>
          <w:bCs/>
          <w:sz w:val="24"/>
          <w:szCs w:val="24"/>
          <w:bdr w:val="none" w:sz="0" w:space="0" w:color="auto" w:frame="1"/>
          <w:shd w:val="clear" w:color="auto" w:fill="FFFFFF"/>
        </w:rPr>
        <w:t>José Azar</w:t>
      </w:r>
      <w:r w:rsidRPr="00EF028B">
        <w:rPr>
          <w:rFonts w:ascii="Times New Roman" w:hAnsi="Times New Roman" w:cs="Times New Roman"/>
          <w:sz w:val="24"/>
          <w:szCs w:val="24"/>
          <w:shd w:val="clear" w:color="auto" w:fill="FFFFFF"/>
        </w:rPr>
        <w:t>, que junto a </w:t>
      </w:r>
      <w:r w:rsidRPr="00EF028B">
        <w:rPr>
          <w:rFonts w:ascii="Times New Roman" w:hAnsi="Times New Roman" w:cs="Times New Roman"/>
          <w:bCs/>
          <w:sz w:val="24"/>
          <w:szCs w:val="24"/>
          <w:bdr w:val="none" w:sz="0" w:space="0" w:color="auto" w:frame="1"/>
          <w:shd w:val="clear" w:color="auto" w:fill="FFFFFF"/>
        </w:rPr>
        <w:t>Ioanna Marinescu</w:t>
      </w:r>
      <w:r w:rsidRPr="00EF028B">
        <w:rPr>
          <w:rFonts w:ascii="Times New Roman" w:hAnsi="Times New Roman" w:cs="Times New Roman"/>
          <w:sz w:val="24"/>
          <w:szCs w:val="24"/>
          <w:shd w:val="clear" w:color="auto" w:fill="FFFFFF"/>
        </w:rPr>
        <w:t> y </w:t>
      </w:r>
      <w:r w:rsidRPr="00EF028B">
        <w:rPr>
          <w:rFonts w:ascii="Times New Roman" w:hAnsi="Times New Roman" w:cs="Times New Roman"/>
          <w:bCs/>
          <w:sz w:val="24"/>
          <w:szCs w:val="24"/>
          <w:bdr w:val="none" w:sz="0" w:space="0" w:color="auto" w:frame="1"/>
          <w:shd w:val="clear" w:color="auto" w:fill="FFFFFF"/>
        </w:rPr>
        <w:t>Marshall I. Steinbaum</w:t>
      </w:r>
      <w:r w:rsidRPr="00EF028B">
        <w:rPr>
          <w:rFonts w:ascii="Times New Roman" w:hAnsi="Times New Roman" w:cs="Times New Roman"/>
          <w:sz w:val="24"/>
          <w:szCs w:val="24"/>
          <w:shd w:val="clear" w:color="auto" w:fill="FFFFFF"/>
        </w:rPr>
        <w:t> acaba de publicar una </w:t>
      </w:r>
      <w:hyperlink r:id="rId41" w:tgtFrame="_blank" w:history="1">
        <w:r w:rsidRPr="00EF028B">
          <w:rPr>
            <w:rStyle w:val="Hipervnculo"/>
            <w:rFonts w:ascii="Times New Roman" w:hAnsi="Times New Roman" w:cs="Times New Roman"/>
            <w:bCs/>
            <w:color w:val="auto"/>
            <w:sz w:val="24"/>
            <w:szCs w:val="24"/>
            <w:u w:val="none"/>
            <w:shd w:val="clear" w:color="auto" w:fill="FFFFFF"/>
          </w:rPr>
          <w:t>investigación</w:t>
        </w:r>
      </w:hyperlink>
      <w:r w:rsidRPr="00EF028B">
        <w:rPr>
          <w:rFonts w:ascii="Times New Roman" w:hAnsi="Times New Roman" w:cs="Times New Roman"/>
          <w:sz w:val="24"/>
          <w:szCs w:val="24"/>
          <w:shd w:val="clear" w:color="auto" w:fill="FFFFFF"/>
        </w:rPr>
        <w:t> que muestra que la gran concentración empresarial estadounidense ha provocado que los sueldos se hayan estancado en las últimas décadas.</w:t>
      </w:r>
      <w:r>
        <w:rPr>
          <w:rFonts w:ascii="Times New Roman" w:hAnsi="Times New Roman"/>
          <w:sz w:val="24"/>
          <w:szCs w:val="24"/>
          <w:shd w:val="clear" w:color="auto" w:fill="FFFFFF"/>
        </w:rPr>
        <w:t xml:space="preserve"> (El Confidencial - 19/1/18)</w:t>
      </w:r>
    </w:p>
    <w:p w:rsidR="00576919" w:rsidRPr="00576919" w:rsidRDefault="00576919" w:rsidP="00576919">
      <w:pPr>
        <w:spacing w:line="240" w:lineRule="auto"/>
        <w:jc w:val="both"/>
        <w:rPr>
          <w:rFonts w:ascii="Times New Roman" w:hAnsi="Times New Roman" w:cs="Times New Roman"/>
          <w:sz w:val="24"/>
          <w:szCs w:val="24"/>
          <w:shd w:val="clear" w:color="auto" w:fill="FFFFFF"/>
        </w:rPr>
      </w:pPr>
      <w:r w:rsidRPr="00EF028B">
        <w:rPr>
          <w:rFonts w:ascii="Times New Roman" w:hAnsi="Times New Roman" w:cs="Times New Roman"/>
          <w:sz w:val="24"/>
          <w:szCs w:val="24"/>
          <w:shd w:val="clear" w:color="auto" w:fill="FFFFFF"/>
        </w:rPr>
        <w:t xml:space="preserve">Su trabajo ha sido recogido en un reportaje de </w:t>
      </w:r>
      <w:r>
        <w:rPr>
          <w:rFonts w:ascii="Times New Roman" w:hAnsi="Times New Roman" w:cs="Times New Roman"/>
          <w:sz w:val="24"/>
          <w:szCs w:val="24"/>
          <w:shd w:val="clear" w:color="auto" w:fill="FFFFFF"/>
        </w:rPr>
        <w:t>“</w:t>
      </w:r>
      <w:hyperlink r:id="rId42" w:tgtFrame="_blank" w:history="1">
        <w:r w:rsidRPr="00EF028B">
          <w:rPr>
            <w:rStyle w:val="Hipervnculo"/>
            <w:rFonts w:ascii="Times New Roman" w:hAnsi="Times New Roman" w:cs="Times New Roman"/>
            <w:bCs/>
            <w:color w:val="auto"/>
            <w:sz w:val="24"/>
            <w:szCs w:val="24"/>
            <w:u w:val="none"/>
            <w:shd w:val="clear" w:color="auto" w:fill="FFFFFF"/>
          </w:rPr>
          <w:t>Slate</w:t>
        </w:r>
      </w:hyperlink>
      <w:r>
        <w:rPr>
          <w:rFonts w:ascii="Times New Roman" w:hAnsi="Times New Roman" w:cs="Times New Roman"/>
          <w:sz w:val="24"/>
          <w:szCs w:val="24"/>
          <w:shd w:val="clear" w:color="auto" w:fill="FFFFFF"/>
        </w:rPr>
        <w:t>”</w:t>
      </w:r>
      <w:r w:rsidRPr="00EF028B">
        <w:rPr>
          <w:rFonts w:ascii="Times New Roman" w:hAnsi="Times New Roman" w:cs="Times New Roman"/>
          <w:sz w:val="24"/>
          <w:szCs w:val="24"/>
          <w:shd w:val="clear" w:color="auto" w:fill="FFFFFF"/>
        </w:rPr>
        <w:t xml:space="preserve"> que lo define como la “nueva teoría que explica por qué no suben los sueldos de los americanos”. No hay nada de nuevo en la idea de monopsonio, que es tan vieja como la de monopolio. El economista mexicano</w:t>
      </w:r>
      <w:r w:rsidRPr="00EF028B">
        <w:rPr>
          <w:rFonts w:ascii="Times New Roman" w:hAnsi="Times New Roman" w:cs="Times New Roman"/>
          <w:bCs/>
          <w:sz w:val="24"/>
          <w:szCs w:val="24"/>
          <w:bdr w:val="none" w:sz="0" w:space="0" w:color="auto" w:frame="1"/>
          <w:shd w:val="clear" w:color="auto" w:fill="FFFFFF"/>
        </w:rPr>
        <w:t> Francisco Zamora</w:t>
      </w:r>
      <w:r w:rsidRPr="00EF028B">
        <w:rPr>
          <w:rFonts w:ascii="Times New Roman" w:hAnsi="Times New Roman" w:cs="Times New Roman"/>
          <w:sz w:val="24"/>
          <w:szCs w:val="24"/>
          <w:shd w:val="clear" w:color="auto" w:fill="FFFFFF"/>
        </w:rPr>
        <w:t>, por ejemplo, ya hablaba de ello a principios de los años 50. Sin citarlo expresamente, el senador estadounidense </w:t>
      </w:r>
      <w:r w:rsidRPr="00EF028B">
        <w:rPr>
          <w:rFonts w:ascii="Times New Roman" w:hAnsi="Times New Roman" w:cs="Times New Roman"/>
          <w:bCs/>
          <w:sz w:val="24"/>
          <w:szCs w:val="24"/>
          <w:bdr w:val="none" w:sz="0" w:space="0" w:color="auto" w:frame="1"/>
          <w:shd w:val="clear" w:color="auto" w:fill="FFFFFF"/>
        </w:rPr>
        <w:t>John Sherman</w:t>
      </w:r>
      <w:r w:rsidRPr="00EF028B">
        <w:rPr>
          <w:rFonts w:ascii="Times New Roman" w:hAnsi="Times New Roman" w:cs="Times New Roman"/>
          <w:sz w:val="24"/>
          <w:szCs w:val="24"/>
          <w:shd w:val="clear" w:color="auto" w:fill="FFFFFF"/>
        </w:rPr>
        <w:t>, uno d</w:t>
      </w:r>
      <w:r>
        <w:rPr>
          <w:rFonts w:ascii="Times New Roman" w:hAnsi="Times New Roman" w:cs="Times New Roman"/>
          <w:sz w:val="24"/>
          <w:szCs w:val="24"/>
          <w:shd w:val="clear" w:color="auto" w:fill="FFFFFF"/>
        </w:rPr>
        <w:t>e los padres de la legislación “antitrust”</w:t>
      </w:r>
      <w:r w:rsidRPr="00EF028B">
        <w:rPr>
          <w:rFonts w:ascii="Times New Roman" w:hAnsi="Times New Roman" w:cs="Times New Roman"/>
          <w:sz w:val="24"/>
          <w:szCs w:val="24"/>
          <w:shd w:val="clear" w:color="auto" w:fill="FFFFFF"/>
        </w:rPr>
        <w:t xml:space="preserve"> americana, recordaba a finales del siglo XIX que el monopolio </w:t>
      </w:r>
      <w:r w:rsidRPr="00EF028B">
        <w:rPr>
          <w:rFonts w:ascii="Times New Roman" w:hAnsi="Times New Roman" w:cs="Times New Roman"/>
          <w:sz w:val="24"/>
          <w:szCs w:val="24"/>
          <w:shd w:val="clear" w:color="auto" w:fill="FFFFFF"/>
        </w:rPr>
        <w:lastRenderedPageBreak/>
        <w:t>“permite dirigir el precio de la fuerza de trabajo sin miedo a las huelgas, porque no tiene competencia”. Lo que sí es nuevo es </w:t>
      </w:r>
      <w:r w:rsidRPr="00EF028B">
        <w:rPr>
          <w:rFonts w:ascii="Times New Roman" w:hAnsi="Times New Roman" w:cs="Times New Roman"/>
          <w:bCs/>
          <w:sz w:val="24"/>
          <w:szCs w:val="24"/>
          <w:bdr w:val="none" w:sz="0" w:space="0" w:color="auto" w:frame="1"/>
          <w:shd w:val="clear" w:color="auto" w:fill="FFFFFF"/>
        </w:rPr>
        <w:t>la creciente preocupación</w:t>
      </w:r>
      <w:r w:rsidRPr="00EF028B">
        <w:rPr>
          <w:rFonts w:ascii="Times New Roman" w:hAnsi="Times New Roman" w:cs="Times New Roman"/>
          <w:sz w:val="24"/>
          <w:szCs w:val="24"/>
          <w:shd w:val="clear" w:color="auto" w:fill="FFFFFF"/>
        </w:rPr>
        <w:t> por el efecto que la concentración empresarial tiene </w:t>
      </w:r>
      <w:r w:rsidRPr="00EF028B">
        <w:rPr>
          <w:rFonts w:ascii="Times New Roman" w:hAnsi="Times New Roman" w:cs="Times New Roman"/>
          <w:bCs/>
          <w:sz w:val="24"/>
          <w:szCs w:val="24"/>
          <w:bdr w:val="none" w:sz="0" w:space="0" w:color="auto" w:frame="1"/>
          <w:shd w:val="clear" w:color="auto" w:fill="FFFFFF"/>
        </w:rPr>
        <w:t>en los sueldos de los trabajadores</w:t>
      </w:r>
      <w:r w:rsidRPr="00EF028B">
        <w:rPr>
          <w:rFonts w:ascii="Times New Roman" w:hAnsi="Times New Roman" w:cs="Times New Roman"/>
          <w:sz w:val="24"/>
          <w:szCs w:val="24"/>
          <w:shd w:val="clear" w:color="auto" w:fill="FFFFFF"/>
        </w:rPr>
        <w:t>, que había quedado tradicionalmente relegada a un rol secundario ante la subida de precios para el consumidor.</w:t>
      </w:r>
    </w:p>
    <w:p w:rsidR="00576919" w:rsidRDefault="00576919" w:rsidP="00576919">
      <w:pPr>
        <w:pStyle w:val="NormalWeb"/>
        <w:shd w:val="clear" w:color="auto" w:fill="FFFFFF"/>
        <w:spacing w:before="0" w:beforeAutospacing="0" w:after="0" w:afterAutospacing="0"/>
        <w:jc w:val="both"/>
        <w:textAlignment w:val="baseline"/>
      </w:pPr>
      <w:r w:rsidRPr="00EF028B">
        <w:t>Hay buenas razones que explican por qué ahora y no en otro momento. Para empezar, </w:t>
      </w:r>
      <w:r w:rsidRPr="00EF028B">
        <w:rPr>
          <w:bCs/>
          <w:bdr w:val="none" w:sz="0" w:space="0" w:color="auto" w:frame="1"/>
        </w:rPr>
        <w:t>un notable aumento de la concentración empresarial</w:t>
      </w:r>
      <w:r w:rsidRPr="00EF028B">
        <w:t>, sobre todo en EEUU pero tam</w:t>
      </w:r>
      <w:r>
        <w:t>bién en otros países de Europa</w:t>
      </w:r>
      <w:r w:rsidRPr="00EF028B">
        <w:t>, donde el mercado de fusiones y adquisiciones se </w:t>
      </w:r>
      <w:hyperlink r:id="rId43" w:tgtFrame="_blank" w:history="1">
        <w:r w:rsidRPr="00EF028B">
          <w:rPr>
            <w:rStyle w:val="Hipervnculo"/>
            <w:bCs/>
            <w:color w:val="auto"/>
            <w:u w:val="none"/>
          </w:rPr>
          <w:t>disparó</w:t>
        </w:r>
      </w:hyperlink>
      <w:r>
        <w:t xml:space="preserve"> en el </w:t>
      </w:r>
      <w:r w:rsidRPr="00EF028B">
        <w:t>año</w:t>
      </w:r>
      <w:r>
        <w:t xml:space="preserve"> 2017</w:t>
      </w:r>
      <w:r w:rsidRPr="00EF028B">
        <w:t>. También, la aparición de grandes monopolios en sectores como la tecnología, el ascenso del paro tras la crisis, la amenaza de </w:t>
      </w:r>
      <w:hyperlink r:id="rId44" w:tgtFrame="_self" w:history="1">
        <w:r w:rsidRPr="00EF028B">
          <w:rPr>
            <w:rStyle w:val="Hipervnculo"/>
            <w:bCs/>
            <w:color w:val="auto"/>
            <w:u w:val="none"/>
          </w:rPr>
          <w:t>automatización</w:t>
        </w:r>
      </w:hyperlink>
      <w:r w:rsidRPr="00EF028B">
        <w:t> de muchos puestos de trabajo y por último pero no menos importante, el misterio de por qué los sueldos </w:t>
      </w:r>
      <w:hyperlink r:id="rId45" w:tgtFrame="_blank" w:history="1">
        <w:r w:rsidRPr="00EF028B">
          <w:rPr>
            <w:rStyle w:val="Hipervnculo"/>
            <w:bCs/>
            <w:color w:val="auto"/>
            <w:u w:val="none"/>
          </w:rPr>
          <w:t>no están subiendo</w:t>
        </w:r>
      </w:hyperlink>
      <w:r w:rsidRPr="00EF028B">
        <w:t> si la productividad aumenta.</w:t>
      </w:r>
    </w:p>
    <w:p w:rsidR="00576919" w:rsidRPr="00EF028B" w:rsidRDefault="00576919" w:rsidP="00576919">
      <w:pPr>
        <w:pStyle w:val="NormalWeb"/>
        <w:shd w:val="clear" w:color="auto" w:fill="FFFFFF"/>
        <w:spacing w:before="0" w:beforeAutospacing="0" w:after="0" w:afterAutospacing="0"/>
        <w:jc w:val="both"/>
        <w:textAlignment w:val="baseline"/>
      </w:pPr>
    </w:p>
    <w:p w:rsidR="00576919" w:rsidRDefault="00576919" w:rsidP="00576919">
      <w:pPr>
        <w:pStyle w:val="NormalWeb"/>
        <w:shd w:val="clear" w:color="auto" w:fill="FFFFFF"/>
        <w:spacing w:before="0" w:beforeAutospacing="0" w:after="0" w:afterAutospacing="0"/>
        <w:jc w:val="both"/>
        <w:textAlignment w:val="baseline"/>
      </w:pPr>
      <w:r w:rsidRPr="00EF028B">
        <w:t>No se trata tan solo de que una empresa que monopoliza gran parte del mercado tenga el poder negociador. Hay alarmantes casos que muestran incluso cómo </w:t>
      </w:r>
      <w:r w:rsidRPr="00EF028B">
        <w:rPr>
          <w:bCs/>
          <w:bdr w:val="none" w:sz="0" w:space="0" w:color="auto" w:frame="1"/>
        </w:rPr>
        <w:t>algunas compañías se ponen de acuerdo de forma secreta</w:t>
      </w:r>
      <w:r w:rsidRPr="00EF028B">
        <w:t> para evitar que sus trabajadores pidan más dinero, especialmente aquellos que, por su especialización y escasa oferta, están en condiciones de exigir más. Es lo que ocurrió en 2011, cuando Lucasfilm y Pixar fueron </w:t>
      </w:r>
      <w:hyperlink r:id="rId46" w:tgtFrame="_blank" w:history="1">
        <w:r w:rsidRPr="00EF028B">
          <w:rPr>
            <w:rStyle w:val="Hipervnculo"/>
            <w:bCs/>
            <w:color w:val="auto"/>
            <w:u w:val="none"/>
          </w:rPr>
          <w:t>denunciadas</w:t>
        </w:r>
      </w:hyperlink>
      <w:r w:rsidRPr="00EF028B">
        <w:t> por llegar a un acuerdo por el cual debían avisarse mutuamente antes de hacer una oferta a los trabajadores de la otra compañía y se comprometían a no hacer contraofertas a los trabajadores del competidor.</w:t>
      </w:r>
    </w:p>
    <w:p w:rsidR="00576919" w:rsidRPr="00EF028B" w:rsidRDefault="00576919" w:rsidP="00576919">
      <w:pPr>
        <w:pStyle w:val="NormalWeb"/>
        <w:shd w:val="clear" w:color="auto" w:fill="FFFFFF"/>
        <w:spacing w:before="0" w:beforeAutospacing="0" w:after="0" w:afterAutospacing="0"/>
        <w:jc w:val="both"/>
        <w:textAlignment w:val="baseline"/>
      </w:pPr>
    </w:p>
    <w:p w:rsidR="00576919" w:rsidRDefault="00576919" w:rsidP="00576919">
      <w:pPr>
        <w:pStyle w:val="NormalWeb"/>
        <w:shd w:val="clear" w:color="auto" w:fill="FFFFFF"/>
        <w:spacing w:before="0" w:beforeAutospacing="0" w:after="0" w:afterAutospacing="0"/>
        <w:jc w:val="both"/>
        <w:textAlignment w:val="baseline"/>
      </w:pPr>
      <w:r w:rsidRPr="00EF028B">
        <w:t>No es el único caso registrado en los tribunales americanos. Adobe, Apple, Google, Intel, Intuit y Pixar (de nuevo) fueron denunciadas por establecer acuerdos bilaterales por los cuales, por ejemplo, se comprometían a no hacer ofertas a los trabajadores de las otras empresas, lo que reducía la capacidad de negociación salarial de estos. Algo semejante ha ocurrido con los </w:t>
      </w:r>
      <w:hyperlink r:id="rId47" w:tgtFrame="_blank" w:history="1">
        <w:r w:rsidRPr="00EF028B">
          <w:rPr>
            <w:rStyle w:val="Hipervnculo"/>
            <w:bCs/>
            <w:color w:val="auto"/>
            <w:u w:val="none"/>
          </w:rPr>
          <w:t>hospitales</w:t>
        </w:r>
      </w:hyperlink>
      <w:r w:rsidRPr="00EF028B">
        <w:t> de Arizona, que fijaron </w:t>
      </w:r>
      <w:r w:rsidRPr="00EF028B">
        <w:rPr>
          <w:bCs/>
          <w:bdr w:val="none" w:sz="0" w:space="0" w:color="auto" w:frame="1"/>
        </w:rPr>
        <w:t>unas mismas condiciones de contratación y sueldo</w:t>
      </w:r>
      <w:r w:rsidRPr="00EF028B">
        <w:t> para las </w:t>
      </w:r>
      <w:hyperlink r:id="rId48" w:tgtFrame="_self" w:history="1">
        <w:r w:rsidRPr="00EF028B">
          <w:rPr>
            <w:rStyle w:val="Hipervnculo"/>
            <w:bCs/>
            <w:color w:val="auto"/>
            <w:u w:val="none"/>
          </w:rPr>
          <w:t>enfermeras</w:t>
        </w:r>
      </w:hyperlink>
      <w:r w:rsidRPr="00EF028B">
        <w:t> de refuerzo de sus hospitales. Son pactos que atentan contra las leyes de la competencia.</w:t>
      </w:r>
    </w:p>
    <w:p w:rsidR="00576919" w:rsidRPr="00EF028B" w:rsidRDefault="00576919" w:rsidP="00576919">
      <w:pPr>
        <w:pStyle w:val="Ttulo4"/>
        <w:shd w:val="clear" w:color="auto" w:fill="FFFFFF"/>
        <w:spacing w:before="0" w:line="240" w:lineRule="auto"/>
        <w:jc w:val="both"/>
        <w:textAlignment w:val="baseline"/>
        <w:rPr>
          <w:rFonts w:ascii="Times New Roman" w:hAnsi="Times New Roman" w:cs="Times New Roman"/>
          <w:b w:val="0"/>
          <w:color w:val="auto"/>
          <w:sz w:val="24"/>
          <w:szCs w:val="24"/>
        </w:rPr>
      </w:pPr>
    </w:p>
    <w:p w:rsidR="00576919" w:rsidRDefault="00576919" w:rsidP="00576919">
      <w:pPr>
        <w:pStyle w:val="NormalWeb"/>
        <w:shd w:val="clear" w:color="auto" w:fill="FFFFFF"/>
        <w:spacing w:before="0" w:beforeAutospacing="0" w:after="0" w:afterAutospacing="0"/>
        <w:jc w:val="both"/>
        <w:textAlignment w:val="baseline"/>
      </w:pPr>
      <w:r w:rsidRPr="00EF028B">
        <w:t>La investigación del profesor español y sus dos colegas utiliza los datos de CareerBuilder, una página donde se concentra un tercio del total de las</w:t>
      </w:r>
      <w:r>
        <w:t xml:space="preserve"> ofertas del mercado americano -</w:t>
      </w:r>
      <w:r w:rsidRPr="00EF028B">
        <w:t>desde ingenieros hasta enfermeras pas</w:t>
      </w:r>
      <w:r>
        <w:t>ando por contables o ejecutivos-</w:t>
      </w:r>
      <w:r w:rsidRPr="00EF028B">
        <w:t>, con el objetivo de calcular cuál es exactamente el poder de mercado de las empresas. La respuesta es palmaria. La concentración empresarial es cada vez más alta, y por lo tanto, los sueldos son bajos. El resultado es un mercado laboral poco competitivo en el que los trabajadores obtienen </w:t>
      </w:r>
      <w:r w:rsidRPr="00EF028B">
        <w:rPr>
          <w:bCs/>
          <w:bdr w:val="none" w:sz="0" w:space="0" w:color="auto" w:frame="1"/>
        </w:rPr>
        <w:t>menos dinero del que producen</w:t>
      </w:r>
      <w:r w:rsidRPr="00EF028B">
        <w:t>.</w:t>
      </w:r>
    </w:p>
    <w:p w:rsidR="00576919" w:rsidRDefault="00576919" w:rsidP="00576919">
      <w:pPr>
        <w:pStyle w:val="NormalWeb"/>
        <w:shd w:val="clear" w:color="auto" w:fill="FFFFFF"/>
        <w:spacing w:before="0" w:beforeAutospacing="0" w:after="0" w:afterAutospacing="0"/>
        <w:jc w:val="both"/>
        <w:textAlignment w:val="baseline"/>
      </w:pPr>
    </w:p>
    <w:p w:rsidR="00576919" w:rsidRDefault="00576919" w:rsidP="0057691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Sería de agradecer que un organismo internacional tan respetado como la Organización Internacional del Trabajo (los </w:t>
      </w:r>
      <w:r w:rsidR="0040082A">
        <w:rPr>
          <w:rFonts w:ascii="Times New Roman" w:eastAsia="Times New Roman" w:hAnsi="Times New Roman"/>
          <w:sz w:val="24"/>
          <w:szCs w:val="24"/>
        </w:rPr>
        <w:t>“</w:t>
      </w:r>
      <w:r>
        <w:rPr>
          <w:rFonts w:ascii="Times New Roman" w:eastAsia="Times New Roman" w:hAnsi="Times New Roman"/>
          <w:sz w:val="24"/>
          <w:szCs w:val="24"/>
        </w:rPr>
        <w:t>sabios</w:t>
      </w:r>
      <w:r w:rsidR="0040082A">
        <w:rPr>
          <w:rFonts w:ascii="Times New Roman" w:eastAsia="Times New Roman" w:hAnsi="Times New Roman"/>
          <w:sz w:val="24"/>
          <w:szCs w:val="24"/>
        </w:rPr>
        <w:t>”</w:t>
      </w:r>
      <w:r>
        <w:rPr>
          <w:rFonts w:ascii="Times New Roman" w:eastAsia="Times New Roman" w:hAnsi="Times New Roman"/>
          <w:sz w:val="24"/>
          <w:szCs w:val="24"/>
        </w:rPr>
        <w:t xml:space="preserve"> de la OIT) se pronunciara al respecto.</w:t>
      </w:r>
    </w:p>
    <w:p w:rsidR="00C650A7" w:rsidRDefault="00C650A7" w:rsidP="00576919">
      <w:pPr>
        <w:spacing w:line="240" w:lineRule="auto"/>
        <w:jc w:val="both"/>
        <w:rPr>
          <w:rFonts w:ascii="Times New Roman" w:eastAsia="Times New Roman" w:hAnsi="Times New Roman"/>
          <w:b/>
          <w:sz w:val="24"/>
          <w:szCs w:val="24"/>
        </w:rPr>
      </w:pPr>
      <w:r w:rsidRPr="00C650A7">
        <w:rPr>
          <w:rFonts w:ascii="Times New Roman" w:eastAsia="Times New Roman" w:hAnsi="Times New Roman"/>
          <w:b/>
          <w:sz w:val="24"/>
          <w:szCs w:val="24"/>
        </w:rPr>
        <w:t>Todos lo</w:t>
      </w:r>
      <w:r>
        <w:rPr>
          <w:rFonts w:ascii="Times New Roman" w:eastAsia="Times New Roman" w:hAnsi="Times New Roman"/>
          <w:b/>
          <w:sz w:val="24"/>
          <w:szCs w:val="24"/>
        </w:rPr>
        <w:t xml:space="preserve"> sabían, </w:t>
      </w:r>
      <w:r w:rsidRPr="00C650A7">
        <w:rPr>
          <w:rFonts w:ascii="Times New Roman" w:eastAsia="Times New Roman" w:hAnsi="Times New Roman"/>
          <w:b/>
          <w:sz w:val="24"/>
          <w:szCs w:val="24"/>
        </w:rPr>
        <w:t>pero nadie hizo nada… mientras se convertía el esperpento en tragedia</w:t>
      </w:r>
    </w:p>
    <w:p w:rsidR="00C650A7" w:rsidRDefault="00C650A7" w:rsidP="00576919">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No se ha prestado</w:t>
      </w:r>
      <w:r w:rsidRPr="00356230">
        <w:rPr>
          <w:rFonts w:ascii="Times New Roman" w:hAnsi="Times New Roman" w:cs="Times New Roman"/>
          <w:color w:val="000000"/>
          <w:sz w:val="24"/>
          <w:szCs w:val="24"/>
          <w:shd w:val="clear" w:color="auto" w:fill="FFFFFF"/>
        </w:rPr>
        <w:t xml:space="preserve"> la suficiente atención a los problemas sociales derivados de la</w:t>
      </w:r>
      <w:r>
        <w:rPr>
          <w:rFonts w:ascii="Times New Roman" w:hAnsi="Times New Roman" w:cs="Times New Roman"/>
          <w:color w:val="000000"/>
          <w:sz w:val="24"/>
          <w:szCs w:val="24"/>
          <w:shd w:val="clear" w:color="auto" w:fill="FFFFFF"/>
        </w:rPr>
        <w:t xml:space="preserve"> globalización, el librecambio, la deslocalización, la tercerización</w:t>
      </w:r>
      <w:r w:rsidRPr="00356230">
        <w:rPr>
          <w:rFonts w:ascii="Times New Roman" w:hAnsi="Times New Roman" w:cs="Times New Roman"/>
          <w:color w:val="000000"/>
          <w:sz w:val="24"/>
          <w:szCs w:val="24"/>
          <w:shd w:val="clear" w:color="auto" w:fill="FFFFFF"/>
        </w:rPr>
        <w:t>,</w:t>
      </w:r>
      <w:r w:rsidR="00AA08BD">
        <w:rPr>
          <w:rFonts w:ascii="Times New Roman" w:hAnsi="Times New Roman" w:cs="Times New Roman"/>
          <w:color w:val="000000"/>
          <w:sz w:val="24"/>
          <w:szCs w:val="24"/>
          <w:shd w:val="clear" w:color="auto" w:fill="FFFFFF"/>
        </w:rPr>
        <w:t xml:space="preserve"> la subcontratación, la robotización, la disrupción, el asociacionismo…</w:t>
      </w:r>
      <w:r w:rsidRPr="00356230">
        <w:rPr>
          <w:rFonts w:ascii="Times New Roman" w:hAnsi="Times New Roman" w:cs="Times New Roman"/>
          <w:color w:val="000000"/>
          <w:sz w:val="24"/>
          <w:szCs w:val="24"/>
          <w:shd w:val="clear" w:color="auto" w:fill="FFFFFF"/>
        </w:rPr>
        <w:t xml:space="preserve"> en el convencimiento de que, al extenderse la prosperidad al conjunto de la sociedad, acabaría eliminando la desigualdad</w:t>
      </w:r>
      <w:r w:rsidR="00AA08BD">
        <w:rPr>
          <w:rFonts w:ascii="Times New Roman" w:hAnsi="Times New Roman" w:cs="Times New Roman"/>
          <w:color w:val="000000"/>
          <w:sz w:val="24"/>
          <w:szCs w:val="24"/>
          <w:shd w:val="clear" w:color="auto" w:fill="FFFFFF"/>
        </w:rPr>
        <w:t>.</w:t>
      </w:r>
    </w:p>
    <w:p w:rsidR="00AA08BD" w:rsidRDefault="00AA08BD" w:rsidP="00AA08BD">
      <w:pPr>
        <w:pStyle w:val="NormalWeb"/>
        <w:spacing w:before="0" w:beforeAutospacing="0" w:after="300" w:afterAutospacing="0"/>
        <w:jc w:val="both"/>
        <w:textAlignment w:val="baseline"/>
        <w:rPr>
          <w:color w:val="1A1816"/>
        </w:rPr>
      </w:pPr>
      <w:r>
        <w:rPr>
          <w:color w:val="1A1816"/>
        </w:rPr>
        <w:t>Al no cumplirse con esas expectativas (el relato) en gran parte de la sociedad</w:t>
      </w:r>
      <w:r w:rsidRPr="00356230">
        <w:rPr>
          <w:color w:val="1A1816"/>
        </w:rPr>
        <w:t xml:space="preserve"> de los países desarrollados</w:t>
      </w:r>
      <w:r>
        <w:rPr>
          <w:color w:val="1A1816"/>
        </w:rPr>
        <w:t xml:space="preserve"> se ha generado</w:t>
      </w:r>
      <w:r w:rsidRPr="00356230">
        <w:rPr>
          <w:color w:val="1A1816"/>
        </w:rPr>
        <w:t xml:space="preserve"> un fondo hos</w:t>
      </w:r>
      <w:r>
        <w:rPr>
          <w:color w:val="1A1816"/>
        </w:rPr>
        <w:t>til al mercado y al capitalismo. En un ambiente social que constata el fracaso</w:t>
      </w:r>
      <w:r w:rsidR="00CF1EE1">
        <w:rPr>
          <w:color w:val="1A1816"/>
        </w:rPr>
        <w:t xml:space="preserve"> (</w:t>
      </w:r>
      <w:r>
        <w:rPr>
          <w:color w:val="1A1816"/>
        </w:rPr>
        <w:t>aumento de la desigualdad)</w:t>
      </w:r>
      <w:r w:rsidRPr="00356230">
        <w:rPr>
          <w:color w:val="1A1816"/>
        </w:rPr>
        <w:t xml:space="preserve">, los jóvenes absorben como el aire </w:t>
      </w:r>
      <w:r w:rsidRPr="00356230">
        <w:rPr>
          <w:color w:val="1A1816"/>
        </w:rPr>
        <w:lastRenderedPageBreak/>
        <w:t>que respiran la aversión y la sospecha frente a la actividad empresarial y perciben los mercados como inevitables entes malignos que es preciso controlar y reducir a la mínima expresión, a través de la acción del Estado.</w:t>
      </w:r>
      <w:r w:rsidR="00CF1EE1" w:rsidRPr="00356230">
        <w:rPr>
          <w:color w:val="1A1816"/>
        </w:rPr>
        <w:t>De ellas surgen con facilidad las actitudes radicales o populistas que tan gravemente envenenan la vida y el debate público en Europa.</w:t>
      </w:r>
    </w:p>
    <w:p w:rsidR="00CF1EE1" w:rsidRDefault="00CF1EE1" w:rsidP="00AA08BD">
      <w:pPr>
        <w:pStyle w:val="NormalWeb"/>
        <w:spacing w:before="0" w:beforeAutospacing="0" w:after="300" w:afterAutospacing="0"/>
        <w:jc w:val="both"/>
        <w:textAlignment w:val="baseline"/>
        <w:rPr>
          <w:color w:val="1A1816"/>
        </w:rPr>
      </w:pPr>
      <w:r>
        <w:rPr>
          <w:color w:val="1A1816"/>
        </w:rPr>
        <w:t>El choque entre las expectativas creadas y la</w:t>
      </w:r>
      <w:r w:rsidRPr="00356230">
        <w:rPr>
          <w:color w:val="1A1816"/>
        </w:rPr>
        <w:t xml:space="preserve"> percepción de la realidad puede arrastrar a muchos a una reacción de inhibición y pasividad por desencanto y disgusto por la distancia entre expectativas y re</w:t>
      </w:r>
      <w:r>
        <w:rPr>
          <w:color w:val="1A1816"/>
        </w:rPr>
        <w:t>alidades. Abundan los jóvenes (y no tan jóvenes)</w:t>
      </w:r>
      <w:r w:rsidRPr="00356230">
        <w:rPr>
          <w:color w:val="1A1816"/>
        </w:rPr>
        <w:t xml:space="preserve"> que han abandonado toda esperanza de comprender el entorno económico en que se desenvuelven y pierden igualmente la ilusión por participar en política e incluso por emitir su voto. Ciudadanos que conviven y sobreviven en un orden económico y político sin el menor interés en participar en la conservación de las instituciones económicas y políticas que los amparan. Parecen decir que como el mundo social no es perfecto, no merece la pena interesarse por él.</w:t>
      </w:r>
    </w:p>
    <w:p w:rsidR="000305BB" w:rsidRDefault="000305BB" w:rsidP="001004FD">
      <w:pPr>
        <w:pStyle w:val="NormalWeb"/>
        <w:spacing w:before="0" w:beforeAutospacing="0" w:after="300" w:afterAutospacing="0"/>
        <w:jc w:val="both"/>
        <w:textAlignment w:val="baseline"/>
        <w:rPr>
          <w:b/>
          <w:color w:val="1A1816"/>
        </w:rPr>
      </w:pPr>
      <w:r>
        <w:rPr>
          <w:b/>
          <w:color w:val="1A1816"/>
        </w:rPr>
        <w:t xml:space="preserve">El descontrolado proceso disruptivo se está comiendo el mercado de trabajo </w:t>
      </w:r>
    </w:p>
    <w:p w:rsidR="001248A2" w:rsidRPr="006B231C" w:rsidRDefault="006B231C" w:rsidP="006B231C">
      <w:pPr>
        <w:pStyle w:val="NormalWeb"/>
        <w:spacing w:before="0" w:beforeAutospacing="0" w:after="300" w:afterAutospacing="0"/>
        <w:jc w:val="both"/>
        <w:textAlignment w:val="baseline"/>
        <w:rPr>
          <w:color w:val="1A1816"/>
        </w:rPr>
      </w:pPr>
      <w:r w:rsidRPr="006B231C">
        <w:rPr>
          <w:color w:val="1A1816"/>
        </w:rPr>
        <w:t>Los</w:t>
      </w:r>
      <w:r>
        <w:rPr>
          <w:color w:val="1A1816"/>
        </w:rPr>
        <w:t xml:space="preserve"> modelos de empresas y los marcos de las relaciones laborales cambian drásticamente a consecuencia de la revolución digital y el comercio electrónico. </w:t>
      </w:r>
      <w:r w:rsidR="001248A2" w:rsidRPr="001248A2">
        <w:t xml:space="preserve">Es evidente que los avances tecnológicos están transformando el mundo del trabajo, pero lo que uno no podía pensar es que el discurso económico acabaría postrado ante tanta vacuidad, ante tanto pensamiento barato. Una especie de industria “low cost” de las ideas que solo provoca ruido y estupor. Son los “borradores de cabeza” que pululan por las redes sociales y que campan a sus anchas por el espacio mediático que deja la estulticia intelectual. </w:t>
      </w:r>
    </w:p>
    <w:p w:rsidR="001248A2" w:rsidRPr="001248A2" w:rsidRDefault="001248A2" w:rsidP="001248A2">
      <w:pPr>
        <w:spacing w:line="240" w:lineRule="auto"/>
        <w:jc w:val="both"/>
        <w:rPr>
          <w:rFonts w:ascii="Times New Roman" w:eastAsia="Times New Roman" w:hAnsi="Times New Roman"/>
          <w:sz w:val="24"/>
          <w:szCs w:val="24"/>
        </w:rPr>
      </w:pPr>
      <w:r w:rsidRPr="001248A2">
        <w:rPr>
          <w:rFonts w:ascii="Times New Roman" w:eastAsia="Times New Roman" w:hAnsi="Times New Roman"/>
          <w:sz w:val="24"/>
          <w:szCs w:val="24"/>
        </w:rPr>
        <w:t>Esperar que estos “artistas” sean capaces de construir u</w:t>
      </w:r>
      <w:r w:rsidR="006B231C">
        <w:rPr>
          <w:rFonts w:ascii="Times New Roman" w:eastAsia="Times New Roman" w:hAnsi="Times New Roman"/>
          <w:sz w:val="24"/>
          <w:szCs w:val="24"/>
        </w:rPr>
        <w:t>n relato económico incluyente</w:t>
      </w:r>
      <w:r w:rsidRPr="001248A2">
        <w:rPr>
          <w:rFonts w:ascii="Times New Roman" w:eastAsia="Times New Roman" w:hAnsi="Times New Roman"/>
          <w:sz w:val="24"/>
          <w:szCs w:val="24"/>
        </w:rPr>
        <w:t>,</w:t>
      </w:r>
      <w:r w:rsidR="006B231C">
        <w:rPr>
          <w:rFonts w:ascii="Times New Roman" w:eastAsia="Times New Roman" w:hAnsi="Times New Roman"/>
          <w:sz w:val="24"/>
          <w:szCs w:val="24"/>
        </w:rPr>
        <w:t xml:space="preserve"> ilusionante,</w:t>
      </w:r>
      <w:r w:rsidRPr="001248A2">
        <w:rPr>
          <w:rFonts w:ascii="Times New Roman" w:eastAsia="Times New Roman" w:hAnsi="Times New Roman"/>
          <w:sz w:val="24"/>
          <w:szCs w:val="24"/>
        </w:rPr>
        <w:t xml:space="preserve"> reparador, reformista, y sobre todo, tomar alguna medida seria, consistente, eficaz en el tiempo, para contrarrestar la labor de demolición socia</w:t>
      </w:r>
      <w:r w:rsidR="007C7324">
        <w:rPr>
          <w:rFonts w:ascii="Times New Roman" w:eastAsia="Times New Roman" w:hAnsi="Times New Roman"/>
          <w:sz w:val="24"/>
          <w:szCs w:val="24"/>
        </w:rPr>
        <w:t xml:space="preserve">l </w:t>
      </w:r>
      <w:r w:rsidR="00317CB5">
        <w:rPr>
          <w:rFonts w:ascii="Times New Roman" w:eastAsia="Times New Roman" w:hAnsi="Times New Roman"/>
          <w:sz w:val="24"/>
          <w:szCs w:val="24"/>
        </w:rPr>
        <w:t>emprendida por los “jíbaros</w:t>
      </w:r>
      <w:r w:rsidRPr="001248A2">
        <w:rPr>
          <w:rFonts w:ascii="Times New Roman" w:eastAsia="Times New Roman" w:hAnsi="Times New Roman"/>
          <w:sz w:val="24"/>
          <w:szCs w:val="24"/>
        </w:rPr>
        <w:t>” d</w:t>
      </w:r>
      <w:r w:rsidR="007C7324">
        <w:rPr>
          <w:rFonts w:ascii="Times New Roman" w:eastAsia="Times New Roman" w:hAnsi="Times New Roman"/>
          <w:sz w:val="24"/>
          <w:szCs w:val="24"/>
        </w:rPr>
        <w:t>e</w:t>
      </w:r>
      <w:r w:rsidR="006B231C">
        <w:rPr>
          <w:rFonts w:ascii="Times New Roman" w:eastAsia="Times New Roman" w:hAnsi="Times New Roman"/>
          <w:sz w:val="24"/>
          <w:szCs w:val="24"/>
        </w:rPr>
        <w:t xml:space="preserve"> Si</w:t>
      </w:r>
      <w:r w:rsidR="00317CB5">
        <w:rPr>
          <w:rFonts w:ascii="Times New Roman" w:eastAsia="Times New Roman" w:hAnsi="Times New Roman"/>
          <w:sz w:val="24"/>
          <w:szCs w:val="24"/>
        </w:rPr>
        <w:t>licon Valley y los “flautistas</w:t>
      </w:r>
      <w:r w:rsidRPr="001248A2">
        <w:rPr>
          <w:rFonts w:ascii="Times New Roman" w:eastAsia="Times New Roman" w:hAnsi="Times New Roman"/>
          <w:sz w:val="24"/>
          <w:szCs w:val="24"/>
        </w:rPr>
        <w:t>” de Wall Street (disruptivos, robóticos, algorítmicos, especuladores de alta frecuencia, mineros de blockchain, traficantes de criptomonedas, espías de la intimidad, traficantes de datos personales, anestesistas sociales…) es una pura ensoñación. Con este “paradigma” y estos “aventureros”… “lo que sucedió no es sino lo mismo que sucederá”.</w:t>
      </w:r>
    </w:p>
    <w:p w:rsidR="001248A2" w:rsidRPr="001248A2" w:rsidRDefault="001248A2" w:rsidP="001248A2">
      <w:pPr>
        <w:spacing w:line="240" w:lineRule="auto"/>
        <w:jc w:val="both"/>
        <w:rPr>
          <w:rFonts w:ascii="Times New Roman" w:eastAsia="Times New Roman" w:hAnsi="Times New Roman"/>
          <w:sz w:val="24"/>
          <w:szCs w:val="24"/>
        </w:rPr>
      </w:pPr>
      <w:r w:rsidRPr="001248A2">
        <w:rPr>
          <w:rFonts w:ascii="Times New Roman" w:eastAsia="Times New Roman" w:hAnsi="Times New Roman"/>
          <w:sz w:val="24"/>
          <w:szCs w:val="24"/>
        </w:rPr>
        <w:t>No hay nada que contribuya más al enquistamiento y al agravamiento de los problemas que intentar resolverlos aplicando el “pensamiento inercial”. Esta forma de analizar los fenómenos, sean éstos políticos, económicos, sociales, laborales, militares o físicos, consiste en sentar ciertas hipótesis que supuestamente los explican, y seguir adheridos a las mismas por mucho que la observación, la experimentación y la evidencia empírica derivada demuestren reiteradamente que conducen a resultados falsos o contraproducentes.</w:t>
      </w:r>
    </w:p>
    <w:p w:rsidR="00B91D26" w:rsidRDefault="000305BB" w:rsidP="00B91D26">
      <w:pPr>
        <w:pStyle w:val="NormalWeb"/>
        <w:spacing w:before="0" w:beforeAutospacing="0" w:after="300" w:afterAutospacing="0"/>
        <w:jc w:val="both"/>
        <w:textAlignment w:val="baseline"/>
        <w:rPr>
          <w:color w:val="1A1816"/>
        </w:rPr>
      </w:pPr>
      <w:r>
        <w:rPr>
          <w:color w:val="1A1816"/>
        </w:rPr>
        <w:t>No hay salida voluntarista. Como no se ataje el problema ahora, lo vamos a pasar muy mal en la próxima recesión.</w:t>
      </w:r>
    </w:p>
    <w:p w:rsidR="00AA08BD" w:rsidRPr="00B91D26" w:rsidRDefault="001004FD" w:rsidP="00B91D26">
      <w:pPr>
        <w:pStyle w:val="NormalWeb"/>
        <w:spacing w:before="0" w:beforeAutospacing="0" w:after="300" w:afterAutospacing="0"/>
        <w:jc w:val="both"/>
        <w:textAlignment w:val="baseline"/>
        <w:rPr>
          <w:b/>
          <w:color w:val="1A1816"/>
        </w:rPr>
      </w:pPr>
      <w:r w:rsidRPr="001004FD">
        <w:t>Un informe reciente del McKinsey Global Institute estima que, dependiendo del nivel de desarrollo de un país, los avances en la automatización exigirán que 3-14% de los trabajadores en todo el mundo cambien de ocupación o mejoren sus capacidades para el año 2030. Aproximadamente el 10% de todos los empleos en Europa ya han desaparecido desde 1990 durante la primera ola de cambio tecnológico basado en rutinas. Y con los progresos en la inteligencia artificial (IA), que afecta a un rango más amplio de tareas, ese porcentaje podría d</w:t>
      </w:r>
      <w:r>
        <w:t>uplicarse en los próximos años.</w:t>
      </w:r>
    </w:p>
    <w:p w:rsidR="00F27F79" w:rsidRDefault="00F27F79" w:rsidP="00F27F79">
      <w:pPr>
        <w:spacing w:line="240" w:lineRule="auto"/>
        <w:jc w:val="both"/>
        <w:rPr>
          <w:rFonts w:ascii="Times New Roman" w:eastAsia="Times New Roman" w:hAnsi="Times New Roman"/>
          <w:sz w:val="24"/>
          <w:szCs w:val="24"/>
        </w:rPr>
      </w:pPr>
      <w:r w:rsidRPr="00C14ABF">
        <w:rPr>
          <w:rFonts w:ascii="Times New Roman" w:eastAsia="Times New Roman" w:hAnsi="Times New Roman"/>
          <w:sz w:val="24"/>
          <w:szCs w:val="24"/>
        </w:rPr>
        <w:lastRenderedPageBreak/>
        <w:t>Una política firme podría frenar la desaceleración previsible del crecimiento potencial. Por ejemplo, es posible mejorar la calidad de la fuerza laboral. Hay mucho margen para seguir mejorando la calidad y la cantidad de la educación, especialmente la técnica y superior, así como el porcentaje de mujeres que trabajan. Transformar la calidad de las normas y de las instituciones gubernamentales también podría ser muy útil. El resultado debería ser un mayor espíritu emprendedor, más competencia, mayor inversión y mejoras más rápidas de la productividad.</w:t>
      </w:r>
    </w:p>
    <w:p w:rsidR="009C77C1" w:rsidRDefault="009C77C1" w:rsidP="00F27F7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Eso, tal vez, evitaría que los alquimistas del p</w:t>
      </w:r>
      <w:r w:rsidR="00CC0B94">
        <w:rPr>
          <w:rFonts w:ascii="Times New Roman" w:eastAsia="Times New Roman" w:hAnsi="Times New Roman"/>
          <w:sz w:val="24"/>
          <w:szCs w:val="24"/>
        </w:rPr>
        <w:t xml:space="preserve">ensamiento oficial nos enreden </w:t>
      </w:r>
      <w:r>
        <w:rPr>
          <w:rFonts w:ascii="Times New Roman" w:eastAsia="Times New Roman" w:hAnsi="Times New Roman"/>
          <w:sz w:val="24"/>
          <w:szCs w:val="24"/>
        </w:rPr>
        <w:t>con sus conversaciones aburridas, generalizaciones autoexplicativas, predicciones buenistas y razonamientos poco aristotélicos. Y, para más inri, hay algunos que terminan creyé</w:t>
      </w:r>
      <w:r w:rsidR="00CC0B94">
        <w:rPr>
          <w:rFonts w:ascii="Times New Roman" w:eastAsia="Times New Roman" w:hAnsi="Times New Roman"/>
          <w:sz w:val="24"/>
          <w:szCs w:val="24"/>
        </w:rPr>
        <w:t>n</w:t>
      </w:r>
      <w:r>
        <w:rPr>
          <w:rFonts w:ascii="Times New Roman" w:eastAsia="Times New Roman" w:hAnsi="Times New Roman"/>
          <w:sz w:val="24"/>
          <w:szCs w:val="24"/>
        </w:rPr>
        <w:t>dose lo que dicen, incapaces de pensar por sí mismos o temerosos de hacerlo para no caer en la depresión. Otros cumplen el trámite sin ningún convencimiento</w:t>
      </w:r>
      <w:r w:rsidR="00CC0B94">
        <w:rPr>
          <w:rFonts w:ascii="Times New Roman" w:eastAsia="Times New Roman" w:hAnsi="Times New Roman"/>
          <w:sz w:val="24"/>
          <w:szCs w:val="24"/>
        </w:rPr>
        <w:t xml:space="preserve"> movidos por el interés superior de no meterse en líos, tan propio del estilo “académico”</w:t>
      </w:r>
      <w:r w:rsidR="008B1BDE">
        <w:rPr>
          <w:rFonts w:ascii="Times New Roman" w:eastAsia="Times New Roman" w:hAnsi="Times New Roman"/>
          <w:sz w:val="24"/>
          <w:szCs w:val="24"/>
        </w:rPr>
        <w:t xml:space="preserve"> (</w:t>
      </w:r>
      <w:r w:rsidR="00CC0B94">
        <w:rPr>
          <w:rFonts w:ascii="Times New Roman" w:eastAsia="Times New Roman" w:hAnsi="Times New Roman"/>
          <w:sz w:val="24"/>
          <w:szCs w:val="24"/>
        </w:rPr>
        <w:t>estómago</w:t>
      </w:r>
      <w:r w:rsidR="008B1BDE">
        <w:rPr>
          <w:rFonts w:ascii="Times New Roman" w:eastAsia="Times New Roman" w:hAnsi="Times New Roman"/>
          <w:sz w:val="24"/>
          <w:szCs w:val="24"/>
        </w:rPr>
        <w:t>s</w:t>
      </w:r>
      <w:r w:rsidR="00CC0B94">
        <w:rPr>
          <w:rFonts w:ascii="Times New Roman" w:eastAsia="Times New Roman" w:hAnsi="Times New Roman"/>
          <w:sz w:val="24"/>
          <w:szCs w:val="24"/>
        </w:rPr>
        <w:t xml:space="preserve"> agradecido</w:t>
      </w:r>
      <w:r w:rsidR="008B1BDE">
        <w:rPr>
          <w:rFonts w:ascii="Times New Roman" w:eastAsia="Times New Roman" w:hAnsi="Times New Roman"/>
          <w:sz w:val="24"/>
          <w:szCs w:val="24"/>
        </w:rPr>
        <w:t>s</w:t>
      </w:r>
      <w:r w:rsidR="00CC0B94">
        <w:rPr>
          <w:rFonts w:ascii="Times New Roman" w:eastAsia="Times New Roman" w:hAnsi="Times New Roman"/>
          <w:sz w:val="24"/>
          <w:szCs w:val="24"/>
        </w:rPr>
        <w:t>).</w:t>
      </w:r>
    </w:p>
    <w:p w:rsidR="00CC0B94" w:rsidRDefault="00CC0B94" w:rsidP="00F27F7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 veces hay gente digna, pero resignada. No quieren inmolarse por una causa imposible (ni siquiera abrir el debate). Solo se tr</w:t>
      </w:r>
      <w:r w:rsidR="008B1BDE">
        <w:rPr>
          <w:rFonts w:ascii="Times New Roman" w:eastAsia="Times New Roman" w:hAnsi="Times New Roman"/>
          <w:sz w:val="24"/>
          <w:szCs w:val="24"/>
        </w:rPr>
        <w:t xml:space="preserve">ata </w:t>
      </w:r>
      <w:r w:rsidR="003B1752">
        <w:rPr>
          <w:rFonts w:ascii="Times New Roman" w:eastAsia="Times New Roman" w:hAnsi="Times New Roman"/>
          <w:sz w:val="24"/>
          <w:szCs w:val="24"/>
        </w:rPr>
        <w:t>de decir amén al paradigma d</w:t>
      </w:r>
      <w:r>
        <w:rPr>
          <w:rFonts w:ascii="Times New Roman" w:eastAsia="Times New Roman" w:hAnsi="Times New Roman"/>
          <w:sz w:val="24"/>
          <w:szCs w:val="24"/>
        </w:rPr>
        <w:t xml:space="preserve">el establishment. </w:t>
      </w:r>
    </w:p>
    <w:p w:rsidR="008B1BDE" w:rsidRDefault="008B1BDE" w:rsidP="00F27F7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Ni los unos (por acción), ni los otros (por omisión) son capaces de resolver los problemas “estructurales” a los que nos enfrentamos. Simples hombres de “vocación tardía” se han  transformado en esporádicos “contadores de historias”.</w:t>
      </w:r>
    </w:p>
    <w:p w:rsidR="00F1362E" w:rsidRDefault="00CC0B94"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Muy pocos se animan a despertar. Sin tener en cuenta que o “despertamos” o nos vamos a la “mierda” (si es que ya no estamos lo suficientemente hundidos en ella).</w:t>
      </w:r>
    </w:p>
    <w:p w:rsidR="003C32DB" w:rsidRPr="001004FD" w:rsidRDefault="003C32DB"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¿Nadie espera nada malo? ¿Cuánto tiempo pueden estar en lo cierto? ¿Qué sucederá cuando se comiencen a ver las grietas en las perspectivas de crecimiento de la gig economy o si las grandes economías vuelven a tambalearse? ¿Qué pasaría (pasará) si las grandes compañías de tecnología (Facebook, Apple, Netflix, Alphabet…) dejasen de ser vistos como positivos por los consumidores?</w:t>
      </w:r>
    </w:p>
    <w:p w:rsidR="008B1BDE" w:rsidRDefault="003C32DB"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 qué viene todo esto? ¿A</w:t>
      </w:r>
      <w:r w:rsidR="008B1BDE">
        <w:rPr>
          <w:rFonts w:ascii="Times New Roman" w:eastAsia="Times New Roman" w:hAnsi="Times New Roman"/>
          <w:sz w:val="24"/>
          <w:szCs w:val="24"/>
        </w:rPr>
        <w:t xml:space="preserve"> quién están intentando poner a prueba?</w:t>
      </w:r>
    </w:p>
    <w:p w:rsidR="005E29AA" w:rsidRDefault="005E29AA"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¿Qué hará la gente (esa mayoría silenciosa, a la que </w:t>
      </w:r>
      <w:r w:rsidR="003B1752">
        <w:rPr>
          <w:rFonts w:ascii="Times New Roman" w:eastAsia="Times New Roman" w:hAnsi="Times New Roman"/>
          <w:sz w:val="24"/>
          <w:szCs w:val="24"/>
        </w:rPr>
        <w:t>“</w:t>
      </w:r>
      <w:r>
        <w:rPr>
          <w:rFonts w:ascii="Times New Roman" w:eastAsia="Times New Roman" w:hAnsi="Times New Roman"/>
          <w:sz w:val="24"/>
          <w:szCs w:val="24"/>
        </w:rPr>
        <w:t>mean en la cabeza y le dicen que llueve</w:t>
      </w:r>
      <w:r w:rsidR="003B1752">
        <w:rPr>
          <w:rFonts w:ascii="Times New Roman" w:eastAsia="Times New Roman" w:hAnsi="Times New Roman"/>
          <w:sz w:val="24"/>
          <w:szCs w:val="24"/>
        </w:rPr>
        <w:t>”</w:t>
      </w:r>
      <w:r>
        <w:rPr>
          <w:rFonts w:ascii="Times New Roman" w:eastAsia="Times New Roman" w:hAnsi="Times New Roman"/>
          <w:sz w:val="24"/>
          <w:szCs w:val="24"/>
        </w:rPr>
        <w:t>) cuando logre despertar de semejante pesadilla?</w:t>
      </w:r>
    </w:p>
    <w:p w:rsidR="000305BB" w:rsidRDefault="000305BB"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¿Qué harán en EEUU y en la UE cuando la falta de alimentos para los niños pobres les afecte el cerebro y en su mayoría sean retrasados mentales sin recuperación posible? Poco más que plantas…</w:t>
      </w:r>
    </w:p>
    <w:p w:rsidR="000305BB" w:rsidRDefault="000305BB"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¿Qué harán cuando se llegue a la dramática decisión, que es preferible dejar que se extingan y tratar de salvar a la siguiente generación?</w:t>
      </w:r>
    </w:p>
    <w:p w:rsidR="005E29AA" w:rsidRDefault="005E29AA"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¿Quién intentará encontrar el laberíntico camino en medio de la confusión y la rabia?</w:t>
      </w:r>
    </w:p>
    <w:p w:rsidR="005E29AA" w:rsidRDefault="005E29AA"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De la “chapuza” y la “desidia” (de la economía virtual), se puede pasar a la “ansiedad” y la “ira” (de los “siervos” </w:t>
      </w:r>
      <w:r w:rsidR="003B1752">
        <w:rPr>
          <w:rFonts w:ascii="Times New Roman" w:eastAsia="Times New Roman" w:hAnsi="Times New Roman"/>
          <w:sz w:val="24"/>
          <w:szCs w:val="24"/>
        </w:rPr>
        <w:t>de la inteligencia artificial</w:t>
      </w:r>
      <w:r>
        <w:rPr>
          <w:rFonts w:ascii="Times New Roman" w:eastAsia="Times New Roman" w:hAnsi="Times New Roman"/>
          <w:sz w:val="24"/>
          <w:szCs w:val="24"/>
        </w:rPr>
        <w:t>).</w:t>
      </w:r>
    </w:p>
    <w:p w:rsidR="005E29AA" w:rsidRDefault="005E29AA"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Tal vez no sea -aún- tiempo de lamentos y holganza… sino de encontrar el camino (que es lo que se espera </w:t>
      </w:r>
      <w:r w:rsidR="003D1685">
        <w:rPr>
          <w:rFonts w:ascii="Times New Roman" w:eastAsia="Times New Roman" w:hAnsi="Times New Roman"/>
          <w:sz w:val="24"/>
          <w:szCs w:val="24"/>
        </w:rPr>
        <w:t xml:space="preserve">de la autoridad indiscutible). </w:t>
      </w:r>
      <w:r>
        <w:rPr>
          <w:rFonts w:ascii="Times New Roman" w:eastAsia="Times New Roman" w:hAnsi="Times New Roman"/>
          <w:sz w:val="24"/>
          <w:szCs w:val="24"/>
        </w:rPr>
        <w:t>Antes que los jóvenes</w:t>
      </w:r>
      <w:r w:rsidR="003D1685">
        <w:rPr>
          <w:rFonts w:ascii="Times New Roman" w:eastAsia="Times New Roman" w:hAnsi="Times New Roman"/>
          <w:sz w:val="24"/>
          <w:szCs w:val="24"/>
        </w:rPr>
        <w:t>,</w:t>
      </w:r>
      <w:r>
        <w:rPr>
          <w:rFonts w:ascii="Times New Roman" w:eastAsia="Times New Roman" w:hAnsi="Times New Roman"/>
          <w:sz w:val="24"/>
          <w:szCs w:val="24"/>
        </w:rPr>
        <w:t xml:space="preserve"> hastiados de todo sin antes haber vivido, sin antes haber estado nunca satisfechos de nada</w:t>
      </w:r>
      <w:r w:rsidR="003D1685">
        <w:rPr>
          <w:rFonts w:ascii="Times New Roman" w:eastAsia="Times New Roman" w:hAnsi="Times New Roman"/>
          <w:sz w:val="24"/>
          <w:szCs w:val="24"/>
        </w:rPr>
        <w:t>… cansados de vivir sin haber vivido, tomen la justicia por propia mano.</w:t>
      </w:r>
    </w:p>
    <w:p w:rsidR="00141D8D" w:rsidRDefault="00141D8D" w:rsidP="00CC0B9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Tecnología, globalización y “gig economy”</w:t>
      </w:r>
      <w:r w:rsidRPr="006051C7">
        <w:rPr>
          <w:rFonts w:ascii="Times New Roman" w:eastAsia="Times New Roman" w:hAnsi="Times New Roman"/>
          <w:sz w:val="24"/>
          <w:szCs w:val="24"/>
        </w:rPr>
        <w:t xml:space="preserve"> arrinconan el empleo clásico en favor del capital</w:t>
      </w:r>
      <w:r w:rsidR="00F354ED">
        <w:rPr>
          <w:rFonts w:ascii="Times New Roman" w:eastAsia="Times New Roman" w:hAnsi="Times New Roman"/>
          <w:sz w:val="24"/>
          <w:szCs w:val="24"/>
        </w:rPr>
        <w:t xml:space="preserve">. Ha llegado la hora de cambiar las apuestas. Las anteriores apenas dejan sitio para la esperanza. El objetivo principal debe ser mantener el “campo de juego nivelado”. </w:t>
      </w:r>
    </w:p>
    <w:p w:rsidR="00F1362E" w:rsidRPr="00141D8D" w:rsidRDefault="00F1362E" w:rsidP="00F1362E">
      <w:pPr>
        <w:spacing w:line="240" w:lineRule="auto"/>
        <w:jc w:val="both"/>
        <w:rPr>
          <w:rFonts w:ascii="Times New Roman" w:eastAsia="Times New Roman" w:hAnsi="Times New Roman"/>
          <w:sz w:val="24"/>
          <w:szCs w:val="24"/>
        </w:rPr>
      </w:pPr>
      <w:r w:rsidRPr="00141D8D">
        <w:rPr>
          <w:rFonts w:ascii="Times New Roman" w:eastAsia="Times New Roman" w:hAnsi="Times New Roman"/>
          <w:sz w:val="24"/>
          <w:szCs w:val="24"/>
        </w:rPr>
        <w:t>Cualquier discusión sobre la automatización basada en la IA también debe tener en cuenta las ansiedades de la población. Si bien las nuevas ocupaciones probablemente reemplacen a las que se perdieron a manos de la automatización, los salarios tal vez se demoren en alcanzar la realidad de una mayor productividad laboral.</w:t>
      </w:r>
    </w:p>
    <w:p w:rsidR="00F1362E" w:rsidRPr="00141D8D" w:rsidRDefault="00F1362E" w:rsidP="00F1362E">
      <w:pPr>
        <w:spacing w:line="240" w:lineRule="auto"/>
        <w:jc w:val="both"/>
        <w:rPr>
          <w:rFonts w:ascii="Times New Roman" w:eastAsia="Times New Roman" w:hAnsi="Times New Roman"/>
          <w:sz w:val="24"/>
          <w:szCs w:val="24"/>
        </w:rPr>
      </w:pPr>
      <w:r w:rsidRPr="00141D8D">
        <w:rPr>
          <w:rFonts w:ascii="Times New Roman" w:eastAsia="Times New Roman" w:hAnsi="Times New Roman"/>
          <w:sz w:val="24"/>
          <w:szCs w:val="24"/>
        </w:rPr>
        <w:t>A comienzos del siglo XIX, los salarios se estancaron durante casi 50 años antes de volver a recuperarse. Esa puede haber sido una situación extrema. Pero para los trabajadores de menores calificaciones, la transición que está en curso hoy podría resultar igualmente desgarradora. Los temores de una mayor desigualdad ya están en aumento y los gobiernos necesitarán repensar las políticas para ofrecer ingresos y un respaldo para la transición laboral a los trabajadores desplazados.</w:t>
      </w:r>
    </w:p>
    <w:p w:rsidR="00F1362E" w:rsidRPr="00733455" w:rsidRDefault="00141D8D" w:rsidP="00F1362E">
      <w:pPr>
        <w:spacing w:line="240" w:lineRule="auto"/>
        <w:jc w:val="both"/>
        <w:rPr>
          <w:rFonts w:ascii="Times New Roman" w:eastAsia="Times New Roman" w:hAnsi="Times New Roman"/>
          <w:sz w:val="24"/>
          <w:szCs w:val="24"/>
        </w:rPr>
      </w:pPr>
      <w:r w:rsidRPr="00141D8D">
        <w:rPr>
          <w:rFonts w:ascii="Times New Roman" w:eastAsia="Times New Roman" w:hAnsi="Times New Roman"/>
          <w:sz w:val="24"/>
          <w:szCs w:val="24"/>
        </w:rPr>
        <w:t xml:space="preserve">Christopher Pissarides (a Nobel laureate in economics, is Professor of Economics at the London School of Economics) y Jacques Bughin (a director of the McKinsey Global Institute and a senior partner at McKinsey &amp; Company) en un reciente artículo: </w:t>
      </w:r>
      <w:r w:rsidRPr="00797A08">
        <w:rPr>
          <w:rFonts w:ascii="Times New Roman" w:eastAsia="Times New Roman" w:hAnsi="Times New Roman"/>
          <w:sz w:val="24"/>
          <w:szCs w:val="24"/>
          <w:u w:val="single"/>
        </w:rPr>
        <w:t>Abrazar la nueva era de la automatización</w:t>
      </w:r>
      <w:r w:rsidRPr="00141D8D">
        <w:rPr>
          <w:rFonts w:ascii="Times New Roman" w:eastAsia="Times New Roman" w:hAnsi="Times New Roman"/>
          <w:sz w:val="24"/>
          <w:szCs w:val="24"/>
        </w:rPr>
        <w:t xml:space="preserve"> (Project Syndicate - </w:t>
      </w:r>
      <w:r w:rsidRPr="00141D8D">
        <w:rPr>
          <w:rFonts w:ascii="Times New Roman" w:eastAsia="Times New Roman" w:hAnsi="Times New Roman"/>
          <w:b/>
          <w:sz w:val="24"/>
          <w:szCs w:val="24"/>
        </w:rPr>
        <w:t>16/1/18</w:t>
      </w:r>
      <w:r w:rsidRPr="00141D8D">
        <w:rPr>
          <w:rFonts w:ascii="Times New Roman" w:eastAsia="Times New Roman" w:hAnsi="Times New Roman"/>
          <w:sz w:val="24"/>
          <w:szCs w:val="24"/>
        </w:rPr>
        <w:t xml:space="preserve">), sostienen: </w:t>
      </w:r>
      <w:r w:rsidR="00317CB5">
        <w:rPr>
          <w:rFonts w:ascii="Times New Roman" w:eastAsia="Times New Roman" w:hAnsi="Times New Roman"/>
          <w:sz w:val="24"/>
          <w:szCs w:val="24"/>
        </w:rPr>
        <w:t>“</w:t>
      </w:r>
      <w:r w:rsidR="00F1362E" w:rsidRPr="00141D8D">
        <w:rPr>
          <w:rFonts w:ascii="Times New Roman" w:eastAsia="Times New Roman" w:hAnsi="Times New Roman"/>
          <w:sz w:val="24"/>
          <w:szCs w:val="24"/>
        </w:rPr>
        <w:t xml:space="preserve">Es imperativo dotar a los trabajadores de las habilidades correctas. Los debates sobre el futuro del trabajo muchas veces pasan por alto el interrogante de cómo evolucionará el mercado laboral y cómo </w:t>
      </w:r>
      <w:r w:rsidR="00F1362E" w:rsidRPr="00D32C0C">
        <w:rPr>
          <w:rFonts w:ascii="Times New Roman" w:eastAsia="Times New Roman" w:hAnsi="Times New Roman"/>
          <w:sz w:val="24"/>
          <w:szCs w:val="24"/>
        </w:rPr>
        <w:t>mejorará o exacerbará el desfase de las habilidades que ya es agudo en los países desarrollados. Según una reciente investigación de la OCDE hasta un tercio de los trabajadores en las economías avanzadas están subutilizados o no son capaces de real</w:t>
      </w:r>
      <w:r w:rsidR="00F1362E">
        <w:rPr>
          <w:rFonts w:ascii="Times New Roman" w:eastAsia="Times New Roman" w:hAnsi="Times New Roman"/>
          <w:sz w:val="24"/>
          <w:szCs w:val="24"/>
        </w:rPr>
        <w:t>izar sus obligaciones actuales. Según estimaciones</w:t>
      </w:r>
      <w:r w:rsidR="00F1362E" w:rsidRPr="00D32C0C">
        <w:rPr>
          <w:rFonts w:ascii="Times New Roman" w:eastAsia="Times New Roman" w:hAnsi="Times New Roman"/>
          <w:sz w:val="24"/>
          <w:szCs w:val="24"/>
        </w:rPr>
        <w:t>, a menos que se mejoren los conjuntos de habilidades de los trabajadores, el desfase de hoy podría ser el doble de serio en un lapso de diez años, lo que resultaría en importantes pérdidas de productividad y ni</w:t>
      </w:r>
      <w:r w:rsidR="00F1362E">
        <w:rPr>
          <w:rFonts w:ascii="Times New Roman" w:eastAsia="Times New Roman" w:hAnsi="Times New Roman"/>
          <w:sz w:val="24"/>
          <w:szCs w:val="24"/>
        </w:rPr>
        <w:t>veles más altos de desigualdad.</w:t>
      </w:r>
    </w:p>
    <w:p w:rsidR="00F1362E" w:rsidRDefault="00F1362E" w:rsidP="00F1362E">
      <w:pPr>
        <w:spacing w:line="240" w:lineRule="auto"/>
        <w:jc w:val="both"/>
        <w:rPr>
          <w:rFonts w:ascii="Times New Roman" w:eastAsia="Times New Roman" w:hAnsi="Times New Roman"/>
          <w:sz w:val="24"/>
          <w:szCs w:val="24"/>
        </w:rPr>
      </w:pPr>
      <w:r w:rsidRPr="00D32C0C">
        <w:rPr>
          <w:rFonts w:ascii="Times New Roman" w:eastAsia="Times New Roman" w:hAnsi="Times New Roman"/>
          <w:sz w:val="24"/>
          <w:szCs w:val="24"/>
        </w:rPr>
        <w:t>Mejorar las habilidades en gran escala requerirá de una coordinación entre padres, educadores, gobiernos, empleadores y empleados, con un foco en los individuos con menores capacidades. Desafortunadamente, en los últimos 20 años, el gasto público en los mercados laborales, en relación al PIB, ha declinado 0,5 puntos porcentuales en Estados Unidos, y más de tres puntos porcentuales en C</w:t>
      </w:r>
      <w:r>
        <w:rPr>
          <w:rFonts w:ascii="Times New Roman" w:eastAsia="Times New Roman" w:hAnsi="Times New Roman"/>
          <w:sz w:val="24"/>
          <w:szCs w:val="24"/>
        </w:rPr>
        <w:t>anadá, Alemania y Escandinavia</w:t>
      </w:r>
      <w:r w:rsidR="00141D8D">
        <w:rPr>
          <w:rFonts w:ascii="Times New Roman" w:eastAsia="Times New Roman" w:hAnsi="Times New Roman"/>
          <w:sz w:val="24"/>
          <w:szCs w:val="24"/>
        </w:rPr>
        <w:t>”..</w:t>
      </w:r>
      <w:r>
        <w:rPr>
          <w:rFonts w:ascii="Times New Roman" w:eastAsia="Times New Roman" w:hAnsi="Times New Roman"/>
          <w:sz w:val="24"/>
          <w:szCs w:val="24"/>
        </w:rPr>
        <w:t>.</w:t>
      </w:r>
    </w:p>
    <w:p w:rsidR="00797A08" w:rsidRDefault="00797A08" w:rsidP="00F1362E">
      <w:pPr>
        <w:spacing w:line="240" w:lineRule="auto"/>
        <w:jc w:val="both"/>
        <w:rPr>
          <w:rFonts w:ascii="Times New Roman" w:eastAsia="Times New Roman" w:hAnsi="Times New Roman"/>
          <w:b/>
          <w:sz w:val="24"/>
          <w:szCs w:val="24"/>
        </w:rPr>
      </w:pPr>
      <w:r w:rsidRPr="00797A08">
        <w:rPr>
          <w:rFonts w:ascii="Times New Roman" w:eastAsia="Times New Roman" w:hAnsi="Times New Roman"/>
          <w:b/>
          <w:sz w:val="24"/>
          <w:szCs w:val="24"/>
        </w:rPr>
        <w:t>El futuro de trabajo que qu</w:t>
      </w:r>
      <w:r w:rsidR="0091242D">
        <w:rPr>
          <w:rFonts w:ascii="Times New Roman" w:eastAsia="Times New Roman" w:hAnsi="Times New Roman"/>
          <w:b/>
          <w:sz w:val="24"/>
          <w:szCs w:val="24"/>
        </w:rPr>
        <w:t xml:space="preserve">eremos (la </w:t>
      </w:r>
      <w:r>
        <w:rPr>
          <w:rFonts w:ascii="Times New Roman" w:eastAsia="Times New Roman" w:hAnsi="Times New Roman"/>
          <w:b/>
          <w:sz w:val="24"/>
          <w:szCs w:val="24"/>
        </w:rPr>
        <w:t xml:space="preserve">carta a la </w:t>
      </w:r>
      <w:r w:rsidR="0091242D">
        <w:rPr>
          <w:rFonts w:ascii="Times New Roman" w:eastAsia="Times New Roman" w:hAnsi="Times New Roman"/>
          <w:b/>
          <w:sz w:val="24"/>
          <w:szCs w:val="24"/>
        </w:rPr>
        <w:t>OIT que nunca</w:t>
      </w:r>
      <w:r w:rsidRPr="00797A08">
        <w:rPr>
          <w:rFonts w:ascii="Times New Roman" w:eastAsia="Times New Roman" w:hAnsi="Times New Roman"/>
          <w:b/>
          <w:sz w:val="24"/>
          <w:szCs w:val="24"/>
        </w:rPr>
        <w:t xml:space="preserve"> fue enviada)</w:t>
      </w:r>
    </w:p>
    <w:p w:rsidR="002A3478" w:rsidRDefault="0091242D" w:rsidP="002A3478">
      <w:pPr>
        <w:autoSpaceDE w:val="0"/>
        <w:autoSpaceDN w:val="0"/>
        <w:adjustRightInd w:val="0"/>
        <w:spacing w:after="0"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Respuesta </w:t>
      </w:r>
      <w:r w:rsidR="002A3478" w:rsidRPr="00D766C5">
        <w:rPr>
          <w:rFonts w:ascii="Times New Roman" w:hAnsi="Times New Roman" w:cs="Times New Roman"/>
          <w:color w:val="FF0000"/>
          <w:sz w:val="24"/>
          <w:szCs w:val="24"/>
        </w:rPr>
        <w:t xml:space="preserve">a: </w:t>
      </w:r>
      <w:hyperlink r:id="rId49" w:history="1">
        <w:r w:rsidR="002A3478" w:rsidRPr="00496F28">
          <w:rPr>
            <w:rStyle w:val="Hipervnculo"/>
            <w:rFonts w:ascii="Times New Roman" w:hAnsi="Times New Roman" w:cs="Times New Roman"/>
            <w:color w:val="FF0000"/>
            <w:sz w:val="24"/>
            <w:szCs w:val="24"/>
          </w:rPr>
          <w:t>futureofwork@ilo.org</w:t>
        </w:r>
      </w:hyperlink>
      <w:r w:rsidR="002A3478">
        <w:rPr>
          <w:rStyle w:val="Hipervnculo"/>
          <w:rFonts w:ascii="Times New Roman" w:hAnsi="Times New Roman" w:cs="Times New Roman"/>
          <w:color w:val="FF0000"/>
          <w:sz w:val="24"/>
          <w:szCs w:val="24"/>
          <w:u w:val="none"/>
        </w:rPr>
        <w:t xml:space="preserve"> (sic)</w:t>
      </w:r>
    </w:p>
    <w:p w:rsidR="002A3478" w:rsidRPr="002A3478" w:rsidRDefault="002A3478" w:rsidP="002A3478">
      <w:pPr>
        <w:autoSpaceDE w:val="0"/>
        <w:autoSpaceDN w:val="0"/>
        <w:adjustRightInd w:val="0"/>
        <w:spacing w:after="0" w:line="240" w:lineRule="auto"/>
        <w:jc w:val="both"/>
        <w:rPr>
          <w:rFonts w:ascii="Times New Roman" w:hAnsi="Times New Roman" w:cs="Times New Roman"/>
          <w:color w:val="FF0000"/>
          <w:sz w:val="24"/>
          <w:szCs w:val="24"/>
        </w:rPr>
      </w:pPr>
    </w:p>
    <w:p w:rsidR="00C44F38" w:rsidRDefault="00C44F3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w:t>
      </w:r>
      <w:r w:rsidR="001248A2">
        <w:rPr>
          <w:rFonts w:ascii="Times New Roman" w:eastAsia="Times New Roman" w:hAnsi="Times New Roman"/>
          <w:sz w:val="24"/>
          <w:szCs w:val="24"/>
        </w:rPr>
        <w:t>lgunas a</w:t>
      </w:r>
      <w:r>
        <w:rPr>
          <w:rFonts w:ascii="Times New Roman" w:eastAsia="Times New Roman" w:hAnsi="Times New Roman"/>
          <w:sz w:val="24"/>
          <w:szCs w:val="24"/>
        </w:rPr>
        <w:t>cciones propuestas</w:t>
      </w:r>
      <w:r w:rsidR="00E22718">
        <w:rPr>
          <w:rFonts w:ascii="Times New Roman" w:eastAsia="Times New Roman" w:hAnsi="Times New Roman"/>
          <w:sz w:val="24"/>
          <w:szCs w:val="24"/>
        </w:rPr>
        <w:t xml:space="preserve"> con el objetivo principal de </w:t>
      </w:r>
      <w:r w:rsidR="001248A2">
        <w:rPr>
          <w:rFonts w:ascii="Times New Roman" w:eastAsia="Times New Roman" w:hAnsi="Times New Roman"/>
          <w:sz w:val="24"/>
          <w:szCs w:val="24"/>
        </w:rPr>
        <w:t>mantener el “campo de juego nivelado”</w:t>
      </w:r>
      <w:r w:rsidR="0091242D">
        <w:rPr>
          <w:rFonts w:ascii="Times New Roman" w:eastAsia="Times New Roman" w:hAnsi="Times New Roman"/>
          <w:sz w:val="24"/>
          <w:szCs w:val="24"/>
        </w:rPr>
        <w:t xml:space="preserve"> (abandonando la actitud “reactiva”)</w:t>
      </w:r>
      <w:r w:rsidR="00F46BE8">
        <w:rPr>
          <w:rFonts w:ascii="Times New Roman" w:eastAsia="Times New Roman" w:hAnsi="Times New Roman"/>
          <w:sz w:val="24"/>
          <w:szCs w:val="24"/>
        </w:rPr>
        <w:t>. Solo son unas “ideicas”, p</w:t>
      </w:r>
      <w:r w:rsidR="001248A2">
        <w:rPr>
          <w:rFonts w:ascii="Times New Roman" w:eastAsia="Times New Roman" w:hAnsi="Times New Roman"/>
          <w:sz w:val="24"/>
          <w:szCs w:val="24"/>
        </w:rPr>
        <w:t xml:space="preserve">endientes de debate. </w:t>
      </w:r>
    </w:p>
    <w:p w:rsidR="00C44F38" w:rsidRDefault="00C44F3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C44F38">
        <w:rPr>
          <w:rFonts w:ascii="Times New Roman" w:eastAsia="Times New Roman" w:hAnsi="Times New Roman"/>
          <w:sz w:val="24"/>
          <w:szCs w:val="24"/>
        </w:rPr>
        <w:t>La globalización debe ser “rebalanceada” con aranceles compensatorios de carácter laboral,</w:t>
      </w:r>
      <w:r w:rsidR="001248A2">
        <w:rPr>
          <w:rFonts w:ascii="Times New Roman" w:eastAsia="Times New Roman" w:hAnsi="Times New Roman"/>
          <w:sz w:val="24"/>
          <w:szCs w:val="24"/>
        </w:rPr>
        <w:t xml:space="preserve"> salarial,</w:t>
      </w:r>
      <w:r w:rsidRPr="00C44F38">
        <w:rPr>
          <w:rFonts w:ascii="Times New Roman" w:eastAsia="Times New Roman" w:hAnsi="Times New Roman"/>
          <w:sz w:val="24"/>
          <w:szCs w:val="24"/>
        </w:rPr>
        <w:t xml:space="preserve"> social, sanitario, medioambiental y fiscal</w:t>
      </w:r>
      <w:r>
        <w:rPr>
          <w:rFonts w:ascii="Times New Roman" w:eastAsia="Times New Roman" w:hAnsi="Times New Roman"/>
          <w:sz w:val="24"/>
          <w:szCs w:val="24"/>
        </w:rPr>
        <w:t>.</w:t>
      </w:r>
    </w:p>
    <w:p w:rsidR="00C44F38" w:rsidRDefault="00C44F3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El multilateralismo (librecambio) debe ser sustituido por el bilateralismo (acuerdo entre países o regiones). </w:t>
      </w:r>
    </w:p>
    <w:p w:rsidR="00C44F38" w:rsidRDefault="00C44F3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La financierización de la economía debe limitarse a los recur</w:t>
      </w:r>
      <w:r w:rsidR="001248A2">
        <w:rPr>
          <w:rFonts w:ascii="Times New Roman" w:eastAsia="Times New Roman" w:hAnsi="Times New Roman"/>
          <w:sz w:val="24"/>
          <w:szCs w:val="24"/>
        </w:rPr>
        <w:t>sos propios de las entidades</w:t>
      </w:r>
      <w:r>
        <w:rPr>
          <w:rFonts w:ascii="Times New Roman" w:eastAsia="Times New Roman" w:hAnsi="Times New Roman"/>
          <w:sz w:val="24"/>
          <w:szCs w:val="24"/>
        </w:rPr>
        <w:t xml:space="preserve"> participantes</w:t>
      </w:r>
      <w:r w:rsidR="001248A2">
        <w:rPr>
          <w:rFonts w:ascii="Times New Roman" w:eastAsia="Times New Roman" w:hAnsi="Times New Roman"/>
          <w:sz w:val="24"/>
          <w:szCs w:val="24"/>
        </w:rPr>
        <w:t xml:space="preserve"> (bancos, fondos de inversión,</w:t>
      </w:r>
      <w:r w:rsidR="006F4F01">
        <w:rPr>
          <w:rFonts w:ascii="Times New Roman" w:eastAsia="Times New Roman" w:hAnsi="Times New Roman"/>
          <w:sz w:val="24"/>
          <w:szCs w:val="24"/>
        </w:rPr>
        <w:t xml:space="preserve"> fondos de alto riesgo,empresas y </w:t>
      </w:r>
      <w:r w:rsidR="001248A2">
        <w:rPr>
          <w:rFonts w:ascii="Times New Roman" w:eastAsia="Times New Roman" w:hAnsi="Times New Roman"/>
          <w:sz w:val="24"/>
          <w:szCs w:val="24"/>
        </w:rPr>
        <w:t>particulares</w:t>
      </w:r>
      <w:r w:rsidR="006F4F01">
        <w:rPr>
          <w:rFonts w:ascii="Times New Roman" w:eastAsia="Times New Roman" w:hAnsi="Times New Roman"/>
          <w:sz w:val="24"/>
          <w:szCs w:val="24"/>
        </w:rPr>
        <w:t>)</w:t>
      </w:r>
      <w:r w:rsidR="004A699D">
        <w:rPr>
          <w:rFonts w:ascii="Times New Roman" w:eastAsia="Times New Roman" w:hAnsi="Times New Roman"/>
          <w:sz w:val="24"/>
          <w:szCs w:val="24"/>
        </w:rPr>
        <w:t>.</w:t>
      </w:r>
    </w:p>
    <w:p w:rsidR="001248A2" w:rsidRDefault="001248A2"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Eliminar la reserva fraccionaria.</w:t>
      </w:r>
    </w:p>
    <w:p w:rsidR="00B91D26" w:rsidRPr="00B91D26" w:rsidRDefault="00B91D26" w:rsidP="00B91D2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E</w:t>
      </w:r>
      <w:r w:rsidRPr="00B91D26">
        <w:rPr>
          <w:rFonts w:ascii="Times New Roman" w:eastAsia="Times New Roman" w:hAnsi="Times New Roman"/>
          <w:sz w:val="24"/>
          <w:szCs w:val="24"/>
        </w:rPr>
        <w:t>xigir a los fondos de inversión que aseguren la devolución del 100% del capital invertid</w:t>
      </w:r>
      <w:r w:rsidR="00F46BE8">
        <w:rPr>
          <w:rFonts w:ascii="Times New Roman" w:eastAsia="Times New Roman" w:hAnsi="Times New Roman"/>
          <w:sz w:val="24"/>
          <w:szCs w:val="24"/>
        </w:rPr>
        <w:t>o más la inflación (durante el período</w:t>
      </w:r>
      <w:r w:rsidRPr="00B91D26">
        <w:rPr>
          <w:rFonts w:ascii="Times New Roman" w:eastAsia="Times New Roman" w:hAnsi="Times New Roman"/>
          <w:sz w:val="24"/>
          <w:szCs w:val="24"/>
        </w:rPr>
        <w:t xml:space="preserve"> de la inversión).</w:t>
      </w:r>
    </w:p>
    <w:p w:rsidR="00B91D26" w:rsidRDefault="00B91D26" w:rsidP="00B91D2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w:t>
      </w:r>
      <w:r w:rsidRPr="00B91D26">
        <w:rPr>
          <w:rFonts w:ascii="Times New Roman" w:eastAsia="Times New Roman" w:hAnsi="Times New Roman"/>
          <w:sz w:val="24"/>
          <w:szCs w:val="24"/>
        </w:rPr>
        <w:t xml:space="preserve">xigir a los fondos de pensión que aseguren la devolución del 100% del capital invertido más </w:t>
      </w:r>
      <w:r w:rsidR="00F46BE8">
        <w:rPr>
          <w:rFonts w:ascii="Times New Roman" w:eastAsia="Times New Roman" w:hAnsi="Times New Roman"/>
          <w:sz w:val="24"/>
          <w:szCs w:val="24"/>
        </w:rPr>
        <w:t>renta fija bancaria como mínimo (durante el período</w:t>
      </w:r>
      <w:r w:rsidR="00F46BE8" w:rsidRPr="00B91D26">
        <w:rPr>
          <w:rFonts w:ascii="Times New Roman" w:eastAsia="Times New Roman" w:hAnsi="Times New Roman"/>
          <w:sz w:val="24"/>
          <w:szCs w:val="24"/>
        </w:rPr>
        <w:t xml:space="preserve"> de la inversión).</w:t>
      </w:r>
    </w:p>
    <w:p w:rsidR="00C44F38" w:rsidRDefault="00C44F3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Los gobiernos y bancos centrales no deben rescatar a las entidades financieras. Las pérdidas empresariales no deben “socializarse”.</w:t>
      </w:r>
      <w:r w:rsidR="00E54813">
        <w:rPr>
          <w:rFonts w:ascii="Times New Roman" w:eastAsia="Times New Roman" w:hAnsi="Times New Roman"/>
          <w:sz w:val="24"/>
          <w:szCs w:val="24"/>
        </w:rPr>
        <w:t>Eliminar</w:t>
      </w:r>
      <w:r w:rsidR="004A699D">
        <w:rPr>
          <w:rFonts w:ascii="Times New Roman" w:eastAsia="Times New Roman" w:hAnsi="Times New Roman"/>
          <w:sz w:val="24"/>
          <w:szCs w:val="24"/>
        </w:rPr>
        <w:t xml:space="preserve"> la calificación de “empresas sistémicas”.</w:t>
      </w:r>
    </w:p>
    <w:p w:rsidR="00655B58" w:rsidRDefault="00655B5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Las empresas tecnológicas deben pagar impuestos en cada país, por el equivalente de las ventas realizadas en el mismo. </w:t>
      </w:r>
    </w:p>
    <w:p w:rsidR="00655B58" w:rsidRDefault="00655B5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Las empresas de la economía disruptiva deben encuadrarse en las mismas disposiciones que rigen al sector tradicional. O</w:t>
      </w:r>
      <w:r w:rsidR="006F4F01">
        <w:rPr>
          <w:rFonts w:ascii="Times New Roman" w:eastAsia="Times New Roman" w:hAnsi="Times New Roman"/>
          <w:sz w:val="24"/>
          <w:szCs w:val="24"/>
        </w:rPr>
        <w:t xml:space="preserve"> bien, liberalizar</w:t>
      </w:r>
      <w:r>
        <w:rPr>
          <w:rFonts w:ascii="Times New Roman" w:eastAsia="Times New Roman" w:hAnsi="Times New Roman"/>
          <w:sz w:val="24"/>
          <w:szCs w:val="24"/>
        </w:rPr>
        <w:t xml:space="preserve"> al sector tradicional de la regulación limitadora.</w:t>
      </w:r>
    </w:p>
    <w:p w:rsidR="00655B58" w:rsidRDefault="00655B5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Todos los “colaboradores”</w:t>
      </w:r>
      <w:r w:rsidR="007247E1">
        <w:rPr>
          <w:rFonts w:ascii="Times New Roman" w:eastAsia="Times New Roman" w:hAnsi="Times New Roman"/>
          <w:sz w:val="24"/>
          <w:szCs w:val="24"/>
        </w:rPr>
        <w:t xml:space="preserve"> directos</w:t>
      </w:r>
      <w:r>
        <w:rPr>
          <w:rFonts w:ascii="Times New Roman" w:eastAsia="Times New Roman" w:hAnsi="Times New Roman"/>
          <w:sz w:val="24"/>
          <w:szCs w:val="24"/>
        </w:rPr>
        <w:t xml:space="preserve"> d</w:t>
      </w:r>
      <w:r w:rsidR="006F4F01">
        <w:rPr>
          <w:rFonts w:ascii="Times New Roman" w:eastAsia="Times New Roman" w:hAnsi="Times New Roman"/>
          <w:sz w:val="24"/>
          <w:szCs w:val="24"/>
        </w:rPr>
        <w:t>e las empresas disruptivas deben ser</w:t>
      </w:r>
      <w:r>
        <w:rPr>
          <w:rFonts w:ascii="Times New Roman" w:eastAsia="Times New Roman" w:hAnsi="Times New Roman"/>
          <w:sz w:val="24"/>
          <w:szCs w:val="24"/>
        </w:rPr>
        <w:t xml:space="preserve"> considerados personal en relación de dependencia (con las cargas sociales correspondientes).</w:t>
      </w:r>
    </w:p>
    <w:p w:rsidR="000352FA" w:rsidRDefault="00655B58"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Para evitar la “informalidad”</w:t>
      </w:r>
      <w:r w:rsidR="000352FA">
        <w:rPr>
          <w:rFonts w:ascii="Times New Roman" w:eastAsia="Times New Roman" w:hAnsi="Times New Roman"/>
          <w:sz w:val="24"/>
          <w:szCs w:val="24"/>
        </w:rPr>
        <w:t xml:space="preserve"> laboral</w:t>
      </w:r>
      <w:r>
        <w:rPr>
          <w:rFonts w:ascii="Times New Roman" w:eastAsia="Times New Roman" w:hAnsi="Times New Roman"/>
          <w:sz w:val="24"/>
          <w:szCs w:val="24"/>
        </w:rPr>
        <w:t xml:space="preserve"> se sugiere desgravar</w:t>
      </w:r>
      <w:r w:rsidR="007247E1">
        <w:rPr>
          <w:rFonts w:ascii="Times New Roman" w:eastAsia="Times New Roman" w:hAnsi="Times New Roman"/>
          <w:sz w:val="24"/>
          <w:szCs w:val="24"/>
        </w:rPr>
        <w:t xml:space="preserve"> al 100%</w:t>
      </w:r>
      <w:r>
        <w:rPr>
          <w:rFonts w:ascii="Times New Roman" w:eastAsia="Times New Roman" w:hAnsi="Times New Roman"/>
          <w:sz w:val="24"/>
          <w:szCs w:val="24"/>
        </w:rPr>
        <w:t xml:space="preserve"> lo</w:t>
      </w:r>
      <w:r w:rsidR="00F46BE8">
        <w:rPr>
          <w:rFonts w:ascii="Times New Roman" w:eastAsia="Times New Roman" w:hAnsi="Times New Roman"/>
          <w:sz w:val="24"/>
          <w:szCs w:val="24"/>
        </w:rPr>
        <w:t xml:space="preserve">s ingresos por </w:t>
      </w:r>
      <w:r w:rsidR="009A1686">
        <w:rPr>
          <w:rFonts w:ascii="Times New Roman" w:eastAsia="Times New Roman" w:hAnsi="Times New Roman"/>
          <w:sz w:val="24"/>
          <w:szCs w:val="24"/>
        </w:rPr>
        <w:t>“</w:t>
      </w:r>
      <w:r w:rsidR="00F46BE8">
        <w:rPr>
          <w:rFonts w:ascii="Times New Roman" w:eastAsia="Times New Roman" w:hAnsi="Times New Roman"/>
          <w:sz w:val="24"/>
          <w:szCs w:val="24"/>
        </w:rPr>
        <w:t xml:space="preserve">trabajo </w:t>
      </w:r>
      <w:r w:rsidR="000352FA">
        <w:rPr>
          <w:rFonts w:ascii="Times New Roman" w:eastAsia="Times New Roman" w:hAnsi="Times New Roman"/>
          <w:sz w:val="24"/>
          <w:szCs w:val="24"/>
        </w:rPr>
        <w:t>person</w:t>
      </w:r>
      <w:r w:rsidR="007B0F7A">
        <w:rPr>
          <w:rFonts w:ascii="Times New Roman" w:eastAsia="Times New Roman" w:hAnsi="Times New Roman"/>
          <w:sz w:val="24"/>
          <w:szCs w:val="24"/>
        </w:rPr>
        <w:t>al</w:t>
      </w:r>
      <w:r w:rsidR="009A1686">
        <w:rPr>
          <w:rFonts w:ascii="Times New Roman" w:eastAsia="Times New Roman" w:hAnsi="Times New Roman"/>
          <w:sz w:val="24"/>
          <w:szCs w:val="24"/>
        </w:rPr>
        <w:t>”</w:t>
      </w:r>
      <w:r w:rsidR="00F46BE8">
        <w:rPr>
          <w:rFonts w:ascii="Times New Roman" w:eastAsia="Times New Roman" w:hAnsi="Times New Roman"/>
          <w:sz w:val="24"/>
          <w:szCs w:val="24"/>
        </w:rPr>
        <w:t xml:space="preserve"> (empleados y autónomos),</w:t>
      </w:r>
      <w:r w:rsidR="007B0F7A">
        <w:rPr>
          <w:rFonts w:ascii="Times New Roman" w:eastAsia="Times New Roman" w:hAnsi="Times New Roman"/>
          <w:sz w:val="24"/>
          <w:szCs w:val="24"/>
        </w:rPr>
        <w:t xml:space="preserve"> y establecer una tarifa mínima</w:t>
      </w:r>
      <w:r w:rsidR="000352FA">
        <w:rPr>
          <w:rFonts w:ascii="Times New Roman" w:eastAsia="Times New Roman" w:hAnsi="Times New Roman"/>
          <w:sz w:val="24"/>
          <w:szCs w:val="24"/>
        </w:rPr>
        <w:t xml:space="preserve"> de cargas sociales (dando opción a trabajador de aplicarla al sector público o privado).</w:t>
      </w:r>
    </w:p>
    <w:p w:rsidR="00D6744F" w:rsidRDefault="00D6744F"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Tarifa plana para las empresas sin ningún ti</w:t>
      </w:r>
      <w:r w:rsidR="00B91D26">
        <w:rPr>
          <w:rFonts w:ascii="Times New Roman" w:eastAsia="Times New Roman" w:hAnsi="Times New Roman"/>
          <w:sz w:val="24"/>
          <w:szCs w:val="24"/>
        </w:rPr>
        <w:t>po de deducciones o desgravaciones</w:t>
      </w:r>
      <w:r>
        <w:rPr>
          <w:rFonts w:ascii="Times New Roman" w:eastAsia="Times New Roman" w:hAnsi="Times New Roman"/>
          <w:sz w:val="24"/>
          <w:szCs w:val="24"/>
        </w:rPr>
        <w:t xml:space="preserve">. </w:t>
      </w:r>
    </w:p>
    <w:p w:rsidR="00B91D26" w:rsidRDefault="00B91D26" w:rsidP="00B91D26">
      <w:pPr>
        <w:rPr>
          <w:rFonts w:ascii="Times New Roman" w:eastAsia="Times New Roman" w:hAnsi="Times New Roman"/>
          <w:sz w:val="24"/>
          <w:szCs w:val="24"/>
        </w:rPr>
      </w:pPr>
      <w:r>
        <w:rPr>
          <w:rFonts w:ascii="Times New Roman" w:eastAsia="Times New Roman" w:hAnsi="Times New Roman"/>
          <w:sz w:val="24"/>
          <w:szCs w:val="24"/>
        </w:rPr>
        <w:t>- E</w:t>
      </w:r>
      <w:r w:rsidRPr="00B91D26">
        <w:rPr>
          <w:rFonts w:ascii="Times New Roman" w:eastAsia="Times New Roman" w:hAnsi="Times New Roman"/>
          <w:sz w:val="24"/>
          <w:szCs w:val="24"/>
        </w:rPr>
        <w:t>liminar subvenciones a las actividades económicas de la</w:t>
      </w:r>
      <w:r w:rsidR="007247E1">
        <w:rPr>
          <w:rFonts w:ascii="Times New Roman" w:eastAsia="Times New Roman" w:hAnsi="Times New Roman"/>
          <w:sz w:val="24"/>
          <w:szCs w:val="24"/>
        </w:rPr>
        <w:t>s grandes empresas</w:t>
      </w:r>
      <w:r w:rsidRPr="00B91D26">
        <w:rPr>
          <w:rFonts w:ascii="Times New Roman" w:eastAsia="Times New Roman" w:hAnsi="Times New Roman"/>
          <w:sz w:val="24"/>
          <w:szCs w:val="24"/>
        </w:rPr>
        <w:t>.</w:t>
      </w:r>
    </w:p>
    <w:p w:rsidR="004A699D" w:rsidRDefault="004A699D" w:rsidP="004A699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N</w:t>
      </w:r>
      <w:r w:rsidRPr="005C5AF7">
        <w:rPr>
          <w:rFonts w:ascii="Times New Roman" w:eastAsia="Times New Roman" w:hAnsi="Times New Roman"/>
          <w:sz w:val="24"/>
          <w:szCs w:val="24"/>
        </w:rPr>
        <w:t>o subvencionar a las grandes extensiones agropecuarias.</w:t>
      </w:r>
    </w:p>
    <w:p w:rsidR="00BC3992" w:rsidRDefault="00BC3992" w:rsidP="004A699D">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D</w:t>
      </w:r>
      <w:r w:rsidRPr="005C5AF7">
        <w:rPr>
          <w:rFonts w:ascii="Times New Roman" w:eastAsia="Times New Roman" w:hAnsi="Times New Roman"/>
          <w:sz w:val="24"/>
          <w:szCs w:val="24"/>
        </w:rPr>
        <w:t>esregular al máximo las actividades comerciales y servicios</w:t>
      </w:r>
      <w:r>
        <w:rPr>
          <w:rFonts w:ascii="Times New Roman" w:eastAsia="Times New Roman" w:hAnsi="Times New Roman"/>
          <w:sz w:val="24"/>
          <w:szCs w:val="24"/>
        </w:rPr>
        <w:t>.</w:t>
      </w:r>
    </w:p>
    <w:p w:rsidR="007B0F7A" w:rsidRPr="007B0F7A" w:rsidRDefault="007B0F7A" w:rsidP="007B0F7A">
      <w:pPr>
        <w:rPr>
          <w:rFonts w:ascii="Times New Roman" w:eastAsia="Times New Roman" w:hAnsi="Times New Roman"/>
          <w:sz w:val="24"/>
          <w:szCs w:val="24"/>
        </w:rPr>
      </w:pPr>
      <w:r>
        <w:rPr>
          <w:rFonts w:ascii="Times New Roman" w:eastAsia="Times New Roman" w:hAnsi="Times New Roman"/>
          <w:sz w:val="24"/>
          <w:szCs w:val="24"/>
        </w:rPr>
        <w:t>- R</w:t>
      </w:r>
      <w:r w:rsidRPr="007B0F7A">
        <w:rPr>
          <w:rFonts w:ascii="Times New Roman" w:eastAsia="Times New Roman" w:hAnsi="Times New Roman"/>
          <w:sz w:val="24"/>
          <w:szCs w:val="24"/>
        </w:rPr>
        <w:t>educir la participac</w:t>
      </w:r>
      <w:r>
        <w:rPr>
          <w:rFonts w:ascii="Times New Roman" w:eastAsia="Times New Roman" w:hAnsi="Times New Roman"/>
          <w:sz w:val="24"/>
          <w:szCs w:val="24"/>
        </w:rPr>
        <w:t>ión del estado en la economía</w:t>
      </w:r>
      <w:r w:rsidR="00F46BE8">
        <w:rPr>
          <w:rFonts w:ascii="Times New Roman" w:eastAsia="Times New Roman" w:hAnsi="Times New Roman"/>
          <w:sz w:val="24"/>
          <w:szCs w:val="24"/>
        </w:rPr>
        <w:t>.</w:t>
      </w:r>
    </w:p>
    <w:p w:rsidR="007B0F7A" w:rsidRDefault="007B0F7A" w:rsidP="007B0F7A">
      <w:pPr>
        <w:rPr>
          <w:rFonts w:ascii="Times New Roman" w:eastAsia="Times New Roman" w:hAnsi="Times New Roman"/>
          <w:sz w:val="24"/>
          <w:szCs w:val="24"/>
        </w:rPr>
      </w:pPr>
      <w:r>
        <w:rPr>
          <w:rFonts w:ascii="Times New Roman" w:eastAsia="Times New Roman" w:hAnsi="Times New Roman"/>
          <w:sz w:val="24"/>
          <w:szCs w:val="24"/>
        </w:rPr>
        <w:t>- P</w:t>
      </w:r>
      <w:r w:rsidRPr="007B0F7A">
        <w:rPr>
          <w:rFonts w:ascii="Times New Roman" w:eastAsia="Times New Roman" w:hAnsi="Times New Roman"/>
          <w:sz w:val="24"/>
          <w:szCs w:val="24"/>
        </w:rPr>
        <w:t>rivatización de empresas públicas y servicios públicos.</w:t>
      </w:r>
    </w:p>
    <w:p w:rsidR="00BC3992" w:rsidRDefault="00BC3992" w:rsidP="00BC399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R</w:t>
      </w:r>
      <w:r w:rsidRPr="005C5AF7">
        <w:rPr>
          <w:rFonts w:ascii="Times New Roman" w:eastAsia="Times New Roman" w:hAnsi="Times New Roman"/>
          <w:sz w:val="24"/>
          <w:szCs w:val="24"/>
        </w:rPr>
        <w:t>educción máxima de la adminis</w:t>
      </w:r>
      <w:r>
        <w:rPr>
          <w:rFonts w:ascii="Times New Roman" w:eastAsia="Times New Roman" w:hAnsi="Times New Roman"/>
          <w:sz w:val="24"/>
          <w:szCs w:val="24"/>
        </w:rPr>
        <w:t>tración pública</w:t>
      </w:r>
      <w:r w:rsidRPr="005C5AF7">
        <w:rPr>
          <w:rFonts w:ascii="Times New Roman" w:eastAsia="Times New Roman" w:hAnsi="Times New Roman"/>
          <w:sz w:val="24"/>
          <w:szCs w:val="24"/>
        </w:rPr>
        <w:t>.</w:t>
      </w:r>
    </w:p>
    <w:p w:rsidR="00BC3992" w:rsidRPr="005C5AF7" w:rsidRDefault="00BC3992" w:rsidP="00BC399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R</w:t>
      </w:r>
      <w:r w:rsidRPr="005C5AF7">
        <w:rPr>
          <w:rFonts w:ascii="Times New Roman" w:eastAsia="Times New Roman" w:hAnsi="Times New Roman"/>
          <w:sz w:val="24"/>
          <w:szCs w:val="24"/>
        </w:rPr>
        <w:t>educción</w:t>
      </w:r>
      <w:r>
        <w:rPr>
          <w:rFonts w:ascii="Times New Roman" w:eastAsia="Times New Roman" w:hAnsi="Times New Roman"/>
          <w:sz w:val="24"/>
          <w:szCs w:val="24"/>
        </w:rPr>
        <w:t xml:space="preserve"> máxima</w:t>
      </w:r>
      <w:r w:rsidRPr="005C5AF7">
        <w:rPr>
          <w:rFonts w:ascii="Times New Roman" w:eastAsia="Times New Roman" w:hAnsi="Times New Roman"/>
          <w:sz w:val="24"/>
          <w:szCs w:val="24"/>
        </w:rPr>
        <w:t xml:space="preserve"> del ga</w:t>
      </w:r>
      <w:r>
        <w:rPr>
          <w:rFonts w:ascii="Times New Roman" w:eastAsia="Times New Roman" w:hAnsi="Times New Roman"/>
          <w:sz w:val="24"/>
          <w:szCs w:val="24"/>
        </w:rPr>
        <w:t>sto público.</w:t>
      </w:r>
    </w:p>
    <w:p w:rsidR="00BC3992" w:rsidRDefault="00BC3992" w:rsidP="00BC3992">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R</w:t>
      </w:r>
      <w:r w:rsidRPr="005C5AF7">
        <w:rPr>
          <w:rFonts w:ascii="Times New Roman" w:eastAsia="Times New Roman" w:hAnsi="Times New Roman"/>
          <w:sz w:val="24"/>
          <w:szCs w:val="24"/>
        </w:rPr>
        <w:t>edistribución del gasto público (más inve</w:t>
      </w:r>
      <w:r>
        <w:rPr>
          <w:rFonts w:ascii="Times New Roman" w:eastAsia="Times New Roman" w:hAnsi="Times New Roman"/>
          <w:sz w:val="24"/>
          <w:szCs w:val="24"/>
        </w:rPr>
        <w:t>rsión y menos gasto corriente).</w:t>
      </w:r>
    </w:p>
    <w:p w:rsidR="007B0F7A" w:rsidRPr="007B0F7A" w:rsidRDefault="007B0F7A" w:rsidP="007B0F7A">
      <w:pPr>
        <w:rPr>
          <w:rFonts w:ascii="Times New Roman" w:eastAsia="Times New Roman" w:hAnsi="Times New Roman"/>
          <w:sz w:val="24"/>
          <w:szCs w:val="24"/>
        </w:rPr>
      </w:pPr>
      <w:r>
        <w:rPr>
          <w:rFonts w:ascii="Times New Roman" w:eastAsia="Times New Roman" w:hAnsi="Times New Roman"/>
          <w:sz w:val="24"/>
          <w:szCs w:val="24"/>
        </w:rPr>
        <w:t>- A</w:t>
      </w:r>
      <w:r w:rsidRPr="007B0F7A">
        <w:rPr>
          <w:rFonts w:ascii="Times New Roman" w:eastAsia="Times New Roman" w:hAnsi="Times New Roman"/>
          <w:sz w:val="24"/>
          <w:szCs w:val="24"/>
        </w:rPr>
        <w:t>dministración única.</w:t>
      </w:r>
    </w:p>
    <w:p w:rsidR="007B0F7A" w:rsidRPr="007B0F7A" w:rsidRDefault="007B0F7A" w:rsidP="007B0F7A">
      <w:pPr>
        <w:rPr>
          <w:rFonts w:ascii="Times New Roman" w:eastAsia="Times New Roman" w:hAnsi="Times New Roman"/>
          <w:sz w:val="24"/>
          <w:szCs w:val="24"/>
        </w:rPr>
      </w:pPr>
      <w:r>
        <w:rPr>
          <w:rFonts w:ascii="Times New Roman" w:eastAsia="Times New Roman" w:hAnsi="Times New Roman"/>
          <w:sz w:val="24"/>
          <w:szCs w:val="24"/>
        </w:rPr>
        <w:t>- P</w:t>
      </w:r>
      <w:r w:rsidRPr="007B0F7A">
        <w:rPr>
          <w:rFonts w:ascii="Times New Roman" w:eastAsia="Times New Roman" w:hAnsi="Times New Roman"/>
          <w:sz w:val="24"/>
          <w:szCs w:val="24"/>
        </w:rPr>
        <w:t>resupuesto base cero.</w:t>
      </w:r>
    </w:p>
    <w:p w:rsidR="007B0F7A" w:rsidRPr="007B0F7A" w:rsidRDefault="007B0F7A" w:rsidP="007B0F7A">
      <w:pPr>
        <w:rPr>
          <w:rFonts w:ascii="Times New Roman" w:eastAsia="Times New Roman" w:hAnsi="Times New Roman"/>
          <w:sz w:val="24"/>
          <w:szCs w:val="24"/>
        </w:rPr>
      </w:pPr>
      <w:r>
        <w:rPr>
          <w:rFonts w:ascii="Times New Roman" w:eastAsia="Times New Roman" w:hAnsi="Times New Roman"/>
          <w:sz w:val="24"/>
          <w:szCs w:val="24"/>
        </w:rPr>
        <w:t>- L</w:t>
      </w:r>
      <w:r w:rsidRPr="007B0F7A">
        <w:rPr>
          <w:rFonts w:ascii="Times New Roman" w:eastAsia="Times New Roman" w:hAnsi="Times New Roman"/>
          <w:sz w:val="24"/>
          <w:szCs w:val="24"/>
        </w:rPr>
        <w:t>ucha contra la burocracia.</w:t>
      </w:r>
    </w:p>
    <w:p w:rsidR="00B91D26" w:rsidRDefault="007B0F7A" w:rsidP="007B0F7A">
      <w:pPr>
        <w:rPr>
          <w:rFonts w:ascii="Times New Roman" w:eastAsia="Times New Roman" w:hAnsi="Times New Roman"/>
          <w:sz w:val="24"/>
          <w:szCs w:val="24"/>
        </w:rPr>
      </w:pPr>
      <w:r>
        <w:rPr>
          <w:rFonts w:ascii="Times New Roman" w:eastAsia="Times New Roman" w:hAnsi="Times New Roman"/>
          <w:sz w:val="24"/>
          <w:szCs w:val="24"/>
        </w:rPr>
        <w:t>- V</w:t>
      </w:r>
      <w:r w:rsidR="00BC3992">
        <w:rPr>
          <w:rFonts w:ascii="Times New Roman" w:eastAsia="Times New Roman" w:hAnsi="Times New Roman"/>
          <w:sz w:val="24"/>
          <w:szCs w:val="24"/>
        </w:rPr>
        <w:t>entanilla única y mínimo plazo de</w:t>
      </w:r>
      <w:r w:rsidR="00E54813">
        <w:rPr>
          <w:rFonts w:ascii="Times New Roman" w:eastAsia="Times New Roman" w:hAnsi="Times New Roman"/>
          <w:sz w:val="24"/>
          <w:szCs w:val="24"/>
        </w:rPr>
        <w:t xml:space="preserve"> las</w:t>
      </w:r>
      <w:r w:rsidRPr="007B0F7A">
        <w:rPr>
          <w:rFonts w:ascii="Times New Roman" w:eastAsia="Times New Roman" w:hAnsi="Times New Roman"/>
          <w:sz w:val="24"/>
          <w:szCs w:val="24"/>
        </w:rPr>
        <w:t xml:space="preserve"> tramitaciones para la creación de empresas.</w:t>
      </w:r>
    </w:p>
    <w:p w:rsidR="000352FA" w:rsidRDefault="000352FA"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Establecer la agremiación libre del trabajador y que los sindicatos se mantengan únicamente con las aportaciones de sus afiliados. Igual criterio debería aplicarse en las cámaras empresariales. Los sindicatos y cámaras no recibirán subvenciones del estado de ningún tipo.</w:t>
      </w:r>
    </w:p>
    <w:p w:rsidR="00BC3992" w:rsidRDefault="00BC3992" w:rsidP="00BC3992">
      <w:pPr>
        <w:rPr>
          <w:rFonts w:ascii="Times New Roman" w:eastAsia="Times New Roman" w:hAnsi="Times New Roman"/>
          <w:sz w:val="24"/>
          <w:szCs w:val="24"/>
        </w:rPr>
      </w:pPr>
      <w:r>
        <w:rPr>
          <w:rFonts w:ascii="Times New Roman" w:eastAsia="Times New Roman" w:hAnsi="Times New Roman"/>
          <w:sz w:val="24"/>
          <w:szCs w:val="24"/>
        </w:rPr>
        <w:t>- Eliminar el</w:t>
      </w:r>
      <w:r w:rsidRPr="007B0F7A">
        <w:rPr>
          <w:rFonts w:ascii="Times New Roman" w:eastAsia="Times New Roman" w:hAnsi="Times New Roman"/>
          <w:sz w:val="24"/>
          <w:szCs w:val="24"/>
        </w:rPr>
        <w:t xml:space="preserve"> financiamiento público de los partidos políticos</w:t>
      </w:r>
      <w:r>
        <w:rPr>
          <w:rFonts w:ascii="Times New Roman" w:eastAsia="Times New Roman" w:hAnsi="Times New Roman"/>
          <w:sz w:val="24"/>
          <w:szCs w:val="24"/>
        </w:rPr>
        <w:t xml:space="preserve">. </w:t>
      </w:r>
    </w:p>
    <w:p w:rsidR="005C5AF7" w:rsidRPr="005C5AF7" w:rsidRDefault="007247E1"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A</w:t>
      </w:r>
      <w:r w:rsidR="005C5AF7" w:rsidRPr="005C5AF7">
        <w:rPr>
          <w:rFonts w:ascii="Times New Roman" w:eastAsia="Times New Roman" w:hAnsi="Times New Roman"/>
          <w:sz w:val="24"/>
          <w:szCs w:val="24"/>
        </w:rPr>
        <w:t>uditoría pública de los orígenes y aplicaciones de fondos de los partidos políticos.</w:t>
      </w:r>
    </w:p>
    <w:p w:rsidR="005C5AF7" w:rsidRPr="005C5AF7" w:rsidRDefault="007247E1"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R</w:t>
      </w:r>
      <w:r w:rsidR="005C5AF7" w:rsidRPr="005C5AF7">
        <w:rPr>
          <w:rFonts w:ascii="Times New Roman" w:eastAsia="Times New Roman" w:hAnsi="Times New Roman"/>
          <w:sz w:val="24"/>
          <w:szCs w:val="24"/>
        </w:rPr>
        <w:t>eglamentación y control de los gastos electorales, duración de campaña, medios, etc..</w:t>
      </w:r>
    </w:p>
    <w:p w:rsidR="005C5AF7" w:rsidRDefault="007247E1"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w:t>
      </w:r>
      <w:r w:rsidR="005C5AF7" w:rsidRPr="005C5AF7">
        <w:rPr>
          <w:rFonts w:ascii="Times New Roman" w:eastAsia="Times New Roman" w:hAnsi="Times New Roman"/>
          <w:sz w:val="24"/>
          <w:szCs w:val="24"/>
        </w:rPr>
        <w:t>liminar la posibilidad de reelección</w:t>
      </w:r>
      <w:r w:rsidR="00E54813">
        <w:rPr>
          <w:rFonts w:ascii="Times New Roman" w:eastAsia="Times New Roman" w:hAnsi="Times New Roman"/>
          <w:sz w:val="24"/>
          <w:szCs w:val="24"/>
        </w:rPr>
        <w:t xml:space="preserve"> de representantes</w:t>
      </w:r>
      <w:r w:rsidR="005C5AF7" w:rsidRPr="005C5AF7">
        <w:rPr>
          <w:rFonts w:ascii="Times New Roman" w:eastAsia="Times New Roman" w:hAnsi="Times New Roman"/>
          <w:sz w:val="24"/>
          <w:szCs w:val="24"/>
        </w:rPr>
        <w:t xml:space="preserve"> por más de un período.</w:t>
      </w:r>
    </w:p>
    <w:p w:rsidR="00471F8B" w:rsidRDefault="00471F8B"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w:t>
      </w:r>
      <w:r w:rsidRPr="005C5AF7">
        <w:rPr>
          <w:rFonts w:ascii="Times New Roman" w:eastAsia="Times New Roman" w:hAnsi="Times New Roman"/>
          <w:sz w:val="24"/>
          <w:szCs w:val="24"/>
        </w:rPr>
        <w:t>liminar todo tipo de posibilidad de beneficio judicial a la hora de ejercer acción legal sobre políticos, funcionarios, empresarios, banqueros y otros sospechosos de desigualdad ante la ley.</w:t>
      </w:r>
      <w:r w:rsidR="00E54813">
        <w:rPr>
          <w:rFonts w:ascii="Times New Roman" w:eastAsia="Times New Roman" w:hAnsi="Times New Roman"/>
          <w:sz w:val="24"/>
          <w:szCs w:val="24"/>
        </w:rPr>
        <w:t xml:space="preserve"> Eliminar los fueros especiales.</w:t>
      </w:r>
    </w:p>
    <w:p w:rsidR="00471F8B" w:rsidRPr="005C5AF7" w:rsidRDefault="00471F8B" w:rsidP="00471F8B">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A</w:t>
      </w:r>
      <w:r w:rsidRPr="005C5AF7">
        <w:rPr>
          <w:rFonts w:ascii="Times New Roman" w:eastAsia="Times New Roman" w:hAnsi="Times New Roman"/>
          <w:sz w:val="24"/>
          <w:szCs w:val="24"/>
        </w:rPr>
        <w:t>umentar penas y eliminar fianza o excarcelación por delitos económicos.</w:t>
      </w:r>
    </w:p>
    <w:p w:rsidR="00471F8B" w:rsidRPr="005C5AF7" w:rsidRDefault="00471F8B"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A</w:t>
      </w:r>
      <w:r w:rsidRPr="005C5AF7">
        <w:rPr>
          <w:rFonts w:ascii="Times New Roman" w:eastAsia="Times New Roman" w:hAnsi="Times New Roman"/>
          <w:sz w:val="24"/>
          <w:szCs w:val="24"/>
        </w:rPr>
        <w:t>umentar penas y eliminar fianza o excarcelación por cohecho, malversación de fondos públicos, prevaricato, uso de información privilegiada, incumplimiento del deber de funcionario público, alteración del precio de las cosas, dolo, fraude, incompetencia manifiesta y culposa.</w:t>
      </w:r>
    </w:p>
    <w:p w:rsidR="005C5AF7" w:rsidRPr="005C5AF7" w:rsidRDefault="007247E1"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C</w:t>
      </w:r>
      <w:r w:rsidR="005C5AF7" w:rsidRPr="005C5AF7">
        <w:rPr>
          <w:rFonts w:ascii="Times New Roman" w:eastAsia="Times New Roman" w:hAnsi="Times New Roman"/>
          <w:sz w:val="24"/>
          <w:szCs w:val="24"/>
        </w:rPr>
        <w:t>rear un sistema de jubilación por capitalización.</w:t>
      </w:r>
    </w:p>
    <w:p w:rsidR="005C5AF7" w:rsidRPr="005C5AF7" w:rsidRDefault="007247E1"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D</w:t>
      </w:r>
      <w:r w:rsidR="005C5AF7" w:rsidRPr="005C5AF7">
        <w:rPr>
          <w:rFonts w:ascii="Times New Roman" w:eastAsia="Times New Roman" w:hAnsi="Times New Roman"/>
          <w:sz w:val="24"/>
          <w:szCs w:val="24"/>
        </w:rPr>
        <w:t>ejar al criterio del trabajador la opción jubilatoria pública o privada, sin duplicación de aporte.</w:t>
      </w:r>
    </w:p>
    <w:p w:rsidR="005C5AF7" w:rsidRPr="005C5AF7" w:rsidRDefault="007247E1"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P</w:t>
      </w:r>
      <w:r w:rsidR="005C5AF7" w:rsidRPr="005C5AF7">
        <w:rPr>
          <w:rFonts w:ascii="Times New Roman" w:eastAsia="Times New Roman" w:hAnsi="Times New Roman"/>
          <w:sz w:val="24"/>
          <w:szCs w:val="24"/>
        </w:rPr>
        <w:t>asar la sanidad pública a gestión privada (con auditoria operativa del sector público+colegio médico+usarios+organizaciones de consumidores).</w:t>
      </w:r>
    </w:p>
    <w:p w:rsidR="005C5AF7" w:rsidRDefault="007247E1"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D</w:t>
      </w:r>
      <w:r w:rsidR="005C5AF7" w:rsidRPr="005C5AF7">
        <w:rPr>
          <w:rFonts w:ascii="Times New Roman" w:eastAsia="Times New Roman" w:hAnsi="Times New Roman"/>
          <w:sz w:val="24"/>
          <w:szCs w:val="24"/>
        </w:rPr>
        <w:t>ejar a criterio del trabajador la opción sanitaria pública o privada, sin duplicación de aporte.</w:t>
      </w:r>
    </w:p>
    <w:p w:rsidR="00471F8B" w:rsidRPr="005C5AF7" w:rsidRDefault="004A699D" w:rsidP="005C5AF7">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w:t>
      </w:r>
      <w:r w:rsidRPr="005C5AF7">
        <w:rPr>
          <w:rFonts w:ascii="Times New Roman" w:eastAsia="Times New Roman" w:hAnsi="Times New Roman"/>
          <w:sz w:val="24"/>
          <w:szCs w:val="24"/>
        </w:rPr>
        <w:t>l pago de bajas por enfermedad, invalidez y similares, así como su control</w:t>
      </w:r>
      <w:r w:rsidR="00E54813">
        <w:rPr>
          <w:rFonts w:ascii="Times New Roman" w:eastAsia="Times New Roman" w:hAnsi="Times New Roman"/>
          <w:sz w:val="24"/>
          <w:szCs w:val="24"/>
        </w:rPr>
        <w:t>,</w:t>
      </w:r>
      <w:r w:rsidRPr="005C5AF7">
        <w:rPr>
          <w:rFonts w:ascii="Times New Roman" w:eastAsia="Times New Roman" w:hAnsi="Times New Roman"/>
          <w:sz w:val="24"/>
          <w:szCs w:val="24"/>
        </w:rPr>
        <w:t xml:space="preserve"> quedará</w:t>
      </w:r>
      <w:r w:rsidR="00E54813">
        <w:rPr>
          <w:rFonts w:ascii="Times New Roman" w:eastAsia="Times New Roman" w:hAnsi="Times New Roman"/>
          <w:sz w:val="24"/>
          <w:szCs w:val="24"/>
        </w:rPr>
        <w:t>n</w:t>
      </w:r>
      <w:r w:rsidRPr="005C5AF7">
        <w:rPr>
          <w:rFonts w:ascii="Times New Roman" w:eastAsia="Times New Roman" w:hAnsi="Times New Roman"/>
          <w:sz w:val="24"/>
          <w:szCs w:val="24"/>
        </w:rPr>
        <w:t xml:space="preserve"> a cargo de la empresa o asoc</w:t>
      </w:r>
      <w:r>
        <w:rPr>
          <w:rFonts w:ascii="Times New Roman" w:eastAsia="Times New Roman" w:hAnsi="Times New Roman"/>
          <w:sz w:val="24"/>
          <w:szCs w:val="24"/>
        </w:rPr>
        <w:t xml:space="preserve">iaciones empresarias privadas. </w:t>
      </w:r>
    </w:p>
    <w:p w:rsidR="000352FA" w:rsidRDefault="000352FA"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Privatizar toda la formación ocupacional (que los empresarios propongan y contraten los cursos de formación con las entidades privadas</w:t>
      </w:r>
      <w:r w:rsidR="004A699D">
        <w:rPr>
          <w:rFonts w:ascii="Times New Roman" w:eastAsia="Times New Roman" w:hAnsi="Times New Roman"/>
          <w:sz w:val="24"/>
          <w:szCs w:val="24"/>
        </w:rPr>
        <w:t xml:space="preserve"> -utilizando las mismas “cotizaciones” que antes entregaban al estado-</w:t>
      </w:r>
      <w:r>
        <w:rPr>
          <w:rFonts w:ascii="Times New Roman" w:eastAsia="Times New Roman" w:hAnsi="Times New Roman"/>
          <w:sz w:val="24"/>
          <w:szCs w:val="24"/>
        </w:rPr>
        <w:t xml:space="preserve"> y que los interesados se inscriban directamente, según sus capacidades y expectativas).</w:t>
      </w:r>
    </w:p>
    <w:p w:rsidR="0081683E" w:rsidRDefault="0081683E" w:rsidP="0081683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Apoyar</w:t>
      </w:r>
      <w:r w:rsidR="00E22718">
        <w:rPr>
          <w:rFonts w:ascii="Times New Roman" w:eastAsia="Times New Roman" w:hAnsi="Times New Roman"/>
          <w:sz w:val="24"/>
          <w:szCs w:val="24"/>
        </w:rPr>
        <w:t xml:space="preserve"> el sistema de aprendizaje </w:t>
      </w:r>
      <w:r w:rsidR="004A699D">
        <w:rPr>
          <w:rFonts w:ascii="Times New Roman" w:eastAsia="Times New Roman" w:hAnsi="Times New Roman"/>
          <w:sz w:val="24"/>
          <w:szCs w:val="24"/>
        </w:rPr>
        <w:t>de oficios en las pequeñas empresas</w:t>
      </w:r>
      <w:r>
        <w:rPr>
          <w:rFonts w:ascii="Times New Roman" w:eastAsia="Times New Roman" w:hAnsi="Times New Roman"/>
          <w:sz w:val="24"/>
          <w:szCs w:val="24"/>
        </w:rPr>
        <w:t>(similar al existente en Alemania).</w:t>
      </w:r>
    </w:p>
    <w:p w:rsidR="009C65C0" w:rsidRDefault="0081683E"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Desregular el mercado de trabajo.</w:t>
      </w:r>
    </w:p>
    <w:p w:rsidR="00B91D26" w:rsidRPr="00B91D26" w:rsidRDefault="00B91D26" w:rsidP="00B91D2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Eliminar </w:t>
      </w:r>
      <w:r w:rsidRPr="00B91D26">
        <w:rPr>
          <w:rFonts w:ascii="Times New Roman" w:eastAsia="Times New Roman" w:hAnsi="Times New Roman"/>
          <w:sz w:val="24"/>
          <w:szCs w:val="24"/>
        </w:rPr>
        <w:t>el empleo vitalicio en el sector público.</w:t>
      </w:r>
    </w:p>
    <w:p w:rsidR="00B91D26" w:rsidRDefault="00B91D26" w:rsidP="00B91D2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I</w:t>
      </w:r>
      <w:r w:rsidRPr="00B91D26">
        <w:rPr>
          <w:rFonts w:ascii="Times New Roman" w:eastAsia="Times New Roman" w:hAnsi="Times New Roman"/>
          <w:sz w:val="24"/>
          <w:szCs w:val="24"/>
        </w:rPr>
        <w:t>gualar la remuneración de la mujer con el hombre (para similar tarea).</w:t>
      </w:r>
    </w:p>
    <w:p w:rsidR="000352FA" w:rsidRDefault="000352FA"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009C65C0">
        <w:rPr>
          <w:rFonts w:ascii="Times New Roman" w:eastAsia="Times New Roman" w:hAnsi="Times New Roman"/>
          <w:sz w:val="24"/>
          <w:szCs w:val="24"/>
        </w:rPr>
        <w:t>Grabar a los robots (por el equivalente a la carga social del personal que sustituyen).</w:t>
      </w:r>
    </w:p>
    <w:p w:rsidR="009C65C0" w:rsidRDefault="009C65C0"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Establecer un Ingreso Ciudadano o Ingreso Básico Universal</w:t>
      </w:r>
      <w:r w:rsidR="0081683E">
        <w:rPr>
          <w:rFonts w:ascii="Times New Roman" w:eastAsia="Times New Roman" w:hAnsi="Times New Roman"/>
          <w:sz w:val="24"/>
          <w:szCs w:val="24"/>
        </w:rPr>
        <w:t xml:space="preserve"> (IBU)</w:t>
      </w:r>
      <w:r>
        <w:rPr>
          <w:rFonts w:ascii="Times New Roman" w:eastAsia="Times New Roman" w:hAnsi="Times New Roman"/>
          <w:sz w:val="24"/>
          <w:szCs w:val="24"/>
        </w:rPr>
        <w:t>.</w:t>
      </w:r>
    </w:p>
    <w:p w:rsidR="00212B25" w:rsidRDefault="006F4F01"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Una vez establecido el IBU, liberalizar el sistema educativo, sanitario y de pensiones, para que el ciudadano pueda optar</w:t>
      </w:r>
      <w:r w:rsidR="004A699D">
        <w:rPr>
          <w:rFonts w:ascii="Times New Roman" w:eastAsia="Times New Roman" w:hAnsi="Times New Roman"/>
          <w:sz w:val="24"/>
          <w:szCs w:val="24"/>
        </w:rPr>
        <w:t xml:space="preserve"> por la cuantía y </w:t>
      </w:r>
      <w:r>
        <w:rPr>
          <w:rFonts w:ascii="Times New Roman" w:eastAsia="Times New Roman" w:hAnsi="Times New Roman"/>
          <w:sz w:val="24"/>
          <w:szCs w:val="24"/>
        </w:rPr>
        <w:t>el servicio</w:t>
      </w:r>
      <w:r w:rsidR="004A699D">
        <w:rPr>
          <w:rFonts w:ascii="Times New Roman" w:eastAsia="Times New Roman" w:hAnsi="Times New Roman"/>
          <w:sz w:val="24"/>
          <w:szCs w:val="24"/>
        </w:rPr>
        <w:t>,</w:t>
      </w:r>
      <w:r>
        <w:rPr>
          <w:rFonts w:ascii="Times New Roman" w:eastAsia="Times New Roman" w:hAnsi="Times New Roman"/>
          <w:sz w:val="24"/>
          <w:szCs w:val="24"/>
        </w:rPr>
        <w:t xml:space="preserve"> pú</w:t>
      </w:r>
      <w:r w:rsidR="004A699D">
        <w:rPr>
          <w:rFonts w:ascii="Times New Roman" w:eastAsia="Times New Roman" w:hAnsi="Times New Roman"/>
          <w:sz w:val="24"/>
          <w:szCs w:val="24"/>
        </w:rPr>
        <w:t xml:space="preserve">blico o privado, voluntariamente. </w:t>
      </w:r>
    </w:p>
    <w:p w:rsidR="009C65C0" w:rsidRDefault="009C65C0"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Adecuar la formación (escolar, técnica, profesional y universitaria) a las nuevas tecnologías y futuro del mercado de trabajo.</w:t>
      </w:r>
    </w:p>
    <w:p w:rsidR="00B36B0E" w:rsidRDefault="00B36B0E" w:rsidP="009C65C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Facilitar la educación inclusiva para impulsar la empleabilidad</w:t>
      </w:r>
      <w:r w:rsidR="006F4F01">
        <w:rPr>
          <w:rFonts w:ascii="Times New Roman" w:eastAsia="Times New Roman" w:hAnsi="Times New Roman"/>
          <w:sz w:val="24"/>
          <w:szCs w:val="24"/>
        </w:rPr>
        <w:t>.</w:t>
      </w:r>
    </w:p>
    <w:p w:rsidR="00B36B0E" w:rsidRDefault="00B36B0E" w:rsidP="009C65C0">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Facilitar la inserción laboral de los jóvenes</w:t>
      </w:r>
      <w:r w:rsidR="006F4F01">
        <w:rPr>
          <w:rFonts w:ascii="Times New Roman" w:eastAsia="Times New Roman" w:hAnsi="Times New Roman"/>
          <w:sz w:val="24"/>
          <w:szCs w:val="24"/>
        </w:rPr>
        <w:t>.</w:t>
      </w:r>
    </w:p>
    <w:p w:rsidR="009C65C0" w:rsidRDefault="00B36B0E"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 </w:t>
      </w:r>
      <w:r w:rsidR="009C65C0" w:rsidRPr="00B36B0E">
        <w:rPr>
          <w:rFonts w:ascii="Times New Roman" w:eastAsia="Times New Roman" w:hAnsi="Times New Roman"/>
          <w:sz w:val="24"/>
          <w:szCs w:val="24"/>
        </w:rPr>
        <w:t>Favorecer y facilitar la formación de familias</w:t>
      </w:r>
      <w:r w:rsidRPr="00B36B0E">
        <w:rPr>
          <w:rFonts w:ascii="Times New Roman" w:eastAsia="Times New Roman" w:hAnsi="Times New Roman"/>
          <w:sz w:val="24"/>
          <w:szCs w:val="24"/>
        </w:rPr>
        <w:t xml:space="preserve"> autóctonas</w:t>
      </w:r>
      <w:r>
        <w:rPr>
          <w:rFonts w:ascii="Times New Roman" w:eastAsia="Times New Roman" w:hAnsi="Times New Roman"/>
          <w:sz w:val="24"/>
          <w:szCs w:val="24"/>
        </w:rPr>
        <w:t xml:space="preserve"> (desgravación, ayudas, vivienda, becas…)</w:t>
      </w:r>
      <w:r w:rsidR="006F4F01">
        <w:rPr>
          <w:rFonts w:ascii="Times New Roman" w:eastAsia="Times New Roman" w:hAnsi="Times New Roman"/>
          <w:sz w:val="24"/>
          <w:szCs w:val="24"/>
        </w:rPr>
        <w:t>. En vez de gastar en “</w:t>
      </w:r>
      <w:r w:rsidR="002A0F93">
        <w:rPr>
          <w:rFonts w:ascii="Times New Roman" w:eastAsia="Times New Roman" w:hAnsi="Times New Roman"/>
          <w:sz w:val="24"/>
          <w:szCs w:val="24"/>
        </w:rPr>
        <w:t>integración”, gastar en “procreación”.</w:t>
      </w:r>
    </w:p>
    <w:p w:rsidR="006F4F01" w:rsidRDefault="006F4F01"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Crear una escala </w:t>
      </w:r>
      <w:r w:rsidR="00E22718">
        <w:rPr>
          <w:rFonts w:ascii="Times New Roman" w:eastAsia="Times New Roman" w:hAnsi="Times New Roman"/>
          <w:sz w:val="24"/>
          <w:szCs w:val="24"/>
        </w:rPr>
        <w:t>del IBU que compense</w:t>
      </w:r>
      <w:r w:rsidR="007247E1">
        <w:rPr>
          <w:rFonts w:ascii="Times New Roman" w:eastAsia="Times New Roman" w:hAnsi="Times New Roman"/>
          <w:sz w:val="24"/>
          <w:szCs w:val="24"/>
        </w:rPr>
        <w:t xml:space="preserve"> (premie)</w:t>
      </w:r>
      <w:r w:rsidR="00E22718">
        <w:rPr>
          <w:rFonts w:ascii="Times New Roman" w:eastAsia="Times New Roman" w:hAnsi="Times New Roman"/>
          <w:sz w:val="24"/>
          <w:szCs w:val="24"/>
        </w:rPr>
        <w:t xml:space="preserve"> el número de hijos por familia.</w:t>
      </w:r>
    </w:p>
    <w:p w:rsidR="00E22718" w:rsidRDefault="00E22718"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Promover una red de guarderías (públicas y privadas) de bajo costo (subsidiado) y amplia cobertura (territorial).</w:t>
      </w:r>
    </w:p>
    <w:p w:rsidR="00E22718" w:rsidRDefault="00E22718"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Promover una red de establecimientos de “apoyo” donde se pue</w:t>
      </w:r>
      <w:r w:rsidR="00212B25">
        <w:rPr>
          <w:rFonts w:ascii="Times New Roman" w:eastAsia="Times New Roman" w:hAnsi="Times New Roman"/>
          <w:sz w:val="24"/>
          <w:szCs w:val="24"/>
        </w:rPr>
        <w:t>da trasladar</w:t>
      </w:r>
      <w:r>
        <w:rPr>
          <w:rFonts w:ascii="Times New Roman" w:eastAsia="Times New Roman" w:hAnsi="Times New Roman"/>
          <w:sz w:val="24"/>
          <w:szCs w:val="24"/>
        </w:rPr>
        <w:t xml:space="preserve"> a los niños después del colegio, hasta que sus padres salgan del trabajo (similar al existente en Holanda).</w:t>
      </w:r>
    </w:p>
    <w:p w:rsidR="00D6744F" w:rsidRDefault="00E22718"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Establecer un sistema de becas por mérito y capacidad que faciliten el acceso a la enseñanza secundaria y universitaria de los niños y jóvenes de las familias de bajos y medios ingresos.</w:t>
      </w:r>
    </w:p>
    <w:p w:rsidR="00C06BA9" w:rsidRDefault="00F45527"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00CF26E7">
        <w:rPr>
          <w:rFonts w:ascii="Times New Roman" w:eastAsia="Times New Roman" w:hAnsi="Times New Roman"/>
          <w:sz w:val="24"/>
          <w:szCs w:val="24"/>
        </w:rPr>
        <w:t xml:space="preserve">) </w:t>
      </w:r>
    </w:p>
    <w:p w:rsidR="00471F8B" w:rsidRDefault="00471F8B"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Esto como “aperitivo” de las reformas estructurales convenientes y necesarias para mejorar el futuro del trabajo. Seguramente el lector y por supuesto los “sabios” de la OIT, tendrán más y mejores propuestas.  </w:t>
      </w:r>
    </w:p>
    <w:p w:rsidR="004A699D" w:rsidRDefault="00F14004"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Para los que piensan en </w:t>
      </w:r>
      <w:r w:rsidRPr="00F14004">
        <w:rPr>
          <w:rFonts w:ascii="Times New Roman" w:eastAsia="Times New Roman" w:hAnsi="Times New Roman"/>
          <w:sz w:val="24"/>
          <w:szCs w:val="24"/>
          <w:u w:val="single"/>
        </w:rPr>
        <w:t>la solución inmigratoria</w:t>
      </w:r>
      <w:r w:rsidR="00212B25">
        <w:rPr>
          <w:rFonts w:ascii="Times New Roman" w:eastAsia="Times New Roman" w:hAnsi="Times New Roman"/>
          <w:sz w:val="24"/>
          <w:szCs w:val="24"/>
        </w:rPr>
        <w:t>, algunas “últimas” noticias para considerar…</w:t>
      </w:r>
    </w:p>
    <w:p w:rsidR="000C41C1" w:rsidRDefault="000C41C1" w:rsidP="00B36B0E">
      <w:pPr>
        <w:spacing w:line="240" w:lineRule="auto"/>
        <w:jc w:val="both"/>
        <w:rPr>
          <w:rFonts w:ascii="Times New Roman" w:eastAsia="Times New Roman" w:hAnsi="Times New Roman"/>
          <w:sz w:val="24"/>
          <w:szCs w:val="24"/>
        </w:rPr>
      </w:pPr>
    </w:p>
    <w:p w:rsidR="00B36B0E" w:rsidRDefault="00B36B0E" w:rsidP="00B36B0E">
      <w:pPr>
        <w:spacing w:line="240" w:lineRule="auto"/>
        <w:jc w:val="both"/>
        <w:rPr>
          <w:rFonts w:ascii="Times New Roman" w:eastAsia="Times New Roman" w:hAnsi="Times New Roman"/>
          <w:sz w:val="24"/>
          <w:szCs w:val="24"/>
        </w:rPr>
      </w:pPr>
      <w:r>
        <w:rPr>
          <w:noProof/>
          <w:lang w:val="en-GB" w:eastAsia="en-GB"/>
        </w:rPr>
        <w:drawing>
          <wp:inline distT="0" distB="0" distL="0" distR="0">
            <wp:extent cx="5734050" cy="2844800"/>
            <wp:effectExtent l="0" t="0" r="0" b="0"/>
            <wp:docPr id="4" name="Imagen 4" descr="https://gaceta.es/wp-content/uploads/2018/01/islamistas-franc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ceta.es/wp-content/uploads/2018/01/islamistas-francia.jpg"/>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43540"/>
                    </a:xfrm>
                    <a:prstGeom prst="rect">
                      <a:avLst/>
                    </a:prstGeom>
                    <a:noFill/>
                    <a:ln>
                      <a:noFill/>
                    </a:ln>
                  </pic:spPr>
                </pic:pic>
              </a:graphicData>
            </a:graphic>
          </wp:inline>
        </w:drawing>
      </w:r>
      <w:r w:rsidRPr="00C00B2F">
        <w:rPr>
          <w:rFonts w:ascii="Times New Roman" w:eastAsia="Times New Roman" w:hAnsi="Times New Roman"/>
          <w:sz w:val="24"/>
          <w:szCs w:val="24"/>
        </w:rPr>
        <w:t>Europa observa con indiferencia la decadencia de sus grandes capitales sumidas en el caos, la v</w:t>
      </w:r>
      <w:r>
        <w:rPr>
          <w:rFonts w:ascii="Times New Roman" w:eastAsia="Times New Roman" w:hAnsi="Times New Roman"/>
          <w:sz w:val="24"/>
          <w:szCs w:val="24"/>
        </w:rPr>
        <w:t>iolencia y el tráfico de drogas</w:t>
      </w:r>
    </w:p>
    <w:p w:rsidR="00B36B0E" w:rsidRDefault="00B36B0E" w:rsidP="00B36B0E">
      <w:pPr>
        <w:spacing w:line="240" w:lineRule="auto"/>
        <w:jc w:val="both"/>
        <w:rPr>
          <w:rFonts w:ascii="Times New Roman" w:eastAsia="Times New Roman" w:hAnsi="Times New Roman"/>
          <w:sz w:val="24"/>
          <w:szCs w:val="24"/>
        </w:rPr>
      </w:pPr>
      <w:r w:rsidRPr="00C00B2F">
        <w:rPr>
          <w:rFonts w:ascii="Times New Roman" w:eastAsia="Times New Roman" w:hAnsi="Times New Roman"/>
          <w:sz w:val="24"/>
          <w:szCs w:val="24"/>
        </w:rPr>
        <w:t>El París del siglo XXI: los maquinistas temen detenerse en ciertos barrios</w:t>
      </w:r>
      <w:r>
        <w:rPr>
          <w:rFonts w:ascii="Times New Roman" w:eastAsia="Times New Roman" w:hAnsi="Times New Roman"/>
          <w:sz w:val="24"/>
          <w:szCs w:val="24"/>
        </w:rPr>
        <w:t>, ante el clima de inseguridad (Gaceta.es - 18/1/18)</w:t>
      </w:r>
    </w:p>
    <w:p w:rsidR="00B36B0E" w:rsidRDefault="00B36B0E" w:rsidP="00B36B0E">
      <w:pPr>
        <w:spacing w:line="240" w:lineRule="auto"/>
        <w:jc w:val="both"/>
        <w:rPr>
          <w:rFonts w:ascii="Times New Roman" w:eastAsia="Times New Roman" w:hAnsi="Times New Roman"/>
          <w:sz w:val="24"/>
          <w:szCs w:val="24"/>
        </w:rPr>
      </w:pPr>
      <w:r w:rsidRPr="006051C7">
        <w:rPr>
          <w:rFonts w:ascii="Times New Roman" w:eastAsia="Times New Roman" w:hAnsi="Times New Roman"/>
          <w:sz w:val="24"/>
          <w:szCs w:val="24"/>
        </w:rPr>
        <w:t xml:space="preserve">Dos tercios de los belgas ven la </w:t>
      </w:r>
      <w:r>
        <w:rPr>
          <w:rFonts w:ascii="Times New Roman" w:eastAsia="Times New Roman" w:hAnsi="Times New Roman"/>
          <w:sz w:val="24"/>
          <w:szCs w:val="24"/>
        </w:rPr>
        <w:t>inmigración musulmana como una “invasión” (Gaceta.es - 19/1/18)</w:t>
      </w:r>
    </w:p>
    <w:p w:rsidR="00B36B0E" w:rsidRPr="007F01C9" w:rsidRDefault="00B36B0E" w:rsidP="00B36B0E">
      <w:pPr>
        <w:spacing w:line="240" w:lineRule="auto"/>
        <w:jc w:val="both"/>
        <w:rPr>
          <w:rFonts w:ascii="Times New Roman" w:eastAsia="Times New Roman" w:hAnsi="Times New Roman"/>
          <w:sz w:val="24"/>
          <w:szCs w:val="24"/>
        </w:rPr>
      </w:pPr>
      <w:r w:rsidRPr="007F01C9">
        <w:rPr>
          <w:rFonts w:ascii="Times New Roman" w:eastAsia="Times New Roman" w:hAnsi="Times New Roman"/>
          <w:sz w:val="24"/>
          <w:szCs w:val="24"/>
        </w:rPr>
        <w:t>Al pensar en el norte de Europa acuden a la cabeza términos como pleno empleo (o casi) o bienestar social. Violencia, peleas y bandas callejeras no son términos que se asocian a países como Suecia, y sin embargo están a punto de ser ya un probl</w:t>
      </w:r>
      <w:r>
        <w:rPr>
          <w:rFonts w:ascii="Times New Roman" w:eastAsia="Times New Roman" w:hAnsi="Times New Roman"/>
          <w:sz w:val="24"/>
          <w:szCs w:val="24"/>
        </w:rPr>
        <w:t>ema de primer nivel en el país.</w:t>
      </w:r>
    </w:p>
    <w:p w:rsidR="00B36B0E" w:rsidRDefault="00B36B0E" w:rsidP="00B36B0E">
      <w:pPr>
        <w:spacing w:line="240" w:lineRule="auto"/>
        <w:jc w:val="both"/>
        <w:rPr>
          <w:rFonts w:ascii="Times New Roman" w:eastAsia="Times New Roman" w:hAnsi="Times New Roman"/>
          <w:sz w:val="24"/>
          <w:szCs w:val="24"/>
        </w:rPr>
      </w:pPr>
      <w:r w:rsidRPr="007F01C9">
        <w:rPr>
          <w:rFonts w:ascii="Times New Roman" w:eastAsia="Times New Roman" w:hAnsi="Times New Roman"/>
          <w:sz w:val="24"/>
          <w:szCs w:val="24"/>
        </w:rPr>
        <w:lastRenderedPageBreak/>
        <w:t>Tanto que el primer ministro de Suecia, Stefan Lofven, ha advertido de que el Gobierno hará todo lo que sea necesario - incluso sacar el Ejército a las calles - para contener una ola de violencia entre bandas que se habría saldado ya con varios cientos de tiroteos.</w:t>
      </w:r>
    </w:p>
    <w:p w:rsidR="00F14004" w:rsidRDefault="00B36B0E"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BF27A0">
        <w:rPr>
          <w:rFonts w:ascii="Times New Roman" w:eastAsia="Times New Roman" w:hAnsi="Times New Roman"/>
          <w:sz w:val="24"/>
          <w:szCs w:val="24"/>
        </w:rPr>
        <w:t>La gente es tiroteada hasta la muerte en pizzerías. Esta es la nueva Suecia, el nuevo, excitante, dinámico y multicultural paraíso que muchos aquí en la asamblea han cread</w:t>
      </w:r>
      <w:r>
        <w:rPr>
          <w:rFonts w:ascii="Times New Roman" w:eastAsia="Times New Roman" w:hAnsi="Times New Roman"/>
          <w:sz w:val="24"/>
          <w:szCs w:val="24"/>
        </w:rPr>
        <w:t>o a lo largo delos últimos años”</w:t>
      </w:r>
      <w:r w:rsidRPr="00BF27A0">
        <w:rPr>
          <w:rFonts w:ascii="Times New Roman" w:eastAsia="Times New Roman" w:hAnsi="Times New Roman"/>
          <w:sz w:val="24"/>
          <w:szCs w:val="24"/>
        </w:rPr>
        <w:t>, aseguraba este miércoles el líder delos demócratas, Jimmie Akesson.</w:t>
      </w:r>
      <w:r>
        <w:rPr>
          <w:rFonts w:ascii="Times New Roman" w:eastAsia="Times New Roman" w:hAnsi="Times New Roman"/>
          <w:sz w:val="24"/>
          <w:szCs w:val="24"/>
        </w:rPr>
        <w:t xml:space="preserve"> (Gaceta.es - 18/1/18)</w:t>
      </w:r>
    </w:p>
    <w:p w:rsidR="0081683E" w:rsidRDefault="0081683E"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A</w:t>
      </w:r>
      <w:r w:rsidRPr="00B53F50">
        <w:rPr>
          <w:rFonts w:ascii="Times New Roman" w:eastAsia="Times New Roman" w:hAnsi="Times New Roman"/>
          <w:sz w:val="24"/>
          <w:szCs w:val="24"/>
        </w:rPr>
        <w:t>ustria es uno de los países que ha decidido poner freno a la inmigración descontrolada. No obstante, ciudades c</w:t>
      </w:r>
      <w:r>
        <w:rPr>
          <w:rFonts w:ascii="Times New Roman" w:eastAsia="Times New Roman" w:hAnsi="Times New Roman"/>
          <w:sz w:val="24"/>
          <w:szCs w:val="24"/>
        </w:rPr>
        <w:t xml:space="preserve">omo Graz sufren ya los efectos. </w:t>
      </w:r>
      <w:r w:rsidRPr="00B53F50">
        <w:rPr>
          <w:rFonts w:ascii="Times New Roman" w:eastAsia="Times New Roman" w:hAnsi="Times New Roman"/>
          <w:sz w:val="24"/>
          <w:szCs w:val="24"/>
        </w:rPr>
        <w:t>Una encuesta realizada entre los teóricos solicitantes de asilo llegados a Graz, en Austria, ha encontrado actitudes profundamente preocupantes hacia “los judíos, los homosexuales, las mujeres y los infieles”. El estudio, realizado por Ednan Aslam, fue encargado por las autoridades locales responsables de la integración de los recién llegados.</w:t>
      </w:r>
      <w:r>
        <w:rPr>
          <w:rFonts w:ascii="Times New Roman" w:eastAsia="Times New Roman" w:hAnsi="Times New Roman"/>
          <w:sz w:val="24"/>
          <w:szCs w:val="24"/>
        </w:rPr>
        <w:t xml:space="preserve"> (Gaceta.es - 20/1/18)</w:t>
      </w:r>
    </w:p>
    <w:p w:rsidR="000C41C1" w:rsidRDefault="000C41C1" w:rsidP="000C41C1">
      <w:pPr>
        <w:spacing w:line="240" w:lineRule="auto"/>
        <w:jc w:val="both"/>
        <w:rPr>
          <w:rFonts w:ascii="Times New Roman" w:eastAsia="Times New Roman" w:hAnsi="Times New Roman"/>
          <w:sz w:val="24"/>
          <w:szCs w:val="24"/>
        </w:rPr>
      </w:pPr>
      <w:r w:rsidRPr="000C41C1">
        <w:rPr>
          <w:rFonts w:ascii="Times New Roman" w:eastAsia="Times New Roman" w:hAnsi="Times New Roman"/>
          <w:sz w:val="24"/>
          <w:szCs w:val="24"/>
        </w:rPr>
        <w:t xml:space="preserve">Debido a la innegable realidad con la que conviven los parisinos, las aplicaciones que informan de los peligros de cada barrio han proliferado en los últimos meses con el objetivo de evitar ataques y abusos sexuales a manos de inmigrantes o la llamada policía de la sharia. Más de la mitad de los ciudadanos utilizada estos dispositivos </w:t>
      </w:r>
      <w:r>
        <w:rPr>
          <w:rFonts w:ascii="Times New Roman" w:eastAsia="Times New Roman" w:hAnsi="Times New Roman"/>
          <w:sz w:val="24"/>
          <w:szCs w:val="24"/>
        </w:rPr>
        <w:t>en sus móviles para evitar las “no-go zones”</w:t>
      </w:r>
      <w:r w:rsidRPr="000C41C1">
        <w:rPr>
          <w:rFonts w:ascii="Times New Roman" w:eastAsia="Times New Roman" w:hAnsi="Times New Roman"/>
          <w:sz w:val="24"/>
          <w:szCs w:val="24"/>
        </w:rPr>
        <w:t xml:space="preserve"> por temor a la violencia de los partidarios de la ley is</w:t>
      </w:r>
      <w:r>
        <w:rPr>
          <w:rFonts w:ascii="Times New Roman" w:eastAsia="Times New Roman" w:hAnsi="Times New Roman"/>
          <w:sz w:val="24"/>
          <w:szCs w:val="24"/>
        </w:rPr>
        <w:t xml:space="preserve">lámica en la otrora ciudad luz. </w:t>
      </w:r>
      <w:r w:rsidRPr="000C41C1">
        <w:rPr>
          <w:rFonts w:ascii="Times New Roman" w:eastAsia="Times New Roman" w:hAnsi="Times New Roman"/>
          <w:sz w:val="24"/>
          <w:szCs w:val="24"/>
        </w:rPr>
        <w:t>“La aplicación está destinada a hacer saber a las personas si están en una zona peligrosa y les permite evitar lugares en la capital francesa donde podrían estar en riesgo de vida y ataques sexu</w:t>
      </w:r>
      <w:r>
        <w:rPr>
          <w:rFonts w:ascii="Times New Roman" w:eastAsia="Times New Roman" w:hAnsi="Times New Roman"/>
          <w:sz w:val="24"/>
          <w:szCs w:val="24"/>
        </w:rPr>
        <w:t>ales”, aseguran sus diseñadores. (Gaceta.es - 25/1/18)</w:t>
      </w:r>
    </w:p>
    <w:p w:rsidR="00471F8B" w:rsidRDefault="00471F8B" w:rsidP="00B36B0E">
      <w:pPr>
        <w:spacing w:line="240" w:lineRule="auto"/>
        <w:jc w:val="both"/>
        <w:rPr>
          <w:rFonts w:ascii="Times New Roman" w:eastAsia="Times New Roman" w:hAnsi="Times New Roman"/>
          <w:sz w:val="24"/>
          <w:szCs w:val="24"/>
        </w:rPr>
      </w:pPr>
      <w:r w:rsidRPr="00471F8B">
        <w:rPr>
          <w:rFonts w:ascii="Times New Roman" w:eastAsia="Times New Roman" w:hAnsi="Times New Roman"/>
          <w:sz w:val="24"/>
          <w:szCs w:val="24"/>
        </w:rPr>
        <w:t>El nombre de Mohammed y sus múltiples variaciones ortográficas ya es uno de los nombres más populares en el país y, en menos de una década, ha pasado del puesto 97 al 26 en la lista, según los datos publicados por la Gesellschaft für Deutsche Sprache, considerada la sociedad lingüística más important</w:t>
      </w:r>
      <w:r>
        <w:rPr>
          <w:rFonts w:ascii="Times New Roman" w:eastAsia="Times New Roman" w:hAnsi="Times New Roman"/>
          <w:sz w:val="24"/>
          <w:szCs w:val="24"/>
        </w:rPr>
        <w:t>e de Alemania</w:t>
      </w:r>
      <w:r w:rsidR="000C41C1">
        <w:rPr>
          <w:rFonts w:ascii="Times New Roman" w:eastAsia="Times New Roman" w:hAnsi="Times New Roman"/>
          <w:sz w:val="24"/>
          <w:szCs w:val="24"/>
        </w:rPr>
        <w:t>.</w:t>
      </w:r>
      <w:r>
        <w:rPr>
          <w:rFonts w:ascii="Times New Roman" w:eastAsia="Times New Roman" w:hAnsi="Times New Roman"/>
          <w:sz w:val="24"/>
          <w:szCs w:val="24"/>
        </w:rPr>
        <w:t xml:space="preserve"> (Gaceta.es - 26/1/18)</w:t>
      </w:r>
    </w:p>
    <w:p w:rsidR="00212B25" w:rsidRDefault="00212B25"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y unas “lecturas recomendadas” para reflexionar</w:t>
      </w:r>
    </w:p>
    <w:p w:rsidR="00B36B0E" w:rsidRPr="002A3478" w:rsidRDefault="00B36B0E" w:rsidP="00B36B0E">
      <w:pPr>
        <w:spacing w:line="240" w:lineRule="auto"/>
        <w:jc w:val="both"/>
        <w:rPr>
          <w:rFonts w:ascii="Times New Roman" w:eastAsia="Times New Roman" w:hAnsi="Times New Roman"/>
          <w:sz w:val="24"/>
          <w:szCs w:val="24"/>
        </w:rPr>
      </w:pPr>
      <w:r w:rsidRPr="002A3478">
        <w:rPr>
          <w:rFonts w:ascii="Times New Roman" w:hAnsi="Times New Roman"/>
          <w:sz w:val="24"/>
          <w:szCs w:val="24"/>
          <w:shd w:val="clear" w:color="auto" w:fill="FFFFFF"/>
        </w:rPr>
        <w:t xml:space="preserve">- </w:t>
      </w:r>
      <w:r w:rsidRPr="002A3478">
        <w:rPr>
          <w:rFonts w:ascii="Times New Roman" w:hAnsi="Times New Roman"/>
          <w:sz w:val="24"/>
          <w:szCs w:val="24"/>
          <w:u w:val="single"/>
          <w:shd w:val="clear" w:color="auto" w:fill="FFFFFF"/>
        </w:rPr>
        <w:t>Verdades incómodas sobre la inmigración</w:t>
      </w:r>
      <w:r w:rsidRPr="002A3478">
        <w:rPr>
          <w:rFonts w:ascii="Times New Roman" w:hAnsi="Times New Roman"/>
          <w:sz w:val="24"/>
          <w:szCs w:val="24"/>
          <w:shd w:val="clear" w:color="auto" w:fill="FFFFFF"/>
        </w:rPr>
        <w:t xml:space="preserve"> (Project Syndicate - </w:t>
      </w:r>
      <w:r w:rsidRPr="002A3478">
        <w:rPr>
          <w:rFonts w:ascii="Times New Roman" w:hAnsi="Times New Roman"/>
          <w:b/>
          <w:sz w:val="24"/>
          <w:szCs w:val="24"/>
          <w:shd w:val="clear" w:color="auto" w:fill="FFFFFF"/>
        </w:rPr>
        <w:t>22/11/17</w:t>
      </w:r>
      <w:r w:rsidRPr="002A3478">
        <w:rPr>
          <w:rFonts w:ascii="Times New Roman" w:hAnsi="Times New Roman"/>
          <w:sz w:val="24"/>
          <w:szCs w:val="24"/>
          <w:shd w:val="clear" w:color="auto" w:fill="FFFFFF"/>
        </w:rPr>
        <w:t>)</w:t>
      </w:r>
    </w:p>
    <w:p w:rsidR="00B36B0E" w:rsidRPr="002A3478" w:rsidRDefault="00F14004" w:rsidP="00B36B0E">
      <w:pPr>
        <w:spacing w:line="240" w:lineRule="auto"/>
        <w:jc w:val="both"/>
        <w:rPr>
          <w:rFonts w:ascii="Times New Roman" w:hAnsi="Times New Roman"/>
          <w:sz w:val="24"/>
          <w:szCs w:val="24"/>
          <w:shd w:val="clear" w:color="auto" w:fill="FFFFFF"/>
        </w:rPr>
      </w:pPr>
      <w:r w:rsidRPr="002A3478">
        <w:rPr>
          <w:rFonts w:ascii="Times New Roman" w:hAnsi="Times New Roman"/>
          <w:sz w:val="24"/>
          <w:szCs w:val="24"/>
          <w:shd w:val="clear" w:color="auto" w:fill="FFFFFF"/>
        </w:rPr>
        <w:t>Londres.-</w:t>
      </w:r>
      <w:r w:rsidR="00B36B0E" w:rsidRPr="002A3478">
        <w:rPr>
          <w:rFonts w:ascii="Times New Roman" w:hAnsi="Times New Roman"/>
          <w:sz w:val="24"/>
          <w:szCs w:val="24"/>
          <w:shd w:val="clear" w:color="auto" w:fill="FFFFFF"/>
        </w:rPr>
        <w:t xml:space="preserve"> La sociología, la antropología y la historia han venido haciendo grandes avances en el debate sobre la inmigración. Parece que el Homo economicus, que vive sólo por el pan, le ha cedido el lugar a alguien para quien una sensación de pertenencia es por lo menos tan importante como comer.</w:t>
      </w:r>
    </w:p>
    <w:p w:rsidR="00B36B0E" w:rsidRPr="002A3478" w:rsidRDefault="00B36B0E" w:rsidP="00B36B0E">
      <w:pPr>
        <w:spacing w:line="240" w:lineRule="auto"/>
        <w:jc w:val="both"/>
        <w:rPr>
          <w:rFonts w:ascii="Times New Roman" w:hAnsi="Times New Roman"/>
          <w:sz w:val="24"/>
          <w:szCs w:val="24"/>
          <w:shd w:val="clear" w:color="auto" w:fill="FFFFFF"/>
        </w:rPr>
      </w:pPr>
      <w:r w:rsidRPr="002A3478">
        <w:rPr>
          <w:rFonts w:ascii="Times New Roman" w:hAnsi="Times New Roman"/>
          <w:sz w:val="24"/>
          <w:szCs w:val="24"/>
          <w:shd w:val="clear" w:color="auto" w:fill="FFFFFF"/>
        </w:rPr>
        <w:t>Esto nos hace dudar de que la hostilidad hacia la inmigración masiva sea simplemente una protesta contra las pérdidas de empleo, los salarios deprimidos y la creciente desigualdad. La economía por cierto ha tenido que ver en el aumento significativo de las políticas de identidad, pero la crisis de identidad no será eliminada exclusivamente mediante reformas económicas. El bienestar económico no es lo mismo que el bienestar social.</w:t>
      </w:r>
    </w:p>
    <w:p w:rsidR="00B36B0E" w:rsidRPr="002A3478" w:rsidRDefault="00B36B0E" w:rsidP="00B36B0E">
      <w:pPr>
        <w:spacing w:line="240" w:lineRule="auto"/>
        <w:jc w:val="both"/>
        <w:rPr>
          <w:rFonts w:ascii="Times New Roman" w:hAnsi="Times New Roman"/>
          <w:sz w:val="24"/>
          <w:szCs w:val="24"/>
          <w:u w:val="single"/>
          <w:shd w:val="clear" w:color="auto" w:fill="FFFFFF"/>
        </w:rPr>
      </w:pPr>
      <w:r w:rsidRPr="002A3478">
        <w:rPr>
          <w:rFonts w:ascii="Times New Roman" w:hAnsi="Times New Roman"/>
          <w:sz w:val="24"/>
          <w:szCs w:val="24"/>
          <w:u w:val="single"/>
          <w:shd w:val="clear" w:color="auto" w:fill="FFFFFF"/>
        </w:rPr>
        <w:t>Empecemos, sin embargo, por la economía, utilizando como ejemplo concreto al Reino Unido -que hoy está saliendo de la UE-. Entre 1991 y 2013 hubo un ingreso neto a Gran Bretaña de 4,9 millones de inmigrantes nacidos en el exterior.</w:t>
      </w:r>
    </w:p>
    <w:p w:rsidR="00B36B0E" w:rsidRPr="002A3478" w:rsidRDefault="00B36B0E" w:rsidP="00B36B0E">
      <w:pPr>
        <w:spacing w:line="240" w:lineRule="auto"/>
        <w:jc w:val="both"/>
        <w:rPr>
          <w:rFonts w:ascii="Times New Roman" w:hAnsi="Times New Roman"/>
          <w:sz w:val="24"/>
          <w:szCs w:val="24"/>
          <w:u w:val="single"/>
          <w:shd w:val="clear" w:color="auto" w:fill="FFFFFF"/>
        </w:rPr>
      </w:pPr>
      <w:r w:rsidRPr="002A3478">
        <w:rPr>
          <w:rFonts w:ascii="Times New Roman" w:hAnsi="Times New Roman"/>
          <w:sz w:val="24"/>
          <w:szCs w:val="24"/>
          <w:u w:val="single"/>
          <w:shd w:val="clear" w:color="auto" w:fill="FFFFFF"/>
        </w:rPr>
        <w:t xml:space="preserve">La teoría económica estándar nos dice que la inmigración neta, al igual que el libre comercio, beneficia a la población nativa con cierto retraso. El argumento aquí es que si uno aumenta la cantidad de mano de obra, su precio (los salarios) cae. Esto aumentará las ganancias. El aumento de las ganancias lleva a más inversión, lo que hará crecer la demanda de mano de </w:t>
      </w:r>
      <w:r w:rsidRPr="002A3478">
        <w:rPr>
          <w:rFonts w:ascii="Times New Roman" w:hAnsi="Times New Roman"/>
          <w:sz w:val="24"/>
          <w:szCs w:val="24"/>
          <w:u w:val="single"/>
          <w:shd w:val="clear" w:color="auto" w:fill="FFFFFF"/>
        </w:rPr>
        <w:lastRenderedPageBreak/>
        <w:t>obra, revirtiendo así la caída inicial de los salarios. La inmigración, por ende, le permite a una población mayor disfrutar del mismo nivel de vida del que gozaba antes una población más pequeña -una clara mejora en el bienestar total.</w:t>
      </w:r>
    </w:p>
    <w:p w:rsidR="00B36B0E" w:rsidRPr="002A3478" w:rsidRDefault="00B36B0E" w:rsidP="00B36B0E">
      <w:pPr>
        <w:spacing w:line="240" w:lineRule="auto"/>
        <w:jc w:val="both"/>
        <w:rPr>
          <w:rFonts w:ascii="Times New Roman" w:hAnsi="Times New Roman"/>
          <w:color w:val="FF0000"/>
          <w:sz w:val="24"/>
          <w:szCs w:val="24"/>
          <w:u w:val="single"/>
          <w:shd w:val="clear" w:color="auto" w:fill="FFFFFF"/>
        </w:rPr>
      </w:pPr>
      <w:r w:rsidRPr="002A3478">
        <w:rPr>
          <w:rFonts w:ascii="Times New Roman" w:hAnsi="Times New Roman"/>
          <w:color w:val="FF0000"/>
          <w:sz w:val="24"/>
          <w:szCs w:val="24"/>
          <w:u w:val="single"/>
          <w:shd w:val="clear" w:color="auto" w:fill="FFFFFF"/>
        </w:rPr>
        <w:t>Sin embargo, un estudio reciente del economista de la Universidad de Cambridge Robert Rowthorn ha demostrado que este argumento está lleno de agujeros. Los llamados efectos temporarios en términos de trabajadores nativos desplazados y salarios más bajos pueden durar cinco o diez años, mientras que los efectos beneficiales suponen una ausencia de recesión. Y, aún sin recesión, si existe un ingreso continuo de inmigrantes, en lugar de un incremento excepcional en el tamaño de la fuerza laboral, la demanda de mano de obra puede ir constantemente a la zaga de</w:t>
      </w:r>
      <w:r w:rsidR="002A0F93" w:rsidRPr="002A3478">
        <w:rPr>
          <w:rFonts w:ascii="Times New Roman" w:hAnsi="Times New Roman"/>
          <w:color w:val="FF0000"/>
          <w:sz w:val="24"/>
          <w:szCs w:val="24"/>
          <w:u w:val="single"/>
          <w:shd w:val="clear" w:color="auto" w:fill="FFFFFF"/>
        </w:rPr>
        <w:t>l crecimiento de la oferta. El “</w:t>
      </w:r>
      <w:r w:rsidRPr="002A3478">
        <w:rPr>
          <w:rFonts w:ascii="Times New Roman" w:hAnsi="Times New Roman"/>
          <w:color w:val="FF0000"/>
          <w:sz w:val="24"/>
          <w:szCs w:val="24"/>
          <w:u w:val="single"/>
          <w:shd w:val="clear" w:color="auto" w:fill="FFFFFF"/>
        </w:rPr>
        <w:t>argumento de que los inmigrantes les quitan el empleo a los trabajadores lo</w:t>
      </w:r>
      <w:r w:rsidR="002A0F93" w:rsidRPr="002A3478">
        <w:rPr>
          <w:rFonts w:ascii="Times New Roman" w:hAnsi="Times New Roman"/>
          <w:color w:val="FF0000"/>
          <w:sz w:val="24"/>
          <w:szCs w:val="24"/>
          <w:u w:val="single"/>
          <w:shd w:val="clear" w:color="auto" w:fill="FFFFFF"/>
        </w:rPr>
        <w:t>cales y hacen caer sus salarios”, sostiene Rowthorn, “</w:t>
      </w:r>
      <w:r w:rsidRPr="002A3478">
        <w:rPr>
          <w:rFonts w:ascii="Times New Roman" w:hAnsi="Times New Roman"/>
          <w:color w:val="FF0000"/>
          <w:sz w:val="24"/>
          <w:szCs w:val="24"/>
          <w:u w:val="single"/>
          <w:shd w:val="clear" w:color="auto" w:fill="FFFFFF"/>
        </w:rPr>
        <w:t>puede ser exager</w:t>
      </w:r>
      <w:r w:rsidR="002A0F93" w:rsidRPr="002A3478">
        <w:rPr>
          <w:rFonts w:ascii="Times New Roman" w:hAnsi="Times New Roman"/>
          <w:color w:val="FF0000"/>
          <w:sz w:val="24"/>
          <w:szCs w:val="24"/>
          <w:u w:val="single"/>
          <w:shd w:val="clear" w:color="auto" w:fill="FFFFFF"/>
        </w:rPr>
        <w:t>ado, pero no siempre es falso”</w:t>
      </w:r>
      <w:r w:rsidRPr="002A3478">
        <w:rPr>
          <w:rFonts w:ascii="Times New Roman" w:hAnsi="Times New Roman"/>
          <w:color w:val="FF0000"/>
          <w:sz w:val="24"/>
          <w:szCs w:val="24"/>
          <w:u w:val="single"/>
          <w:shd w:val="clear" w:color="auto" w:fill="FFFFFF"/>
        </w:rPr>
        <w:t>.</w:t>
      </w:r>
    </w:p>
    <w:p w:rsidR="00B36B0E" w:rsidRPr="002A3478" w:rsidRDefault="00B36B0E" w:rsidP="00B36B0E">
      <w:pPr>
        <w:spacing w:line="240" w:lineRule="auto"/>
        <w:jc w:val="both"/>
        <w:rPr>
          <w:rFonts w:ascii="Times New Roman" w:hAnsi="Times New Roman"/>
          <w:sz w:val="24"/>
          <w:szCs w:val="24"/>
          <w:u w:val="single"/>
          <w:shd w:val="clear" w:color="auto" w:fill="FFFFFF"/>
        </w:rPr>
      </w:pPr>
      <w:r w:rsidRPr="002A3478">
        <w:rPr>
          <w:rFonts w:ascii="Times New Roman" w:hAnsi="Times New Roman"/>
          <w:sz w:val="24"/>
          <w:szCs w:val="24"/>
          <w:u w:val="single"/>
          <w:shd w:val="clear" w:color="auto" w:fill="FFFFFF"/>
        </w:rPr>
        <w:t>Un segundo argumento económico es que la inmigración rejuvenecerá la fuerza laboral y estabilizará las finanzas públicas, porque los trabajadores jóvenes importados generarán los impuestos necesarios para sostener a un creciente número de pensionados. Se proyecta que la población del Reino Unido superará los 70 millones de habitantes antes de que termine la próxima década, un incremento de 3,6 millones, o 5,5%, debido a la inmigración neta y a un excedente de nacimientos por sobre las muertes entre los recién llegados.</w:t>
      </w:r>
    </w:p>
    <w:p w:rsidR="00B36B0E" w:rsidRPr="002A3478" w:rsidRDefault="00B36B0E" w:rsidP="00B36B0E">
      <w:pPr>
        <w:spacing w:line="240" w:lineRule="auto"/>
        <w:jc w:val="both"/>
        <w:rPr>
          <w:rFonts w:ascii="Times New Roman" w:hAnsi="Times New Roman"/>
          <w:color w:val="FF0000"/>
          <w:sz w:val="24"/>
          <w:szCs w:val="24"/>
          <w:u w:val="single"/>
          <w:shd w:val="clear" w:color="auto" w:fill="FFFFFF"/>
        </w:rPr>
      </w:pPr>
      <w:r w:rsidRPr="002A3478">
        <w:rPr>
          <w:rFonts w:ascii="Times New Roman" w:hAnsi="Times New Roman"/>
          <w:color w:val="FF0000"/>
          <w:sz w:val="24"/>
          <w:szCs w:val="24"/>
          <w:u w:val="single"/>
          <w:shd w:val="clear" w:color="auto" w:fill="FFFFFF"/>
        </w:rPr>
        <w:t xml:space="preserve">Rowthorn desestima este argumento. </w:t>
      </w:r>
      <w:r w:rsidR="002A0F93" w:rsidRPr="002A3478">
        <w:rPr>
          <w:rFonts w:ascii="Times New Roman" w:hAnsi="Times New Roman"/>
          <w:color w:val="FF0000"/>
          <w:sz w:val="24"/>
          <w:szCs w:val="24"/>
          <w:u w:val="single"/>
          <w:shd w:val="clear" w:color="auto" w:fill="FFFFFF"/>
        </w:rPr>
        <w:t>“</w:t>
      </w:r>
      <w:r w:rsidRPr="002A3478">
        <w:rPr>
          <w:rFonts w:ascii="Times New Roman" w:hAnsi="Times New Roman"/>
          <w:color w:val="FF0000"/>
          <w:sz w:val="24"/>
          <w:szCs w:val="24"/>
          <w:u w:val="single"/>
          <w:shd w:val="clear" w:color="auto" w:fill="FFFFFF"/>
        </w:rPr>
        <w:t>El rejuvenecimiento a través de la i</w:t>
      </w:r>
      <w:r w:rsidR="002A0F93" w:rsidRPr="002A3478">
        <w:rPr>
          <w:rFonts w:ascii="Times New Roman" w:hAnsi="Times New Roman"/>
          <w:color w:val="FF0000"/>
          <w:sz w:val="24"/>
          <w:szCs w:val="24"/>
          <w:u w:val="single"/>
          <w:shd w:val="clear" w:color="auto" w:fill="FFFFFF"/>
        </w:rPr>
        <w:t>nmigración es una cinta sin fin”</w:t>
      </w:r>
      <w:r w:rsidRPr="002A3478">
        <w:rPr>
          <w:rFonts w:ascii="Times New Roman" w:hAnsi="Times New Roman"/>
          <w:color w:val="FF0000"/>
          <w:sz w:val="24"/>
          <w:szCs w:val="24"/>
          <w:u w:val="single"/>
          <w:shd w:val="clear" w:color="auto" w:fill="FFFFFF"/>
        </w:rPr>
        <w:t xml:space="preserve">, dice. </w:t>
      </w:r>
      <w:r w:rsidR="002A0F93" w:rsidRPr="002A3478">
        <w:rPr>
          <w:rFonts w:ascii="Times New Roman" w:hAnsi="Times New Roman"/>
          <w:color w:val="FF0000"/>
          <w:sz w:val="24"/>
          <w:szCs w:val="24"/>
          <w:u w:val="single"/>
          <w:shd w:val="clear" w:color="auto" w:fill="FFFFFF"/>
        </w:rPr>
        <w:t>“</w:t>
      </w:r>
      <w:r w:rsidRPr="002A3478">
        <w:rPr>
          <w:rFonts w:ascii="Times New Roman" w:hAnsi="Times New Roman"/>
          <w:color w:val="FF0000"/>
          <w:sz w:val="24"/>
          <w:szCs w:val="24"/>
          <w:u w:val="single"/>
          <w:shd w:val="clear" w:color="auto" w:fill="FFFFFF"/>
        </w:rPr>
        <w:t>Mantener una reducción definitiva del ratio de dependencia requiere un flujo interminable de inmigrantes. Una vez que el ingreso de inmigrantes se detenga, la estructura etaria se revertirá y vo</w:t>
      </w:r>
      <w:r w:rsidR="002A0F93" w:rsidRPr="002A3478">
        <w:rPr>
          <w:rFonts w:ascii="Times New Roman" w:hAnsi="Times New Roman"/>
          <w:color w:val="FF0000"/>
          <w:sz w:val="24"/>
          <w:szCs w:val="24"/>
          <w:u w:val="single"/>
          <w:shd w:val="clear" w:color="auto" w:fill="FFFFFF"/>
        </w:rPr>
        <w:t>lverá a su trayectoria original”</w:t>
      </w:r>
      <w:r w:rsidRPr="002A3478">
        <w:rPr>
          <w:rFonts w:ascii="Times New Roman" w:hAnsi="Times New Roman"/>
          <w:color w:val="FF0000"/>
          <w:sz w:val="24"/>
          <w:szCs w:val="24"/>
          <w:u w:val="single"/>
          <w:shd w:val="clear" w:color="auto" w:fill="FFFFFF"/>
        </w:rPr>
        <w:t>. Un ingreso menor de inmigrantes y una edad jubilatoria más alta sería una solución mucho mejor para el envejecimiento de la población.</w:t>
      </w:r>
    </w:p>
    <w:p w:rsidR="00B36B0E" w:rsidRPr="002A3478" w:rsidRDefault="00B36B0E" w:rsidP="00B36B0E">
      <w:pPr>
        <w:spacing w:line="240" w:lineRule="auto"/>
        <w:jc w:val="both"/>
        <w:rPr>
          <w:rFonts w:ascii="Times New Roman" w:hAnsi="Times New Roman"/>
          <w:color w:val="FF0000"/>
          <w:sz w:val="24"/>
          <w:szCs w:val="24"/>
          <w:u w:val="single"/>
          <w:shd w:val="clear" w:color="auto" w:fill="FFFFFF"/>
        </w:rPr>
      </w:pPr>
      <w:r w:rsidRPr="002A3478">
        <w:rPr>
          <w:rFonts w:ascii="Times New Roman" w:hAnsi="Times New Roman"/>
          <w:color w:val="FF0000"/>
          <w:sz w:val="24"/>
          <w:szCs w:val="24"/>
          <w:u w:val="single"/>
          <w:shd w:val="clear" w:color="auto" w:fill="FFFFFF"/>
        </w:rPr>
        <w:t>Por lo tanto, inclusive con resultados óptimos, como que se evitara la recesión, los argumentos económicos para una inmigración de gran escala son difícilmente concluyentes. De manera que el quid de la cuestión es realmente su impacto social. Aquí, el beneficio familiar de la diversidad choca con el riesgo de una pérdida de cohesión social.</w:t>
      </w:r>
    </w:p>
    <w:p w:rsidR="00B36B0E" w:rsidRPr="002A3478" w:rsidRDefault="00B36B0E" w:rsidP="00B36B0E">
      <w:pPr>
        <w:spacing w:line="240" w:lineRule="auto"/>
        <w:jc w:val="both"/>
        <w:rPr>
          <w:rFonts w:ascii="Times New Roman" w:hAnsi="Times New Roman"/>
          <w:color w:val="FF0000"/>
          <w:sz w:val="24"/>
          <w:szCs w:val="24"/>
          <w:u w:val="single"/>
          <w:shd w:val="clear" w:color="auto" w:fill="FFFFFF"/>
        </w:rPr>
      </w:pPr>
      <w:r w:rsidRPr="002A3478">
        <w:rPr>
          <w:rFonts w:ascii="Times New Roman" w:hAnsi="Times New Roman"/>
          <w:sz w:val="24"/>
          <w:szCs w:val="24"/>
          <w:shd w:val="clear" w:color="auto" w:fill="FFFFFF"/>
        </w:rPr>
        <w:t xml:space="preserve">David Goodhart, ex editor del periódico Prospect, ha debatido el argumento para una restricción desde una perspectiva socialdemócrata. </w:t>
      </w:r>
      <w:r w:rsidRPr="002A3478">
        <w:rPr>
          <w:rFonts w:ascii="Times New Roman" w:hAnsi="Times New Roman"/>
          <w:sz w:val="24"/>
          <w:szCs w:val="24"/>
          <w:u w:val="single"/>
          <w:shd w:val="clear" w:color="auto" w:fill="FFFFFF"/>
        </w:rPr>
        <w:t xml:space="preserve">Goodhart no adopta ninguna postura sobre si la diversidad cultural es intrínseca o moralmente buena o mala. Simplemente da por sentado que la mayoría prefiere vivir con gente de su clase, y que los responsables de las políticas deben tener en cuenta esta preferencia. </w:t>
      </w:r>
      <w:r w:rsidRPr="002A3478">
        <w:rPr>
          <w:rFonts w:ascii="Times New Roman" w:hAnsi="Times New Roman"/>
          <w:color w:val="FF0000"/>
          <w:sz w:val="24"/>
          <w:szCs w:val="24"/>
          <w:u w:val="single"/>
          <w:shd w:val="clear" w:color="auto" w:fill="FFFFFF"/>
        </w:rPr>
        <w:t>Una actitud de laissez-faire frente a la composición de la población de un país es tan insostenible como la indiferencia ante su tamaño.</w:t>
      </w:r>
    </w:p>
    <w:p w:rsidR="00B36B0E" w:rsidRPr="002A3478" w:rsidRDefault="00B36B0E" w:rsidP="00B36B0E">
      <w:pPr>
        <w:spacing w:line="240" w:lineRule="auto"/>
        <w:jc w:val="both"/>
        <w:rPr>
          <w:rFonts w:ascii="Times New Roman" w:hAnsi="Times New Roman"/>
          <w:sz w:val="24"/>
          <w:szCs w:val="24"/>
          <w:u w:val="single"/>
          <w:shd w:val="clear" w:color="auto" w:fill="FFFFFF"/>
        </w:rPr>
      </w:pPr>
      <w:r w:rsidRPr="002A3478">
        <w:rPr>
          <w:rFonts w:ascii="Times New Roman" w:hAnsi="Times New Roman"/>
          <w:sz w:val="24"/>
          <w:szCs w:val="24"/>
          <w:u w:val="single"/>
          <w:shd w:val="clear" w:color="auto" w:fill="FFFFFF"/>
        </w:rPr>
        <w:t>Para Goodhart, la raíz de la hostilidad de los liberales ante los controles de la inmigración es su visión individualista de la sociedad. Al no entender el apego de la gente a las comunidades establecidas, catalogan la hostilidad a la inmigración como irracional o racista.</w:t>
      </w:r>
    </w:p>
    <w:p w:rsidR="00B36B0E" w:rsidRPr="002A3478" w:rsidRDefault="00B36B0E" w:rsidP="00B36B0E">
      <w:pPr>
        <w:spacing w:line="240" w:lineRule="auto"/>
        <w:jc w:val="both"/>
        <w:rPr>
          <w:rFonts w:ascii="Times New Roman" w:hAnsi="Times New Roman"/>
          <w:sz w:val="24"/>
          <w:szCs w:val="24"/>
          <w:u w:val="single"/>
          <w:shd w:val="clear" w:color="auto" w:fill="FFFFFF"/>
        </w:rPr>
      </w:pPr>
      <w:r w:rsidRPr="002A3478">
        <w:rPr>
          <w:rFonts w:ascii="Times New Roman" w:hAnsi="Times New Roman"/>
          <w:sz w:val="24"/>
          <w:szCs w:val="24"/>
          <w:shd w:val="clear" w:color="auto" w:fill="FFFFFF"/>
        </w:rPr>
        <w:t xml:space="preserve">El exceso de optimismo liberal sobre la facilidad de integrar a los inmigrantes tiene el mismo origen: si la sociedad no es más que una colección de individuos, la integración no es un problema. </w:t>
      </w:r>
      <w:r w:rsidRPr="002A3478">
        <w:rPr>
          <w:rFonts w:ascii="Times New Roman" w:hAnsi="Times New Roman"/>
          <w:sz w:val="24"/>
          <w:szCs w:val="24"/>
          <w:u w:val="single"/>
          <w:shd w:val="clear" w:color="auto" w:fill="FFFFFF"/>
        </w:rPr>
        <w:t>Por supuesto, dice Goodhart, los inmigrantes no tienen que abandonar sus tra</w:t>
      </w:r>
      <w:r w:rsidR="002A0F93" w:rsidRPr="002A3478">
        <w:rPr>
          <w:rFonts w:ascii="Times New Roman" w:hAnsi="Times New Roman"/>
          <w:sz w:val="24"/>
          <w:szCs w:val="24"/>
          <w:u w:val="single"/>
          <w:shd w:val="clear" w:color="auto" w:fill="FFFFFF"/>
        </w:rPr>
        <w:t>diciones por completo, pero “</w:t>
      </w:r>
      <w:r w:rsidRPr="002A3478">
        <w:rPr>
          <w:rFonts w:ascii="Times New Roman" w:hAnsi="Times New Roman"/>
          <w:sz w:val="24"/>
          <w:szCs w:val="24"/>
          <w:u w:val="single"/>
          <w:shd w:val="clear" w:color="auto" w:fill="FFFFFF"/>
        </w:rPr>
        <w:t>ex</w:t>
      </w:r>
      <w:r w:rsidR="002A0F93" w:rsidRPr="002A3478">
        <w:rPr>
          <w:rFonts w:ascii="Times New Roman" w:hAnsi="Times New Roman"/>
          <w:sz w:val="24"/>
          <w:szCs w:val="24"/>
          <w:u w:val="single"/>
          <w:shd w:val="clear" w:color="auto" w:fill="FFFFFF"/>
        </w:rPr>
        <w:t>iste algo que se llama sociedad”</w:t>
      </w:r>
      <w:r w:rsidRPr="002A3478">
        <w:rPr>
          <w:rFonts w:ascii="Times New Roman" w:hAnsi="Times New Roman"/>
          <w:sz w:val="24"/>
          <w:szCs w:val="24"/>
          <w:u w:val="single"/>
          <w:shd w:val="clear" w:color="auto" w:fill="FFFFFF"/>
        </w:rPr>
        <w:t xml:space="preserve"> y si no hacen ningún esfuerzo por integrarse, a los ciudadanos nativos les resultará difícil considerarlos par</w:t>
      </w:r>
      <w:r w:rsidR="002A0F93" w:rsidRPr="002A3478">
        <w:rPr>
          <w:rFonts w:ascii="Times New Roman" w:hAnsi="Times New Roman"/>
          <w:sz w:val="24"/>
          <w:szCs w:val="24"/>
          <w:u w:val="single"/>
          <w:shd w:val="clear" w:color="auto" w:fill="FFFFFF"/>
        </w:rPr>
        <w:t>te de la “comunidad imaginada”</w:t>
      </w:r>
      <w:r w:rsidRPr="002A3478">
        <w:rPr>
          <w:rFonts w:ascii="Times New Roman" w:hAnsi="Times New Roman"/>
          <w:sz w:val="24"/>
          <w:szCs w:val="24"/>
          <w:u w:val="single"/>
          <w:shd w:val="clear" w:color="auto" w:fill="FFFFFF"/>
        </w:rPr>
        <w:t>.</w:t>
      </w:r>
    </w:p>
    <w:p w:rsidR="00B36B0E" w:rsidRPr="002A3478" w:rsidRDefault="00B36B0E" w:rsidP="00B36B0E">
      <w:pPr>
        <w:spacing w:line="240" w:lineRule="auto"/>
        <w:jc w:val="both"/>
        <w:rPr>
          <w:rFonts w:ascii="Times New Roman" w:hAnsi="Times New Roman"/>
          <w:color w:val="FF0000"/>
          <w:sz w:val="24"/>
          <w:szCs w:val="24"/>
          <w:u w:val="single"/>
          <w:shd w:val="clear" w:color="auto" w:fill="FFFFFF"/>
        </w:rPr>
      </w:pPr>
      <w:r w:rsidRPr="002A3478">
        <w:rPr>
          <w:rFonts w:ascii="Times New Roman" w:hAnsi="Times New Roman"/>
          <w:color w:val="FF0000"/>
          <w:sz w:val="24"/>
          <w:szCs w:val="24"/>
          <w:u w:val="single"/>
          <w:shd w:val="clear" w:color="auto" w:fill="FFFFFF"/>
        </w:rPr>
        <w:lastRenderedPageBreak/>
        <w:t>Un ingreso demasiado rápido de inmigrantes debilita los lazos de solidaridad y, en el largo plazo, erosiona los vínculos afectivos necesarios para so</w:t>
      </w:r>
      <w:r w:rsidR="002A0F93" w:rsidRPr="002A3478">
        <w:rPr>
          <w:rFonts w:ascii="Times New Roman" w:hAnsi="Times New Roman"/>
          <w:color w:val="FF0000"/>
          <w:sz w:val="24"/>
          <w:szCs w:val="24"/>
          <w:u w:val="single"/>
          <w:shd w:val="clear" w:color="auto" w:fill="FFFFFF"/>
        </w:rPr>
        <w:t>stener el estado de bienestar. “</w:t>
      </w:r>
      <w:r w:rsidRPr="002A3478">
        <w:rPr>
          <w:rFonts w:ascii="Times New Roman" w:hAnsi="Times New Roman"/>
          <w:color w:val="FF0000"/>
          <w:sz w:val="24"/>
          <w:szCs w:val="24"/>
          <w:u w:val="single"/>
          <w:shd w:val="clear" w:color="auto" w:fill="FFFFFF"/>
        </w:rPr>
        <w:t>La gente siempre favorecerá a sus</w:t>
      </w:r>
      <w:r w:rsidR="002A0F93" w:rsidRPr="002A3478">
        <w:rPr>
          <w:rFonts w:ascii="Times New Roman" w:hAnsi="Times New Roman"/>
          <w:color w:val="FF0000"/>
          <w:sz w:val="24"/>
          <w:szCs w:val="24"/>
          <w:u w:val="single"/>
          <w:shd w:val="clear" w:color="auto" w:fill="FFFFFF"/>
        </w:rPr>
        <w:t xml:space="preserve"> propias familias y comunidades”, sostiene Goodhart, y “</w:t>
      </w:r>
      <w:r w:rsidRPr="002A3478">
        <w:rPr>
          <w:rFonts w:ascii="Times New Roman" w:hAnsi="Times New Roman"/>
          <w:color w:val="FF0000"/>
          <w:sz w:val="24"/>
          <w:szCs w:val="24"/>
          <w:u w:val="single"/>
          <w:shd w:val="clear" w:color="auto" w:fill="FFFFFF"/>
        </w:rPr>
        <w:t>es la tarea de un liberalismo realista la de buscar una definición de comunidad que sea lo suficientemente amplia como para incluir a gente de muchos contextos diferentes, sin ser demasiado amplia c</w:t>
      </w:r>
      <w:r w:rsidR="002A0F93" w:rsidRPr="002A3478">
        <w:rPr>
          <w:rFonts w:ascii="Times New Roman" w:hAnsi="Times New Roman"/>
          <w:color w:val="FF0000"/>
          <w:sz w:val="24"/>
          <w:szCs w:val="24"/>
          <w:u w:val="single"/>
          <w:shd w:val="clear" w:color="auto" w:fill="FFFFFF"/>
        </w:rPr>
        <w:t>omo para que pierda sentido”</w:t>
      </w:r>
      <w:r w:rsidRPr="002A3478">
        <w:rPr>
          <w:rFonts w:ascii="Times New Roman" w:hAnsi="Times New Roman"/>
          <w:color w:val="FF0000"/>
          <w:sz w:val="24"/>
          <w:szCs w:val="24"/>
          <w:u w:val="single"/>
          <w:shd w:val="clear" w:color="auto" w:fill="FFFFFF"/>
        </w:rPr>
        <w:t xml:space="preserve">.  </w:t>
      </w:r>
    </w:p>
    <w:p w:rsidR="00B36B0E" w:rsidRPr="002A3478" w:rsidRDefault="00B36B0E" w:rsidP="00B36B0E">
      <w:pPr>
        <w:spacing w:line="240" w:lineRule="auto"/>
        <w:jc w:val="both"/>
        <w:rPr>
          <w:rFonts w:ascii="Times New Roman" w:hAnsi="Times New Roman"/>
          <w:sz w:val="24"/>
          <w:szCs w:val="24"/>
          <w:u w:val="single"/>
          <w:shd w:val="clear" w:color="auto" w:fill="FFFFFF"/>
        </w:rPr>
      </w:pPr>
      <w:r w:rsidRPr="002A3478">
        <w:rPr>
          <w:rFonts w:ascii="Times New Roman" w:hAnsi="Times New Roman"/>
          <w:sz w:val="24"/>
          <w:szCs w:val="24"/>
          <w:u w:val="single"/>
          <w:shd w:val="clear" w:color="auto" w:fill="FFFFFF"/>
        </w:rPr>
        <w:t>Los liberales económicos y políticos son aliados a la hora de defender una inmigración irrestricta. Los liberales económicos ven las fronteras nacionales como obstáculos irracionales para la integración global de los mercados. Muchos liberales políticos consideran que los estados nación y las lealtades que inspiran son obstáculos para la mayor integración política de la humanidad. Ambos apelan a obligaciones morales que van mucho más allá de los límites culturales y físicos de las naciones.</w:t>
      </w:r>
    </w:p>
    <w:p w:rsidR="00B36B0E" w:rsidRPr="002A3478" w:rsidRDefault="00B36B0E" w:rsidP="00B36B0E">
      <w:pPr>
        <w:spacing w:line="240" w:lineRule="auto"/>
        <w:jc w:val="both"/>
        <w:rPr>
          <w:rFonts w:ascii="Times New Roman" w:hAnsi="Times New Roman"/>
          <w:color w:val="FF0000"/>
          <w:sz w:val="24"/>
          <w:szCs w:val="24"/>
          <w:u w:val="single"/>
          <w:shd w:val="clear" w:color="auto" w:fill="FFFFFF"/>
        </w:rPr>
      </w:pPr>
      <w:r w:rsidRPr="002A3478">
        <w:rPr>
          <w:rFonts w:ascii="Times New Roman" w:hAnsi="Times New Roman"/>
          <w:color w:val="FF0000"/>
          <w:sz w:val="24"/>
          <w:szCs w:val="24"/>
          <w:u w:val="single"/>
          <w:shd w:val="clear" w:color="auto" w:fill="FFFFFF"/>
        </w:rPr>
        <w:t>Sobre el tapete está el debate más antiguo de las ciencias sociales. ¿La política y los mercados pueden crear comunidades o éstas presuponen una sensación previa de pertenencia?</w:t>
      </w:r>
    </w:p>
    <w:p w:rsidR="00B36B0E" w:rsidRPr="002A3478" w:rsidRDefault="00B36B0E" w:rsidP="00B36B0E">
      <w:pPr>
        <w:spacing w:line="240" w:lineRule="auto"/>
        <w:jc w:val="both"/>
        <w:rPr>
          <w:rFonts w:ascii="Times New Roman" w:hAnsi="Times New Roman"/>
          <w:color w:val="FF0000"/>
          <w:sz w:val="24"/>
          <w:szCs w:val="24"/>
          <w:u w:val="single"/>
          <w:shd w:val="clear" w:color="auto" w:fill="FFFFFF"/>
        </w:rPr>
      </w:pPr>
      <w:r w:rsidRPr="002A3478">
        <w:rPr>
          <w:rFonts w:ascii="Times New Roman" w:hAnsi="Times New Roman"/>
          <w:color w:val="FF0000"/>
          <w:sz w:val="24"/>
          <w:szCs w:val="24"/>
          <w:u w:val="single"/>
          <w:shd w:val="clear" w:color="auto" w:fill="FFFFFF"/>
        </w:rPr>
        <w:t>Me da la impresión de que cualquiera que piense sobre estas cuestiones está inclinado a coincidir con Goodhart que la ciudadanía, para la mayoría de la gente, es algo con lo que se nace. Los valores se cultivan a partir de una historia y una geografía específica. Si la conformación de una comunidad cambia demasiado rápido, arranca a la gente de su propia historia y termina perdiendo sus raíces. La ansiedad de los liberales por no parecer racistas les impide ver estas verdades. El resultado inevitable es una explosión de lo que hoy se llama populismo.</w:t>
      </w:r>
    </w:p>
    <w:p w:rsidR="00B36B0E" w:rsidRPr="00C25EC0" w:rsidRDefault="00B36B0E" w:rsidP="00B36B0E">
      <w:pPr>
        <w:spacing w:line="240" w:lineRule="auto"/>
        <w:jc w:val="both"/>
        <w:rPr>
          <w:rFonts w:ascii="Times New Roman" w:hAnsi="Times New Roman"/>
          <w:color w:val="FF0000"/>
          <w:sz w:val="24"/>
          <w:szCs w:val="24"/>
          <w:u w:val="single"/>
          <w:shd w:val="clear" w:color="auto" w:fill="FFFFFF"/>
        </w:rPr>
      </w:pPr>
      <w:r w:rsidRPr="00C25EC0">
        <w:rPr>
          <w:rFonts w:ascii="Times New Roman" w:hAnsi="Times New Roman"/>
          <w:color w:val="FF0000"/>
          <w:sz w:val="24"/>
          <w:szCs w:val="24"/>
          <w:u w:val="single"/>
          <w:shd w:val="clear" w:color="auto" w:fill="FFFFFF"/>
        </w:rPr>
        <w:t xml:space="preserve">La conclusión política que se puede extraer es banal, pero aun así vale la pena replantearla. No se debería forzar la tolerancia de un pueblo al cambio y a la adaptación más allá de sus límites, a pesar de lo diferentes que puedan ser entre un país y otro. Específicamente, no se debería forzar demasiado la inmigración, porque seguramente esto provocará hostilidad. </w:t>
      </w:r>
      <w:r w:rsidR="002A3478" w:rsidRPr="00C25EC0">
        <w:rPr>
          <w:rFonts w:ascii="Times New Roman" w:hAnsi="Times New Roman"/>
          <w:color w:val="FF0000"/>
          <w:sz w:val="24"/>
          <w:szCs w:val="24"/>
          <w:u w:val="single"/>
          <w:shd w:val="clear" w:color="auto" w:fill="FFFFFF"/>
        </w:rPr>
        <w:t>Los políticos que no “controlan las fronteras”</w:t>
      </w:r>
      <w:r w:rsidRPr="00C25EC0">
        <w:rPr>
          <w:rFonts w:ascii="Times New Roman" w:hAnsi="Times New Roman"/>
          <w:color w:val="FF0000"/>
          <w:sz w:val="24"/>
          <w:szCs w:val="24"/>
          <w:u w:val="single"/>
          <w:shd w:val="clear" w:color="auto" w:fill="FFFFFF"/>
        </w:rPr>
        <w:t xml:space="preserve"> no merecen la confianza de su pueblo.</w:t>
      </w:r>
    </w:p>
    <w:p w:rsidR="00B36B0E" w:rsidRPr="002A3478" w:rsidRDefault="002A0F93" w:rsidP="00B36B0E">
      <w:pPr>
        <w:spacing w:line="240" w:lineRule="auto"/>
        <w:jc w:val="both"/>
        <w:rPr>
          <w:rFonts w:ascii="Times New Roman" w:hAnsi="Times New Roman"/>
          <w:sz w:val="24"/>
          <w:szCs w:val="24"/>
          <w:shd w:val="clear" w:color="auto" w:fill="FFFFFF"/>
          <w:lang w:val="en-US"/>
        </w:rPr>
      </w:pPr>
      <w:r w:rsidRPr="002A3478">
        <w:rPr>
          <w:rFonts w:ascii="Times New Roman" w:hAnsi="Times New Roman"/>
          <w:sz w:val="24"/>
          <w:szCs w:val="24"/>
          <w:shd w:val="clear" w:color="auto" w:fill="FFFFFF"/>
          <w:lang w:val="en-US"/>
        </w:rPr>
        <w:t>(</w:t>
      </w:r>
      <w:r w:rsidR="00B36B0E" w:rsidRPr="002A3478">
        <w:rPr>
          <w:rFonts w:ascii="Times New Roman" w:hAnsi="Times New Roman"/>
          <w:sz w:val="24"/>
          <w:szCs w:val="24"/>
          <w:shd w:val="clear" w:color="auto" w:fill="FFFFFF"/>
          <w:lang w:val="en-US"/>
        </w:rPr>
        <w:t>Robert Skidelsky, Professor Emeritus of Political Economy at Warwick University and a fellow of the British Academy in history and economics, is a member of the British House of Lords. The author of a three-volume biography of John Maynard Keynes, he began his political career in the Labour party, became the Conservative Party’s spokesman for Treasury affairs in the House of Lords, and was eventually forced out of the Conservative Party for his opposition to NATO’s</w:t>
      </w:r>
      <w:r w:rsidRPr="002A3478">
        <w:rPr>
          <w:rFonts w:ascii="Times New Roman" w:hAnsi="Times New Roman"/>
          <w:sz w:val="24"/>
          <w:szCs w:val="24"/>
          <w:shd w:val="clear" w:color="auto" w:fill="FFFFFF"/>
          <w:lang w:val="en-US"/>
        </w:rPr>
        <w:t xml:space="preserve"> intervention in Kosovo in 1999)</w:t>
      </w:r>
    </w:p>
    <w:p w:rsidR="00B36B0E" w:rsidRPr="001F45FD" w:rsidRDefault="00B36B0E" w:rsidP="00B36B0E">
      <w:pPr>
        <w:spacing w:line="240" w:lineRule="auto"/>
        <w:jc w:val="both"/>
        <w:rPr>
          <w:rFonts w:ascii="Times New Roman" w:hAnsi="Times New Roman"/>
          <w:sz w:val="24"/>
          <w:szCs w:val="24"/>
        </w:rPr>
      </w:pPr>
      <w:r>
        <w:rPr>
          <w:rFonts w:ascii="Times New Roman" w:hAnsi="Times New Roman"/>
          <w:sz w:val="24"/>
          <w:szCs w:val="24"/>
        </w:rPr>
        <w:t xml:space="preserve">- </w:t>
      </w:r>
      <w:r w:rsidRPr="001F45FD">
        <w:rPr>
          <w:rFonts w:ascii="Times New Roman" w:hAnsi="Times New Roman"/>
          <w:sz w:val="24"/>
          <w:szCs w:val="24"/>
          <w:u w:val="single"/>
        </w:rPr>
        <w:t>Trump afirm</w:t>
      </w:r>
      <w:r w:rsidR="002A0F93">
        <w:rPr>
          <w:rFonts w:ascii="Times New Roman" w:hAnsi="Times New Roman"/>
          <w:sz w:val="24"/>
          <w:szCs w:val="24"/>
          <w:u w:val="single"/>
        </w:rPr>
        <w:t>a que no quiere inmigrantes de “países de mierda”</w:t>
      </w:r>
      <w:r>
        <w:rPr>
          <w:rFonts w:ascii="Times New Roman" w:hAnsi="Times New Roman"/>
          <w:sz w:val="24"/>
          <w:szCs w:val="24"/>
        </w:rPr>
        <w:t xml:space="preserve"> (El Confidencial - </w:t>
      </w:r>
      <w:r w:rsidRPr="002A0F93">
        <w:rPr>
          <w:rFonts w:ascii="Times New Roman" w:hAnsi="Times New Roman"/>
          <w:b/>
          <w:sz w:val="24"/>
          <w:szCs w:val="24"/>
        </w:rPr>
        <w:t>12/1/18</w:t>
      </w:r>
      <w:r>
        <w:rPr>
          <w:rFonts w:ascii="Times New Roman" w:hAnsi="Times New Roman"/>
          <w:sz w:val="24"/>
          <w:szCs w:val="24"/>
        </w:rPr>
        <w:t>)</w:t>
      </w:r>
    </w:p>
    <w:p w:rsidR="00B36B0E" w:rsidRDefault="00B36B0E" w:rsidP="00B36B0E">
      <w:pPr>
        <w:spacing w:line="240" w:lineRule="auto"/>
        <w:jc w:val="both"/>
        <w:rPr>
          <w:rFonts w:ascii="Times New Roman" w:hAnsi="Times New Roman"/>
          <w:sz w:val="24"/>
          <w:szCs w:val="24"/>
        </w:rPr>
      </w:pPr>
      <w:r w:rsidRPr="001F45FD">
        <w:rPr>
          <w:rFonts w:ascii="Times New Roman" w:hAnsi="Times New Roman"/>
          <w:sz w:val="24"/>
          <w:szCs w:val="24"/>
        </w:rPr>
        <w:t>Reaccionó así cuando le plantearon un proyecto que otorgaría visados a países que han sido retirados del programa de Estatus de Protección Temporal (TPS), como El Salvador, Haití, Nicaragua y Sudán</w:t>
      </w:r>
    </w:p>
    <w:p w:rsidR="00B36B0E" w:rsidRPr="00E20C29" w:rsidRDefault="00B36B0E" w:rsidP="00B36B0E">
      <w:pPr>
        <w:spacing w:line="240" w:lineRule="auto"/>
        <w:jc w:val="both"/>
        <w:rPr>
          <w:rFonts w:ascii="Times New Roman" w:hAnsi="Times New Roman"/>
          <w:color w:val="FF0000"/>
          <w:sz w:val="24"/>
          <w:szCs w:val="24"/>
          <w:u w:val="single"/>
        </w:rPr>
      </w:pPr>
      <w:r w:rsidRPr="00E20C29">
        <w:rPr>
          <w:rFonts w:ascii="Times New Roman" w:hAnsi="Times New Roman"/>
          <w:color w:val="FF0000"/>
          <w:sz w:val="24"/>
          <w:szCs w:val="24"/>
          <w:u w:val="single"/>
        </w:rPr>
        <w:t>El presidente estadounidense, D</w:t>
      </w:r>
      <w:r w:rsidR="002A0F93">
        <w:rPr>
          <w:rFonts w:ascii="Times New Roman" w:hAnsi="Times New Roman"/>
          <w:color w:val="FF0000"/>
          <w:sz w:val="24"/>
          <w:szCs w:val="24"/>
          <w:u w:val="single"/>
        </w:rPr>
        <w:t>onald Trump, llamó este jueves “agujeros de mierda”</w:t>
      </w:r>
      <w:r w:rsidRPr="00E20C29">
        <w:rPr>
          <w:rFonts w:ascii="Times New Roman" w:hAnsi="Times New Roman"/>
          <w:color w:val="FF0000"/>
          <w:sz w:val="24"/>
          <w:szCs w:val="24"/>
          <w:u w:val="single"/>
        </w:rPr>
        <w:t xml:space="preserve"> a El Salvador, Haití y varios países africanos, y sugirió que preferiría recibir en Estados Unidos más inmigrantes de Noruega en lugar de los de esas naciones, informó el</w:t>
      </w:r>
      <w:r w:rsidR="002A0F93">
        <w:rPr>
          <w:rFonts w:ascii="Times New Roman" w:hAnsi="Times New Roman"/>
          <w:color w:val="FF0000"/>
          <w:sz w:val="24"/>
          <w:szCs w:val="24"/>
          <w:u w:val="single"/>
        </w:rPr>
        <w:t xml:space="preserve"> diario “The Washington Post”. “</w:t>
      </w:r>
      <w:r w:rsidRPr="00E20C29">
        <w:rPr>
          <w:rFonts w:ascii="Times New Roman" w:hAnsi="Times New Roman"/>
          <w:color w:val="FF0000"/>
          <w:sz w:val="24"/>
          <w:szCs w:val="24"/>
          <w:u w:val="single"/>
        </w:rPr>
        <w:t>¿Por qué tenemos a toda esta gente de países (que son un) a</w:t>
      </w:r>
      <w:r w:rsidR="002A0F93">
        <w:rPr>
          <w:rFonts w:ascii="Times New Roman" w:hAnsi="Times New Roman"/>
          <w:color w:val="FF0000"/>
          <w:sz w:val="24"/>
          <w:szCs w:val="24"/>
          <w:u w:val="single"/>
        </w:rPr>
        <w:t>gujero de mierda viniendo aquí?”</w:t>
      </w:r>
      <w:r w:rsidRPr="00E20C29">
        <w:rPr>
          <w:rFonts w:ascii="Times New Roman" w:hAnsi="Times New Roman"/>
          <w:color w:val="FF0000"/>
          <w:sz w:val="24"/>
          <w:szCs w:val="24"/>
          <w:u w:val="single"/>
        </w:rPr>
        <w:t>, afirmó Trump durante una reunión con legisladores en la Casa Blanca, de acuerdo con el diario, que cita a dos fuentes familiarizadas con el encuentro.</w:t>
      </w:r>
    </w:p>
    <w:p w:rsidR="00B36B0E" w:rsidRDefault="00B36B0E" w:rsidP="00B36B0E">
      <w:pPr>
        <w:spacing w:line="240" w:lineRule="auto"/>
        <w:jc w:val="both"/>
        <w:rPr>
          <w:rFonts w:ascii="Times New Roman" w:hAnsi="Times New Roman"/>
          <w:sz w:val="24"/>
          <w:szCs w:val="24"/>
        </w:rPr>
      </w:pPr>
      <w:r w:rsidRPr="001F45FD">
        <w:rPr>
          <w:rFonts w:ascii="Times New Roman" w:hAnsi="Times New Roman"/>
          <w:sz w:val="24"/>
          <w:szCs w:val="24"/>
        </w:rPr>
        <w:lastRenderedPageBreak/>
        <w:t>Trump reaccionó así cuando dos senadores le plantearon un proyecto de ley migratorio que otorgaría visados a algunos de los ciudadanos de países que han sido retirados recientemente del programa de Estatus de Protección Temporal (TPS), como El Salvador, Haití, Nicaragua y Sudán. Trump sugirió entonces que Estados Unidos debería traer a más inmigrantes de países como Noruega, con cuya primera ministra se reunió este miércoles, de acuerdo con el Post</w:t>
      </w:r>
      <w:r>
        <w:rPr>
          <w:rFonts w:ascii="Times New Roman" w:hAnsi="Times New Roman"/>
          <w:sz w:val="24"/>
          <w:szCs w:val="24"/>
        </w:rPr>
        <w:t>…</w:t>
      </w:r>
    </w:p>
    <w:p w:rsidR="0091242D" w:rsidRDefault="002A0F93" w:rsidP="00B36B0E">
      <w:pPr>
        <w:spacing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El periódico “Los Ángeles Times” confirmó el informe del “Post”</w:t>
      </w:r>
      <w:r w:rsidR="00B36B0E" w:rsidRPr="00E20C29">
        <w:rPr>
          <w:rFonts w:ascii="Times New Roman" w:hAnsi="Times New Roman"/>
          <w:color w:val="FF0000"/>
          <w:sz w:val="24"/>
          <w:szCs w:val="24"/>
          <w:u w:val="single"/>
        </w:rPr>
        <w:t>, y agregó que, antes de profe</w:t>
      </w:r>
      <w:r>
        <w:rPr>
          <w:rFonts w:ascii="Times New Roman" w:hAnsi="Times New Roman"/>
          <w:color w:val="FF0000"/>
          <w:sz w:val="24"/>
          <w:szCs w:val="24"/>
          <w:u w:val="single"/>
        </w:rPr>
        <w:t>rir el insulto, Trump exclamó: “</w:t>
      </w:r>
      <w:r w:rsidR="00B36B0E" w:rsidRPr="00E20C29">
        <w:rPr>
          <w:rFonts w:ascii="Times New Roman" w:hAnsi="Times New Roman"/>
          <w:color w:val="FF0000"/>
          <w:sz w:val="24"/>
          <w:szCs w:val="24"/>
          <w:u w:val="single"/>
        </w:rPr>
        <w:t>¿Para qué queremos a haitianos aquí? ¿Para qué queremos a toda e</w:t>
      </w:r>
      <w:r>
        <w:rPr>
          <w:rFonts w:ascii="Times New Roman" w:hAnsi="Times New Roman"/>
          <w:color w:val="FF0000"/>
          <w:sz w:val="24"/>
          <w:szCs w:val="24"/>
          <w:u w:val="single"/>
        </w:rPr>
        <w:t>sta gente de África aquí?”</w:t>
      </w:r>
      <w:r w:rsidR="00B36B0E" w:rsidRPr="00E20C29">
        <w:rPr>
          <w:rFonts w:ascii="Times New Roman" w:hAnsi="Times New Roman"/>
          <w:color w:val="FF0000"/>
          <w:sz w:val="24"/>
          <w:szCs w:val="24"/>
          <w:u w:val="single"/>
        </w:rPr>
        <w:t>…</w:t>
      </w:r>
    </w:p>
    <w:p w:rsidR="00603E56" w:rsidRDefault="00603E56" w:rsidP="00603E5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B22F7A">
        <w:rPr>
          <w:rFonts w:ascii="Times New Roman" w:eastAsia="Times New Roman" w:hAnsi="Times New Roman"/>
          <w:sz w:val="24"/>
          <w:szCs w:val="24"/>
          <w:u w:val="single"/>
        </w:rPr>
        <w:t>Hay un término medio razonable en materia de inmigración, pero nadie quiere buscarlo</w:t>
      </w:r>
      <w:r>
        <w:rPr>
          <w:rFonts w:ascii="Times New Roman" w:eastAsia="Times New Roman" w:hAnsi="Times New Roman"/>
          <w:sz w:val="24"/>
          <w:szCs w:val="24"/>
        </w:rPr>
        <w:t xml:space="preserve"> (El Confidencial - </w:t>
      </w:r>
      <w:r w:rsidRPr="00B22F7A">
        <w:rPr>
          <w:rFonts w:ascii="Times New Roman" w:eastAsia="Times New Roman" w:hAnsi="Times New Roman"/>
          <w:b/>
          <w:sz w:val="24"/>
          <w:szCs w:val="24"/>
        </w:rPr>
        <w:t>22/1/18</w:t>
      </w:r>
      <w:r>
        <w:rPr>
          <w:rFonts w:ascii="Times New Roman" w:eastAsia="Times New Roman" w:hAnsi="Times New Roman"/>
          <w:sz w:val="24"/>
          <w:szCs w:val="24"/>
        </w:rPr>
        <w:t>)</w:t>
      </w:r>
    </w:p>
    <w:p w:rsidR="00603E56" w:rsidRDefault="00603E56" w:rsidP="00603E56">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(Por Fareed Zakaria - Nueva York)</w:t>
      </w:r>
    </w:p>
    <w:p w:rsidR="00603E56" w:rsidRPr="00603E56" w:rsidRDefault="00603E56" w:rsidP="00603E56">
      <w:pPr>
        <w:spacing w:line="240" w:lineRule="auto"/>
        <w:jc w:val="both"/>
        <w:rPr>
          <w:rFonts w:ascii="Times New Roman" w:eastAsia="Times New Roman" w:hAnsi="Times New Roman"/>
          <w:sz w:val="24"/>
          <w:szCs w:val="24"/>
          <w:u w:val="single"/>
        </w:rPr>
      </w:pPr>
      <w:r w:rsidRPr="00603E56">
        <w:rPr>
          <w:rFonts w:ascii="Times New Roman" w:eastAsia="Times New Roman" w:hAnsi="Times New Roman"/>
          <w:sz w:val="24"/>
          <w:szCs w:val="24"/>
          <w:u w:val="single"/>
        </w:rPr>
        <w:t>Emmanuel Macron es hoy el líder mundial más admirado entre liberales, centristas y cosmopolitas en todo el planeta</w:t>
      </w:r>
      <w:r w:rsidRPr="00B22F7A">
        <w:rPr>
          <w:rFonts w:ascii="Times New Roman" w:eastAsia="Times New Roman" w:hAnsi="Times New Roman"/>
          <w:sz w:val="24"/>
          <w:szCs w:val="24"/>
        </w:rPr>
        <w:t xml:space="preserve">. Ha logrado hacerse con la presidencia de Francia, poner en marcha reformas y seguir siendo relativamente popular… mientras sigue hablando positivamente del libre mercado, la Unión Europea, la globalización y el comercio. Lo ha hecho frente a una ola de populismo que sigue creciendo. </w:t>
      </w:r>
      <w:r w:rsidRPr="00603E56">
        <w:rPr>
          <w:rFonts w:ascii="Times New Roman" w:eastAsia="Times New Roman" w:hAnsi="Times New Roman"/>
          <w:sz w:val="24"/>
          <w:szCs w:val="24"/>
          <w:u w:val="single"/>
        </w:rPr>
        <w:t>¿Cuál es su secreto? Un área clave en la que observarle es la inmigración.</w:t>
      </w:r>
    </w:p>
    <w:p w:rsidR="00603E56" w:rsidRPr="00B22F7A" w:rsidRDefault="00603E56" w:rsidP="00603E56">
      <w:pPr>
        <w:spacing w:line="240" w:lineRule="auto"/>
        <w:jc w:val="both"/>
        <w:rPr>
          <w:rFonts w:ascii="Times New Roman" w:eastAsia="Times New Roman" w:hAnsi="Times New Roman"/>
          <w:sz w:val="24"/>
          <w:szCs w:val="24"/>
        </w:rPr>
      </w:pPr>
      <w:r w:rsidRPr="00603E56">
        <w:rPr>
          <w:rFonts w:ascii="Times New Roman" w:eastAsia="Times New Roman" w:hAnsi="Times New Roman"/>
          <w:sz w:val="24"/>
          <w:szCs w:val="24"/>
          <w:u w:val="single"/>
        </w:rPr>
        <w:t>El pasado martes 16 de enero, Macron anunció que su Gobierno sería más duro respecto a la inmigración, acelerando las demandas de asilo pero deportando a aquellos cuyas solicitudes fuesen denegadas (en 2016, Francia deportó a menos del 20% de aquellos a quienes se les denegó el asilo). Insistió en que nunca permitiría que otra “Jungla” apareciese durante su mandato, refiriéndose al enorme campamento de refugiados improvisado que fue desmantelado en 2016.</w:t>
      </w:r>
      <w:r w:rsidRPr="00B22F7A">
        <w:rPr>
          <w:rFonts w:ascii="Times New Roman" w:eastAsia="Times New Roman" w:hAnsi="Times New Roman"/>
          <w:sz w:val="24"/>
          <w:szCs w:val="24"/>
        </w:rPr>
        <w:t xml:space="preserve"> Macron está siendo criticado por la izquierda y felicitado por su oponente en las elecciones presidenciales, la líder populista</w:t>
      </w:r>
      <w:r>
        <w:rPr>
          <w:rFonts w:ascii="Times New Roman" w:eastAsia="Times New Roman" w:hAnsi="Times New Roman"/>
          <w:sz w:val="24"/>
          <w:szCs w:val="24"/>
        </w:rPr>
        <w:t xml:space="preserve"> de ultraderecha Marine Le Pen.</w:t>
      </w:r>
    </w:p>
    <w:p w:rsidR="00603E56" w:rsidRPr="00603E56" w:rsidRDefault="00603E56" w:rsidP="00603E56">
      <w:pPr>
        <w:spacing w:line="240" w:lineRule="auto"/>
        <w:jc w:val="both"/>
        <w:rPr>
          <w:rFonts w:ascii="Times New Roman" w:eastAsia="Times New Roman" w:hAnsi="Times New Roman"/>
          <w:sz w:val="24"/>
          <w:szCs w:val="24"/>
          <w:u w:val="single"/>
        </w:rPr>
      </w:pPr>
      <w:r w:rsidRPr="00B22F7A">
        <w:rPr>
          <w:rFonts w:ascii="Times New Roman" w:eastAsia="Times New Roman" w:hAnsi="Times New Roman"/>
          <w:sz w:val="24"/>
          <w:szCs w:val="24"/>
        </w:rPr>
        <w:t>Macron ha sido un político extraordinariamente astuto y tiene una oportunidad de convertirse en uno de los grandes presidentes de la Quinta República francesa. Entien</w:t>
      </w:r>
      <w:r w:rsidR="005834B8">
        <w:rPr>
          <w:rFonts w:ascii="Times New Roman" w:eastAsia="Times New Roman" w:hAnsi="Times New Roman"/>
          <w:sz w:val="24"/>
          <w:szCs w:val="24"/>
        </w:rPr>
        <w:t>de algo del estado del humor po</w:t>
      </w:r>
      <w:r w:rsidRPr="00B22F7A">
        <w:rPr>
          <w:rFonts w:ascii="Times New Roman" w:eastAsia="Times New Roman" w:hAnsi="Times New Roman"/>
          <w:sz w:val="24"/>
          <w:szCs w:val="24"/>
        </w:rPr>
        <w:t xml:space="preserve">pular, y no solo dentro de sus propias fronteras. </w:t>
      </w:r>
      <w:r w:rsidRPr="00603E56">
        <w:rPr>
          <w:rFonts w:ascii="Times New Roman" w:eastAsia="Times New Roman" w:hAnsi="Times New Roman"/>
          <w:sz w:val="24"/>
          <w:szCs w:val="24"/>
          <w:u w:val="single"/>
        </w:rPr>
        <w:t>En Alemania, Angela Merkel ha visto su popularidad, antaño espectacular, hundirse debido a una cuestión central: su decisión en 2015 de permitir la entrada de un millón de refugiados, muchos procedentes de Siria. En las últimas elecciones alemanas, en las que el partido de Merkel perdió terreno y el ultraderechista Alternativa para Alemania consiguió suficientes votos para entrar en el parlamento por primera vez, las encuestas a pie de urna mostraban que el 90% de los votantes querían que aquellos cuya solicitud de asilo había sido rechazada fuesen deportados más rápidamente, y el 71% quería reducir el número total de refugiados.</w:t>
      </w:r>
    </w:p>
    <w:p w:rsidR="00603E56" w:rsidRPr="00603E56" w:rsidRDefault="00603E56" w:rsidP="00603E56">
      <w:pPr>
        <w:spacing w:line="240" w:lineRule="auto"/>
        <w:jc w:val="both"/>
        <w:rPr>
          <w:rFonts w:ascii="Times New Roman" w:eastAsia="Times New Roman" w:hAnsi="Times New Roman"/>
          <w:sz w:val="24"/>
          <w:szCs w:val="24"/>
          <w:u w:val="single"/>
        </w:rPr>
      </w:pPr>
      <w:r w:rsidRPr="00603E56">
        <w:rPr>
          <w:rFonts w:ascii="Times New Roman" w:eastAsia="Times New Roman" w:hAnsi="Times New Roman"/>
          <w:sz w:val="24"/>
          <w:szCs w:val="24"/>
          <w:u w:val="single"/>
        </w:rPr>
        <w:t>La cuestión central que alimenta el populismo en todo el mundo es la inmigración. Es por eso que hay populismo de derechas en países como Alemania, Holanda y Suecia, donde el crecimiento económico es fuerte, la facturación industrial es robusta y las desigualdades no han crecido de forma dramática. Donald Trump venció a 16 talentosos candidatos republicanos porque les superó a todos en una cuestión: inmigración. “Lo que (mis bases) quieren más que nada es el muro (en la frontera con Méxi</w:t>
      </w:r>
      <w:r w:rsidR="00F1532F">
        <w:rPr>
          <w:rFonts w:ascii="Times New Roman" w:eastAsia="Times New Roman" w:hAnsi="Times New Roman"/>
          <w:sz w:val="24"/>
          <w:szCs w:val="24"/>
          <w:u w:val="single"/>
        </w:rPr>
        <w:t>co)”, explicó Trump a A.</w:t>
      </w:r>
      <w:r w:rsidRPr="00603E56">
        <w:rPr>
          <w:rFonts w:ascii="Times New Roman" w:eastAsia="Times New Roman" w:hAnsi="Times New Roman"/>
          <w:sz w:val="24"/>
          <w:szCs w:val="24"/>
          <w:u w:val="single"/>
        </w:rPr>
        <w:t xml:space="preserve"> Press…</w:t>
      </w:r>
    </w:p>
    <w:p w:rsidR="00603E56" w:rsidRPr="00603E56" w:rsidRDefault="00603E56" w:rsidP="00603E56">
      <w:pPr>
        <w:spacing w:line="240" w:lineRule="auto"/>
        <w:jc w:val="both"/>
        <w:rPr>
          <w:rFonts w:ascii="Times New Roman" w:eastAsia="Times New Roman" w:hAnsi="Times New Roman"/>
          <w:color w:val="FF0000"/>
          <w:sz w:val="24"/>
          <w:szCs w:val="24"/>
          <w:u w:val="single"/>
        </w:rPr>
      </w:pPr>
      <w:r w:rsidRPr="00603E56">
        <w:rPr>
          <w:rFonts w:ascii="Times New Roman" w:eastAsia="Times New Roman" w:hAnsi="Times New Roman"/>
          <w:color w:val="FF0000"/>
          <w:sz w:val="24"/>
          <w:szCs w:val="24"/>
          <w:u w:val="single"/>
        </w:rPr>
        <w:t xml:space="preserve">La escala y la velocidad de la inmigración en las últimas décadas es un asunto real. Tan solo desde 1990, la cuota de personas nacidas en el extranjero en EEUU ha pasado del 9 al 15%. Casi ha duplicado a Alemania y Holanda y triplicado a Dinamarca. La mayoría de esos </w:t>
      </w:r>
      <w:r w:rsidRPr="00603E56">
        <w:rPr>
          <w:rFonts w:ascii="Times New Roman" w:eastAsia="Times New Roman" w:hAnsi="Times New Roman"/>
          <w:color w:val="FF0000"/>
          <w:sz w:val="24"/>
          <w:szCs w:val="24"/>
          <w:u w:val="single"/>
        </w:rPr>
        <w:lastRenderedPageBreak/>
        <w:t>nuevos inmigrantes vienen de culturas distantes y diferentes. Las sociedades solo pueden absorber semejantes cambios a lo largo de una generación. Si los políticos principales no reconocen estas realidades e insisten en que aquellos que hablan de ellas son racistas, solo empujarán al público en plena desesperación hacia los brazos de los verdaderos racistas. De los cuales, por cierto, hay muchos.</w:t>
      </w:r>
    </w:p>
    <w:p w:rsidR="00603E56" w:rsidRPr="00603E56" w:rsidRDefault="00603E56" w:rsidP="00B36B0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B22F7A">
        <w:rPr>
          <w:rFonts w:ascii="Times New Roman" w:eastAsia="Times New Roman" w:hAnsi="Times New Roman"/>
          <w:sz w:val="24"/>
          <w:szCs w:val="24"/>
        </w:rPr>
        <w:t xml:space="preserve">De </w:t>
      </w:r>
      <w:r w:rsidR="00E32AB1" w:rsidRPr="00B22F7A">
        <w:rPr>
          <w:rFonts w:ascii="Times New Roman" w:eastAsia="Times New Roman" w:hAnsi="Times New Roman"/>
          <w:sz w:val="24"/>
          <w:szCs w:val="24"/>
        </w:rPr>
        <w:t>origen</w:t>
      </w:r>
      <w:r w:rsidRPr="00B22F7A">
        <w:rPr>
          <w:rFonts w:ascii="Times New Roman" w:eastAsia="Times New Roman" w:hAnsi="Times New Roman"/>
          <w:sz w:val="24"/>
          <w:szCs w:val="24"/>
        </w:rPr>
        <w:t xml:space="preserve"> indio e instalado en Nueva York, Fareed Zakaria es posiblemente el analista más influyente del mundo en temas de política internacional. Pasó por las universidades de Yale y Harvard, tiene su propio programa en la CNN y trabaja como editor de la revista TIME. Sus análisis se publican en algunos de los diarios más prestigiosos del </w:t>
      </w:r>
      <w:r>
        <w:rPr>
          <w:rFonts w:ascii="Times New Roman" w:eastAsia="Times New Roman" w:hAnsi="Times New Roman"/>
          <w:sz w:val="24"/>
          <w:szCs w:val="24"/>
        </w:rPr>
        <w:t>mundo, como The Washington Post)</w:t>
      </w:r>
    </w:p>
    <w:p w:rsidR="009C65C0" w:rsidRDefault="00B36B0E" w:rsidP="00C44F38">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Con respecto al </w:t>
      </w:r>
      <w:r w:rsidRPr="00F14004">
        <w:rPr>
          <w:rFonts w:ascii="Times New Roman" w:eastAsia="Times New Roman" w:hAnsi="Times New Roman"/>
          <w:sz w:val="24"/>
          <w:szCs w:val="24"/>
          <w:u w:val="single"/>
        </w:rPr>
        <w:t>cambio climático</w:t>
      </w:r>
      <w:r w:rsidR="002A3478">
        <w:rPr>
          <w:rFonts w:ascii="Times New Roman" w:eastAsia="Times New Roman" w:hAnsi="Times New Roman"/>
          <w:sz w:val="24"/>
          <w:szCs w:val="24"/>
        </w:rPr>
        <w:t xml:space="preserve"> y sus “implicancias”</w:t>
      </w:r>
      <w:r w:rsidR="00F14004">
        <w:rPr>
          <w:rFonts w:ascii="Times New Roman" w:eastAsia="Times New Roman" w:hAnsi="Times New Roman"/>
          <w:sz w:val="24"/>
          <w:szCs w:val="24"/>
        </w:rPr>
        <w:t>, les dejo con</w:t>
      </w:r>
      <w:r w:rsidR="0081683E">
        <w:rPr>
          <w:rFonts w:ascii="Times New Roman" w:eastAsia="Times New Roman" w:hAnsi="Times New Roman"/>
          <w:sz w:val="24"/>
          <w:szCs w:val="24"/>
        </w:rPr>
        <w:t xml:space="preserve"> la opinión de</w:t>
      </w:r>
      <w:r w:rsidR="00F14004">
        <w:rPr>
          <w:rFonts w:ascii="Times New Roman" w:eastAsia="Times New Roman" w:hAnsi="Times New Roman"/>
          <w:sz w:val="24"/>
          <w:szCs w:val="24"/>
        </w:rPr>
        <w:t xml:space="preserve"> un experto:</w:t>
      </w:r>
    </w:p>
    <w:p w:rsidR="00F14004" w:rsidRDefault="00F14004" w:rsidP="00F1400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1F54F6">
        <w:rPr>
          <w:rFonts w:ascii="Times New Roman" w:eastAsia="Times New Roman" w:hAnsi="Times New Roman"/>
          <w:sz w:val="24"/>
          <w:szCs w:val="24"/>
          <w:u w:val="single"/>
        </w:rPr>
        <w:t>William Nordhaus: “Se juega con el futuro del planeta como en un casino</w:t>
      </w:r>
      <w:r w:rsidRPr="001F54F6">
        <w:rPr>
          <w:rFonts w:ascii="Times New Roman" w:eastAsia="Times New Roman" w:hAnsi="Times New Roman"/>
          <w:sz w:val="24"/>
          <w:szCs w:val="24"/>
        </w:rPr>
        <w:t>”</w:t>
      </w:r>
      <w:r>
        <w:rPr>
          <w:rFonts w:ascii="Times New Roman" w:eastAsia="Times New Roman" w:hAnsi="Times New Roman"/>
          <w:sz w:val="24"/>
          <w:szCs w:val="24"/>
        </w:rPr>
        <w:t xml:space="preserve"> (Cinco Días - </w:t>
      </w:r>
      <w:r w:rsidRPr="001F54F6">
        <w:rPr>
          <w:rFonts w:ascii="Times New Roman" w:eastAsia="Times New Roman" w:hAnsi="Times New Roman"/>
          <w:b/>
          <w:sz w:val="24"/>
          <w:szCs w:val="24"/>
        </w:rPr>
        <w:t>19/1/18</w:t>
      </w:r>
      <w:r w:rsidR="00F1532F">
        <w:rPr>
          <w:rFonts w:ascii="Times New Roman" w:eastAsia="Times New Roman" w:hAnsi="Times New Roman"/>
          <w:sz w:val="24"/>
          <w:szCs w:val="24"/>
        </w:rPr>
        <w:t xml:space="preserve">) </w:t>
      </w:r>
      <w:r>
        <w:rPr>
          <w:rFonts w:ascii="Times New Roman" w:eastAsia="Times New Roman" w:hAnsi="Times New Roman"/>
          <w:sz w:val="24"/>
          <w:szCs w:val="24"/>
        </w:rPr>
        <w:t>(</w:t>
      </w:r>
      <w:r w:rsidR="002A3478">
        <w:rPr>
          <w:rFonts w:ascii="Times New Roman" w:eastAsia="Times New Roman" w:hAnsi="Times New Roman"/>
          <w:sz w:val="24"/>
          <w:szCs w:val="24"/>
        </w:rPr>
        <w:t>Parte del reportaje</w:t>
      </w:r>
      <w:r w:rsidR="00F1532F">
        <w:rPr>
          <w:rFonts w:ascii="Times New Roman" w:eastAsia="Times New Roman" w:hAnsi="Times New Roman"/>
          <w:sz w:val="24"/>
          <w:szCs w:val="24"/>
        </w:rPr>
        <w:t xml:space="preserve"> realizado</w:t>
      </w:r>
      <w:r w:rsidR="002A3478">
        <w:rPr>
          <w:rFonts w:ascii="Times New Roman" w:eastAsia="Times New Roman" w:hAnsi="Times New Roman"/>
          <w:sz w:val="24"/>
          <w:szCs w:val="24"/>
        </w:rPr>
        <w:t xml:space="preserve"> al </w:t>
      </w:r>
      <w:r w:rsidRPr="001F54F6">
        <w:rPr>
          <w:rFonts w:ascii="Times New Roman" w:eastAsia="Times New Roman" w:hAnsi="Times New Roman"/>
          <w:sz w:val="24"/>
          <w:szCs w:val="24"/>
        </w:rPr>
        <w:t>Titular de la Cátedra Sterling de Economía en Yale y coautor del Manua</w:t>
      </w:r>
      <w:r>
        <w:rPr>
          <w:rFonts w:ascii="Times New Roman" w:eastAsia="Times New Roman" w:hAnsi="Times New Roman"/>
          <w:sz w:val="24"/>
          <w:szCs w:val="24"/>
        </w:rPr>
        <w:t>l de Economía de Paul Samuelson)</w:t>
      </w:r>
    </w:p>
    <w:p w:rsidR="00F14004" w:rsidRPr="001F54F6" w:rsidRDefault="00F14004" w:rsidP="00F14004">
      <w:pPr>
        <w:spacing w:line="240" w:lineRule="auto"/>
        <w:jc w:val="both"/>
        <w:rPr>
          <w:rFonts w:ascii="Times New Roman" w:eastAsia="Times New Roman" w:hAnsi="Times New Roman"/>
          <w:sz w:val="24"/>
          <w:szCs w:val="24"/>
        </w:rPr>
      </w:pPr>
      <w:r w:rsidRPr="001F54F6">
        <w:rPr>
          <w:rFonts w:ascii="Times New Roman" w:eastAsia="Times New Roman" w:hAnsi="Times New Roman"/>
          <w:sz w:val="24"/>
          <w:szCs w:val="24"/>
        </w:rPr>
        <w:t>¿Cuáles son los principales riesgos del cambio climático?</w:t>
      </w:r>
    </w:p>
    <w:p w:rsidR="002A3478" w:rsidRPr="0081683E" w:rsidRDefault="00F14004" w:rsidP="00F14004">
      <w:pPr>
        <w:spacing w:line="240" w:lineRule="auto"/>
        <w:jc w:val="both"/>
        <w:rPr>
          <w:rFonts w:ascii="Times New Roman" w:eastAsia="Times New Roman" w:hAnsi="Times New Roman"/>
          <w:color w:val="FF0000"/>
          <w:sz w:val="24"/>
          <w:szCs w:val="24"/>
          <w:u w:val="single"/>
        </w:rPr>
      </w:pPr>
      <w:r w:rsidRPr="001F54F6">
        <w:rPr>
          <w:rFonts w:ascii="Times New Roman" w:eastAsia="Times New Roman" w:hAnsi="Times New Roman"/>
          <w:sz w:val="24"/>
          <w:szCs w:val="24"/>
        </w:rPr>
        <w:t>Hay muchos riesgos, los peligros varían según los países. Es diferente para las comunidades situadas en las zonas costeras, donde hay riesgo de subida del mar y más peligro de inundaciones. En zonas áridas, mayor desertización y huracanes. En Suiza, el riesgo es la pérdida de superficie esquiable, daño en los ecosiste</w:t>
      </w:r>
      <w:r w:rsidR="002A3478">
        <w:rPr>
          <w:rFonts w:ascii="Times New Roman" w:eastAsia="Times New Roman" w:hAnsi="Times New Roman"/>
          <w:sz w:val="24"/>
          <w:szCs w:val="24"/>
        </w:rPr>
        <w:t>mas, agricultura y pesca. En EE</w:t>
      </w:r>
      <w:r w:rsidRPr="001F54F6">
        <w:rPr>
          <w:rFonts w:ascii="Times New Roman" w:eastAsia="Times New Roman" w:hAnsi="Times New Roman"/>
          <w:sz w:val="24"/>
          <w:szCs w:val="24"/>
        </w:rPr>
        <w:t xml:space="preserve">UU, el peligro es el aumento de los huracanes, ya hemos sufrido unos muy intensos este año. </w:t>
      </w:r>
      <w:r w:rsidRPr="002A3478">
        <w:rPr>
          <w:rFonts w:ascii="Times New Roman" w:eastAsia="Times New Roman" w:hAnsi="Times New Roman"/>
          <w:color w:val="FF0000"/>
          <w:sz w:val="24"/>
          <w:szCs w:val="24"/>
          <w:u w:val="single"/>
        </w:rPr>
        <w:t>No tomar medidas es como jugar en un casino, y se está jugando con el futuro del planeta y de nosotros mismos. Veremo</w:t>
      </w:r>
      <w:r w:rsidR="0081683E">
        <w:rPr>
          <w:rFonts w:ascii="Times New Roman" w:eastAsia="Times New Roman" w:hAnsi="Times New Roman"/>
          <w:color w:val="FF0000"/>
          <w:sz w:val="24"/>
          <w:szCs w:val="24"/>
          <w:u w:val="single"/>
        </w:rPr>
        <w:t>s más consecuencias en 15 años</w:t>
      </w:r>
      <w:r w:rsidR="00F1532F">
        <w:rPr>
          <w:rFonts w:ascii="Times New Roman" w:eastAsia="Times New Roman" w:hAnsi="Times New Roman"/>
          <w:color w:val="FF0000"/>
          <w:sz w:val="24"/>
          <w:szCs w:val="24"/>
          <w:u w:val="single"/>
        </w:rPr>
        <w:t>…</w:t>
      </w:r>
    </w:p>
    <w:p w:rsidR="00F14004" w:rsidRPr="00C00B2F" w:rsidRDefault="00F14004" w:rsidP="00F14004">
      <w:pPr>
        <w:spacing w:line="240" w:lineRule="auto"/>
        <w:jc w:val="both"/>
        <w:rPr>
          <w:rFonts w:ascii="Times New Roman" w:eastAsia="Times New Roman" w:hAnsi="Times New Roman"/>
          <w:sz w:val="24"/>
          <w:szCs w:val="24"/>
        </w:rPr>
      </w:pPr>
      <w:r w:rsidRPr="00C00B2F">
        <w:rPr>
          <w:rFonts w:ascii="Times New Roman" w:eastAsia="Times New Roman" w:hAnsi="Times New Roman"/>
          <w:sz w:val="24"/>
          <w:szCs w:val="24"/>
        </w:rPr>
        <w:t>¿Qu</w:t>
      </w:r>
      <w:r>
        <w:rPr>
          <w:rFonts w:ascii="Times New Roman" w:eastAsia="Times New Roman" w:hAnsi="Times New Roman"/>
          <w:sz w:val="24"/>
          <w:szCs w:val="24"/>
        </w:rPr>
        <w:t>é les dice a los negacionistas?</w:t>
      </w:r>
    </w:p>
    <w:p w:rsidR="00F14004" w:rsidRDefault="00F14004" w:rsidP="00F14004">
      <w:pPr>
        <w:spacing w:line="240" w:lineRule="auto"/>
        <w:jc w:val="both"/>
        <w:rPr>
          <w:rFonts w:ascii="Times New Roman" w:eastAsia="Times New Roman" w:hAnsi="Times New Roman"/>
          <w:sz w:val="24"/>
          <w:szCs w:val="24"/>
        </w:rPr>
      </w:pPr>
      <w:r w:rsidRPr="00C00B2F">
        <w:rPr>
          <w:rFonts w:ascii="Times New Roman" w:eastAsia="Times New Roman" w:hAnsi="Times New Roman"/>
          <w:sz w:val="24"/>
          <w:szCs w:val="24"/>
        </w:rPr>
        <w:t>Hay un tipo de gente que es ignorante, que no tiene tiempo porque se dedica a su familia o trabajo, ni interés en saber, y luego hay compañías y políticos interesados en negar el cambio climático, pero los argumentos que utilizan son pobres. Hace años también había quienes negaban la vinculación del cáncer con el tab</w:t>
      </w:r>
      <w:r>
        <w:rPr>
          <w:rFonts w:ascii="Times New Roman" w:eastAsia="Times New Roman" w:hAnsi="Times New Roman"/>
          <w:sz w:val="24"/>
          <w:szCs w:val="24"/>
        </w:rPr>
        <w:t>aco, hoy ya nadie duda de ello</w:t>
      </w:r>
      <w:r w:rsidR="00F1532F">
        <w:rPr>
          <w:rFonts w:ascii="Times New Roman" w:eastAsia="Times New Roman" w:hAnsi="Times New Roman"/>
          <w:sz w:val="24"/>
          <w:szCs w:val="24"/>
        </w:rPr>
        <w:t>…</w:t>
      </w:r>
    </w:p>
    <w:p w:rsidR="00F14004" w:rsidRPr="00C00B2F" w:rsidRDefault="00F14004" w:rsidP="00F14004">
      <w:pPr>
        <w:spacing w:line="240" w:lineRule="auto"/>
        <w:jc w:val="both"/>
        <w:rPr>
          <w:rFonts w:ascii="Times New Roman" w:eastAsia="Times New Roman" w:hAnsi="Times New Roman"/>
          <w:sz w:val="24"/>
          <w:szCs w:val="24"/>
        </w:rPr>
      </w:pPr>
      <w:r w:rsidRPr="00C00B2F">
        <w:rPr>
          <w:rFonts w:ascii="Times New Roman" w:eastAsia="Times New Roman" w:hAnsi="Times New Roman"/>
          <w:sz w:val="24"/>
          <w:szCs w:val="24"/>
        </w:rPr>
        <w:t>¿Por qué aún hay poca conciencia social sobre los</w:t>
      </w:r>
      <w:r>
        <w:rPr>
          <w:rFonts w:ascii="Times New Roman" w:eastAsia="Times New Roman" w:hAnsi="Times New Roman"/>
          <w:sz w:val="24"/>
          <w:szCs w:val="24"/>
        </w:rPr>
        <w:t xml:space="preserve"> peligros del cambio climático?</w:t>
      </w:r>
    </w:p>
    <w:p w:rsidR="00F14004" w:rsidRPr="002A3478" w:rsidRDefault="00F14004" w:rsidP="00F14004">
      <w:pPr>
        <w:spacing w:line="240" w:lineRule="auto"/>
        <w:jc w:val="both"/>
        <w:rPr>
          <w:rFonts w:ascii="Times New Roman" w:eastAsia="Times New Roman" w:hAnsi="Times New Roman"/>
          <w:sz w:val="24"/>
          <w:szCs w:val="24"/>
          <w:u w:val="single"/>
        </w:rPr>
      </w:pPr>
      <w:r w:rsidRPr="00C00B2F">
        <w:rPr>
          <w:rFonts w:ascii="Times New Roman" w:eastAsia="Times New Roman" w:hAnsi="Times New Roman"/>
          <w:sz w:val="24"/>
          <w:szCs w:val="24"/>
        </w:rPr>
        <w:t xml:space="preserve">Hay muchas razones. </w:t>
      </w:r>
      <w:r w:rsidRPr="002A3478">
        <w:rPr>
          <w:rFonts w:ascii="Times New Roman" w:eastAsia="Times New Roman" w:hAnsi="Times New Roman"/>
          <w:sz w:val="24"/>
          <w:szCs w:val="24"/>
          <w:u w:val="single"/>
        </w:rPr>
        <w:t>Lleva tiempo que la población se dé cuenta de que es un problema importante, en 20 o 80 años se verán consecuencias en agricultura, bosques y suelos. El cambio de una economía de carbono a una sin carbono es un camino largo y caro. Hay intereses de compañías, corporaciones que han invertido mucho en tecnologías de carbono y no quieren perder ese dinero. Hay una mezcla entre no comprensión científica e intereses económicos</w:t>
      </w:r>
      <w:r w:rsidR="00F1532F">
        <w:rPr>
          <w:rFonts w:ascii="Times New Roman" w:eastAsia="Times New Roman" w:hAnsi="Times New Roman"/>
          <w:sz w:val="24"/>
          <w:szCs w:val="24"/>
          <w:u w:val="single"/>
        </w:rPr>
        <w:t>…</w:t>
      </w:r>
    </w:p>
    <w:p w:rsidR="00F14004" w:rsidRPr="00C00B2F" w:rsidRDefault="00F14004" w:rsidP="00F14004">
      <w:pPr>
        <w:spacing w:line="240" w:lineRule="auto"/>
        <w:jc w:val="both"/>
        <w:rPr>
          <w:rFonts w:ascii="Times New Roman" w:eastAsia="Times New Roman" w:hAnsi="Times New Roman"/>
          <w:sz w:val="24"/>
          <w:szCs w:val="24"/>
        </w:rPr>
      </w:pPr>
      <w:r w:rsidRPr="00C00B2F">
        <w:rPr>
          <w:rFonts w:ascii="Times New Roman" w:eastAsia="Times New Roman" w:hAnsi="Times New Roman"/>
          <w:sz w:val="24"/>
          <w:szCs w:val="24"/>
        </w:rPr>
        <w:t>¿Se pu</w:t>
      </w:r>
      <w:r>
        <w:rPr>
          <w:rFonts w:ascii="Times New Roman" w:eastAsia="Times New Roman" w:hAnsi="Times New Roman"/>
          <w:sz w:val="24"/>
          <w:szCs w:val="24"/>
        </w:rPr>
        <w:t>ede hacer algo individualmente?</w:t>
      </w:r>
    </w:p>
    <w:p w:rsidR="00F14004" w:rsidRPr="002A3478" w:rsidRDefault="00F14004" w:rsidP="00F14004">
      <w:pPr>
        <w:spacing w:line="240" w:lineRule="auto"/>
        <w:jc w:val="both"/>
        <w:rPr>
          <w:rFonts w:ascii="Times New Roman" w:eastAsia="Times New Roman" w:hAnsi="Times New Roman"/>
          <w:color w:val="FF0000"/>
          <w:sz w:val="24"/>
          <w:szCs w:val="24"/>
          <w:u w:val="single"/>
        </w:rPr>
      </w:pPr>
      <w:r w:rsidRPr="00C00B2F">
        <w:rPr>
          <w:rFonts w:ascii="Times New Roman" w:eastAsia="Times New Roman" w:hAnsi="Times New Roman"/>
          <w:sz w:val="24"/>
          <w:szCs w:val="24"/>
        </w:rPr>
        <w:t xml:space="preserve">Los efectos individuales son mínimos. </w:t>
      </w:r>
      <w:r w:rsidRPr="002A3478">
        <w:rPr>
          <w:rFonts w:ascii="Times New Roman" w:eastAsia="Times New Roman" w:hAnsi="Times New Roman"/>
          <w:color w:val="FF0000"/>
          <w:sz w:val="24"/>
          <w:szCs w:val="24"/>
          <w:u w:val="single"/>
        </w:rPr>
        <w:t>Para ser efectivo hay que unirse y forzar a los Gobiernos a tomar medidas</w:t>
      </w:r>
      <w:r w:rsidR="00F1532F">
        <w:rPr>
          <w:rFonts w:ascii="Times New Roman" w:eastAsia="Times New Roman" w:hAnsi="Times New Roman"/>
          <w:color w:val="FF0000"/>
          <w:sz w:val="24"/>
          <w:szCs w:val="24"/>
          <w:u w:val="single"/>
        </w:rPr>
        <w:t>…</w:t>
      </w:r>
    </w:p>
    <w:p w:rsidR="00F14004" w:rsidRPr="00C00B2F" w:rsidRDefault="00F14004" w:rsidP="00F14004">
      <w:pPr>
        <w:spacing w:line="240" w:lineRule="auto"/>
        <w:jc w:val="both"/>
        <w:rPr>
          <w:rFonts w:ascii="Times New Roman" w:eastAsia="Times New Roman" w:hAnsi="Times New Roman"/>
          <w:sz w:val="24"/>
          <w:szCs w:val="24"/>
        </w:rPr>
      </w:pPr>
      <w:r w:rsidRPr="00C00B2F">
        <w:rPr>
          <w:rFonts w:ascii="Times New Roman" w:eastAsia="Times New Roman" w:hAnsi="Times New Roman"/>
          <w:sz w:val="24"/>
          <w:szCs w:val="24"/>
        </w:rPr>
        <w:t>Ha manifestado ser partidario de los clubs frente a las cumbres de Estado sobr</w:t>
      </w:r>
      <w:r>
        <w:rPr>
          <w:rFonts w:ascii="Times New Roman" w:eastAsia="Times New Roman" w:hAnsi="Times New Roman"/>
          <w:sz w:val="24"/>
          <w:szCs w:val="24"/>
        </w:rPr>
        <w:t>e el clima. ¿Cuál es el motivo?</w:t>
      </w:r>
    </w:p>
    <w:p w:rsidR="00F14004" w:rsidRDefault="00F14004" w:rsidP="00F14004">
      <w:pPr>
        <w:spacing w:line="240" w:lineRule="auto"/>
        <w:jc w:val="both"/>
        <w:rPr>
          <w:rFonts w:ascii="Times New Roman" w:eastAsia="Times New Roman" w:hAnsi="Times New Roman"/>
          <w:sz w:val="24"/>
          <w:szCs w:val="24"/>
        </w:rPr>
      </w:pPr>
      <w:r w:rsidRPr="002A3478">
        <w:rPr>
          <w:rFonts w:ascii="Times New Roman" w:eastAsia="Times New Roman" w:hAnsi="Times New Roman"/>
          <w:sz w:val="24"/>
          <w:szCs w:val="24"/>
          <w:u w:val="single"/>
        </w:rPr>
        <w:t>La razón es que si se mira el acuerdo de Kioto o el de París, no han tenido mucho efecto. Sin ningún mecanismo que fuerce a ejecutarlos no funcionan</w:t>
      </w:r>
      <w:r w:rsidRPr="00C00B2F">
        <w:rPr>
          <w:rFonts w:ascii="Times New Roman" w:eastAsia="Times New Roman" w:hAnsi="Times New Roman"/>
          <w:sz w:val="24"/>
          <w:szCs w:val="24"/>
        </w:rPr>
        <w:t xml:space="preserve">. Es lo que sucede cuando no hay </w:t>
      </w:r>
      <w:r w:rsidRPr="00C00B2F">
        <w:rPr>
          <w:rFonts w:ascii="Times New Roman" w:eastAsia="Times New Roman" w:hAnsi="Times New Roman"/>
          <w:sz w:val="24"/>
          <w:szCs w:val="24"/>
        </w:rPr>
        <w:lastRenderedPageBreak/>
        <w:t xml:space="preserve">consecuencias si te saltas un semáforo o vas a 300 kilómetros por hora por la carretera y nadie te sanciona. </w:t>
      </w:r>
      <w:r w:rsidRPr="002A3478">
        <w:rPr>
          <w:rFonts w:ascii="Times New Roman" w:eastAsia="Times New Roman" w:hAnsi="Times New Roman"/>
          <w:sz w:val="24"/>
          <w:szCs w:val="24"/>
          <w:u w:val="single"/>
        </w:rPr>
        <w:t>No ha habido ninguna penalización por no cumplir los acuerdos de Kioto, pues eran voluntarios. Llevamos 30 años de acuerdos voluntarios para frenar el cambio climático.</w:t>
      </w:r>
      <w:r w:rsidRPr="00C00B2F">
        <w:rPr>
          <w:rFonts w:ascii="Times New Roman" w:eastAsia="Times New Roman" w:hAnsi="Times New Roman"/>
          <w:sz w:val="24"/>
          <w:szCs w:val="24"/>
        </w:rPr>
        <w:t xml:space="preserve"> Sin embargo, si corporaciones y países se adhieren en un club, tienen que suscribir unas reglas de juego y, si no lo hacen, se les expulsa. La Unión Europea, la Unión Monetaria y otras asociaciones son un buen ejemplo</w:t>
      </w:r>
      <w:r w:rsidR="00F1532F">
        <w:rPr>
          <w:rFonts w:ascii="Times New Roman" w:eastAsia="Times New Roman" w:hAnsi="Times New Roman"/>
          <w:sz w:val="24"/>
          <w:szCs w:val="24"/>
        </w:rPr>
        <w:t>…</w:t>
      </w:r>
    </w:p>
    <w:p w:rsidR="00F1532F" w:rsidRDefault="0091242D" w:rsidP="00F1532F">
      <w:pPr>
        <w:spacing w:line="240" w:lineRule="auto"/>
        <w:jc w:val="both"/>
        <w:rPr>
          <w:rFonts w:ascii="Times New Roman" w:eastAsia="Times New Roman" w:hAnsi="Times New Roman"/>
          <w:b/>
          <w:sz w:val="24"/>
          <w:szCs w:val="24"/>
        </w:rPr>
      </w:pPr>
      <w:r w:rsidRPr="00D6744F">
        <w:rPr>
          <w:rFonts w:ascii="Times New Roman" w:eastAsia="Times New Roman" w:hAnsi="Times New Roman"/>
          <w:b/>
          <w:sz w:val="24"/>
          <w:szCs w:val="24"/>
        </w:rPr>
        <w:t>Post Data</w:t>
      </w:r>
      <w:r w:rsidR="00C06BA9">
        <w:rPr>
          <w:rFonts w:ascii="Times New Roman" w:eastAsia="Times New Roman" w:hAnsi="Times New Roman"/>
          <w:b/>
          <w:sz w:val="24"/>
          <w:szCs w:val="24"/>
        </w:rPr>
        <w:t xml:space="preserve"> (a los “sabios” de la OIT)</w:t>
      </w:r>
      <w:r w:rsidRPr="00D6744F">
        <w:rPr>
          <w:rFonts w:ascii="Times New Roman" w:eastAsia="Times New Roman" w:hAnsi="Times New Roman"/>
          <w:b/>
          <w:sz w:val="24"/>
          <w:szCs w:val="24"/>
        </w:rPr>
        <w:t>: al final la cuestión es saber, cuánta desigualdad es soportable sin que se transforme en injusticia.</w:t>
      </w:r>
    </w:p>
    <w:p w:rsidR="002A3478" w:rsidRPr="00C06BA9" w:rsidRDefault="00C25EC0" w:rsidP="00F1532F">
      <w:pPr>
        <w:spacing w:line="240" w:lineRule="auto"/>
        <w:jc w:val="both"/>
        <w:rPr>
          <w:rFonts w:ascii="Times New Roman" w:hAnsi="Times New Roman" w:cs="Times New Roman"/>
          <w:color w:val="FF0000"/>
          <w:sz w:val="24"/>
          <w:szCs w:val="24"/>
        </w:rPr>
      </w:pPr>
      <w:r w:rsidRPr="00C06BA9">
        <w:rPr>
          <w:rStyle w:val="Hipervnculo"/>
          <w:rFonts w:ascii="Times New Roman" w:hAnsi="Times New Roman" w:cs="Times New Roman"/>
          <w:color w:val="FF0000"/>
          <w:sz w:val="24"/>
          <w:szCs w:val="24"/>
          <w:u w:val="none"/>
        </w:rPr>
        <w:t xml:space="preserve">A pesar de vuestra invitación e insistencia, ruego sepan disculpar mi humildad y prudencia. </w:t>
      </w:r>
    </w:p>
    <w:p w:rsidR="003C32DB" w:rsidRPr="002A3478" w:rsidRDefault="0091242D" w:rsidP="00F1362E">
      <w:pPr>
        <w:spacing w:line="240" w:lineRule="auto"/>
        <w:jc w:val="both"/>
        <w:rPr>
          <w:rFonts w:ascii="Times New Roman" w:eastAsia="Times New Roman" w:hAnsi="Times New Roman"/>
          <w:sz w:val="24"/>
          <w:szCs w:val="24"/>
        </w:rPr>
      </w:pPr>
      <w:r>
        <w:rPr>
          <w:rFonts w:ascii="Times New Roman" w:eastAsia="Times New Roman" w:hAnsi="Times New Roman"/>
          <w:b/>
          <w:sz w:val="24"/>
          <w:szCs w:val="24"/>
        </w:rPr>
        <w:t>De</w:t>
      </w:r>
      <w:r w:rsidR="00C05A21">
        <w:rPr>
          <w:rFonts w:ascii="Times New Roman" w:eastAsia="Times New Roman" w:hAnsi="Times New Roman"/>
          <w:b/>
          <w:sz w:val="24"/>
          <w:szCs w:val="24"/>
        </w:rPr>
        <w:t>ad</w:t>
      </w:r>
      <w:r>
        <w:rPr>
          <w:rFonts w:ascii="Times New Roman" w:eastAsia="Times New Roman" w:hAnsi="Times New Roman"/>
          <w:b/>
          <w:sz w:val="24"/>
          <w:szCs w:val="24"/>
        </w:rPr>
        <w:t xml:space="preserve">line: </w:t>
      </w:r>
      <w:r w:rsidR="00B12EA3">
        <w:rPr>
          <w:rFonts w:ascii="Times New Roman" w:eastAsia="Times New Roman" w:hAnsi="Times New Roman"/>
          <w:b/>
          <w:sz w:val="24"/>
          <w:szCs w:val="24"/>
        </w:rPr>
        <w:t>¡</w:t>
      </w:r>
      <w:r w:rsidR="003C32DB">
        <w:rPr>
          <w:rFonts w:ascii="Times New Roman" w:eastAsia="Times New Roman" w:hAnsi="Times New Roman"/>
          <w:b/>
          <w:sz w:val="24"/>
          <w:szCs w:val="24"/>
        </w:rPr>
        <w:t>No quiero que me “utilicen” como un robot</w:t>
      </w:r>
      <w:r w:rsidR="00B12EA3">
        <w:rPr>
          <w:rFonts w:ascii="Times New Roman" w:eastAsia="Times New Roman" w:hAnsi="Times New Roman"/>
          <w:b/>
          <w:sz w:val="24"/>
          <w:szCs w:val="24"/>
        </w:rPr>
        <w:t>!</w:t>
      </w:r>
      <w:r w:rsidR="003C32DB">
        <w:rPr>
          <w:rFonts w:ascii="Times New Roman" w:eastAsia="Times New Roman" w:hAnsi="Times New Roman"/>
          <w:b/>
          <w:sz w:val="24"/>
          <w:szCs w:val="24"/>
        </w:rPr>
        <w:t xml:space="preserve"> (contestando a Sophia)</w:t>
      </w:r>
    </w:p>
    <w:p w:rsidR="00B12EA3" w:rsidRPr="00CF26E7" w:rsidRDefault="00B12EA3" w:rsidP="00B12EA3">
      <w:pPr>
        <w:spacing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¿Es el estado de bienestar l</w:t>
      </w:r>
      <w:r w:rsidRPr="00356230">
        <w:rPr>
          <w:rFonts w:ascii="Times New Roman" w:hAnsi="Times New Roman" w:cs="Times New Roman"/>
          <w:color w:val="000000"/>
          <w:sz w:val="24"/>
          <w:szCs w:val="24"/>
          <w:shd w:val="clear" w:color="auto" w:fill="FFFFFF"/>
        </w:rPr>
        <w:t>a cara positiva del capital</w:t>
      </w:r>
      <w:r w:rsidR="00CF26E7">
        <w:rPr>
          <w:rFonts w:ascii="Times New Roman" w:hAnsi="Times New Roman" w:cs="Times New Roman"/>
          <w:color w:val="000000"/>
          <w:sz w:val="24"/>
          <w:szCs w:val="24"/>
          <w:shd w:val="clear" w:color="auto" w:fill="FFFFFF"/>
        </w:rPr>
        <w:t xml:space="preserve">ismo? </w:t>
      </w:r>
      <w:r>
        <w:rPr>
          <w:rFonts w:ascii="Times New Roman" w:hAnsi="Times New Roman" w:cs="Times New Roman"/>
          <w:color w:val="000000"/>
          <w:sz w:val="24"/>
          <w:szCs w:val="24"/>
          <w:shd w:val="clear" w:color="auto" w:fill="FFFFFF"/>
        </w:rPr>
        <w:t>¿Es el estado de bienestar el único que puede provocar efectos sociales benéficos? (</w:t>
      </w:r>
      <w:r w:rsidRPr="00356230">
        <w:rPr>
          <w:rFonts w:ascii="Times New Roman" w:hAnsi="Times New Roman" w:cs="Times New Roman"/>
          <w:color w:val="000000"/>
          <w:sz w:val="24"/>
          <w:szCs w:val="24"/>
          <w:shd w:val="clear" w:color="auto" w:fill="FFFFFF"/>
        </w:rPr>
        <w:t>aumento del nivel de vida, crecimiento del gasto público, mejora de las prestaciones sociales y de</w:t>
      </w:r>
      <w:r>
        <w:rPr>
          <w:rFonts w:ascii="Times New Roman" w:hAnsi="Times New Roman" w:cs="Times New Roman"/>
          <w:color w:val="000000"/>
          <w:sz w:val="24"/>
          <w:szCs w:val="24"/>
          <w:shd w:val="clear" w:color="auto" w:fill="FFFFFF"/>
        </w:rPr>
        <w:t xml:space="preserve"> los ingresos de la población,</w:t>
      </w:r>
      <w:r w:rsidRPr="00356230">
        <w:rPr>
          <w:rFonts w:ascii="Times New Roman" w:hAnsi="Times New Roman" w:cs="Times New Roman"/>
          <w:color w:val="000000"/>
          <w:sz w:val="24"/>
          <w:szCs w:val="24"/>
          <w:shd w:val="clear" w:color="auto" w:fill="FFFFFF"/>
        </w:rPr>
        <w:t xml:space="preserve"> pleno emp</w:t>
      </w:r>
      <w:r>
        <w:rPr>
          <w:rFonts w:ascii="Times New Roman" w:hAnsi="Times New Roman" w:cs="Times New Roman"/>
          <w:color w:val="000000"/>
          <w:sz w:val="24"/>
          <w:szCs w:val="24"/>
          <w:shd w:val="clear" w:color="auto" w:fill="FFFFFF"/>
        </w:rPr>
        <w:t>leo y ampliación de la clase media mundial (</w:t>
      </w:r>
      <w:r w:rsidRPr="00356230">
        <w:rPr>
          <w:rFonts w:ascii="Times New Roman" w:hAnsi="Times New Roman" w:cs="Times New Roman"/>
          <w:color w:val="000000"/>
          <w:sz w:val="24"/>
          <w:szCs w:val="24"/>
          <w:shd w:val="clear" w:color="auto" w:fill="FFFFFF"/>
        </w:rPr>
        <w:t>clave para la estabilidad política de la posguerra</w:t>
      </w:r>
      <w:r w:rsidR="00CF26E7">
        <w:rPr>
          <w:rFonts w:ascii="Times New Roman" w:hAnsi="Times New Roman" w:cs="Times New Roman"/>
          <w:color w:val="000000"/>
          <w:sz w:val="24"/>
          <w:szCs w:val="24"/>
          <w:shd w:val="clear" w:color="auto" w:fill="FFFFFF"/>
        </w:rPr>
        <w:t xml:space="preserve">). </w:t>
      </w:r>
      <w:r>
        <w:rPr>
          <w:rFonts w:ascii="Times New Roman" w:hAnsi="Times New Roman" w:cs="Times New Roman"/>
          <w:color w:val="000000"/>
          <w:sz w:val="24"/>
          <w:szCs w:val="24"/>
          <w:shd w:val="clear" w:color="auto" w:fill="FFFFFF"/>
        </w:rPr>
        <w:t>¿D</w:t>
      </w:r>
      <w:r w:rsidRPr="00356230">
        <w:rPr>
          <w:rFonts w:ascii="Times New Roman" w:hAnsi="Times New Roman" w:cs="Times New Roman"/>
          <w:color w:val="000000"/>
          <w:sz w:val="24"/>
          <w:szCs w:val="24"/>
          <w:shd w:val="clear" w:color="auto" w:fill="FFFFFF"/>
        </w:rPr>
        <w:t xml:space="preserve">e verdad puede decirse que todas estas bondades son exclusivamente imputables al estado de bienestar? </w:t>
      </w:r>
    </w:p>
    <w:p w:rsidR="00B12EA3" w:rsidRDefault="00E95389" w:rsidP="00F1362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No creo que en la</w:t>
      </w:r>
      <w:r w:rsidR="00B12EA3">
        <w:rPr>
          <w:rFonts w:ascii="Times New Roman" w:eastAsia="Times New Roman" w:hAnsi="Times New Roman"/>
          <w:sz w:val="24"/>
          <w:szCs w:val="24"/>
        </w:rPr>
        <w:t xml:space="preserve"> mayoría de los países avanzados (ahora, lamentablemente en vías de subdesarrollo) sea nece</w:t>
      </w:r>
      <w:r>
        <w:rPr>
          <w:rFonts w:ascii="Times New Roman" w:eastAsia="Times New Roman" w:hAnsi="Times New Roman"/>
          <w:sz w:val="24"/>
          <w:szCs w:val="24"/>
        </w:rPr>
        <w:t>sario aumentar el gasto público, para resolver los problemas sociales.</w:t>
      </w:r>
      <w:r w:rsidR="00B12EA3">
        <w:rPr>
          <w:rFonts w:ascii="Times New Roman" w:eastAsia="Times New Roman" w:hAnsi="Times New Roman"/>
          <w:sz w:val="24"/>
          <w:szCs w:val="24"/>
        </w:rPr>
        <w:t>Tampoco creo</w:t>
      </w:r>
      <w:r w:rsidR="007F3A76">
        <w:rPr>
          <w:rFonts w:ascii="Times New Roman" w:eastAsia="Times New Roman" w:hAnsi="Times New Roman"/>
          <w:sz w:val="24"/>
          <w:szCs w:val="24"/>
        </w:rPr>
        <w:t xml:space="preserve"> que sea conveniente aumentar la</w:t>
      </w:r>
      <w:r w:rsidR="00B12EA3">
        <w:rPr>
          <w:rFonts w:ascii="Times New Roman" w:eastAsia="Times New Roman" w:hAnsi="Times New Roman"/>
          <w:sz w:val="24"/>
          <w:szCs w:val="24"/>
        </w:rPr>
        <w:t xml:space="preserve"> deuda pública</w:t>
      </w:r>
      <w:r w:rsidR="00CB1E49">
        <w:rPr>
          <w:rFonts w:ascii="Times New Roman" w:eastAsia="Times New Roman" w:hAnsi="Times New Roman"/>
          <w:sz w:val="24"/>
          <w:szCs w:val="24"/>
        </w:rPr>
        <w:t xml:space="preserve"> para atender el gasto corriente,</w:t>
      </w:r>
      <w:r w:rsidR="00B12EA3">
        <w:rPr>
          <w:rFonts w:ascii="Times New Roman" w:eastAsia="Times New Roman" w:hAnsi="Times New Roman"/>
          <w:sz w:val="24"/>
          <w:szCs w:val="24"/>
        </w:rPr>
        <w:t xml:space="preserve"> y mucho menos para rescatar empresas sistémicas</w:t>
      </w:r>
      <w:r w:rsidR="00D6744F">
        <w:rPr>
          <w:rFonts w:ascii="Times New Roman" w:eastAsia="Times New Roman" w:hAnsi="Times New Roman"/>
          <w:sz w:val="24"/>
          <w:szCs w:val="24"/>
        </w:rPr>
        <w:t xml:space="preserve"> (socializar las pérdidas y privatizar las ganancias)</w:t>
      </w:r>
      <w:r w:rsidR="00B12EA3">
        <w:rPr>
          <w:rFonts w:ascii="Times New Roman" w:eastAsia="Times New Roman" w:hAnsi="Times New Roman"/>
          <w:sz w:val="24"/>
          <w:szCs w:val="24"/>
        </w:rPr>
        <w:t>.</w:t>
      </w:r>
    </w:p>
    <w:p w:rsidR="007F3A76" w:rsidRDefault="00E95389" w:rsidP="00F1362E">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Sí</w:t>
      </w:r>
      <w:r w:rsidR="00B12EA3">
        <w:rPr>
          <w:rFonts w:ascii="Times New Roman" w:eastAsia="Times New Roman" w:hAnsi="Times New Roman"/>
          <w:sz w:val="24"/>
          <w:szCs w:val="24"/>
        </w:rPr>
        <w:t xml:space="preserve"> creo necesario “gastar mejor” (reduciendo muchos gastos</w:t>
      </w:r>
      <w:r>
        <w:rPr>
          <w:rFonts w:ascii="Times New Roman" w:eastAsia="Times New Roman" w:hAnsi="Times New Roman"/>
          <w:sz w:val="24"/>
          <w:szCs w:val="24"/>
        </w:rPr>
        <w:t xml:space="preserve"> burocráticos,</w:t>
      </w:r>
      <w:r w:rsidR="007F3A76">
        <w:rPr>
          <w:rFonts w:ascii="Times New Roman" w:eastAsia="Times New Roman" w:hAnsi="Times New Roman"/>
          <w:sz w:val="24"/>
          <w:szCs w:val="24"/>
        </w:rPr>
        <w:t xml:space="preserve"> demagógi</w:t>
      </w:r>
      <w:r>
        <w:rPr>
          <w:rFonts w:ascii="Times New Roman" w:eastAsia="Times New Roman" w:hAnsi="Times New Roman"/>
          <w:sz w:val="24"/>
          <w:szCs w:val="24"/>
        </w:rPr>
        <w:t xml:space="preserve">cos, clientelares, </w:t>
      </w:r>
      <w:r w:rsidR="00CB1E49">
        <w:rPr>
          <w:rFonts w:ascii="Times New Roman" w:eastAsia="Times New Roman" w:hAnsi="Times New Roman"/>
          <w:sz w:val="24"/>
          <w:szCs w:val="24"/>
        </w:rPr>
        <w:t xml:space="preserve">desgravaciones y </w:t>
      </w:r>
      <w:r w:rsidR="007F3A76">
        <w:rPr>
          <w:rFonts w:ascii="Times New Roman" w:eastAsia="Times New Roman" w:hAnsi="Times New Roman"/>
          <w:sz w:val="24"/>
          <w:szCs w:val="24"/>
        </w:rPr>
        <w:t>subsidios a las grandes empresas, capitalismo de amiguetes</w:t>
      </w:r>
      <w:r>
        <w:rPr>
          <w:rFonts w:ascii="Times New Roman" w:eastAsia="Times New Roman" w:hAnsi="Times New Roman"/>
          <w:sz w:val="24"/>
          <w:szCs w:val="24"/>
        </w:rPr>
        <w:t>,</w:t>
      </w:r>
      <w:r w:rsidR="00C25EC0">
        <w:rPr>
          <w:rFonts w:ascii="Times New Roman" w:eastAsia="Times New Roman" w:hAnsi="Times New Roman"/>
          <w:sz w:val="24"/>
          <w:szCs w:val="24"/>
        </w:rPr>
        <w:t xml:space="preserve"> jubilaciones de privilegio, financiación de los partidos políticos, abducción de cámaras empresariales y sindicados, </w:t>
      </w:r>
      <w:r>
        <w:rPr>
          <w:rFonts w:ascii="Times New Roman" w:eastAsia="Times New Roman" w:hAnsi="Times New Roman"/>
          <w:sz w:val="24"/>
          <w:szCs w:val="24"/>
        </w:rPr>
        <w:t>corruptelas</w:t>
      </w:r>
      <w:r w:rsidR="00C25EC0">
        <w:rPr>
          <w:rFonts w:ascii="Times New Roman" w:eastAsia="Times New Roman" w:hAnsi="Times New Roman"/>
          <w:sz w:val="24"/>
          <w:szCs w:val="24"/>
        </w:rPr>
        <w:t>, nepotismo, plutocracia, puertas giratorias, paracaídas dorados</w:t>
      </w:r>
      <w:r w:rsidR="007F3A76">
        <w:rPr>
          <w:rFonts w:ascii="Times New Roman" w:eastAsia="Times New Roman" w:hAnsi="Times New Roman"/>
          <w:sz w:val="24"/>
          <w:szCs w:val="24"/>
        </w:rPr>
        <w:t>…).</w:t>
      </w:r>
    </w:p>
    <w:p w:rsidR="00CB1E49" w:rsidRDefault="00CB1E49" w:rsidP="00F1362E">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La</w:t>
      </w:r>
      <w:r>
        <w:rPr>
          <w:rFonts w:ascii="Times New Roman" w:eastAsia="Times New Roman" w:hAnsi="Times New Roman"/>
          <w:sz w:val="24"/>
          <w:szCs w:val="24"/>
        </w:rPr>
        <w:t xml:space="preserve"> marea humana de burócratas se “come”</w:t>
      </w:r>
      <w:r w:rsidRPr="00CB1E49">
        <w:rPr>
          <w:rFonts w:ascii="Times New Roman" w:eastAsia="Times New Roman" w:hAnsi="Times New Roman"/>
          <w:sz w:val="24"/>
          <w:szCs w:val="24"/>
        </w:rPr>
        <w:t xml:space="preserve"> la mayor part</w:t>
      </w:r>
      <w:r>
        <w:rPr>
          <w:rFonts w:ascii="Times New Roman" w:eastAsia="Times New Roman" w:hAnsi="Times New Roman"/>
          <w:sz w:val="24"/>
          <w:szCs w:val="24"/>
        </w:rPr>
        <w:t>e del gasto público. O sea que “</w:t>
      </w:r>
      <w:r w:rsidRPr="00CB1E49">
        <w:rPr>
          <w:rFonts w:ascii="Times New Roman" w:eastAsia="Times New Roman" w:hAnsi="Times New Roman"/>
          <w:sz w:val="24"/>
          <w:szCs w:val="24"/>
        </w:rPr>
        <w:t>ell</w:t>
      </w:r>
      <w:r>
        <w:rPr>
          <w:rFonts w:ascii="Times New Roman" w:eastAsia="Times New Roman" w:hAnsi="Times New Roman"/>
          <w:sz w:val="24"/>
          <w:szCs w:val="24"/>
        </w:rPr>
        <w:t xml:space="preserve">a se lo guisa y ella se lo come”. </w:t>
      </w:r>
      <w:r w:rsidRPr="00CB1E49">
        <w:rPr>
          <w:rFonts w:ascii="Times New Roman" w:eastAsia="Times New Roman" w:hAnsi="Times New Roman"/>
          <w:sz w:val="24"/>
          <w:szCs w:val="24"/>
        </w:rPr>
        <w:t>La patrimonialización del estado ha permitido a los partidos políticos hacer del aparato guberna</w:t>
      </w:r>
      <w:r>
        <w:rPr>
          <w:rFonts w:ascii="Times New Roman" w:eastAsia="Times New Roman" w:hAnsi="Times New Roman"/>
          <w:sz w:val="24"/>
          <w:szCs w:val="24"/>
        </w:rPr>
        <w:t>mental y empresas oficiales su “botín de guerra”</w:t>
      </w:r>
      <w:r w:rsidRPr="00CB1E49">
        <w:rPr>
          <w:rFonts w:ascii="Times New Roman" w:eastAsia="Times New Roman" w:hAnsi="Times New Roman"/>
          <w:sz w:val="24"/>
          <w:szCs w:val="24"/>
        </w:rPr>
        <w:t xml:space="preserve"> prevendatario y clientelar. Empleo vitalicio, horario mínimo continuo, sistema jubilatorio y asistencial independiente, licencias varias y sin control, ventajas de todo tipo, fondos reservados y viáticos, despachos y parque móvil, tarjetas de crédito sin límite de gasto, pasajes libres de costo, choferes, secretarias, y en su caso custodios, hacen de estos personajes una casta privilegiada que dispara</w:t>
      </w:r>
      <w:r>
        <w:rPr>
          <w:rFonts w:ascii="Times New Roman" w:eastAsia="Times New Roman" w:hAnsi="Times New Roman"/>
          <w:sz w:val="24"/>
          <w:szCs w:val="24"/>
        </w:rPr>
        <w:t xml:space="preserve"> con “pólvora del Rey”.</w:t>
      </w:r>
    </w:p>
    <w:p w:rsidR="00CB1E49" w:rsidRDefault="00CB1E49" w:rsidP="00CB1E49">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Estas pequeñas muestras -que no las únicas- confirman la necesidad de cambio; demuestran que el infarto -casi podríamos hablar de muerte súbita- está a la vuelta de la esquina, y que el riesgo de una rebelión</w:t>
      </w:r>
      <w:r>
        <w:rPr>
          <w:rFonts w:ascii="Times New Roman" w:eastAsia="Times New Roman" w:hAnsi="Times New Roman"/>
          <w:sz w:val="24"/>
          <w:szCs w:val="24"/>
        </w:rPr>
        <w:t xml:space="preserve"> social o</w:t>
      </w:r>
      <w:r w:rsidRPr="00CB1E49">
        <w:rPr>
          <w:rFonts w:ascii="Times New Roman" w:eastAsia="Times New Roman" w:hAnsi="Times New Roman"/>
          <w:sz w:val="24"/>
          <w:szCs w:val="24"/>
        </w:rPr>
        <w:t xml:space="preserve"> fiscal</w:t>
      </w:r>
      <w:r>
        <w:rPr>
          <w:rFonts w:ascii="Times New Roman" w:eastAsia="Times New Roman" w:hAnsi="Times New Roman"/>
          <w:sz w:val="24"/>
          <w:szCs w:val="24"/>
        </w:rPr>
        <w:t xml:space="preserve"> (o ambas)</w:t>
      </w:r>
      <w:r w:rsidRPr="00CB1E49">
        <w:rPr>
          <w:rFonts w:ascii="Times New Roman" w:eastAsia="Times New Roman" w:hAnsi="Times New Roman"/>
          <w:sz w:val="24"/>
          <w:szCs w:val="24"/>
        </w:rPr>
        <w:t xml:space="preserve"> es el mal más benigno con que puede re</w:t>
      </w:r>
      <w:r>
        <w:rPr>
          <w:rFonts w:ascii="Times New Roman" w:eastAsia="Times New Roman" w:hAnsi="Times New Roman"/>
          <w:sz w:val="24"/>
          <w:szCs w:val="24"/>
        </w:rPr>
        <w:t>accionar el ciudadano</w:t>
      </w:r>
      <w:r w:rsidRPr="00CB1E49">
        <w:rPr>
          <w:rFonts w:ascii="Times New Roman" w:eastAsia="Times New Roman" w:hAnsi="Times New Roman"/>
          <w:sz w:val="24"/>
          <w:szCs w:val="24"/>
        </w:rPr>
        <w:t>.</w:t>
      </w:r>
    </w:p>
    <w:p w:rsidR="00CB1E49" w:rsidRPr="00CB1E49" w:rsidRDefault="00CB1E49" w:rsidP="00CB1E4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La democracia no debe transformarse en una competencia populista. La democracia no debe transformarse en una dictadura plutocrática. Tampoco hay que transformar la política en un negocio fantástico.</w:t>
      </w:r>
    </w:p>
    <w:p w:rsidR="00CB1E49" w:rsidRPr="00CB1E49" w:rsidRDefault="00CB1E49" w:rsidP="00CB1E49">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 xml:space="preserve">Primero hay que asumir la realidad (por aquello de que es la única verdad), luego hay que explicarla (a todos los involucrados), entonces vendrá el debate (con luz y taquígrafos), el </w:t>
      </w:r>
      <w:r w:rsidRPr="00CB1E49">
        <w:rPr>
          <w:rFonts w:ascii="Times New Roman" w:eastAsia="Times New Roman" w:hAnsi="Times New Roman"/>
          <w:sz w:val="24"/>
          <w:szCs w:val="24"/>
        </w:rPr>
        <w:lastRenderedPageBreak/>
        <w:t xml:space="preserve">posible acuerdo consensuado, las reformas necesarias, las prioridades correspondientes y un acomodamiento de las necesidades -ilimitadas- a los bienes disponibles -limitados-. </w:t>
      </w:r>
    </w:p>
    <w:p w:rsidR="00CB1E49" w:rsidRPr="00CB1E49" w:rsidRDefault="00CB1E49" w:rsidP="00CB1E49">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No d</w:t>
      </w:r>
      <w:r w:rsidR="005834B8">
        <w:rPr>
          <w:rFonts w:ascii="Times New Roman" w:eastAsia="Times New Roman" w:hAnsi="Times New Roman"/>
          <w:sz w:val="24"/>
          <w:szCs w:val="24"/>
        </w:rPr>
        <w:t>eben ser los políticos los que “decidan”</w:t>
      </w:r>
      <w:r w:rsidRPr="00CB1E49">
        <w:rPr>
          <w:rFonts w:ascii="Times New Roman" w:eastAsia="Times New Roman" w:hAnsi="Times New Roman"/>
          <w:sz w:val="24"/>
          <w:szCs w:val="24"/>
        </w:rPr>
        <w:t xml:space="preserve"> como se reparte el pan y la sal. Sino los que hagan -mandatarios- lo que el pueblo elija, opte, resuelva. Es hora q</w:t>
      </w:r>
      <w:r w:rsidR="005834B8">
        <w:rPr>
          <w:rFonts w:ascii="Times New Roman" w:eastAsia="Times New Roman" w:hAnsi="Times New Roman"/>
          <w:sz w:val="24"/>
          <w:szCs w:val="24"/>
        </w:rPr>
        <w:t>ue los políticos vuelvan a ser “representantes”</w:t>
      </w:r>
      <w:r w:rsidRPr="00CB1E49">
        <w:rPr>
          <w:rFonts w:ascii="Times New Roman" w:eastAsia="Times New Roman" w:hAnsi="Times New Roman"/>
          <w:sz w:val="24"/>
          <w:szCs w:val="24"/>
        </w:rPr>
        <w:t>. Que sean servidores públicos y d</w:t>
      </w:r>
      <w:r w:rsidR="005834B8">
        <w:rPr>
          <w:rFonts w:ascii="Times New Roman" w:eastAsia="Times New Roman" w:hAnsi="Times New Roman"/>
          <w:sz w:val="24"/>
          <w:szCs w:val="24"/>
        </w:rPr>
        <w:t>ejen de servirse de lo público.</w:t>
      </w:r>
    </w:p>
    <w:p w:rsidR="00B21843" w:rsidRDefault="00CB1E49" w:rsidP="00CF26E7">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Antes que el sistema quiebre, antes que estalle la rebelión social, los políticos, los empresarios cortesanos, y todo el aparato clientelar deberá acomodar el bocado de su ambición al pastel de los recursos.Tal vez la historia no se repita, pero bueno es mirar un poco hacia atrás para proyectar el futuro.</w:t>
      </w:r>
    </w:p>
    <w:p w:rsidR="00CF26E7" w:rsidRPr="00CF26E7" w:rsidRDefault="00CF26E7" w:rsidP="00CF26E7">
      <w:pPr>
        <w:spacing w:line="240" w:lineRule="auto"/>
        <w:jc w:val="both"/>
        <w:rPr>
          <w:rFonts w:ascii="Times New Roman" w:eastAsia="Times New Roman" w:hAnsi="Times New Roman"/>
          <w:sz w:val="24"/>
          <w:szCs w:val="24"/>
        </w:rPr>
      </w:pPr>
      <w:r w:rsidRPr="00CF26E7">
        <w:rPr>
          <w:rFonts w:ascii="Times New Roman" w:eastAsia="Times New Roman" w:hAnsi="Times New Roman"/>
          <w:sz w:val="24"/>
          <w:szCs w:val="24"/>
        </w:rPr>
        <w:t>La cara oculta de la prosperidad (a los 10 años de la crisis)</w:t>
      </w:r>
    </w:p>
    <w:p w:rsidR="00CF26E7" w:rsidRPr="00CF26E7" w:rsidRDefault="00CF26E7" w:rsidP="00CF26E7">
      <w:pPr>
        <w:spacing w:line="240" w:lineRule="auto"/>
        <w:jc w:val="both"/>
        <w:rPr>
          <w:rFonts w:ascii="Times New Roman" w:eastAsia="Times New Roman" w:hAnsi="Times New Roman"/>
          <w:sz w:val="24"/>
          <w:szCs w:val="24"/>
        </w:rPr>
      </w:pPr>
      <w:r w:rsidRPr="00CF26E7">
        <w:rPr>
          <w:rFonts w:ascii="Times New Roman" w:eastAsia="Times New Roman" w:hAnsi="Times New Roman"/>
          <w:sz w:val="24"/>
          <w:szCs w:val="24"/>
        </w:rPr>
        <w:t xml:space="preserve">La resaca de la Gran Recesión ya va por su décimo aniversario sin que se atisbe ningún síntoma de mejora y esperanza para la inmensa mayoría de los hogares de los países (antes) avanzados, tanto peor cuanto más joven es el principal sustentador del hogar. Han sido las familias, especialmente de jóvenes y trabajadores, quienes han pagado a escote las consecuencias de la última juerga. Las condiciones de vida de jóvenes y trabajadores han empeorado. También las de los autónomos, pequeños empresarios y todos aquellos cuyos beneficios se derivan de su trabajo y no de la extracción de rentas. Los salarios siguen sin subir. La temporalidad se ha incrementado tras la destrucción de puestos de trabajo provocada por la crisis, creciendo para los más jóvenes y encontrándose por encima de la existente antes de este periodo. </w:t>
      </w:r>
    </w:p>
    <w:p w:rsidR="00CF26E7" w:rsidRPr="00CF26E7" w:rsidRDefault="00CF26E7" w:rsidP="00CF26E7">
      <w:pPr>
        <w:spacing w:line="240" w:lineRule="auto"/>
        <w:jc w:val="both"/>
        <w:rPr>
          <w:rFonts w:ascii="Times New Roman" w:eastAsia="Times New Roman" w:hAnsi="Times New Roman"/>
          <w:sz w:val="24"/>
          <w:szCs w:val="24"/>
        </w:rPr>
      </w:pPr>
      <w:r w:rsidRPr="00CF26E7">
        <w:rPr>
          <w:rFonts w:ascii="Times New Roman" w:eastAsia="Times New Roman" w:hAnsi="Times New Roman"/>
          <w:sz w:val="24"/>
          <w:szCs w:val="24"/>
        </w:rPr>
        <w:t>Al problema de los sueldos se le suma al precariedad laboral que sufren los jóvenes mediante las subcontratas. Este tipo de sistema operativo resulta una grave amenaza porque los jóvenes trabajan prácticamente sin ningún derecho. En muchos casos descubren a posteriori que en vez de “empleados”</w:t>
      </w:r>
      <w:r>
        <w:rPr>
          <w:rFonts w:ascii="Times New Roman" w:eastAsia="Times New Roman" w:hAnsi="Times New Roman"/>
          <w:sz w:val="24"/>
          <w:szCs w:val="24"/>
        </w:rPr>
        <w:t>,</w:t>
      </w:r>
      <w:r w:rsidRPr="00CF26E7">
        <w:rPr>
          <w:rFonts w:ascii="Times New Roman" w:eastAsia="Times New Roman" w:hAnsi="Times New Roman"/>
          <w:sz w:val="24"/>
          <w:szCs w:val="24"/>
        </w:rPr>
        <w:t xml:space="preserve"> resultan ser “falsos autónomos”.  </w:t>
      </w:r>
    </w:p>
    <w:p w:rsidR="00CF26E7" w:rsidRPr="00CB1E49" w:rsidRDefault="00A262EA" w:rsidP="00CB1E49">
      <w:pPr>
        <w:spacing w:line="240" w:lineRule="auto"/>
        <w:jc w:val="both"/>
        <w:rPr>
          <w:rFonts w:ascii="Times New Roman" w:eastAsia="Times New Roman" w:hAnsi="Times New Roman"/>
          <w:sz w:val="24"/>
          <w:szCs w:val="24"/>
        </w:rPr>
      </w:pPr>
      <w:r w:rsidRPr="00A262EA">
        <w:rPr>
          <w:rFonts w:ascii="Times New Roman" w:eastAsia="Times New Roman" w:hAnsi="Times New Roman"/>
          <w:sz w:val="24"/>
          <w:szCs w:val="24"/>
        </w:rPr>
        <w:t>Cada vez tengo más dudas</w:t>
      </w:r>
      <w:r>
        <w:rPr>
          <w:rFonts w:ascii="Times New Roman" w:eastAsia="Times New Roman" w:hAnsi="Times New Roman"/>
          <w:sz w:val="24"/>
          <w:szCs w:val="24"/>
        </w:rPr>
        <w:t xml:space="preserve"> que lo que está por venir de la mano de estos “nuevos” monopolios (Amazon, Google, Facebook, Uber, Airbnb…) sirva para construir una sociedad mejor, con un desarrollo más “inclusivo”. La tendencia de esta “economía estúpida” es hacia la concentración y el dominio del mercado. El</w:t>
      </w:r>
      <w:r w:rsidR="00B21843">
        <w:rPr>
          <w:rFonts w:ascii="Times New Roman" w:eastAsia="Times New Roman" w:hAnsi="Times New Roman"/>
          <w:sz w:val="24"/>
          <w:szCs w:val="24"/>
        </w:rPr>
        <w:t xml:space="preserve"> resultado constatable (de momento y hasta donde mi</w:t>
      </w:r>
      <w:r>
        <w:rPr>
          <w:rFonts w:ascii="Times New Roman" w:eastAsia="Times New Roman" w:hAnsi="Times New Roman"/>
          <w:sz w:val="24"/>
          <w:szCs w:val="24"/>
        </w:rPr>
        <w:t xml:space="preserve"> vista alcanza) es una “destrucción de valor” para el conjunto del mercado en los que participan y la “jibarización” de negocios digitales.</w:t>
      </w:r>
    </w:p>
    <w:p w:rsidR="00CB1E49" w:rsidRPr="00CB1E49" w:rsidRDefault="00CB1E49" w:rsidP="00CB1E49">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La economía no debe hacerse sobre los ancianos, los enfermos, los parados, los pobres, los estudiantes, el medio ambiente, los servicios públicos, las infraestructuras, y la cultura.</w:t>
      </w:r>
    </w:p>
    <w:p w:rsidR="00CB1E49" w:rsidRDefault="00CB1E49" w:rsidP="00CB1E49">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 xml:space="preserve">La economía debe hacerse en la burocracia, el gasto corriente, los contratos del estado,la corrupción, el clientelismo, el electoralismo, las subvenciones a poderosos, la demagogia, la incapacidad, el despilfarro, el mesianismo, el afán de notoriedad, los gabinetes de imagen y las </w:t>
      </w:r>
      <w:r w:rsidR="005834B8">
        <w:rPr>
          <w:rFonts w:ascii="Times New Roman" w:eastAsia="Times New Roman" w:hAnsi="Times New Roman"/>
          <w:sz w:val="24"/>
          <w:szCs w:val="24"/>
        </w:rPr>
        <w:t>encuestas de intención de voto.</w:t>
      </w:r>
    </w:p>
    <w:p w:rsidR="005834B8" w:rsidRPr="00CB1E49" w:rsidRDefault="005834B8" w:rsidP="00CB1E49">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Menos subsidios y planes sociales y que cada vez haya más gente que pueda mantener a su famil</w:t>
      </w:r>
      <w:r w:rsidR="00A262EA">
        <w:rPr>
          <w:rFonts w:ascii="Times New Roman" w:eastAsia="Times New Roman" w:hAnsi="Times New Roman"/>
          <w:sz w:val="24"/>
          <w:szCs w:val="24"/>
        </w:rPr>
        <w:t xml:space="preserve">ia con el fruto de su trabajo. </w:t>
      </w:r>
      <w:r>
        <w:rPr>
          <w:rFonts w:ascii="Times New Roman" w:eastAsia="Times New Roman" w:hAnsi="Times New Roman"/>
          <w:sz w:val="24"/>
          <w:szCs w:val="24"/>
        </w:rPr>
        <w:t xml:space="preserve">Para ello hay que </w:t>
      </w:r>
      <w:r w:rsidRPr="00D32C0C">
        <w:rPr>
          <w:rFonts w:ascii="Times New Roman" w:eastAsia="Times New Roman" w:hAnsi="Times New Roman"/>
          <w:sz w:val="24"/>
          <w:szCs w:val="24"/>
        </w:rPr>
        <w:t>garantizar una transición menos agitada de los</w:t>
      </w:r>
      <w:r>
        <w:rPr>
          <w:rFonts w:ascii="Times New Roman" w:eastAsia="Times New Roman" w:hAnsi="Times New Roman"/>
          <w:sz w:val="24"/>
          <w:szCs w:val="24"/>
        </w:rPr>
        <w:t xml:space="preserve"> empleos de antes a los nuevos. Para ello es imperativo revertir</w:t>
      </w:r>
      <w:r w:rsidRPr="00D32C0C">
        <w:rPr>
          <w:rFonts w:ascii="Times New Roman" w:eastAsia="Times New Roman" w:hAnsi="Times New Roman"/>
          <w:sz w:val="24"/>
          <w:szCs w:val="24"/>
        </w:rPr>
        <w:t xml:space="preserve"> las alzas de productividad impulsadas por la IA en la mayor cantidad posible de sectores económicos</w:t>
      </w:r>
      <w:r>
        <w:rPr>
          <w:rFonts w:ascii="Times New Roman" w:eastAsia="Times New Roman" w:hAnsi="Times New Roman"/>
          <w:sz w:val="24"/>
          <w:szCs w:val="24"/>
        </w:rPr>
        <w:t>.</w:t>
      </w:r>
    </w:p>
    <w:p w:rsidR="00CB1E49" w:rsidRPr="00CB1E49" w:rsidRDefault="00CB1E49" w:rsidP="00CB1E49">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 xml:space="preserve">Los ciudadanos </w:t>
      </w:r>
      <w:r w:rsidR="005834B8">
        <w:rPr>
          <w:rFonts w:ascii="Times New Roman" w:eastAsia="Times New Roman" w:hAnsi="Times New Roman"/>
          <w:sz w:val="24"/>
          <w:szCs w:val="24"/>
        </w:rPr>
        <w:t xml:space="preserve">(especialmente los </w:t>
      </w:r>
      <w:r w:rsidRPr="00CB1E49">
        <w:rPr>
          <w:rFonts w:ascii="Times New Roman" w:eastAsia="Times New Roman" w:hAnsi="Times New Roman"/>
          <w:sz w:val="24"/>
          <w:szCs w:val="24"/>
        </w:rPr>
        <w:t>europeos</w:t>
      </w:r>
      <w:r w:rsidR="005834B8">
        <w:rPr>
          <w:rFonts w:ascii="Times New Roman" w:eastAsia="Times New Roman" w:hAnsi="Times New Roman"/>
          <w:sz w:val="24"/>
          <w:szCs w:val="24"/>
        </w:rPr>
        <w:t>)</w:t>
      </w:r>
      <w:r w:rsidRPr="00CB1E49">
        <w:rPr>
          <w:rFonts w:ascii="Times New Roman" w:eastAsia="Times New Roman" w:hAnsi="Times New Roman"/>
          <w:sz w:val="24"/>
          <w:szCs w:val="24"/>
        </w:rPr>
        <w:t xml:space="preserve"> deben asumir su resp</w:t>
      </w:r>
      <w:r w:rsidR="005834B8">
        <w:rPr>
          <w:rFonts w:ascii="Times New Roman" w:eastAsia="Times New Roman" w:hAnsi="Times New Roman"/>
          <w:sz w:val="24"/>
          <w:szCs w:val="24"/>
        </w:rPr>
        <w:t>onsabilidad. Dejar de tomar la “sopa boba”</w:t>
      </w:r>
      <w:r w:rsidRPr="00CB1E49">
        <w:rPr>
          <w:rFonts w:ascii="Times New Roman" w:eastAsia="Times New Roman" w:hAnsi="Times New Roman"/>
          <w:sz w:val="24"/>
          <w:szCs w:val="24"/>
        </w:rPr>
        <w:t xml:space="preserve"> de los s</w:t>
      </w:r>
      <w:r w:rsidR="005834B8">
        <w:rPr>
          <w:rFonts w:ascii="Times New Roman" w:eastAsia="Times New Roman" w:hAnsi="Times New Roman"/>
          <w:sz w:val="24"/>
          <w:szCs w:val="24"/>
        </w:rPr>
        <w:t>ubsidios. Abandonar su actitud “estabular”</w:t>
      </w:r>
      <w:r w:rsidRPr="00CB1E49">
        <w:rPr>
          <w:rFonts w:ascii="Times New Roman" w:eastAsia="Times New Roman" w:hAnsi="Times New Roman"/>
          <w:sz w:val="24"/>
          <w:szCs w:val="24"/>
        </w:rPr>
        <w:t xml:space="preserve"> dependiente del gasto público. No continuar con una actitud pusilánime y un silencio mendicante que les llev</w:t>
      </w:r>
      <w:r w:rsidR="005834B8">
        <w:rPr>
          <w:rFonts w:ascii="Times New Roman" w:eastAsia="Times New Roman" w:hAnsi="Times New Roman"/>
          <w:sz w:val="24"/>
          <w:szCs w:val="24"/>
        </w:rPr>
        <w:t xml:space="preserve">a </w:t>
      </w:r>
      <w:r w:rsidR="005834B8">
        <w:rPr>
          <w:rFonts w:ascii="Times New Roman" w:eastAsia="Times New Roman" w:hAnsi="Times New Roman"/>
          <w:sz w:val="24"/>
          <w:szCs w:val="24"/>
        </w:rPr>
        <w:lastRenderedPageBreak/>
        <w:t>a conceder poco menos que el “</w:t>
      </w:r>
      <w:r w:rsidRPr="00CB1E49">
        <w:rPr>
          <w:rFonts w:ascii="Times New Roman" w:eastAsia="Times New Roman" w:hAnsi="Times New Roman"/>
          <w:sz w:val="24"/>
          <w:szCs w:val="24"/>
        </w:rPr>
        <w:t>derecho de perna</w:t>
      </w:r>
      <w:r w:rsidR="005834B8">
        <w:rPr>
          <w:rFonts w:ascii="Times New Roman" w:eastAsia="Times New Roman" w:hAnsi="Times New Roman"/>
          <w:sz w:val="24"/>
          <w:szCs w:val="24"/>
        </w:rPr>
        <w:t>da”</w:t>
      </w:r>
      <w:r w:rsidRPr="00CB1E49">
        <w:rPr>
          <w:rFonts w:ascii="Times New Roman" w:eastAsia="Times New Roman" w:hAnsi="Times New Roman"/>
          <w:sz w:val="24"/>
          <w:szCs w:val="24"/>
        </w:rPr>
        <w:t xml:space="preserve"> a sus gobernantes. Deben disentir, deben participar, deben votar. Y si es necesario deben rebelarse como lo hicieron tantas veces -para b</w:t>
      </w:r>
      <w:r w:rsidR="005834B8">
        <w:rPr>
          <w:rFonts w:ascii="Times New Roman" w:eastAsia="Times New Roman" w:hAnsi="Times New Roman"/>
          <w:sz w:val="24"/>
          <w:szCs w:val="24"/>
        </w:rPr>
        <w:t>ien- a lo largo de la historia.</w:t>
      </w:r>
    </w:p>
    <w:p w:rsidR="00B21843" w:rsidRDefault="00CB1E49" w:rsidP="00CB1E49">
      <w:pPr>
        <w:spacing w:line="240" w:lineRule="auto"/>
        <w:jc w:val="both"/>
        <w:rPr>
          <w:rFonts w:ascii="Times New Roman" w:eastAsia="Times New Roman" w:hAnsi="Times New Roman"/>
          <w:sz w:val="24"/>
          <w:szCs w:val="24"/>
        </w:rPr>
      </w:pPr>
      <w:r w:rsidRPr="00CB1E49">
        <w:rPr>
          <w:rFonts w:ascii="Times New Roman" w:eastAsia="Times New Roman" w:hAnsi="Times New Roman"/>
          <w:sz w:val="24"/>
          <w:szCs w:val="24"/>
        </w:rPr>
        <w:t xml:space="preserve">Con esperanza y sin miedo, los jóvenes deben reclamar -exigir- lo que es suyo: derecho al trabajo, derecho a la educación, equidad, libertad, democracia, cuidado del planeta, sanidad, </w:t>
      </w:r>
      <w:r w:rsidR="005834B8">
        <w:rPr>
          <w:rFonts w:ascii="Times New Roman" w:eastAsia="Times New Roman" w:hAnsi="Times New Roman"/>
          <w:sz w:val="24"/>
          <w:szCs w:val="24"/>
        </w:rPr>
        <w:t xml:space="preserve">acceso a la </w:t>
      </w:r>
      <w:r w:rsidRPr="00CB1E49">
        <w:rPr>
          <w:rFonts w:ascii="Times New Roman" w:eastAsia="Times New Roman" w:hAnsi="Times New Roman"/>
          <w:sz w:val="24"/>
          <w:szCs w:val="24"/>
        </w:rPr>
        <w:t>vivienda</w:t>
      </w:r>
      <w:r w:rsidR="005834B8">
        <w:rPr>
          <w:rFonts w:ascii="Times New Roman" w:eastAsia="Times New Roman" w:hAnsi="Times New Roman"/>
          <w:sz w:val="24"/>
          <w:szCs w:val="24"/>
        </w:rPr>
        <w:t xml:space="preserve"> digna</w:t>
      </w:r>
      <w:r w:rsidRPr="00CB1E49">
        <w:rPr>
          <w:rFonts w:ascii="Times New Roman" w:eastAsia="Times New Roman" w:hAnsi="Times New Roman"/>
          <w:sz w:val="24"/>
          <w:szCs w:val="24"/>
        </w:rPr>
        <w:t>, seguridad, honestidad, ética, responsabilidad, identidad cultural, justicia, solidaridad, información, comunicación, arte. Abandonar el rol suicida social de la</w:t>
      </w:r>
      <w:r w:rsidR="005834B8">
        <w:rPr>
          <w:rFonts w:ascii="Times New Roman" w:eastAsia="Times New Roman" w:hAnsi="Times New Roman"/>
          <w:sz w:val="24"/>
          <w:szCs w:val="24"/>
        </w:rPr>
        <w:t xml:space="preserve"> indiferencia, apagar el iPhone, y si es posible el iPad</w:t>
      </w:r>
      <w:r w:rsidRPr="00CB1E49">
        <w:rPr>
          <w:rFonts w:ascii="Times New Roman" w:eastAsia="Times New Roman" w:hAnsi="Times New Roman"/>
          <w:sz w:val="24"/>
          <w:szCs w:val="24"/>
        </w:rPr>
        <w:t xml:space="preserve">, dejar de alcoholizarse o drogarse y recuperar el idealismo, la </w:t>
      </w:r>
      <w:r w:rsidR="00F1532F" w:rsidRPr="00CB1E49">
        <w:rPr>
          <w:rFonts w:ascii="Times New Roman" w:eastAsia="Times New Roman" w:hAnsi="Times New Roman"/>
          <w:sz w:val="24"/>
          <w:szCs w:val="24"/>
        </w:rPr>
        <w:t>combatividad</w:t>
      </w:r>
      <w:r w:rsidRPr="00CB1E49">
        <w:rPr>
          <w:rFonts w:ascii="Times New Roman" w:eastAsia="Times New Roman" w:hAnsi="Times New Roman"/>
          <w:sz w:val="24"/>
          <w:szCs w:val="24"/>
        </w:rPr>
        <w:t xml:space="preserve"> y hasta la utopía. Ser sujetos y no consumidores. Hacer la hi</w:t>
      </w:r>
      <w:r w:rsidR="005834B8">
        <w:rPr>
          <w:rFonts w:ascii="Times New Roman" w:eastAsia="Times New Roman" w:hAnsi="Times New Roman"/>
          <w:sz w:val="24"/>
          <w:szCs w:val="24"/>
        </w:rPr>
        <w:t>storia y no verla por Internet</w:t>
      </w:r>
      <w:r w:rsidRPr="00CB1E49">
        <w:rPr>
          <w:rFonts w:ascii="Times New Roman" w:eastAsia="Times New Roman" w:hAnsi="Times New Roman"/>
          <w:sz w:val="24"/>
          <w:szCs w:val="24"/>
        </w:rPr>
        <w:t xml:space="preserve">. </w:t>
      </w:r>
    </w:p>
    <w:p w:rsidR="00394CD4" w:rsidRPr="000C41C1" w:rsidRDefault="00394CD4" w:rsidP="00CB1E49">
      <w:pPr>
        <w:spacing w:line="240" w:lineRule="auto"/>
        <w:jc w:val="both"/>
        <w:rPr>
          <w:rFonts w:ascii="Times New Roman" w:eastAsia="Times New Roman" w:hAnsi="Times New Roman"/>
          <w:b/>
          <w:sz w:val="24"/>
          <w:szCs w:val="24"/>
        </w:rPr>
      </w:pPr>
      <w:r>
        <w:rPr>
          <w:rFonts w:ascii="Times New Roman" w:eastAsia="Times New Roman" w:hAnsi="Times New Roman"/>
          <w:b/>
          <w:sz w:val="24"/>
          <w:szCs w:val="24"/>
        </w:rPr>
        <w:t>Memento mori: “</w:t>
      </w:r>
      <w:r w:rsidRPr="00394CD4">
        <w:rPr>
          <w:rFonts w:ascii="Times New Roman" w:eastAsia="Times New Roman" w:hAnsi="Times New Roman"/>
          <w:b/>
          <w:sz w:val="24"/>
          <w:szCs w:val="24"/>
        </w:rPr>
        <w:t>Los días de Facebook</w:t>
      </w:r>
      <w:r>
        <w:rPr>
          <w:rFonts w:ascii="Times New Roman" w:eastAsia="Times New Roman" w:hAnsi="Times New Roman"/>
          <w:b/>
          <w:sz w:val="24"/>
          <w:szCs w:val="24"/>
        </w:rPr>
        <w:t xml:space="preserve"> y Google están contados” (</w:t>
      </w:r>
      <w:r w:rsidRPr="00394CD4">
        <w:rPr>
          <w:rFonts w:ascii="Times New Roman" w:eastAsia="Times New Roman" w:hAnsi="Times New Roman"/>
          <w:b/>
          <w:sz w:val="24"/>
          <w:szCs w:val="24"/>
        </w:rPr>
        <w:t>George Soros</w:t>
      </w:r>
      <w:r>
        <w:rPr>
          <w:rFonts w:ascii="Times New Roman" w:eastAsia="Times New Roman" w:hAnsi="Times New Roman"/>
          <w:b/>
          <w:sz w:val="24"/>
          <w:szCs w:val="24"/>
        </w:rPr>
        <w:t>)</w:t>
      </w:r>
    </w:p>
    <w:p w:rsidR="000C41C1" w:rsidRDefault="000C41C1" w:rsidP="00CB1E49">
      <w:pPr>
        <w:spacing w:line="240" w:lineRule="auto"/>
        <w:jc w:val="both"/>
        <w:rPr>
          <w:rFonts w:ascii="Times New Roman" w:eastAsia="Times New Roman" w:hAnsi="Times New Roman"/>
          <w:sz w:val="24"/>
          <w:szCs w:val="24"/>
        </w:rPr>
      </w:pPr>
      <w:r>
        <w:rPr>
          <w:noProof/>
          <w:lang w:val="en-GB" w:eastAsia="en-GB"/>
        </w:rPr>
        <w:drawing>
          <wp:inline distT="0" distB="0" distL="0" distR="0">
            <wp:extent cx="5731510" cy="2865755"/>
            <wp:effectExtent l="0" t="0" r="2540" b="0"/>
            <wp:docPr id="25" name="Imagen 25" descr="https://webapi.project-syndicate.org/library/d132cb82d906db6ba0f6314bb54d3c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api.project-syndicate.org/library/d132cb82d906db6ba0f6314bb54d3c72.png"/>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2865755"/>
                    </a:xfrm>
                    <a:prstGeom prst="rect">
                      <a:avLst/>
                    </a:prstGeom>
                    <a:noFill/>
                    <a:ln>
                      <a:noFill/>
                    </a:ln>
                  </pic:spPr>
                </pic:pic>
              </a:graphicData>
            </a:graphic>
          </wp:inline>
        </w:drawing>
      </w:r>
    </w:p>
    <w:p w:rsidR="00394CD4" w:rsidRDefault="00394CD4" w:rsidP="00394CD4">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Soros calificó como una “perspectiva aún más alarmante”</w:t>
      </w:r>
      <w:r w:rsidRPr="00394CD4">
        <w:rPr>
          <w:rFonts w:ascii="Times New Roman" w:eastAsia="Times New Roman" w:hAnsi="Times New Roman"/>
          <w:sz w:val="24"/>
          <w:szCs w:val="24"/>
        </w:rPr>
        <w:t>: la posibilidad de que estas compañías, que albergan datos personales de millones de personas, ofrezcan esta información a servicios de vigilan</w:t>
      </w:r>
      <w:r>
        <w:rPr>
          <w:rFonts w:ascii="Times New Roman" w:eastAsia="Times New Roman" w:hAnsi="Times New Roman"/>
          <w:sz w:val="24"/>
          <w:szCs w:val="24"/>
        </w:rPr>
        <w:t>cia patrocinados por el Estado. “</w:t>
      </w:r>
      <w:r w:rsidRPr="00394CD4">
        <w:rPr>
          <w:rFonts w:ascii="Times New Roman" w:eastAsia="Times New Roman" w:hAnsi="Times New Roman"/>
          <w:sz w:val="24"/>
          <w:szCs w:val="24"/>
        </w:rPr>
        <w:t>Esto puede resultar en una red de control totalitario como ni Aldous Huxley o George Orwell (dos escritores que reflejaron en sus novelas los efectos de una sociedad totalitaria fut</w:t>
      </w:r>
      <w:r>
        <w:rPr>
          <w:rFonts w:ascii="Times New Roman" w:eastAsia="Times New Roman" w:hAnsi="Times New Roman"/>
          <w:sz w:val="24"/>
          <w:szCs w:val="24"/>
        </w:rPr>
        <w:t xml:space="preserve">urista) podrían haber imaginado”, añadió. </w:t>
      </w:r>
      <w:r w:rsidRPr="00394CD4">
        <w:rPr>
          <w:rFonts w:ascii="Times New Roman" w:eastAsia="Times New Roman" w:hAnsi="Times New Roman"/>
          <w:sz w:val="24"/>
          <w:szCs w:val="24"/>
        </w:rPr>
        <w:t>Sin embargo, predijo también que los días de estas compañías estaban contados como resultado de políticas tributarias y regulaciones.</w:t>
      </w:r>
      <w:r>
        <w:rPr>
          <w:rFonts w:ascii="Times New Roman" w:eastAsia="Times New Roman" w:hAnsi="Times New Roman"/>
          <w:sz w:val="24"/>
          <w:szCs w:val="24"/>
        </w:rPr>
        <w:t xml:space="preserve"> (BBCMundo -</w:t>
      </w:r>
      <w:r w:rsidR="006A7A26">
        <w:rPr>
          <w:rFonts w:ascii="Times New Roman" w:eastAsia="Times New Roman" w:hAnsi="Times New Roman"/>
          <w:sz w:val="24"/>
          <w:szCs w:val="24"/>
        </w:rPr>
        <w:t xml:space="preserve"> Davos -</w:t>
      </w:r>
      <w:r w:rsidRPr="00394CD4">
        <w:rPr>
          <w:rFonts w:ascii="Times New Roman" w:eastAsia="Times New Roman" w:hAnsi="Times New Roman"/>
          <w:b/>
          <w:sz w:val="24"/>
          <w:szCs w:val="24"/>
        </w:rPr>
        <w:t>26/1/18</w:t>
      </w:r>
      <w:r>
        <w:rPr>
          <w:rFonts w:ascii="Times New Roman" w:eastAsia="Times New Roman" w:hAnsi="Times New Roman"/>
          <w:sz w:val="24"/>
          <w:szCs w:val="24"/>
        </w:rPr>
        <w:t>)</w:t>
      </w:r>
    </w:p>
    <w:p w:rsidR="000C41C1" w:rsidRPr="00497372" w:rsidRDefault="000C41C1" w:rsidP="000C41C1">
      <w:pPr>
        <w:spacing w:line="240" w:lineRule="auto"/>
        <w:jc w:val="both"/>
        <w:rPr>
          <w:rFonts w:ascii="Times New Roman" w:eastAsia="Times New Roman" w:hAnsi="Times New Roman"/>
          <w:sz w:val="24"/>
          <w:szCs w:val="24"/>
        </w:rPr>
      </w:pPr>
      <w:r w:rsidRPr="00497372">
        <w:rPr>
          <w:rFonts w:ascii="Times New Roman" w:eastAsia="Times New Roman" w:hAnsi="Times New Roman"/>
          <w:sz w:val="24"/>
          <w:szCs w:val="24"/>
        </w:rPr>
        <w:t xml:space="preserve">- </w:t>
      </w:r>
      <w:r w:rsidRPr="00497372">
        <w:rPr>
          <w:rFonts w:ascii="Times New Roman" w:eastAsia="Times New Roman" w:hAnsi="Times New Roman"/>
          <w:sz w:val="24"/>
          <w:szCs w:val="24"/>
          <w:u w:val="single"/>
        </w:rPr>
        <w:t>Facebook reconoce que el uso de redes sociales puede ser dañino para la democracia</w:t>
      </w:r>
      <w:r w:rsidRPr="00497372">
        <w:rPr>
          <w:rFonts w:ascii="Times New Roman" w:eastAsia="Times New Roman" w:hAnsi="Times New Roman"/>
          <w:sz w:val="24"/>
          <w:szCs w:val="24"/>
        </w:rPr>
        <w:t xml:space="preserve"> (La Nación - </w:t>
      </w:r>
      <w:r w:rsidRPr="00497372">
        <w:rPr>
          <w:rFonts w:ascii="Times New Roman" w:eastAsia="Times New Roman" w:hAnsi="Times New Roman"/>
          <w:b/>
          <w:sz w:val="24"/>
          <w:szCs w:val="24"/>
        </w:rPr>
        <w:t>22/1/18</w:t>
      </w:r>
      <w:r w:rsidRPr="00497372">
        <w:rPr>
          <w:rFonts w:ascii="Times New Roman" w:eastAsia="Times New Roman" w:hAnsi="Times New Roman"/>
          <w:sz w:val="24"/>
          <w:szCs w:val="24"/>
        </w:rPr>
        <w:t>)</w:t>
      </w:r>
      <w:r w:rsidR="009A1686" w:rsidRPr="00497372">
        <w:rPr>
          <w:rFonts w:ascii="Times New Roman" w:eastAsia="Times New Roman" w:hAnsi="Times New Roman"/>
          <w:sz w:val="24"/>
          <w:szCs w:val="24"/>
        </w:rPr>
        <w:t>(Agencias AFP y Reuters)</w:t>
      </w:r>
    </w:p>
    <w:p w:rsidR="000C41C1" w:rsidRPr="00497372" w:rsidRDefault="000C41C1" w:rsidP="000C41C1">
      <w:pPr>
        <w:spacing w:line="240" w:lineRule="auto"/>
        <w:jc w:val="both"/>
        <w:rPr>
          <w:rFonts w:ascii="Times New Roman" w:eastAsia="Times New Roman" w:hAnsi="Times New Roman"/>
          <w:sz w:val="24"/>
          <w:szCs w:val="24"/>
        </w:rPr>
      </w:pPr>
      <w:r w:rsidRPr="00497372">
        <w:rPr>
          <w:rFonts w:ascii="Times New Roman" w:eastAsia="Times New Roman" w:hAnsi="Times New Roman"/>
          <w:sz w:val="24"/>
          <w:szCs w:val="24"/>
          <w:u w:val="single"/>
        </w:rPr>
        <w:t>Facebook continuó el examen de conciencia</w:t>
      </w:r>
      <w:r w:rsidRPr="00497372">
        <w:rPr>
          <w:rFonts w:ascii="Times New Roman" w:eastAsia="Times New Roman" w:hAnsi="Times New Roman"/>
          <w:sz w:val="24"/>
          <w:szCs w:val="24"/>
        </w:rPr>
        <w:t xml:space="preserve"> iniciado tras la elección de Donald Trump a la Casa Blanca en 2016 y reconoció el lunes que el uso generalizado de las redes sociales puede ser dañino para la democracia, comprometiéndose a trabajar para minimizar este riesgo.</w:t>
      </w:r>
    </w:p>
    <w:p w:rsidR="000C41C1" w:rsidRPr="00497372" w:rsidRDefault="000C41C1" w:rsidP="000C41C1">
      <w:pPr>
        <w:spacing w:line="240" w:lineRule="auto"/>
        <w:jc w:val="both"/>
        <w:rPr>
          <w:rFonts w:ascii="Times New Roman" w:eastAsia="Times New Roman" w:hAnsi="Times New Roman"/>
          <w:color w:val="FF0000"/>
          <w:sz w:val="24"/>
          <w:szCs w:val="24"/>
          <w:u w:val="single"/>
        </w:rPr>
      </w:pPr>
      <w:r w:rsidRPr="00497372">
        <w:rPr>
          <w:rFonts w:ascii="Times New Roman" w:eastAsia="Times New Roman" w:hAnsi="Times New Roman"/>
          <w:color w:val="FF0000"/>
          <w:sz w:val="24"/>
          <w:szCs w:val="24"/>
          <w:u w:val="single"/>
        </w:rPr>
        <w:t>“Ahora estamos más dispuestos que nunca a combatir las influencias negativas y asegurarnos de que nuestra plataforma sea una fuente incuestionable para el bienestar democrático”, dijo Katie Harbath, jefa de políticas globales del grupo en un comunicado.</w:t>
      </w:r>
    </w:p>
    <w:p w:rsidR="000C41C1" w:rsidRPr="00497372" w:rsidRDefault="000C41C1" w:rsidP="000C41C1">
      <w:pPr>
        <w:spacing w:line="240" w:lineRule="auto"/>
        <w:jc w:val="both"/>
        <w:rPr>
          <w:rFonts w:ascii="Times New Roman" w:eastAsia="Times New Roman" w:hAnsi="Times New Roman"/>
          <w:color w:val="FF0000"/>
          <w:sz w:val="24"/>
          <w:szCs w:val="24"/>
          <w:u w:val="single"/>
        </w:rPr>
      </w:pPr>
      <w:r w:rsidRPr="00497372">
        <w:rPr>
          <w:rFonts w:ascii="Times New Roman" w:eastAsia="Times New Roman" w:hAnsi="Times New Roman"/>
          <w:color w:val="FF0000"/>
          <w:sz w:val="24"/>
          <w:szCs w:val="24"/>
          <w:u w:val="single"/>
        </w:rPr>
        <w:lastRenderedPageBreak/>
        <w:t>La declaración ocurre en medio de persistentes críticas contra la red social por supuestamente permitir el aumento de la desinformación, reforzar las “burbujas informativas” y facilitar el acoso de disidentes y activistas.</w:t>
      </w:r>
    </w:p>
    <w:p w:rsidR="000C41C1" w:rsidRPr="00497372" w:rsidRDefault="000C41C1" w:rsidP="000C41C1">
      <w:pPr>
        <w:spacing w:line="240" w:lineRule="auto"/>
        <w:jc w:val="both"/>
        <w:rPr>
          <w:rFonts w:ascii="Times New Roman" w:eastAsia="Times New Roman" w:hAnsi="Times New Roman"/>
          <w:color w:val="FF0000"/>
          <w:sz w:val="24"/>
          <w:szCs w:val="24"/>
          <w:u w:val="single"/>
        </w:rPr>
      </w:pPr>
      <w:r w:rsidRPr="00497372">
        <w:rPr>
          <w:rFonts w:ascii="Times New Roman" w:eastAsia="Times New Roman" w:hAnsi="Times New Roman"/>
          <w:color w:val="FF0000"/>
          <w:sz w:val="24"/>
          <w:szCs w:val="24"/>
          <w:u w:val="single"/>
        </w:rPr>
        <w:t>Facebook, añadió, tiene el “deber moral de entender cómo se están usando estas tecnologías y qué se puede hacer para que las comunidades como Facebook sean lo más representativas, respetuosas y fiables posible”.</w:t>
      </w:r>
    </w:p>
    <w:p w:rsidR="000C41C1" w:rsidRPr="00497372" w:rsidRDefault="000C41C1" w:rsidP="000C41C1">
      <w:pPr>
        <w:spacing w:line="240" w:lineRule="auto"/>
        <w:jc w:val="both"/>
        <w:rPr>
          <w:rFonts w:ascii="Times New Roman" w:eastAsia="Times New Roman" w:hAnsi="Times New Roman"/>
          <w:sz w:val="24"/>
          <w:szCs w:val="24"/>
          <w:u w:val="single"/>
        </w:rPr>
      </w:pPr>
      <w:r w:rsidRPr="00497372">
        <w:rPr>
          <w:rFonts w:ascii="Times New Roman" w:eastAsia="Times New Roman" w:hAnsi="Times New Roman"/>
          <w:sz w:val="24"/>
          <w:szCs w:val="24"/>
          <w:u w:val="single"/>
        </w:rPr>
        <w:t>Ejecutivos de Facebook ya recorrían Europa esta semana para abordar la lenta respuesta de la compañía a los abusos cometidos en su plataforma, como discursos de odio y las campañas de influencia extranjera.</w:t>
      </w:r>
    </w:p>
    <w:p w:rsidR="000C41C1" w:rsidRPr="00497372" w:rsidRDefault="000C41C1" w:rsidP="000C41C1">
      <w:pPr>
        <w:spacing w:line="240" w:lineRule="auto"/>
        <w:jc w:val="both"/>
        <w:rPr>
          <w:rFonts w:ascii="Times New Roman" w:eastAsia="Times New Roman" w:hAnsi="Times New Roman"/>
          <w:color w:val="FF0000"/>
          <w:sz w:val="24"/>
          <w:szCs w:val="24"/>
          <w:u w:val="single"/>
        </w:rPr>
      </w:pPr>
      <w:r w:rsidRPr="00497372">
        <w:rPr>
          <w:rFonts w:ascii="Times New Roman" w:eastAsia="Times New Roman" w:hAnsi="Times New Roman"/>
          <w:color w:val="FF0000"/>
          <w:sz w:val="24"/>
          <w:szCs w:val="24"/>
          <w:u w:val="single"/>
        </w:rPr>
        <w:t>El jefe de compromiso cívico de Facebook, Samidh Chakrabarti, indicó en un blog que la red social fue “demasiado lenta para reconocer cómo los malos actores abusan de la plataforma” y que la compañía está “trabajando diligentemente para neutralizar estos riesgos”.</w:t>
      </w:r>
    </w:p>
    <w:p w:rsidR="000C41C1" w:rsidRPr="00497372" w:rsidRDefault="000C41C1" w:rsidP="000C41C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t>El blog “Preguntas difíciles”</w:t>
      </w:r>
      <w:r w:rsidRPr="00497372">
        <w:rPr>
          <w:rFonts w:ascii="Times New Roman" w:eastAsia="Times New Roman" w:hAnsi="Times New Roman"/>
          <w:sz w:val="24"/>
          <w:szCs w:val="24"/>
        </w:rPr>
        <w:t xml:space="preserve"> fue publicado en el marco de los esfuerzos de Facebook para limpiar su imagen después de que la semana pasada anunciara que pediría a sus usuarios calificar la fiabilidad de las fuentes para evitar el flujo de las llamadas</w:t>
      </w:r>
      <w:r>
        <w:rPr>
          <w:rFonts w:ascii="Times New Roman" w:eastAsia="Times New Roman" w:hAnsi="Times New Roman"/>
          <w:sz w:val="24"/>
          <w:szCs w:val="24"/>
        </w:rPr>
        <w:t xml:space="preserve"> “fake news”</w:t>
      </w:r>
      <w:r w:rsidRPr="00497372">
        <w:rPr>
          <w:rFonts w:ascii="Times New Roman" w:eastAsia="Times New Roman" w:hAnsi="Times New Roman"/>
          <w:sz w:val="24"/>
          <w:szCs w:val="24"/>
        </w:rPr>
        <w:t xml:space="preserve"> o noticias falsas.</w:t>
      </w:r>
    </w:p>
    <w:p w:rsidR="000C41C1" w:rsidRPr="00497372" w:rsidRDefault="000C41C1" w:rsidP="000C41C1">
      <w:pPr>
        <w:spacing w:line="240" w:lineRule="auto"/>
        <w:jc w:val="both"/>
        <w:rPr>
          <w:rFonts w:ascii="Times New Roman" w:eastAsia="Times New Roman" w:hAnsi="Times New Roman"/>
          <w:color w:val="FF0000"/>
          <w:sz w:val="24"/>
          <w:szCs w:val="24"/>
          <w:u w:val="single"/>
        </w:rPr>
      </w:pPr>
      <w:r w:rsidRPr="00497372">
        <w:rPr>
          <w:rFonts w:ascii="Times New Roman" w:eastAsia="Times New Roman" w:hAnsi="Times New Roman"/>
          <w:color w:val="FF0000"/>
          <w:sz w:val="24"/>
          <w:szCs w:val="24"/>
          <w:u w:val="single"/>
        </w:rPr>
        <w:t>“Al ser optimista de corazón, no estoy siendo ciego ante el daño que internet puede hacer incluso en una democracia que funciona bien”</w:t>
      </w:r>
      <w:r w:rsidR="009A1686">
        <w:rPr>
          <w:rFonts w:ascii="Times New Roman" w:eastAsia="Times New Roman" w:hAnsi="Times New Roman"/>
          <w:color w:val="FF0000"/>
          <w:sz w:val="24"/>
          <w:szCs w:val="24"/>
          <w:u w:val="single"/>
        </w:rPr>
        <w:t xml:space="preserve">, dijo Chakrabati. </w:t>
      </w:r>
      <w:r w:rsidRPr="00497372">
        <w:rPr>
          <w:rFonts w:ascii="Times New Roman" w:eastAsia="Times New Roman" w:hAnsi="Times New Roman"/>
          <w:sz w:val="24"/>
          <w:szCs w:val="24"/>
          <w:u w:val="single"/>
        </w:rPr>
        <w:t xml:space="preserve">El directivo señaló que la red social trabaja para equilibrar la apertura y transparencia con los esfuerzos para frenar la manipulación, los discursos de odio y la propaganda violenta. </w:t>
      </w:r>
      <w:r w:rsidRPr="00497372">
        <w:rPr>
          <w:rFonts w:ascii="Times New Roman" w:eastAsia="Times New Roman" w:hAnsi="Times New Roman"/>
          <w:color w:val="FF0000"/>
          <w:sz w:val="24"/>
          <w:szCs w:val="24"/>
          <w:u w:val="single"/>
        </w:rPr>
        <w:t>“Controlar este contenido a escala global es un problema de investigación actual porque es difícil para las máquinas entender los matices culturales de la intimidación política”.</w:t>
      </w:r>
    </w:p>
    <w:p w:rsidR="000C41C1" w:rsidRPr="00497372" w:rsidRDefault="000C41C1" w:rsidP="000C41C1">
      <w:pPr>
        <w:spacing w:line="240" w:lineRule="auto"/>
        <w:jc w:val="both"/>
        <w:rPr>
          <w:rFonts w:ascii="Times New Roman" w:eastAsia="Times New Roman" w:hAnsi="Times New Roman"/>
          <w:sz w:val="24"/>
          <w:szCs w:val="24"/>
        </w:rPr>
      </w:pPr>
      <w:r w:rsidRPr="00497372">
        <w:rPr>
          <w:rFonts w:ascii="Times New Roman" w:eastAsia="Times New Roman" w:hAnsi="Times New Roman"/>
          <w:sz w:val="24"/>
          <w:szCs w:val="24"/>
        </w:rPr>
        <w:t>Chakrabarti destacó que varias organizaciones utili</w:t>
      </w:r>
      <w:r>
        <w:rPr>
          <w:rFonts w:ascii="Times New Roman" w:eastAsia="Times New Roman" w:hAnsi="Times New Roman"/>
          <w:sz w:val="24"/>
          <w:szCs w:val="24"/>
        </w:rPr>
        <w:t>zan la red social para educar. “</w:t>
      </w:r>
      <w:r w:rsidRPr="00497372">
        <w:rPr>
          <w:rFonts w:ascii="Times New Roman" w:eastAsia="Times New Roman" w:hAnsi="Times New Roman"/>
          <w:sz w:val="24"/>
          <w:szCs w:val="24"/>
        </w:rPr>
        <w:t>Un tipo equivocado de transparencia podría poner a estos activistas en un ver</w:t>
      </w:r>
      <w:r>
        <w:rPr>
          <w:rFonts w:ascii="Times New Roman" w:eastAsia="Times New Roman" w:hAnsi="Times New Roman"/>
          <w:sz w:val="24"/>
          <w:szCs w:val="24"/>
        </w:rPr>
        <w:t>dadero peligro en varios países”, dijo. “</w:t>
      </w:r>
      <w:r w:rsidRPr="00497372">
        <w:rPr>
          <w:rFonts w:ascii="Times New Roman" w:eastAsia="Times New Roman" w:hAnsi="Times New Roman"/>
          <w:sz w:val="24"/>
          <w:szCs w:val="24"/>
        </w:rPr>
        <w:t>Aunque estamos contratando más de 10.000 personas adicionales este año para trabajar en seguridad y protección, es probable qu</w:t>
      </w:r>
      <w:r>
        <w:rPr>
          <w:rFonts w:ascii="Times New Roman" w:eastAsia="Times New Roman" w:hAnsi="Times New Roman"/>
          <w:sz w:val="24"/>
          <w:szCs w:val="24"/>
        </w:rPr>
        <w:t>e esto siga siendo un desafío”</w:t>
      </w:r>
      <w:r w:rsidRPr="00497372">
        <w:rPr>
          <w:rFonts w:ascii="Times New Roman" w:eastAsia="Times New Roman" w:hAnsi="Times New Roman"/>
          <w:sz w:val="24"/>
          <w:szCs w:val="24"/>
        </w:rPr>
        <w:t>.</w:t>
      </w:r>
    </w:p>
    <w:p w:rsidR="000C41C1" w:rsidRPr="009E0C2B" w:rsidRDefault="000C41C1" w:rsidP="000C41C1">
      <w:pPr>
        <w:spacing w:line="240" w:lineRule="auto"/>
        <w:jc w:val="both"/>
        <w:rPr>
          <w:rFonts w:ascii="Times New Roman" w:eastAsia="Times New Roman" w:hAnsi="Times New Roman"/>
          <w:color w:val="FF0000"/>
          <w:sz w:val="24"/>
          <w:szCs w:val="24"/>
          <w:u w:val="single"/>
        </w:rPr>
      </w:pPr>
      <w:r w:rsidRPr="009E0C2B">
        <w:rPr>
          <w:rFonts w:ascii="Times New Roman" w:eastAsia="Times New Roman" w:hAnsi="Times New Roman"/>
          <w:color w:val="FF0000"/>
          <w:sz w:val="24"/>
          <w:szCs w:val="24"/>
          <w:u w:val="single"/>
        </w:rPr>
        <w:t>Luego de haber eludido el tema durante mucho tiempo, Facebook parece actualmente consciente que tiene el poder de influenciar a más de 2000 millones de personas y que eso le impone obligaciones inéditas en la historia.</w:t>
      </w:r>
    </w:p>
    <w:p w:rsidR="000C41C1" w:rsidRPr="009E0C2B" w:rsidRDefault="000C41C1" w:rsidP="000C41C1">
      <w:pPr>
        <w:spacing w:line="240" w:lineRule="auto"/>
        <w:jc w:val="both"/>
        <w:rPr>
          <w:rFonts w:ascii="Times New Roman" w:eastAsia="Times New Roman" w:hAnsi="Times New Roman"/>
          <w:sz w:val="24"/>
          <w:szCs w:val="24"/>
          <w:u w:val="single"/>
        </w:rPr>
      </w:pPr>
      <w:r w:rsidRPr="009E0C2B">
        <w:rPr>
          <w:rFonts w:ascii="Times New Roman" w:eastAsia="Times New Roman" w:hAnsi="Times New Roman"/>
          <w:sz w:val="24"/>
          <w:szCs w:val="24"/>
          <w:u w:val="single"/>
        </w:rPr>
        <w:t>El grupo invitó a una voz exterior, Cass Sunstein, profesor de derecho en Harvard y autor de un libro sobre el tema, a que se exprese en su blog. “Las redes sociales son formidables para la democracia en todos los aspectos, pero malos en otros”, dijo el universitario.</w:t>
      </w:r>
    </w:p>
    <w:p w:rsidR="000C41C1" w:rsidRPr="009E0C2B" w:rsidRDefault="000C41C1" w:rsidP="000C41C1">
      <w:pPr>
        <w:spacing w:line="240" w:lineRule="auto"/>
        <w:jc w:val="both"/>
        <w:rPr>
          <w:rFonts w:ascii="Times New Roman" w:eastAsia="Times New Roman" w:hAnsi="Times New Roman"/>
          <w:color w:val="FF0000"/>
          <w:sz w:val="24"/>
          <w:szCs w:val="24"/>
          <w:u w:val="single"/>
        </w:rPr>
      </w:pPr>
      <w:r w:rsidRPr="009E0C2B">
        <w:rPr>
          <w:rFonts w:ascii="Times New Roman" w:eastAsia="Times New Roman" w:hAnsi="Times New Roman"/>
          <w:color w:val="FF0000"/>
          <w:sz w:val="24"/>
          <w:szCs w:val="24"/>
          <w:u w:val="single"/>
        </w:rPr>
        <w:t>Para Will Oremus, del sitio de informaciones Slate, la reflexión de Facebook parece ser “terriblemente simplista e ingenua”.</w:t>
      </w:r>
    </w:p>
    <w:p w:rsidR="000C41C1" w:rsidRPr="009A1686" w:rsidRDefault="000C41C1" w:rsidP="000C41C1">
      <w:pPr>
        <w:spacing w:line="240" w:lineRule="auto"/>
        <w:jc w:val="both"/>
        <w:rPr>
          <w:rFonts w:ascii="Times New Roman" w:eastAsia="Times New Roman" w:hAnsi="Times New Roman"/>
          <w:sz w:val="24"/>
          <w:szCs w:val="24"/>
        </w:rPr>
      </w:pPr>
      <w:r w:rsidRPr="00497372">
        <w:rPr>
          <w:rFonts w:ascii="Times New Roman" w:eastAsia="Times New Roman" w:hAnsi="Times New Roman"/>
          <w:sz w:val="24"/>
          <w:szCs w:val="24"/>
        </w:rPr>
        <w:t>El magnate de los medios Rupert Murdoch dijo a su vez que las grandes plataformas como Facebook deberían p</w:t>
      </w:r>
      <w:r>
        <w:rPr>
          <w:rFonts w:ascii="Times New Roman" w:eastAsia="Times New Roman" w:hAnsi="Times New Roman"/>
          <w:sz w:val="24"/>
          <w:szCs w:val="24"/>
        </w:rPr>
        <w:t>agar a las empresas noticiosas “confiables”</w:t>
      </w:r>
      <w:r w:rsidRPr="00497372">
        <w:rPr>
          <w:rFonts w:ascii="Times New Roman" w:eastAsia="Times New Roman" w:hAnsi="Times New Roman"/>
          <w:sz w:val="24"/>
          <w:szCs w:val="24"/>
        </w:rPr>
        <w:t xml:space="preserve"> como parte de los esfuerzos para mejorar la credibilidad y frenar la desinformación.</w:t>
      </w:r>
      <w:r w:rsidRPr="009E0C2B">
        <w:rPr>
          <w:rFonts w:ascii="Times New Roman" w:eastAsia="Times New Roman" w:hAnsi="Times New Roman"/>
          <w:color w:val="FF0000"/>
          <w:sz w:val="24"/>
          <w:szCs w:val="24"/>
          <w:u w:val="single"/>
        </w:rPr>
        <w:t>El presidente ejecutivo del grupo de medios News Corp consideró que las “medidas correctivas” anunciadas por Facebook son “inadecuadas, comercial, social y periodísticamente”, segú</w:t>
      </w:r>
      <w:r w:rsidR="006A7A26">
        <w:rPr>
          <w:rFonts w:ascii="Times New Roman" w:eastAsia="Times New Roman" w:hAnsi="Times New Roman"/>
          <w:color w:val="FF0000"/>
          <w:sz w:val="24"/>
          <w:szCs w:val="24"/>
          <w:u w:val="single"/>
        </w:rPr>
        <w:t>n escribió en una carta pública…</w:t>
      </w:r>
      <w:r w:rsidRPr="009E0C2B">
        <w:rPr>
          <w:rFonts w:ascii="Times New Roman" w:eastAsia="Times New Roman" w:hAnsi="Times New Roman"/>
          <w:color w:val="FF0000"/>
          <w:sz w:val="24"/>
          <w:szCs w:val="24"/>
          <w:u w:val="single"/>
        </w:rPr>
        <w:t>“Seguimos de cerca los recientes cambios en la estrategia de Facebook, y no tengo dudas de que Mark Zuckerberg (el director de Facebook) es una persona sincera, pero todavía hay una seria falta de transparencia que debería preocupar a los editores y a aquellos que desconfían de la orientación política de estas poderosas plataformas”, concluyó.</w:t>
      </w:r>
    </w:p>
    <w:p w:rsidR="000C41C1" w:rsidRPr="00B50F89" w:rsidRDefault="000C41C1" w:rsidP="000C41C1">
      <w:pPr>
        <w:spacing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 xml:space="preserve">- </w:t>
      </w:r>
      <w:r w:rsidRPr="00B50F89">
        <w:rPr>
          <w:rFonts w:ascii="Times New Roman" w:eastAsia="Times New Roman" w:hAnsi="Times New Roman"/>
          <w:sz w:val="24"/>
          <w:szCs w:val="24"/>
          <w:u w:val="single"/>
        </w:rPr>
        <w:t>Adictos y traficantes de las redes sociales</w:t>
      </w:r>
      <w:r>
        <w:rPr>
          <w:rFonts w:ascii="Times New Roman" w:eastAsia="Times New Roman" w:hAnsi="Times New Roman"/>
          <w:sz w:val="24"/>
          <w:szCs w:val="24"/>
        </w:rPr>
        <w:t xml:space="preserve"> (Project Syndicate - </w:t>
      </w:r>
      <w:r w:rsidRPr="00B50F89">
        <w:rPr>
          <w:rFonts w:ascii="Times New Roman" w:eastAsia="Times New Roman" w:hAnsi="Times New Roman"/>
          <w:b/>
          <w:sz w:val="24"/>
          <w:szCs w:val="24"/>
        </w:rPr>
        <w:t>25/1/18</w:t>
      </w:r>
      <w:r>
        <w:rPr>
          <w:rFonts w:ascii="Times New Roman" w:eastAsia="Times New Roman" w:hAnsi="Times New Roman"/>
          <w:sz w:val="24"/>
          <w:szCs w:val="24"/>
        </w:rPr>
        <w:t>)</w:t>
      </w:r>
    </w:p>
    <w:p w:rsidR="000C41C1" w:rsidRPr="009777DC" w:rsidRDefault="000C41C1" w:rsidP="000C41C1">
      <w:pPr>
        <w:spacing w:line="240" w:lineRule="auto"/>
        <w:jc w:val="both"/>
        <w:rPr>
          <w:rFonts w:ascii="Times New Roman" w:eastAsia="Times New Roman" w:hAnsi="Times New Roman"/>
          <w:color w:val="FF0000"/>
          <w:sz w:val="24"/>
          <w:szCs w:val="24"/>
          <w:u w:val="single"/>
        </w:rPr>
      </w:pPr>
      <w:r>
        <w:rPr>
          <w:rFonts w:ascii="Times New Roman" w:eastAsia="Times New Roman" w:hAnsi="Times New Roman"/>
          <w:sz w:val="24"/>
          <w:szCs w:val="24"/>
        </w:rPr>
        <w:t>Nueva York.-</w:t>
      </w:r>
      <w:r w:rsidRPr="009777DC">
        <w:rPr>
          <w:rFonts w:ascii="Times New Roman" w:eastAsia="Times New Roman" w:hAnsi="Times New Roman"/>
          <w:color w:val="FF0000"/>
          <w:sz w:val="24"/>
          <w:szCs w:val="24"/>
          <w:u w:val="single"/>
        </w:rPr>
        <w:t>Nos lo advirtieron. El capitalista de riesgo y fundador de Netscape Marc Andreessen escribió un ensayo muy leído en 2011 titulado "Por qué el software se está comiendo al mundo". Pero no lo tomamos en serio a Andreessen; pensamos que era sólo una metáfora. Ahora enfrentamos el desafío de sacar al mundo de las fauces de los monopolios de las plataformas de Internet.</w:t>
      </w:r>
    </w:p>
    <w:p w:rsidR="000C41C1" w:rsidRPr="009777DC" w:rsidRDefault="000C41C1" w:rsidP="000C41C1">
      <w:pPr>
        <w:spacing w:line="240" w:lineRule="auto"/>
        <w:jc w:val="both"/>
        <w:rPr>
          <w:rFonts w:ascii="Times New Roman" w:eastAsia="Times New Roman" w:hAnsi="Times New Roman"/>
          <w:sz w:val="24"/>
          <w:szCs w:val="24"/>
          <w:u w:val="single"/>
        </w:rPr>
      </w:pPr>
      <w:r w:rsidRPr="009777DC">
        <w:rPr>
          <w:rFonts w:ascii="Times New Roman" w:eastAsia="Times New Roman" w:hAnsi="Times New Roman"/>
          <w:sz w:val="24"/>
          <w:szCs w:val="24"/>
          <w:u w:val="single"/>
        </w:rPr>
        <w:t>Yo en una época era un optimista de la tecnología. Durante una carrera de 35 años invirtiendo en lo mejor y lo más brillante de Silicon Valley, tuve la suerte de ser parte de las industrias de las computadoras personales, las comunicaciones móviles, Internet y las redes sociales. Entre los hitos de mi carrera están las inversiones tempranas en Google y Amazon, y ser un  mentor del fundador de Facebook, Mark Zuckerberg, de 2006 a 2010.</w:t>
      </w:r>
    </w:p>
    <w:p w:rsidR="000C41C1" w:rsidRPr="009777DC" w:rsidRDefault="000C41C1" w:rsidP="000C41C1">
      <w:pPr>
        <w:spacing w:line="240" w:lineRule="auto"/>
        <w:jc w:val="both"/>
        <w:rPr>
          <w:rFonts w:ascii="Times New Roman" w:eastAsia="Times New Roman" w:hAnsi="Times New Roman"/>
          <w:color w:val="FF0000"/>
          <w:sz w:val="24"/>
          <w:szCs w:val="24"/>
          <w:u w:val="single"/>
        </w:rPr>
      </w:pPr>
      <w:r w:rsidRPr="009777DC">
        <w:rPr>
          <w:rFonts w:ascii="Times New Roman" w:eastAsia="Times New Roman" w:hAnsi="Times New Roman"/>
          <w:color w:val="FF0000"/>
          <w:sz w:val="24"/>
          <w:szCs w:val="24"/>
          <w:u w:val="single"/>
        </w:rPr>
        <w:t>Cada nueva ola de tecnología aumentó la productividad y el acceso al conocimiento. Cada nueva plataforma era más fácil de usar y más conveniente. La tecnología fue el motor de la globalización y del crecimiento económico. Durante décadas, hizo del mundo un lugar mejor. Supusimos que siempre sería así.</w:t>
      </w:r>
    </w:p>
    <w:p w:rsidR="000C41C1" w:rsidRPr="009777DC" w:rsidRDefault="000C41C1" w:rsidP="000C41C1">
      <w:pPr>
        <w:spacing w:line="240" w:lineRule="auto"/>
        <w:jc w:val="both"/>
        <w:rPr>
          <w:rFonts w:ascii="Times New Roman" w:eastAsia="Times New Roman" w:hAnsi="Times New Roman"/>
          <w:sz w:val="24"/>
          <w:szCs w:val="24"/>
          <w:u w:val="single"/>
        </w:rPr>
      </w:pPr>
      <w:r w:rsidRPr="009777DC">
        <w:rPr>
          <w:rFonts w:ascii="Times New Roman" w:eastAsia="Times New Roman" w:hAnsi="Times New Roman"/>
          <w:color w:val="FF0000"/>
          <w:sz w:val="24"/>
          <w:szCs w:val="24"/>
          <w:u w:val="single"/>
        </w:rPr>
        <w:t>Luego llegó el 2016, cuando Internet reveló dos lados oscuros. Uno está relacionado con los usuarios individuales</w:t>
      </w:r>
      <w:r w:rsidRPr="00B50F89">
        <w:rPr>
          <w:rFonts w:ascii="Times New Roman" w:eastAsia="Times New Roman" w:hAnsi="Times New Roman"/>
          <w:sz w:val="24"/>
          <w:szCs w:val="24"/>
        </w:rPr>
        <w:t xml:space="preserve">. Los teléfonos inteligentes con infraestructura móvil LTE crearon la primera plataforma de entrega de contenido disponible en cada minuto del día, transformando la industria de la tecnología y las vidas de dos mil millones de usuarios. </w:t>
      </w:r>
      <w:r w:rsidRPr="009777DC">
        <w:rPr>
          <w:rFonts w:ascii="Times New Roman" w:eastAsia="Times New Roman" w:hAnsi="Times New Roman"/>
          <w:sz w:val="24"/>
          <w:szCs w:val="24"/>
          <w:u w:val="single"/>
        </w:rPr>
        <w:t xml:space="preserve">Con poca o ninguna supervisión regulatoria en gran parte del mundo, empresas como Facebook, Google, Amazon, Alibaba y Tencent utilizaron técnicas comunes en la propaganda y las apuestas de casinos, como notificaciones constantes y recompensas variables, para fomentar la adicción psicológica. </w:t>
      </w:r>
    </w:p>
    <w:p w:rsidR="000C41C1" w:rsidRPr="009777DC" w:rsidRDefault="000C41C1" w:rsidP="000C41C1">
      <w:pPr>
        <w:spacing w:line="240" w:lineRule="auto"/>
        <w:jc w:val="both"/>
        <w:rPr>
          <w:rFonts w:ascii="Times New Roman" w:eastAsia="Times New Roman" w:hAnsi="Times New Roman"/>
          <w:sz w:val="24"/>
          <w:szCs w:val="24"/>
          <w:u w:val="single"/>
        </w:rPr>
      </w:pPr>
      <w:r w:rsidRPr="009777DC">
        <w:rPr>
          <w:rFonts w:ascii="Times New Roman" w:eastAsia="Times New Roman" w:hAnsi="Times New Roman"/>
          <w:color w:val="FF0000"/>
          <w:sz w:val="24"/>
          <w:szCs w:val="24"/>
          <w:u w:val="single"/>
        </w:rPr>
        <w:t>El otro lado oscuro es geopolítico</w:t>
      </w:r>
      <w:r w:rsidRPr="00B50F89">
        <w:rPr>
          <w:rFonts w:ascii="Times New Roman" w:eastAsia="Times New Roman" w:hAnsi="Times New Roman"/>
          <w:sz w:val="24"/>
          <w:szCs w:val="24"/>
        </w:rPr>
        <w:t xml:space="preserve">. </w:t>
      </w:r>
      <w:r w:rsidRPr="009777DC">
        <w:rPr>
          <w:rFonts w:ascii="Times New Roman" w:eastAsia="Times New Roman" w:hAnsi="Times New Roman"/>
          <w:sz w:val="24"/>
          <w:szCs w:val="24"/>
          <w:u w:val="single"/>
        </w:rPr>
        <w:t>En Estados Unidos, Europa occidental y Asia, las plataformas de Internet, especialmente Facebook, permiten a los poderosos infligir daño a los indefensos en política, política exterior y comercio. Las elecciones en Europa y Estados Unidos han demostrado en repetidas ocasiones que se puede abusar de las redes sociales automatizadas para minar la democracia.</w:t>
      </w:r>
    </w:p>
    <w:p w:rsidR="000C41C1" w:rsidRPr="00B50F89" w:rsidRDefault="000C41C1" w:rsidP="000C41C1">
      <w:pPr>
        <w:spacing w:line="240" w:lineRule="auto"/>
        <w:jc w:val="both"/>
        <w:rPr>
          <w:rFonts w:ascii="Times New Roman" w:eastAsia="Times New Roman" w:hAnsi="Times New Roman"/>
          <w:sz w:val="24"/>
          <w:szCs w:val="24"/>
        </w:rPr>
      </w:pPr>
      <w:r w:rsidRPr="009777DC">
        <w:rPr>
          <w:rFonts w:ascii="Times New Roman" w:eastAsia="Times New Roman" w:hAnsi="Times New Roman"/>
          <w:sz w:val="24"/>
          <w:szCs w:val="24"/>
          <w:u w:val="single"/>
        </w:rPr>
        <w:t>El referendo por el Brexit y la elección presidencial estadounidense en 2016 también revelaron que Facebook ofrece importantes ventajas relativas para los mensajes negativos por sobre los positivos</w:t>
      </w:r>
      <w:r w:rsidRPr="00B50F89">
        <w:rPr>
          <w:rFonts w:ascii="Times New Roman" w:eastAsia="Times New Roman" w:hAnsi="Times New Roman"/>
          <w:sz w:val="24"/>
          <w:szCs w:val="24"/>
        </w:rPr>
        <w:t>. Los gobiernos autoritarios pueden utilizar Facebook para promover el respaldo público a políticas represivas, como puede estar sucediendo hoy en Myanmar, Camboya, las Filipinas y otras partes. En algunos casos, Facebook en verdad brinda apoyo a esos gobiernos, como hace con todos los clientes important</w:t>
      </w:r>
      <w:r>
        <w:rPr>
          <w:rFonts w:ascii="Times New Roman" w:eastAsia="Times New Roman" w:hAnsi="Times New Roman"/>
          <w:sz w:val="24"/>
          <w:szCs w:val="24"/>
        </w:rPr>
        <w:t>es.</w:t>
      </w:r>
    </w:p>
    <w:p w:rsidR="000C41C1" w:rsidRPr="009777DC" w:rsidRDefault="000C41C1" w:rsidP="000C41C1">
      <w:pPr>
        <w:spacing w:line="240" w:lineRule="auto"/>
        <w:jc w:val="both"/>
        <w:rPr>
          <w:rFonts w:ascii="Times New Roman" w:eastAsia="Times New Roman" w:hAnsi="Times New Roman"/>
          <w:color w:val="FF0000"/>
          <w:sz w:val="24"/>
          <w:szCs w:val="24"/>
          <w:u w:val="single"/>
        </w:rPr>
      </w:pPr>
      <w:r w:rsidRPr="009777DC">
        <w:rPr>
          <w:rFonts w:ascii="Times New Roman" w:eastAsia="Times New Roman" w:hAnsi="Times New Roman"/>
          <w:sz w:val="24"/>
          <w:szCs w:val="24"/>
          <w:u w:val="single"/>
        </w:rPr>
        <w:t xml:space="preserve">Tengo confianza en que los fundadores de Facebook, Google y otras plataformas importantes de Internet no tuvieran la intención de causar daño cuando adoptaron sus modelos de negocios. </w:t>
      </w:r>
      <w:r w:rsidRPr="009777DC">
        <w:rPr>
          <w:rFonts w:ascii="Times New Roman" w:eastAsia="Times New Roman" w:hAnsi="Times New Roman"/>
          <w:color w:val="FF0000"/>
          <w:sz w:val="24"/>
          <w:szCs w:val="24"/>
          <w:u w:val="single"/>
        </w:rPr>
        <w:t>Eran jóvenes emprendedores, hambrientos de éxito</w:t>
      </w:r>
      <w:r w:rsidRPr="009777DC">
        <w:rPr>
          <w:rFonts w:ascii="Times New Roman" w:eastAsia="Times New Roman" w:hAnsi="Times New Roman"/>
          <w:sz w:val="24"/>
          <w:szCs w:val="24"/>
          <w:u w:val="single"/>
        </w:rPr>
        <w:t xml:space="preserve">. Pasaron años generando grandes audiencias reorganizando el mundo online en torno de un conjunto de aplicaciones que eran más personalizadas, convenientes y fáciles de usar que las que existían antes. </w:t>
      </w:r>
      <w:r w:rsidRPr="009777DC">
        <w:rPr>
          <w:rFonts w:ascii="Times New Roman" w:eastAsia="Times New Roman" w:hAnsi="Times New Roman"/>
          <w:color w:val="FF0000"/>
          <w:sz w:val="24"/>
          <w:szCs w:val="24"/>
          <w:u w:val="single"/>
        </w:rPr>
        <w:t>Y no hicieron ningún intento por monetizar sus esfuerzos hasta mucho después que los usuarios estuvieran atrapados. Los modelos de negocios publicitarios que eligieron se apalancaban  en la personalización, que les permitía a los anunciantes dirigir sus mensajes con una precisión sin precedentes.</w:t>
      </w:r>
    </w:p>
    <w:p w:rsidR="000C41C1" w:rsidRPr="009777DC" w:rsidRDefault="000C41C1" w:rsidP="000C41C1">
      <w:pPr>
        <w:spacing w:line="240" w:lineRule="auto"/>
        <w:jc w:val="both"/>
        <w:rPr>
          <w:rFonts w:ascii="Times New Roman" w:eastAsia="Times New Roman" w:hAnsi="Times New Roman"/>
          <w:color w:val="FF0000"/>
          <w:sz w:val="24"/>
          <w:szCs w:val="24"/>
          <w:u w:val="single"/>
        </w:rPr>
      </w:pPr>
      <w:r w:rsidRPr="009777DC">
        <w:rPr>
          <w:rFonts w:ascii="Times New Roman" w:eastAsia="Times New Roman" w:hAnsi="Times New Roman"/>
          <w:color w:val="FF0000"/>
          <w:sz w:val="24"/>
          <w:szCs w:val="24"/>
          <w:u w:val="single"/>
        </w:rPr>
        <w:lastRenderedPageBreak/>
        <w:t>Pero luego llegó el teléfono inteligente, que transformó todos los medios y efectivamente le permitió a Facebook, a Google y a otros pocos controlar el flujo de información a los usuarios</w:t>
      </w:r>
      <w:r w:rsidRPr="00B50F89">
        <w:rPr>
          <w:rFonts w:ascii="Times New Roman" w:eastAsia="Times New Roman" w:hAnsi="Times New Roman"/>
          <w:sz w:val="24"/>
          <w:szCs w:val="24"/>
        </w:rPr>
        <w:t xml:space="preserve">. </w:t>
      </w:r>
      <w:r w:rsidRPr="009777DC">
        <w:rPr>
          <w:rFonts w:ascii="Times New Roman" w:eastAsia="Times New Roman" w:hAnsi="Times New Roman"/>
          <w:color w:val="FF0000"/>
          <w:sz w:val="24"/>
          <w:szCs w:val="24"/>
          <w:u w:val="single"/>
        </w:rPr>
        <w:t>Los filtros que les dan a los usuarios “lo que quieren” tuvieron el efecto de polarizar a las poblaciones y erosionar la legitimidad de instituciones democráticas fundamentales (en particular, la libertad de prensa). Y la automatización que hizo que las plataformas de Internet fueran tan rentables también las hizo vulnerables a la manipulación por parte de actores malignos en todas partes -y no sólo los gobiernos autoritarios hostiles a la democracia.</w:t>
      </w:r>
    </w:p>
    <w:p w:rsidR="000C41C1" w:rsidRPr="009777DC" w:rsidRDefault="000C41C1" w:rsidP="000C41C1">
      <w:pPr>
        <w:spacing w:line="240" w:lineRule="auto"/>
        <w:jc w:val="both"/>
        <w:rPr>
          <w:rFonts w:ascii="Times New Roman" w:eastAsia="Times New Roman" w:hAnsi="Times New Roman"/>
          <w:sz w:val="24"/>
          <w:szCs w:val="24"/>
          <w:u w:val="single"/>
        </w:rPr>
      </w:pPr>
      <w:r w:rsidRPr="009777DC">
        <w:rPr>
          <w:rFonts w:ascii="Times New Roman" w:eastAsia="Times New Roman" w:hAnsi="Times New Roman"/>
          <w:color w:val="FF0000"/>
          <w:sz w:val="24"/>
          <w:szCs w:val="24"/>
          <w:u w:val="single"/>
        </w:rPr>
        <w:t>Como nos advirtió Andreessen, estas empresas, con su ambición y su alcance global, se están comiendo la economía mundial.</w:t>
      </w:r>
      <w:r w:rsidRPr="009777DC">
        <w:rPr>
          <w:rFonts w:ascii="Times New Roman" w:eastAsia="Times New Roman" w:hAnsi="Times New Roman"/>
          <w:sz w:val="24"/>
          <w:szCs w:val="24"/>
          <w:u w:val="single"/>
        </w:rPr>
        <w:t>En el proceso, están adoptando versiones de la filosofía corporativa de Facebook -“moverse rápido y romper cosas”- sin importar el impacto en la gente, las instituciones y la democracia. Una gran mayoría de los ciudadanos en el mundo desarrollado habita en burbujas de filtros creadas por estas plataformas -realidades falsas digitales en las que las creencias existentes se vuelven más rígidas y extremas.</w:t>
      </w:r>
    </w:p>
    <w:p w:rsidR="000C41C1" w:rsidRPr="009777DC" w:rsidRDefault="000C41C1" w:rsidP="000C41C1">
      <w:pPr>
        <w:spacing w:line="240" w:lineRule="auto"/>
        <w:jc w:val="both"/>
        <w:rPr>
          <w:rFonts w:ascii="Times New Roman" w:eastAsia="Times New Roman" w:hAnsi="Times New Roman"/>
          <w:color w:val="FF0000"/>
          <w:sz w:val="24"/>
          <w:szCs w:val="24"/>
          <w:u w:val="single"/>
        </w:rPr>
      </w:pPr>
      <w:r w:rsidRPr="009777DC">
        <w:rPr>
          <w:rFonts w:ascii="Times New Roman" w:eastAsia="Times New Roman" w:hAnsi="Times New Roman"/>
          <w:color w:val="FF0000"/>
          <w:sz w:val="24"/>
          <w:szCs w:val="24"/>
          <w:u w:val="single"/>
        </w:rPr>
        <w:t>En Estados Unidos, aproximadamente un tercio de la población adulta se ha vuelto insensible a las nuevas ideas, inclusive a los datos comprobables. Esa gente es fácil de manipular, un concepto que el ex experto en ética y diseño de Google Tristan Harris llama “lavado de cerebro”.</w:t>
      </w:r>
    </w:p>
    <w:p w:rsidR="000C41C1" w:rsidRPr="00B50F89" w:rsidRDefault="000C41C1" w:rsidP="000C41C1">
      <w:pPr>
        <w:spacing w:line="240" w:lineRule="auto"/>
        <w:jc w:val="both"/>
        <w:rPr>
          <w:rFonts w:ascii="Times New Roman" w:eastAsia="Times New Roman" w:hAnsi="Times New Roman"/>
          <w:sz w:val="24"/>
          <w:szCs w:val="24"/>
        </w:rPr>
      </w:pPr>
      <w:r w:rsidRPr="009777DC">
        <w:rPr>
          <w:rFonts w:ascii="Times New Roman" w:eastAsia="Times New Roman" w:hAnsi="Times New Roman"/>
          <w:sz w:val="24"/>
          <w:szCs w:val="24"/>
          <w:u w:val="single"/>
        </w:rPr>
        <w:t>Las democracias occidentales no están preparadas para lidiar con esta amenaza. Estados Unidos no tiene un marco regulatorio efectivo para las plataformas de Internet y carece de la voluntad política de crear uno. La Unión Europea tiene un marco regulatorio y la voluntad política necesaria, pero ninguno de los dos es adecuado para el desafío</w:t>
      </w:r>
      <w:r w:rsidRPr="00B50F89">
        <w:rPr>
          <w:rFonts w:ascii="Times New Roman" w:eastAsia="Times New Roman" w:hAnsi="Times New Roman"/>
          <w:sz w:val="24"/>
          <w:szCs w:val="24"/>
        </w:rPr>
        <w:t>. El reciente juicio de la UE contra Google -una multa récord de 2.700 millones de dólares por comportamiento anticompetitivo- estuvo bien concebido, pero fue demasiado pequeño. Google apeló, y sus inversores se encogieron de hombros. Puede ser un buen punto de partida, pero clarame</w:t>
      </w:r>
      <w:r>
        <w:rPr>
          <w:rFonts w:ascii="Times New Roman" w:eastAsia="Times New Roman" w:hAnsi="Times New Roman"/>
          <w:sz w:val="24"/>
          <w:szCs w:val="24"/>
        </w:rPr>
        <w:t>nte fue insuficiente.</w:t>
      </w:r>
    </w:p>
    <w:p w:rsidR="000C41C1" w:rsidRPr="009777DC" w:rsidRDefault="000C41C1" w:rsidP="000C41C1">
      <w:pPr>
        <w:spacing w:line="240" w:lineRule="auto"/>
        <w:jc w:val="both"/>
        <w:rPr>
          <w:rFonts w:ascii="Times New Roman" w:eastAsia="Times New Roman" w:hAnsi="Times New Roman"/>
          <w:sz w:val="24"/>
          <w:szCs w:val="24"/>
          <w:u w:val="single"/>
        </w:rPr>
      </w:pPr>
      <w:r w:rsidRPr="009777DC">
        <w:rPr>
          <w:rFonts w:ascii="Times New Roman" w:eastAsia="Times New Roman" w:hAnsi="Times New Roman"/>
          <w:color w:val="FF0000"/>
          <w:sz w:val="24"/>
          <w:szCs w:val="24"/>
          <w:u w:val="single"/>
        </w:rPr>
        <w:t>Estamos en un punto crítico. La conciencia de los riesgos planteados por las plataformas de Internet está creciendo desde un nivel bajo, pero la conveniencia de los productos y la adicción psicológica que generan es tal que puede llevar una generación hacer un cambio desde el lado del usuario, como sucedió con las campañas anti-tabaquismo</w:t>
      </w:r>
      <w:r w:rsidRPr="00B50F89">
        <w:rPr>
          <w:rFonts w:ascii="Times New Roman" w:eastAsia="Times New Roman" w:hAnsi="Times New Roman"/>
          <w:sz w:val="24"/>
          <w:szCs w:val="24"/>
        </w:rPr>
        <w:t xml:space="preserve">. </w:t>
      </w:r>
      <w:r w:rsidRPr="009777DC">
        <w:rPr>
          <w:rFonts w:ascii="Times New Roman" w:eastAsia="Times New Roman" w:hAnsi="Times New Roman"/>
          <w:sz w:val="24"/>
          <w:szCs w:val="24"/>
          <w:u w:val="single"/>
        </w:rPr>
        <w:t>El reconocimiento del efecto corrosivo de los monopolios de las plataformas sobre la competencia y la innovación es mayor en Europa que en Estados Unidos, pero nadie ha encontrado una estrategia regulatoria efectiva. La conciencia de que se pueden manipular las plataformas para socavar la democracia también está creciendo, pero los gobiernos occidentales todavía tienen que diseñar una defensa para hacerle frente.</w:t>
      </w:r>
    </w:p>
    <w:p w:rsidR="000C41C1" w:rsidRPr="009777DC" w:rsidRDefault="000C41C1" w:rsidP="000C41C1">
      <w:pPr>
        <w:spacing w:line="240" w:lineRule="auto"/>
        <w:jc w:val="both"/>
        <w:rPr>
          <w:rFonts w:ascii="Times New Roman" w:eastAsia="Times New Roman" w:hAnsi="Times New Roman"/>
          <w:color w:val="FF0000"/>
          <w:sz w:val="24"/>
          <w:szCs w:val="24"/>
          <w:u w:val="single"/>
        </w:rPr>
      </w:pPr>
      <w:r w:rsidRPr="009777DC">
        <w:rPr>
          <w:rFonts w:ascii="Times New Roman" w:eastAsia="Times New Roman" w:hAnsi="Times New Roman"/>
          <w:color w:val="FF0000"/>
          <w:sz w:val="24"/>
          <w:szCs w:val="24"/>
          <w:u w:val="single"/>
        </w:rPr>
        <w:t>Los desafíos planteados por los monopolios de las plataformas de Internet requieren nuevas estrategias más allá de las medidas antimonopolio. Debemos reconocer y abordar estos desafíos como una amenaza a la salud pública. Una posibilidad es tratar a las redes sociales de una manera análoga al tabaco y al alcohol, combinando educación y regulación.</w:t>
      </w:r>
    </w:p>
    <w:p w:rsidR="000C41C1" w:rsidRPr="00B50F89" w:rsidRDefault="000C41C1" w:rsidP="000C41C1">
      <w:pPr>
        <w:spacing w:line="240" w:lineRule="auto"/>
        <w:jc w:val="both"/>
        <w:rPr>
          <w:rFonts w:ascii="Times New Roman" w:eastAsia="Times New Roman" w:hAnsi="Times New Roman"/>
          <w:sz w:val="24"/>
          <w:szCs w:val="24"/>
        </w:rPr>
      </w:pPr>
      <w:r w:rsidRPr="00B50F89">
        <w:rPr>
          <w:rFonts w:ascii="Times New Roman" w:eastAsia="Times New Roman" w:hAnsi="Times New Roman"/>
          <w:sz w:val="24"/>
          <w:szCs w:val="24"/>
        </w:rPr>
        <w:t>En la reunión del Foro Económico Mundial en Davos, la amenaza de los monopolios de las plataformas de Internet debería ser una preocupación prioritaria para los asistentes. En aras de devolverle el equilibrio a nuestra vida y esperanza a nuestra política, es hora de perturbar a los perturbadores.</w:t>
      </w:r>
    </w:p>
    <w:p w:rsidR="009A1686" w:rsidRDefault="000C41C1" w:rsidP="009A1686">
      <w:pPr>
        <w:spacing w:line="240" w:lineRule="auto"/>
        <w:jc w:val="both"/>
        <w:rPr>
          <w:rFonts w:ascii="Times New Roman" w:eastAsia="Times New Roman" w:hAnsi="Times New Roman"/>
          <w:sz w:val="24"/>
          <w:szCs w:val="24"/>
          <w:lang w:val="en-US"/>
        </w:rPr>
      </w:pPr>
      <w:r>
        <w:rPr>
          <w:rFonts w:ascii="Times New Roman" w:eastAsia="Times New Roman" w:hAnsi="Times New Roman"/>
          <w:sz w:val="24"/>
          <w:szCs w:val="24"/>
          <w:lang w:val="en-US"/>
        </w:rPr>
        <w:t>(</w:t>
      </w:r>
      <w:r w:rsidRPr="00B50F89">
        <w:rPr>
          <w:rFonts w:ascii="Times New Roman" w:eastAsia="Times New Roman" w:hAnsi="Times New Roman"/>
          <w:sz w:val="24"/>
          <w:szCs w:val="24"/>
          <w:lang w:val="en-US"/>
        </w:rPr>
        <w:t xml:space="preserve">Roger McNamee is a co-founder of Elevation Partners and an early investor </w:t>
      </w:r>
      <w:r>
        <w:rPr>
          <w:rFonts w:ascii="Times New Roman" w:eastAsia="Times New Roman" w:hAnsi="Times New Roman"/>
          <w:sz w:val="24"/>
          <w:szCs w:val="24"/>
          <w:lang w:val="en-US"/>
        </w:rPr>
        <w:t>in Facebook, Google, and Amazon)</w:t>
      </w:r>
    </w:p>
    <w:p w:rsidR="001D6640" w:rsidRPr="009A1686" w:rsidRDefault="001D6640" w:rsidP="009A1686">
      <w:pPr>
        <w:spacing w:line="240" w:lineRule="auto"/>
        <w:jc w:val="both"/>
        <w:rPr>
          <w:rFonts w:ascii="Times New Roman" w:eastAsia="Times New Roman" w:hAnsi="Times New Roman"/>
          <w:sz w:val="24"/>
          <w:szCs w:val="24"/>
        </w:rPr>
      </w:pPr>
      <w:r>
        <w:rPr>
          <w:rFonts w:ascii="Times New Roman" w:hAnsi="Times New Roman" w:cs="Times New Roman"/>
          <w:b/>
          <w:sz w:val="24"/>
          <w:szCs w:val="24"/>
        </w:rPr>
        <w:lastRenderedPageBreak/>
        <w:t xml:space="preserve">Anexo I- Informes de Organismos Internacionales sobre el Futuro del Trabajo </w:t>
      </w:r>
      <w:r w:rsidR="00385CD8">
        <w:rPr>
          <w:rFonts w:ascii="Times New Roman" w:hAnsi="Times New Roman" w:cs="Times New Roman"/>
          <w:b/>
          <w:sz w:val="24"/>
          <w:szCs w:val="24"/>
        </w:rPr>
        <w:t xml:space="preserve"> (Versión resumida de las últimas</w:t>
      </w:r>
      <w:r w:rsidR="00D21DEE">
        <w:rPr>
          <w:rFonts w:ascii="Times New Roman" w:hAnsi="Times New Roman" w:cs="Times New Roman"/>
          <w:b/>
          <w:sz w:val="24"/>
          <w:szCs w:val="24"/>
        </w:rPr>
        <w:t xml:space="preserve"> publicaciones disponibles a Enero de 2018</w:t>
      </w:r>
      <w:r>
        <w:rPr>
          <w:rFonts w:ascii="Times New Roman" w:hAnsi="Times New Roman" w:cs="Times New Roman"/>
          <w:b/>
          <w:sz w:val="24"/>
          <w:szCs w:val="24"/>
        </w:rPr>
        <w:t>)</w:t>
      </w:r>
    </w:p>
    <w:p w:rsidR="001D6640" w:rsidRPr="00147EEA" w:rsidRDefault="001D6640" w:rsidP="001D6640">
      <w:pPr>
        <w:jc w:val="both"/>
        <w:rPr>
          <w:rFonts w:ascii="Times New Roman" w:hAnsi="Times New Roman" w:cs="Times New Roman"/>
          <w:b/>
          <w:sz w:val="24"/>
          <w:szCs w:val="24"/>
        </w:rPr>
      </w:pPr>
      <w:r>
        <w:rPr>
          <w:rFonts w:ascii="Times New Roman" w:eastAsia="Times New Roman" w:hAnsi="Times New Roman" w:cs="Times New Roman"/>
          <w:color w:val="333333"/>
          <w:kern w:val="36"/>
          <w:sz w:val="24"/>
          <w:szCs w:val="24"/>
          <w:lang w:eastAsia="es-ES"/>
        </w:rPr>
        <w:t xml:space="preserve">- </w:t>
      </w:r>
      <w:r w:rsidRPr="004179EA">
        <w:rPr>
          <w:rFonts w:ascii="Times New Roman" w:eastAsia="Times New Roman" w:hAnsi="Times New Roman" w:cs="Times New Roman"/>
          <w:b/>
          <w:color w:val="333333"/>
          <w:kern w:val="36"/>
          <w:sz w:val="24"/>
          <w:szCs w:val="24"/>
          <w:lang w:eastAsia="es-ES"/>
        </w:rPr>
        <w:t>Resumen del año 2017 en 12 gráficos</w:t>
      </w:r>
      <w:r>
        <w:rPr>
          <w:rFonts w:ascii="Times New Roman" w:eastAsia="Times New Roman" w:hAnsi="Times New Roman" w:cs="Times New Roman"/>
          <w:color w:val="333333"/>
          <w:kern w:val="36"/>
          <w:sz w:val="24"/>
          <w:szCs w:val="24"/>
          <w:lang w:eastAsia="es-ES"/>
        </w:rPr>
        <w:t xml:space="preserve"> (Banco Mundial - </w:t>
      </w:r>
      <w:r>
        <w:rPr>
          <w:rFonts w:ascii="Times New Roman" w:eastAsia="Times New Roman" w:hAnsi="Times New Roman" w:cs="Times New Roman"/>
          <w:b/>
          <w:color w:val="333333"/>
          <w:kern w:val="36"/>
          <w:sz w:val="24"/>
          <w:szCs w:val="24"/>
          <w:lang w:eastAsia="es-ES"/>
        </w:rPr>
        <w:t>Enero 2018</w:t>
      </w:r>
      <w:r>
        <w:rPr>
          <w:rFonts w:ascii="Times New Roman" w:eastAsia="Times New Roman" w:hAnsi="Times New Roman" w:cs="Times New Roman"/>
          <w:color w:val="333333"/>
          <w:kern w:val="36"/>
          <w:sz w:val="24"/>
          <w:szCs w:val="24"/>
          <w:lang w:eastAsia="es-ES"/>
        </w:rPr>
        <w:t xml:space="preserve">) </w:t>
      </w:r>
    </w:p>
    <w:p w:rsidR="001D6640" w:rsidRPr="00E91BB5" w:rsidRDefault="001D6640" w:rsidP="001D6640">
      <w:pPr>
        <w:shd w:val="clear" w:color="auto" w:fill="FFFFFF"/>
        <w:spacing w:after="120" w:line="240" w:lineRule="auto"/>
        <w:jc w:val="both"/>
        <w:outlineLvl w:val="3"/>
        <w:rPr>
          <w:rFonts w:ascii="Times New Roman" w:eastAsia="Times New Roman" w:hAnsi="Times New Roman" w:cs="Times New Roman"/>
          <w:bCs/>
          <w:sz w:val="24"/>
          <w:szCs w:val="24"/>
          <w:lang w:eastAsia="es-ES"/>
        </w:rPr>
      </w:pPr>
      <w:r w:rsidRPr="00E91BB5">
        <w:rPr>
          <w:rFonts w:ascii="Times New Roman" w:eastAsia="Times New Roman" w:hAnsi="Times New Roman" w:cs="Times New Roman"/>
          <w:bCs/>
          <w:sz w:val="24"/>
          <w:szCs w:val="24"/>
          <w:lang w:eastAsia="es-ES"/>
        </w:rPr>
        <w:t>(Por </w:t>
      </w:r>
      <w:hyperlink r:id="rId52" w:history="1">
        <w:r w:rsidRPr="00E91BB5">
          <w:rPr>
            <w:rFonts w:ascii="Times New Roman" w:eastAsia="Times New Roman" w:hAnsi="Times New Roman" w:cs="Times New Roman"/>
            <w:bCs/>
            <w:sz w:val="24"/>
            <w:szCs w:val="24"/>
            <w:lang w:eastAsia="es-ES"/>
          </w:rPr>
          <w:t>Donna Barne</w:t>
        </w:r>
      </w:hyperlink>
      <w:r w:rsidRPr="00E91BB5">
        <w:rPr>
          <w:rFonts w:ascii="Times New Roman" w:eastAsia="Times New Roman" w:hAnsi="Times New Roman" w:cs="Times New Roman"/>
          <w:bCs/>
          <w:sz w:val="24"/>
          <w:szCs w:val="24"/>
          <w:lang w:eastAsia="es-ES"/>
        </w:rPr>
        <w:t> y </w:t>
      </w:r>
      <w:hyperlink r:id="rId53" w:history="1">
        <w:r w:rsidRPr="00E91BB5">
          <w:rPr>
            <w:rFonts w:ascii="Times New Roman" w:eastAsia="Times New Roman" w:hAnsi="Times New Roman" w:cs="Times New Roman"/>
            <w:bCs/>
            <w:sz w:val="24"/>
            <w:szCs w:val="24"/>
            <w:lang w:eastAsia="es-ES"/>
          </w:rPr>
          <w:t>Tariq Khokhar</w:t>
        </w:r>
      </w:hyperlink>
      <w:r w:rsidRPr="00E91BB5">
        <w:rPr>
          <w:rFonts w:ascii="Times New Roman" w:eastAsia="Times New Roman" w:hAnsi="Times New Roman" w:cs="Times New Roman"/>
          <w:bCs/>
          <w:sz w:val="24"/>
          <w:szCs w:val="24"/>
          <w:lang w:eastAsia="es-ES"/>
        </w:rPr>
        <w:t>)</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¿Cómo sintetizar el año 2017? La </w:t>
      </w:r>
      <w:hyperlink r:id="rId54" w:history="1">
        <w:r w:rsidRPr="00C3476E">
          <w:rPr>
            <w:rFonts w:ascii="Times New Roman" w:eastAsia="Times New Roman" w:hAnsi="Times New Roman" w:cs="Times New Roman"/>
            <w:sz w:val="24"/>
            <w:szCs w:val="24"/>
            <w:u w:val="single"/>
            <w:lang w:eastAsia="es-ES"/>
          </w:rPr>
          <w:t>economía mundial mejoró</w:t>
        </w:r>
      </w:hyperlink>
      <w:r w:rsidRPr="00C3476E">
        <w:rPr>
          <w:rFonts w:ascii="Times New Roman" w:eastAsia="Times New Roman" w:hAnsi="Times New Roman" w:cs="Times New Roman"/>
          <w:sz w:val="24"/>
          <w:szCs w:val="24"/>
          <w:u w:val="single"/>
          <w:lang w:eastAsia="es-ES"/>
        </w:rPr>
        <w:t>,</w:t>
      </w:r>
      <w:r w:rsidRPr="00C3476E">
        <w:rPr>
          <w:rFonts w:ascii="Times New Roman" w:eastAsia="Times New Roman" w:hAnsi="Times New Roman" w:cs="Times New Roman"/>
          <w:sz w:val="24"/>
          <w:szCs w:val="24"/>
          <w:lang w:eastAsia="es-ES"/>
        </w:rPr>
        <w:t> pero se registraron numerosos eventos y tendencias inquietantes y perturbadoras. Tormentas e inundaciones catastróficas destruyeron viviendas y medios de subsistencia desde Asia meridional al Caribe. Los avances en la calidad de la educación en muchos países no fueron suficientes aun cuando la mayoría del mundo ingresó a la era digital. Sin embargo, </w:t>
      </w:r>
      <w:hyperlink r:id="rId55" w:history="1">
        <w:r w:rsidRPr="00C3476E">
          <w:rPr>
            <w:rFonts w:ascii="Times New Roman" w:eastAsia="Times New Roman" w:hAnsi="Times New Roman" w:cs="Times New Roman"/>
            <w:sz w:val="24"/>
            <w:szCs w:val="24"/>
            <w:u w:val="single"/>
            <w:lang w:eastAsia="es-ES"/>
          </w:rPr>
          <w:t>la pobreza extrema continúa disminuyendo</w:t>
        </w:r>
      </w:hyperlink>
      <w:r w:rsidRPr="00C3476E">
        <w:rPr>
          <w:rFonts w:ascii="Times New Roman" w:eastAsia="Times New Roman" w:hAnsi="Times New Roman" w:cs="Times New Roman"/>
          <w:sz w:val="24"/>
          <w:szCs w:val="24"/>
          <w:lang w:eastAsia="es-ES"/>
        </w:rPr>
        <w:t>. La innovación y la tecnología están aumentando la calidad de vida. Y el capital humano constituye ahora el principal factor que impulsa la riqueza en el mundo actual. He aquí una sinopsis del año en 12 gráficos.</w:t>
      </w:r>
      <w:r w:rsidR="00987A54" w:rsidRPr="00987A54">
        <w:rPr>
          <w:rFonts w:ascii="Times New Roman" w:eastAsia="Times New Roman" w:hAnsi="Times New Roman" w:cs="Times New Roman"/>
          <w:sz w:val="24"/>
          <w:szCs w:val="24"/>
          <w:lang w:eastAsia="es-ES"/>
        </w:rPr>
        <w:pict>
          <v:rect id="_x0000_i1025"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1. Millones de personas enfrentaron hambre y necesitaron ayuda de emergencia</w:t>
      </w:r>
    </w:p>
    <w:p w:rsidR="001D6640" w:rsidRPr="00C3476E" w:rsidRDefault="00987A54" w:rsidP="001D6640">
      <w:pPr>
        <w:shd w:val="clear" w:color="auto" w:fill="FFFFFF"/>
        <w:spacing w:after="240" w:line="240" w:lineRule="auto"/>
        <w:jc w:val="both"/>
        <w:rPr>
          <w:rFonts w:ascii="Times New Roman" w:eastAsia="Times New Roman" w:hAnsi="Times New Roman" w:cs="Times New Roman"/>
          <w:sz w:val="24"/>
          <w:szCs w:val="24"/>
          <w:lang w:eastAsia="es-ES"/>
        </w:rPr>
      </w:pPr>
      <w:hyperlink r:id="rId56" w:history="1">
        <w:r w:rsidR="001D6640" w:rsidRPr="00C3476E">
          <w:rPr>
            <w:rFonts w:ascii="Times New Roman" w:eastAsia="Times New Roman" w:hAnsi="Times New Roman" w:cs="Times New Roman"/>
            <w:sz w:val="24"/>
            <w:szCs w:val="24"/>
            <w:u w:val="single"/>
            <w:shd w:val="clear" w:color="auto" w:fill="D9ECFD"/>
            <w:lang w:eastAsia="es-ES"/>
          </w:rPr>
          <w:t>En 45 países, una cantidad estimada de 83 millones de personas necesitó asistencia alimentaria de emergencia en 2017, un 70 % más que en 2015.</w:t>
        </w:r>
      </w:hyperlink>
      <w:r w:rsidR="001D6640" w:rsidRPr="00C3476E">
        <w:rPr>
          <w:rFonts w:ascii="Times New Roman" w:eastAsia="Times New Roman" w:hAnsi="Times New Roman" w:cs="Times New Roman"/>
          <w:sz w:val="24"/>
          <w:szCs w:val="24"/>
          <w:lang w:eastAsia="es-ES"/>
        </w:rPr>
        <w:t> En Yemen, vive la población más numerosa que sufre inseguridad alimentaria: </w:t>
      </w:r>
      <w:hyperlink r:id="rId57" w:history="1">
        <w:r w:rsidR="001D6640" w:rsidRPr="00C3476E">
          <w:rPr>
            <w:rFonts w:ascii="Times New Roman" w:eastAsia="Times New Roman" w:hAnsi="Times New Roman" w:cs="Times New Roman"/>
            <w:sz w:val="24"/>
            <w:szCs w:val="24"/>
            <w:lang w:eastAsia="es-ES"/>
          </w:rPr>
          <w:t>17 millones de yemeníes</w:t>
        </w:r>
      </w:hyperlink>
      <w:r w:rsidR="001D6640">
        <w:rPr>
          <w:rFonts w:ascii="Times New Roman" w:eastAsia="Times New Roman" w:hAnsi="Times New Roman" w:cs="Times New Roman"/>
          <w:sz w:val="24"/>
          <w:szCs w:val="24"/>
          <w:lang w:eastAsia="es-ES"/>
        </w:rPr>
        <w:t> </w:t>
      </w:r>
      <w:r w:rsidR="001D6640" w:rsidRPr="00C3476E">
        <w:rPr>
          <w:rFonts w:ascii="Times New Roman" w:eastAsia="Times New Roman" w:hAnsi="Times New Roman" w:cs="Times New Roman"/>
          <w:sz w:val="24"/>
          <w:szCs w:val="24"/>
          <w:lang w:eastAsia="es-ES"/>
        </w:rPr>
        <w:t>no tienen sufici</w:t>
      </w:r>
      <w:r w:rsidR="001D6640">
        <w:rPr>
          <w:rFonts w:ascii="Times New Roman" w:eastAsia="Times New Roman" w:hAnsi="Times New Roman" w:cs="Times New Roman"/>
          <w:sz w:val="24"/>
          <w:szCs w:val="24"/>
          <w:lang w:eastAsia="es-ES"/>
        </w:rPr>
        <w:t xml:space="preserve">entes alimentos para comer, </w:t>
      </w:r>
      <w:r w:rsidR="001D6640" w:rsidRPr="00C3476E">
        <w:rPr>
          <w:rFonts w:ascii="Times New Roman" w:eastAsia="Times New Roman" w:hAnsi="Times New Roman" w:cs="Times New Roman"/>
          <w:sz w:val="24"/>
          <w:szCs w:val="24"/>
          <w:lang w:eastAsia="es-ES"/>
        </w:rPr>
        <w:t xml:space="preserve">y más de 3 millones de niños y mujeres embarazadas y lactantes se encuentran sumamente mal alimentados. Una compleja combinación de conflictos y situaciones de fragilidad en curso, desplazamiento a gran escala, cambio climático y degradación de los recursos naturales sigue intensificando la inseguridad alimentaria para millones de personas en todo el mundo. </w:t>
      </w:r>
      <w:r w:rsidR="001D6640" w:rsidRPr="00C3476E">
        <w:rPr>
          <w:rFonts w:ascii="Times New Roman" w:eastAsia="Times New Roman" w:hAnsi="Times New Roman" w:cs="Times New Roman"/>
          <w:sz w:val="24"/>
          <w:szCs w:val="24"/>
          <w:u w:val="single"/>
          <w:lang w:eastAsia="es-ES"/>
        </w:rPr>
        <w:t>Se proyecta que la demanda de alimentos aumentará en </w:t>
      </w:r>
      <w:hyperlink r:id="rId58" w:history="1">
        <w:r w:rsidR="001D6640" w:rsidRPr="00C3476E">
          <w:rPr>
            <w:rFonts w:ascii="Times New Roman" w:eastAsia="Times New Roman" w:hAnsi="Times New Roman" w:cs="Times New Roman"/>
            <w:sz w:val="24"/>
            <w:szCs w:val="24"/>
            <w:u w:val="single"/>
            <w:lang w:eastAsia="es-ES"/>
          </w:rPr>
          <w:t>al menos un 20 % a nivel mundial en los próximos 15 años</w:t>
        </w:r>
      </w:hyperlink>
      <w:r w:rsidR="001D6640" w:rsidRPr="00C3476E">
        <w:rPr>
          <w:rFonts w:ascii="Times New Roman" w:eastAsia="Times New Roman" w:hAnsi="Times New Roman" w:cs="Times New Roman"/>
          <w:sz w:val="24"/>
          <w:szCs w:val="24"/>
          <w:lang w:eastAsia="es-ES"/>
        </w:rPr>
        <w:t>. </w:t>
      </w:r>
      <w:r w:rsidRPr="00987A54">
        <w:rPr>
          <w:rFonts w:ascii="Times New Roman" w:eastAsia="Times New Roman" w:hAnsi="Times New Roman" w:cs="Times New Roman"/>
          <w:sz w:val="24"/>
          <w:szCs w:val="24"/>
          <w:lang w:eastAsia="es-ES"/>
        </w:rPr>
        <w:pict>
          <v:rect id="_x0000_i1026"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29926" cy="3365500"/>
            <wp:effectExtent l="0" t="0" r="4445"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366431"/>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lastRenderedPageBreak/>
        <w:pict>
          <v:rect id="_x0000_i1027"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2. El mundo generó cantidades históricas de emisiones de carbono</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u w:val="single"/>
          <w:lang w:eastAsia="es-ES"/>
        </w:rPr>
      </w:pPr>
      <w:r w:rsidRPr="00C3476E">
        <w:rPr>
          <w:rFonts w:ascii="Times New Roman" w:eastAsia="Times New Roman" w:hAnsi="Times New Roman" w:cs="Times New Roman"/>
          <w:sz w:val="24"/>
          <w:szCs w:val="24"/>
          <w:lang w:eastAsia="es-ES"/>
        </w:rPr>
        <w:t>Jefes de Estado y otros líderes </w:t>
      </w:r>
      <w:hyperlink r:id="rId60" w:history="1">
        <w:r w:rsidRPr="00C3476E">
          <w:rPr>
            <w:rFonts w:ascii="Times New Roman" w:eastAsia="Times New Roman" w:hAnsi="Times New Roman" w:cs="Times New Roman"/>
            <w:sz w:val="24"/>
            <w:szCs w:val="24"/>
            <w:lang w:eastAsia="es-ES"/>
          </w:rPr>
          <w:t>reafirmaron sus compromisos</w:t>
        </w:r>
      </w:hyperlink>
      <w:r w:rsidRPr="00C3476E">
        <w:rPr>
          <w:rFonts w:ascii="Times New Roman" w:eastAsia="Times New Roman" w:hAnsi="Times New Roman" w:cs="Times New Roman"/>
          <w:sz w:val="24"/>
          <w:szCs w:val="24"/>
          <w:lang w:eastAsia="es-ES"/>
        </w:rPr>
        <w:t> con la lucha contra el cambio climático en la cumbre “One Planet” realizada en París el 12 de diciembre, con ocasión del segundo aniversario del Acuerdo de París. Sus llamados a adoptar medidas concretas ocurren cuando las concentraciones de dióxido de carbono, uno de los gases de efecto invernadero, alca</w:t>
      </w:r>
      <w:r>
        <w:rPr>
          <w:rFonts w:ascii="Times New Roman" w:eastAsia="Times New Roman" w:hAnsi="Times New Roman" w:cs="Times New Roman"/>
          <w:sz w:val="24"/>
          <w:szCs w:val="24"/>
          <w:lang w:eastAsia="es-ES"/>
        </w:rPr>
        <w:t>nzaron el más alto nivel en 800.</w:t>
      </w:r>
      <w:r w:rsidRPr="00C3476E">
        <w:rPr>
          <w:rFonts w:ascii="Times New Roman" w:eastAsia="Times New Roman" w:hAnsi="Times New Roman" w:cs="Times New Roman"/>
          <w:sz w:val="24"/>
          <w:szCs w:val="24"/>
          <w:lang w:eastAsia="es-ES"/>
        </w:rPr>
        <w:t>000 años. </w:t>
      </w:r>
      <w:hyperlink r:id="rId61" w:history="1">
        <w:r w:rsidRPr="00C3476E">
          <w:rPr>
            <w:rFonts w:ascii="Times New Roman" w:eastAsia="Times New Roman" w:hAnsi="Times New Roman" w:cs="Times New Roman"/>
            <w:sz w:val="24"/>
            <w:szCs w:val="24"/>
            <w:u w:val="single"/>
            <w:shd w:val="clear" w:color="auto" w:fill="D9ECFD"/>
            <w:lang w:eastAsia="es-ES"/>
          </w:rPr>
          <w:t>Las emisiones de CO2 aumentaron un 60 % entre 1990 y 2014.</w:t>
        </w:r>
      </w:hyperlink>
      <w:r w:rsidRPr="00C3476E">
        <w:rPr>
          <w:rFonts w:ascii="Times New Roman" w:eastAsia="Times New Roman" w:hAnsi="Times New Roman" w:cs="Times New Roman"/>
          <w:sz w:val="24"/>
          <w:szCs w:val="24"/>
          <w:lang w:eastAsia="es-ES"/>
        </w:rPr>
        <w:t> </w:t>
      </w:r>
      <w:r w:rsidRPr="00C3476E">
        <w:rPr>
          <w:rFonts w:ascii="Times New Roman" w:eastAsia="Times New Roman" w:hAnsi="Times New Roman" w:cs="Times New Roman"/>
          <w:sz w:val="24"/>
          <w:szCs w:val="24"/>
          <w:u w:val="single"/>
          <w:lang w:eastAsia="es-ES"/>
        </w:rPr>
        <w:t>En los últimos tres años, las emisiones mundiales se habían estabilizado, </w:t>
      </w:r>
      <w:hyperlink r:id="rId62" w:history="1">
        <w:r w:rsidRPr="00C3476E">
          <w:rPr>
            <w:rFonts w:ascii="Times New Roman" w:eastAsia="Times New Roman" w:hAnsi="Times New Roman" w:cs="Times New Roman"/>
            <w:sz w:val="24"/>
            <w:szCs w:val="24"/>
            <w:u w:val="single"/>
            <w:lang w:eastAsia="es-ES"/>
          </w:rPr>
          <w:t>pero recientemente empezaron a crecer de nuevo</w:t>
        </w:r>
      </w:hyperlink>
      <w:r w:rsidRPr="00C3476E">
        <w:rPr>
          <w:rFonts w:ascii="Times New Roman" w:eastAsia="Times New Roman" w:hAnsi="Times New Roman" w:cs="Times New Roman"/>
          <w:sz w:val="24"/>
          <w:szCs w:val="24"/>
          <w:u w:val="single"/>
          <w:lang w:eastAsia="es-ES"/>
        </w:rPr>
        <w:t xml:space="preserve">. </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28"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1510" cy="3653225"/>
            <wp:effectExtent l="0" t="0" r="2540" b="444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653225"/>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29"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3. Los desastres naturales dominaron las noticias</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u w:val="single"/>
          <w:lang w:eastAsia="es-ES"/>
        </w:rPr>
      </w:pPr>
      <w:r w:rsidRPr="00C3476E">
        <w:rPr>
          <w:rFonts w:ascii="Times New Roman" w:eastAsia="Times New Roman" w:hAnsi="Times New Roman" w:cs="Times New Roman"/>
          <w:sz w:val="24"/>
          <w:szCs w:val="24"/>
          <w:lang w:eastAsia="es-ES"/>
        </w:rPr>
        <w:t xml:space="preserve">Huracanes que rompieron récords, lluvias torrenciales causadas por los monzones e inundaciones históricas se cobraron vidas y destruyeron propiedades en el Caribe, Asia meridional y Estados Unidos. En Sierra Leona y Colombia, cientos de personas murieron producto de aludes de lodo luego de intensas lluvias. </w:t>
      </w:r>
      <w:r w:rsidRPr="00C3476E">
        <w:rPr>
          <w:rFonts w:ascii="Times New Roman" w:eastAsia="Times New Roman" w:hAnsi="Times New Roman" w:cs="Times New Roman"/>
          <w:sz w:val="24"/>
          <w:szCs w:val="24"/>
          <w:u w:val="single"/>
          <w:lang w:eastAsia="es-ES"/>
        </w:rPr>
        <w:t>En la actualidad, se producen cuatro veces más desastres naturales (</w:t>
      </w:r>
      <w:hyperlink r:id="rId64" w:history="1">
        <w:r w:rsidRPr="00C3476E">
          <w:rPr>
            <w:rFonts w:ascii="Times New Roman" w:eastAsia="Times New Roman" w:hAnsi="Times New Roman" w:cs="Times New Roman"/>
            <w:sz w:val="24"/>
            <w:szCs w:val="24"/>
            <w:u w:val="single"/>
            <w:lang w:eastAsia="es-ES"/>
          </w:rPr>
          <w:t>en que más de 10 personas resultan muertas o más de 100 son afectadas</w:t>
        </w:r>
      </w:hyperlink>
      <w:r w:rsidRPr="00C3476E">
        <w:rPr>
          <w:rFonts w:ascii="Times New Roman" w:eastAsia="Times New Roman" w:hAnsi="Times New Roman" w:cs="Times New Roman"/>
          <w:sz w:val="24"/>
          <w:szCs w:val="24"/>
          <w:u w:val="single"/>
          <w:lang w:eastAsia="es-ES"/>
        </w:rPr>
        <w:t>) que en la década de 1960.</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 </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lastRenderedPageBreak/>
        <w:pict>
          <v:rect id="_x0000_i1030"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26806" cy="3302000"/>
            <wp:effectExtent l="0" t="0" r="762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304712"/>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31" style="width:0;height:0" o:hralign="center" o:hrstd="t" o:hr="t" fillcolor="#a0a0a0" stroked="f"/>
        </w:pic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 xml:space="preserve">Sin embargo, los desastres afectan a las personas de manera diferente: los pobres sufren solo una fracción de las pérdidas económicas provocadas por los desastres, pero deben soportar las peores consecuencias de estos. </w:t>
      </w:r>
      <w:r w:rsidRPr="00C3476E">
        <w:rPr>
          <w:rFonts w:ascii="Times New Roman" w:eastAsia="Times New Roman" w:hAnsi="Times New Roman" w:cs="Times New Roman"/>
          <w:sz w:val="24"/>
          <w:szCs w:val="24"/>
          <w:u w:val="single"/>
          <w:lang w:eastAsia="es-ES"/>
        </w:rPr>
        <w:t>En el informe “</w:t>
      </w:r>
      <w:hyperlink r:id="rId66" w:history="1">
        <w:r w:rsidRPr="00C3476E">
          <w:rPr>
            <w:rFonts w:ascii="Times New Roman" w:eastAsia="Times New Roman" w:hAnsi="Times New Roman" w:cs="Times New Roman"/>
            <w:sz w:val="24"/>
            <w:szCs w:val="24"/>
            <w:u w:val="single"/>
            <w:lang w:eastAsia="es-ES"/>
          </w:rPr>
          <w:t>Indestructibles</w:t>
        </w:r>
      </w:hyperlink>
      <w:r w:rsidRPr="00C3476E">
        <w:rPr>
          <w:rFonts w:ascii="Times New Roman" w:eastAsia="Times New Roman" w:hAnsi="Times New Roman" w:cs="Times New Roman"/>
          <w:sz w:val="24"/>
          <w:szCs w:val="24"/>
          <w:u w:val="single"/>
          <w:lang w:eastAsia="es-ES"/>
        </w:rPr>
        <w:t>” se sostiene que invertir en la resiliencia socioeconómica de las personas es de importancia crítica para romper el ciclo de la pobreza que causan los desastres.</w:t>
      </w:r>
      <w:r w:rsidR="00987A54" w:rsidRPr="00987A54">
        <w:rPr>
          <w:rFonts w:ascii="Times New Roman" w:eastAsia="Times New Roman" w:hAnsi="Times New Roman" w:cs="Times New Roman"/>
          <w:sz w:val="24"/>
          <w:szCs w:val="24"/>
          <w:lang w:eastAsia="es-ES"/>
        </w:rPr>
        <w:pict>
          <v:rect id="_x0000_i1032"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4049" cy="3136900"/>
            <wp:effectExtent l="0" t="0" r="635"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3135511"/>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lastRenderedPageBreak/>
        <w:pict>
          <v:rect id="_x0000_i1033"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4. Dos tercios de la riqueza mundial se origina en el capital humano</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La riqueza es la base de activos que permite a los países generar ingresos (PIB) y crecimiento. La inversión en las personas da paso a una mayor riqueza y a un crecimiento económico más rápido. </w:t>
      </w:r>
      <w:hyperlink r:id="rId68" w:history="1">
        <w:r>
          <w:rPr>
            <w:rFonts w:ascii="Times New Roman" w:eastAsia="Times New Roman" w:hAnsi="Times New Roman" w:cs="Times New Roman"/>
            <w:sz w:val="24"/>
            <w:szCs w:val="24"/>
            <w:u w:val="single"/>
            <w:shd w:val="clear" w:color="auto" w:fill="D9ECFD"/>
            <w:lang w:eastAsia="es-ES"/>
          </w:rPr>
          <w:t>El capital humano -</w:t>
        </w:r>
        <w:r w:rsidRPr="00C3476E">
          <w:rPr>
            <w:rFonts w:ascii="Times New Roman" w:eastAsia="Times New Roman" w:hAnsi="Times New Roman" w:cs="Times New Roman"/>
            <w:sz w:val="24"/>
            <w:szCs w:val="24"/>
            <w:u w:val="single"/>
            <w:shd w:val="clear" w:color="auto" w:fill="D9ECFD"/>
            <w:lang w:eastAsia="es-ES"/>
          </w:rPr>
          <w:t>las competencias, la experiencia y</w:t>
        </w:r>
        <w:r>
          <w:rPr>
            <w:rFonts w:ascii="Times New Roman" w:eastAsia="Times New Roman" w:hAnsi="Times New Roman" w:cs="Times New Roman"/>
            <w:sz w:val="24"/>
            <w:szCs w:val="24"/>
            <w:u w:val="single"/>
            <w:shd w:val="clear" w:color="auto" w:fill="D9ECFD"/>
            <w:lang w:eastAsia="es-ES"/>
          </w:rPr>
          <w:t xml:space="preserve"> los esfuerzos de una población-</w:t>
        </w:r>
        <w:r w:rsidRPr="00C3476E">
          <w:rPr>
            <w:rFonts w:ascii="Times New Roman" w:eastAsia="Times New Roman" w:hAnsi="Times New Roman" w:cs="Times New Roman"/>
            <w:sz w:val="24"/>
            <w:szCs w:val="24"/>
            <w:u w:val="single"/>
            <w:shd w:val="clear" w:color="auto" w:fill="D9ECFD"/>
            <w:lang w:eastAsia="es-ES"/>
          </w:rPr>
          <w:t>, es el activo más importante del mundo.</w:t>
        </w:r>
      </w:hyperlink>
      <w:r w:rsidRPr="00C3476E">
        <w:rPr>
          <w:rFonts w:ascii="Times New Roman" w:eastAsia="Times New Roman" w:hAnsi="Times New Roman" w:cs="Times New Roman"/>
          <w:sz w:val="24"/>
          <w:szCs w:val="24"/>
          <w:lang w:eastAsia="es-ES"/>
        </w:rPr>
        <w:t>Representa alrededor del 65 % de la riqueza mundial. Sin embargo, en los países de ingreso bajo, solo el 41 % de la riqueza se origina en el capital humano. A medida que los países crecen, la proporción del capital humano adquiere mayor importancia. </w:t>
      </w:r>
      <w:hyperlink r:id="rId69" w:history="1">
        <w:r w:rsidRPr="00C3476E">
          <w:rPr>
            <w:rFonts w:ascii="Times New Roman" w:eastAsia="Times New Roman" w:hAnsi="Times New Roman" w:cs="Times New Roman"/>
            <w:sz w:val="24"/>
            <w:szCs w:val="24"/>
            <w:u w:val="single"/>
            <w:shd w:val="clear" w:color="auto" w:fill="D9ECFD"/>
            <w:lang w:eastAsia="es-ES"/>
          </w:rPr>
          <w:t>Los cambios tecnológicos hacen necesario que los países inviertan de manera urgente en las personas</w:t>
        </w:r>
      </w:hyperlink>
      <w:r w:rsidRPr="00C3476E">
        <w:rPr>
          <w:rFonts w:ascii="Times New Roman" w:eastAsia="Times New Roman" w:hAnsi="Times New Roman" w:cs="Times New Roman"/>
          <w:sz w:val="24"/>
          <w:szCs w:val="24"/>
          <w:lang w:eastAsia="es-ES"/>
        </w:rPr>
        <w:t>, entre otros desafíos, si esperan competir en la economía del futuro. El libro </w:t>
      </w:r>
      <w:r w:rsidRPr="00C3476E">
        <w:rPr>
          <w:rFonts w:ascii="Times New Roman" w:eastAsia="Times New Roman" w:hAnsi="Times New Roman" w:cs="Times New Roman"/>
          <w:i/>
          <w:iCs/>
          <w:sz w:val="24"/>
          <w:szCs w:val="24"/>
          <w:lang w:eastAsia="es-ES"/>
        </w:rPr>
        <w:t>The Changing Wealth of Nations 2018: Building a Sustainable Future </w:t>
      </w:r>
      <w:r w:rsidRPr="00C3476E">
        <w:rPr>
          <w:rFonts w:ascii="Times New Roman" w:eastAsia="Times New Roman" w:hAnsi="Times New Roman" w:cs="Times New Roman"/>
          <w:sz w:val="24"/>
          <w:szCs w:val="24"/>
          <w:lang w:eastAsia="es-ES"/>
        </w:rPr>
        <w:t>(La riqueza cambiante de las naciones 2018: Creación de un futuro sostenible), que se publicará en enero de 2018, explora estas cuestiones.</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34"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1510" cy="3637304"/>
            <wp:effectExtent l="0" t="0" r="2540" b="127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637304"/>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35"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5. Existe una crisis del aprendizaje</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La educación es una de las inversiones más importantes que una sociedad puede hacer en sus niños, y en su capital humano. Pero existe una crisis del aprendizaje. En el </w:t>
      </w:r>
      <w:hyperlink r:id="rId71" w:history="1">
        <w:r w:rsidRPr="00C3476E">
          <w:rPr>
            <w:rFonts w:ascii="Times New Roman" w:eastAsia="Times New Roman" w:hAnsi="Times New Roman" w:cs="Times New Roman"/>
            <w:sz w:val="24"/>
            <w:szCs w:val="24"/>
            <w:lang w:eastAsia="es-ES"/>
          </w:rPr>
          <w:t>Informe sobre el desarrollo mundial 2018 </w:t>
        </w:r>
      </w:hyperlink>
      <w:r w:rsidRPr="00C3476E">
        <w:rPr>
          <w:rFonts w:ascii="Times New Roman" w:eastAsia="Times New Roman" w:hAnsi="Times New Roman" w:cs="Times New Roman"/>
          <w:sz w:val="24"/>
          <w:szCs w:val="24"/>
          <w:lang w:eastAsia="es-ES"/>
        </w:rPr>
        <w:t xml:space="preserve"> se concluye que la calidad y cantidad en términos educativos varían considerablemente dentro de los países y de un país a otro. </w:t>
      </w:r>
      <w:hyperlink r:id="rId72" w:history="1">
        <w:r w:rsidRPr="00C3476E">
          <w:rPr>
            <w:rFonts w:ascii="Times New Roman" w:eastAsia="Times New Roman" w:hAnsi="Times New Roman" w:cs="Times New Roman"/>
            <w:sz w:val="24"/>
            <w:szCs w:val="24"/>
            <w:u w:val="single"/>
            <w:shd w:val="clear" w:color="auto" w:fill="D9ECFD"/>
            <w:lang w:eastAsia="es-ES"/>
          </w:rPr>
          <w:t xml:space="preserve">En los países más pobres, menos de 1 de cada 5 niños que van a la escuela primaria tiene buen desempeño en matemática y en </w:t>
        </w:r>
        <w:r w:rsidRPr="00C3476E">
          <w:rPr>
            <w:rFonts w:ascii="Times New Roman" w:eastAsia="Times New Roman" w:hAnsi="Times New Roman" w:cs="Times New Roman"/>
            <w:sz w:val="24"/>
            <w:szCs w:val="24"/>
            <w:u w:val="single"/>
            <w:shd w:val="clear" w:color="auto" w:fill="D9ECFD"/>
            <w:lang w:eastAsia="es-ES"/>
          </w:rPr>
          <w:lastRenderedPageBreak/>
          <w:t>lectura.</w:t>
        </w:r>
      </w:hyperlink>
      <w:r w:rsidRPr="00C3476E">
        <w:rPr>
          <w:rFonts w:ascii="Times New Roman" w:eastAsia="Times New Roman" w:hAnsi="Times New Roman" w:cs="Times New Roman"/>
          <w:sz w:val="24"/>
          <w:szCs w:val="24"/>
          <w:lang w:eastAsia="es-ES"/>
        </w:rPr>
        <w:t> </w:t>
      </w:r>
      <w:r w:rsidRPr="00C3476E">
        <w:rPr>
          <w:rFonts w:ascii="Times New Roman" w:eastAsia="Times New Roman" w:hAnsi="Times New Roman" w:cs="Times New Roman"/>
          <w:sz w:val="24"/>
          <w:szCs w:val="24"/>
          <w:u w:val="single"/>
          <w:lang w:eastAsia="es-ES"/>
        </w:rPr>
        <w:t>Cientos de millones de niños crecen sin contar siquiera con las habilidades más básicas en todo el mundo. Incluso los países ricos están rezagados</w:t>
      </w:r>
      <w:r w:rsidRPr="00C3476E">
        <w:rPr>
          <w:rFonts w:ascii="Times New Roman" w:eastAsia="Times New Roman" w:hAnsi="Times New Roman" w:cs="Times New Roman"/>
          <w:sz w:val="24"/>
          <w:szCs w:val="24"/>
          <w:lang w:eastAsia="es-ES"/>
        </w:rPr>
        <w:t>. Al ritmo actual de avance, a los estudiantes de 15 años de Brasil les llevará 75 años alcanzar el puntaje promedio en matemática de los países ricos. Cuando los países y sus dirigentes establecen “el aprendizaje para todos” como una prioridad nacional, los estándares de la educación pueden mejorar de manera espectacular.</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36"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1510" cy="3487893"/>
            <wp:effectExtent l="0" t="0" r="254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487893"/>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37"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6. La nutrición afecta el aprendizaje, y millones de niños siguen presentando retraso del crecimiento</w:t>
      </w:r>
    </w:p>
    <w:p w:rsidR="001D6640" w:rsidRPr="00A71D0A" w:rsidRDefault="001D6640" w:rsidP="001D6640">
      <w:pPr>
        <w:shd w:val="clear" w:color="auto" w:fill="FFFFFF"/>
        <w:spacing w:after="240" w:line="240" w:lineRule="auto"/>
        <w:jc w:val="both"/>
        <w:rPr>
          <w:rFonts w:ascii="Times New Roman" w:eastAsia="Times New Roman" w:hAnsi="Times New Roman" w:cs="Times New Roman"/>
          <w:sz w:val="24"/>
          <w:szCs w:val="24"/>
          <w:u w:val="single"/>
          <w:lang w:eastAsia="es-ES"/>
        </w:rPr>
      </w:pPr>
      <w:r w:rsidRPr="00C3476E">
        <w:rPr>
          <w:rFonts w:ascii="Times New Roman" w:eastAsia="Times New Roman" w:hAnsi="Times New Roman" w:cs="Times New Roman"/>
          <w:sz w:val="24"/>
          <w:szCs w:val="24"/>
          <w:u w:val="single"/>
          <w:lang w:eastAsia="es-ES"/>
        </w:rPr>
        <w:t>Antes del sexto cumpleaños de un niño,</w:t>
      </w:r>
      <w:r w:rsidRPr="00C3476E">
        <w:rPr>
          <w:rFonts w:ascii="Times New Roman" w:eastAsia="Times New Roman" w:hAnsi="Times New Roman" w:cs="Times New Roman"/>
          <w:sz w:val="24"/>
          <w:szCs w:val="24"/>
          <w:lang w:eastAsia="es-ES"/>
        </w:rPr>
        <w:t> </w:t>
      </w:r>
      <w:hyperlink r:id="rId74" w:history="1">
        <w:r w:rsidRPr="00C3476E">
          <w:rPr>
            <w:rFonts w:ascii="Times New Roman" w:eastAsia="Times New Roman" w:hAnsi="Times New Roman" w:cs="Times New Roman"/>
            <w:sz w:val="24"/>
            <w:szCs w:val="24"/>
            <w:u w:val="single"/>
            <w:lang w:eastAsia="es-ES"/>
          </w:rPr>
          <w:t>su cerebro madura más rápidamente que en cualquier otra época de su vida</w:t>
        </w:r>
      </w:hyperlink>
      <w:r>
        <w:rPr>
          <w:rFonts w:ascii="Times New Roman" w:eastAsia="Times New Roman" w:hAnsi="Times New Roman" w:cs="Times New Roman"/>
          <w:sz w:val="24"/>
          <w:szCs w:val="24"/>
          <w:lang w:eastAsia="es-ES"/>
        </w:rPr>
        <w:t>.</w:t>
      </w:r>
      <w:r w:rsidRPr="00C3476E">
        <w:rPr>
          <w:rFonts w:ascii="Times New Roman" w:eastAsia="Times New Roman" w:hAnsi="Times New Roman" w:cs="Times New Roman"/>
          <w:sz w:val="24"/>
          <w:szCs w:val="24"/>
          <w:u w:val="single"/>
          <w:lang w:eastAsia="es-ES"/>
        </w:rPr>
        <w:t>Una nutrición deficiente puede tener un profundo y duradero impacto en la salud y el aprendizaje de un niño y en los ingresos durante su vida adulta</w:t>
      </w:r>
      <w:r w:rsidRPr="00C3476E">
        <w:rPr>
          <w:rFonts w:ascii="Times New Roman" w:eastAsia="Times New Roman" w:hAnsi="Times New Roman" w:cs="Times New Roman"/>
          <w:sz w:val="24"/>
          <w:szCs w:val="24"/>
          <w:lang w:eastAsia="es-ES"/>
        </w:rPr>
        <w:t>. La cantidad de niños que presentan </w:t>
      </w:r>
      <w:hyperlink r:id="rId75" w:history="1">
        <w:r w:rsidRPr="00A71D0A">
          <w:rPr>
            <w:rFonts w:ascii="Times New Roman" w:eastAsia="Times New Roman" w:hAnsi="Times New Roman" w:cs="Times New Roman"/>
            <w:sz w:val="24"/>
            <w:szCs w:val="24"/>
            <w:lang w:eastAsia="es-ES"/>
          </w:rPr>
          <w:t>retraso del crecimiento</w:t>
        </w:r>
      </w:hyperlink>
      <w:r>
        <w:rPr>
          <w:rFonts w:ascii="Times New Roman" w:eastAsia="Times New Roman" w:hAnsi="Times New Roman" w:cs="Times New Roman"/>
          <w:sz w:val="24"/>
          <w:szCs w:val="24"/>
          <w:lang w:eastAsia="es-ES"/>
        </w:rPr>
        <w:t> </w:t>
      </w:r>
      <w:r w:rsidRPr="00C3476E">
        <w:rPr>
          <w:rFonts w:ascii="Times New Roman" w:eastAsia="Times New Roman" w:hAnsi="Times New Roman" w:cs="Times New Roman"/>
          <w:sz w:val="24"/>
          <w:szCs w:val="24"/>
          <w:lang w:eastAsia="es-ES"/>
        </w:rPr>
        <w:t>ha disminuido en general desde 1990, sin embargo, </w:t>
      </w:r>
      <w:hyperlink r:id="rId76" w:history="1">
        <w:r w:rsidRPr="00C3476E">
          <w:rPr>
            <w:rFonts w:ascii="Times New Roman" w:eastAsia="Times New Roman" w:hAnsi="Times New Roman" w:cs="Times New Roman"/>
            <w:sz w:val="24"/>
            <w:szCs w:val="24"/>
            <w:u w:val="single"/>
            <w:shd w:val="clear" w:color="auto" w:fill="D9ECFD"/>
            <w:lang w:eastAsia="es-ES"/>
          </w:rPr>
          <w:t>el número de niños con este problema aumentó en África al sur del Sahara de alrededor de 45 millones en 1990 a 57 millones en 2015.</w:t>
        </w:r>
      </w:hyperlink>
      <w:r w:rsidRPr="00C3476E">
        <w:rPr>
          <w:rFonts w:ascii="Times New Roman" w:eastAsia="Times New Roman" w:hAnsi="Times New Roman" w:cs="Times New Roman"/>
          <w:sz w:val="24"/>
          <w:szCs w:val="24"/>
          <w:lang w:eastAsia="es-ES"/>
        </w:rPr>
        <w:t xml:space="preserve"> Si no se revierte la tendencia, la región no alcanzará la meta mundial de reducir el retraso del crecimiento en un 40 % a más tardar en 2025. </w:t>
      </w:r>
      <w:r w:rsidRPr="00A71D0A">
        <w:rPr>
          <w:rFonts w:ascii="Times New Roman" w:eastAsia="Times New Roman" w:hAnsi="Times New Roman" w:cs="Times New Roman"/>
          <w:sz w:val="24"/>
          <w:szCs w:val="24"/>
          <w:u w:val="single"/>
          <w:lang w:eastAsia="es-ES"/>
        </w:rPr>
        <w:t>Dado que se espera que los empleos del futuro exijan nuevas y más complejas habilidades, es cada vez más crucial invertir en los primeros años de vida de las personas.</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38"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lastRenderedPageBreak/>
        <w:drawing>
          <wp:inline distT="0" distB="0" distL="0" distR="0">
            <wp:extent cx="5733050" cy="2514600"/>
            <wp:effectExtent l="0" t="0" r="127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513925"/>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39"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7. El matrimonio infantil provocó altos costos económicos y personales</w:t>
      </w:r>
    </w:p>
    <w:p w:rsidR="001D6640" w:rsidRPr="00C3476E" w:rsidRDefault="00987A54" w:rsidP="001D6640">
      <w:pPr>
        <w:shd w:val="clear" w:color="auto" w:fill="FFFFFF"/>
        <w:spacing w:after="240" w:line="240" w:lineRule="auto"/>
        <w:jc w:val="both"/>
        <w:rPr>
          <w:rFonts w:ascii="Times New Roman" w:eastAsia="Times New Roman" w:hAnsi="Times New Roman" w:cs="Times New Roman"/>
          <w:sz w:val="24"/>
          <w:szCs w:val="24"/>
          <w:lang w:eastAsia="es-ES"/>
        </w:rPr>
      </w:pPr>
      <w:hyperlink r:id="rId78" w:history="1">
        <w:r w:rsidR="001D6640">
          <w:rPr>
            <w:rFonts w:ascii="Times New Roman" w:eastAsia="Times New Roman" w:hAnsi="Times New Roman" w:cs="Times New Roman"/>
            <w:sz w:val="24"/>
            <w:szCs w:val="24"/>
            <w:u w:val="single"/>
            <w:shd w:val="clear" w:color="auto" w:fill="D9ECFD"/>
            <w:lang w:eastAsia="es-ES"/>
          </w:rPr>
          <w:t>Cada día, 41.</w:t>
        </w:r>
        <w:r w:rsidR="001D6640" w:rsidRPr="00C3476E">
          <w:rPr>
            <w:rFonts w:ascii="Times New Roman" w:eastAsia="Times New Roman" w:hAnsi="Times New Roman" w:cs="Times New Roman"/>
            <w:sz w:val="24"/>
            <w:szCs w:val="24"/>
            <w:u w:val="single"/>
            <w:shd w:val="clear" w:color="auto" w:fill="D9ECFD"/>
            <w:lang w:eastAsia="es-ES"/>
          </w:rPr>
          <w:t>000 niñas se casan antes de cumplir 18 años de edad, es decir 15 millones de niñas todos los años. </w:t>
        </w:r>
      </w:hyperlink>
      <w:r w:rsidR="001D6640" w:rsidRPr="00C3476E">
        <w:rPr>
          <w:rFonts w:ascii="Times New Roman" w:eastAsia="Times New Roman" w:hAnsi="Times New Roman" w:cs="Times New Roman"/>
          <w:sz w:val="24"/>
          <w:szCs w:val="24"/>
          <w:lang w:eastAsia="es-ES"/>
        </w:rPr>
        <w:t>Según un </w:t>
      </w:r>
      <w:hyperlink r:id="rId79" w:history="1">
        <w:r w:rsidR="001D6640" w:rsidRPr="00957F3C">
          <w:rPr>
            <w:rFonts w:ascii="Times New Roman" w:eastAsia="Times New Roman" w:hAnsi="Times New Roman" w:cs="Times New Roman"/>
            <w:sz w:val="24"/>
            <w:szCs w:val="24"/>
            <w:lang w:eastAsia="es-ES"/>
          </w:rPr>
          <w:t>nuevo informe</w:t>
        </w:r>
      </w:hyperlink>
      <w:r w:rsidR="001D6640" w:rsidRPr="00957F3C">
        <w:rPr>
          <w:rFonts w:ascii="Times New Roman" w:eastAsia="Times New Roman" w:hAnsi="Times New Roman" w:cs="Times New Roman"/>
          <w:sz w:val="24"/>
          <w:szCs w:val="24"/>
          <w:lang w:eastAsia="es-ES"/>
        </w:rPr>
        <w:t>,</w:t>
      </w:r>
      <w:r w:rsidR="001D6640">
        <w:rPr>
          <w:rFonts w:ascii="Times New Roman" w:eastAsia="Times New Roman" w:hAnsi="Times New Roman" w:cs="Times New Roman"/>
          <w:sz w:val="24"/>
          <w:szCs w:val="24"/>
          <w:lang w:eastAsia="es-ES"/>
        </w:rPr>
        <w:t> </w:t>
      </w:r>
      <w:r w:rsidR="001D6640" w:rsidRPr="00C3476E">
        <w:rPr>
          <w:rFonts w:ascii="Times New Roman" w:eastAsia="Times New Roman" w:hAnsi="Times New Roman" w:cs="Times New Roman"/>
          <w:sz w:val="24"/>
          <w:szCs w:val="24"/>
          <w:lang w:eastAsia="es-ES"/>
        </w:rPr>
        <w:t xml:space="preserve"> el matrimonio infantil afecta profundamente a las niñas casadas, sus hijos, sus familias e incluso los países donde ellas viven. Las niñas que se casan a temprana edad tienen menos probabilidades de terminar la escuela secundaria; mayores probabilidades de dar a luz antes de los 18 años y tener ingresos más bajos en el futuro, y corren un mayor riesgo de sufrir violencia doméstica. El informe sostiene que, si el matrimonio infantil se eliminara para 2030, los beneficios en términos de bienestar para las poblaciones</w:t>
      </w:r>
      <w:r w:rsidR="001D6640">
        <w:rPr>
          <w:rFonts w:ascii="Times New Roman" w:eastAsia="Times New Roman" w:hAnsi="Times New Roman" w:cs="Times New Roman"/>
          <w:sz w:val="24"/>
          <w:szCs w:val="24"/>
          <w:lang w:eastAsia="es-ES"/>
        </w:rPr>
        <w:t xml:space="preserve"> podrían llegar a más de USD 500.</w:t>
      </w:r>
      <w:r w:rsidR="001D6640" w:rsidRPr="00C3476E">
        <w:rPr>
          <w:rFonts w:ascii="Times New Roman" w:eastAsia="Times New Roman" w:hAnsi="Times New Roman" w:cs="Times New Roman"/>
          <w:sz w:val="24"/>
          <w:szCs w:val="24"/>
          <w:lang w:eastAsia="es-ES"/>
        </w:rPr>
        <w:t>000 millones anualmente.</w:t>
      </w:r>
      <w:r w:rsidRPr="00987A54">
        <w:rPr>
          <w:rFonts w:ascii="Times New Roman" w:eastAsia="Times New Roman" w:hAnsi="Times New Roman" w:cs="Times New Roman"/>
          <w:sz w:val="24"/>
          <w:szCs w:val="24"/>
          <w:lang w:eastAsia="es-ES"/>
        </w:rPr>
        <w:pict>
          <v:rect id="_x0000_i1040"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27699" cy="3295650"/>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297843"/>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lastRenderedPageBreak/>
        <w:pict>
          <v:rect id="_x0000_i1041"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8. La mayoría de la población del mundo son jóvenes. Y están desempleados.</w:t>
      </w:r>
    </w:p>
    <w:p w:rsidR="001D6640" w:rsidRPr="00C3476E" w:rsidRDefault="00987A54" w:rsidP="001D6640">
      <w:pPr>
        <w:shd w:val="clear" w:color="auto" w:fill="FFFFFF"/>
        <w:spacing w:after="240" w:line="240" w:lineRule="auto"/>
        <w:jc w:val="both"/>
        <w:rPr>
          <w:rFonts w:ascii="Times New Roman" w:eastAsia="Times New Roman" w:hAnsi="Times New Roman" w:cs="Times New Roman"/>
          <w:sz w:val="24"/>
          <w:szCs w:val="24"/>
          <w:lang w:eastAsia="es-ES"/>
        </w:rPr>
      </w:pPr>
      <w:hyperlink r:id="rId81" w:history="1">
        <w:r w:rsidR="001D6640" w:rsidRPr="00C3476E">
          <w:rPr>
            <w:rFonts w:ascii="Times New Roman" w:eastAsia="Times New Roman" w:hAnsi="Times New Roman" w:cs="Times New Roman"/>
            <w:sz w:val="24"/>
            <w:szCs w:val="24"/>
            <w:u w:val="single"/>
            <w:shd w:val="clear" w:color="auto" w:fill="D9ECFD"/>
            <w:lang w:eastAsia="es-ES"/>
          </w:rPr>
          <w:t>El empleo es una vía para salir de la pobreza, pero el 60 % de los jóvenes de entre 15 y 24 años de edad se encuentran desempleados en todo el mundo.</w:t>
        </w:r>
      </w:hyperlink>
      <w:r w:rsidR="001D6640" w:rsidRPr="00C3476E">
        <w:rPr>
          <w:rFonts w:ascii="Times New Roman" w:eastAsia="Times New Roman" w:hAnsi="Times New Roman" w:cs="Times New Roman"/>
          <w:sz w:val="24"/>
          <w:szCs w:val="24"/>
          <w:lang w:eastAsia="es-ES"/>
        </w:rPr>
        <w:t xml:space="preserve"> En Asia meridional y África al sur del Sahara, la cantidad de personas de entre 15 y 24 años ha aumentado de forma constante, llegando a 525 millones en 2015, es decir casi la mitad de la población mundial de jóvenes. </w:t>
      </w:r>
      <w:r w:rsidR="001D6640" w:rsidRPr="00A71D0A">
        <w:rPr>
          <w:rFonts w:ascii="Times New Roman" w:eastAsia="Times New Roman" w:hAnsi="Times New Roman" w:cs="Times New Roman"/>
          <w:sz w:val="24"/>
          <w:szCs w:val="24"/>
          <w:u w:val="single"/>
          <w:lang w:eastAsia="es-ES"/>
        </w:rPr>
        <w:t>Los empleos para la juventud son importantes en términos de la inclusión política, económica y social de los individuos; una falta de empleo afecta el crecimiento, lo que puede conducir a descontento y disturbios en las sociedades.</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42"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1510" cy="3207441"/>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207441"/>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43"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9. El capital natural y la biodiversidad están subvalorados</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En el mundo, más de 1000 millones de habitantes dependen de los bosques para su subsistencia y los bosques generan valor por </w:t>
      </w:r>
      <w:hyperlink r:id="rId83" w:history="1">
        <w:r w:rsidRPr="00A71D0A">
          <w:rPr>
            <w:rFonts w:ascii="Times New Roman" w:eastAsia="Times New Roman" w:hAnsi="Times New Roman" w:cs="Times New Roman"/>
            <w:sz w:val="24"/>
            <w:szCs w:val="24"/>
            <w:lang w:eastAsia="es-ES"/>
          </w:rPr>
          <w:t>más de USD 600.000 millones al año.</w:t>
        </w:r>
      </w:hyperlink>
      <w:r w:rsidRPr="00C3476E">
        <w:rPr>
          <w:rFonts w:ascii="Times New Roman" w:eastAsia="Times New Roman" w:hAnsi="Times New Roman" w:cs="Times New Roman"/>
          <w:sz w:val="24"/>
          <w:szCs w:val="24"/>
          <w:lang w:eastAsia="es-ES"/>
        </w:rPr>
        <w:t> </w:t>
      </w:r>
      <w:r w:rsidRPr="00A71D0A">
        <w:rPr>
          <w:rFonts w:ascii="Times New Roman" w:eastAsia="Times New Roman" w:hAnsi="Times New Roman" w:cs="Times New Roman"/>
          <w:sz w:val="24"/>
          <w:szCs w:val="24"/>
          <w:u w:val="single"/>
          <w:lang w:eastAsia="es-ES"/>
        </w:rPr>
        <w:t>La biodiversidad animal, vegetal y marina constituye el “capital natural” que permite que los ecosistemas funcionen y que las economías se mantengan productivas. Pero el mundo está experimentando una dramática pérdida de biodiversidad.</w:t>
      </w:r>
      <w:r w:rsidRPr="00C3476E">
        <w:rPr>
          <w:rFonts w:ascii="Times New Roman" w:eastAsia="Times New Roman" w:hAnsi="Times New Roman" w:cs="Times New Roman"/>
          <w:sz w:val="24"/>
          <w:szCs w:val="24"/>
          <w:lang w:eastAsia="es-ES"/>
        </w:rPr>
        <w:t xml:space="preserve"> El cambio climático, la caza furtiva, la pesca excesiva y la contaminación junto con la degradación de los bosques, de los paisajes y de los ecosistemas aumentan la vulnerabilidad de los hábitats. Si bien en 2017 se </w:t>
      </w:r>
      <w:hyperlink r:id="rId84" w:history="1">
        <w:r w:rsidRPr="00A71D0A">
          <w:rPr>
            <w:rFonts w:ascii="Times New Roman" w:eastAsia="Times New Roman" w:hAnsi="Times New Roman" w:cs="Times New Roman"/>
            <w:sz w:val="24"/>
            <w:szCs w:val="24"/>
            <w:lang w:eastAsia="es-ES"/>
          </w:rPr>
          <w:t>descubrieron nuevas especies, como el orangután de Tapanuli en Indonesia,</w:t>
        </w:r>
        <w:r w:rsidRPr="00C3476E">
          <w:rPr>
            <w:rFonts w:ascii="Times New Roman" w:eastAsia="Times New Roman" w:hAnsi="Times New Roman" w:cs="Times New Roman"/>
            <w:sz w:val="24"/>
            <w:szCs w:val="24"/>
            <w:u w:val="single"/>
            <w:lang w:eastAsia="es-ES"/>
          </w:rPr>
          <w:t xml:space="preserve"> según la Unión Internacional para la Conservación de la Naturaleza (IUCN)</w:t>
        </w:r>
      </w:hyperlink>
      <w:hyperlink r:id="rId85" w:history="1">
        <w:r w:rsidRPr="00C3476E">
          <w:rPr>
            <w:rFonts w:ascii="Times New Roman" w:eastAsia="Times New Roman" w:hAnsi="Times New Roman" w:cs="Times New Roman"/>
            <w:sz w:val="24"/>
            <w:szCs w:val="24"/>
            <w:u w:val="single"/>
            <w:shd w:val="clear" w:color="auto" w:fill="D9ECFD"/>
            <w:lang w:eastAsia="es-ES"/>
          </w:rPr>
          <w:t>alrededor de un cuarto de las especies de mamíferos del mundo se encuentran en peligro de extinción o extinguidas.</w:t>
        </w:r>
      </w:hyperlink>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lastRenderedPageBreak/>
        <w:pict>
          <v:rect id="_x0000_i1044"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1510" cy="3821007"/>
            <wp:effectExtent l="0" t="0" r="254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821007"/>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45"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10. Alrededor de la mitad de las elecciones se consideran libres y justas</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La mayoría de los países del mundo se rigen por Gobiernos democráticos. El proceso electoral es uno de los mecanismos bien establecidos con el cual los ciudadanos pueden fortalecer la rendición de cuentas y la capacidad de respuesta a sus demandas. El </w:t>
      </w:r>
      <w:hyperlink r:id="rId87" w:history="1">
        <w:r w:rsidRPr="00A71D0A">
          <w:rPr>
            <w:rFonts w:ascii="Times New Roman" w:eastAsia="Times New Roman" w:hAnsi="Times New Roman" w:cs="Times New Roman"/>
            <w:sz w:val="24"/>
            <w:szCs w:val="24"/>
            <w:lang w:eastAsia="es-ES"/>
          </w:rPr>
          <w:t>Informe sobre el desarrollo mundial 2017 relativo a la gobernanza</w:t>
        </w:r>
      </w:hyperlink>
      <w:r w:rsidRPr="00C3476E">
        <w:rPr>
          <w:rFonts w:ascii="Times New Roman" w:eastAsia="Times New Roman" w:hAnsi="Times New Roman" w:cs="Times New Roman"/>
          <w:sz w:val="24"/>
          <w:szCs w:val="24"/>
          <w:lang w:eastAsia="es-ES"/>
        </w:rPr>
        <w:t> sostiene que si bien las elecciones se han convertido en el mecanismo más común para elegir autoridades en todo el mundo, </w:t>
      </w:r>
      <w:hyperlink r:id="rId88" w:history="1">
        <w:r w:rsidRPr="00C3476E">
          <w:rPr>
            <w:rFonts w:ascii="Times New Roman" w:eastAsia="Times New Roman" w:hAnsi="Times New Roman" w:cs="Times New Roman"/>
            <w:sz w:val="24"/>
            <w:szCs w:val="24"/>
            <w:u w:val="single"/>
            <w:lang w:eastAsia="es-ES"/>
          </w:rPr>
          <w:t>se perciben cada vez más como una modalidad injusta, </w:t>
        </w:r>
      </w:hyperlink>
      <w:r w:rsidRPr="00C3476E">
        <w:rPr>
          <w:rFonts w:ascii="Times New Roman" w:eastAsia="Times New Roman" w:hAnsi="Times New Roman" w:cs="Times New Roman"/>
          <w:sz w:val="24"/>
          <w:szCs w:val="24"/>
          <w:lang w:eastAsia="es-ES"/>
        </w:rPr>
        <w:t>y que </w:t>
      </w:r>
      <w:hyperlink r:id="rId89" w:history="1">
        <w:r w:rsidRPr="00C3476E">
          <w:rPr>
            <w:rFonts w:ascii="Times New Roman" w:eastAsia="Times New Roman" w:hAnsi="Times New Roman" w:cs="Times New Roman"/>
            <w:sz w:val="24"/>
            <w:szCs w:val="24"/>
            <w:u w:val="single"/>
            <w:shd w:val="clear" w:color="auto" w:fill="D9ECFD"/>
            <w:lang w:eastAsia="es-ES"/>
          </w:rPr>
          <w:t>la participación de los votantes ha disminuido en todo el mundo desde la década de 1940.</w:t>
        </w:r>
      </w:hyperlink>
      <w:r w:rsidRPr="00C3476E">
        <w:rPr>
          <w:rFonts w:ascii="Times New Roman" w:eastAsia="Times New Roman" w:hAnsi="Times New Roman" w:cs="Times New Roman"/>
          <w:sz w:val="24"/>
          <w:szCs w:val="24"/>
          <w:lang w:eastAsia="es-ES"/>
        </w:rPr>
        <w:t> De acuerdo al informe, los ciudadanos comunes y los grupos marginalizados en ocasiones se encuentran con partidos políticos que no están dispuestos a canalizar ni articular sus demandas. </w:t>
      </w:r>
      <w:hyperlink r:id="rId90" w:history="1">
        <w:r w:rsidRPr="00C3476E">
          <w:rPr>
            <w:rFonts w:ascii="Times New Roman" w:eastAsia="Times New Roman" w:hAnsi="Times New Roman" w:cs="Times New Roman"/>
            <w:sz w:val="24"/>
            <w:szCs w:val="24"/>
            <w:u w:val="single"/>
            <w:shd w:val="clear" w:color="auto" w:fill="D9ECFD"/>
            <w:lang w:eastAsia="es-ES"/>
          </w:rPr>
          <w:t>A nivel mundial, los partidos políticos figuran como la institución política que menor confianza inspira.</w:t>
        </w:r>
      </w:hyperlink>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46"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lastRenderedPageBreak/>
        <w:drawing>
          <wp:inline distT="0" distB="0" distL="0" distR="0">
            <wp:extent cx="5727700" cy="2603500"/>
            <wp:effectExtent l="0" t="0" r="635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2605232"/>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47"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11. Crear una empresa es cada vez más fácil</w:t>
      </w:r>
    </w:p>
    <w:p w:rsidR="001D6640" w:rsidRPr="00C3476E" w:rsidRDefault="00987A54" w:rsidP="001D6640">
      <w:pPr>
        <w:shd w:val="clear" w:color="auto" w:fill="FFFFFF"/>
        <w:spacing w:after="240" w:line="240" w:lineRule="auto"/>
        <w:jc w:val="both"/>
        <w:rPr>
          <w:rFonts w:ascii="Times New Roman" w:eastAsia="Times New Roman" w:hAnsi="Times New Roman" w:cs="Times New Roman"/>
          <w:sz w:val="24"/>
          <w:szCs w:val="24"/>
          <w:lang w:eastAsia="es-ES"/>
        </w:rPr>
      </w:pPr>
      <w:hyperlink r:id="rId92" w:history="1">
        <w:r w:rsidR="001D6640" w:rsidRPr="00C3476E">
          <w:rPr>
            <w:rFonts w:ascii="Times New Roman" w:eastAsia="Times New Roman" w:hAnsi="Times New Roman" w:cs="Times New Roman"/>
            <w:sz w:val="24"/>
            <w:szCs w:val="24"/>
            <w:u w:val="single"/>
            <w:shd w:val="clear" w:color="auto" w:fill="D9ECFD"/>
            <w:lang w:eastAsia="es-ES"/>
          </w:rPr>
          <w:t>En los últimos 15 años, el tiempo que demora la puesta en marcha de una empresa nueva se redujo a la mitad.</w:t>
        </w:r>
      </w:hyperlink>
      <w:r w:rsidR="001D6640" w:rsidRPr="00C3476E">
        <w:rPr>
          <w:rFonts w:ascii="Times New Roman" w:eastAsia="Times New Roman" w:hAnsi="Times New Roman" w:cs="Times New Roman"/>
          <w:sz w:val="24"/>
          <w:szCs w:val="24"/>
          <w:lang w:eastAsia="es-ES"/>
        </w:rPr>
        <w:t> Un sector privado dinámico conduce a la creación de empleo y esto puede transformar a los países y a las comunidades. El proyecto </w:t>
      </w:r>
      <w:hyperlink r:id="rId93" w:history="1">
        <w:r w:rsidR="001D6640" w:rsidRPr="00957F3C">
          <w:rPr>
            <w:rFonts w:ascii="Times New Roman" w:eastAsia="Times New Roman" w:hAnsi="Times New Roman" w:cs="Times New Roman"/>
            <w:i/>
            <w:iCs/>
            <w:sz w:val="24"/>
            <w:szCs w:val="24"/>
            <w:lang w:eastAsia="es-ES"/>
          </w:rPr>
          <w:t>Doing Business</w:t>
        </w:r>
      </w:hyperlink>
      <w:r w:rsidR="001D6640" w:rsidRPr="00C3476E">
        <w:rPr>
          <w:rFonts w:ascii="Times New Roman" w:eastAsia="Times New Roman" w:hAnsi="Times New Roman" w:cs="Times New Roman"/>
          <w:sz w:val="24"/>
          <w:szCs w:val="24"/>
          <w:lang w:eastAsia="es-ES"/>
        </w:rPr>
        <w:t> ha registrado aproximadamente 3</w:t>
      </w:r>
      <w:r w:rsidR="001D6640">
        <w:rPr>
          <w:rFonts w:ascii="Times New Roman" w:eastAsia="Times New Roman" w:hAnsi="Times New Roman" w:cs="Times New Roman"/>
          <w:sz w:val="24"/>
          <w:szCs w:val="24"/>
          <w:lang w:eastAsia="es-ES"/>
        </w:rPr>
        <w:t>.</w:t>
      </w:r>
      <w:r w:rsidR="001D6640" w:rsidRPr="00C3476E">
        <w:rPr>
          <w:rFonts w:ascii="Times New Roman" w:eastAsia="Times New Roman" w:hAnsi="Times New Roman" w:cs="Times New Roman"/>
          <w:sz w:val="24"/>
          <w:szCs w:val="24"/>
          <w:lang w:eastAsia="es-ES"/>
        </w:rPr>
        <w:t>200 reformas para mejorar el entorno empresarial en 186 economías de todo el mundo. El número más alto de reformas se orientó a facilitar los requisitos para fundar una empresa. Hoy, el tiempo necesario para poner en marcha una nueva empresa pequeña o mediana se ha reducido en más del 50 % hasta llegar a un promedio de 20 días en todo el mundo, en comparación con los 52 días que se necesitaban en 2003.</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48"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4050" cy="2851150"/>
            <wp:effectExtent l="0" t="0" r="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849887"/>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lastRenderedPageBreak/>
        <w:pict>
          <v:rect id="_x0000_i1049" style="width:0;height:0" o:hralign="center" o:hrstd="t" o:hr="t" fillcolor="#a0a0a0" stroked="f"/>
        </w:pict>
      </w:r>
    </w:p>
    <w:p w:rsidR="001D6640" w:rsidRPr="00C3476E" w:rsidRDefault="001D6640" w:rsidP="001D6640">
      <w:pPr>
        <w:shd w:val="clear" w:color="auto" w:fill="FFFFFF"/>
        <w:spacing w:after="240" w:line="240" w:lineRule="auto"/>
        <w:jc w:val="both"/>
        <w:outlineLvl w:val="2"/>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12. El poder de las energías renovables</w:t>
      </w:r>
    </w:p>
    <w:p w:rsidR="001D6640" w:rsidRPr="00C3476E" w:rsidRDefault="001D6640" w:rsidP="001D6640">
      <w:pPr>
        <w:shd w:val="clear" w:color="auto" w:fill="FFFFFF"/>
        <w:spacing w:after="240"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sz w:val="24"/>
          <w:szCs w:val="24"/>
          <w:lang w:eastAsia="es-ES"/>
        </w:rPr>
        <w:t>La energía renovable está transformando el sistema de electricidad mundial, aportando nueva capacidad y valor de inversión sistemáticamente y superando el desempeño del sector de los combustibles fósiles. En 2016, la capacidad instalada de energía solar, eólica, hidroeléctrica, geotérmica y biomasa en todo el mundo sobrepasó los 160 gigavatios, </w:t>
      </w:r>
      <w:hyperlink r:id="rId95" w:history="1">
        <w:r w:rsidRPr="00C3476E">
          <w:rPr>
            <w:rFonts w:ascii="Times New Roman" w:eastAsia="Times New Roman" w:hAnsi="Times New Roman" w:cs="Times New Roman"/>
            <w:sz w:val="24"/>
            <w:szCs w:val="24"/>
            <w:u w:val="single"/>
            <w:lang w:eastAsia="es-ES"/>
          </w:rPr>
          <w:t>lo que significa una inversión de casi USD 297</w:t>
        </w:r>
        <w:r>
          <w:rPr>
            <w:rFonts w:ascii="Times New Roman" w:eastAsia="Times New Roman" w:hAnsi="Times New Roman" w:cs="Times New Roman"/>
            <w:sz w:val="24"/>
            <w:szCs w:val="24"/>
            <w:u w:val="single"/>
            <w:lang w:eastAsia="es-ES"/>
          </w:rPr>
          <w:t>.</w:t>
        </w:r>
        <w:r w:rsidRPr="00C3476E">
          <w:rPr>
            <w:rFonts w:ascii="Times New Roman" w:eastAsia="Times New Roman" w:hAnsi="Times New Roman" w:cs="Times New Roman"/>
            <w:sz w:val="24"/>
            <w:szCs w:val="24"/>
            <w:u w:val="single"/>
            <w:lang w:eastAsia="es-ES"/>
          </w:rPr>
          <w:t>000 millones</w:t>
        </w:r>
      </w:hyperlink>
      <w:r>
        <w:rPr>
          <w:rFonts w:ascii="Times New Roman" w:eastAsia="Times New Roman" w:hAnsi="Times New Roman" w:cs="Times New Roman"/>
          <w:sz w:val="24"/>
          <w:szCs w:val="24"/>
          <w:lang w:eastAsia="es-ES"/>
        </w:rPr>
        <w:t>.</w:t>
      </w:r>
      <w:r w:rsidRPr="00C3476E">
        <w:rPr>
          <w:rFonts w:ascii="Times New Roman" w:eastAsia="Times New Roman" w:hAnsi="Times New Roman" w:cs="Times New Roman"/>
          <w:sz w:val="24"/>
          <w:szCs w:val="24"/>
          <w:lang w:eastAsia="es-ES"/>
        </w:rPr>
        <w:t> </w:t>
      </w:r>
      <w:hyperlink r:id="rId96" w:history="1">
        <w:r w:rsidRPr="00C3476E">
          <w:rPr>
            <w:rFonts w:ascii="Times New Roman" w:eastAsia="Times New Roman" w:hAnsi="Times New Roman" w:cs="Times New Roman"/>
            <w:sz w:val="24"/>
            <w:szCs w:val="24"/>
            <w:u w:val="single"/>
            <w:shd w:val="clear" w:color="auto" w:fill="D9ECFD"/>
            <w:lang w:eastAsia="es-ES"/>
          </w:rPr>
          <w:t>Alrededor de un quinto de la energía mundial proviene de fuentes renovables. </w:t>
        </w:r>
      </w:hyperlink>
      <w:r w:rsidRPr="00C3476E">
        <w:rPr>
          <w:rFonts w:ascii="Times New Roman" w:eastAsia="Times New Roman" w:hAnsi="Times New Roman" w:cs="Times New Roman"/>
          <w:sz w:val="24"/>
          <w:szCs w:val="24"/>
          <w:lang w:eastAsia="es-ES"/>
        </w:rPr>
        <w:t>El año pasado, las fuentes de energía renovable representaron más de la mitad de la capacidad añadida en el mundo.</w:t>
      </w:r>
    </w:p>
    <w:p w:rsidR="001D6640" w:rsidRPr="00C3476E" w:rsidRDefault="00987A54"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987A54">
        <w:rPr>
          <w:rFonts w:ascii="Times New Roman" w:eastAsia="Times New Roman" w:hAnsi="Times New Roman" w:cs="Times New Roman"/>
          <w:sz w:val="24"/>
          <w:szCs w:val="24"/>
          <w:lang w:eastAsia="es-ES"/>
        </w:rPr>
        <w:pict>
          <v:rect id="_x0000_i1050" style="width:0;height:0" o:hralign="center" o:hrstd="t" o:hr="t" fillcolor="#a0a0a0" stroked="f"/>
        </w:pict>
      </w:r>
    </w:p>
    <w:p w:rsidR="001D6640" w:rsidRPr="00C3476E" w:rsidRDefault="001D6640" w:rsidP="001D6640">
      <w:pPr>
        <w:shd w:val="clear" w:color="auto" w:fill="FFFFFF"/>
        <w:spacing w:before="375" w:after="375" w:line="240" w:lineRule="auto"/>
        <w:jc w:val="both"/>
        <w:rPr>
          <w:rFonts w:ascii="Times New Roman" w:eastAsia="Times New Roman" w:hAnsi="Times New Roman" w:cs="Times New Roman"/>
          <w:sz w:val="24"/>
          <w:szCs w:val="24"/>
          <w:lang w:eastAsia="es-ES"/>
        </w:rPr>
      </w:pPr>
      <w:r w:rsidRPr="00C3476E">
        <w:rPr>
          <w:rFonts w:ascii="Times New Roman" w:eastAsia="Times New Roman" w:hAnsi="Times New Roman" w:cs="Times New Roman"/>
          <w:noProof/>
          <w:sz w:val="24"/>
          <w:szCs w:val="24"/>
          <w:lang w:val="en-GB" w:eastAsia="en-GB"/>
        </w:rPr>
        <w:drawing>
          <wp:inline distT="0" distB="0" distL="0" distR="0">
            <wp:extent cx="5734050" cy="33210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319579"/>
                    </a:xfrm>
                    <a:prstGeom prst="rect">
                      <a:avLst/>
                    </a:prstGeom>
                  </pic:spPr>
                </pic:pic>
              </a:graphicData>
            </a:graphic>
          </wp:inline>
        </w:drawing>
      </w:r>
    </w:p>
    <w:p w:rsidR="001D6640" w:rsidRPr="00C3476E" w:rsidRDefault="00987A54" w:rsidP="001D6640">
      <w:pPr>
        <w:shd w:val="clear" w:color="auto" w:fill="FFFFFF"/>
        <w:spacing w:before="375" w:after="375" w:line="240" w:lineRule="auto"/>
        <w:jc w:val="both"/>
        <w:rPr>
          <w:rFonts w:ascii="Arial" w:eastAsia="Times New Roman" w:hAnsi="Arial" w:cs="Arial"/>
          <w:sz w:val="24"/>
          <w:szCs w:val="24"/>
          <w:lang w:eastAsia="es-ES"/>
        </w:rPr>
      </w:pPr>
      <w:r w:rsidRPr="00987A54">
        <w:rPr>
          <w:rFonts w:ascii="Times New Roman" w:eastAsia="Times New Roman" w:hAnsi="Times New Roman" w:cs="Times New Roman"/>
          <w:sz w:val="24"/>
          <w:szCs w:val="24"/>
          <w:lang w:eastAsia="es-ES"/>
        </w:rPr>
        <w:pict>
          <v:rect id="_x0000_i1051" style="width:0;height:0" o:hralign="center" o:hrstd="t" o:hr="t" fillcolor="#a0a0a0" stroked="f"/>
        </w:pict>
      </w:r>
    </w:p>
    <w:p w:rsidR="001D6640" w:rsidRPr="00C3476E" w:rsidRDefault="001D6640" w:rsidP="001D6640">
      <w:pPr>
        <w:jc w:val="both"/>
        <w:rPr>
          <w:rFonts w:ascii="Times New Roman" w:hAnsi="Times New Roman" w:cs="Times New Roman"/>
          <w:sz w:val="24"/>
          <w:szCs w:val="24"/>
        </w:rPr>
      </w:pPr>
    </w:p>
    <w:p w:rsidR="001D6640" w:rsidRPr="00C3476E" w:rsidRDefault="001D6640" w:rsidP="001D6640">
      <w:pPr>
        <w:jc w:val="both"/>
        <w:rPr>
          <w:rFonts w:ascii="Times New Roman" w:hAnsi="Times New Roman" w:cs="Times New Roman"/>
          <w:sz w:val="24"/>
          <w:szCs w:val="24"/>
        </w:rPr>
      </w:pPr>
    </w:p>
    <w:p w:rsidR="001D6640" w:rsidRPr="00C3476E" w:rsidRDefault="001D6640" w:rsidP="001D6640">
      <w:pPr>
        <w:jc w:val="both"/>
        <w:rPr>
          <w:rFonts w:ascii="Times New Roman" w:hAnsi="Times New Roman" w:cs="Times New Roman"/>
          <w:sz w:val="24"/>
          <w:szCs w:val="24"/>
        </w:rPr>
      </w:pPr>
    </w:p>
    <w:p w:rsidR="001D6640" w:rsidRPr="00C3476E" w:rsidRDefault="001D6640" w:rsidP="001D6640">
      <w:pPr>
        <w:jc w:val="both"/>
        <w:rPr>
          <w:rFonts w:ascii="Times New Roman" w:hAnsi="Times New Roman" w:cs="Times New Roman"/>
          <w:sz w:val="24"/>
          <w:szCs w:val="24"/>
        </w:rPr>
      </w:pPr>
    </w:p>
    <w:p w:rsidR="001D6640" w:rsidRPr="00C3476E" w:rsidRDefault="001D6640" w:rsidP="001D6640">
      <w:pPr>
        <w:jc w:val="both"/>
        <w:rPr>
          <w:rFonts w:ascii="Times New Roman" w:hAnsi="Times New Roman" w:cs="Times New Roman"/>
          <w:sz w:val="24"/>
          <w:szCs w:val="24"/>
        </w:rPr>
      </w:pPr>
    </w:p>
    <w:p w:rsidR="001D6640" w:rsidRPr="00C3476E" w:rsidRDefault="001D6640" w:rsidP="001D6640">
      <w:pPr>
        <w:jc w:val="both"/>
        <w:rPr>
          <w:rFonts w:ascii="Times New Roman" w:hAnsi="Times New Roman" w:cs="Times New Roman"/>
          <w:sz w:val="24"/>
          <w:szCs w:val="24"/>
        </w:rPr>
      </w:pPr>
    </w:p>
    <w:p w:rsidR="001D6640" w:rsidRPr="00C3476E" w:rsidRDefault="001D6640" w:rsidP="001D6640">
      <w:pPr>
        <w:jc w:val="both"/>
        <w:rPr>
          <w:rFonts w:ascii="Times New Roman" w:hAnsi="Times New Roman" w:cs="Times New Roman"/>
          <w:sz w:val="24"/>
          <w:szCs w:val="24"/>
        </w:rPr>
      </w:pPr>
    </w:p>
    <w:p w:rsidR="001D6640" w:rsidRPr="00385CD8" w:rsidRDefault="001D6640" w:rsidP="001D6640">
      <w:pPr>
        <w:jc w:val="both"/>
        <w:rPr>
          <w:rFonts w:ascii="Times New Roman" w:hAnsi="Times New Roman" w:cs="Times New Roman"/>
          <w:b/>
          <w:sz w:val="24"/>
          <w:szCs w:val="24"/>
          <w:lang w:val="en-US"/>
        </w:rPr>
      </w:pPr>
      <w:r w:rsidRPr="00550972">
        <w:rPr>
          <w:rFonts w:ascii="Times New Roman" w:hAnsi="Times New Roman" w:cs="Times New Roman"/>
          <w:b/>
          <w:sz w:val="24"/>
          <w:szCs w:val="24"/>
          <w:lang w:val="en-US"/>
        </w:rPr>
        <w:lastRenderedPageBreak/>
        <w:t>- How’s Life? 2017 - Measuring well-being</w:t>
      </w:r>
      <w:r w:rsidRPr="00385CD8">
        <w:rPr>
          <w:rFonts w:ascii="Times New Roman" w:hAnsi="Times New Roman" w:cs="Times New Roman"/>
          <w:b/>
          <w:sz w:val="24"/>
          <w:szCs w:val="24"/>
          <w:lang w:val="en-US"/>
        </w:rPr>
        <w:t xml:space="preserve">(OECD - 2017) </w:t>
      </w:r>
    </w:p>
    <w:p w:rsidR="001D6640" w:rsidRDefault="001D6640" w:rsidP="001D6640">
      <w:pPr>
        <w:jc w:val="both"/>
        <w:rPr>
          <w:rFonts w:ascii="Times New Roman" w:hAnsi="Times New Roman" w:cs="Times New Roman"/>
          <w:sz w:val="24"/>
          <w:szCs w:val="24"/>
        </w:rPr>
      </w:pPr>
      <w:r>
        <w:rPr>
          <w:rFonts w:ascii="Times New Roman" w:hAnsi="Times New Roman" w:cs="Times New Roman"/>
          <w:sz w:val="24"/>
          <w:szCs w:val="24"/>
        </w:rPr>
        <w:t>(…)</w:t>
      </w:r>
    </w:p>
    <w:p w:rsidR="001D6640" w:rsidRDefault="001D6640" w:rsidP="001D6640">
      <w:pPr>
        <w:jc w:val="both"/>
        <w:rPr>
          <w:rFonts w:ascii="Times New Roman" w:hAnsi="Times New Roman" w:cs="Times New Roman"/>
          <w:sz w:val="24"/>
          <w:szCs w:val="24"/>
        </w:rPr>
      </w:pPr>
      <w:r w:rsidRPr="004179EA">
        <w:rPr>
          <w:rFonts w:ascii="Times New Roman" w:hAnsi="Times New Roman" w:cs="Times New Roman"/>
          <w:noProof/>
          <w:sz w:val="24"/>
          <w:szCs w:val="24"/>
          <w:lang w:val="en-GB" w:eastAsia="en-GB"/>
        </w:rPr>
        <w:drawing>
          <wp:inline distT="0" distB="0" distL="0" distR="0">
            <wp:extent cx="5731510" cy="2650823"/>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2650823"/>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4179EA">
        <w:rPr>
          <w:rFonts w:ascii="Times New Roman" w:hAnsi="Times New Roman" w:cs="Times New Roman"/>
          <w:noProof/>
          <w:sz w:val="24"/>
          <w:szCs w:val="24"/>
          <w:lang w:val="en-GB" w:eastAsia="en-GB"/>
        </w:rPr>
        <w:drawing>
          <wp:inline distT="0" distB="0" distL="0" distR="0">
            <wp:extent cx="5731510" cy="1868252"/>
            <wp:effectExtent l="0" t="0" r="254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1868252"/>
                    </a:xfrm>
                    <a:prstGeom prst="rect">
                      <a:avLst/>
                    </a:prstGeom>
                  </pic:spPr>
                </pic:pic>
              </a:graphicData>
            </a:graphic>
          </wp:inline>
        </w:drawing>
      </w:r>
      <w:r w:rsidRPr="004179EA">
        <w:rPr>
          <w:rFonts w:ascii="Times New Roman" w:hAnsi="Times New Roman" w:cs="Times New Roman"/>
          <w:noProof/>
          <w:sz w:val="24"/>
          <w:szCs w:val="24"/>
          <w:lang w:val="en-GB" w:eastAsia="en-GB"/>
        </w:rPr>
        <w:drawing>
          <wp:inline distT="0" distB="0" distL="0" distR="0">
            <wp:extent cx="5257800" cy="1555515"/>
            <wp:effectExtent l="0" t="0" r="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261366" cy="1556570"/>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4179EA">
        <w:rPr>
          <w:rFonts w:ascii="Times New Roman" w:hAnsi="Times New Roman" w:cs="Times New Roman"/>
          <w:noProof/>
          <w:sz w:val="24"/>
          <w:szCs w:val="24"/>
          <w:lang w:val="en-GB" w:eastAsia="en-GB"/>
        </w:rPr>
        <w:lastRenderedPageBreak/>
        <w:drawing>
          <wp:inline distT="0" distB="0" distL="0" distR="0">
            <wp:extent cx="5731510" cy="2574281"/>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2574281"/>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4179EA">
        <w:rPr>
          <w:rFonts w:ascii="Times New Roman" w:hAnsi="Times New Roman" w:cs="Times New Roman"/>
          <w:noProof/>
          <w:sz w:val="24"/>
          <w:szCs w:val="24"/>
          <w:lang w:val="en-GB" w:eastAsia="en-GB"/>
        </w:rPr>
        <w:drawing>
          <wp:inline distT="0" distB="0" distL="0" distR="0">
            <wp:extent cx="5731510" cy="2907394"/>
            <wp:effectExtent l="0" t="0" r="2540" b="762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2907394"/>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Pr>
          <w:rFonts w:ascii="Times New Roman" w:hAnsi="Times New Roman" w:cs="Times New Roman"/>
          <w:sz w:val="24"/>
          <w:szCs w:val="24"/>
        </w:rPr>
        <w:t>(…)</w:t>
      </w:r>
    </w:p>
    <w:p w:rsidR="001D6640" w:rsidRDefault="001D6640" w:rsidP="001D6640">
      <w:pPr>
        <w:jc w:val="both"/>
        <w:rPr>
          <w:rFonts w:ascii="Times New Roman" w:hAnsi="Times New Roman" w:cs="Times New Roman"/>
          <w:sz w:val="24"/>
          <w:szCs w:val="24"/>
        </w:rPr>
      </w:pPr>
      <w:r w:rsidRPr="00550972">
        <w:rPr>
          <w:rFonts w:ascii="Times New Roman" w:hAnsi="Times New Roman" w:cs="Times New Roman"/>
          <w:noProof/>
          <w:sz w:val="24"/>
          <w:szCs w:val="24"/>
          <w:lang w:val="en-GB" w:eastAsia="en-GB"/>
        </w:rPr>
        <w:drawing>
          <wp:inline distT="0" distB="0" distL="0" distR="0">
            <wp:extent cx="5731510" cy="2151153"/>
            <wp:effectExtent l="0" t="0" r="2540" b="190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2151153"/>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p>
    <w:p w:rsidR="001D6640" w:rsidRDefault="001D6640" w:rsidP="001D6640">
      <w:pPr>
        <w:jc w:val="both"/>
        <w:rPr>
          <w:rFonts w:ascii="Times New Roman" w:hAnsi="Times New Roman" w:cs="Times New Roman"/>
          <w:sz w:val="24"/>
          <w:szCs w:val="24"/>
        </w:rPr>
      </w:pPr>
      <w:r w:rsidRPr="00550972">
        <w:rPr>
          <w:rFonts w:ascii="Times New Roman" w:hAnsi="Times New Roman" w:cs="Times New Roman"/>
          <w:noProof/>
          <w:sz w:val="24"/>
          <w:szCs w:val="24"/>
          <w:lang w:val="en-GB" w:eastAsia="en-GB"/>
        </w:rPr>
        <w:lastRenderedPageBreak/>
        <w:drawing>
          <wp:inline distT="0" distB="0" distL="0" distR="0">
            <wp:extent cx="5731510" cy="3854073"/>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854073"/>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550972">
        <w:rPr>
          <w:rFonts w:ascii="Times New Roman" w:hAnsi="Times New Roman" w:cs="Times New Roman"/>
          <w:noProof/>
          <w:sz w:val="24"/>
          <w:szCs w:val="24"/>
          <w:lang w:val="en-GB" w:eastAsia="en-GB"/>
        </w:rPr>
        <w:drawing>
          <wp:inline distT="0" distB="0" distL="0" distR="0">
            <wp:extent cx="5731510" cy="1249788"/>
            <wp:effectExtent l="0" t="0" r="2540" b="762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1249788"/>
                    </a:xfrm>
                    <a:prstGeom prst="rect">
                      <a:avLst/>
                    </a:prstGeom>
                  </pic:spPr>
                </pic:pic>
              </a:graphicData>
            </a:graphic>
          </wp:inline>
        </w:drawing>
      </w:r>
      <w:r w:rsidRPr="00550972">
        <w:rPr>
          <w:rFonts w:ascii="Times New Roman" w:hAnsi="Times New Roman" w:cs="Times New Roman"/>
          <w:noProof/>
          <w:sz w:val="24"/>
          <w:szCs w:val="24"/>
          <w:lang w:val="en-GB" w:eastAsia="en-GB"/>
        </w:rPr>
        <w:drawing>
          <wp:inline distT="0" distB="0" distL="0" distR="0">
            <wp:extent cx="5302250" cy="12993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302250" cy="1299350"/>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550972">
        <w:rPr>
          <w:rFonts w:ascii="Times New Roman" w:hAnsi="Times New Roman" w:cs="Times New Roman"/>
          <w:noProof/>
          <w:sz w:val="24"/>
          <w:szCs w:val="24"/>
          <w:lang w:val="en-GB" w:eastAsia="en-GB"/>
        </w:rPr>
        <w:drawing>
          <wp:inline distT="0" distB="0" distL="0" distR="0">
            <wp:extent cx="5731510" cy="2071549"/>
            <wp:effectExtent l="0" t="0" r="254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2071549"/>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Pr>
          <w:rFonts w:ascii="Times New Roman" w:hAnsi="Times New Roman" w:cs="Times New Roman"/>
          <w:sz w:val="24"/>
          <w:szCs w:val="24"/>
        </w:rPr>
        <w:lastRenderedPageBreak/>
        <w:tab/>
      </w:r>
      <w:r w:rsidRPr="00A218C5">
        <w:rPr>
          <w:rFonts w:ascii="Times New Roman" w:hAnsi="Times New Roman" w:cs="Times New Roman"/>
          <w:noProof/>
          <w:sz w:val="24"/>
          <w:szCs w:val="24"/>
          <w:lang w:val="en-GB" w:eastAsia="en-GB"/>
        </w:rPr>
        <w:drawing>
          <wp:inline distT="0" distB="0" distL="0" distR="0">
            <wp:extent cx="5731510" cy="3863258"/>
            <wp:effectExtent l="0" t="0" r="2540" b="444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863258"/>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A218C5">
        <w:rPr>
          <w:rFonts w:ascii="Times New Roman" w:hAnsi="Times New Roman" w:cs="Times New Roman"/>
          <w:noProof/>
          <w:sz w:val="24"/>
          <w:szCs w:val="24"/>
          <w:lang w:val="en-GB" w:eastAsia="en-GB"/>
        </w:rPr>
        <w:drawing>
          <wp:inline distT="0" distB="0" distL="0" distR="0">
            <wp:extent cx="5727470" cy="4229100"/>
            <wp:effectExtent l="0" t="0" r="698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4232083"/>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A218C5">
        <w:rPr>
          <w:rFonts w:ascii="Times New Roman" w:hAnsi="Times New Roman" w:cs="Times New Roman"/>
          <w:noProof/>
          <w:sz w:val="24"/>
          <w:szCs w:val="24"/>
          <w:lang w:val="en-GB" w:eastAsia="en-GB"/>
        </w:rPr>
        <w:lastRenderedPageBreak/>
        <w:drawing>
          <wp:inline distT="0" distB="0" distL="0" distR="0">
            <wp:extent cx="5727700" cy="6267450"/>
            <wp:effectExtent l="0" t="0" r="635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6271619"/>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r w:rsidRPr="00A218C5">
        <w:rPr>
          <w:rFonts w:ascii="Times New Roman" w:hAnsi="Times New Roman" w:cs="Times New Roman"/>
          <w:noProof/>
          <w:sz w:val="24"/>
          <w:szCs w:val="24"/>
          <w:lang w:val="en-GB" w:eastAsia="en-GB"/>
        </w:rPr>
        <w:drawing>
          <wp:inline distT="0" distB="0" distL="0" distR="0">
            <wp:extent cx="5732522" cy="2089150"/>
            <wp:effectExtent l="0" t="0" r="1905"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2088781"/>
                    </a:xfrm>
                    <a:prstGeom prst="rect">
                      <a:avLst/>
                    </a:prstGeom>
                  </pic:spPr>
                </pic:pic>
              </a:graphicData>
            </a:graphic>
          </wp:inline>
        </w:drawing>
      </w:r>
    </w:p>
    <w:p w:rsidR="001D6640" w:rsidRDefault="001D6640" w:rsidP="001D6640">
      <w:pPr>
        <w:jc w:val="both"/>
        <w:rPr>
          <w:rFonts w:ascii="Times New Roman" w:hAnsi="Times New Roman" w:cs="Times New Roman"/>
          <w:sz w:val="24"/>
          <w:szCs w:val="24"/>
        </w:rPr>
      </w:pPr>
    </w:p>
    <w:p w:rsidR="001D6640" w:rsidRDefault="001D6640" w:rsidP="001D6640">
      <w:pPr>
        <w:jc w:val="both"/>
        <w:rPr>
          <w:rFonts w:ascii="Times New Roman" w:hAnsi="Times New Roman" w:cs="Times New Roman"/>
          <w:b/>
          <w:sz w:val="24"/>
          <w:szCs w:val="24"/>
        </w:rPr>
      </w:pPr>
      <w:r w:rsidRPr="00125BF2">
        <w:rPr>
          <w:rFonts w:ascii="Times New Roman" w:hAnsi="Times New Roman" w:cs="Times New Roman"/>
          <w:noProof/>
          <w:sz w:val="24"/>
          <w:szCs w:val="24"/>
          <w:lang w:val="en-GB" w:eastAsia="en-GB"/>
        </w:rPr>
        <w:lastRenderedPageBreak/>
        <w:drawing>
          <wp:inline distT="0" distB="0" distL="0" distR="0">
            <wp:extent cx="5568950" cy="4489222"/>
            <wp:effectExtent l="0" t="0" r="0" b="698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566483" cy="4487233"/>
                    </a:xfrm>
                    <a:prstGeom prst="rect">
                      <a:avLst/>
                    </a:prstGeom>
                  </pic:spPr>
                </pic:pic>
              </a:graphicData>
            </a:graphic>
          </wp:inline>
        </w:drawing>
      </w:r>
      <w:r w:rsidRPr="00125BF2">
        <w:rPr>
          <w:rFonts w:ascii="Times New Roman" w:hAnsi="Times New Roman" w:cs="Times New Roman"/>
          <w:b/>
          <w:noProof/>
          <w:sz w:val="24"/>
          <w:szCs w:val="24"/>
          <w:lang w:val="en-GB" w:eastAsia="en-GB"/>
        </w:rPr>
        <w:drawing>
          <wp:inline distT="0" distB="0" distL="0" distR="0">
            <wp:extent cx="5962650" cy="4000499"/>
            <wp:effectExtent l="0" t="0" r="0" b="63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68292" cy="4004285"/>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DC7423">
        <w:rPr>
          <w:rFonts w:ascii="Times New Roman" w:hAnsi="Times New Roman" w:cs="Times New Roman"/>
          <w:b/>
          <w:noProof/>
          <w:sz w:val="24"/>
          <w:szCs w:val="24"/>
          <w:lang w:val="en-GB" w:eastAsia="en-GB"/>
        </w:rPr>
        <w:drawing>
          <wp:inline distT="0" distB="0" distL="0" distR="0">
            <wp:extent cx="5733726" cy="6699250"/>
            <wp:effectExtent l="0" t="0" r="635"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669666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DC7423">
        <w:rPr>
          <w:rFonts w:ascii="Times New Roman" w:hAnsi="Times New Roman" w:cs="Times New Roman"/>
          <w:b/>
          <w:noProof/>
          <w:sz w:val="24"/>
          <w:szCs w:val="24"/>
          <w:lang w:val="en-GB" w:eastAsia="en-GB"/>
        </w:rPr>
        <w:lastRenderedPageBreak/>
        <w:drawing>
          <wp:inline distT="0" distB="0" distL="0" distR="0">
            <wp:extent cx="5727699" cy="5410200"/>
            <wp:effectExtent l="0" t="0" r="698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5413799"/>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C7423">
        <w:rPr>
          <w:rFonts w:ascii="Times New Roman" w:hAnsi="Times New Roman" w:cs="Times New Roman"/>
          <w:b/>
          <w:noProof/>
          <w:sz w:val="24"/>
          <w:szCs w:val="24"/>
          <w:lang w:val="en-GB" w:eastAsia="en-GB"/>
        </w:rPr>
        <w:drawing>
          <wp:inline distT="0" distB="0" distL="0" distR="0">
            <wp:extent cx="5732595" cy="3136900"/>
            <wp:effectExtent l="0" t="0" r="1905" b="635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2595" cy="313690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790245">
        <w:rPr>
          <w:rFonts w:ascii="Times New Roman" w:hAnsi="Times New Roman" w:cs="Times New Roman"/>
          <w:b/>
          <w:noProof/>
          <w:sz w:val="24"/>
          <w:szCs w:val="24"/>
          <w:lang w:val="en-GB" w:eastAsia="en-GB"/>
        </w:rPr>
        <w:drawing>
          <wp:inline distT="0" distB="0" distL="0" distR="0">
            <wp:extent cx="5731510" cy="6498785"/>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6498785"/>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790245">
        <w:rPr>
          <w:rFonts w:ascii="Times New Roman" w:hAnsi="Times New Roman" w:cs="Times New Roman"/>
          <w:b/>
          <w:noProof/>
          <w:sz w:val="24"/>
          <w:szCs w:val="24"/>
          <w:lang w:val="en-GB" w:eastAsia="en-GB"/>
        </w:rPr>
        <w:lastRenderedPageBreak/>
        <w:drawing>
          <wp:inline distT="0" distB="0" distL="0" distR="0">
            <wp:extent cx="5079289" cy="5810250"/>
            <wp:effectExtent l="0" t="0" r="762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077534" cy="5808243"/>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56436">
        <w:rPr>
          <w:rFonts w:ascii="Times New Roman" w:hAnsi="Times New Roman" w:cs="Times New Roman"/>
          <w:b/>
          <w:noProof/>
          <w:sz w:val="24"/>
          <w:szCs w:val="24"/>
          <w:lang w:val="en-GB" w:eastAsia="en-GB"/>
        </w:rPr>
        <w:drawing>
          <wp:inline distT="0" distB="0" distL="0" distR="0">
            <wp:extent cx="5734050" cy="2457450"/>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2456361"/>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56436">
        <w:rPr>
          <w:rFonts w:ascii="Times New Roman" w:hAnsi="Times New Roman" w:cs="Times New Roman"/>
          <w:b/>
          <w:noProof/>
          <w:sz w:val="24"/>
          <w:szCs w:val="24"/>
          <w:lang w:val="en-GB" w:eastAsia="en-GB"/>
        </w:rPr>
        <w:lastRenderedPageBreak/>
        <w:drawing>
          <wp:inline distT="0" distB="0" distL="0" distR="0">
            <wp:extent cx="5720192" cy="139700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1399764"/>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1463F8">
        <w:rPr>
          <w:rFonts w:ascii="Times New Roman" w:hAnsi="Times New Roman" w:cs="Times New Roman"/>
          <w:b/>
          <w:noProof/>
          <w:sz w:val="24"/>
          <w:szCs w:val="24"/>
          <w:lang w:val="en-GB" w:eastAsia="en-GB"/>
        </w:rPr>
        <w:drawing>
          <wp:inline distT="0" distB="0" distL="0" distR="0">
            <wp:extent cx="5727700" cy="3619500"/>
            <wp:effectExtent l="0" t="0" r="635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621908"/>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1463F8">
        <w:rPr>
          <w:rFonts w:ascii="Times New Roman" w:hAnsi="Times New Roman" w:cs="Times New Roman"/>
          <w:b/>
          <w:noProof/>
          <w:sz w:val="24"/>
          <w:szCs w:val="24"/>
          <w:lang w:val="en-GB" w:eastAsia="en-GB"/>
        </w:rPr>
        <w:drawing>
          <wp:inline distT="0" distB="0" distL="0" distR="0">
            <wp:extent cx="5727700" cy="3397250"/>
            <wp:effectExtent l="0" t="0" r="635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39951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56436">
        <w:rPr>
          <w:rFonts w:ascii="Times New Roman" w:hAnsi="Times New Roman" w:cs="Times New Roman"/>
          <w:b/>
          <w:noProof/>
          <w:sz w:val="24"/>
          <w:szCs w:val="24"/>
          <w:lang w:val="en-GB" w:eastAsia="en-GB"/>
        </w:rPr>
        <w:lastRenderedPageBreak/>
        <w:drawing>
          <wp:inline distT="0" distB="0" distL="0" distR="0">
            <wp:extent cx="5731510" cy="6018518"/>
            <wp:effectExtent l="0" t="0" r="2540" b="190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6018518"/>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56436">
        <w:rPr>
          <w:rFonts w:ascii="Times New Roman" w:hAnsi="Times New Roman" w:cs="Times New Roman"/>
          <w:b/>
          <w:noProof/>
          <w:sz w:val="24"/>
          <w:szCs w:val="24"/>
          <w:lang w:val="en-GB" w:eastAsia="en-GB"/>
        </w:rPr>
        <w:drawing>
          <wp:inline distT="0" distB="0" distL="0" distR="0">
            <wp:extent cx="5731510" cy="1953296"/>
            <wp:effectExtent l="0" t="0" r="2540" b="889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1953296"/>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56436">
        <w:rPr>
          <w:rFonts w:ascii="Times New Roman" w:hAnsi="Times New Roman" w:cs="Times New Roman"/>
          <w:b/>
          <w:noProof/>
          <w:sz w:val="24"/>
          <w:szCs w:val="24"/>
          <w:lang w:val="en-GB" w:eastAsia="en-GB"/>
        </w:rPr>
        <w:lastRenderedPageBreak/>
        <w:drawing>
          <wp:inline distT="0" distB="0" distL="0" distR="0">
            <wp:extent cx="5727363" cy="3829050"/>
            <wp:effectExtent l="0" t="0" r="6985"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831822"/>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56436">
        <w:rPr>
          <w:rFonts w:ascii="Times New Roman" w:hAnsi="Times New Roman" w:cs="Times New Roman"/>
          <w:b/>
          <w:noProof/>
          <w:sz w:val="24"/>
          <w:szCs w:val="24"/>
          <w:lang w:val="en-GB" w:eastAsia="en-GB"/>
        </w:rPr>
        <w:drawing>
          <wp:inline distT="0" distB="0" distL="0" distR="0">
            <wp:extent cx="5727700" cy="379730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799826"/>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56436">
        <w:rPr>
          <w:rFonts w:ascii="Times New Roman" w:hAnsi="Times New Roman" w:cs="Times New Roman"/>
          <w:b/>
          <w:noProof/>
          <w:sz w:val="24"/>
          <w:szCs w:val="24"/>
          <w:lang w:val="en-GB" w:eastAsia="en-GB"/>
        </w:rPr>
        <w:drawing>
          <wp:inline distT="0" distB="0" distL="0" distR="0">
            <wp:extent cx="5734050" cy="812800"/>
            <wp:effectExtent l="0" t="0" r="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81244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lastRenderedPageBreak/>
        <w:drawing>
          <wp:inline distT="0" distB="0" distL="0" distR="0">
            <wp:extent cx="5731510" cy="5470040"/>
            <wp:effectExtent l="0" t="0" r="254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547004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drawing>
          <wp:inline distT="0" distB="0" distL="0" distR="0">
            <wp:extent cx="5731510" cy="3084973"/>
            <wp:effectExtent l="0" t="0" r="2540" b="127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084973"/>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drawing>
          <wp:inline distT="0" distB="0" distL="0" distR="0">
            <wp:extent cx="5731510" cy="2702872"/>
            <wp:effectExtent l="0" t="0" r="2540" b="254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702872"/>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drawing>
          <wp:inline distT="0" distB="0" distL="0" distR="0">
            <wp:extent cx="5731510" cy="2699198"/>
            <wp:effectExtent l="0" t="0" r="2540" b="635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699198"/>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drawing>
          <wp:inline distT="0" distB="0" distL="0" distR="0">
            <wp:extent cx="5731510" cy="1798445"/>
            <wp:effectExtent l="0" t="0" r="254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1798445"/>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lastRenderedPageBreak/>
        <w:drawing>
          <wp:inline distT="0" distB="0" distL="0" distR="0">
            <wp:extent cx="5731510" cy="2833301"/>
            <wp:effectExtent l="0" t="0" r="2540" b="5715"/>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2833301"/>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drawing>
          <wp:inline distT="0" distB="0" distL="0" distR="0">
            <wp:extent cx="5726653" cy="1797050"/>
            <wp:effectExtent l="0" t="0" r="762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1798574"/>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drawing>
          <wp:inline distT="0" distB="0" distL="0" distR="0">
            <wp:extent cx="5731510" cy="2838812"/>
            <wp:effectExtent l="0" t="0" r="254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2838812"/>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9A6811">
        <w:rPr>
          <w:rFonts w:ascii="Times New Roman" w:hAnsi="Times New Roman" w:cs="Times New Roman"/>
          <w:b/>
          <w:noProof/>
          <w:sz w:val="24"/>
          <w:szCs w:val="24"/>
          <w:lang w:val="en-GB" w:eastAsia="en-GB"/>
        </w:rPr>
        <w:drawing>
          <wp:inline distT="0" distB="0" distL="0" distR="0">
            <wp:extent cx="5728355" cy="889000"/>
            <wp:effectExtent l="0" t="0" r="5715"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28355" cy="88900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8E2DD7">
        <w:rPr>
          <w:rFonts w:ascii="Times New Roman" w:hAnsi="Times New Roman" w:cs="Times New Roman"/>
          <w:b/>
          <w:noProof/>
          <w:sz w:val="24"/>
          <w:szCs w:val="24"/>
          <w:lang w:val="en-GB" w:eastAsia="en-GB"/>
        </w:rPr>
        <w:lastRenderedPageBreak/>
        <w:drawing>
          <wp:inline distT="0" distB="0" distL="0" distR="0">
            <wp:extent cx="5731510" cy="4604803"/>
            <wp:effectExtent l="0" t="0" r="2540" b="5715"/>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604803"/>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C62F20">
        <w:rPr>
          <w:rFonts w:ascii="Times New Roman" w:hAnsi="Times New Roman" w:cs="Times New Roman"/>
          <w:b/>
          <w:noProof/>
          <w:sz w:val="24"/>
          <w:szCs w:val="24"/>
          <w:lang w:val="en-GB" w:eastAsia="en-GB"/>
        </w:rPr>
        <w:drawing>
          <wp:inline distT="0" distB="0" distL="0" distR="0">
            <wp:extent cx="5731510" cy="3251530"/>
            <wp:effectExtent l="0" t="0" r="254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25153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C62F20">
        <w:rPr>
          <w:rFonts w:ascii="Times New Roman" w:hAnsi="Times New Roman" w:cs="Times New Roman"/>
          <w:b/>
          <w:noProof/>
          <w:sz w:val="24"/>
          <w:szCs w:val="24"/>
          <w:lang w:val="en-GB" w:eastAsia="en-GB"/>
        </w:rPr>
        <w:drawing>
          <wp:inline distT="0" distB="0" distL="0" distR="0">
            <wp:extent cx="5731510" cy="3252754"/>
            <wp:effectExtent l="0" t="0" r="2540" b="508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252754"/>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C62F20">
        <w:rPr>
          <w:rFonts w:ascii="Times New Roman" w:hAnsi="Times New Roman" w:cs="Times New Roman"/>
          <w:b/>
          <w:noProof/>
          <w:sz w:val="24"/>
          <w:szCs w:val="24"/>
          <w:lang w:val="en-GB" w:eastAsia="en-GB"/>
        </w:rPr>
        <w:drawing>
          <wp:inline distT="0" distB="0" distL="0" distR="0">
            <wp:extent cx="5731510" cy="2979650"/>
            <wp:effectExtent l="0" t="0" r="254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297965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C62F20">
        <w:rPr>
          <w:rFonts w:ascii="Times New Roman" w:hAnsi="Times New Roman" w:cs="Times New Roman"/>
          <w:b/>
          <w:noProof/>
          <w:sz w:val="24"/>
          <w:szCs w:val="24"/>
          <w:lang w:val="en-GB" w:eastAsia="en-GB"/>
        </w:rPr>
        <w:drawing>
          <wp:inline distT="0" distB="0" distL="0" distR="0">
            <wp:extent cx="5731510" cy="4049410"/>
            <wp:effectExtent l="0" t="0" r="2540" b="8255"/>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049410"/>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p>
    <w:p w:rsidR="001D6640" w:rsidRDefault="001D6640" w:rsidP="001D6640">
      <w:pPr>
        <w:jc w:val="both"/>
        <w:rPr>
          <w:rFonts w:ascii="Times New Roman" w:hAnsi="Times New Roman" w:cs="Times New Roman"/>
          <w:b/>
          <w:sz w:val="24"/>
          <w:szCs w:val="24"/>
        </w:rPr>
      </w:pPr>
      <w:r w:rsidRPr="00C62F20">
        <w:rPr>
          <w:rFonts w:ascii="Times New Roman" w:hAnsi="Times New Roman" w:cs="Times New Roman"/>
          <w:b/>
          <w:noProof/>
          <w:sz w:val="24"/>
          <w:szCs w:val="24"/>
          <w:lang w:val="en-GB" w:eastAsia="en-GB"/>
        </w:rPr>
        <w:drawing>
          <wp:inline distT="0" distB="0" distL="0" distR="0">
            <wp:extent cx="5731510" cy="3095383"/>
            <wp:effectExtent l="0" t="0" r="254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095383"/>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C62F20">
        <w:rPr>
          <w:rFonts w:ascii="Times New Roman" w:hAnsi="Times New Roman" w:cs="Times New Roman"/>
          <w:b/>
          <w:noProof/>
          <w:sz w:val="24"/>
          <w:szCs w:val="24"/>
          <w:lang w:val="en-GB" w:eastAsia="en-GB"/>
        </w:rPr>
        <w:lastRenderedPageBreak/>
        <w:drawing>
          <wp:inline distT="0" distB="0" distL="0" distR="0">
            <wp:extent cx="5732099" cy="4019550"/>
            <wp:effectExtent l="0" t="0" r="254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4019137"/>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95235">
        <w:rPr>
          <w:rFonts w:ascii="Times New Roman" w:hAnsi="Times New Roman" w:cs="Times New Roman"/>
          <w:b/>
          <w:noProof/>
          <w:sz w:val="24"/>
          <w:szCs w:val="24"/>
          <w:lang w:val="en-GB" w:eastAsia="en-GB"/>
        </w:rPr>
        <w:drawing>
          <wp:inline distT="0" distB="0" distL="0" distR="0">
            <wp:extent cx="5731510" cy="2080734"/>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2080734"/>
                    </a:xfrm>
                    <a:prstGeom prst="rect">
                      <a:avLst/>
                    </a:prstGeom>
                  </pic:spPr>
                </pic:pic>
              </a:graphicData>
            </a:graphic>
          </wp:inline>
        </w:drawing>
      </w:r>
    </w:p>
    <w:p w:rsidR="001D6640" w:rsidRDefault="001D6640" w:rsidP="001D6640">
      <w:pPr>
        <w:jc w:val="both"/>
        <w:rPr>
          <w:rFonts w:ascii="Times New Roman" w:hAnsi="Times New Roman" w:cs="Times New Roman"/>
          <w:b/>
          <w:sz w:val="24"/>
          <w:szCs w:val="24"/>
        </w:rPr>
      </w:pPr>
      <w:r w:rsidRPr="00D95235">
        <w:rPr>
          <w:rFonts w:ascii="Times New Roman" w:hAnsi="Times New Roman" w:cs="Times New Roman"/>
          <w:b/>
          <w:noProof/>
          <w:sz w:val="24"/>
          <w:szCs w:val="24"/>
          <w:lang w:val="en-GB" w:eastAsia="en-GB"/>
        </w:rPr>
        <w:drawing>
          <wp:inline distT="0" distB="0" distL="0" distR="0">
            <wp:extent cx="5734050" cy="24130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411931"/>
                    </a:xfrm>
                    <a:prstGeom prst="rect">
                      <a:avLst/>
                    </a:prstGeom>
                  </pic:spPr>
                </pic:pic>
              </a:graphicData>
            </a:graphic>
          </wp:inline>
        </w:drawing>
      </w:r>
    </w:p>
    <w:p w:rsidR="001D6640" w:rsidRDefault="001D6640" w:rsidP="001D6640">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Inception Report for the Global Commission </w:t>
      </w:r>
      <w:r w:rsidRPr="00E16E66">
        <w:rPr>
          <w:rFonts w:ascii="Times New Roman" w:hAnsi="Times New Roman" w:cs="Times New Roman"/>
          <w:b/>
          <w:sz w:val="24"/>
          <w:szCs w:val="24"/>
          <w:lang w:val="en-US"/>
        </w:rPr>
        <w:t>on the Future of Work</w:t>
      </w:r>
      <w:r>
        <w:rPr>
          <w:rFonts w:ascii="Times New Roman" w:hAnsi="Times New Roman" w:cs="Times New Roman"/>
          <w:b/>
          <w:sz w:val="24"/>
          <w:szCs w:val="24"/>
          <w:lang w:val="en-US"/>
        </w:rPr>
        <w:t xml:space="preserve"> - OIT - 21/9/17</w:t>
      </w:r>
    </w:p>
    <w:p w:rsidR="001D6640" w:rsidRPr="00E16E66" w:rsidRDefault="001D6640" w:rsidP="001D6640">
      <w:pPr>
        <w:spacing w:line="240" w:lineRule="auto"/>
        <w:jc w:val="both"/>
        <w:rPr>
          <w:rFonts w:ascii="Times New Roman" w:hAnsi="Times New Roman" w:cs="Times New Roman"/>
          <w:b/>
          <w:sz w:val="24"/>
          <w:szCs w:val="24"/>
          <w:lang w:val="en-US"/>
        </w:rPr>
      </w:pPr>
      <w:r w:rsidRPr="00E16E66">
        <w:rPr>
          <w:rFonts w:ascii="Times New Roman" w:hAnsi="Times New Roman" w:cs="Times New Roman"/>
          <w:b/>
          <w:sz w:val="24"/>
          <w:szCs w:val="24"/>
          <w:lang w:val="en-US"/>
        </w:rPr>
        <w:t>A global snapshot: Megatrends and the world of work</w:t>
      </w:r>
    </w:p>
    <w:p w:rsidR="001D6640" w:rsidRPr="00E16E66"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The world of work has constantly evolved since the founding of the ILO. The pa</w:t>
      </w:r>
      <w:r>
        <w:rPr>
          <w:rFonts w:ascii="Times New Roman" w:hAnsi="Times New Roman" w:cs="Times New Roman"/>
          <w:sz w:val="24"/>
          <w:szCs w:val="24"/>
          <w:lang w:val="en-US"/>
        </w:rPr>
        <w:t xml:space="preserve">st hundred </w:t>
      </w:r>
      <w:r w:rsidRPr="00E16E66">
        <w:rPr>
          <w:rFonts w:ascii="Times New Roman" w:hAnsi="Times New Roman" w:cs="Times New Roman"/>
          <w:sz w:val="24"/>
          <w:szCs w:val="24"/>
          <w:lang w:val="en-US"/>
        </w:rPr>
        <w:t>years have witnessed a number of policy achievements, but these successes remain partial.</w:t>
      </w:r>
    </w:p>
    <w:p w:rsidR="001D6640"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In addition, a number of key drivers or megatrends, not</w:t>
      </w:r>
      <w:r>
        <w:rPr>
          <w:rFonts w:ascii="Times New Roman" w:hAnsi="Times New Roman" w:cs="Times New Roman"/>
          <w:sz w:val="24"/>
          <w:szCs w:val="24"/>
          <w:lang w:val="en-US"/>
        </w:rPr>
        <w:t xml:space="preserve">ably globalization, technology, </w:t>
      </w:r>
      <w:r w:rsidRPr="00E16E66">
        <w:rPr>
          <w:rFonts w:ascii="Times New Roman" w:hAnsi="Times New Roman" w:cs="Times New Roman"/>
          <w:sz w:val="24"/>
          <w:szCs w:val="24"/>
          <w:lang w:val="en-US"/>
        </w:rPr>
        <w:t xml:space="preserve">demography and climate change, continue to affect the world of work </w:t>
      </w:r>
      <w:r>
        <w:rPr>
          <w:rFonts w:ascii="Times New Roman" w:hAnsi="Times New Roman" w:cs="Times New Roman"/>
          <w:sz w:val="24"/>
          <w:szCs w:val="24"/>
          <w:lang w:val="en-US"/>
        </w:rPr>
        <w:t xml:space="preserve">and the dramatic </w:t>
      </w:r>
      <w:r w:rsidRPr="00E16E66">
        <w:rPr>
          <w:rFonts w:ascii="Times New Roman" w:hAnsi="Times New Roman" w:cs="Times New Roman"/>
          <w:sz w:val="24"/>
          <w:szCs w:val="24"/>
          <w:lang w:val="en-US"/>
        </w:rPr>
        <w:t>shift in their nature in recent years could impact the futur</w:t>
      </w:r>
      <w:r>
        <w:rPr>
          <w:rFonts w:ascii="Times New Roman" w:hAnsi="Times New Roman" w:cs="Times New Roman"/>
          <w:sz w:val="24"/>
          <w:szCs w:val="24"/>
          <w:lang w:val="en-US"/>
        </w:rPr>
        <w:t xml:space="preserve">e of work in new ways. A better </w:t>
      </w:r>
      <w:r w:rsidRPr="00E16E66">
        <w:rPr>
          <w:rFonts w:ascii="Times New Roman" w:hAnsi="Times New Roman" w:cs="Times New Roman"/>
          <w:sz w:val="24"/>
          <w:szCs w:val="24"/>
          <w:lang w:val="en-US"/>
        </w:rPr>
        <w:t>understanding of the world of work as it exists today and of</w:t>
      </w:r>
      <w:r>
        <w:rPr>
          <w:rFonts w:ascii="Times New Roman" w:hAnsi="Times New Roman" w:cs="Times New Roman"/>
          <w:sz w:val="24"/>
          <w:szCs w:val="24"/>
          <w:lang w:val="en-US"/>
        </w:rPr>
        <w:t xml:space="preserve"> the key drivers of change will </w:t>
      </w:r>
      <w:r w:rsidRPr="00E16E66">
        <w:rPr>
          <w:rFonts w:ascii="Times New Roman" w:hAnsi="Times New Roman" w:cs="Times New Roman"/>
          <w:sz w:val="24"/>
          <w:szCs w:val="24"/>
          <w:lang w:val="en-US"/>
        </w:rPr>
        <w:t>equip tripartite constituents and policy-makers with the tools to</w:t>
      </w:r>
      <w:r>
        <w:rPr>
          <w:rFonts w:ascii="Times New Roman" w:hAnsi="Times New Roman" w:cs="Times New Roman"/>
          <w:sz w:val="24"/>
          <w:szCs w:val="24"/>
          <w:lang w:val="en-US"/>
        </w:rPr>
        <w:t xml:space="preserve"> shape the future of work. </w:t>
      </w:r>
    </w:p>
    <w:p w:rsidR="001D6640" w:rsidRPr="00E16E66"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A. The current state of the world of work</w:t>
      </w:r>
    </w:p>
    <w:p w:rsidR="001D6640"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 xml:space="preserve">Some progress in the </w:t>
      </w:r>
      <w:r>
        <w:rPr>
          <w:rFonts w:ascii="Times New Roman" w:hAnsi="Times New Roman" w:cs="Times New Roman"/>
          <w:sz w:val="24"/>
          <w:szCs w:val="24"/>
          <w:lang w:val="en-US"/>
        </w:rPr>
        <w:t xml:space="preserve">world of work has been achieved </w:t>
      </w:r>
    </w:p>
    <w:p w:rsidR="001D6640" w:rsidRPr="00E16E66"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There has been considerable progress in terms of</w:t>
      </w:r>
      <w:r>
        <w:rPr>
          <w:rFonts w:ascii="Times New Roman" w:hAnsi="Times New Roman" w:cs="Times New Roman"/>
          <w:sz w:val="24"/>
          <w:szCs w:val="24"/>
          <w:lang w:val="en-US"/>
        </w:rPr>
        <w:t xml:space="preserve"> socio-economic development and recognition of rights.</w:t>
      </w:r>
      <w:r w:rsidRPr="00E16E66">
        <w:rPr>
          <w:rFonts w:ascii="Times New Roman" w:hAnsi="Times New Roman" w:cs="Times New Roman"/>
          <w:sz w:val="24"/>
          <w:szCs w:val="24"/>
          <w:lang w:val="en-US"/>
        </w:rPr>
        <w:t xml:space="preserve"> These include, but are not limited to, the following:</w:t>
      </w:r>
    </w:p>
    <w:p w:rsidR="001D6640" w:rsidRPr="00E16E66"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Job creation has been positive, albeit slightly below the r</w:t>
      </w:r>
      <w:r>
        <w:rPr>
          <w:rFonts w:ascii="Times New Roman" w:hAnsi="Times New Roman" w:cs="Times New Roman"/>
          <w:sz w:val="24"/>
          <w:szCs w:val="24"/>
          <w:lang w:val="en-US"/>
        </w:rPr>
        <w:t xml:space="preserve">ate of population growth: Total </w:t>
      </w:r>
      <w:r w:rsidRPr="00E16E66">
        <w:rPr>
          <w:rFonts w:ascii="Times New Roman" w:hAnsi="Times New Roman" w:cs="Times New Roman"/>
          <w:sz w:val="24"/>
          <w:szCs w:val="24"/>
          <w:lang w:val="en-US"/>
        </w:rPr>
        <w:t>employment (including employees, contributing family w</w:t>
      </w:r>
      <w:r>
        <w:rPr>
          <w:rFonts w:ascii="Times New Roman" w:hAnsi="Times New Roman" w:cs="Times New Roman"/>
          <w:sz w:val="24"/>
          <w:szCs w:val="24"/>
          <w:lang w:val="en-US"/>
        </w:rPr>
        <w:t xml:space="preserve">orkers, own-account workers and </w:t>
      </w:r>
      <w:r w:rsidRPr="00E16E66">
        <w:rPr>
          <w:rFonts w:ascii="Times New Roman" w:hAnsi="Times New Roman" w:cs="Times New Roman"/>
          <w:sz w:val="24"/>
          <w:szCs w:val="24"/>
          <w:lang w:val="en-US"/>
        </w:rPr>
        <w:t>employers) continues to grow and has been accompanied by s</w:t>
      </w:r>
      <w:r>
        <w:rPr>
          <w:rFonts w:ascii="Times New Roman" w:hAnsi="Times New Roman" w:cs="Times New Roman"/>
          <w:sz w:val="24"/>
          <w:szCs w:val="24"/>
          <w:lang w:val="en-US"/>
        </w:rPr>
        <w:t xml:space="preserve">ignificant gains in educational </w:t>
      </w:r>
      <w:r w:rsidRPr="00E16E66">
        <w:rPr>
          <w:rFonts w:ascii="Times New Roman" w:hAnsi="Times New Roman" w:cs="Times New Roman"/>
          <w:sz w:val="24"/>
          <w:szCs w:val="24"/>
          <w:lang w:val="en-US"/>
        </w:rPr>
        <w:t>attainment. In spite of several recessions, including the m</w:t>
      </w:r>
      <w:r>
        <w:rPr>
          <w:rFonts w:ascii="Times New Roman" w:hAnsi="Times New Roman" w:cs="Times New Roman"/>
          <w:sz w:val="24"/>
          <w:szCs w:val="24"/>
          <w:lang w:val="en-US"/>
        </w:rPr>
        <w:t xml:space="preserve">ost recent global financial and </w:t>
      </w:r>
      <w:r w:rsidRPr="00E16E66">
        <w:rPr>
          <w:rFonts w:ascii="Times New Roman" w:hAnsi="Times New Roman" w:cs="Times New Roman"/>
          <w:sz w:val="24"/>
          <w:szCs w:val="24"/>
          <w:lang w:val="en-US"/>
        </w:rPr>
        <w:t>economic crisis which began in 2008, total employment in 20</w:t>
      </w:r>
      <w:r>
        <w:rPr>
          <w:rFonts w:ascii="Times New Roman" w:hAnsi="Times New Roman" w:cs="Times New Roman"/>
          <w:sz w:val="24"/>
          <w:szCs w:val="24"/>
          <w:lang w:val="en-US"/>
        </w:rPr>
        <w:t xml:space="preserve">16 stood at 3,2 billion (nearly </w:t>
      </w:r>
      <w:r w:rsidRPr="00E16E66">
        <w:rPr>
          <w:rFonts w:ascii="Times New Roman" w:hAnsi="Times New Roman" w:cs="Times New Roman"/>
          <w:sz w:val="24"/>
          <w:szCs w:val="24"/>
          <w:lang w:val="en-US"/>
        </w:rPr>
        <w:t>1 billion higher than in 1991). Nevertheless, the growth i</w:t>
      </w:r>
      <w:r>
        <w:rPr>
          <w:rFonts w:ascii="Times New Roman" w:hAnsi="Times New Roman" w:cs="Times New Roman"/>
          <w:sz w:val="24"/>
          <w:szCs w:val="24"/>
          <w:lang w:val="en-US"/>
        </w:rPr>
        <w:t xml:space="preserve">n jobs has fallen just short of </w:t>
      </w:r>
      <w:r w:rsidRPr="00E16E66">
        <w:rPr>
          <w:rFonts w:ascii="Times New Roman" w:hAnsi="Times New Roman" w:cs="Times New Roman"/>
          <w:sz w:val="24"/>
          <w:szCs w:val="24"/>
          <w:lang w:val="en-US"/>
        </w:rPr>
        <w:t>working-age population growth; consequently, the employ</w:t>
      </w:r>
      <w:r>
        <w:rPr>
          <w:rFonts w:ascii="Times New Roman" w:hAnsi="Times New Roman" w:cs="Times New Roman"/>
          <w:sz w:val="24"/>
          <w:szCs w:val="24"/>
          <w:lang w:val="en-US"/>
        </w:rPr>
        <w:t xml:space="preserve">ment-to-population ratio (ratio </w:t>
      </w:r>
      <w:r w:rsidRPr="00E16E66">
        <w:rPr>
          <w:rFonts w:ascii="Times New Roman" w:hAnsi="Times New Roman" w:cs="Times New Roman"/>
          <w:sz w:val="24"/>
          <w:szCs w:val="24"/>
          <w:lang w:val="en-US"/>
        </w:rPr>
        <w:t>of employment to population for persons aged 15 and over</w:t>
      </w:r>
      <w:r>
        <w:rPr>
          <w:rFonts w:ascii="Times New Roman" w:hAnsi="Times New Roman" w:cs="Times New Roman"/>
          <w:sz w:val="24"/>
          <w:szCs w:val="24"/>
          <w:lang w:val="en-US"/>
        </w:rPr>
        <w:t xml:space="preserve">) has fallen marginally between </w:t>
      </w:r>
      <w:r w:rsidRPr="00E16E66">
        <w:rPr>
          <w:rFonts w:ascii="Times New Roman" w:hAnsi="Times New Roman" w:cs="Times New Roman"/>
          <w:sz w:val="24"/>
          <w:szCs w:val="24"/>
          <w:lang w:val="en-US"/>
        </w:rPr>
        <w:t>1991 and 2016 (</w:t>
      </w:r>
      <w:r w:rsidRPr="00E16E66">
        <w:rPr>
          <w:rFonts w:ascii="Times New Roman" w:hAnsi="Times New Roman" w:cs="Times New Roman"/>
          <w:color w:val="FF0000"/>
          <w:sz w:val="24"/>
          <w:szCs w:val="24"/>
          <w:lang w:val="en-US"/>
        </w:rPr>
        <w:t>figure 1.1</w:t>
      </w:r>
      <w:r w:rsidRPr="00E16E66">
        <w:rPr>
          <w:rFonts w:ascii="Times New Roman" w:hAnsi="Times New Roman" w:cs="Times New Roman"/>
          <w:sz w:val="24"/>
          <w:szCs w:val="24"/>
          <w:lang w:val="en-US"/>
        </w:rPr>
        <w:t>).</w:t>
      </w:r>
    </w:p>
    <w:p w:rsidR="001D6640" w:rsidRPr="00E16E66"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Increased female labour market participation: Along with policy efforts</w:t>
      </w:r>
      <w:r>
        <w:rPr>
          <w:rFonts w:ascii="Times New Roman" w:hAnsi="Times New Roman" w:cs="Times New Roman"/>
          <w:sz w:val="24"/>
          <w:szCs w:val="24"/>
          <w:lang w:val="en-US"/>
        </w:rPr>
        <w:t xml:space="preserve"> to improve women’s </w:t>
      </w:r>
      <w:r w:rsidRPr="00E16E66">
        <w:rPr>
          <w:rFonts w:ascii="Times New Roman" w:hAnsi="Times New Roman" w:cs="Times New Roman"/>
          <w:sz w:val="24"/>
          <w:szCs w:val="24"/>
          <w:lang w:val="en-US"/>
        </w:rPr>
        <w:t>rights, female participation in the labour market has risen subst</w:t>
      </w:r>
      <w:r>
        <w:rPr>
          <w:rFonts w:ascii="Times New Roman" w:hAnsi="Times New Roman" w:cs="Times New Roman"/>
          <w:sz w:val="24"/>
          <w:szCs w:val="24"/>
          <w:lang w:val="en-US"/>
        </w:rPr>
        <w:t xml:space="preserve">antially over the past century. </w:t>
      </w:r>
      <w:r w:rsidRPr="00E16E66">
        <w:rPr>
          <w:rFonts w:ascii="Times New Roman" w:hAnsi="Times New Roman" w:cs="Times New Roman"/>
          <w:sz w:val="24"/>
          <w:szCs w:val="24"/>
          <w:lang w:val="en-US"/>
        </w:rPr>
        <w:t>The gender gap has narrowed in most regions, although low fe</w:t>
      </w:r>
      <w:r>
        <w:rPr>
          <w:rFonts w:ascii="Times New Roman" w:hAnsi="Times New Roman" w:cs="Times New Roman"/>
          <w:sz w:val="24"/>
          <w:szCs w:val="24"/>
          <w:lang w:val="en-US"/>
        </w:rPr>
        <w:t xml:space="preserve">male labour force participation </w:t>
      </w:r>
      <w:r w:rsidRPr="00E16E66">
        <w:rPr>
          <w:rFonts w:ascii="Times New Roman" w:hAnsi="Times New Roman" w:cs="Times New Roman"/>
          <w:sz w:val="24"/>
          <w:szCs w:val="24"/>
          <w:lang w:val="en-US"/>
        </w:rPr>
        <w:t>persists in some regions, such as the Arab States, Northern Afric</w:t>
      </w:r>
      <w:r>
        <w:rPr>
          <w:rFonts w:ascii="Times New Roman" w:hAnsi="Times New Roman" w:cs="Times New Roman"/>
          <w:sz w:val="24"/>
          <w:szCs w:val="24"/>
          <w:lang w:val="en-US"/>
        </w:rPr>
        <w:t xml:space="preserve">a and Southern Asia. Currently, </w:t>
      </w:r>
      <w:r w:rsidRPr="00E16E66">
        <w:rPr>
          <w:rFonts w:ascii="Times New Roman" w:hAnsi="Times New Roman" w:cs="Times New Roman"/>
          <w:sz w:val="24"/>
          <w:szCs w:val="24"/>
          <w:lang w:val="en-US"/>
        </w:rPr>
        <w:t>female labour market participation rates, at just over 49 per ce</w:t>
      </w:r>
      <w:r>
        <w:rPr>
          <w:rFonts w:ascii="Times New Roman" w:hAnsi="Times New Roman" w:cs="Times New Roman"/>
          <w:sz w:val="24"/>
          <w:szCs w:val="24"/>
          <w:lang w:val="en-US"/>
        </w:rPr>
        <w:t xml:space="preserve">nt, remain nearly 27 percentage </w:t>
      </w:r>
      <w:r w:rsidRPr="00E16E66">
        <w:rPr>
          <w:rFonts w:ascii="Times New Roman" w:hAnsi="Times New Roman" w:cs="Times New Roman"/>
          <w:sz w:val="24"/>
          <w:szCs w:val="24"/>
          <w:lang w:val="en-US"/>
        </w:rPr>
        <w:t>points below those of males. The ILO’s Women at Work Centenary I</w:t>
      </w:r>
      <w:r>
        <w:rPr>
          <w:rFonts w:ascii="Times New Roman" w:hAnsi="Times New Roman" w:cs="Times New Roman"/>
          <w:sz w:val="24"/>
          <w:szCs w:val="24"/>
          <w:lang w:val="en-US"/>
        </w:rPr>
        <w:t xml:space="preserve">nitiative focuses on addressing </w:t>
      </w:r>
      <w:r w:rsidRPr="00E16E66">
        <w:rPr>
          <w:rFonts w:ascii="Times New Roman" w:hAnsi="Times New Roman" w:cs="Times New Roman"/>
          <w:sz w:val="24"/>
          <w:szCs w:val="24"/>
          <w:lang w:val="en-US"/>
        </w:rPr>
        <w:t xml:space="preserve">structural and other barriers to greater female participation </w:t>
      </w:r>
      <w:r>
        <w:rPr>
          <w:rFonts w:ascii="Times New Roman" w:hAnsi="Times New Roman" w:cs="Times New Roman"/>
          <w:sz w:val="24"/>
          <w:szCs w:val="24"/>
          <w:lang w:val="en-US"/>
        </w:rPr>
        <w:t>and closing the gender pay gap.</w:t>
      </w:r>
    </w:p>
    <w:p w:rsidR="001D6640" w:rsidRPr="00E16E66"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Working poverty has declined: Since the introduction of th</w:t>
      </w:r>
      <w:r>
        <w:rPr>
          <w:rFonts w:ascii="Times New Roman" w:hAnsi="Times New Roman" w:cs="Times New Roman"/>
          <w:sz w:val="24"/>
          <w:szCs w:val="24"/>
          <w:lang w:val="en-US"/>
        </w:rPr>
        <w:t xml:space="preserve">e Millennium Development Goals, </w:t>
      </w:r>
      <w:r w:rsidRPr="00E16E66">
        <w:rPr>
          <w:rFonts w:ascii="Times New Roman" w:hAnsi="Times New Roman" w:cs="Times New Roman"/>
          <w:sz w:val="24"/>
          <w:szCs w:val="24"/>
          <w:lang w:val="en-US"/>
        </w:rPr>
        <w:t>the share of extreme poverty has been halved and, according to recent ILO estimates, theshare of employed persons in emerging and developing coun</w:t>
      </w:r>
      <w:r>
        <w:rPr>
          <w:rFonts w:ascii="Times New Roman" w:hAnsi="Times New Roman" w:cs="Times New Roman"/>
          <w:sz w:val="24"/>
          <w:szCs w:val="24"/>
          <w:lang w:val="en-US"/>
        </w:rPr>
        <w:t xml:space="preserve">tries living in extreme poverty </w:t>
      </w:r>
      <w:r w:rsidRPr="00E16E66">
        <w:rPr>
          <w:rFonts w:ascii="Times New Roman" w:hAnsi="Times New Roman" w:cs="Times New Roman"/>
          <w:sz w:val="24"/>
          <w:szCs w:val="24"/>
          <w:lang w:val="en-US"/>
        </w:rPr>
        <w:t>(i.e. living with their families on less than US$</w:t>
      </w:r>
      <w:r>
        <w:rPr>
          <w:rFonts w:ascii="Times New Roman" w:hAnsi="Times New Roman" w:cs="Times New Roman"/>
          <w:sz w:val="24"/>
          <w:szCs w:val="24"/>
          <w:lang w:val="en-US"/>
        </w:rPr>
        <w:t xml:space="preserve"> 1,</w:t>
      </w:r>
      <w:r w:rsidRPr="00E16E66">
        <w:rPr>
          <w:rFonts w:ascii="Times New Roman" w:hAnsi="Times New Roman" w:cs="Times New Roman"/>
          <w:sz w:val="24"/>
          <w:szCs w:val="24"/>
          <w:lang w:val="en-US"/>
        </w:rPr>
        <w:t>90 per person,</w:t>
      </w:r>
      <w:r>
        <w:rPr>
          <w:rFonts w:ascii="Times New Roman" w:hAnsi="Times New Roman" w:cs="Times New Roman"/>
          <w:sz w:val="24"/>
          <w:szCs w:val="24"/>
          <w:lang w:val="en-US"/>
        </w:rPr>
        <w:t xml:space="preserve"> per day) fell from over 50 per </w:t>
      </w:r>
      <w:r w:rsidRPr="00E16E66">
        <w:rPr>
          <w:rFonts w:ascii="Times New Roman" w:hAnsi="Times New Roman" w:cs="Times New Roman"/>
          <w:sz w:val="24"/>
          <w:szCs w:val="24"/>
          <w:lang w:val="en-US"/>
        </w:rPr>
        <w:t>cent in 1991 to just over 10 per cent in 2016 (</w:t>
      </w:r>
      <w:r w:rsidRPr="00E16E66">
        <w:rPr>
          <w:rFonts w:ascii="Times New Roman" w:hAnsi="Times New Roman" w:cs="Times New Roman"/>
          <w:color w:val="FF0000"/>
          <w:sz w:val="24"/>
          <w:szCs w:val="24"/>
          <w:lang w:val="en-US"/>
        </w:rPr>
        <w:t>figure 1.2</w:t>
      </w:r>
      <w:r w:rsidRPr="00E16E66">
        <w:rPr>
          <w:rFonts w:ascii="Times New Roman" w:hAnsi="Times New Roman" w:cs="Times New Roman"/>
          <w:sz w:val="24"/>
          <w:szCs w:val="24"/>
          <w:lang w:val="en-US"/>
        </w:rPr>
        <w:t>).</w:t>
      </w:r>
    </w:p>
    <w:p w:rsidR="001D6640" w:rsidRPr="008F060C" w:rsidRDefault="001D6640" w:rsidP="001D6640">
      <w:pPr>
        <w:spacing w:line="240" w:lineRule="auto"/>
        <w:jc w:val="both"/>
        <w:rPr>
          <w:rFonts w:ascii="Times New Roman" w:hAnsi="Times New Roman" w:cs="Times New Roman"/>
          <w:sz w:val="24"/>
          <w:szCs w:val="24"/>
          <w:lang w:val="en-US"/>
        </w:rPr>
      </w:pPr>
      <w:r w:rsidRPr="00E16E66">
        <w:rPr>
          <w:rFonts w:ascii="Times New Roman" w:hAnsi="Times New Roman" w:cs="Times New Roman"/>
          <w:sz w:val="24"/>
          <w:szCs w:val="24"/>
          <w:lang w:val="en-US"/>
        </w:rPr>
        <w:t xml:space="preserve">Gains in social protection: In the 1920s, nearly three out of </w:t>
      </w:r>
      <w:r>
        <w:rPr>
          <w:rFonts w:ascii="Times New Roman" w:hAnsi="Times New Roman" w:cs="Times New Roman"/>
          <w:sz w:val="24"/>
          <w:szCs w:val="24"/>
          <w:lang w:val="en-US"/>
        </w:rPr>
        <w:t xml:space="preserve">four countries in the world had </w:t>
      </w:r>
      <w:r w:rsidRPr="00E16E66">
        <w:rPr>
          <w:rFonts w:ascii="Times New Roman" w:hAnsi="Times New Roman" w:cs="Times New Roman"/>
          <w:sz w:val="24"/>
          <w:szCs w:val="24"/>
          <w:lang w:val="en-US"/>
        </w:rPr>
        <w:t>no social security syst</w:t>
      </w:r>
      <w:r>
        <w:rPr>
          <w:rFonts w:ascii="Times New Roman" w:hAnsi="Times New Roman" w:cs="Times New Roman"/>
          <w:sz w:val="24"/>
          <w:szCs w:val="24"/>
          <w:lang w:val="en-US"/>
        </w:rPr>
        <w:t>ems in place and the minority -fewer than 50 countries-</w:t>
      </w:r>
      <w:r w:rsidRPr="00E16E66">
        <w:rPr>
          <w:rFonts w:ascii="Times New Roman" w:hAnsi="Times New Roman" w:cs="Times New Roman"/>
          <w:sz w:val="24"/>
          <w:szCs w:val="24"/>
          <w:lang w:val="en-US"/>
        </w:rPr>
        <w:t xml:space="preserve"> covered</w:t>
      </w:r>
      <w:r w:rsidRPr="008F060C">
        <w:rPr>
          <w:rFonts w:ascii="Times New Roman" w:hAnsi="Times New Roman" w:cs="Times New Roman"/>
          <w:sz w:val="24"/>
          <w:szCs w:val="24"/>
          <w:lang w:val="en-US"/>
        </w:rPr>
        <w:t>only a limited number of area</w:t>
      </w:r>
      <w:r>
        <w:rPr>
          <w:rFonts w:ascii="Times New Roman" w:hAnsi="Times New Roman" w:cs="Times New Roman"/>
          <w:sz w:val="24"/>
          <w:szCs w:val="24"/>
          <w:lang w:val="en-US"/>
        </w:rPr>
        <w:t>s</w:t>
      </w:r>
      <w:r w:rsidRPr="008F060C">
        <w:rPr>
          <w:rFonts w:ascii="Times New Roman" w:hAnsi="Times New Roman" w:cs="Times New Roman"/>
          <w:sz w:val="24"/>
          <w:szCs w:val="24"/>
          <w:lang w:val="en-US"/>
        </w:rPr>
        <w:t xml:space="preserve"> (work injury, health and pens</w:t>
      </w:r>
      <w:r>
        <w:rPr>
          <w:rFonts w:ascii="Times New Roman" w:hAnsi="Times New Roman" w:cs="Times New Roman"/>
          <w:sz w:val="24"/>
          <w:szCs w:val="24"/>
          <w:lang w:val="en-US"/>
        </w:rPr>
        <w:t xml:space="preserve">ions). Today, no country in the </w:t>
      </w:r>
      <w:r w:rsidRPr="008F060C">
        <w:rPr>
          <w:rFonts w:ascii="Times New Roman" w:hAnsi="Times New Roman" w:cs="Times New Roman"/>
          <w:sz w:val="24"/>
          <w:szCs w:val="24"/>
          <w:lang w:val="en-US"/>
        </w:rPr>
        <w:t>world is without any social protection programme, at least for some groups and specific risks.</w:t>
      </w:r>
    </w:p>
    <w:p w:rsidR="001D6640" w:rsidRDefault="001D6640" w:rsidP="001D6640">
      <w:pPr>
        <w:spacing w:line="240" w:lineRule="auto"/>
        <w:jc w:val="both"/>
        <w:rPr>
          <w:rFonts w:ascii="Times New Roman" w:hAnsi="Times New Roman" w:cs="Times New Roman"/>
          <w:sz w:val="24"/>
          <w:szCs w:val="24"/>
          <w:lang w:val="en-US"/>
        </w:rPr>
      </w:pPr>
      <w:r w:rsidRPr="008F060C">
        <w:rPr>
          <w:rFonts w:ascii="Times New Roman" w:hAnsi="Times New Roman" w:cs="Times New Roman"/>
          <w:sz w:val="24"/>
          <w:szCs w:val="24"/>
          <w:lang w:val="en-US"/>
        </w:rPr>
        <w:t>New ILO estimates show that, while only 29 per cent of the</w:t>
      </w:r>
      <w:r>
        <w:rPr>
          <w:rFonts w:ascii="Times New Roman" w:hAnsi="Times New Roman" w:cs="Times New Roman"/>
          <w:sz w:val="24"/>
          <w:szCs w:val="24"/>
          <w:lang w:val="en-US"/>
        </w:rPr>
        <w:t xml:space="preserve"> global population enjoy access </w:t>
      </w:r>
      <w:r w:rsidRPr="008F060C">
        <w:rPr>
          <w:rFonts w:ascii="Times New Roman" w:hAnsi="Times New Roman" w:cs="Times New Roman"/>
          <w:sz w:val="24"/>
          <w:szCs w:val="24"/>
          <w:lang w:val="en-US"/>
        </w:rPr>
        <w:t>to comprehensive social security systems in all areas, 45 per cent of the world is effectivelycovered in at le</w:t>
      </w:r>
      <w:r>
        <w:rPr>
          <w:rFonts w:ascii="Times New Roman" w:hAnsi="Times New Roman" w:cs="Times New Roman"/>
          <w:sz w:val="24"/>
          <w:szCs w:val="24"/>
          <w:lang w:val="en-US"/>
        </w:rPr>
        <w:t>ast one social protection area.</w:t>
      </w:r>
    </w:p>
    <w:p w:rsidR="001D6640" w:rsidRDefault="001D6640" w:rsidP="001D6640">
      <w:pPr>
        <w:spacing w:line="240" w:lineRule="auto"/>
        <w:jc w:val="both"/>
        <w:rPr>
          <w:rFonts w:ascii="Times New Roman" w:hAnsi="Times New Roman" w:cs="Times New Roman"/>
          <w:sz w:val="24"/>
          <w:szCs w:val="24"/>
          <w:lang w:val="en-US"/>
        </w:rPr>
      </w:pPr>
      <w:r w:rsidRPr="008F060C">
        <w:rPr>
          <w:rFonts w:ascii="Times New Roman" w:hAnsi="Times New Roman" w:cs="Times New Roman"/>
          <w:noProof/>
          <w:sz w:val="24"/>
          <w:szCs w:val="24"/>
          <w:lang w:val="en-GB" w:eastAsia="en-GB"/>
        </w:rPr>
        <w:lastRenderedPageBreak/>
        <w:drawing>
          <wp:inline distT="0" distB="0" distL="0" distR="0">
            <wp:extent cx="5727537" cy="3314700"/>
            <wp:effectExtent l="0" t="0" r="698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316999"/>
                    </a:xfrm>
                    <a:prstGeom prst="rect">
                      <a:avLst/>
                    </a:prstGeom>
                  </pic:spPr>
                </pic:pic>
              </a:graphicData>
            </a:graphic>
          </wp:inline>
        </w:drawing>
      </w:r>
    </w:p>
    <w:p w:rsidR="001D6640" w:rsidRDefault="001D6640" w:rsidP="001D6640">
      <w:pPr>
        <w:spacing w:line="240" w:lineRule="auto"/>
        <w:jc w:val="both"/>
        <w:rPr>
          <w:rFonts w:ascii="Times New Roman" w:hAnsi="Times New Roman" w:cs="Times New Roman"/>
          <w:sz w:val="24"/>
          <w:szCs w:val="24"/>
          <w:lang w:val="en-US"/>
        </w:rPr>
      </w:pPr>
      <w:r w:rsidRPr="008F060C">
        <w:rPr>
          <w:rFonts w:ascii="Times New Roman" w:hAnsi="Times New Roman" w:cs="Times New Roman"/>
          <w:noProof/>
          <w:sz w:val="24"/>
          <w:szCs w:val="24"/>
          <w:lang w:val="en-GB" w:eastAsia="en-GB"/>
        </w:rPr>
        <w:drawing>
          <wp:inline distT="0" distB="0" distL="0" distR="0">
            <wp:extent cx="5734050" cy="3492500"/>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490953"/>
                    </a:xfrm>
                    <a:prstGeom prst="rect">
                      <a:avLst/>
                    </a:prstGeom>
                  </pic:spPr>
                </pic:pic>
              </a:graphicData>
            </a:graphic>
          </wp:inline>
        </w:drawing>
      </w:r>
    </w:p>
    <w:p w:rsidR="001D6640" w:rsidRDefault="001D6640" w:rsidP="001D6640">
      <w:pPr>
        <w:spacing w:line="240" w:lineRule="auto"/>
        <w:jc w:val="both"/>
        <w:rPr>
          <w:rFonts w:ascii="Times New Roman" w:hAnsi="Times New Roman" w:cs="Times New Roman"/>
          <w:sz w:val="24"/>
          <w:szCs w:val="24"/>
          <w:lang w:val="en-US"/>
        </w:rPr>
      </w:pPr>
    </w:p>
    <w:p w:rsidR="001D6640" w:rsidRPr="008F060C"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8F060C">
        <w:rPr>
          <w:rFonts w:ascii="Times New Roman" w:hAnsi="Times New Roman" w:cs="Times New Roman"/>
          <w:iCs/>
          <w:sz w:val="24"/>
          <w:szCs w:val="24"/>
          <w:lang w:val="en-US"/>
        </w:rPr>
        <w:t xml:space="preserve">Improvements in occupational health and safety: </w:t>
      </w:r>
      <w:r w:rsidRPr="008F060C">
        <w:rPr>
          <w:rFonts w:ascii="Times New Roman" w:hAnsi="Times New Roman" w:cs="Times New Roman"/>
          <w:sz w:val="24"/>
          <w:szCs w:val="24"/>
          <w:lang w:val="en-US"/>
        </w:rPr>
        <w:t>Improvements in labour regulation have resulted in improved occupational health and safety for workers in many sectors, which has led to a reduction in workplace accidents and even the elimination of some occupational diseases. For instance, the number of fatal injuries per 1.000 workers has almost halved in recent years, from an average of 7,5</w:t>
      </w:r>
      <w:r>
        <w:rPr>
          <w:rFonts w:ascii="Times New Roman" w:hAnsi="Times New Roman" w:cs="Times New Roman"/>
          <w:sz w:val="24"/>
          <w:szCs w:val="24"/>
          <w:lang w:val="en-US"/>
        </w:rPr>
        <w:t xml:space="preserve"> over the period 2003-2007 to 3,</w:t>
      </w:r>
      <w:r w:rsidRPr="008F060C">
        <w:rPr>
          <w:rFonts w:ascii="Times New Roman" w:hAnsi="Times New Roman" w:cs="Times New Roman"/>
          <w:sz w:val="24"/>
          <w:szCs w:val="24"/>
          <w:lang w:val="en-US"/>
        </w:rPr>
        <w:t>5 for the period 2011-2015.</w:t>
      </w:r>
    </w:p>
    <w:p w:rsidR="001D6640" w:rsidRPr="008F060C" w:rsidRDefault="001D6640" w:rsidP="001D6640">
      <w:pPr>
        <w:autoSpaceDE w:val="0"/>
        <w:autoSpaceDN w:val="0"/>
        <w:adjustRightInd w:val="0"/>
        <w:spacing w:after="0" w:line="240" w:lineRule="auto"/>
        <w:jc w:val="both"/>
        <w:rPr>
          <w:rFonts w:ascii="Times New Roman" w:hAnsi="Times New Roman" w:cs="Times New Roman"/>
          <w:iCs/>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8F060C">
        <w:rPr>
          <w:rFonts w:ascii="Times New Roman" w:hAnsi="Times New Roman" w:cs="Times New Roman"/>
          <w:iCs/>
          <w:sz w:val="24"/>
          <w:szCs w:val="24"/>
          <w:lang w:val="en-US"/>
        </w:rPr>
        <w:lastRenderedPageBreak/>
        <w:t xml:space="preserve">Improved ratification of ILO conventions: </w:t>
      </w:r>
      <w:r w:rsidRPr="008F060C">
        <w:rPr>
          <w:rFonts w:ascii="Times New Roman" w:hAnsi="Times New Roman" w:cs="Times New Roman"/>
          <w:sz w:val="24"/>
          <w:szCs w:val="24"/>
          <w:lang w:val="en-US"/>
        </w:rPr>
        <w:t>Ratification of ILO conventions -a first step towards implementation of international labour standards- has steadily increased. As of 2017, nearly three-quarters of the ILO’s 187 member States have ratified all of the eight Core Conventions (</w:t>
      </w:r>
      <w:r w:rsidRPr="008F060C">
        <w:rPr>
          <w:rFonts w:ascii="Times New Roman" w:hAnsi="Times New Roman" w:cs="Times New Roman"/>
          <w:color w:val="FF0000"/>
          <w:sz w:val="24"/>
          <w:szCs w:val="24"/>
          <w:lang w:val="en-US"/>
        </w:rPr>
        <w:t>figure 1.3</w:t>
      </w:r>
      <w:r w:rsidRPr="008F060C">
        <w:rPr>
          <w:rFonts w:ascii="Times New Roman" w:hAnsi="Times New Roman" w:cs="Times New Roman"/>
          <w:sz w:val="24"/>
          <w:szCs w:val="24"/>
          <w:lang w:val="en-US"/>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Pr="008F060C"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8F060C">
        <w:rPr>
          <w:rFonts w:ascii="Times New Roman" w:hAnsi="Times New Roman" w:cs="Times New Roman"/>
          <w:noProof/>
          <w:sz w:val="24"/>
          <w:szCs w:val="24"/>
          <w:lang w:val="en-GB" w:eastAsia="en-GB"/>
        </w:rPr>
        <w:drawing>
          <wp:inline distT="0" distB="0" distL="0" distR="0">
            <wp:extent cx="5728738" cy="3492500"/>
            <wp:effectExtent l="0" t="0" r="571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494190"/>
                    </a:xfrm>
                    <a:prstGeom prst="rect">
                      <a:avLst/>
                    </a:prstGeom>
                  </pic:spPr>
                </pic:pic>
              </a:graphicData>
            </a:graphic>
          </wp:inline>
        </w:drawing>
      </w:r>
    </w:p>
    <w:p w:rsidR="001D6640" w:rsidRPr="008F060C" w:rsidRDefault="001D6640" w:rsidP="001D6640">
      <w:pPr>
        <w:autoSpaceDE w:val="0"/>
        <w:autoSpaceDN w:val="0"/>
        <w:adjustRightInd w:val="0"/>
        <w:spacing w:after="0" w:line="240" w:lineRule="auto"/>
        <w:jc w:val="both"/>
        <w:rPr>
          <w:rFonts w:ascii="Times New Roman" w:hAnsi="Times New Roman" w:cs="Times New Roman"/>
          <w:iCs/>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8F060C">
        <w:rPr>
          <w:rFonts w:ascii="Times New Roman" w:hAnsi="Times New Roman" w:cs="Times New Roman"/>
          <w:iCs/>
          <w:sz w:val="24"/>
          <w:szCs w:val="24"/>
          <w:lang w:val="en-US"/>
        </w:rPr>
        <w:t xml:space="preserve">Progress in fundamental principles and rights at work: </w:t>
      </w:r>
      <w:r w:rsidRPr="008F060C">
        <w:rPr>
          <w:rFonts w:ascii="Times New Roman" w:hAnsi="Times New Roman" w:cs="Times New Roman"/>
          <w:sz w:val="24"/>
          <w:szCs w:val="24"/>
          <w:lang w:val="en-US"/>
        </w:rPr>
        <w:t>With ratifications of ILO Core Conventions, member States have contributed to improvements in the implementation of the ILO fundamental principles and rights at work (freedom of association and the effective recognition of the right to collective bargaining, the elimination of forced or compulsory labour, the abolition of child labour and the elimination of discrimination in respect of employment and occupation). Most notably, child labour worldwide has declined by over a third since 2000 alone, although it still accounted for 218 million children in 2016. New political and legal developments are enabling the growth and increasing role of workers’ and employers’ organizations in a number of countries. Many countries have also adopted legislation to address forced labour and trafficking in human beings, but enforcement remains a major challenge.</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18120F">
        <w:rPr>
          <w:rFonts w:ascii="Times New Roman" w:hAnsi="Times New Roman" w:cs="Times New Roman"/>
          <w:iCs/>
          <w:color w:val="000000"/>
          <w:sz w:val="24"/>
          <w:szCs w:val="24"/>
          <w:lang w:val="en-US"/>
        </w:rPr>
        <w:t>Increased incidence of formal wage-setting mechanisms:</w:t>
      </w:r>
      <w:r w:rsidRPr="0018120F">
        <w:rPr>
          <w:rFonts w:ascii="Times New Roman" w:hAnsi="Times New Roman" w:cs="Times New Roman"/>
          <w:color w:val="000000"/>
          <w:sz w:val="24"/>
          <w:szCs w:val="24"/>
          <w:lang w:val="en-US"/>
        </w:rPr>
        <w:t>The vast majority of ILO member States have one or more minimum wages set through legislation or binding collective agreements. This has helped to improve prospects for decent wages and, in some instances, has acted as a benchmark for the informal economy and supported the promotion of equal pay for work of equal value between men and women</w:t>
      </w: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18120F">
        <w:rPr>
          <w:rFonts w:ascii="Times New Roman" w:hAnsi="Times New Roman" w:cs="Times New Roman"/>
          <w:color w:val="000000"/>
          <w:sz w:val="24"/>
          <w:szCs w:val="24"/>
          <w:lang w:val="en-US"/>
        </w:rPr>
        <w:t>.</w:t>
      </w:r>
    </w:p>
    <w:p w:rsidR="001D6640" w:rsidRPr="0018120F" w:rsidRDefault="001D6640" w:rsidP="001D6640">
      <w:pPr>
        <w:autoSpaceDE w:val="0"/>
        <w:autoSpaceDN w:val="0"/>
        <w:adjustRightInd w:val="0"/>
        <w:spacing w:after="0" w:line="240" w:lineRule="auto"/>
        <w:jc w:val="both"/>
        <w:rPr>
          <w:rFonts w:ascii="Times New Roman" w:hAnsi="Times New Roman" w:cs="Times New Roman"/>
          <w:bCs/>
          <w:sz w:val="24"/>
          <w:szCs w:val="24"/>
          <w:lang w:val="en-US"/>
        </w:rPr>
      </w:pPr>
      <w:r w:rsidRPr="0018120F">
        <w:rPr>
          <w:rFonts w:ascii="Times New Roman" w:hAnsi="Times New Roman" w:cs="Times New Roman"/>
          <w:bCs/>
          <w:sz w:val="24"/>
          <w:szCs w:val="24"/>
          <w:lang w:val="en-US"/>
        </w:rPr>
        <w:t>Yet, unemployment levels remain high as the global labour force continues to grow</w:t>
      </w:r>
    </w:p>
    <w:p w:rsidR="001D6640" w:rsidRPr="0018120F" w:rsidRDefault="001D6640" w:rsidP="001D6640">
      <w:pPr>
        <w:autoSpaceDE w:val="0"/>
        <w:autoSpaceDN w:val="0"/>
        <w:adjustRightInd w:val="0"/>
        <w:spacing w:after="0" w:line="240" w:lineRule="auto"/>
        <w:jc w:val="both"/>
        <w:rPr>
          <w:rFonts w:ascii="Times New Roman" w:hAnsi="Times New Roman" w:cs="Times New Roman"/>
          <w:bCs/>
          <w:sz w:val="24"/>
          <w:szCs w:val="24"/>
          <w:lang w:val="en-US"/>
        </w:rPr>
      </w:pPr>
    </w:p>
    <w:p w:rsidR="001D6640" w:rsidRPr="0018120F"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18120F">
        <w:rPr>
          <w:rFonts w:ascii="Times New Roman" w:hAnsi="Times New Roman" w:cs="Times New Roman"/>
          <w:color w:val="000000"/>
          <w:sz w:val="24"/>
          <w:szCs w:val="24"/>
          <w:lang w:val="en-US"/>
        </w:rPr>
        <w:t>Although net job creation remains positive, it has not been enough to absorb the growth in the number of men and women looking for work. As of 2016, there were some 198 million jobless people across the globe actively seeking employment, nearly three-quarters of whom were living in emerging countries (</w:t>
      </w:r>
      <w:r w:rsidRPr="0018120F">
        <w:rPr>
          <w:rFonts w:ascii="Times New Roman" w:hAnsi="Times New Roman" w:cs="Times New Roman"/>
          <w:color w:val="FF0000"/>
          <w:sz w:val="24"/>
          <w:szCs w:val="24"/>
          <w:lang w:val="en-US"/>
        </w:rPr>
        <w:t>figure 1.4</w:t>
      </w:r>
      <w:r w:rsidRPr="0018120F">
        <w:rPr>
          <w:rFonts w:ascii="Times New Roman" w:hAnsi="Times New Roman" w:cs="Times New Roman"/>
          <w:color w:val="000000"/>
          <w:sz w:val="24"/>
          <w:szCs w:val="24"/>
          <w:lang w:val="en-US"/>
        </w:rPr>
        <w:t xml:space="preserve">). This translates into an estimated global </w:t>
      </w:r>
      <w:r>
        <w:rPr>
          <w:rFonts w:ascii="Times New Roman" w:hAnsi="Times New Roman" w:cs="Times New Roman"/>
          <w:color w:val="000000"/>
          <w:sz w:val="24"/>
          <w:szCs w:val="24"/>
          <w:lang w:val="en-US"/>
        </w:rPr>
        <w:lastRenderedPageBreak/>
        <w:t>unemployment rate of 5,</w:t>
      </w:r>
      <w:r w:rsidRPr="0018120F">
        <w:rPr>
          <w:rFonts w:ascii="Times New Roman" w:hAnsi="Times New Roman" w:cs="Times New Roman"/>
          <w:color w:val="000000"/>
          <w:sz w:val="24"/>
          <w:szCs w:val="24"/>
          <w:lang w:val="en-US"/>
        </w:rPr>
        <w:t>7 per cent in 2016, slightly below t</w:t>
      </w:r>
      <w:r>
        <w:rPr>
          <w:rFonts w:ascii="Times New Roman" w:hAnsi="Times New Roman" w:cs="Times New Roman"/>
          <w:color w:val="000000"/>
          <w:sz w:val="24"/>
          <w:szCs w:val="24"/>
          <w:lang w:val="en-US"/>
        </w:rPr>
        <w:t>he average rate of 6,</w:t>
      </w:r>
      <w:r w:rsidRPr="0018120F">
        <w:rPr>
          <w:rFonts w:ascii="Times New Roman" w:hAnsi="Times New Roman" w:cs="Times New Roman"/>
          <w:color w:val="000000"/>
          <w:sz w:val="24"/>
          <w:szCs w:val="24"/>
          <w:lang w:val="en-US"/>
        </w:rPr>
        <w:t>1 per cent registered between 1991 and 2015. W</w:t>
      </w:r>
      <w:r>
        <w:rPr>
          <w:rFonts w:ascii="Times New Roman" w:hAnsi="Times New Roman" w:cs="Times New Roman"/>
          <w:color w:val="000000"/>
          <w:sz w:val="24"/>
          <w:szCs w:val="24"/>
          <w:lang w:val="en-US"/>
        </w:rPr>
        <w:t>omen and young persons (aged 15-</w:t>
      </w:r>
      <w:r w:rsidRPr="0018120F">
        <w:rPr>
          <w:rFonts w:ascii="Times New Roman" w:hAnsi="Times New Roman" w:cs="Times New Roman"/>
          <w:color w:val="000000"/>
          <w:sz w:val="24"/>
          <w:szCs w:val="24"/>
          <w:lang w:val="en-US"/>
        </w:rPr>
        <w:t>24) are more likely to be unemployed than their male and adult counterparts, respectively. In fact, among the nearly 200 million unemployed persons global</w:t>
      </w:r>
      <w:r>
        <w:rPr>
          <w:rFonts w:ascii="Times New Roman" w:hAnsi="Times New Roman" w:cs="Times New Roman"/>
          <w:color w:val="000000"/>
          <w:sz w:val="24"/>
          <w:szCs w:val="24"/>
          <w:lang w:val="en-US"/>
        </w:rPr>
        <w:t>ly, over 70 million are aged 15-</w:t>
      </w:r>
      <w:r w:rsidRPr="0018120F">
        <w:rPr>
          <w:rFonts w:ascii="Times New Roman" w:hAnsi="Times New Roman" w:cs="Times New Roman"/>
          <w:color w:val="000000"/>
          <w:sz w:val="24"/>
          <w:szCs w:val="24"/>
          <w:lang w:val="en-US"/>
        </w:rPr>
        <w:t>24. Yet the usual measure of unemployment masks significant differences in decent work deficits that prevail across regions and countries. In emerging and developing countries,</w:t>
      </w:r>
      <w:r w:rsidRPr="0018120F">
        <w:rPr>
          <w:rFonts w:ascii="Times New Roman" w:hAnsi="Times New Roman" w:cs="Times New Roman"/>
          <w:sz w:val="24"/>
          <w:szCs w:val="24"/>
          <w:lang w:val="en-US"/>
        </w:rPr>
        <w:t>unemployment rates are lower than in their developed counterparts (5,6 per cent versus 6,3 per cent), as the lack of unemployment protection (or incomes) may reduce the amount of time jobseekers spend looking for employment and could lead them into underemployment and to take a job that might not match their skills and experience or desired hours of work (in many instances this means taking up an informal job). In fact, the employment-to-population ratio, i.e. the share of employed people in the total working-age population (aged 15 years old and above) is highest in developing countries. However, the fact that these countries have the highest rates of informality, underemployment and working poverty highlights the need to assess the quality of employment (not just the quantity) when evaluating labour market and social conditions.</w:t>
      </w:r>
    </w:p>
    <w:p w:rsidR="001D6640" w:rsidRPr="0018120F"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18120F">
        <w:rPr>
          <w:rFonts w:ascii="Times New Roman" w:hAnsi="Times New Roman" w:cs="Times New Roman"/>
          <w:noProof/>
          <w:sz w:val="24"/>
          <w:szCs w:val="24"/>
          <w:lang w:val="en-GB" w:eastAsia="en-GB"/>
        </w:rPr>
        <w:drawing>
          <wp:inline distT="0" distB="0" distL="0" distR="0">
            <wp:extent cx="5727700" cy="4305300"/>
            <wp:effectExtent l="0" t="0" r="635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4308164"/>
                    </a:xfrm>
                    <a:prstGeom prst="rect">
                      <a:avLst/>
                    </a:prstGeom>
                  </pic:spPr>
                </pic:pic>
              </a:graphicData>
            </a:graphic>
          </wp:inline>
        </w:drawing>
      </w:r>
    </w:p>
    <w:p w:rsidR="001D6640" w:rsidRPr="0018120F"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Pr="0018120F" w:rsidRDefault="001D6640" w:rsidP="001D6640">
      <w:pPr>
        <w:autoSpaceDE w:val="0"/>
        <w:autoSpaceDN w:val="0"/>
        <w:adjustRightInd w:val="0"/>
        <w:spacing w:after="0" w:line="240" w:lineRule="auto"/>
        <w:rPr>
          <w:rFonts w:ascii="Times New Roman" w:hAnsi="Times New Roman" w:cs="Times New Roman"/>
          <w:bCs/>
          <w:sz w:val="24"/>
          <w:szCs w:val="24"/>
          <w:lang w:val="en-US"/>
        </w:rPr>
      </w:pPr>
      <w:r w:rsidRPr="0018120F">
        <w:rPr>
          <w:rFonts w:ascii="Times New Roman" w:hAnsi="Times New Roman" w:cs="Times New Roman"/>
          <w:bCs/>
          <w:sz w:val="24"/>
          <w:szCs w:val="24"/>
          <w:lang w:val="en-US"/>
        </w:rPr>
        <w:t>Poor quality employment remains a key concern</w:t>
      </w:r>
    </w:p>
    <w:p w:rsidR="001D6640" w:rsidRPr="0018120F" w:rsidRDefault="001D6640" w:rsidP="001D6640">
      <w:pPr>
        <w:autoSpaceDE w:val="0"/>
        <w:autoSpaceDN w:val="0"/>
        <w:adjustRightInd w:val="0"/>
        <w:spacing w:after="0" w:line="240" w:lineRule="auto"/>
        <w:rPr>
          <w:rFonts w:ascii="Times New Roman" w:hAnsi="Times New Roman" w:cs="Times New Roman"/>
          <w:b/>
          <w:bCs/>
          <w:color w:val="44FF05"/>
          <w:sz w:val="24"/>
          <w:szCs w:val="24"/>
          <w:lang w:val="en-US"/>
        </w:rPr>
      </w:pP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18120F">
        <w:rPr>
          <w:rFonts w:ascii="Times New Roman" w:hAnsi="Times New Roman" w:cs="Times New Roman"/>
          <w:color w:val="000000"/>
          <w:sz w:val="24"/>
          <w:szCs w:val="24"/>
          <w:lang w:val="en-US"/>
        </w:rPr>
        <w:t>In 2016, emerging and developing countries were home to a total of 783 million working poor (i.e. living on less than US$3,10 per day, purchasing power parity), equalling almost 30 per cent of all workers in these countries (</w:t>
      </w:r>
      <w:r w:rsidRPr="0018120F">
        <w:rPr>
          <w:rFonts w:ascii="Times New Roman" w:hAnsi="Times New Roman" w:cs="Times New Roman"/>
          <w:color w:val="FF0000"/>
          <w:sz w:val="24"/>
          <w:szCs w:val="24"/>
          <w:lang w:val="en-US"/>
        </w:rPr>
        <w:t>table 1.1</w:t>
      </w:r>
      <w:r w:rsidRPr="0018120F">
        <w:rPr>
          <w:rFonts w:ascii="Times New Roman" w:hAnsi="Times New Roman" w:cs="Times New Roman"/>
          <w:color w:val="000000"/>
          <w:sz w:val="24"/>
          <w:szCs w:val="24"/>
          <w:lang w:val="en-US"/>
        </w:rPr>
        <w:t xml:space="preserve">). Working poverty remains particularly acute in developing countries, where it affects 69 per cent of the employed population. In developed countries, the working poverty rate -defined in the developed country context as the share of those with a per capita income below 60 per cent of the national median </w:t>
      </w:r>
      <w:r>
        <w:rPr>
          <w:rFonts w:ascii="Times New Roman" w:hAnsi="Times New Roman" w:cs="Times New Roman"/>
          <w:color w:val="000000"/>
          <w:sz w:val="24"/>
          <w:szCs w:val="24"/>
          <w:lang w:val="en-US"/>
        </w:rPr>
        <w:lastRenderedPageBreak/>
        <w:t>household income -</w:t>
      </w:r>
      <w:r w:rsidRPr="0018120F">
        <w:rPr>
          <w:rFonts w:ascii="Times New Roman" w:hAnsi="Times New Roman" w:cs="Times New Roman"/>
          <w:color w:val="000000"/>
          <w:sz w:val="24"/>
          <w:szCs w:val="24"/>
          <w:lang w:val="en-US"/>
        </w:rPr>
        <w:t xml:space="preserve"> is also significant, standing at 15 per cent in 2016, equivalent to over 70 million workers.</w:t>
      </w: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18120F">
        <w:rPr>
          <w:rFonts w:ascii="Times New Roman" w:hAnsi="Times New Roman" w:cs="Times New Roman"/>
          <w:color w:val="000000"/>
          <w:sz w:val="24"/>
          <w:szCs w:val="24"/>
          <w:lang w:val="en-US"/>
        </w:rPr>
        <w:t>Globally, nearly 43 per cent of employed people, or 1,4 billion workers in 2016, were in own-account or contributing family work - referred to collectively as vulnerable forms of employment (</w:t>
      </w:r>
      <w:r w:rsidRPr="0018120F">
        <w:rPr>
          <w:rFonts w:ascii="Times New Roman" w:hAnsi="Times New Roman" w:cs="Times New Roman"/>
          <w:color w:val="FF0000"/>
          <w:sz w:val="24"/>
          <w:szCs w:val="24"/>
          <w:lang w:val="en-US"/>
        </w:rPr>
        <w:t>table 1.1</w:t>
      </w:r>
      <w:r w:rsidRPr="0018120F">
        <w:rPr>
          <w:rFonts w:ascii="Times New Roman" w:hAnsi="Times New Roman" w:cs="Times New Roman"/>
          <w:color w:val="000000"/>
          <w:sz w:val="24"/>
          <w:szCs w:val="24"/>
          <w:lang w:val="en-US"/>
        </w:rPr>
        <w:t>), which is often characterized by low pay, informality and limited social security coverage. Own-account workers represent over half of total employment in developing countries and one-third in emerging countries, while contributing family work remains widespread, mainly in the developing world. Own-account and contributing family workers in emerging and developing countries are three times more likely to be poor than their counterparts in wage and salaried employment.</w:t>
      </w: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18120F">
        <w:rPr>
          <w:rFonts w:ascii="Times New Roman" w:hAnsi="Times New Roman" w:cs="Times New Roman"/>
          <w:color w:val="000000"/>
          <w:sz w:val="24"/>
          <w:szCs w:val="24"/>
          <w:lang w:val="en-US"/>
        </w:rPr>
        <w:t>Vulnerable employment often overlaps with informality, especially in emerging and developing countries. In fact, informality is widespread in both developing and emerging countries, where it reaches more than 90 per cent and 67 per cent of total employment, respectively (</w:t>
      </w:r>
      <w:r w:rsidRPr="0018120F">
        <w:rPr>
          <w:rFonts w:ascii="Times New Roman" w:hAnsi="Times New Roman" w:cs="Times New Roman"/>
          <w:color w:val="FF0000"/>
          <w:sz w:val="24"/>
          <w:szCs w:val="24"/>
          <w:lang w:val="en-US"/>
        </w:rPr>
        <w:t>table 1.1</w:t>
      </w:r>
      <w:r w:rsidRPr="0018120F">
        <w:rPr>
          <w:rFonts w:ascii="Times New Roman" w:hAnsi="Times New Roman" w:cs="Times New Roman"/>
          <w:color w:val="000000"/>
          <w:sz w:val="24"/>
          <w:szCs w:val="24"/>
          <w:lang w:val="en-US"/>
        </w:rPr>
        <w:t>).</w:t>
      </w:r>
    </w:p>
    <w:p w:rsidR="001D6640" w:rsidRPr="0018120F"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p>
    <w:p w:rsidR="001D6640" w:rsidRPr="00D160E6" w:rsidRDefault="001D6640" w:rsidP="001D6640">
      <w:pPr>
        <w:autoSpaceDE w:val="0"/>
        <w:autoSpaceDN w:val="0"/>
        <w:adjustRightInd w:val="0"/>
        <w:spacing w:after="0" w:line="240" w:lineRule="auto"/>
        <w:jc w:val="both"/>
        <w:rPr>
          <w:rFonts w:ascii="Times New Roman" w:hAnsi="Times New Roman" w:cs="Times New Roman"/>
          <w:bCs/>
          <w:sz w:val="24"/>
          <w:szCs w:val="24"/>
          <w:lang w:val="en-US"/>
        </w:rPr>
      </w:pPr>
      <w:r w:rsidRPr="00D160E6">
        <w:rPr>
          <w:rFonts w:ascii="Times New Roman" w:hAnsi="Times New Roman" w:cs="Times New Roman"/>
          <w:bCs/>
          <w:sz w:val="24"/>
          <w:szCs w:val="24"/>
          <w:lang w:val="en-US"/>
        </w:rPr>
        <w:t>Diversification of employment forms</w:t>
      </w:r>
    </w:p>
    <w:p w:rsidR="001D6640" w:rsidRPr="0018120F" w:rsidRDefault="001D6640" w:rsidP="001D6640">
      <w:pPr>
        <w:autoSpaceDE w:val="0"/>
        <w:autoSpaceDN w:val="0"/>
        <w:adjustRightInd w:val="0"/>
        <w:spacing w:after="0" w:line="240" w:lineRule="auto"/>
        <w:jc w:val="both"/>
        <w:rPr>
          <w:rFonts w:ascii="Times New Roman" w:hAnsi="Times New Roman" w:cs="Times New Roman"/>
          <w:b/>
          <w:bCs/>
          <w:color w:val="44FF05"/>
          <w:sz w:val="24"/>
          <w:szCs w:val="24"/>
          <w:lang w:val="en-US"/>
        </w:rPr>
      </w:pPr>
    </w:p>
    <w:p w:rsidR="001D6640" w:rsidRPr="00D160E6"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18120F">
        <w:rPr>
          <w:rFonts w:ascii="Times New Roman" w:hAnsi="Times New Roman" w:cs="Times New Roman"/>
          <w:color w:val="000000"/>
          <w:sz w:val="24"/>
          <w:szCs w:val="24"/>
          <w:lang w:val="en-US"/>
        </w:rPr>
        <w:t>Concerns about job quality have grown in recent years due, in part, to the widespread incidence of non-standard forms of employment. For instance, according to the latest estimates, the mean share of part-time employment across countries with available data stood at around 16 per cent of total dependent employment. With respect to temporary employment, this figure rises to 20 per cent, with considerable variation across regions, the highest incidence, at 35 per cent, found in Africa (</w:t>
      </w:r>
      <w:r w:rsidRPr="0018120F">
        <w:rPr>
          <w:rFonts w:ascii="Times New Roman" w:hAnsi="Times New Roman" w:cs="Times New Roman"/>
          <w:color w:val="FF0000"/>
          <w:sz w:val="24"/>
          <w:szCs w:val="24"/>
          <w:lang w:val="en-US"/>
        </w:rPr>
        <w:t>figure 1.5</w:t>
      </w:r>
      <w:r w:rsidRPr="0018120F">
        <w:rPr>
          <w:rFonts w:ascii="Times New Roman" w:hAnsi="Times New Roman" w:cs="Times New Roman"/>
          <w:color w:val="000000"/>
          <w:sz w:val="24"/>
          <w:szCs w:val="24"/>
          <w:lang w:val="en-US"/>
        </w:rPr>
        <w:t xml:space="preserve">). The proportion of temporary workers in total employment also varies considerably across countries within each of these regions. And while non-standard forms of employment can bring benefits to both individuals </w:t>
      </w:r>
      <w:r w:rsidRPr="00D160E6">
        <w:rPr>
          <w:rFonts w:ascii="Times New Roman" w:hAnsi="Times New Roman" w:cs="Times New Roman"/>
          <w:color w:val="000000"/>
          <w:sz w:val="24"/>
          <w:szCs w:val="24"/>
          <w:lang w:val="en-US"/>
        </w:rPr>
        <w:t>and employers, including but not limited to, helping individuals balance work and family responsibilities and enhancing firm flexibility, these forms of employment are often associated with job insecurity, earnings volatility, limited access to social protection schemes or training and career advancement and job dissatisfaction (e.g. high rates of involuntary part-time and temporary employment in developed countries).</w:t>
      </w:r>
    </w:p>
    <w:p w:rsidR="001D6640" w:rsidRPr="00D160E6"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p>
    <w:p w:rsidR="001D6640" w:rsidRPr="00D160E6" w:rsidRDefault="001D6640" w:rsidP="001D6640">
      <w:pPr>
        <w:autoSpaceDE w:val="0"/>
        <w:autoSpaceDN w:val="0"/>
        <w:adjustRightInd w:val="0"/>
        <w:spacing w:after="0" w:line="240" w:lineRule="auto"/>
        <w:jc w:val="both"/>
        <w:rPr>
          <w:rFonts w:ascii="Times New Roman" w:hAnsi="Times New Roman" w:cs="Times New Roman"/>
          <w:bCs/>
          <w:sz w:val="24"/>
          <w:szCs w:val="24"/>
          <w:lang w:val="en-US"/>
        </w:rPr>
      </w:pPr>
      <w:r w:rsidRPr="00D160E6">
        <w:rPr>
          <w:rFonts w:ascii="Times New Roman" w:hAnsi="Times New Roman" w:cs="Times New Roman"/>
          <w:bCs/>
          <w:sz w:val="24"/>
          <w:szCs w:val="24"/>
          <w:lang w:val="en-US"/>
        </w:rPr>
        <w:t>Income inequality remains elevated in most countries</w:t>
      </w:r>
    </w:p>
    <w:p w:rsidR="001D6640" w:rsidRPr="00D160E6" w:rsidRDefault="001D6640" w:rsidP="001D6640">
      <w:pPr>
        <w:autoSpaceDE w:val="0"/>
        <w:autoSpaceDN w:val="0"/>
        <w:adjustRightInd w:val="0"/>
        <w:spacing w:after="0" w:line="240" w:lineRule="auto"/>
        <w:jc w:val="both"/>
        <w:rPr>
          <w:rFonts w:ascii="Times New Roman" w:hAnsi="Times New Roman" w:cs="Times New Roman"/>
          <w:b/>
          <w:bCs/>
          <w:color w:val="44FF05"/>
          <w:sz w:val="24"/>
          <w:szCs w:val="24"/>
          <w:lang w:val="en-US"/>
        </w:rPr>
      </w:pPr>
    </w:p>
    <w:p w:rsidR="001D6640" w:rsidRPr="00D160E6"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D160E6">
        <w:rPr>
          <w:rFonts w:ascii="Times New Roman" w:hAnsi="Times New Roman" w:cs="Times New Roman"/>
          <w:color w:val="000000"/>
          <w:sz w:val="24"/>
          <w:szCs w:val="24"/>
          <w:lang w:val="en-US"/>
        </w:rPr>
        <w:t>Widening inequality is becoming a major feature of today’s world of work, as the distribution between capital and labour and between individuals has shifted in many countries. Global figures suggest that labour productivity growth outpaced the growth of real wages in all but a few years between 2006 and 2015 (</w:t>
      </w:r>
      <w:r w:rsidRPr="00D160E6">
        <w:rPr>
          <w:rFonts w:ascii="Times New Roman" w:hAnsi="Times New Roman" w:cs="Times New Roman"/>
          <w:color w:val="FF0000"/>
          <w:sz w:val="24"/>
          <w:szCs w:val="24"/>
          <w:lang w:val="en-US"/>
        </w:rPr>
        <w:t>figure 1.6</w:t>
      </w:r>
      <w:r w:rsidRPr="00D160E6">
        <w:rPr>
          <w:rFonts w:ascii="Times New Roman" w:hAnsi="Times New Roman" w:cs="Times New Roman"/>
          <w:color w:val="000000"/>
          <w:sz w:val="24"/>
          <w:szCs w:val="24"/>
          <w:lang w:val="en-US"/>
        </w:rPr>
        <w:t>): overall, labour productivity expanded by 2,3 per cent per year, whereas wages grew by only 2,1 per cent. This means that although workers have become increasingly productive, the benefits of their work have increasingly accrued to capital income and to those at the top of the income distribution. In fact, all regions, with the exception of Latin America, have experienced a decline in the labour income share (i.e. share of total income going to labour rather than capital).</w:t>
      </w:r>
    </w:p>
    <w:p w:rsidR="001D6640"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D160E6">
        <w:rPr>
          <w:rFonts w:ascii="Times New Roman" w:hAnsi="Times New Roman" w:cs="Times New Roman"/>
          <w:noProof/>
          <w:color w:val="000000"/>
          <w:sz w:val="24"/>
          <w:szCs w:val="24"/>
          <w:lang w:val="en-GB" w:eastAsia="en-GB"/>
        </w:rPr>
        <w:lastRenderedPageBreak/>
        <w:drawing>
          <wp:inline distT="0" distB="0" distL="0" distR="0">
            <wp:extent cx="5727700" cy="4286250"/>
            <wp:effectExtent l="0" t="0" r="635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27700" cy="4286250"/>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D160E6">
        <w:rPr>
          <w:rFonts w:ascii="Times New Roman" w:hAnsi="Times New Roman" w:cs="Times New Roman"/>
          <w:noProof/>
          <w:color w:val="000000"/>
          <w:sz w:val="24"/>
          <w:szCs w:val="24"/>
          <w:lang w:val="en-GB" w:eastAsia="en-GB"/>
        </w:rPr>
        <w:drawing>
          <wp:inline distT="0" distB="0" distL="0" distR="0">
            <wp:extent cx="5731510" cy="4347620"/>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4347620"/>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color w:val="000000"/>
          <w:sz w:val="24"/>
          <w:szCs w:val="24"/>
          <w:lang w:val="en-US"/>
        </w:rPr>
      </w:pPr>
      <w:r w:rsidRPr="00D160E6">
        <w:rPr>
          <w:rFonts w:ascii="Times New Roman" w:hAnsi="Times New Roman" w:cs="Times New Roman"/>
          <w:noProof/>
          <w:color w:val="000000"/>
          <w:sz w:val="24"/>
          <w:szCs w:val="24"/>
          <w:lang w:val="en-GB" w:eastAsia="en-GB"/>
        </w:rPr>
        <w:lastRenderedPageBreak/>
        <w:drawing>
          <wp:inline distT="0" distB="0" distL="0" distR="0">
            <wp:extent cx="5731510" cy="3108120"/>
            <wp:effectExtent l="0" t="0" r="254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108120"/>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D160E6">
        <w:rPr>
          <w:rFonts w:ascii="Times New Roman" w:hAnsi="Times New Roman" w:cs="Times New Roman"/>
          <w:sz w:val="24"/>
          <w:szCs w:val="24"/>
          <w:lang w:val="en-US"/>
        </w:rPr>
        <w:t>Within country inequality, as measured by t</w:t>
      </w:r>
      <w:r>
        <w:rPr>
          <w:rFonts w:ascii="Times New Roman" w:hAnsi="Times New Roman" w:cs="Times New Roman"/>
          <w:sz w:val="24"/>
          <w:szCs w:val="24"/>
          <w:lang w:val="en-US"/>
        </w:rPr>
        <w:t>he Gini index,</w:t>
      </w:r>
      <w:r w:rsidRPr="00D160E6">
        <w:rPr>
          <w:rFonts w:ascii="Times New Roman" w:hAnsi="Times New Roman" w:cs="Times New Roman"/>
          <w:sz w:val="24"/>
          <w:szCs w:val="24"/>
          <w:lang w:val="en-US"/>
        </w:rPr>
        <w:t xml:space="preserve"> has also grown in most regions (</w:t>
      </w:r>
      <w:r w:rsidRPr="00D160E6">
        <w:rPr>
          <w:rFonts w:ascii="Times New Roman" w:hAnsi="Times New Roman" w:cs="Times New Roman"/>
          <w:color w:val="FF0000"/>
          <w:sz w:val="24"/>
          <w:szCs w:val="24"/>
          <w:lang w:val="en-US"/>
        </w:rPr>
        <w:t>figure 1.7</w:t>
      </w:r>
      <w:r w:rsidRPr="00D160E6">
        <w:rPr>
          <w:rFonts w:ascii="Times New Roman" w:hAnsi="Times New Roman" w:cs="Times New Roman"/>
          <w:sz w:val="24"/>
          <w:szCs w:val="24"/>
          <w:lang w:val="en-US"/>
        </w:rPr>
        <w:t>). Additionally, with the exception of Latin America, all other regions have experienced an increase in income inequality along with a decline in labour income share. In some instances, even where inequality has improved, it remains at high levels. This can dampen efforts to achieve poverty eradication, notably in Africa and parts of Asia and the Pacific, where substantial economic gains from the past decade were unevenly distributed.</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r w:rsidRPr="00D160E6">
        <w:rPr>
          <w:rFonts w:ascii="Times New Roman" w:hAnsi="Times New Roman" w:cs="Times New Roman"/>
          <w:noProof/>
          <w:sz w:val="24"/>
          <w:szCs w:val="24"/>
          <w:lang w:val="en-GB" w:eastAsia="en-GB"/>
        </w:rPr>
        <w:drawing>
          <wp:inline distT="0" distB="0" distL="0" distR="0">
            <wp:extent cx="5731510" cy="3131511"/>
            <wp:effectExtent l="0" t="0" r="254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3131511"/>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lang w:val="en-US"/>
        </w:rPr>
      </w:pPr>
    </w:p>
    <w:p w:rsidR="001D6640" w:rsidRPr="00385CD8" w:rsidRDefault="001D6640" w:rsidP="001D6640">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Pr="0030726D">
        <w:rPr>
          <w:rFonts w:ascii="Times New Roman" w:hAnsi="Times New Roman" w:cs="Times New Roman"/>
          <w:b/>
          <w:sz w:val="24"/>
          <w:szCs w:val="24"/>
        </w:rPr>
        <w:t>La Iniciativa del centenario relativa al futuro del trabajo</w:t>
      </w:r>
      <w:r w:rsidR="00D21DEE" w:rsidRPr="00385CD8">
        <w:rPr>
          <w:rFonts w:ascii="Times New Roman" w:hAnsi="Times New Roman" w:cs="Times New Roman"/>
          <w:b/>
          <w:sz w:val="24"/>
          <w:szCs w:val="24"/>
        </w:rPr>
        <w:t xml:space="preserve">- Nota informativa </w:t>
      </w:r>
      <w:r w:rsidR="00385CD8" w:rsidRPr="00385CD8">
        <w:rPr>
          <w:rFonts w:ascii="Times New Roman" w:hAnsi="Times New Roman" w:cs="Times New Roman"/>
          <w:b/>
          <w:sz w:val="24"/>
          <w:szCs w:val="24"/>
        </w:rPr>
        <w:t>-</w:t>
      </w:r>
      <w:r w:rsidR="00D21DEE" w:rsidRPr="00385CD8">
        <w:rPr>
          <w:rFonts w:ascii="Times New Roman" w:hAnsi="Times New Roman" w:cs="Times New Roman"/>
          <w:b/>
          <w:sz w:val="24"/>
          <w:szCs w:val="24"/>
        </w:rPr>
        <w:t xml:space="preserve"> OIT</w:t>
      </w:r>
      <w:r w:rsidR="00385CD8" w:rsidRPr="00385CD8">
        <w:rPr>
          <w:rFonts w:ascii="Times New Roman" w:hAnsi="Times New Roman" w:cs="Times New Roman"/>
          <w:b/>
          <w:sz w:val="24"/>
          <w:szCs w:val="24"/>
        </w:rPr>
        <w:t xml:space="preserve"> - Noviembre 2016</w:t>
      </w:r>
    </w:p>
    <w:p w:rsidR="001D6640" w:rsidRPr="003601C3"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El Contrato Social y el Futuro del Trabajo: </w:t>
      </w:r>
      <w:r w:rsidRPr="0030726D">
        <w:rPr>
          <w:rFonts w:ascii="Times New Roman" w:hAnsi="Times New Roman" w:cs="Times New Roman"/>
          <w:sz w:val="24"/>
          <w:szCs w:val="24"/>
        </w:rPr>
        <w:t>Desigualdad, segurida</w:t>
      </w:r>
      <w:r>
        <w:rPr>
          <w:rFonts w:ascii="Times New Roman" w:hAnsi="Times New Roman" w:cs="Times New Roman"/>
          <w:sz w:val="24"/>
          <w:szCs w:val="24"/>
        </w:rPr>
        <w:t xml:space="preserve">d de los ingresos, relaciones laborales </w:t>
      </w:r>
      <w:r w:rsidRPr="0030726D">
        <w:rPr>
          <w:rFonts w:ascii="Times New Roman" w:hAnsi="Times New Roman" w:cs="Times New Roman"/>
          <w:sz w:val="24"/>
          <w:szCs w:val="24"/>
        </w:rPr>
        <w:t>y dialogo social*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 xml:space="preserve">* </w:t>
      </w:r>
      <w:r>
        <w:rPr>
          <w:rFonts w:ascii="Times New Roman" w:hAnsi="Times New Roman" w:cs="Times New Roman"/>
          <w:sz w:val="24"/>
          <w:szCs w:val="24"/>
        </w:rPr>
        <w:t>(</w:t>
      </w:r>
      <w:r w:rsidRPr="0030726D">
        <w:rPr>
          <w:rFonts w:ascii="Times New Roman" w:hAnsi="Times New Roman" w:cs="Times New Roman"/>
          <w:sz w:val="24"/>
          <w:szCs w:val="24"/>
        </w:rPr>
        <w:t>E</w:t>
      </w:r>
      <w:r>
        <w:rPr>
          <w:rFonts w:ascii="Times New Roman" w:hAnsi="Times New Roman" w:cs="Times New Roman"/>
          <w:sz w:val="24"/>
          <w:szCs w:val="24"/>
        </w:rPr>
        <w:t xml:space="preserve">sta nota se basa en los aportes </w:t>
      </w:r>
      <w:r w:rsidRPr="0030726D">
        <w:rPr>
          <w:rFonts w:ascii="Times New Roman" w:hAnsi="Times New Roman" w:cs="Times New Roman"/>
          <w:sz w:val="24"/>
          <w:szCs w:val="24"/>
        </w:rPr>
        <w:t>de: Christina Behrendt, Isab</w:t>
      </w:r>
      <w:r>
        <w:rPr>
          <w:rFonts w:ascii="Times New Roman" w:hAnsi="Times New Roman" w:cs="Times New Roman"/>
          <w:sz w:val="24"/>
          <w:szCs w:val="24"/>
        </w:rPr>
        <w:t xml:space="preserve">el Ortiz, </w:t>
      </w:r>
      <w:r w:rsidRPr="0030726D">
        <w:rPr>
          <w:rFonts w:ascii="Times New Roman" w:hAnsi="Times New Roman" w:cs="Times New Roman"/>
          <w:sz w:val="24"/>
          <w:szCs w:val="24"/>
        </w:rPr>
        <w:t>E</w:t>
      </w:r>
      <w:r>
        <w:rPr>
          <w:rFonts w:ascii="Times New Roman" w:hAnsi="Times New Roman" w:cs="Times New Roman"/>
          <w:sz w:val="24"/>
          <w:szCs w:val="24"/>
        </w:rPr>
        <w:t>mmanuel Julien, Youcef Ghellab, Susan Hayter, y Florence Bonnet)</w:t>
      </w: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 xml:space="preserve">En esta nota se discute sobre la función del contrato social </w:t>
      </w:r>
      <w:r>
        <w:rPr>
          <w:rFonts w:ascii="Times New Roman" w:hAnsi="Times New Roman" w:cs="Times New Roman"/>
          <w:sz w:val="24"/>
          <w:szCs w:val="24"/>
        </w:rPr>
        <w:t>entre el estado y otros actores para defi</w:t>
      </w:r>
      <w:r w:rsidRPr="0030726D">
        <w:rPr>
          <w:rFonts w:ascii="Times New Roman" w:hAnsi="Times New Roman" w:cs="Times New Roman"/>
          <w:sz w:val="24"/>
          <w:szCs w:val="24"/>
        </w:rPr>
        <w:t>nir las expectativas comunes en relación con la distri</w:t>
      </w:r>
      <w:r>
        <w:rPr>
          <w:rFonts w:ascii="Times New Roman" w:hAnsi="Times New Roman" w:cs="Times New Roman"/>
          <w:sz w:val="24"/>
          <w:szCs w:val="24"/>
        </w:rPr>
        <w:t xml:space="preserve">bución de poder y recursos a fin </w:t>
      </w:r>
      <w:r w:rsidRPr="0030726D">
        <w:rPr>
          <w:rFonts w:ascii="Times New Roman" w:hAnsi="Times New Roman" w:cs="Times New Roman"/>
          <w:sz w:val="24"/>
          <w:szCs w:val="24"/>
        </w:rPr>
        <w:t>de lograr la justicia social, así como sobre el deterioro de este</w:t>
      </w:r>
      <w:r>
        <w:rPr>
          <w:rFonts w:ascii="Times New Roman" w:hAnsi="Times New Roman" w:cs="Times New Roman"/>
          <w:sz w:val="24"/>
          <w:szCs w:val="24"/>
        </w:rPr>
        <w:t xml:space="preserve"> contrato debido a la creciente </w:t>
      </w:r>
      <w:r w:rsidRPr="0030726D">
        <w:rPr>
          <w:rFonts w:ascii="Times New Roman" w:hAnsi="Times New Roman" w:cs="Times New Roman"/>
          <w:sz w:val="24"/>
          <w:szCs w:val="24"/>
        </w:rPr>
        <w:t>desigualdad, los desafíos políticos para renovarlo y otros cambios en el ámbito del trabajo.</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1. Introducción: el cambiante mundo del trabajo y sus repercusione</w:t>
      </w:r>
      <w:r>
        <w:rPr>
          <w:rFonts w:ascii="Times New Roman" w:hAnsi="Times New Roman" w:cs="Times New Roman"/>
          <w:sz w:val="24"/>
          <w:szCs w:val="24"/>
        </w:rPr>
        <w:t xml:space="preserve">s </w:t>
      </w:r>
      <w:r w:rsidRPr="0030726D">
        <w:rPr>
          <w:rFonts w:ascii="Times New Roman" w:hAnsi="Times New Roman" w:cs="Times New Roman"/>
          <w:sz w:val="24"/>
          <w:szCs w:val="24"/>
        </w:rPr>
        <w:t>en el contrato social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En el mundo del trabajo, el mercado, el estado y los ciuda</w:t>
      </w:r>
      <w:r>
        <w:rPr>
          <w:rFonts w:ascii="Times New Roman" w:hAnsi="Times New Roman" w:cs="Times New Roman"/>
          <w:sz w:val="24"/>
          <w:szCs w:val="24"/>
        </w:rPr>
        <w:t xml:space="preserve">danos interactúan continuamente </w:t>
      </w:r>
      <w:r w:rsidRPr="0030726D">
        <w:rPr>
          <w:rFonts w:ascii="Times New Roman" w:hAnsi="Times New Roman" w:cs="Times New Roman"/>
          <w:sz w:val="24"/>
          <w:szCs w:val="24"/>
        </w:rPr>
        <w:t>y sus relaciones evolucionan de manera constante. A parti</w:t>
      </w:r>
      <w:r>
        <w:rPr>
          <w:rFonts w:ascii="Times New Roman" w:hAnsi="Times New Roman" w:cs="Times New Roman"/>
          <w:sz w:val="24"/>
          <w:szCs w:val="24"/>
        </w:rPr>
        <w:t xml:space="preserve">r de este proceso, generalmente </w:t>
      </w:r>
      <w:r w:rsidRPr="0030726D">
        <w:rPr>
          <w:rFonts w:ascii="Times New Roman" w:hAnsi="Times New Roman" w:cs="Times New Roman"/>
          <w:sz w:val="24"/>
          <w:szCs w:val="24"/>
        </w:rPr>
        <w:t>surge un acuerdo social implícito que determina en gran medid</w:t>
      </w:r>
      <w:r>
        <w:rPr>
          <w:rFonts w:ascii="Times New Roman" w:hAnsi="Times New Roman" w:cs="Times New Roman"/>
          <w:sz w:val="24"/>
          <w:szCs w:val="24"/>
        </w:rPr>
        <w:t xml:space="preserve">a la relación entre los actores </w:t>
      </w:r>
      <w:r w:rsidRPr="0030726D">
        <w:rPr>
          <w:rFonts w:ascii="Times New Roman" w:hAnsi="Times New Roman" w:cs="Times New Roman"/>
          <w:sz w:val="24"/>
          <w:szCs w:val="24"/>
        </w:rPr>
        <w:t>y establece las directrices para crear instituciones económicas soc</w:t>
      </w:r>
      <w:r>
        <w:rPr>
          <w:rFonts w:ascii="Times New Roman" w:hAnsi="Times New Roman" w:cs="Times New Roman"/>
          <w:sz w:val="24"/>
          <w:szCs w:val="24"/>
        </w:rPr>
        <w:t xml:space="preserve">iales y políticas. Este acuerdo </w:t>
      </w:r>
      <w:r w:rsidRPr="0030726D">
        <w:rPr>
          <w:rFonts w:ascii="Times New Roman" w:hAnsi="Times New Roman" w:cs="Times New Roman"/>
          <w:sz w:val="24"/>
          <w:szCs w:val="24"/>
        </w:rPr>
        <w:t>se llama contrato social.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Si bien este varía de acuerdo con cada país y con el transcurso del tiempo, un contrato soc</w:t>
      </w:r>
      <w:r>
        <w:rPr>
          <w:rFonts w:ascii="Times New Roman" w:hAnsi="Times New Roman" w:cs="Times New Roman"/>
          <w:sz w:val="24"/>
          <w:szCs w:val="24"/>
        </w:rPr>
        <w:t xml:space="preserve">ial </w:t>
      </w:r>
      <w:r w:rsidRPr="0030726D">
        <w:rPr>
          <w:rFonts w:ascii="Times New Roman" w:hAnsi="Times New Roman" w:cs="Times New Roman"/>
          <w:sz w:val="24"/>
          <w:szCs w:val="24"/>
        </w:rPr>
        <w:t>se puede entender com</w:t>
      </w:r>
      <w:r>
        <w:rPr>
          <w:rFonts w:ascii="Times New Roman" w:hAnsi="Times New Roman" w:cs="Times New Roman"/>
          <w:sz w:val="24"/>
          <w:szCs w:val="24"/>
        </w:rPr>
        <w:t>o un acuerdo implícito que defi</w:t>
      </w:r>
      <w:r w:rsidRPr="0030726D">
        <w:rPr>
          <w:rFonts w:ascii="Times New Roman" w:hAnsi="Times New Roman" w:cs="Times New Roman"/>
          <w:sz w:val="24"/>
          <w:szCs w:val="24"/>
        </w:rPr>
        <w:t>ne la r</w:t>
      </w:r>
      <w:r>
        <w:rPr>
          <w:rFonts w:ascii="Times New Roman" w:hAnsi="Times New Roman" w:cs="Times New Roman"/>
          <w:sz w:val="24"/>
          <w:szCs w:val="24"/>
        </w:rPr>
        <w:t xml:space="preserve">elación entre el gobierno y los </w:t>
      </w:r>
      <w:r w:rsidRPr="0030726D">
        <w:rPr>
          <w:rFonts w:ascii="Times New Roman" w:hAnsi="Times New Roman" w:cs="Times New Roman"/>
          <w:sz w:val="24"/>
          <w:szCs w:val="24"/>
        </w:rPr>
        <w:t>ciudadanos, entre la mano de obra y el capital, o entre los dif</w:t>
      </w:r>
      <w:r>
        <w:rPr>
          <w:rFonts w:ascii="Times New Roman" w:hAnsi="Times New Roman" w:cs="Times New Roman"/>
          <w:sz w:val="24"/>
          <w:szCs w:val="24"/>
        </w:rPr>
        <w:t xml:space="preserve">erentes grupos de la población. </w:t>
      </w:r>
      <w:r w:rsidRPr="0030726D">
        <w:rPr>
          <w:rFonts w:ascii="Times New Roman" w:hAnsi="Times New Roman" w:cs="Times New Roman"/>
          <w:sz w:val="24"/>
          <w:szCs w:val="24"/>
        </w:rPr>
        <w:t>En e</w:t>
      </w:r>
      <w:r>
        <w:rPr>
          <w:rFonts w:ascii="Times New Roman" w:hAnsi="Times New Roman" w:cs="Times New Roman"/>
          <w:sz w:val="24"/>
          <w:szCs w:val="24"/>
        </w:rPr>
        <w:t>sencia, un contrato social refl</w:t>
      </w:r>
      <w:r w:rsidRPr="0030726D">
        <w:rPr>
          <w:rFonts w:ascii="Times New Roman" w:hAnsi="Times New Roman" w:cs="Times New Roman"/>
          <w:sz w:val="24"/>
          <w:szCs w:val="24"/>
        </w:rPr>
        <w:t>eja una comprensión común sob</w:t>
      </w:r>
      <w:r>
        <w:rPr>
          <w:rFonts w:ascii="Times New Roman" w:hAnsi="Times New Roman" w:cs="Times New Roman"/>
          <w:sz w:val="24"/>
          <w:szCs w:val="24"/>
        </w:rPr>
        <w:t xml:space="preserve">re cómo distribuir el poder </w:t>
      </w:r>
      <w:r w:rsidRPr="0030726D">
        <w:rPr>
          <w:rFonts w:ascii="Times New Roman" w:hAnsi="Times New Roman" w:cs="Times New Roman"/>
          <w:sz w:val="24"/>
          <w:szCs w:val="24"/>
        </w:rPr>
        <w:t>y los recursos para lograr la justicia social. Esta dinámica supon</w:t>
      </w:r>
      <w:r>
        <w:rPr>
          <w:rFonts w:ascii="Times New Roman" w:hAnsi="Times New Roman" w:cs="Times New Roman"/>
          <w:sz w:val="24"/>
          <w:szCs w:val="24"/>
        </w:rPr>
        <w:t xml:space="preserve">e dimensiones tanto sustantivas </w:t>
      </w:r>
      <w:r w:rsidRPr="0030726D">
        <w:rPr>
          <w:rFonts w:ascii="Times New Roman" w:hAnsi="Times New Roman" w:cs="Times New Roman"/>
          <w:sz w:val="24"/>
          <w:szCs w:val="24"/>
        </w:rPr>
        <w:t>como de procedimiento. La dimensión sustantiva del contr</w:t>
      </w:r>
      <w:r>
        <w:rPr>
          <w:rFonts w:ascii="Times New Roman" w:hAnsi="Times New Roman" w:cs="Times New Roman"/>
          <w:sz w:val="24"/>
          <w:szCs w:val="24"/>
        </w:rPr>
        <w:t>ato social está relacionada con la forma en la que se defi</w:t>
      </w:r>
      <w:r w:rsidRPr="0030726D">
        <w:rPr>
          <w:rFonts w:ascii="Times New Roman" w:hAnsi="Times New Roman" w:cs="Times New Roman"/>
          <w:sz w:val="24"/>
          <w:szCs w:val="24"/>
        </w:rPr>
        <w:t>nen y priorizan los objetivos comunes en</w:t>
      </w:r>
      <w:r>
        <w:rPr>
          <w:rFonts w:ascii="Times New Roman" w:hAnsi="Times New Roman" w:cs="Times New Roman"/>
          <w:sz w:val="24"/>
          <w:szCs w:val="24"/>
        </w:rPr>
        <w:t xml:space="preserve"> una sociedad, como la equidad, </w:t>
      </w:r>
      <w:r w:rsidRPr="0030726D">
        <w:rPr>
          <w:rFonts w:ascii="Times New Roman" w:hAnsi="Times New Roman" w:cs="Times New Roman"/>
          <w:sz w:val="24"/>
          <w:szCs w:val="24"/>
        </w:rPr>
        <w:t>la justicia, la libertad y la seguridad, y la dim</w:t>
      </w:r>
      <w:r>
        <w:rPr>
          <w:rFonts w:ascii="Times New Roman" w:hAnsi="Times New Roman" w:cs="Times New Roman"/>
          <w:sz w:val="24"/>
          <w:szCs w:val="24"/>
        </w:rPr>
        <w:t xml:space="preserve">ensión de procedimiento se refiere a las instituciones </w:t>
      </w:r>
      <w:r w:rsidRPr="0030726D">
        <w:rPr>
          <w:rFonts w:ascii="Times New Roman" w:hAnsi="Times New Roman" w:cs="Times New Roman"/>
          <w:sz w:val="24"/>
          <w:szCs w:val="24"/>
        </w:rPr>
        <w:t>y proced</w:t>
      </w:r>
      <w:r>
        <w:rPr>
          <w:rFonts w:ascii="Times New Roman" w:hAnsi="Times New Roman" w:cs="Times New Roman"/>
          <w:sz w:val="24"/>
          <w:szCs w:val="24"/>
        </w:rPr>
        <w:t>imientos que se usan para confi</w:t>
      </w:r>
      <w:r w:rsidRPr="0030726D">
        <w:rPr>
          <w:rFonts w:ascii="Times New Roman" w:hAnsi="Times New Roman" w:cs="Times New Roman"/>
          <w:sz w:val="24"/>
          <w:szCs w:val="24"/>
        </w:rPr>
        <w:t>gurar y legitimar este entendimiento común.</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Tanto la efi</w:t>
      </w:r>
      <w:r w:rsidRPr="0030726D">
        <w:rPr>
          <w:rFonts w:ascii="Times New Roman" w:hAnsi="Times New Roman" w:cs="Times New Roman"/>
          <w:sz w:val="24"/>
          <w:szCs w:val="24"/>
        </w:rPr>
        <w:t xml:space="preserve">cacia como la importancia del contrato social </w:t>
      </w:r>
      <w:r>
        <w:rPr>
          <w:rFonts w:ascii="Times New Roman" w:hAnsi="Times New Roman" w:cs="Times New Roman"/>
          <w:sz w:val="24"/>
          <w:szCs w:val="24"/>
        </w:rPr>
        <w:t xml:space="preserve">dependen de cómo este se adapte </w:t>
      </w:r>
      <w:r w:rsidRPr="0030726D">
        <w:rPr>
          <w:rFonts w:ascii="Times New Roman" w:hAnsi="Times New Roman" w:cs="Times New Roman"/>
          <w:sz w:val="24"/>
          <w:szCs w:val="24"/>
        </w:rPr>
        <w:t>a las nuevas realidades económicas, sociales y políticas. Cua</w:t>
      </w:r>
      <w:r>
        <w:rPr>
          <w:rFonts w:ascii="Times New Roman" w:hAnsi="Times New Roman" w:cs="Times New Roman"/>
          <w:sz w:val="24"/>
          <w:szCs w:val="24"/>
        </w:rPr>
        <w:t xml:space="preserve">ndo el trabajo pasa por cambios </w:t>
      </w:r>
      <w:r w:rsidRPr="0030726D">
        <w:rPr>
          <w:rFonts w:ascii="Times New Roman" w:hAnsi="Times New Roman" w:cs="Times New Roman"/>
          <w:sz w:val="24"/>
          <w:szCs w:val="24"/>
        </w:rPr>
        <w:t>radicales, surgen tensiones que ponen en riesgo el contrato soci</w:t>
      </w:r>
      <w:r>
        <w:rPr>
          <w:rFonts w:ascii="Times New Roman" w:hAnsi="Times New Roman" w:cs="Times New Roman"/>
          <w:sz w:val="24"/>
          <w:szCs w:val="24"/>
        </w:rPr>
        <w:t xml:space="preserve">al. Por ejemplo, se teme que en </w:t>
      </w:r>
      <w:r w:rsidRPr="0030726D">
        <w:rPr>
          <w:rFonts w:ascii="Times New Roman" w:hAnsi="Times New Roman" w:cs="Times New Roman"/>
          <w:sz w:val="24"/>
          <w:szCs w:val="24"/>
        </w:rPr>
        <w:t>algunos lugares del mundo ya no haya consenso sobre la noción que s</w:t>
      </w:r>
      <w:r>
        <w:rPr>
          <w:rFonts w:ascii="Times New Roman" w:hAnsi="Times New Roman" w:cs="Times New Roman"/>
          <w:sz w:val="24"/>
          <w:szCs w:val="24"/>
        </w:rPr>
        <w:t xml:space="preserve">e tenía del contrato social </w:t>
      </w:r>
      <w:r w:rsidRPr="0030726D">
        <w:rPr>
          <w:rFonts w:ascii="Times New Roman" w:hAnsi="Times New Roman" w:cs="Times New Roman"/>
          <w:sz w:val="24"/>
          <w:szCs w:val="24"/>
        </w:rPr>
        <w:t>después de la Segunda Guerra Mundial, basada en el crecimi</w:t>
      </w:r>
      <w:r>
        <w:rPr>
          <w:rFonts w:ascii="Times New Roman" w:hAnsi="Times New Roman" w:cs="Times New Roman"/>
          <w:sz w:val="24"/>
          <w:szCs w:val="24"/>
        </w:rPr>
        <w:t xml:space="preserve">ento económico, el empleo pleno </w:t>
      </w:r>
      <w:r w:rsidRPr="0030726D">
        <w:rPr>
          <w:rFonts w:ascii="Times New Roman" w:hAnsi="Times New Roman" w:cs="Times New Roman"/>
          <w:sz w:val="24"/>
          <w:szCs w:val="24"/>
        </w:rPr>
        <w:t xml:space="preserve">y la seguridad social. </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Al mismo tiempo, a otros países les cuesta llegar a un contrato soc</w:t>
      </w:r>
      <w:r>
        <w:rPr>
          <w:rFonts w:ascii="Times New Roman" w:hAnsi="Times New Roman" w:cs="Times New Roman"/>
          <w:sz w:val="24"/>
          <w:szCs w:val="24"/>
        </w:rPr>
        <w:t>ial estable ante la volatilidad económica, los conflictos sociales y la poca confi</w:t>
      </w:r>
      <w:r w:rsidRPr="0030726D">
        <w:rPr>
          <w:rFonts w:ascii="Times New Roman" w:hAnsi="Times New Roman" w:cs="Times New Roman"/>
          <w:sz w:val="24"/>
          <w:szCs w:val="24"/>
        </w:rPr>
        <w:t>anza en</w:t>
      </w:r>
      <w:r>
        <w:rPr>
          <w:rFonts w:ascii="Times New Roman" w:hAnsi="Times New Roman" w:cs="Times New Roman"/>
          <w:sz w:val="24"/>
          <w:szCs w:val="24"/>
        </w:rPr>
        <w:t xml:space="preserve"> los gobiernos e instituciones. </w:t>
      </w:r>
      <w:r w:rsidRPr="0030726D">
        <w:rPr>
          <w:rFonts w:ascii="Times New Roman" w:hAnsi="Times New Roman" w:cs="Times New Roman"/>
          <w:sz w:val="24"/>
          <w:szCs w:val="24"/>
        </w:rPr>
        <w:t xml:space="preserve">Al igual </w:t>
      </w:r>
      <w:r>
        <w:rPr>
          <w:rFonts w:ascii="Times New Roman" w:hAnsi="Times New Roman" w:cs="Times New Roman"/>
          <w:sz w:val="24"/>
          <w:szCs w:val="24"/>
        </w:rPr>
        <w:t xml:space="preserve">que con la relación de trabajo, este fenómeno varía </w:t>
      </w:r>
      <w:r w:rsidRPr="0030726D">
        <w:rPr>
          <w:rFonts w:ascii="Times New Roman" w:hAnsi="Times New Roman" w:cs="Times New Roman"/>
          <w:sz w:val="24"/>
          <w:szCs w:val="24"/>
        </w:rPr>
        <w:t>de acuerdo con cada país.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Des</w:t>
      </w:r>
      <w:r>
        <w:rPr>
          <w:rFonts w:ascii="Times New Roman" w:hAnsi="Times New Roman" w:cs="Times New Roman"/>
          <w:sz w:val="24"/>
          <w:szCs w:val="24"/>
        </w:rPr>
        <w:t>arrollar un contrato social eficaz y sostenible que refl</w:t>
      </w:r>
      <w:r w:rsidRPr="0030726D">
        <w:rPr>
          <w:rFonts w:ascii="Times New Roman" w:hAnsi="Times New Roman" w:cs="Times New Roman"/>
          <w:sz w:val="24"/>
          <w:szCs w:val="24"/>
        </w:rPr>
        <w:t xml:space="preserve">eje </w:t>
      </w:r>
      <w:r>
        <w:rPr>
          <w:rFonts w:ascii="Times New Roman" w:hAnsi="Times New Roman" w:cs="Times New Roman"/>
          <w:sz w:val="24"/>
          <w:szCs w:val="24"/>
        </w:rPr>
        <w:t xml:space="preserve">las realidades cambiantes de un </w:t>
      </w:r>
      <w:r w:rsidRPr="0030726D">
        <w:rPr>
          <w:rFonts w:ascii="Times New Roman" w:hAnsi="Times New Roman" w:cs="Times New Roman"/>
          <w:sz w:val="24"/>
          <w:szCs w:val="24"/>
        </w:rPr>
        <w:t>determinado país sigue siendo un desafío común. Por ello,</w:t>
      </w:r>
      <w:r>
        <w:rPr>
          <w:rFonts w:ascii="Times New Roman" w:hAnsi="Times New Roman" w:cs="Times New Roman"/>
          <w:sz w:val="24"/>
          <w:szCs w:val="24"/>
        </w:rPr>
        <w:t xml:space="preserve"> no debería causar asombro que, con el fi</w:t>
      </w:r>
      <w:r w:rsidRPr="0030726D">
        <w:rPr>
          <w:rFonts w:ascii="Times New Roman" w:hAnsi="Times New Roman" w:cs="Times New Roman"/>
          <w:sz w:val="24"/>
          <w:szCs w:val="24"/>
        </w:rPr>
        <w:t>n de lograr una globalización justa, la Comisión Mu</w:t>
      </w:r>
      <w:r>
        <w:rPr>
          <w:rFonts w:ascii="Times New Roman" w:hAnsi="Times New Roman" w:cs="Times New Roman"/>
          <w:sz w:val="24"/>
          <w:szCs w:val="24"/>
        </w:rPr>
        <w:t xml:space="preserve">ndial sobre la Dimensión Social </w:t>
      </w:r>
      <w:r w:rsidRPr="0030726D">
        <w:rPr>
          <w:rFonts w:ascii="Times New Roman" w:hAnsi="Times New Roman" w:cs="Times New Roman"/>
          <w:sz w:val="24"/>
          <w:szCs w:val="24"/>
        </w:rPr>
        <w:t>de la Globalización (2004, p.65) haya organizado un “nue</w:t>
      </w:r>
      <w:r>
        <w:rPr>
          <w:rFonts w:ascii="Times New Roman" w:hAnsi="Times New Roman" w:cs="Times New Roman"/>
          <w:sz w:val="24"/>
          <w:szCs w:val="24"/>
        </w:rPr>
        <w:t xml:space="preserve">vo contrato social” que abarca: </w:t>
      </w:r>
      <w:r w:rsidRPr="0030726D">
        <w:rPr>
          <w:rFonts w:ascii="Times New Roman" w:hAnsi="Times New Roman" w:cs="Times New Roman"/>
          <w:sz w:val="24"/>
          <w:szCs w:val="24"/>
        </w:rPr>
        <w:t xml:space="preserve">a) el compromiso de dialogo social para la formulación de políticas económicas y sociales,b) el </w:t>
      </w:r>
      <w:r w:rsidRPr="0030726D">
        <w:rPr>
          <w:rFonts w:ascii="Times New Roman" w:hAnsi="Times New Roman" w:cs="Times New Roman"/>
          <w:sz w:val="24"/>
          <w:szCs w:val="24"/>
        </w:rPr>
        <w:lastRenderedPageBreak/>
        <w:t>reconocimiento de que el fomento de</w:t>
      </w:r>
      <w:r>
        <w:rPr>
          <w:rFonts w:ascii="Times New Roman" w:hAnsi="Times New Roman" w:cs="Times New Roman"/>
          <w:sz w:val="24"/>
          <w:szCs w:val="24"/>
        </w:rPr>
        <w:t xml:space="preserve"> la mayor efi</w:t>
      </w:r>
      <w:r w:rsidRPr="0030726D">
        <w:rPr>
          <w:rFonts w:ascii="Times New Roman" w:hAnsi="Times New Roman" w:cs="Times New Roman"/>
          <w:sz w:val="24"/>
          <w:szCs w:val="24"/>
        </w:rPr>
        <w:t>cie</w:t>
      </w:r>
      <w:r>
        <w:rPr>
          <w:rFonts w:ascii="Times New Roman" w:hAnsi="Times New Roman" w:cs="Times New Roman"/>
          <w:sz w:val="24"/>
          <w:szCs w:val="24"/>
        </w:rPr>
        <w:t xml:space="preserve">ncia y productividad debe estar </w:t>
      </w:r>
      <w:r w:rsidRPr="0030726D">
        <w:rPr>
          <w:rFonts w:ascii="Times New Roman" w:hAnsi="Times New Roman" w:cs="Times New Roman"/>
          <w:sz w:val="24"/>
          <w:szCs w:val="24"/>
        </w:rPr>
        <w:t>equilibrado con el derecho de los trabajadores a la seguridad y</w:t>
      </w:r>
      <w:r>
        <w:rPr>
          <w:rFonts w:ascii="Times New Roman" w:hAnsi="Times New Roman" w:cs="Times New Roman"/>
          <w:sz w:val="24"/>
          <w:szCs w:val="24"/>
        </w:rPr>
        <w:t xml:space="preserve"> a la igualdad de oportunidades </w:t>
      </w:r>
      <w:r w:rsidRPr="0030726D">
        <w:rPr>
          <w:rFonts w:ascii="Times New Roman" w:hAnsi="Times New Roman" w:cs="Times New Roman"/>
          <w:sz w:val="24"/>
          <w:szCs w:val="24"/>
        </w:rPr>
        <w:t xml:space="preserve">y c) el compromiso de escoger el camino de la colaboración entre </w:t>
      </w:r>
      <w:r>
        <w:rPr>
          <w:rFonts w:ascii="Times New Roman" w:hAnsi="Times New Roman" w:cs="Times New Roman"/>
          <w:sz w:val="24"/>
          <w:szCs w:val="24"/>
        </w:rPr>
        <w:t>empleadores y trabajadores para lograr benefi</w:t>
      </w:r>
      <w:r w:rsidRPr="0030726D">
        <w:rPr>
          <w:rFonts w:ascii="Times New Roman" w:hAnsi="Times New Roman" w:cs="Times New Roman"/>
          <w:sz w:val="24"/>
          <w:szCs w:val="24"/>
        </w:rPr>
        <w:t>cios de productividad, y rechazar el camino de la r</w:t>
      </w:r>
      <w:r>
        <w:rPr>
          <w:rFonts w:ascii="Times New Roman" w:hAnsi="Times New Roman" w:cs="Times New Roman"/>
          <w:sz w:val="24"/>
          <w:szCs w:val="24"/>
        </w:rPr>
        <w:t>educción de costes y el recorte d</w:t>
      </w:r>
      <w:r w:rsidRPr="0030726D">
        <w:rPr>
          <w:rFonts w:ascii="Times New Roman" w:hAnsi="Times New Roman" w:cs="Times New Roman"/>
          <w:sz w:val="24"/>
          <w:szCs w:val="24"/>
        </w:rPr>
        <w:t>e plantillas. El llamado de la Comisión ha recibido una crec</w:t>
      </w:r>
      <w:r>
        <w:rPr>
          <w:rFonts w:ascii="Times New Roman" w:hAnsi="Times New Roman" w:cs="Times New Roman"/>
          <w:sz w:val="24"/>
          <w:szCs w:val="24"/>
        </w:rPr>
        <w:t xml:space="preserve">iente aceptación en los últimos </w:t>
      </w:r>
      <w:r w:rsidRPr="0030726D">
        <w:rPr>
          <w:rFonts w:ascii="Times New Roman" w:hAnsi="Times New Roman" w:cs="Times New Roman"/>
          <w:sz w:val="24"/>
          <w:szCs w:val="24"/>
        </w:rPr>
        <w:t>años, principalmente en el contexto de la crisis económica mundial que duró una d</w:t>
      </w:r>
      <w:r>
        <w:rPr>
          <w:rFonts w:ascii="Times New Roman" w:hAnsi="Times New Roman" w:cs="Times New Roman"/>
          <w:sz w:val="24"/>
          <w:szCs w:val="24"/>
        </w:rPr>
        <w:t xml:space="preserve">écada y de </w:t>
      </w:r>
      <w:r w:rsidRPr="0030726D">
        <w:rPr>
          <w:rFonts w:ascii="Times New Roman" w:hAnsi="Times New Roman" w:cs="Times New Roman"/>
          <w:sz w:val="24"/>
          <w:szCs w:val="24"/>
        </w:rPr>
        <w:t>la rápida transformación del mundo del trabajo.</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 xml:space="preserve">En esta nota se examina la naturaleza y viabilidad del contrato </w:t>
      </w:r>
      <w:r>
        <w:rPr>
          <w:rFonts w:ascii="Times New Roman" w:hAnsi="Times New Roman" w:cs="Times New Roman"/>
          <w:sz w:val="24"/>
          <w:szCs w:val="24"/>
        </w:rPr>
        <w:t xml:space="preserve">social ante los últimos grandes </w:t>
      </w:r>
      <w:r w:rsidRPr="0030726D">
        <w:rPr>
          <w:rFonts w:ascii="Times New Roman" w:hAnsi="Times New Roman" w:cs="Times New Roman"/>
          <w:sz w:val="24"/>
          <w:szCs w:val="24"/>
        </w:rPr>
        <w:t>cambios e</w:t>
      </w:r>
      <w:r>
        <w:rPr>
          <w:rFonts w:ascii="Times New Roman" w:hAnsi="Times New Roman" w:cs="Times New Roman"/>
          <w:sz w:val="24"/>
          <w:szCs w:val="24"/>
        </w:rPr>
        <w:t xml:space="preserve">n el ámbito del trabajo. Haciendo eco </w:t>
      </w:r>
      <w:r w:rsidRPr="0030726D">
        <w:rPr>
          <w:rFonts w:ascii="Times New Roman" w:hAnsi="Times New Roman" w:cs="Times New Roman"/>
          <w:sz w:val="24"/>
          <w:szCs w:val="24"/>
        </w:rPr>
        <w:t>de la discusión de la Comisión sobre el contrato social, esta n</w:t>
      </w:r>
      <w:r>
        <w:rPr>
          <w:rFonts w:ascii="Times New Roman" w:hAnsi="Times New Roman" w:cs="Times New Roman"/>
          <w:sz w:val="24"/>
          <w:szCs w:val="24"/>
        </w:rPr>
        <w:t xml:space="preserve">ota se centra en los siguientes </w:t>
      </w:r>
      <w:r w:rsidRPr="0030726D">
        <w:rPr>
          <w:rFonts w:ascii="Times New Roman" w:hAnsi="Times New Roman" w:cs="Times New Roman"/>
          <w:sz w:val="24"/>
          <w:szCs w:val="24"/>
        </w:rPr>
        <w:t>temas interrelacionados: la distribución de ingresos, la desig</w:t>
      </w:r>
      <w:r>
        <w:rPr>
          <w:rFonts w:ascii="Times New Roman" w:hAnsi="Times New Roman" w:cs="Times New Roman"/>
          <w:sz w:val="24"/>
          <w:szCs w:val="24"/>
        </w:rPr>
        <w:t xml:space="preserve">ualdad y seguridad de ingresos, </w:t>
      </w:r>
      <w:r w:rsidRPr="0030726D">
        <w:rPr>
          <w:rFonts w:ascii="Times New Roman" w:hAnsi="Times New Roman" w:cs="Times New Roman"/>
          <w:sz w:val="24"/>
          <w:szCs w:val="24"/>
        </w:rPr>
        <w:t>las relaciones laborales y el diálogo social. En la Sección 2 se revisa brevemen</w:t>
      </w:r>
      <w:r>
        <w:rPr>
          <w:rFonts w:ascii="Times New Roman" w:hAnsi="Times New Roman" w:cs="Times New Roman"/>
          <w:sz w:val="24"/>
          <w:szCs w:val="24"/>
        </w:rPr>
        <w:t xml:space="preserve">te la evolución </w:t>
      </w:r>
      <w:r w:rsidRPr="0030726D">
        <w:rPr>
          <w:rFonts w:ascii="Times New Roman" w:hAnsi="Times New Roman" w:cs="Times New Roman"/>
          <w:sz w:val="24"/>
          <w:szCs w:val="24"/>
        </w:rPr>
        <w:t xml:space="preserve">del contrato social en los últimos años y los síntomas del </w:t>
      </w:r>
      <w:r>
        <w:rPr>
          <w:rFonts w:ascii="Times New Roman" w:hAnsi="Times New Roman" w:cs="Times New Roman"/>
          <w:sz w:val="24"/>
          <w:szCs w:val="24"/>
        </w:rPr>
        <w:t xml:space="preserve">“contrato social bajo presión”. </w:t>
      </w:r>
      <w:r w:rsidRPr="0030726D">
        <w:rPr>
          <w:rFonts w:ascii="Times New Roman" w:hAnsi="Times New Roman" w:cs="Times New Roman"/>
          <w:sz w:val="24"/>
          <w:szCs w:val="24"/>
        </w:rPr>
        <w:t xml:space="preserve">En la Sección 3 se exploran las principales fuerzas que han </w:t>
      </w:r>
      <w:r>
        <w:rPr>
          <w:rFonts w:ascii="Times New Roman" w:hAnsi="Times New Roman" w:cs="Times New Roman"/>
          <w:sz w:val="24"/>
          <w:szCs w:val="24"/>
        </w:rPr>
        <w:t xml:space="preserve">debilitado la base del contrato </w:t>
      </w:r>
      <w:r w:rsidRPr="0030726D">
        <w:rPr>
          <w:rFonts w:ascii="Times New Roman" w:hAnsi="Times New Roman" w:cs="Times New Roman"/>
          <w:sz w:val="24"/>
          <w:szCs w:val="24"/>
        </w:rPr>
        <w:t>social y se consideran las diferentes circunstancias en los países</w:t>
      </w:r>
      <w:r>
        <w:rPr>
          <w:rFonts w:ascii="Times New Roman" w:hAnsi="Times New Roman" w:cs="Times New Roman"/>
          <w:sz w:val="24"/>
          <w:szCs w:val="24"/>
        </w:rPr>
        <w:t xml:space="preserve"> desarrollados y en desarrollo. </w:t>
      </w:r>
      <w:r w:rsidRPr="0030726D">
        <w:rPr>
          <w:rFonts w:ascii="Times New Roman" w:hAnsi="Times New Roman" w:cs="Times New Roman"/>
          <w:sz w:val="24"/>
          <w:szCs w:val="24"/>
        </w:rPr>
        <w:t>En la Sección 4 se examina la manera en la que estos cambios li</w:t>
      </w:r>
      <w:r>
        <w:rPr>
          <w:rFonts w:ascii="Times New Roman" w:hAnsi="Times New Roman" w:cs="Times New Roman"/>
          <w:sz w:val="24"/>
          <w:szCs w:val="24"/>
        </w:rPr>
        <w:t xml:space="preserve">mitan las principales políticas </w:t>
      </w:r>
      <w:r w:rsidRPr="0030726D">
        <w:rPr>
          <w:rFonts w:ascii="Times New Roman" w:hAnsi="Times New Roman" w:cs="Times New Roman"/>
          <w:sz w:val="24"/>
          <w:szCs w:val="24"/>
        </w:rPr>
        <w:t>e instituciones que subyacen al contrato social actual. En la S</w:t>
      </w:r>
      <w:r>
        <w:rPr>
          <w:rFonts w:ascii="Times New Roman" w:hAnsi="Times New Roman" w:cs="Times New Roman"/>
          <w:sz w:val="24"/>
          <w:szCs w:val="24"/>
        </w:rPr>
        <w:t xml:space="preserve">ección 5 se concluye con una </w:t>
      </w:r>
      <w:r w:rsidRPr="0030726D">
        <w:rPr>
          <w:rFonts w:ascii="Times New Roman" w:hAnsi="Times New Roman" w:cs="Times New Roman"/>
          <w:sz w:val="24"/>
          <w:szCs w:val="24"/>
        </w:rPr>
        <w:t>propuesta de temas clave para debates futuros.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2. El contrato social bajo creciente presión</w:t>
      </w: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30726D"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Los cambios en el ámbito del trabajo presentan muchas opor</w:t>
      </w:r>
      <w:r>
        <w:rPr>
          <w:rFonts w:ascii="Times New Roman" w:hAnsi="Times New Roman" w:cs="Times New Roman"/>
          <w:sz w:val="24"/>
          <w:szCs w:val="24"/>
        </w:rPr>
        <w:t>tunidades y desafíos para confi</w:t>
      </w:r>
      <w:r w:rsidRPr="0030726D">
        <w:rPr>
          <w:rFonts w:ascii="Times New Roman" w:hAnsi="Times New Roman" w:cs="Times New Roman"/>
          <w:sz w:val="24"/>
          <w:szCs w:val="24"/>
        </w:rPr>
        <w:t>gurar el contrato social en el siglo XXI. El empleo es un ele</w:t>
      </w:r>
      <w:r>
        <w:rPr>
          <w:rFonts w:ascii="Times New Roman" w:hAnsi="Times New Roman" w:cs="Times New Roman"/>
          <w:sz w:val="24"/>
          <w:szCs w:val="24"/>
        </w:rPr>
        <w:t>mento estructural principal del contrato social, que defi</w:t>
      </w:r>
      <w:r w:rsidRPr="0030726D">
        <w:rPr>
          <w:rFonts w:ascii="Times New Roman" w:hAnsi="Times New Roman" w:cs="Times New Roman"/>
          <w:sz w:val="24"/>
          <w:szCs w:val="24"/>
        </w:rPr>
        <w:t xml:space="preserve">ne los derechos y responsabilidades de </w:t>
      </w:r>
      <w:r>
        <w:rPr>
          <w:rFonts w:ascii="Times New Roman" w:hAnsi="Times New Roman" w:cs="Times New Roman"/>
          <w:sz w:val="24"/>
          <w:szCs w:val="24"/>
        </w:rPr>
        <w:t xml:space="preserve">los trabajadores y empleadores, </w:t>
      </w:r>
      <w:r w:rsidRPr="0030726D">
        <w:rPr>
          <w:rFonts w:ascii="Times New Roman" w:hAnsi="Times New Roman" w:cs="Times New Roman"/>
          <w:sz w:val="24"/>
          <w:szCs w:val="24"/>
        </w:rPr>
        <w:t>trabajo y capital, lo que determina en gran medida la dist</w:t>
      </w:r>
      <w:r>
        <w:rPr>
          <w:rFonts w:ascii="Times New Roman" w:hAnsi="Times New Roman" w:cs="Times New Roman"/>
          <w:sz w:val="24"/>
          <w:szCs w:val="24"/>
        </w:rPr>
        <w:t xml:space="preserve">ribución de recursos y de poder </w:t>
      </w:r>
      <w:r w:rsidRPr="0030726D">
        <w:rPr>
          <w:rFonts w:ascii="Times New Roman" w:hAnsi="Times New Roman" w:cs="Times New Roman"/>
          <w:sz w:val="24"/>
          <w:szCs w:val="24"/>
        </w:rPr>
        <w:t>en una sociedad.</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726D">
        <w:rPr>
          <w:rFonts w:ascii="Times New Roman" w:hAnsi="Times New Roman" w:cs="Times New Roman"/>
          <w:sz w:val="24"/>
          <w:szCs w:val="24"/>
        </w:rPr>
        <w:t>Uno de los principales desafíos del contrato social en el siglo</w:t>
      </w:r>
      <w:r>
        <w:rPr>
          <w:rFonts w:ascii="Times New Roman" w:hAnsi="Times New Roman" w:cs="Times New Roman"/>
          <w:sz w:val="24"/>
          <w:szCs w:val="24"/>
        </w:rPr>
        <w:t xml:space="preserve"> XXI es el alto y, generalmente </w:t>
      </w:r>
      <w:r w:rsidRPr="0030726D">
        <w:rPr>
          <w:rFonts w:ascii="Times New Roman" w:hAnsi="Times New Roman" w:cs="Times New Roman"/>
          <w:sz w:val="24"/>
          <w:szCs w:val="24"/>
        </w:rPr>
        <w:t>creciente, nivel de desigualdad e inseguridad de salarios en mu</w:t>
      </w:r>
      <w:r>
        <w:rPr>
          <w:rFonts w:ascii="Times New Roman" w:hAnsi="Times New Roman" w:cs="Times New Roman"/>
          <w:sz w:val="24"/>
          <w:szCs w:val="24"/>
        </w:rPr>
        <w:t xml:space="preserve">chos lugares del mundo, a pesar </w:t>
      </w:r>
      <w:r w:rsidRPr="0030726D">
        <w:rPr>
          <w:rFonts w:ascii="Times New Roman" w:hAnsi="Times New Roman" w:cs="Times New Roman"/>
          <w:sz w:val="24"/>
          <w:szCs w:val="24"/>
        </w:rPr>
        <w:t>del avance logrado para reducir la pobreza y el gran progreso del desa</w:t>
      </w:r>
      <w:r>
        <w:rPr>
          <w:rFonts w:ascii="Times New Roman" w:hAnsi="Times New Roman" w:cs="Times New Roman"/>
          <w:sz w:val="24"/>
          <w:szCs w:val="24"/>
        </w:rPr>
        <w:t xml:space="preserve">rrollo humano, incluidas </w:t>
      </w:r>
      <w:r w:rsidRPr="0030726D">
        <w:rPr>
          <w:rFonts w:ascii="Times New Roman" w:hAnsi="Times New Roman" w:cs="Times New Roman"/>
          <w:sz w:val="24"/>
          <w:szCs w:val="24"/>
        </w:rPr>
        <w:t>menores tasas de mortalidad materna e infantil, así co</w:t>
      </w:r>
      <w:r>
        <w:rPr>
          <w:rFonts w:ascii="Times New Roman" w:hAnsi="Times New Roman" w:cs="Times New Roman"/>
          <w:sz w:val="24"/>
          <w:szCs w:val="24"/>
        </w:rPr>
        <w:t xml:space="preserve">mo mayores niveles de educación </w:t>
      </w:r>
      <w:r w:rsidRPr="0030726D">
        <w:rPr>
          <w:rFonts w:ascii="Times New Roman" w:hAnsi="Times New Roman" w:cs="Times New Roman"/>
          <w:sz w:val="24"/>
          <w:szCs w:val="24"/>
        </w:rPr>
        <w:t>(PNUD, 2015). No obstante, se sigue dejando de lado a las p</w:t>
      </w:r>
      <w:r>
        <w:rPr>
          <w:rFonts w:ascii="Times New Roman" w:hAnsi="Times New Roman" w:cs="Times New Roman"/>
          <w:sz w:val="24"/>
          <w:szCs w:val="24"/>
        </w:rPr>
        <w:t xml:space="preserve">ersonas que viven en las formas </w:t>
      </w:r>
      <w:r w:rsidRPr="0030726D">
        <w:rPr>
          <w:rFonts w:ascii="Times New Roman" w:hAnsi="Times New Roman" w:cs="Times New Roman"/>
          <w:sz w:val="24"/>
          <w:szCs w:val="24"/>
        </w:rPr>
        <w:t>más extremas de pobreza (Ravallion, 2014), y la exclusión socia</w:t>
      </w:r>
      <w:r>
        <w:rPr>
          <w:rFonts w:ascii="Times New Roman" w:hAnsi="Times New Roman" w:cs="Times New Roman"/>
          <w:sz w:val="24"/>
          <w:szCs w:val="24"/>
        </w:rPr>
        <w:t xml:space="preserve">l, principalmente de los grupos </w:t>
      </w:r>
      <w:r w:rsidRPr="0030726D">
        <w:rPr>
          <w:rFonts w:ascii="Times New Roman" w:hAnsi="Times New Roman" w:cs="Times New Roman"/>
          <w:sz w:val="24"/>
          <w:szCs w:val="24"/>
        </w:rPr>
        <w:t>desfavorecidos, sigue siendo motivo de gran preocupación (ONU D</w:t>
      </w:r>
      <w:r>
        <w:rPr>
          <w:rFonts w:ascii="Times New Roman" w:hAnsi="Times New Roman" w:cs="Times New Roman"/>
          <w:sz w:val="24"/>
          <w:szCs w:val="24"/>
        </w:rPr>
        <w:t xml:space="preserve">AES, 2016). Muchos trabajadores </w:t>
      </w:r>
      <w:r w:rsidRPr="0030726D">
        <w:rPr>
          <w:rFonts w:ascii="Times New Roman" w:hAnsi="Times New Roman" w:cs="Times New Roman"/>
          <w:sz w:val="24"/>
          <w:szCs w:val="24"/>
        </w:rPr>
        <w:t>y sus familias en todo el mundo pasan apuros d</w:t>
      </w:r>
      <w:r>
        <w:rPr>
          <w:rFonts w:ascii="Times New Roman" w:hAnsi="Times New Roman" w:cs="Times New Roman"/>
          <w:sz w:val="24"/>
          <w:szCs w:val="24"/>
        </w:rPr>
        <w:t xml:space="preserve">ebido a los ingresos bajos y fluctuantes, </w:t>
      </w:r>
      <w:r w:rsidRPr="0030726D">
        <w:rPr>
          <w:rFonts w:ascii="Times New Roman" w:hAnsi="Times New Roman" w:cs="Times New Roman"/>
          <w:sz w:val="24"/>
          <w:szCs w:val="24"/>
        </w:rPr>
        <w:t>las malas condiciones laborales y la falta de protección soci</w:t>
      </w:r>
      <w:r>
        <w:rPr>
          <w:rFonts w:ascii="Times New Roman" w:hAnsi="Times New Roman" w:cs="Times New Roman"/>
          <w:sz w:val="24"/>
          <w:szCs w:val="24"/>
        </w:rPr>
        <w:t xml:space="preserve">al, y muchos siguen viviendo en </w:t>
      </w:r>
      <w:r w:rsidRPr="0030726D">
        <w:rPr>
          <w:rFonts w:ascii="Times New Roman" w:hAnsi="Times New Roman" w:cs="Times New Roman"/>
          <w:sz w:val="24"/>
          <w:szCs w:val="24"/>
        </w:rPr>
        <w:t>la pobreza a pesar del arduo trabajo (OIT, 2016b). Un factor causante de esta situación es la</w:t>
      </w:r>
      <w:r w:rsidRPr="00BD4CB6">
        <w:rPr>
          <w:rFonts w:ascii="Times New Roman" w:hAnsi="Times New Roman" w:cs="Times New Roman"/>
          <w:sz w:val="24"/>
          <w:szCs w:val="24"/>
        </w:rPr>
        <w:t>exclusión económica que tiene su origen tanto en la baja produc</w:t>
      </w:r>
      <w:r>
        <w:rPr>
          <w:rFonts w:ascii="Times New Roman" w:hAnsi="Times New Roman" w:cs="Times New Roman"/>
          <w:sz w:val="24"/>
          <w:szCs w:val="24"/>
        </w:rPr>
        <w:t xml:space="preserve">tividad como en las estructuras </w:t>
      </w:r>
      <w:r w:rsidRPr="00BD4CB6">
        <w:rPr>
          <w:rFonts w:ascii="Times New Roman" w:hAnsi="Times New Roman" w:cs="Times New Roman"/>
          <w:sz w:val="24"/>
          <w:szCs w:val="24"/>
        </w:rPr>
        <w:t>productivas subdesarrolladas, que tienden a producir altos n</w:t>
      </w:r>
      <w:r>
        <w:rPr>
          <w:rFonts w:ascii="Times New Roman" w:hAnsi="Times New Roman" w:cs="Times New Roman"/>
          <w:sz w:val="24"/>
          <w:szCs w:val="24"/>
        </w:rPr>
        <w:t xml:space="preserve">iveles de pobreza, informalidad </w:t>
      </w:r>
      <w:r w:rsidRPr="00BD4CB6">
        <w:rPr>
          <w:rFonts w:ascii="Times New Roman" w:hAnsi="Times New Roman" w:cs="Times New Roman"/>
          <w:sz w:val="24"/>
          <w:szCs w:val="24"/>
        </w:rPr>
        <w:t xml:space="preserve">y desigualdad. En muchos lugares del mundo, las aspiraciones </w:t>
      </w:r>
      <w:r>
        <w:rPr>
          <w:rFonts w:ascii="Times New Roman" w:hAnsi="Times New Roman" w:cs="Times New Roman"/>
          <w:sz w:val="24"/>
          <w:szCs w:val="24"/>
        </w:rPr>
        <w:t xml:space="preserve">de conseguir un trabajo decente </w:t>
      </w:r>
      <w:r w:rsidRPr="00BD4CB6">
        <w:rPr>
          <w:rFonts w:ascii="Times New Roman" w:hAnsi="Times New Roman" w:cs="Times New Roman"/>
          <w:sz w:val="24"/>
          <w:szCs w:val="24"/>
        </w:rPr>
        <w:t>de personas c</w:t>
      </w:r>
      <w:r>
        <w:rPr>
          <w:rFonts w:ascii="Times New Roman" w:hAnsi="Times New Roman" w:cs="Times New Roman"/>
          <w:sz w:val="24"/>
          <w:szCs w:val="24"/>
        </w:rPr>
        <w:t>ada vez más preparadas y califi</w:t>
      </w:r>
      <w:r w:rsidRPr="00BD4CB6">
        <w:rPr>
          <w:rFonts w:ascii="Times New Roman" w:hAnsi="Times New Roman" w:cs="Times New Roman"/>
          <w:sz w:val="24"/>
          <w:szCs w:val="24"/>
        </w:rPr>
        <w:t>cadas se han visto frustradas de</w:t>
      </w:r>
      <w:r>
        <w:rPr>
          <w:rFonts w:ascii="Times New Roman" w:hAnsi="Times New Roman" w:cs="Times New Roman"/>
          <w:sz w:val="24"/>
          <w:szCs w:val="24"/>
        </w:rPr>
        <w:t xml:space="preserve">bido a los altos </w:t>
      </w:r>
      <w:r w:rsidRPr="00BD4CB6">
        <w:rPr>
          <w:rFonts w:ascii="Times New Roman" w:hAnsi="Times New Roman" w:cs="Times New Roman"/>
          <w:sz w:val="24"/>
          <w:szCs w:val="24"/>
        </w:rPr>
        <w:t>niveles de desempleo, subempleo e informalidad.</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Además, la movilidad social no ha ocurrido según lo p</w:t>
      </w:r>
      <w:r>
        <w:rPr>
          <w:rFonts w:ascii="Times New Roman" w:hAnsi="Times New Roman" w:cs="Times New Roman"/>
          <w:sz w:val="24"/>
          <w:szCs w:val="24"/>
        </w:rPr>
        <w:t xml:space="preserve">rometido en décadas anteriores. </w:t>
      </w:r>
      <w:r w:rsidRPr="00BD4CB6">
        <w:rPr>
          <w:rFonts w:ascii="Times New Roman" w:hAnsi="Times New Roman" w:cs="Times New Roman"/>
          <w:sz w:val="24"/>
          <w:szCs w:val="24"/>
        </w:rPr>
        <w:t xml:space="preserve">En muchos lugares del mundo, las generaciones más jóvenes </w:t>
      </w:r>
      <w:r>
        <w:rPr>
          <w:rFonts w:ascii="Times New Roman" w:hAnsi="Times New Roman" w:cs="Times New Roman"/>
          <w:sz w:val="24"/>
          <w:szCs w:val="24"/>
        </w:rPr>
        <w:t xml:space="preserve">ya no esperan lograr estándares </w:t>
      </w:r>
      <w:r w:rsidRPr="00BD4CB6">
        <w:rPr>
          <w:rFonts w:ascii="Times New Roman" w:hAnsi="Times New Roman" w:cs="Times New Roman"/>
          <w:sz w:val="24"/>
          <w:szCs w:val="24"/>
        </w:rPr>
        <w:t>de vida más altos que sus padres, como solía ser. De hecho, los</w:t>
      </w:r>
      <w:r>
        <w:rPr>
          <w:rFonts w:ascii="Times New Roman" w:hAnsi="Times New Roman" w:cs="Times New Roman"/>
          <w:sz w:val="24"/>
          <w:szCs w:val="24"/>
        </w:rPr>
        <w:t xml:space="preserve"> observadores han advertido que </w:t>
      </w:r>
      <w:r w:rsidRPr="00BD4CB6">
        <w:rPr>
          <w:rFonts w:ascii="Times New Roman" w:hAnsi="Times New Roman" w:cs="Times New Roman"/>
          <w:sz w:val="24"/>
          <w:szCs w:val="24"/>
        </w:rPr>
        <w:t xml:space="preserve">la juventud de hoy podría volverse una “generación pérdida” </w:t>
      </w:r>
      <w:r>
        <w:rPr>
          <w:rFonts w:ascii="Times New Roman" w:hAnsi="Times New Roman" w:cs="Times New Roman"/>
          <w:sz w:val="24"/>
          <w:szCs w:val="24"/>
        </w:rPr>
        <w:t xml:space="preserve">cuyas aspiraciones de encontrar </w:t>
      </w:r>
      <w:r w:rsidRPr="00BD4CB6">
        <w:rPr>
          <w:rFonts w:ascii="Times New Roman" w:hAnsi="Times New Roman" w:cs="Times New Roman"/>
          <w:sz w:val="24"/>
          <w:szCs w:val="24"/>
        </w:rPr>
        <w:t>un trabajo decente se ven frustradas por la constante recesión y crecimiento sin empleo (OIT,</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2012</w:t>
      </w:r>
      <w:r w:rsidRPr="00BD4CB6">
        <w:rPr>
          <w:rFonts w:ascii="Times New Roman" w:hAnsi="Times New Roman" w:cs="Times New Roman"/>
          <w:sz w:val="24"/>
          <w:szCs w:val="24"/>
        </w:rPr>
        <w:t>. Las desiguald</w:t>
      </w:r>
      <w:r>
        <w:rPr>
          <w:rFonts w:ascii="Times New Roman" w:hAnsi="Times New Roman" w:cs="Times New Roman"/>
          <w:sz w:val="24"/>
          <w:szCs w:val="24"/>
        </w:rPr>
        <w:t xml:space="preserve">ades en el acceso a la atención </w:t>
      </w:r>
      <w:r w:rsidRPr="00BD4CB6">
        <w:rPr>
          <w:rFonts w:ascii="Times New Roman" w:hAnsi="Times New Roman" w:cs="Times New Roman"/>
          <w:sz w:val="24"/>
          <w:szCs w:val="24"/>
        </w:rPr>
        <w:t>de salud, educación, capacitación y empleo impiden la movili</w:t>
      </w:r>
      <w:r>
        <w:rPr>
          <w:rFonts w:ascii="Times New Roman" w:hAnsi="Times New Roman" w:cs="Times New Roman"/>
          <w:sz w:val="24"/>
          <w:szCs w:val="24"/>
        </w:rPr>
        <w:t xml:space="preserve">dad social ascendente y limitan </w:t>
      </w:r>
      <w:r w:rsidRPr="00BD4CB6">
        <w:rPr>
          <w:rFonts w:ascii="Times New Roman" w:hAnsi="Times New Roman" w:cs="Times New Roman"/>
          <w:sz w:val="24"/>
          <w:szCs w:val="24"/>
        </w:rPr>
        <w:t>el progreso económico y social. Son varios los factores que lle</w:t>
      </w:r>
      <w:r>
        <w:rPr>
          <w:rFonts w:ascii="Times New Roman" w:hAnsi="Times New Roman" w:cs="Times New Roman"/>
          <w:sz w:val="24"/>
          <w:szCs w:val="24"/>
        </w:rPr>
        <w:t xml:space="preserve">van a estas desigualdades, como </w:t>
      </w:r>
      <w:r w:rsidRPr="00BD4CB6">
        <w:rPr>
          <w:rFonts w:ascii="Times New Roman" w:hAnsi="Times New Roman" w:cs="Times New Roman"/>
          <w:sz w:val="24"/>
          <w:szCs w:val="24"/>
        </w:rPr>
        <w:t>el género, la discapacidad, las disparidades rurales y urban</w:t>
      </w:r>
      <w:r>
        <w:rPr>
          <w:rFonts w:ascii="Times New Roman" w:hAnsi="Times New Roman" w:cs="Times New Roman"/>
          <w:sz w:val="24"/>
          <w:szCs w:val="24"/>
        </w:rPr>
        <w:t xml:space="preserve">as y la migración (OIT, 2016a). </w:t>
      </w:r>
      <w:r w:rsidRPr="00BD4CB6">
        <w:rPr>
          <w:rFonts w:ascii="Times New Roman" w:hAnsi="Times New Roman" w:cs="Times New Roman"/>
          <w:sz w:val="24"/>
          <w:szCs w:val="24"/>
        </w:rPr>
        <w:t>Al mismo tiempo, los temores de una movilidad social descendente, inc</w:t>
      </w:r>
      <w:r>
        <w:rPr>
          <w:rFonts w:ascii="Times New Roman" w:hAnsi="Times New Roman" w:cs="Times New Roman"/>
          <w:sz w:val="24"/>
          <w:szCs w:val="24"/>
        </w:rPr>
        <w:t xml:space="preserve">luso entre las personas </w:t>
      </w:r>
      <w:r w:rsidRPr="00BD4CB6">
        <w:rPr>
          <w:rFonts w:ascii="Times New Roman" w:hAnsi="Times New Roman" w:cs="Times New Roman"/>
          <w:sz w:val="24"/>
          <w:szCs w:val="24"/>
        </w:rPr>
        <w:t>de clase media, están alimentados por los salarios reales e</w:t>
      </w:r>
      <w:r>
        <w:rPr>
          <w:rFonts w:ascii="Times New Roman" w:hAnsi="Times New Roman" w:cs="Times New Roman"/>
          <w:sz w:val="24"/>
          <w:szCs w:val="24"/>
        </w:rPr>
        <w:t>stancados y una menor seguridad de ingresos, e influyen signifi</w:t>
      </w:r>
      <w:r w:rsidRPr="00BD4CB6">
        <w:rPr>
          <w:rFonts w:ascii="Times New Roman" w:hAnsi="Times New Roman" w:cs="Times New Roman"/>
          <w:sz w:val="24"/>
          <w:szCs w:val="24"/>
        </w:rPr>
        <w:t>cativamente en las percepciones de igualdad y justicia social.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Estos avances suponen desafíos importantes para el contrato soc</w:t>
      </w:r>
      <w:r>
        <w:rPr>
          <w:rFonts w:ascii="Times New Roman" w:hAnsi="Times New Roman" w:cs="Times New Roman"/>
          <w:sz w:val="24"/>
          <w:szCs w:val="24"/>
        </w:rPr>
        <w:t xml:space="preserve">ial. Si bien los países adoptan </w:t>
      </w:r>
      <w:r w:rsidRPr="00BD4CB6">
        <w:rPr>
          <w:rFonts w:ascii="Times New Roman" w:hAnsi="Times New Roman" w:cs="Times New Roman"/>
          <w:sz w:val="24"/>
          <w:szCs w:val="24"/>
        </w:rPr>
        <w:t>enfoques muy diferentes respecto a lo que consideran una dist</w:t>
      </w:r>
      <w:r>
        <w:rPr>
          <w:rFonts w:ascii="Times New Roman" w:hAnsi="Times New Roman" w:cs="Times New Roman"/>
          <w:sz w:val="24"/>
          <w:szCs w:val="24"/>
        </w:rPr>
        <w:t xml:space="preserve">ribución justa de los recursos, </w:t>
      </w:r>
      <w:r w:rsidRPr="00BD4CB6">
        <w:rPr>
          <w:rFonts w:ascii="Times New Roman" w:hAnsi="Times New Roman" w:cs="Times New Roman"/>
          <w:sz w:val="24"/>
          <w:szCs w:val="24"/>
        </w:rPr>
        <w:t>en muchas sociedades algunos elementos son comunes. Uno de ell</w:t>
      </w:r>
      <w:r>
        <w:rPr>
          <w:rFonts w:ascii="Times New Roman" w:hAnsi="Times New Roman" w:cs="Times New Roman"/>
          <w:sz w:val="24"/>
          <w:szCs w:val="24"/>
        </w:rPr>
        <w:t xml:space="preserve">os es la función de la igualdad </w:t>
      </w:r>
      <w:r w:rsidRPr="00BD4CB6">
        <w:rPr>
          <w:rFonts w:ascii="Times New Roman" w:hAnsi="Times New Roman" w:cs="Times New Roman"/>
          <w:sz w:val="24"/>
          <w:szCs w:val="24"/>
        </w:rPr>
        <w:t>de oportunidades, que aborda el tema de cómo dotar a la</w:t>
      </w:r>
      <w:r>
        <w:rPr>
          <w:rFonts w:ascii="Times New Roman" w:hAnsi="Times New Roman" w:cs="Times New Roman"/>
          <w:sz w:val="24"/>
          <w:szCs w:val="24"/>
        </w:rPr>
        <w:t xml:space="preserve">s personas con las herramientas </w:t>
      </w:r>
      <w:r w:rsidRPr="00BD4CB6">
        <w:rPr>
          <w:rFonts w:ascii="Times New Roman" w:hAnsi="Times New Roman" w:cs="Times New Roman"/>
          <w:sz w:val="24"/>
          <w:szCs w:val="24"/>
        </w:rPr>
        <w:t>para triunfar independientemente de sus circunstancias, cómo</w:t>
      </w:r>
      <w:r>
        <w:rPr>
          <w:rFonts w:ascii="Times New Roman" w:hAnsi="Times New Roman" w:cs="Times New Roman"/>
          <w:sz w:val="24"/>
          <w:szCs w:val="24"/>
        </w:rPr>
        <w:t xml:space="preserve"> recompensarlos por sus méritos </w:t>
      </w:r>
      <w:r w:rsidRPr="00BD4CB6">
        <w:rPr>
          <w:rFonts w:ascii="Times New Roman" w:hAnsi="Times New Roman" w:cs="Times New Roman"/>
          <w:sz w:val="24"/>
          <w:szCs w:val="24"/>
        </w:rPr>
        <w:t>y en qué medida los que tienen más recursos tienen la responsa</w:t>
      </w:r>
      <w:r>
        <w:rPr>
          <w:rFonts w:ascii="Times New Roman" w:hAnsi="Times New Roman" w:cs="Times New Roman"/>
          <w:sz w:val="24"/>
          <w:szCs w:val="24"/>
        </w:rPr>
        <w:t xml:space="preserve">bilidad de compartirlos con los </w:t>
      </w:r>
      <w:r w:rsidRPr="00BD4CB6">
        <w:rPr>
          <w:rFonts w:ascii="Times New Roman" w:hAnsi="Times New Roman" w:cs="Times New Roman"/>
          <w:sz w:val="24"/>
          <w:szCs w:val="24"/>
        </w:rPr>
        <w:t>demás para lograr el progreso general.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 xml:space="preserve">La alta desigualdad ha sido últimamente objeto de debate mundial </w:t>
      </w:r>
      <w:r>
        <w:rPr>
          <w:rFonts w:ascii="Times New Roman" w:hAnsi="Times New Roman" w:cs="Times New Roman"/>
          <w:sz w:val="24"/>
          <w:szCs w:val="24"/>
        </w:rPr>
        <w:t xml:space="preserve">y quizá sea porque ha alcanzado </w:t>
      </w:r>
      <w:r w:rsidRPr="00BD4CB6">
        <w:rPr>
          <w:rFonts w:ascii="Times New Roman" w:hAnsi="Times New Roman" w:cs="Times New Roman"/>
          <w:sz w:val="24"/>
          <w:szCs w:val="24"/>
        </w:rPr>
        <w:t>un nivel que amenaza los preceptos básicos del con</w:t>
      </w:r>
      <w:r>
        <w:rPr>
          <w:rFonts w:ascii="Times New Roman" w:hAnsi="Times New Roman" w:cs="Times New Roman"/>
          <w:sz w:val="24"/>
          <w:szCs w:val="24"/>
        </w:rPr>
        <w:t xml:space="preserve">trato social. Además de generar </w:t>
      </w:r>
      <w:r w:rsidRPr="00BD4CB6">
        <w:rPr>
          <w:rFonts w:ascii="Times New Roman" w:hAnsi="Times New Roman" w:cs="Times New Roman"/>
          <w:sz w:val="24"/>
          <w:szCs w:val="24"/>
        </w:rPr>
        <w:t>insatisfacción e inestabilidad política, la exclusión social y ec</w:t>
      </w:r>
      <w:r>
        <w:rPr>
          <w:rFonts w:ascii="Times New Roman" w:hAnsi="Times New Roman" w:cs="Times New Roman"/>
          <w:sz w:val="24"/>
          <w:szCs w:val="24"/>
        </w:rPr>
        <w:t xml:space="preserve">onómica se percibe cada vez más </w:t>
      </w:r>
      <w:r w:rsidRPr="00BD4CB6">
        <w:rPr>
          <w:rFonts w:ascii="Times New Roman" w:hAnsi="Times New Roman" w:cs="Times New Roman"/>
          <w:sz w:val="24"/>
          <w:szCs w:val="24"/>
        </w:rPr>
        <w:t>como perjudicial para el desarrollo, ya que deja de lado un conting</w:t>
      </w:r>
      <w:r>
        <w:rPr>
          <w:rFonts w:ascii="Times New Roman" w:hAnsi="Times New Roman" w:cs="Times New Roman"/>
          <w:sz w:val="24"/>
          <w:szCs w:val="24"/>
        </w:rPr>
        <w:t xml:space="preserve">ente importante de la población </w:t>
      </w:r>
      <w:r w:rsidRPr="00BD4CB6">
        <w:rPr>
          <w:rFonts w:ascii="Times New Roman" w:hAnsi="Times New Roman" w:cs="Times New Roman"/>
          <w:sz w:val="24"/>
          <w:szCs w:val="24"/>
        </w:rPr>
        <w:t>mundial. Por consiguiente, es absolutamente necesario que el contrato social se renueve.</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3. ¿Qué factores debilitan el contrato social?</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¿Qué factores llevan a estos desafíos para lograr un contrato</w:t>
      </w:r>
      <w:r>
        <w:rPr>
          <w:rFonts w:ascii="Times New Roman" w:hAnsi="Times New Roman" w:cs="Times New Roman"/>
          <w:sz w:val="24"/>
          <w:szCs w:val="24"/>
        </w:rPr>
        <w:t xml:space="preserve"> social estable? Si bien hay un </w:t>
      </w:r>
      <w:r w:rsidRPr="00BD4CB6">
        <w:rPr>
          <w:rFonts w:ascii="Times New Roman" w:hAnsi="Times New Roman" w:cs="Times New Roman"/>
          <w:sz w:val="24"/>
          <w:szCs w:val="24"/>
        </w:rPr>
        <w:t>grup</w:t>
      </w:r>
      <w:r>
        <w:rPr>
          <w:rFonts w:ascii="Times New Roman" w:hAnsi="Times New Roman" w:cs="Times New Roman"/>
          <w:sz w:val="24"/>
          <w:szCs w:val="24"/>
        </w:rPr>
        <w:t>o complejo de factores que defi</w:t>
      </w:r>
      <w:r w:rsidRPr="00BD4CB6">
        <w:rPr>
          <w:rFonts w:ascii="Times New Roman" w:hAnsi="Times New Roman" w:cs="Times New Roman"/>
          <w:sz w:val="24"/>
          <w:szCs w:val="24"/>
        </w:rPr>
        <w:t>nen el contrato social en l</w:t>
      </w:r>
      <w:r>
        <w:rPr>
          <w:rFonts w:ascii="Times New Roman" w:hAnsi="Times New Roman" w:cs="Times New Roman"/>
          <w:sz w:val="24"/>
          <w:szCs w:val="24"/>
        </w:rPr>
        <w:t xml:space="preserve">as sociedades actuales, algunos </w:t>
      </w:r>
      <w:r w:rsidRPr="00BD4CB6">
        <w:rPr>
          <w:rFonts w:ascii="Times New Roman" w:hAnsi="Times New Roman" w:cs="Times New Roman"/>
          <w:sz w:val="24"/>
          <w:szCs w:val="24"/>
        </w:rPr>
        <w:t>han tenido un impacto adverso particularmente fuerte en el con</w:t>
      </w:r>
      <w:r>
        <w:rPr>
          <w:rFonts w:ascii="Times New Roman" w:hAnsi="Times New Roman" w:cs="Times New Roman"/>
          <w:sz w:val="24"/>
          <w:szCs w:val="24"/>
        </w:rPr>
        <w:t xml:space="preserve">trato social en sí. Todos están </w:t>
      </w:r>
      <w:r w:rsidRPr="00BD4CB6">
        <w:rPr>
          <w:rFonts w:ascii="Times New Roman" w:hAnsi="Times New Roman" w:cs="Times New Roman"/>
          <w:sz w:val="24"/>
          <w:szCs w:val="24"/>
        </w:rPr>
        <w:t>relacionados con cambios radicales en la demanda y oferta d</w:t>
      </w:r>
      <w:r>
        <w:rPr>
          <w:rFonts w:ascii="Times New Roman" w:hAnsi="Times New Roman" w:cs="Times New Roman"/>
          <w:sz w:val="24"/>
          <w:szCs w:val="24"/>
        </w:rPr>
        <w:t>e mano de obra y en la relación de trabajo</w:t>
      </w:r>
      <w:r w:rsidRPr="00BD4CB6">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globalización y la financie</w:t>
      </w:r>
      <w:r w:rsidRPr="00BD4CB6">
        <w:rPr>
          <w:rFonts w:ascii="Times New Roman" w:hAnsi="Times New Roman" w:cs="Times New Roman"/>
          <w:sz w:val="24"/>
          <w:szCs w:val="24"/>
        </w:rPr>
        <w:t>rización de la economía</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Uno de los principales desafíos que enfrenta el contrato soc</w:t>
      </w:r>
      <w:r>
        <w:rPr>
          <w:rFonts w:ascii="Times New Roman" w:hAnsi="Times New Roman" w:cs="Times New Roman"/>
          <w:sz w:val="24"/>
          <w:szCs w:val="24"/>
        </w:rPr>
        <w:t xml:space="preserve">ial en el siglo XXI es la mayor </w:t>
      </w:r>
      <w:r w:rsidRPr="00BD4CB6">
        <w:rPr>
          <w:rFonts w:ascii="Times New Roman" w:hAnsi="Times New Roman" w:cs="Times New Roman"/>
          <w:sz w:val="24"/>
          <w:szCs w:val="24"/>
        </w:rPr>
        <w:t>integración económica causada por la globalización de la eco</w:t>
      </w:r>
      <w:r>
        <w:rPr>
          <w:rFonts w:ascii="Times New Roman" w:hAnsi="Times New Roman" w:cs="Times New Roman"/>
          <w:sz w:val="24"/>
          <w:szCs w:val="24"/>
        </w:rPr>
        <w:t xml:space="preserve">nomía. Si bien la globalización </w:t>
      </w:r>
      <w:r w:rsidRPr="00BD4CB6">
        <w:rPr>
          <w:rFonts w:ascii="Times New Roman" w:hAnsi="Times New Roman" w:cs="Times New Roman"/>
          <w:sz w:val="24"/>
          <w:szCs w:val="24"/>
        </w:rPr>
        <w:t>ha traído muchas oportunidades, también ha cambiado el equili</w:t>
      </w:r>
      <w:r>
        <w:rPr>
          <w:rFonts w:ascii="Times New Roman" w:hAnsi="Times New Roman" w:cs="Times New Roman"/>
          <w:sz w:val="24"/>
          <w:szCs w:val="24"/>
        </w:rPr>
        <w:t xml:space="preserve">brio entre la mano de obra y el </w:t>
      </w:r>
      <w:r w:rsidRPr="00BD4CB6">
        <w:rPr>
          <w:rFonts w:ascii="Times New Roman" w:hAnsi="Times New Roman" w:cs="Times New Roman"/>
          <w:sz w:val="24"/>
          <w:szCs w:val="24"/>
        </w:rPr>
        <w:t>capital, con una competencia mundial más intensa, mayor in</w:t>
      </w:r>
      <w:r>
        <w:rPr>
          <w:rFonts w:ascii="Times New Roman" w:hAnsi="Times New Roman" w:cs="Times New Roman"/>
          <w:sz w:val="24"/>
          <w:szCs w:val="24"/>
        </w:rPr>
        <w:t xml:space="preserve">estabilidad macroeconómica y un </w:t>
      </w:r>
      <w:r w:rsidRPr="00BD4CB6">
        <w:rPr>
          <w:rFonts w:ascii="Times New Roman" w:hAnsi="Times New Roman" w:cs="Times New Roman"/>
          <w:sz w:val="24"/>
          <w:szCs w:val="24"/>
        </w:rPr>
        <w:t>aumento secular de la desigualdad de ingresos (por ejemplo, P</w:t>
      </w:r>
      <w:r>
        <w:rPr>
          <w:rFonts w:ascii="Times New Roman" w:hAnsi="Times New Roman" w:cs="Times New Roman"/>
          <w:sz w:val="24"/>
          <w:szCs w:val="24"/>
        </w:rPr>
        <w:t xml:space="preserve">iketty, 2014). La desregulación </w:t>
      </w:r>
      <w:r w:rsidRPr="00BD4CB6">
        <w:rPr>
          <w:rFonts w:ascii="Times New Roman" w:hAnsi="Times New Roman" w:cs="Times New Roman"/>
          <w:sz w:val="24"/>
          <w:szCs w:val="24"/>
        </w:rPr>
        <w:t>acelerada de los mercados de productos y de trabajo desde los</w:t>
      </w:r>
      <w:r>
        <w:rPr>
          <w:rFonts w:ascii="Times New Roman" w:hAnsi="Times New Roman" w:cs="Times New Roman"/>
          <w:sz w:val="24"/>
          <w:szCs w:val="24"/>
        </w:rPr>
        <w:t xml:space="preserve"> años noventa ha llevado a este </w:t>
      </w:r>
      <w:r w:rsidRPr="00BD4CB6">
        <w:rPr>
          <w:rFonts w:ascii="Times New Roman" w:hAnsi="Times New Roman" w:cs="Times New Roman"/>
          <w:sz w:val="24"/>
          <w:szCs w:val="24"/>
        </w:rPr>
        <w:t>desarrollo, y hay una presión permanente para seguir en esta di</w:t>
      </w:r>
      <w:r>
        <w:rPr>
          <w:rFonts w:ascii="Times New Roman" w:hAnsi="Times New Roman" w:cs="Times New Roman"/>
          <w:sz w:val="24"/>
          <w:szCs w:val="24"/>
        </w:rPr>
        <w:t>rección (FMI, 2016). Cuando los mercados fi</w:t>
      </w:r>
      <w:r w:rsidRPr="00BD4CB6">
        <w:rPr>
          <w:rFonts w:ascii="Times New Roman" w:hAnsi="Times New Roman" w:cs="Times New Roman"/>
          <w:sz w:val="24"/>
          <w:szCs w:val="24"/>
        </w:rPr>
        <w:t>nancieros dominan la “economía real”, las ganancias de l</w:t>
      </w:r>
      <w:r>
        <w:rPr>
          <w:rFonts w:ascii="Times New Roman" w:hAnsi="Times New Roman" w:cs="Times New Roman"/>
          <w:sz w:val="24"/>
          <w:szCs w:val="24"/>
        </w:rPr>
        <w:t xml:space="preserve">as actividades económicas </w:t>
      </w:r>
      <w:r w:rsidRPr="00BD4CB6">
        <w:rPr>
          <w:rFonts w:ascii="Times New Roman" w:hAnsi="Times New Roman" w:cs="Times New Roman"/>
          <w:sz w:val="24"/>
          <w:szCs w:val="24"/>
        </w:rPr>
        <w:t>se centran cada vez más en unas cuantas manos, en lug</w:t>
      </w:r>
      <w:r>
        <w:rPr>
          <w:rFonts w:ascii="Times New Roman" w:hAnsi="Times New Roman" w:cs="Times New Roman"/>
          <w:sz w:val="24"/>
          <w:szCs w:val="24"/>
        </w:rPr>
        <w:t xml:space="preserve">ar de compartirse de manera más </w:t>
      </w:r>
      <w:r w:rsidRPr="00BD4CB6">
        <w:rPr>
          <w:rFonts w:ascii="Times New Roman" w:hAnsi="Times New Roman" w:cs="Times New Roman"/>
          <w:sz w:val="24"/>
          <w:szCs w:val="24"/>
        </w:rPr>
        <w:t>amplia (Comisión Mundial sobre la Dimensión Social de la Globalización, 2004; OIT, 2014a).</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La financie</w:t>
      </w:r>
      <w:r w:rsidRPr="00BD4CB6">
        <w:rPr>
          <w:rFonts w:ascii="Times New Roman" w:hAnsi="Times New Roman" w:cs="Times New Roman"/>
          <w:sz w:val="24"/>
          <w:szCs w:val="24"/>
        </w:rPr>
        <w:t>rización de la economía también está relacionada</w:t>
      </w:r>
      <w:r>
        <w:rPr>
          <w:rFonts w:ascii="Times New Roman" w:hAnsi="Times New Roman" w:cs="Times New Roman"/>
          <w:sz w:val="24"/>
          <w:szCs w:val="24"/>
        </w:rPr>
        <w:t xml:space="preserve"> con una mayor inestabilidad de </w:t>
      </w:r>
      <w:r w:rsidRPr="00BD4CB6">
        <w:rPr>
          <w:rFonts w:ascii="Times New Roman" w:hAnsi="Times New Roman" w:cs="Times New Roman"/>
          <w:sz w:val="24"/>
          <w:szCs w:val="24"/>
        </w:rPr>
        <w:t>la economía mundial. Las políticas de desregulación vigente</w:t>
      </w:r>
      <w:r>
        <w:rPr>
          <w:rFonts w:ascii="Times New Roman" w:hAnsi="Times New Roman" w:cs="Times New Roman"/>
          <w:sz w:val="24"/>
          <w:szCs w:val="24"/>
        </w:rPr>
        <w:t xml:space="preserve">s desde los años ochenta, y una </w:t>
      </w:r>
      <w:r w:rsidRPr="00BD4CB6">
        <w:rPr>
          <w:rFonts w:ascii="Times New Roman" w:hAnsi="Times New Roman" w:cs="Times New Roman"/>
          <w:sz w:val="24"/>
          <w:szCs w:val="24"/>
        </w:rPr>
        <w:t>mayor dependencia d</w:t>
      </w:r>
      <w:r>
        <w:rPr>
          <w:rFonts w:ascii="Times New Roman" w:hAnsi="Times New Roman" w:cs="Times New Roman"/>
          <w:sz w:val="24"/>
          <w:szCs w:val="24"/>
        </w:rPr>
        <w:t>e las economías en el sector fi</w:t>
      </w:r>
      <w:r w:rsidRPr="00BD4CB6">
        <w:rPr>
          <w:rFonts w:ascii="Times New Roman" w:hAnsi="Times New Roman" w:cs="Times New Roman"/>
          <w:sz w:val="24"/>
          <w:szCs w:val="24"/>
        </w:rPr>
        <w:t>nanciero han contribuido en gran medida conesta tendencia. Cuando las actividades económicas están estrechamente vinculadas a mayores</w:t>
      </w:r>
      <w:r>
        <w:rPr>
          <w:rFonts w:ascii="Times New Roman" w:hAnsi="Times New Roman" w:cs="Times New Roman"/>
          <w:sz w:val="24"/>
          <w:szCs w:val="24"/>
        </w:rPr>
        <w:t xml:space="preserve"> niveles de apalancamiento financiero, una crisis fi</w:t>
      </w:r>
      <w:r w:rsidRPr="00BD4CB6">
        <w:rPr>
          <w:rFonts w:ascii="Times New Roman" w:hAnsi="Times New Roman" w:cs="Times New Roman"/>
          <w:sz w:val="24"/>
          <w:szCs w:val="24"/>
        </w:rPr>
        <w:t>nanciera</w:t>
      </w:r>
      <w:r>
        <w:rPr>
          <w:rFonts w:ascii="Times New Roman" w:hAnsi="Times New Roman" w:cs="Times New Roman"/>
          <w:sz w:val="24"/>
          <w:szCs w:val="24"/>
        </w:rPr>
        <w:t xml:space="preserve"> puede volverse </w:t>
      </w:r>
      <w:r>
        <w:rPr>
          <w:rFonts w:ascii="Times New Roman" w:hAnsi="Times New Roman" w:cs="Times New Roman"/>
          <w:sz w:val="24"/>
          <w:szCs w:val="24"/>
        </w:rPr>
        <w:lastRenderedPageBreak/>
        <w:t xml:space="preserve">rápidamente una </w:t>
      </w:r>
      <w:r w:rsidRPr="00BD4CB6">
        <w:rPr>
          <w:rFonts w:ascii="Times New Roman" w:hAnsi="Times New Roman" w:cs="Times New Roman"/>
          <w:sz w:val="24"/>
          <w:szCs w:val="24"/>
        </w:rPr>
        <w:t xml:space="preserve">crisis económica y social general, tal como lo demostraron las </w:t>
      </w:r>
      <w:r>
        <w:rPr>
          <w:rFonts w:ascii="Times New Roman" w:hAnsi="Times New Roman" w:cs="Times New Roman"/>
          <w:sz w:val="24"/>
          <w:szCs w:val="24"/>
        </w:rPr>
        <w:t xml:space="preserve">repercusiones de largo plazo de </w:t>
      </w:r>
      <w:r w:rsidRPr="00BD4CB6">
        <w:rPr>
          <w:rFonts w:ascii="Times New Roman" w:hAnsi="Times New Roman" w:cs="Times New Roman"/>
          <w:sz w:val="24"/>
          <w:szCs w:val="24"/>
        </w:rPr>
        <w:t>la crisis de 2008. Si bien hay cierta re-regulación del sector b</w:t>
      </w:r>
      <w:r>
        <w:rPr>
          <w:rFonts w:ascii="Times New Roman" w:hAnsi="Times New Roman" w:cs="Times New Roman"/>
          <w:sz w:val="24"/>
          <w:szCs w:val="24"/>
        </w:rPr>
        <w:t xml:space="preserve">ancario que asiste la operación </w:t>
      </w:r>
      <w:r w:rsidRPr="00BD4CB6">
        <w:rPr>
          <w:rFonts w:ascii="Times New Roman" w:hAnsi="Times New Roman" w:cs="Times New Roman"/>
          <w:sz w:val="24"/>
          <w:szCs w:val="24"/>
        </w:rPr>
        <w:t>de rescate del gobierno, todavía hay desafíos importante</w:t>
      </w:r>
      <w:r>
        <w:rPr>
          <w:rFonts w:ascii="Times New Roman" w:hAnsi="Times New Roman" w:cs="Times New Roman"/>
          <w:sz w:val="24"/>
          <w:szCs w:val="24"/>
        </w:rPr>
        <w:t xml:space="preserve">s. Sin embargo, los recursos financieros </w:t>
      </w:r>
      <w:r w:rsidRPr="00BD4CB6">
        <w:rPr>
          <w:rFonts w:ascii="Times New Roman" w:hAnsi="Times New Roman" w:cs="Times New Roman"/>
          <w:sz w:val="24"/>
          <w:szCs w:val="24"/>
        </w:rPr>
        <w:t>asignados a las inversiones productivas que podrían llevar a una mayor p</w:t>
      </w:r>
      <w:r>
        <w:rPr>
          <w:rFonts w:ascii="Times New Roman" w:hAnsi="Times New Roman" w:cs="Times New Roman"/>
          <w:sz w:val="24"/>
          <w:szCs w:val="24"/>
        </w:rPr>
        <w:t xml:space="preserve">roductividad y a la creación </w:t>
      </w:r>
      <w:r w:rsidRPr="00BD4CB6">
        <w:rPr>
          <w:rFonts w:ascii="Times New Roman" w:hAnsi="Times New Roman" w:cs="Times New Roman"/>
          <w:sz w:val="24"/>
          <w:szCs w:val="24"/>
        </w:rPr>
        <w:t>de nuevas oport</w:t>
      </w:r>
      <w:r>
        <w:rPr>
          <w:rFonts w:ascii="Times New Roman" w:hAnsi="Times New Roman" w:cs="Times New Roman"/>
          <w:sz w:val="24"/>
          <w:szCs w:val="24"/>
        </w:rPr>
        <w:t>unidades de trabajo no son suficientes.</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La tecnología y las nuevas formas de trabajo</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Los cambios tecnológicos, como la creciente automatización y</w:t>
      </w:r>
      <w:r>
        <w:rPr>
          <w:rFonts w:ascii="Times New Roman" w:hAnsi="Times New Roman" w:cs="Times New Roman"/>
          <w:sz w:val="24"/>
          <w:szCs w:val="24"/>
        </w:rPr>
        <w:t xml:space="preserve"> digitalización, podrían causar </w:t>
      </w:r>
      <w:r w:rsidRPr="00BD4CB6">
        <w:rPr>
          <w:rFonts w:ascii="Times New Roman" w:hAnsi="Times New Roman" w:cs="Times New Roman"/>
          <w:sz w:val="24"/>
          <w:szCs w:val="24"/>
        </w:rPr>
        <w:t>un gran impacto transformador en el mundo del trabajo, que algunos consideran una “Cuarta</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Revolución Industrial”</w:t>
      </w:r>
      <w:r w:rsidRPr="00BD4CB6">
        <w:rPr>
          <w:rFonts w:ascii="Times New Roman" w:hAnsi="Times New Roman" w:cs="Times New Roman"/>
          <w:sz w:val="24"/>
          <w:szCs w:val="24"/>
        </w:rPr>
        <w:t>.</w:t>
      </w:r>
      <w:r>
        <w:rPr>
          <w:rFonts w:ascii="Times New Roman" w:hAnsi="Times New Roman" w:cs="Times New Roman"/>
          <w:sz w:val="24"/>
          <w:szCs w:val="24"/>
        </w:rPr>
        <w:t xml:space="preserve"> Algunos observadores temen que </w:t>
      </w:r>
      <w:r w:rsidRPr="00BD4CB6">
        <w:rPr>
          <w:rFonts w:ascii="Times New Roman" w:hAnsi="Times New Roman" w:cs="Times New Roman"/>
          <w:sz w:val="24"/>
          <w:szCs w:val="24"/>
        </w:rPr>
        <w:t>estos cambios lleven a una lucha contra las máquinas (Race against the Machin</w:t>
      </w:r>
      <w:r>
        <w:rPr>
          <w:rFonts w:ascii="Times New Roman" w:hAnsi="Times New Roman" w:cs="Times New Roman"/>
          <w:sz w:val="24"/>
          <w:szCs w:val="24"/>
        </w:rPr>
        <w:t xml:space="preserve">e, Brynjolfsson </w:t>
      </w:r>
      <w:r w:rsidRPr="00BD4CB6">
        <w:rPr>
          <w:rFonts w:ascii="Times New Roman" w:hAnsi="Times New Roman" w:cs="Times New Roman"/>
          <w:sz w:val="24"/>
          <w:szCs w:val="24"/>
        </w:rPr>
        <w:t>y McAfee, 2015) o a un “futuro sin empleo” (Ford, 2015).</w:t>
      </w:r>
      <w:r>
        <w:rPr>
          <w:rFonts w:ascii="Times New Roman" w:hAnsi="Times New Roman" w:cs="Times New Roman"/>
          <w:sz w:val="24"/>
          <w:szCs w:val="24"/>
        </w:rPr>
        <w:t xml:space="preserve"> Otros resaltan las capacidades </w:t>
      </w:r>
      <w:r w:rsidRPr="00BD4CB6">
        <w:rPr>
          <w:rFonts w:ascii="Times New Roman" w:hAnsi="Times New Roman" w:cs="Times New Roman"/>
          <w:sz w:val="24"/>
          <w:szCs w:val="24"/>
        </w:rPr>
        <w:t>ada</w:t>
      </w:r>
      <w:r>
        <w:rPr>
          <w:rFonts w:ascii="Times New Roman" w:hAnsi="Times New Roman" w:cs="Times New Roman"/>
          <w:sz w:val="24"/>
          <w:szCs w:val="24"/>
        </w:rPr>
        <w:t xml:space="preserve">ptativas de las sociedades para </w:t>
      </w:r>
      <w:r w:rsidRPr="00BD4CB6">
        <w:rPr>
          <w:rFonts w:ascii="Times New Roman" w:hAnsi="Times New Roman" w:cs="Times New Roman"/>
          <w:sz w:val="24"/>
          <w:szCs w:val="24"/>
        </w:rPr>
        <w:t>reaccionar ante estos cambio</w:t>
      </w:r>
      <w:r>
        <w:rPr>
          <w:rFonts w:ascii="Times New Roman" w:hAnsi="Times New Roman" w:cs="Times New Roman"/>
          <w:sz w:val="24"/>
          <w:szCs w:val="24"/>
        </w:rPr>
        <w:t xml:space="preserve">s y las oportunidades que estos </w:t>
      </w:r>
      <w:r w:rsidRPr="00BD4CB6">
        <w:rPr>
          <w:rFonts w:ascii="Times New Roman" w:hAnsi="Times New Roman" w:cs="Times New Roman"/>
          <w:sz w:val="24"/>
          <w:szCs w:val="24"/>
        </w:rPr>
        <w:t xml:space="preserve">avances traen </w:t>
      </w:r>
      <w:r>
        <w:rPr>
          <w:rFonts w:ascii="Times New Roman" w:hAnsi="Times New Roman" w:cs="Times New Roman"/>
          <w:sz w:val="24"/>
          <w:szCs w:val="24"/>
        </w:rPr>
        <w:t>de generar trabajos más signifi</w:t>
      </w:r>
      <w:r w:rsidRPr="00BD4CB6">
        <w:rPr>
          <w:rFonts w:ascii="Times New Roman" w:hAnsi="Times New Roman" w:cs="Times New Roman"/>
          <w:sz w:val="24"/>
          <w:szCs w:val="24"/>
        </w:rPr>
        <w:t>cativos a partir de tareas peligrosas o aburridas.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Sin embargo, se teme una creciente polarización de las socied</w:t>
      </w:r>
      <w:r>
        <w:rPr>
          <w:rFonts w:ascii="Times New Roman" w:hAnsi="Times New Roman" w:cs="Times New Roman"/>
          <w:sz w:val="24"/>
          <w:szCs w:val="24"/>
        </w:rPr>
        <w:t xml:space="preserve">ades del futuro, con un marcado </w:t>
      </w:r>
      <w:r w:rsidRPr="00BD4CB6">
        <w:rPr>
          <w:rFonts w:ascii="Times New Roman" w:hAnsi="Times New Roman" w:cs="Times New Roman"/>
          <w:sz w:val="24"/>
          <w:szCs w:val="24"/>
        </w:rPr>
        <w:t>aumento del número de trabajadores y hogares con bajos</w:t>
      </w:r>
      <w:r>
        <w:rPr>
          <w:rFonts w:ascii="Times New Roman" w:hAnsi="Times New Roman" w:cs="Times New Roman"/>
          <w:sz w:val="24"/>
          <w:szCs w:val="24"/>
        </w:rPr>
        <w:t xml:space="preserve"> ingresos que enfrentan niveles </w:t>
      </w:r>
      <w:r w:rsidRPr="00BD4CB6">
        <w:rPr>
          <w:rFonts w:ascii="Times New Roman" w:hAnsi="Times New Roman" w:cs="Times New Roman"/>
          <w:sz w:val="24"/>
          <w:szCs w:val="24"/>
        </w:rPr>
        <w:t>incluso mayores de precariedad, una reducción de la clase me</w:t>
      </w:r>
      <w:r>
        <w:rPr>
          <w:rFonts w:ascii="Times New Roman" w:hAnsi="Times New Roman" w:cs="Times New Roman"/>
          <w:sz w:val="24"/>
          <w:szCs w:val="24"/>
        </w:rPr>
        <w:t xml:space="preserve">dia y el ascenso de una minoría </w:t>
      </w:r>
      <w:r w:rsidRPr="00BD4CB6">
        <w:rPr>
          <w:rFonts w:ascii="Times New Roman" w:hAnsi="Times New Roman" w:cs="Times New Roman"/>
          <w:sz w:val="24"/>
          <w:szCs w:val="24"/>
        </w:rPr>
        <w:t>de personas cada vez más ricas en la cima de la esca</w:t>
      </w:r>
      <w:r>
        <w:rPr>
          <w:rFonts w:ascii="Times New Roman" w:hAnsi="Times New Roman" w:cs="Times New Roman"/>
          <w:sz w:val="24"/>
          <w:szCs w:val="24"/>
        </w:rPr>
        <w:t xml:space="preserve">la de ingresos (Degryse, 2016). </w:t>
      </w:r>
      <w:r w:rsidRPr="00BD4CB6">
        <w:rPr>
          <w:rFonts w:ascii="Times New Roman" w:hAnsi="Times New Roman" w:cs="Times New Roman"/>
          <w:sz w:val="24"/>
          <w:szCs w:val="24"/>
        </w:rPr>
        <w:t>Sin embargo, la digitalización y la automatización también</w:t>
      </w:r>
      <w:r>
        <w:rPr>
          <w:rFonts w:ascii="Times New Roman" w:hAnsi="Times New Roman" w:cs="Times New Roman"/>
          <w:sz w:val="24"/>
          <w:szCs w:val="24"/>
        </w:rPr>
        <w:t xml:space="preserve"> permiten mejores oportunidades económicas y mayor fl</w:t>
      </w:r>
      <w:r w:rsidRPr="00BD4CB6">
        <w:rPr>
          <w:rFonts w:ascii="Times New Roman" w:hAnsi="Times New Roman" w:cs="Times New Roman"/>
          <w:sz w:val="24"/>
          <w:szCs w:val="24"/>
        </w:rPr>
        <w:t>exibilidad (Hill, 2015). Por ejemplo, l</w:t>
      </w:r>
      <w:r>
        <w:rPr>
          <w:rFonts w:ascii="Times New Roman" w:hAnsi="Times New Roman" w:cs="Times New Roman"/>
          <w:sz w:val="24"/>
          <w:szCs w:val="24"/>
        </w:rPr>
        <w:t xml:space="preserve">os servicios mediante teléfonos </w:t>
      </w:r>
      <w:r w:rsidRPr="00BD4CB6">
        <w:rPr>
          <w:rFonts w:ascii="Times New Roman" w:hAnsi="Times New Roman" w:cs="Times New Roman"/>
          <w:sz w:val="24"/>
          <w:szCs w:val="24"/>
        </w:rPr>
        <w:t>celulares móviles ayudan a los productores agrí</w:t>
      </w:r>
      <w:r>
        <w:rPr>
          <w:rFonts w:ascii="Times New Roman" w:hAnsi="Times New Roman" w:cs="Times New Roman"/>
          <w:sz w:val="24"/>
          <w:szCs w:val="24"/>
        </w:rPr>
        <w:t xml:space="preserve">colas de áreas remotas a verificar los precios </w:t>
      </w:r>
      <w:r w:rsidRPr="00BD4CB6">
        <w:rPr>
          <w:rFonts w:ascii="Times New Roman" w:hAnsi="Times New Roman" w:cs="Times New Roman"/>
          <w:sz w:val="24"/>
          <w:szCs w:val="24"/>
        </w:rPr>
        <w:t>de los cultivos y negociar mejor la venta de su producción. El teletrab</w:t>
      </w:r>
      <w:r>
        <w:rPr>
          <w:rFonts w:ascii="Times New Roman" w:hAnsi="Times New Roman" w:cs="Times New Roman"/>
          <w:sz w:val="24"/>
          <w:szCs w:val="24"/>
        </w:rPr>
        <w:t xml:space="preserve">ajo, el trabajo de colaboración </w:t>
      </w:r>
      <w:r w:rsidRPr="00BD4CB6">
        <w:rPr>
          <w:rFonts w:ascii="Times New Roman" w:hAnsi="Times New Roman" w:cs="Times New Roman"/>
          <w:sz w:val="24"/>
          <w:szCs w:val="24"/>
        </w:rPr>
        <w:t>horizontal por Internet y otras formas de trabajo a distanc</w:t>
      </w:r>
      <w:r>
        <w:rPr>
          <w:rFonts w:ascii="Times New Roman" w:hAnsi="Times New Roman" w:cs="Times New Roman"/>
          <w:sz w:val="24"/>
          <w:szCs w:val="24"/>
        </w:rPr>
        <w:t xml:space="preserve">ia ofrecen nuevas oportunidades </w:t>
      </w:r>
      <w:r w:rsidRPr="00BD4CB6">
        <w:rPr>
          <w:rFonts w:ascii="Times New Roman" w:hAnsi="Times New Roman" w:cs="Times New Roman"/>
          <w:sz w:val="24"/>
          <w:szCs w:val="24"/>
        </w:rPr>
        <w:t>para que las personas se desempeñen</w:t>
      </w:r>
      <w:r>
        <w:rPr>
          <w:rFonts w:ascii="Times New Roman" w:hAnsi="Times New Roman" w:cs="Times New Roman"/>
          <w:sz w:val="24"/>
          <w:szCs w:val="24"/>
        </w:rPr>
        <w:t xml:space="preserve"> en un trabajo de manera más flexible, por ejemplo, personas </w:t>
      </w:r>
      <w:r w:rsidRPr="00BD4CB6">
        <w:rPr>
          <w:rFonts w:ascii="Times New Roman" w:hAnsi="Times New Roman" w:cs="Times New Roman"/>
          <w:sz w:val="24"/>
          <w:szCs w:val="24"/>
        </w:rPr>
        <w:t xml:space="preserve">con movilidad restringida, padres con niños de corta edad u </w:t>
      </w:r>
      <w:r>
        <w:rPr>
          <w:rFonts w:ascii="Times New Roman" w:hAnsi="Times New Roman" w:cs="Times New Roman"/>
          <w:sz w:val="24"/>
          <w:szCs w:val="24"/>
        </w:rPr>
        <w:t xml:space="preserve">otros que cuidan a los miembros </w:t>
      </w:r>
      <w:r w:rsidRPr="00BD4CB6">
        <w:rPr>
          <w:rFonts w:ascii="Times New Roman" w:hAnsi="Times New Roman" w:cs="Times New Roman"/>
          <w:sz w:val="24"/>
          <w:szCs w:val="24"/>
        </w:rPr>
        <w:t>de la familia. Independientemente de que la automatiza</w:t>
      </w:r>
      <w:r>
        <w:rPr>
          <w:rFonts w:ascii="Times New Roman" w:hAnsi="Times New Roman" w:cs="Times New Roman"/>
          <w:sz w:val="24"/>
          <w:szCs w:val="24"/>
        </w:rPr>
        <w:t xml:space="preserve">ción y la digitalización beneficien </w:t>
      </w:r>
      <w:r w:rsidRPr="00BD4CB6">
        <w:rPr>
          <w:rFonts w:ascii="Times New Roman" w:hAnsi="Times New Roman" w:cs="Times New Roman"/>
          <w:sz w:val="24"/>
          <w:szCs w:val="24"/>
        </w:rPr>
        <w:t>o no a determinados grupos de trabajadores, es probable que generen nuevas desigualdades.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Las “nuevas” formas de empleo que están apareciendo en algu</w:t>
      </w:r>
      <w:r>
        <w:rPr>
          <w:rFonts w:ascii="Times New Roman" w:hAnsi="Times New Roman" w:cs="Times New Roman"/>
          <w:sz w:val="24"/>
          <w:szCs w:val="24"/>
        </w:rPr>
        <w:t xml:space="preserve">nos lugares del mundo asociadas </w:t>
      </w:r>
      <w:r w:rsidRPr="00BD4CB6">
        <w:rPr>
          <w:rFonts w:ascii="Times New Roman" w:hAnsi="Times New Roman" w:cs="Times New Roman"/>
          <w:sz w:val="24"/>
          <w:szCs w:val="24"/>
        </w:rPr>
        <w:t>a la automatización y la digitalización ponen en entredicho l</w:t>
      </w:r>
      <w:r>
        <w:rPr>
          <w:rFonts w:ascii="Times New Roman" w:hAnsi="Times New Roman" w:cs="Times New Roman"/>
          <w:sz w:val="24"/>
          <w:szCs w:val="24"/>
        </w:rPr>
        <w:t xml:space="preserve">as responsabilidades y derechos </w:t>
      </w:r>
      <w:r w:rsidRPr="00BD4CB6">
        <w:rPr>
          <w:rFonts w:ascii="Times New Roman" w:hAnsi="Times New Roman" w:cs="Times New Roman"/>
          <w:sz w:val="24"/>
          <w:szCs w:val="24"/>
        </w:rPr>
        <w:t>relacionados con una relación de trabajo (explícita o im</w:t>
      </w:r>
      <w:r>
        <w:rPr>
          <w:rFonts w:ascii="Times New Roman" w:hAnsi="Times New Roman" w:cs="Times New Roman"/>
          <w:sz w:val="24"/>
          <w:szCs w:val="24"/>
        </w:rPr>
        <w:t xml:space="preserve">plícita). </w:t>
      </w:r>
      <w:r w:rsidRPr="00BD4CB6">
        <w:rPr>
          <w:rFonts w:ascii="Times New Roman" w:hAnsi="Times New Roman" w:cs="Times New Roman"/>
          <w:sz w:val="24"/>
          <w:szCs w:val="24"/>
        </w:rPr>
        <w:t>Si bien el sistema de las relaciones industriales se basa en l</w:t>
      </w:r>
      <w:r>
        <w:rPr>
          <w:rFonts w:ascii="Times New Roman" w:hAnsi="Times New Roman" w:cs="Times New Roman"/>
          <w:sz w:val="24"/>
          <w:szCs w:val="24"/>
        </w:rPr>
        <w:t xml:space="preserve">a noción de que los empleadores </w:t>
      </w:r>
      <w:r w:rsidRPr="00BD4CB6">
        <w:rPr>
          <w:rFonts w:ascii="Times New Roman" w:hAnsi="Times New Roman" w:cs="Times New Roman"/>
          <w:sz w:val="24"/>
          <w:szCs w:val="24"/>
        </w:rPr>
        <w:t>son responsables del bienestar de su fuerza de trabajo, en la economí</w:t>
      </w:r>
      <w:r>
        <w:rPr>
          <w:rFonts w:ascii="Times New Roman" w:hAnsi="Times New Roman" w:cs="Times New Roman"/>
          <w:sz w:val="24"/>
          <w:szCs w:val="24"/>
        </w:rPr>
        <w:t xml:space="preserve">a de “ocupaciones transitorias” </w:t>
      </w:r>
      <w:r w:rsidRPr="00BD4CB6">
        <w:rPr>
          <w:rFonts w:ascii="Times New Roman" w:hAnsi="Times New Roman" w:cs="Times New Roman"/>
          <w:sz w:val="24"/>
          <w:szCs w:val="24"/>
        </w:rPr>
        <w:t>o “por encargo”, tal responsabilidad no es fácilmente a</w:t>
      </w:r>
      <w:r>
        <w:rPr>
          <w:rFonts w:ascii="Times New Roman" w:hAnsi="Times New Roman" w:cs="Times New Roman"/>
          <w:sz w:val="24"/>
          <w:szCs w:val="24"/>
        </w:rPr>
        <w:t xml:space="preserve">sumida ni por los “compradores” </w:t>
      </w:r>
      <w:r w:rsidRPr="00BD4CB6">
        <w:rPr>
          <w:rFonts w:ascii="Times New Roman" w:hAnsi="Times New Roman" w:cs="Times New Roman"/>
          <w:sz w:val="24"/>
          <w:szCs w:val="24"/>
        </w:rPr>
        <w:t>de la mano de obra (los que requieren los servicios) ni por lo</w:t>
      </w:r>
      <w:r>
        <w:rPr>
          <w:rFonts w:ascii="Times New Roman" w:hAnsi="Times New Roman" w:cs="Times New Roman"/>
          <w:sz w:val="24"/>
          <w:szCs w:val="24"/>
        </w:rPr>
        <w:t xml:space="preserve">s “organizadores” (plataformas) </w:t>
      </w:r>
      <w:r w:rsidRPr="00BD4CB6">
        <w:rPr>
          <w:rFonts w:ascii="Times New Roman" w:hAnsi="Times New Roman" w:cs="Times New Roman"/>
          <w:sz w:val="24"/>
          <w:szCs w:val="24"/>
        </w:rPr>
        <w:t>(Berg, próximamente; De Stefano, 2016). Actualmente, a much</w:t>
      </w:r>
      <w:r>
        <w:rPr>
          <w:rFonts w:ascii="Times New Roman" w:hAnsi="Times New Roman" w:cs="Times New Roman"/>
          <w:sz w:val="24"/>
          <w:szCs w:val="24"/>
        </w:rPr>
        <w:t xml:space="preserve">os países les cuesta determinar </w:t>
      </w:r>
      <w:r w:rsidRPr="00BD4CB6">
        <w:rPr>
          <w:rFonts w:ascii="Times New Roman" w:hAnsi="Times New Roman" w:cs="Times New Roman"/>
          <w:sz w:val="24"/>
          <w:szCs w:val="24"/>
        </w:rPr>
        <w:t>el estatus de estos trabajadores e implementar la protección ade</w:t>
      </w:r>
      <w:r>
        <w:rPr>
          <w:rFonts w:ascii="Times New Roman" w:hAnsi="Times New Roman" w:cs="Times New Roman"/>
          <w:sz w:val="24"/>
          <w:szCs w:val="24"/>
        </w:rPr>
        <w:t xml:space="preserve">cuada, debido a que los límites </w:t>
      </w:r>
      <w:r w:rsidRPr="00BD4CB6">
        <w:rPr>
          <w:rFonts w:ascii="Times New Roman" w:hAnsi="Times New Roman" w:cs="Times New Roman"/>
          <w:sz w:val="24"/>
          <w:szCs w:val="24"/>
        </w:rPr>
        <w:t>entre las leyes de trabajo y las leyes comerciales no son claros</w:t>
      </w:r>
      <w:r>
        <w:rPr>
          <w:rFonts w:ascii="Times New Roman" w:hAnsi="Times New Roman" w:cs="Times New Roman"/>
          <w:sz w:val="24"/>
          <w:szCs w:val="24"/>
        </w:rPr>
        <w:t xml:space="preserve">. Si bien estas “nuevas” formas </w:t>
      </w:r>
      <w:r w:rsidRPr="00BD4CB6">
        <w:rPr>
          <w:rFonts w:ascii="Times New Roman" w:hAnsi="Times New Roman" w:cs="Times New Roman"/>
          <w:sz w:val="24"/>
          <w:szCs w:val="24"/>
        </w:rPr>
        <w:t>de empleo actualmente afectan a una minoría del empleo tot</w:t>
      </w:r>
      <w:r>
        <w:rPr>
          <w:rFonts w:ascii="Times New Roman" w:hAnsi="Times New Roman" w:cs="Times New Roman"/>
          <w:sz w:val="24"/>
          <w:szCs w:val="24"/>
        </w:rPr>
        <w:t xml:space="preserve">al, muchos observadores esperan </w:t>
      </w:r>
      <w:r w:rsidRPr="00BD4CB6">
        <w:rPr>
          <w:rFonts w:ascii="Times New Roman" w:hAnsi="Times New Roman" w:cs="Times New Roman"/>
          <w:sz w:val="24"/>
          <w:szCs w:val="24"/>
        </w:rPr>
        <w:t>que estas aumenten exponencialmente en el futuro próximo.</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Informalidad</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En muchos lugares del mundo, la alta desigualdad y pobreza,</w:t>
      </w:r>
      <w:r>
        <w:rPr>
          <w:rFonts w:ascii="Times New Roman" w:hAnsi="Times New Roman" w:cs="Times New Roman"/>
          <w:sz w:val="24"/>
          <w:szCs w:val="24"/>
        </w:rPr>
        <w:t xml:space="preserve"> junto con los bajos niveles de </w:t>
      </w:r>
      <w:r w:rsidRPr="00BD4CB6">
        <w:rPr>
          <w:rFonts w:ascii="Times New Roman" w:hAnsi="Times New Roman" w:cs="Times New Roman"/>
          <w:sz w:val="24"/>
          <w:szCs w:val="24"/>
        </w:rPr>
        <w:t>seguridad de ingresos, llevan a una prevalencia de ocupaciones informales y la resultante faltade protección. La economía informal está caracterizada por u</w:t>
      </w:r>
      <w:r>
        <w:rPr>
          <w:rFonts w:ascii="Times New Roman" w:hAnsi="Times New Roman" w:cs="Times New Roman"/>
          <w:sz w:val="24"/>
          <w:szCs w:val="24"/>
        </w:rPr>
        <w:t>n escaso desarrollo productivo, grandes défi</w:t>
      </w:r>
      <w:r w:rsidRPr="00BD4CB6">
        <w:rPr>
          <w:rFonts w:ascii="Times New Roman" w:hAnsi="Times New Roman" w:cs="Times New Roman"/>
          <w:sz w:val="24"/>
          <w:szCs w:val="24"/>
        </w:rPr>
        <w:t>cits de trabajo decente y una falta tanto de tr</w:t>
      </w:r>
      <w:r>
        <w:rPr>
          <w:rFonts w:ascii="Times New Roman" w:hAnsi="Times New Roman" w:cs="Times New Roman"/>
          <w:sz w:val="24"/>
          <w:szCs w:val="24"/>
        </w:rPr>
        <w:t xml:space="preserve">abajo como de </w:t>
      </w:r>
      <w:r>
        <w:rPr>
          <w:rFonts w:ascii="Times New Roman" w:hAnsi="Times New Roman" w:cs="Times New Roman"/>
          <w:sz w:val="24"/>
          <w:szCs w:val="24"/>
        </w:rPr>
        <w:lastRenderedPageBreak/>
        <w:t xml:space="preserve">protección social </w:t>
      </w:r>
      <w:r w:rsidRPr="00BD4CB6">
        <w:rPr>
          <w:rFonts w:ascii="Times New Roman" w:hAnsi="Times New Roman" w:cs="Times New Roman"/>
          <w:sz w:val="24"/>
          <w:szCs w:val="24"/>
        </w:rPr>
        <w:t>para la mayoría de los trabajadores, lo que da lugar a bajas remuneraciones y</w:t>
      </w:r>
      <w:r>
        <w:rPr>
          <w:rFonts w:ascii="Times New Roman" w:hAnsi="Times New Roman" w:cs="Times New Roman"/>
          <w:sz w:val="24"/>
          <w:szCs w:val="24"/>
        </w:rPr>
        <w:t xml:space="preserve"> a un alto nivel </w:t>
      </w:r>
      <w:r w:rsidRPr="00BD4CB6">
        <w:rPr>
          <w:rFonts w:ascii="Times New Roman" w:hAnsi="Times New Roman" w:cs="Times New Roman"/>
          <w:sz w:val="24"/>
          <w:szCs w:val="24"/>
        </w:rPr>
        <w:t>de inseguridad de los ingresos. Las instituciones de relacion</w:t>
      </w:r>
      <w:r>
        <w:rPr>
          <w:rFonts w:ascii="Times New Roman" w:hAnsi="Times New Roman" w:cs="Times New Roman"/>
          <w:sz w:val="24"/>
          <w:szCs w:val="24"/>
        </w:rPr>
        <w:t>es laborales actuales enfrentan difi</w:t>
      </w:r>
      <w:r w:rsidRPr="00BD4CB6">
        <w:rPr>
          <w:rFonts w:ascii="Times New Roman" w:hAnsi="Times New Roman" w:cs="Times New Roman"/>
          <w:sz w:val="24"/>
          <w:szCs w:val="24"/>
        </w:rPr>
        <w:t>cultades para abordar estos desafío</w:t>
      </w:r>
      <w:r>
        <w:rPr>
          <w:rFonts w:ascii="Times New Roman" w:hAnsi="Times New Roman" w:cs="Times New Roman"/>
          <w:sz w:val="24"/>
          <w:szCs w:val="24"/>
        </w:rPr>
        <w:t xml:space="preserve">s y encontrar nuevas maneras de considerar los intereses </w:t>
      </w:r>
      <w:r w:rsidRPr="00BD4CB6">
        <w:rPr>
          <w:rFonts w:ascii="Times New Roman" w:hAnsi="Times New Roman" w:cs="Times New Roman"/>
          <w:sz w:val="24"/>
          <w:szCs w:val="24"/>
        </w:rPr>
        <w:t xml:space="preserve">de los trabajadores (Hayter, 2015a; Hyman, 2015; </w:t>
      </w:r>
      <w:r>
        <w:rPr>
          <w:rFonts w:ascii="Times New Roman" w:hAnsi="Times New Roman" w:cs="Times New Roman"/>
          <w:sz w:val="24"/>
          <w:szCs w:val="24"/>
        </w:rPr>
        <w:t xml:space="preserve">Sen y Lee, 2015). </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La informalidad tiene repercusiones de mayor alcance para el c</w:t>
      </w:r>
      <w:r>
        <w:rPr>
          <w:rFonts w:ascii="Times New Roman" w:hAnsi="Times New Roman" w:cs="Times New Roman"/>
          <w:sz w:val="24"/>
          <w:szCs w:val="24"/>
        </w:rPr>
        <w:t xml:space="preserve">ontrato social en una sociedad, </w:t>
      </w:r>
      <w:r w:rsidRPr="00BD4CB6">
        <w:rPr>
          <w:rFonts w:ascii="Times New Roman" w:hAnsi="Times New Roman" w:cs="Times New Roman"/>
          <w:sz w:val="24"/>
          <w:szCs w:val="24"/>
        </w:rPr>
        <w:t>ya que es un síntoma de que la relación entre el estado y sus ciudadanos está funcionando</w:t>
      </w:r>
      <w:r>
        <w:rPr>
          <w:rFonts w:ascii="Times New Roman" w:hAnsi="Times New Roman" w:cs="Times New Roman"/>
          <w:sz w:val="24"/>
          <w:szCs w:val="24"/>
        </w:rPr>
        <w:t xml:space="preserve"> mal. Un contrato social efi</w:t>
      </w:r>
      <w:r w:rsidRPr="00BD4CB6">
        <w:rPr>
          <w:rFonts w:ascii="Times New Roman" w:hAnsi="Times New Roman" w:cs="Times New Roman"/>
          <w:sz w:val="24"/>
          <w:szCs w:val="24"/>
        </w:rPr>
        <w:t>caz requiere un balance justo ent</w:t>
      </w:r>
      <w:r>
        <w:rPr>
          <w:rFonts w:ascii="Times New Roman" w:hAnsi="Times New Roman" w:cs="Times New Roman"/>
          <w:sz w:val="24"/>
          <w:szCs w:val="24"/>
        </w:rPr>
        <w:t>re derechos y obligaciones, una aplicación equitativa y efi</w:t>
      </w:r>
      <w:r w:rsidRPr="00BD4CB6">
        <w:rPr>
          <w:rFonts w:ascii="Times New Roman" w:hAnsi="Times New Roman" w:cs="Times New Roman"/>
          <w:sz w:val="24"/>
          <w:szCs w:val="24"/>
        </w:rPr>
        <w:t>caz de la ley y mecanismos de cumpli</w:t>
      </w:r>
      <w:r>
        <w:rPr>
          <w:rFonts w:ascii="Times New Roman" w:hAnsi="Times New Roman" w:cs="Times New Roman"/>
          <w:sz w:val="24"/>
          <w:szCs w:val="24"/>
        </w:rPr>
        <w:t>miento de la ley adecuados, así como mecanismos efi</w:t>
      </w:r>
      <w:r w:rsidRPr="00BD4CB6">
        <w:rPr>
          <w:rFonts w:ascii="Times New Roman" w:hAnsi="Times New Roman" w:cs="Times New Roman"/>
          <w:sz w:val="24"/>
          <w:szCs w:val="24"/>
        </w:rPr>
        <w:t>caces de rendición de cuentas. Si los ciudadano</w:t>
      </w:r>
      <w:r>
        <w:rPr>
          <w:rFonts w:ascii="Times New Roman" w:hAnsi="Times New Roman" w:cs="Times New Roman"/>
          <w:sz w:val="24"/>
          <w:szCs w:val="24"/>
        </w:rPr>
        <w:t>s (y actores económicos) no pueden confi</w:t>
      </w:r>
      <w:r w:rsidRPr="00BD4CB6">
        <w:rPr>
          <w:rFonts w:ascii="Times New Roman" w:hAnsi="Times New Roman" w:cs="Times New Roman"/>
          <w:sz w:val="24"/>
          <w:szCs w:val="24"/>
        </w:rPr>
        <w:t>ar en que el estado les dará los servicios y la p</w:t>
      </w:r>
      <w:r>
        <w:rPr>
          <w:rFonts w:ascii="Times New Roman" w:hAnsi="Times New Roman" w:cs="Times New Roman"/>
          <w:sz w:val="24"/>
          <w:szCs w:val="24"/>
        </w:rPr>
        <w:t xml:space="preserve">rotección que necesitan, si las </w:t>
      </w:r>
      <w:r w:rsidRPr="00BD4CB6">
        <w:rPr>
          <w:rFonts w:ascii="Times New Roman" w:hAnsi="Times New Roman" w:cs="Times New Roman"/>
          <w:sz w:val="24"/>
          <w:szCs w:val="24"/>
        </w:rPr>
        <w:t>leyes no se apl</w:t>
      </w:r>
      <w:r>
        <w:rPr>
          <w:rFonts w:ascii="Times New Roman" w:hAnsi="Times New Roman" w:cs="Times New Roman"/>
          <w:sz w:val="24"/>
          <w:szCs w:val="24"/>
        </w:rPr>
        <w:t>ican de manera equitativa y efi</w:t>
      </w:r>
      <w:r w:rsidRPr="00BD4CB6">
        <w:rPr>
          <w:rFonts w:ascii="Times New Roman" w:hAnsi="Times New Roman" w:cs="Times New Roman"/>
          <w:sz w:val="24"/>
          <w:szCs w:val="24"/>
        </w:rPr>
        <w:t>caz, si los marc</w:t>
      </w:r>
      <w:r>
        <w:rPr>
          <w:rFonts w:ascii="Times New Roman" w:hAnsi="Times New Roman" w:cs="Times New Roman"/>
          <w:sz w:val="24"/>
          <w:szCs w:val="24"/>
        </w:rPr>
        <w:t xml:space="preserve">os jurídicos e instituciones se </w:t>
      </w:r>
      <w:r w:rsidRPr="00BD4CB6">
        <w:rPr>
          <w:rFonts w:ascii="Times New Roman" w:hAnsi="Times New Roman" w:cs="Times New Roman"/>
          <w:sz w:val="24"/>
          <w:szCs w:val="24"/>
        </w:rPr>
        <w:t>perci</w:t>
      </w:r>
      <w:r>
        <w:rPr>
          <w:rFonts w:ascii="Times New Roman" w:hAnsi="Times New Roman" w:cs="Times New Roman"/>
          <w:sz w:val="24"/>
          <w:szCs w:val="24"/>
        </w:rPr>
        <w:t>ben como disfuncionales e inefi</w:t>
      </w:r>
      <w:r w:rsidRPr="00BD4CB6">
        <w:rPr>
          <w:rFonts w:ascii="Times New Roman" w:hAnsi="Times New Roman" w:cs="Times New Roman"/>
          <w:sz w:val="24"/>
          <w:szCs w:val="24"/>
        </w:rPr>
        <w:t>caces, si el sistema tr</w:t>
      </w:r>
      <w:r>
        <w:rPr>
          <w:rFonts w:ascii="Times New Roman" w:hAnsi="Times New Roman" w:cs="Times New Roman"/>
          <w:sz w:val="24"/>
          <w:szCs w:val="24"/>
        </w:rPr>
        <w:t>ibutario no se reconoce como un mecanismo justo y eficaz para fi</w:t>
      </w:r>
      <w:r w:rsidRPr="00BD4CB6">
        <w:rPr>
          <w:rFonts w:ascii="Times New Roman" w:hAnsi="Times New Roman" w:cs="Times New Roman"/>
          <w:sz w:val="24"/>
          <w:szCs w:val="24"/>
        </w:rPr>
        <w:t>nanciar los bienes colectivos</w:t>
      </w:r>
      <w:r>
        <w:rPr>
          <w:rFonts w:ascii="Times New Roman" w:hAnsi="Times New Roman" w:cs="Times New Roman"/>
          <w:sz w:val="24"/>
          <w:szCs w:val="24"/>
        </w:rPr>
        <w:t xml:space="preserve">, el cumplimiento de los marcos </w:t>
      </w:r>
      <w:r w:rsidRPr="00BD4CB6">
        <w:rPr>
          <w:rFonts w:ascii="Times New Roman" w:hAnsi="Times New Roman" w:cs="Times New Roman"/>
          <w:sz w:val="24"/>
          <w:szCs w:val="24"/>
        </w:rPr>
        <w:t>jurídicos seguirá siendo bajo.</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Deterioro de las instituciones del mercado laboral</w:t>
      </w: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El aumento de la desigualdad y de la inseguridad de los ingresos ha</w:t>
      </w:r>
      <w:r>
        <w:rPr>
          <w:rFonts w:ascii="Times New Roman" w:hAnsi="Times New Roman" w:cs="Times New Roman"/>
          <w:sz w:val="24"/>
          <w:szCs w:val="24"/>
        </w:rPr>
        <w:t xml:space="preserve"> estado asociado principalmente </w:t>
      </w:r>
      <w:r w:rsidRPr="00BD4CB6">
        <w:rPr>
          <w:rFonts w:ascii="Times New Roman" w:hAnsi="Times New Roman" w:cs="Times New Roman"/>
          <w:sz w:val="24"/>
          <w:szCs w:val="24"/>
        </w:rPr>
        <w:t>a cambios en los patrones de empleo e ingresos, la per</w:t>
      </w:r>
      <w:r>
        <w:rPr>
          <w:rFonts w:ascii="Times New Roman" w:hAnsi="Times New Roman" w:cs="Times New Roman"/>
          <w:sz w:val="24"/>
          <w:szCs w:val="24"/>
        </w:rPr>
        <w:t xml:space="preserve">sistente situación de desempleo </w:t>
      </w:r>
      <w:r w:rsidRPr="00BD4CB6">
        <w:rPr>
          <w:rFonts w:ascii="Times New Roman" w:hAnsi="Times New Roman" w:cs="Times New Roman"/>
          <w:sz w:val="24"/>
          <w:szCs w:val="24"/>
        </w:rPr>
        <w:t>y subempleo (OIT, 2016c), así como a un declive generalizad</w:t>
      </w:r>
      <w:r>
        <w:rPr>
          <w:rFonts w:ascii="Times New Roman" w:hAnsi="Times New Roman" w:cs="Times New Roman"/>
          <w:sz w:val="24"/>
          <w:szCs w:val="24"/>
        </w:rPr>
        <w:t xml:space="preserve">o de la renta del trabajo (OIT, </w:t>
      </w:r>
      <w:r w:rsidRPr="00BD4CB6">
        <w:rPr>
          <w:rFonts w:ascii="Times New Roman" w:hAnsi="Times New Roman" w:cs="Times New Roman"/>
          <w:sz w:val="24"/>
          <w:szCs w:val="24"/>
        </w:rPr>
        <w:t>2014a). Los salarios reales se han estancado en muchas</w:t>
      </w:r>
      <w:r>
        <w:rPr>
          <w:rFonts w:ascii="Times New Roman" w:hAnsi="Times New Roman" w:cs="Times New Roman"/>
          <w:sz w:val="24"/>
          <w:szCs w:val="24"/>
        </w:rPr>
        <w:t xml:space="preserve"> partes del mundo y han quedado </w:t>
      </w:r>
      <w:r w:rsidRPr="00BD4CB6">
        <w:rPr>
          <w:rFonts w:ascii="Times New Roman" w:hAnsi="Times New Roman" w:cs="Times New Roman"/>
          <w:sz w:val="24"/>
          <w:szCs w:val="24"/>
        </w:rPr>
        <w:t>rezagados en relación con el crecimiento de la productividad</w:t>
      </w:r>
      <w:r>
        <w:rPr>
          <w:rFonts w:ascii="Times New Roman" w:hAnsi="Times New Roman" w:cs="Times New Roman"/>
          <w:sz w:val="24"/>
          <w:szCs w:val="24"/>
        </w:rPr>
        <w:t xml:space="preserve">, las ganancias de las empresas </w:t>
      </w:r>
      <w:r w:rsidRPr="00BD4CB6">
        <w:rPr>
          <w:rFonts w:ascii="Times New Roman" w:hAnsi="Times New Roman" w:cs="Times New Roman"/>
          <w:sz w:val="24"/>
          <w:szCs w:val="24"/>
        </w:rPr>
        <w:t>y los ingresos patrimoniales. La naturaleza cambiante del empleo y de las relaciones</w:t>
      </w:r>
      <w:r>
        <w:rPr>
          <w:rFonts w:ascii="Times New Roman" w:hAnsi="Times New Roman" w:cs="Times New Roman"/>
          <w:sz w:val="24"/>
          <w:szCs w:val="24"/>
        </w:rPr>
        <w:t xml:space="preserve"> de trabajo, </w:t>
      </w:r>
      <w:r w:rsidRPr="00BD4CB6">
        <w:rPr>
          <w:rFonts w:ascii="Times New Roman" w:hAnsi="Times New Roman" w:cs="Times New Roman"/>
          <w:sz w:val="24"/>
          <w:szCs w:val="24"/>
        </w:rPr>
        <w:t>así como el debilitamiento de las instituciones del merca</w:t>
      </w:r>
      <w:r>
        <w:rPr>
          <w:rFonts w:ascii="Times New Roman" w:hAnsi="Times New Roman" w:cs="Times New Roman"/>
          <w:sz w:val="24"/>
          <w:szCs w:val="24"/>
        </w:rPr>
        <w:t xml:space="preserve">do laboral, han contribuido con </w:t>
      </w:r>
      <w:r w:rsidRPr="00BD4CB6">
        <w:rPr>
          <w:rFonts w:ascii="Times New Roman" w:hAnsi="Times New Roman" w:cs="Times New Roman"/>
          <w:sz w:val="24"/>
          <w:szCs w:val="24"/>
        </w:rPr>
        <w:t>esta tendencia, y se consideran uno de los factores determ</w:t>
      </w:r>
      <w:r>
        <w:rPr>
          <w:rFonts w:ascii="Times New Roman" w:hAnsi="Times New Roman" w:cs="Times New Roman"/>
          <w:sz w:val="24"/>
          <w:szCs w:val="24"/>
        </w:rPr>
        <w:t xml:space="preserve">inantes de la mayor desigualdad </w:t>
      </w:r>
      <w:r w:rsidRPr="00BD4CB6">
        <w:rPr>
          <w:rFonts w:ascii="Times New Roman" w:hAnsi="Times New Roman" w:cs="Times New Roman"/>
          <w:sz w:val="24"/>
          <w:szCs w:val="24"/>
        </w:rPr>
        <w:t>e inseguridad (Berg, 2015).</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Las instituciones del mercado laboral no solo enfrentan fu</w:t>
      </w:r>
      <w:r>
        <w:rPr>
          <w:rFonts w:ascii="Times New Roman" w:hAnsi="Times New Roman" w:cs="Times New Roman"/>
          <w:sz w:val="24"/>
          <w:szCs w:val="24"/>
        </w:rPr>
        <w:t xml:space="preserve">erzas externas, sino que muchos </w:t>
      </w:r>
      <w:r w:rsidRPr="00BD4CB6">
        <w:rPr>
          <w:rFonts w:ascii="Times New Roman" w:hAnsi="Times New Roman" w:cs="Times New Roman"/>
          <w:sz w:val="24"/>
          <w:szCs w:val="24"/>
        </w:rPr>
        <w:t>países no se han podido adaptar a un contexto que cambi</w:t>
      </w:r>
      <w:r>
        <w:rPr>
          <w:rFonts w:ascii="Times New Roman" w:hAnsi="Times New Roman" w:cs="Times New Roman"/>
          <w:sz w:val="24"/>
          <w:szCs w:val="24"/>
        </w:rPr>
        <w:t xml:space="preserve">a rápidamente. Mantener a estas </w:t>
      </w:r>
      <w:r w:rsidRPr="00BD4CB6">
        <w:rPr>
          <w:rFonts w:ascii="Times New Roman" w:hAnsi="Times New Roman" w:cs="Times New Roman"/>
          <w:sz w:val="24"/>
          <w:szCs w:val="24"/>
        </w:rPr>
        <w:t>instituciones a la par de las necesidades cambiantes de los tra</w:t>
      </w:r>
      <w:r>
        <w:rPr>
          <w:rFonts w:ascii="Times New Roman" w:hAnsi="Times New Roman" w:cs="Times New Roman"/>
          <w:sz w:val="24"/>
          <w:szCs w:val="24"/>
        </w:rPr>
        <w:t xml:space="preserve">bajadores y empleadores también </w:t>
      </w:r>
      <w:r w:rsidRPr="00BD4CB6">
        <w:rPr>
          <w:rFonts w:ascii="Times New Roman" w:hAnsi="Times New Roman" w:cs="Times New Roman"/>
          <w:sz w:val="24"/>
          <w:szCs w:val="24"/>
        </w:rPr>
        <w:t>es una responsabilidad “interna” de sus actores.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En este sentido, cobra particular importancia la función de los</w:t>
      </w:r>
      <w:r>
        <w:rPr>
          <w:rFonts w:ascii="Times New Roman" w:hAnsi="Times New Roman" w:cs="Times New Roman"/>
          <w:sz w:val="24"/>
          <w:szCs w:val="24"/>
        </w:rPr>
        <w:t xml:space="preserve"> sindicatos y de la negociación </w:t>
      </w:r>
      <w:r w:rsidRPr="00BD4CB6">
        <w:rPr>
          <w:rFonts w:ascii="Times New Roman" w:hAnsi="Times New Roman" w:cs="Times New Roman"/>
          <w:sz w:val="24"/>
          <w:szCs w:val="24"/>
        </w:rPr>
        <w:t>colectiva (Hay</w:t>
      </w:r>
      <w:r>
        <w:rPr>
          <w:rFonts w:ascii="Times New Roman" w:hAnsi="Times New Roman" w:cs="Times New Roman"/>
          <w:sz w:val="24"/>
          <w:szCs w:val="24"/>
        </w:rPr>
        <w:t>ter, 2015b). Desde la crisis fi</w:t>
      </w:r>
      <w:r w:rsidRPr="00BD4CB6">
        <w:rPr>
          <w:rFonts w:ascii="Times New Roman" w:hAnsi="Times New Roman" w:cs="Times New Roman"/>
          <w:sz w:val="24"/>
          <w:szCs w:val="24"/>
        </w:rPr>
        <w:t>nanciera de 2008,</w:t>
      </w:r>
      <w:r>
        <w:rPr>
          <w:rFonts w:ascii="Times New Roman" w:hAnsi="Times New Roman" w:cs="Times New Roman"/>
          <w:sz w:val="24"/>
          <w:szCs w:val="24"/>
        </w:rPr>
        <w:t xml:space="preserve"> la negociación colectiva se ha </w:t>
      </w:r>
      <w:r w:rsidRPr="00BD4CB6">
        <w:rPr>
          <w:rFonts w:ascii="Times New Roman" w:hAnsi="Times New Roman" w:cs="Times New Roman"/>
          <w:sz w:val="24"/>
          <w:szCs w:val="24"/>
        </w:rPr>
        <w:t>visto obstaculizada en muchos países con un posterior decli</w:t>
      </w:r>
      <w:r>
        <w:rPr>
          <w:rFonts w:ascii="Times New Roman" w:hAnsi="Times New Roman" w:cs="Times New Roman"/>
          <w:sz w:val="24"/>
          <w:szCs w:val="24"/>
        </w:rPr>
        <w:t xml:space="preserve">ve duradero de las tasas de afiliación </w:t>
      </w:r>
      <w:r w:rsidRPr="00BD4CB6">
        <w:rPr>
          <w:rFonts w:ascii="Times New Roman" w:hAnsi="Times New Roman" w:cs="Times New Roman"/>
          <w:sz w:val="24"/>
          <w:szCs w:val="24"/>
        </w:rPr>
        <w:t>a los sindicatos. Se teme que estas tendencias puedan acelera</w:t>
      </w:r>
      <w:r>
        <w:rPr>
          <w:rFonts w:ascii="Times New Roman" w:hAnsi="Times New Roman" w:cs="Times New Roman"/>
          <w:sz w:val="24"/>
          <w:szCs w:val="24"/>
        </w:rPr>
        <w:t xml:space="preserve">rse en el futuro con el aumento </w:t>
      </w:r>
      <w:r w:rsidRPr="00BD4CB6">
        <w:rPr>
          <w:rFonts w:ascii="Times New Roman" w:hAnsi="Times New Roman" w:cs="Times New Roman"/>
          <w:sz w:val="24"/>
          <w:szCs w:val="24"/>
        </w:rPr>
        <w:t>de la economía por encargo y de otras formas “atípicas” de e</w:t>
      </w:r>
      <w:r>
        <w:rPr>
          <w:rFonts w:ascii="Times New Roman" w:hAnsi="Times New Roman" w:cs="Times New Roman"/>
          <w:sz w:val="24"/>
          <w:szCs w:val="24"/>
        </w:rPr>
        <w:t xml:space="preserve">mpleo (Degryse, 2016). La mayor </w:t>
      </w:r>
      <w:r w:rsidRPr="00BD4CB6">
        <w:rPr>
          <w:rFonts w:ascii="Times New Roman" w:hAnsi="Times New Roman" w:cs="Times New Roman"/>
          <w:sz w:val="24"/>
          <w:szCs w:val="24"/>
        </w:rPr>
        <w:t>diversidad de modalidades de trabajo, la transición hacia</w:t>
      </w:r>
      <w:r>
        <w:rPr>
          <w:rFonts w:ascii="Times New Roman" w:hAnsi="Times New Roman" w:cs="Times New Roman"/>
          <w:sz w:val="24"/>
          <w:szCs w:val="24"/>
        </w:rPr>
        <w:t xml:space="preserve"> una gobernanza de las empresas </w:t>
      </w:r>
      <w:r w:rsidRPr="00BD4CB6">
        <w:rPr>
          <w:rFonts w:ascii="Times New Roman" w:hAnsi="Times New Roman" w:cs="Times New Roman"/>
          <w:sz w:val="24"/>
          <w:szCs w:val="24"/>
        </w:rPr>
        <w:t>orientada al mercado o a los accionistas y la emergencia d</w:t>
      </w:r>
      <w:r>
        <w:rPr>
          <w:rFonts w:ascii="Times New Roman" w:hAnsi="Times New Roman" w:cs="Times New Roman"/>
          <w:sz w:val="24"/>
          <w:szCs w:val="24"/>
        </w:rPr>
        <w:t xml:space="preserve">e redes mundiales de producción </w:t>
      </w:r>
      <w:r w:rsidRPr="00BD4CB6">
        <w:rPr>
          <w:rFonts w:ascii="Times New Roman" w:hAnsi="Times New Roman" w:cs="Times New Roman"/>
          <w:sz w:val="24"/>
          <w:szCs w:val="24"/>
        </w:rPr>
        <w:t xml:space="preserve">presentan, en su conjunto, desafíos para las relaciones de trabajo </w:t>
      </w:r>
      <w:r>
        <w:rPr>
          <w:rFonts w:ascii="Times New Roman" w:hAnsi="Times New Roman" w:cs="Times New Roman"/>
          <w:sz w:val="24"/>
          <w:szCs w:val="24"/>
        </w:rPr>
        <w:t xml:space="preserve">y la negociación colectiva. Sin </w:t>
      </w:r>
      <w:r w:rsidRPr="00BD4CB6">
        <w:rPr>
          <w:rFonts w:ascii="Times New Roman" w:hAnsi="Times New Roman" w:cs="Times New Roman"/>
          <w:sz w:val="24"/>
          <w:szCs w:val="24"/>
        </w:rPr>
        <w:t>embargo, durante la reciente crisis económica mundial, los paí</w:t>
      </w:r>
      <w:r>
        <w:rPr>
          <w:rFonts w:ascii="Times New Roman" w:hAnsi="Times New Roman" w:cs="Times New Roman"/>
          <w:sz w:val="24"/>
          <w:szCs w:val="24"/>
        </w:rPr>
        <w:t xml:space="preserve">ses que apoyaban la negociación </w:t>
      </w:r>
      <w:r w:rsidRPr="00BD4CB6">
        <w:rPr>
          <w:rFonts w:ascii="Times New Roman" w:hAnsi="Times New Roman" w:cs="Times New Roman"/>
          <w:sz w:val="24"/>
          <w:szCs w:val="24"/>
        </w:rPr>
        <w:t>colectiva inclusiva mediante una serie de medidas políticas pud</w:t>
      </w:r>
      <w:r>
        <w:rPr>
          <w:rFonts w:ascii="Times New Roman" w:hAnsi="Times New Roman" w:cs="Times New Roman"/>
          <w:sz w:val="24"/>
          <w:szCs w:val="24"/>
        </w:rPr>
        <w:t xml:space="preserve">ieron aumentar la cobertura de </w:t>
      </w:r>
      <w:r w:rsidRPr="00BD4CB6">
        <w:rPr>
          <w:rFonts w:ascii="Times New Roman" w:hAnsi="Times New Roman" w:cs="Times New Roman"/>
          <w:sz w:val="24"/>
          <w:szCs w:val="24"/>
        </w:rPr>
        <w:t>la negociación colectiva, principalmente para las pequeñas</w:t>
      </w:r>
      <w:r>
        <w:rPr>
          <w:rFonts w:ascii="Times New Roman" w:hAnsi="Times New Roman" w:cs="Times New Roman"/>
          <w:sz w:val="24"/>
          <w:szCs w:val="24"/>
        </w:rPr>
        <w:t xml:space="preserve"> y medianas empresas y para los </w:t>
      </w:r>
      <w:r w:rsidRPr="00BD4CB6">
        <w:rPr>
          <w:rFonts w:ascii="Times New Roman" w:hAnsi="Times New Roman" w:cs="Times New Roman"/>
          <w:sz w:val="24"/>
          <w:szCs w:val="24"/>
        </w:rPr>
        <w:t>migrantes y trabajadores en formas atípicas de empleo (OIT, 2015).</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lastRenderedPageBreak/>
        <w:t>4. Desafíos para las políticas e instituciones nacionalesque influyen en el contrato social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BD4CB6"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Todas las tendencias discutidas previamente, que dan lugar a un</w:t>
      </w:r>
      <w:r>
        <w:rPr>
          <w:rFonts w:ascii="Times New Roman" w:hAnsi="Times New Roman" w:cs="Times New Roman"/>
          <w:sz w:val="24"/>
          <w:szCs w:val="24"/>
        </w:rPr>
        <w:t xml:space="preserve">a creciente desigualdad y mayor </w:t>
      </w:r>
      <w:r w:rsidRPr="00BD4CB6">
        <w:rPr>
          <w:rFonts w:ascii="Times New Roman" w:hAnsi="Times New Roman" w:cs="Times New Roman"/>
          <w:sz w:val="24"/>
          <w:szCs w:val="24"/>
        </w:rPr>
        <w:t>inseguridad de ingresos llevan a cuestionar los valores sociales so</w:t>
      </w:r>
      <w:r>
        <w:rPr>
          <w:rFonts w:ascii="Times New Roman" w:hAnsi="Times New Roman" w:cs="Times New Roman"/>
          <w:sz w:val="24"/>
          <w:szCs w:val="24"/>
        </w:rPr>
        <w:t xml:space="preserve">bre la justicia y la equidad y, </w:t>
      </w:r>
      <w:r w:rsidRPr="00BD4CB6">
        <w:rPr>
          <w:rFonts w:ascii="Times New Roman" w:hAnsi="Times New Roman" w:cs="Times New Roman"/>
          <w:sz w:val="24"/>
          <w:szCs w:val="24"/>
        </w:rPr>
        <w:t>en última instancia, sobre el contrato social en sí. La cohesi</w:t>
      </w:r>
      <w:r>
        <w:rPr>
          <w:rFonts w:ascii="Times New Roman" w:hAnsi="Times New Roman" w:cs="Times New Roman"/>
          <w:sz w:val="24"/>
          <w:szCs w:val="24"/>
        </w:rPr>
        <w:t xml:space="preserve">ón social está en riesgo si los </w:t>
      </w:r>
      <w:r w:rsidRPr="00BD4CB6">
        <w:rPr>
          <w:rFonts w:ascii="Times New Roman" w:hAnsi="Times New Roman" w:cs="Times New Roman"/>
          <w:sz w:val="24"/>
          <w:szCs w:val="24"/>
        </w:rPr>
        <w:t>más ricos son quienes se quedan con las ganancias económ</w:t>
      </w:r>
      <w:r>
        <w:rPr>
          <w:rFonts w:ascii="Times New Roman" w:hAnsi="Times New Roman" w:cs="Times New Roman"/>
          <w:sz w:val="24"/>
          <w:szCs w:val="24"/>
        </w:rPr>
        <w:t>icas, y si la mayor parte de la sociedad no se benefi</w:t>
      </w:r>
      <w:r w:rsidRPr="00BD4CB6">
        <w:rPr>
          <w:rFonts w:ascii="Times New Roman" w:hAnsi="Times New Roman" w:cs="Times New Roman"/>
          <w:sz w:val="24"/>
          <w:szCs w:val="24"/>
        </w:rPr>
        <w:t>cia del crecimiento económico. Actual</w:t>
      </w:r>
      <w:r>
        <w:rPr>
          <w:rFonts w:ascii="Times New Roman" w:hAnsi="Times New Roman" w:cs="Times New Roman"/>
          <w:sz w:val="24"/>
          <w:szCs w:val="24"/>
        </w:rPr>
        <w:t xml:space="preserve">mente, cada vez se reconoce más </w:t>
      </w:r>
      <w:r w:rsidRPr="00BD4CB6">
        <w:rPr>
          <w:rFonts w:ascii="Times New Roman" w:hAnsi="Times New Roman" w:cs="Times New Roman"/>
          <w:sz w:val="24"/>
          <w:szCs w:val="24"/>
        </w:rPr>
        <w:t>que los altos niveles de desigualdad impiden un crecimiento</w:t>
      </w:r>
      <w:r>
        <w:rPr>
          <w:rFonts w:ascii="Times New Roman" w:hAnsi="Times New Roman" w:cs="Times New Roman"/>
          <w:sz w:val="24"/>
          <w:szCs w:val="24"/>
        </w:rPr>
        <w:t xml:space="preserve"> económico sostenible y socavan </w:t>
      </w:r>
      <w:r w:rsidRPr="00BD4CB6">
        <w:rPr>
          <w:rFonts w:ascii="Times New Roman" w:hAnsi="Times New Roman" w:cs="Times New Roman"/>
          <w:sz w:val="24"/>
          <w:szCs w:val="24"/>
        </w:rPr>
        <w:t>el potencial del desarrollo económico futuro (Ostry et a</w:t>
      </w:r>
      <w:r>
        <w:rPr>
          <w:rFonts w:ascii="Times New Roman" w:hAnsi="Times New Roman" w:cs="Times New Roman"/>
          <w:sz w:val="24"/>
          <w:szCs w:val="24"/>
        </w:rPr>
        <w:t xml:space="preserve">l. 2014; FMI, 2014; OCDE, 2012; </w:t>
      </w:r>
      <w:r w:rsidRPr="00BD4CB6">
        <w:rPr>
          <w:rFonts w:ascii="Times New Roman" w:hAnsi="Times New Roman" w:cs="Times New Roman"/>
          <w:sz w:val="24"/>
          <w:szCs w:val="24"/>
        </w:rPr>
        <w:t>OIT, 2014a; OIT, 2008). Sin embargo, al parecer todavía fa</w:t>
      </w:r>
      <w:r>
        <w:rPr>
          <w:rFonts w:ascii="Times New Roman" w:hAnsi="Times New Roman" w:cs="Times New Roman"/>
          <w:sz w:val="24"/>
          <w:szCs w:val="24"/>
        </w:rPr>
        <w:t xml:space="preserve">lta traducir este entendimiento </w:t>
      </w:r>
      <w:r w:rsidRPr="00BD4CB6">
        <w:rPr>
          <w:rFonts w:ascii="Times New Roman" w:hAnsi="Times New Roman" w:cs="Times New Roman"/>
          <w:sz w:val="24"/>
          <w:szCs w:val="24"/>
        </w:rPr>
        <w:t xml:space="preserve">a políticas concretas para abordar la creciente desigualdad de </w:t>
      </w:r>
      <w:r>
        <w:rPr>
          <w:rFonts w:ascii="Times New Roman" w:hAnsi="Times New Roman" w:cs="Times New Roman"/>
          <w:sz w:val="24"/>
          <w:szCs w:val="24"/>
        </w:rPr>
        <w:t xml:space="preserve">forma efectiva, y establecer un </w:t>
      </w:r>
      <w:r w:rsidRPr="00BD4CB6">
        <w:rPr>
          <w:rFonts w:ascii="Times New Roman" w:hAnsi="Times New Roman" w:cs="Times New Roman"/>
          <w:sz w:val="24"/>
          <w:szCs w:val="24"/>
        </w:rPr>
        <w:t>contrato social renovado.</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BD4CB6">
        <w:rPr>
          <w:rFonts w:ascii="Times New Roman" w:hAnsi="Times New Roman" w:cs="Times New Roman"/>
          <w:sz w:val="24"/>
          <w:szCs w:val="24"/>
        </w:rPr>
        <w:t>Uno de los desafíos para el contrato social es cómo fortalecer la r</w:t>
      </w:r>
      <w:r>
        <w:rPr>
          <w:rFonts w:ascii="Times New Roman" w:hAnsi="Times New Roman" w:cs="Times New Roman"/>
          <w:sz w:val="24"/>
          <w:szCs w:val="24"/>
        </w:rPr>
        <w:t xml:space="preserve">epresentación de los diferentes </w:t>
      </w:r>
      <w:r w:rsidRPr="00BD4CB6">
        <w:rPr>
          <w:rFonts w:ascii="Times New Roman" w:hAnsi="Times New Roman" w:cs="Times New Roman"/>
          <w:sz w:val="24"/>
          <w:szCs w:val="24"/>
        </w:rPr>
        <w:t>grupos de trabajadores y empleadores. Por el lado de los trabajado</w:t>
      </w:r>
      <w:r>
        <w:rPr>
          <w:rFonts w:ascii="Times New Roman" w:hAnsi="Times New Roman" w:cs="Times New Roman"/>
          <w:sz w:val="24"/>
          <w:szCs w:val="24"/>
        </w:rPr>
        <w:t xml:space="preserve">res, esto incluye el desafío de </w:t>
      </w:r>
      <w:r w:rsidRPr="00BD4CB6">
        <w:rPr>
          <w:rFonts w:ascii="Times New Roman" w:hAnsi="Times New Roman" w:cs="Times New Roman"/>
          <w:sz w:val="24"/>
          <w:szCs w:val="24"/>
        </w:rPr>
        <w:t>organizar la representación colectiva de los trabajadores informales, así como de aquellos fuera</w:t>
      </w:r>
      <w:r w:rsidRPr="00E33A30">
        <w:rPr>
          <w:rFonts w:ascii="Times New Roman" w:hAnsi="Times New Roman" w:cs="Times New Roman"/>
          <w:sz w:val="24"/>
          <w:szCs w:val="24"/>
        </w:rPr>
        <w:t>de las relaciones de empleo establecidas, y la necesidad de cre</w:t>
      </w:r>
      <w:r>
        <w:rPr>
          <w:rFonts w:ascii="Times New Roman" w:hAnsi="Times New Roman" w:cs="Times New Roman"/>
          <w:sz w:val="24"/>
          <w:szCs w:val="24"/>
        </w:rPr>
        <w:t xml:space="preserve">ar coaliciones de mayor alcance </w:t>
      </w:r>
      <w:r w:rsidRPr="00E33A30">
        <w:rPr>
          <w:rFonts w:ascii="Times New Roman" w:hAnsi="Times New Roman" w:cs="Times New Roman"/>
          <w:sz w:val="24"/>
          <w:szCs w:val="24"/>
        </w:rPr>
        <w:t>con organizaciones que tengan intereses similares, tales co</w:t>
      </w:r>
      <w:r>
        <w:rPr>
          <w:rFonts w:ascii="Times New Roman" w:hAnsi="Times New Roman" w:cs="Times New Roman"/>
          <w:sz w:val="24"/>
          <w:szCs w:val="24"/>
        </w:rPr>
        <w:t xml:space="preserve">mo las cooperativas, los grupos </w:t>
      </w:r>
      <w:r w:rsidRPr="00E33A30">
        <w:rPr>
          <w:rFonts w:ascii="Times New Roman" w:hAnsi="Times New Roman" w:cs="Times New Roman"/>
          <w:sz w:val="24"/>
          <w:szCs w:val="24"/>
        </w:rPr>
        <w:t>de usuarios, las asociaciones de comerciantes y otras orga</w:t>
      </w:r>
      <w:r>
        <w:rPr>
          <w:rFonts w:ascii="Times New Roman" w:hAnsi="Times New Roman" w:cs="Times New Roman"/>
          <w:sz w:val="24"/>
          <w:szCs w:val="24"/>
        </w:rPr>
        <w:t xml:space="preserve">nizaciones constituidas por afiliación </w:t>
      </w:r>
      <w:r w:rsidRPr="00E33A30">
        <w:rPr>
          <w:rFonts w:ascii="Times New Roman" w:hAnsi="Times New Roman" w:cs="Times New Roman"/>
          <w:sz w:val="24"/>
          <w:szCs w:val="24"/>
        </w:rPr>
        <w:t>representativas de la sociedad civil. Por el lado de los empleadores, esto in</w:t>
      </w:r>
      <w:r>
        <w:rPr>
          <w:rFonts w:ascii="Times New Roman" w:hAnsi="Times New Roman" w:cs="Times New Roman"/>
          <w:sz w:val="24"/>
          <w:szCs w:val="24"/>
        </w:rPr>
        <w:t>cluye el desafío de representar de manera efi</w:t>
      </w:r>
      <w:r w:rsidRPr="00E33A30">
        <w:rPr>
          <w:rFonts w:ascii="Times New Roman" w:hAnsi="Times New Roman" w:cs="Times New Roman"/>
          <w:sz w:val="24"/>
          <w:szCs w:val="24"/>
        </w:rPr>
        <w:t>caz los intereses de las pequeñas y</w:t>
      </w:r>
      <w:r>
        <w:rPr>
          <w:rFonts w:ascii="Times New Roman" w:hAnsi="Times New Roman" w:cs="Times New Roman"/>
          <w:sz w:val="24"/>
          <w:szCs w:val="24"/>
        </w:rPr>
        <w:t xml:space="preserve"> medianas empresas y fortalecer </w:t>
      </w:r>
      <w:r w:rsidRPr="00E33A30">
        <w:rPr>
          <w:rFonts w:ascii="Times New Roman" w:hAnsi="Times New Roman" w:cs="Times New Roman"/>
          <w:sz w:val="24"/>
          <w:szCs w:val="24"/>
        </w:rPr>
        <w:t>la relación entre las empresas multinacionales y las organizaci</w:t>
      </w:r>
      <w:r>
        <w:rPr>
          <w:rFonts w:ascii="Times New Roman" w:hAnsi="Times New Roman" w:cs="Times New Roman"/>
          <w:sz w:val="24"/>
          <w:szCs w:val="24"/>
        </w:rPr>
        <w:t>ones nacionales de empleadores. El dialogo social será efi</w:t>
      </w:r>
      <w:r w:rsidRPr="00E33A30">
        <w:rPr>
          <w:rFonts w:ascii="Times New Roman" w:hAnsi="Times New Roman" w:cs="Times New Roman"/>
          <w:sz w:val="24"/>
          <w:szCs w:val="24"/>
        </w:rPr>
        <w:t>caz en la medida en que se logre esta representación.</w:t>
      </w:r>
    </w:p>
    <w:p w:rsidR="001D6640" w:rsidRPr="00E33A3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E33A3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33A30">
        <w:rPr>
          <w:rFonts w:ascii="Times New Roman" w:hAnsi="Times New Roman" w:cs="Times New Roman"/>
          <w:sz w:val="24"/>
          <w:szCs w:val="24"/>
        </w:rPr>
        <w:t>También existe un amplio debate sobre la función de las empre</w:t>
      </w:r>
      <w:r>
        <w:rPr>
          <w:rFonts w:ascii="Times New Roman" w:hAnsi="Times New Roman" w:cs="Times New Roman"/>
          <w:sz w:val="24"/>
          <w:szCs w:val="24"/>
        </w:rPr>
        <w:t xml:space="preserve">sas en la sociedad. Hay grandes </w:t>
      </w:r>
      <w:r w:rsidRPr="00E33A30">
        <w:rPr>
          <w:rFonts w:ascii="Times New Roman" w:hAnsi="Times New Roman" w:cs="Times New Roman"/>
          <w:sz w:val="24"/>
          <w:szCs w:val="24"/>
        </w:rPr>
        <w:t>expectativas sobre la función de las empresas en el crecimiento inclus</w:t>
      </w:r>
      <w:r>
        <w:rPr>
          <w:rFonts w:ascii="Times New Roman" w:hAnsi="Times New Roman" w:cs="Times New Roman"/>
          <w:sz w:val="24"/>
          <w:szCs w:val="24"/>
        </w:rPr>
        <w:t xml:space="preserve">ivo y el desarrollo sostenible, </w:t>
      </w:r>
      <w:r w:rsidRPr="00E33A30">
        <w:rPr>
          <w:rFonts w:ascii="Times New Roman" w:hAnsi="Times New Roman" w:cs="Times New Roman"/>
          <w:sz w:val="24"/>
          <w:szCs w:val="24"/>
        </w:rPr>
        <w:t>y al mismo tiempo surgen preguntas importantes sobre</w:t>
      </w:r>
      <w:r>
        <w:rPr>
          <w:rFonts w:ascii="Times New Roman" w:hAnsi="Times New Roman" w:cs="Times New Roman"/>
          <w:sz w:val="24"/>
          <w:szCs w:val="24"/>
        </w:rPr>
        <w:t xml:space="preserve"> la tensión entre los intereses </w:t>
      </w:r>
      <w:r w:rsidRPr="00E33A30">
        <w:rPr>
          <w:rFonts w:ascii="Times New Roman" w:hAnsi="Times New Roman" w:cs="Times New Roman"/>
          <w:sz w:val="24"/>
          <w:szCs w:val="24"/>
        </w:rPr>
        <w:t>de las empresas y los bienes públicos en las alianzas público-</w:t>
      </w:r>
      <w:r>
        <w:rPr>
          <w:rFonts w:ascii="Times New Roman" w:hAnsi="Times New Roman" w:cs="Times New Roman"/>
          <w:sz w:val="24"/>
          <w:szCs w:val="24"/>
        </w:rPr>
        <w:t xml:space="preserve">privadas. En este sentido, cada </w:t>
      </w:r>
      <w:r w:rsidRPr="00E33A30">
        <w:rPr>
          <w:rFonts w:ascii="Times New Roman" w:hAnsi="Times New Roman" w:cs="Times New Roman"/>
          <w:sz w:val="24"/>
          <w:szCs w:val="24"/>
        </w:rPr>
        <w:t>vez se presta más atención a la función de la política pública para incentivar</w:t>
      </w:r>
      <w:r>
        <w:rPr>
          <w:rFonts w:ascii="Times New Roman" w:hAnsi="Times New Roman" w:cs="Times New Roman"/>
          <w:sz w:val="24"/>
          <w:szCs w:val="24"/>
        </w:rPr>
        <w:t xml:space="preserve"> a las empresas </w:t>
      </w:r>
      <w:r w:rsidRPr="00E33A30">
        <w:rPr>
          <w:rFonts w:ascii="Times New Roman" w:hAnsi="Times New Roman" w:cs="Times New Roman"/>
          <w:sz w:val="24"/>
          <w:szCs w:val="24"/>
        </w:rPr>
        <w:t>a contribuir de manera positiva con la sociedad.</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E33A3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33A30">
        <w:rPr>
          <w:rFonts w:ascii="Times New Roman" w:hAnsi="Times New Roman" w:cs="Times New Roman"/>
          <w:sz w:val="24"/>
          <w:szCs w:val="24"/>
        </w:rPr>
        <w:t>Los cambios en el mundo del trabajo también plantean otros retos</w:t>
      </w:r>
      <w:r>
        <w:rPr>
          <w:rFonts w:ascii="Times New Roman" w:hAnsi="Times New Roman" w:cs="Times New Roman"/>
          <w:sz w:val="24"/>
          <w:szCs w:val="24"/>
        </w:rPr>
        <w:t xml:space="preserve"> importantes para las políticas </w:t>
      </w:r>
      <w:r w:rsidRPr="00E33A30">
        <w:rPr>
          <w:rFonts w:ascii="Times New Roman" w:hAnsi="Times New Roman" w:cs="Times New Roman"/>
          <w:sz w:val="24"/>
          <w:szCs w:val="24"/>
        </w:rPr>
        <w:t>públicas. Si bien la mayor precariedad aumenta la necesida</w:t>
      </w:r>
      <w:r>
        <w:rPr>
          <w:rFonts w:ascii="Times New Roman" w:hAnsi="Times New Roman" w:cs="Times New Roman"/>
          <w:sz w:val="24"/>
          <w:szCs w:val="24"/>
        </w:rPr>
        <w:t xml:space="preserve">d de políticas redistributivas, </w:t>
      </w:r>
      <w:r w:rsidRPr="00E33A30">
        <w:rPr>
          <w:rFonts w:ascii="Times New Roman" w:hAnsi="Times New Roman" w:cs="Times New Roman"/>
          <w:sz w:val="24"/>
          <w:szCs w:val="24"/>
        </w:rPr>
        <w:t>las c</w:t>
      </w:r>
      <w:r>
        <w:rPr>
          <w:rFonts w:ascii="Times New Roman" w:hAnsi="Times New Roman" w:cs="Times New Roman"/>
          <w:sz w:val="24"/>
          <w:szCs w:val="24"/>
        </w:rPr>
        <w:t>apacidades fi</w:t>
      </w:r>
      <w:r w:rsidRPr="00E33A30">
        <w:rPr>
          <w:rFonts w:ascii="Times New Roman" w:hAnsi="Times New Roman" w:cs="Times New Roman"/>
          <w:sz w:val="24"/>
          <w:szCs w:val="24"/>
        </w:rPr>
        <w:t>scales han disminuido en muchas partes d</w:t>
      </w:r>
      <w:r>
        <w:rPr>
          <w:rFonts w:ascii="Times New Roman" w:hAnsi="Times New Roman" w:cs="Times New Roman"/>
          <w:sz w:val="24"/>
          <w:szCs w:val="24"/>
        </w:rPr>
        <w:t xml:space="preserve">el mundo, en parte debido a una </w:t>
      </w:r>
      <w:r w:rsidRPr="00E33A30">
        <w:rPr>
          <w:rFonts w:ascii="Times New Roman" w:hAnsi="Times New Roman" w:cs="Times New Roman"/>
          <w:sz w:val="24"/>
          <w:szCs w:val="24"/>
        </w:rPr>
        <w:t>mayor movilid</w:t>
      </w:r>
      <w:r>
        <w:rPr>
          <w:rFonts w:ascii="Times New Roman" w:hAnsi="Times New Roman" w:cs="Times New Roman"/>
          <w:sz w:val="24"/>
          <w:szCs w:val="24"/>
        </w:rPr>
        <w:t>ad del capital y competencia fi</w:t>
      </w:r>
      <w:r w:rsidRPr="00E33A30">
        <w:rPr>
          <w:rFonts w:ascii="Times New Roman" w:hAnsi="Times New Roman" w:cs="Times New Roman"/>
          <w:sz w:val="24"/>
          <w:szCs w:val="24"/>
        </w:rPr>
        <w:t xml:space="preserve">scal. A pesar </w:t>
      </w:r>
      <w:r>
        <w:rPr>
          <w:rFonts w:ascii="Times New Roman" w:hAnsi="Times New Roman" w:cs="Times New Roman"/>
          <w:sz w:val="24"/>
          <w:szCs w:val="24"/>
        </w:rPr>
        <w:t>de los esfuerzos para enfrentar la competencia fi</w:t>
      </w:r>
      <w:r w:rsidRPr="00E33A30">
        <w:rPr>
          <w:rFonts w:ascii="Times New Roman" w:hAnsi="Times New Roman" w:cs="Times New Roman"/>
          <w:sz w:val="24"/>
          <w:szCs w:val="24"/>
        </w:rPr>
        <w:t>scal perniciosa, como la erosión de la base tributaria y el t</w:t>
      </w:r>
      <w:r>
        <w:rPr>
          <w:rFonts w:ascii="Times New Roman" w:hAnsi="Times New Roman" w:cs="Times New Roman"/>
          <w:sz w:val="24"/>
          <w:szCs w:val="24"/>
        </w:rPr>
        <w:t>raslado de benefi</w:t>
      </w:r>
      <w:r w:rsidRPr="00E33A30">
        <w:rPr>
          <w:rFonts w:ascii="Times New Roman" w:hAnsi="Times New Roman" w:cs="Times New Roman"/>
          <w:sz w:val="24"/>
          <w:szCs w:val="24"/>
        </w:rPr>
        <w:t>cios (OCDE, 2013; OCDE, 2015; Crivell</w:t>
      </w:r>
      <w:r>
        <w:rPr>
          <w:rFonts w:ascii="Times New Roman" w:hAnsi="Times New Roman" w:cs="Times New Roman"/>
          <w:sz w:val="24"/>
          <w:szCs w:val="24"/>
        </w:rPr>
        <w:t xml:space="preserve">i et al. 2015), la soberanía fiscal ha disminuido debido </w:t>
      </w:r>
      <w:r w:rsidRPr="00E33A30">
        <w:rPr>
          <w:rFonts w:ascii="Times New Roman" w:hAnsi="Times New Roman" w:cs="Times New Roman"/>
          <w:sz w:val="24"/>
          <w:szCs w:val="24"/>
        </w:rPr>
        <w:t>a la g</w:t>
      </w:r>
      <w:r>
        <w:rPr>
          <w:rFonts w:ascii="Times New Roman" w:hAnsi="Times New Roman" w:cs="Times New Roman"/>
          <w:sz w:val="24"/>
          <w:szCs w:val="24"/>
        </w:rPr>
        <w:t>lobalización y las presiones financieras. El espacio fi</w:t>
      </w:r>
      <w:r w:rsidRPr="00E33A30">
        <w:rPr>
          <w:rFonts w:ascii="Times New Roman" w:hAnsi="Times New Roman" w:cs="Times New Roman"/>
          <w:sz w:val="24"/>
          <w:szCs w:val="24"/>
        </w:rPr>
        <w:t>sca</w:t>
      </w:r>
      <w:r>
        <w:rPr>
          <w:rFonts w:ascii="Times New Roman" w:hAnsi="Times New Roman" w:cs="Times New Roman"/>
          <w:sz w:val="24"/>
          <w:szCs w:val="24"/>
        </w:rPr>
        <w:t>l más limitado y la competencia fi</w:t>
      </w:r>
      <w:r w:rsidRPr="00E33A30">
        <w:rPr>
          <w:rFonts w:ascii="Times New Roman" w:hAnsi="Times New Roman" w:cs="Times New Roman"/>
          <w:sz w:val="24"/>
          <w:szCs w:val="24"/>
        </w:rPr>
        <w:t>scal mundial limitan el alcance de maniobra de los gobiernos para inverti</w:t>
      </w:r>
      <w:r>
        <w:rPr>
          <w:rFonts w:ascii="Times New Roman" w:hAnsi="Times New Roman" w:cs="Times New Roman"/>
          <w:sz w:val="24"/>
          <w:szCs w:val="24"/>
        </w:rPr>
        <w:t xml:space="preserve">r en políticas redistributivas, </w:t>
      </w:r>
      <w:r w:rsidRPr="00E33A30">
        <w:rPr>
          <w:rFonts w:ascii="Times New Roman" w:hAnsi="Times New Roman" w:cs="Times New Roman"/>
          <w:sz w:val="24"/>
          <w:szCs w:val="24"/>
        </w:rPr>
        <w:t>incluida la provisión de servicios públicos de calidad y</w:t>
      </w:r>
      <w:r>
        <w:rPr>
          <w:rFonts w:ascii="Times New Roman" w:hAnsi="Times New Roman" w:cs="Times New Roman"/>
          <w:sz w:val="24"/>
          <w:szCs w:val="24"/>
        </w:rPr>
        <w:t xml:space="preserve"> transferencias. Dado que estas </w:t>
      </w:r>
      <w:r w:rsidRPr="00E33A30">
        <w:rPr>
          <w:rFonts w:ascii="Times New Roman" w:hAnsi="Times New Roman" w:cs="Times New Roman"/>
          <w:sz w:val="24"/>
          <w:szCs w:val="24"/>
        </w:rPr>
        <w:t>son las herramientas políticas clave que tienen los gobiernos para fre</w:t>
      </w:r>
      <w:r>
        <w:rPr>
          <w:rFonts w:ascii="Times New Roman" w:hAnsi="Times New Roman" w:cs="Times New Roman"/>
          <w:sz w:val="24"/>
          <w:szCs w:val="24"/>
        </w:rPr>
        <w:t xml:space="preserve">nar la desigualdad, el limitado </w:t>
      </w:r>
      <w:r w:rsidRPr="00E33A30">
        <w:rPr>
          <w:rFonts w:ascii="Times New Roman" w:hAnsi="Times New Roman" w:cs="Times New Roman"/>
          <w:sz w:val="24"/>
          <w:szCs w:val="24"/>
        </w:rPr>
        <w:t>e</w:t>
      </w:r>
      <w:r>
        <w:rPr>
          <w:rFonts w:ascii="Times New Roman" w:hAnsi="Times New Roman" w:cs="Times New Roman"/>
          <w:sz w:val="24"/>
          <w:szCs w:val="24"/>
        </w:rPr>
        <w:t>spacio fi</w:t>
      </w:r>
      <w:r w:rsidRPr="00E33A30">
        <w:rPr>
          <w:rFonts w:ascii="Times New Roman" w:hAnsi="Times New Roman" w:cs="Times New Roman"/>
          <w:sz w:val="24"/>
          <w:szCs w:val="24"/>
        </w:rPr>
        <w:t>scal podría dar</w:t>
      </w:r>
      <w:r>
        <w:rPr>
          <w:rFonts w:ascii="Times New Roman" w:hAnsi="Times New Roman" w:cs="Times New Roman"/>
          <w:sz w:val="24"/>
          <w:szCs w:val="24"/>
        </w:rPr>
        <w:t xml:space="preserve"> lugar a una mayor desigualdad</w:t>
      </w:r>
      <w:r w:rsidRPr="00E33A30">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E33A3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33A30">
        <w:rPr>
          <w:rFonts w:ascii="Times New Roman" w:hAnsi="Times New Roman" w:cs="Times New Roman"/>
          <w:sz w:val="24"/>
          <w:szCs w:val="24"/>
        </w:rPr>
        <w:t>Los sistemas de protección social son instrumentos clave para las p</w:t>
      </w:r>
      <w:r>
        <w:rPr>
          <w:rFonts w:ascii="Times New Roman" w:hAnsi="Times New Roman" w:cs="Times New Roman"/>
          <w:sz w:val="24"/>
          <w:szCs w:val="24"/>
        </w:rPr>
        <w:t>olíticas redistributivas, junto con los sistemas fi</w:t>
      </w:r>
      <w:r w:rsidRPr="00E33A30">
        <w:rPr>
          <w:rFonts w:ascii="Times New Roman" w:hAnsi="Times New Roman" w:cs="Times New Roman"/>
          <w:sz w:val="24"/>
          <w:szCs w:val="24"/>
        </w:rPr>
        <w:t xml:space="preserve">scales. De hecho, varios países en desarrollo </w:t>
      </w:r>
      <w:r>
        <w:rPr>
          <w:rFonts w:ascii="Times New Roman" w:hAnsi="Times New Roman" w:cs="Times New Roman"/>
          <w:sz w:val="24"/>
          <w:szCs w:val="24"/>
        </w:rPr>
        <w:t xml:space="preserve">recientemente han ampliado sus </w:t>
      </w:r>
      <w:r w:rsidRPr="00E33A30">
        <w:rPr>
          <w:rFonts w:ascii="Times New Roman" w:hAnsi="Times New Roman" w:cs="Times New Roman"/>
          <w:sz w:val="24"/>
          <w:szCs w:val="24"/>
        </w:rPr>
        <w:t>sistemas</w:t>
      </w:r>
      <w:r>
        <w:rPr>
          <w:rFonts w:ascii="Times New Roman" w:hAnsi="Times New Roman" w:cs="Times New Roman"/>
          <w:sz w:val="24"/>
          <w:szCs w:val="24"/>
        </w:rPr>
        <w:t xml:space="preserve"> de protección social con el fi</w:t>
      </w:r>
      <w:r w:rsidRPr="00E33A30">
        <w:rPr>
          <w:rFonts w:ascii="Times New Roman" w:hAnsi="Times New Roman" w:cs="Times New Roman"/>
          <w:sz w:val="24"/>
          <w:szCs w:val="24"/>
        </w:rPr>
        <w:t>n de reducir y prevenir la p</w:t>
      </w:r>
      <w:r>
        <w:rPr>
          <w:rFonts w:ascii="Times New Roman" w:hAnsi="Times New Roman" w:cs="Times New Roman"/>
          <w:sz w:val="24"/>
          <w:szCs w:val="24"/>
        </w:rPr>
        <w:t xml:space="preserve">obreza y abordar la desigualdad </w:t>
      </w:r>
      <w:r w:rsidRPr="00E33A30">
        <w:rPr>
          <w:rFonts w:ascii="Times New Roman" w:hAnsi="Times New Roman" w:cs="Times New Roman"/>
          <w:sz w:val="24"/>
          <w:szCs w:val="24"/>
        </w:rPr>
        <w:t xml:space="preserve">(OIT, 2014b). No obstante, algunas reformas políticas recientes </w:t>
      </w:r>
      <w:r>
        <w:rPr>
          <w:rFonts w:ascii="Times New Roman" w:hAnsi="Times New Roman" w:cs="Times New Roman"/>
          <w:sz w:val="24"/>
          <w:szCs w:val="24"/>
        </w:rPr>
        <w:t xml:space="preserve">en varias economías adelantadas </w:t>
      </w:r>
      <w:r w:rsidRPr="00E33A30">
        <w:rPr>
          <w:rFonts w:ascii="Times New Roman" w:hAnsi="Times New Roman" w:cs="Times New Roman"/>
          <w:sz w:val="24"/>
          <w:szCs w:val="24"/>
        </w:rPr>
        <w:t>han frenado la capacidad de los sistemas de protección soc</w:t>
      </w:r>
      <w:r>
        <w:rPr>
          <w:rFonts w:ascii="Times New Roman" w:hAnsi="Times New Roman" w:cs="Times New Roman"/>
          <w:sz w:val="24"/>
          <w:szCs w:val="24"/>
        </w:rPr>
        <w:t xml:space="preserve">ial </w:t>
      </w:r>
      <w:r>
        <w:rPr>
          <w:rFonts w:ascii="Times New Roman" w:hAnsi="Times New Roman" w:cs="Times New Roman"/>
          <w:sz w:val="24"/>
          <w:szCs w:val="24"/>
        </w:rPr>
        <w:lastRenderedPageBreak/>
        <w:t xml:space="preserve">para abordar la desigualdad </w:t>
      </w:r>
      <w:r w:rsidRPr="00E33A30">
        <w:rPr>
          <w:rFonts w:ascii="Times New Roman" w:hAnsi="Times New Roman" w:cs="Times New Roman"/>
          <w:sz w:val="24"/>
          <w:szCs w:val="24"/>
        </w:rPr>
        <w:t>de ingresos y asegurar la seguridad de los ingresos para la población en la actualidad y en elfuturo, principalmente en lo que respecta a las pensiones (OIT</w:t>
      </w:r>
      <w:r>
        <w:rPr>
          <w:rFonts w:ascii="Times New Roman" w:hAnsi="Times New Roman" w:cs="Times New Roman"/>
          <w:sz w:val="24"/>
          <w:szCs w:val="24"/>
        </w:rPr>
        <w:t xml:space="preserve">, 2014b). A pesar de que muchos </w:t>
      </w:r>
      <w:r w:rsidRPr="00E33A30">
        <w:rPr>
          <w:rFonts w:ascii="Times New Roman" w:hAnsi="Times New Roman" w:cs="Times New Roman"/>
          <w:sz w:val="24"/>
          <w:szCs w:val="24"/>
        </w:rPr>
        <w:t>países han implementado medidas para adaptar los sistemas de pro</w:t>
      </w:r>
      <w:r>
        <w:rPr>
          <w:rFonts w:ascii="Times New Roman" w:hAnsi="Times New Roman" w:cs="Times New Roman"/>
          <w:sz w:val="24"/>
          <w:szCs w:val="24"/>
        </w:rPr>
        <w:t xml:space="preserve">tección social a las cambiantes </w:t>
      </w:r>
      <w:r w:rsidRPr="00E33A30">
        <w:rPr>
          <w:rFonts w:ascii="Times New Roman" w:hAnsi="Times New Roman" w:cs="Times New Roman"/>
          <w:sz w:val="24"/>
          <w:szCs w:val="24"/>
        </w:rPr>
        <w:t>realidades en el mundo del trabajo, por ejemplo, mediant</w:t>
      </w:r>
      <w:r>
        <w:rPr>
          <w:rFonts w:ascii="Times New Roman" w:hAnsi="Times New Roman" w:cs="Times New Roman"/>
          <w:sz w:val="24"/>
          <w:szCs w:val="24"/>
        </w:rPr>
        <w:t xml:space="preserve">e la ampliación de la cobertura </w:t>
      </w:r>
      <w:r w:rsidRPr="00E33A30">
        <w:rPr>
          <w:rFonts w:ascii="Times New Roman" w:hAnsi="Times New Roman" w:cs="Times New Roman"/>
          <w:sz w:val="24"/>
          <w:szCs w:val="24"/>
        </w:rPr>
        <w:t>a ciertas categorías de trabajadores independientes, estas no han llegado lo s</w:t>
      </w:r>
      <w:r>
        <w:rPr>
          <w:rFonts w:ascii="Times New Roman" w:hAnsi="Times New Roman" w:cs="Times New Roman"/>
          <w:sz w:val="24"/>
          <w:szCs w:val="24"/>
        </w:rPr>
        <w:t xml:space="preserve">uficientemente </w:t>
      </w:r>
      <w:r w:rsidRPr="00E33A30">
        <w:rPr>
          <w:rFonts w:ascii="Times New Roman" w:hAnsi="Times New Roman" w:cs="Times New Roman"/>
          <w:sz w:val="24"/>
          <w:szCs w:val="24"/>
        </w:rPr>
        <w:t>lejos para asegurar la cobertura universal ni los niveles de prest</w:t>
      </w:r>
      <w:r>
        <w:rPr>
          <w:rFonts w:ascii="Times New Roman" w:hAnsi="Times New Roman" w:cs="Times New Roman"/>
          <w:sz w:val="24"/>
          <w:szCs w:val="24"/>
        </w:rPr>
        <w:t xml:space="preserve">aciones adecuados. Se requieren </w:t>
      </w:r>
      <w:r w:rsidRPr="00E33A30">
        <w:rPr>
          <w:rFonts w:ascii="Times New Roman" w:hAnsi="Times New Roman" w:cs="Times New Roman"/>
          <w:sz w:val="24"/>
          <w:szCs w:val="24"/>
        </w:rPr>
        <w:t>más esfuerzos para asegurar que los mecanismos de protección s</w:t>
      </w:r>
      <w:r>
        <w:rPr>
          <w:rFonts w:ascii="Times New Roman" w:hAnsi="Times New Roman" w:cs="Times New Roman"/>
          <w:sz w:val="24"/>
          <w:szCs w:val="24"/>
        </w:rPr>
        <w:t xml:space="preserve">ocial sigan siendo un mecanismo </w:t>
      </w:r>
      <w:r w:rsidRPr="00E33A30">
        <w:rPr>
          <w:rFonts w:ascii="Times New Roman" w:hAnsi="Times New Roman" w:cs="Times New Roman"/>
          <w:sz w:val="24"/>
          <w:szCs w:val="24"/>
        </w:rPr>
        <w:t>indispensable de solidaridad social, con base en los princ</w:t>
      </w:r>
      <w:r>
        <w:rPr>
          <w:rFonts w:ascii="Times New Roman" w:hAnsi="Times New Roman" w:cs="Times New Roman"/>
          <w:sz w:val="24"/>
          <w:szCs w:val="24"/>
        </w:rPr>
        <w:t xml:space="preserve">ipios de agrupación de riesgos, </w:t>
      </w:r>
      <w:r w:rsidRPr="00E33A30">
        <w:rPr>
          <w:rFonts w:ascii="Times New Roman" w:hAnsi="Times New Roman" w:cs="Times New Roman"/>
          <w:sz w:val="24"/>
          <w:szCs w:val="24"/>
        </w:rPr>
        <w:t>así</w:t>
      </w:r>
      <w:r>
        <w:rPr>
          <w:rFonts w:ascii="Times New Roman" w:hAnsi="Times New Roman" w:cs="Times New Roman"/>
          <w:sz w:val="24"/>
          <w:szCs w:val="24"/>
        </w:rPr>
        <w:t xml:space="preserve"> como de equidad tanto en el fi</w:t>
      </w:r>
      <w:r w:rsidRPr="00E33A30">
        <w:rPr>
          <w:rFonts w:ascii="Times New Roman" w:hAnsi="Times New Roman" w:cs="Times New Roman"/>
          <w:sz w:val="24"/>
          <w:szCs w:val="24"/>
        </w:rPr>
        <w:t xml:space="preserve">nanciamiento (a partir de las </w:t>
      </w:r>
      <w:r>
        <w:rPr>
          <w:rFonts w:ascii="Times New Roman" w:hAnsi="Times New Roman" w:cs="Times New Roman"/>
          <w:sz w:val="24"/>
          <w:szCs w:val="24"/>
        </w:rPr>
        <w:t xml:space="preserve">capacidades contributivas) como </w:t>
      </w:r>
      <w:r w:rsidRPr="00E33A30">
        <w:rPr>
          <w:rFonts w:ascii="Times New Roman" w:hAnsi="Times New Roman" w:cs="Times New Roman"/>
          <w:sz w:val="24"/>
          <w:szCs w:val="24"/>
        </w:rPr>
        <w:t>en las prestaciones (según la necesidad).</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E33A3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33A30">
        <w:rPr>
          <w:rFonts w:ascii="Times New Roman" w:hAnsi="Times New Roman" w:cs="Times New Roman"/>
          <w:sz w:val="24"/>
          <w:szCs w:val="24"/>
        </w:rPr>
        <w:t>La capacidad que desarrollen los países para proveer empleo y protección social adecuados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33A30">
        <w:rPr>
          <w:rFonts w:ascii="Times New Roman" w:hAnsi="Times New Roman" w:cs="Times New Roman"/>
          <w:sz w:val="24"/>
          <w:szCs w:val="24"/>
        </w:rPr>
        <w:t>a los trabajadores en las d</w:t>
      </w:r>
      <w:r>
        <w:rPr>
          <w:rFonts w:ascii="Times New Roman" w:hAnsi="Times New Roman" w:cs="Times New Roman"/>
          <w:sz w:val="24"/>
          <w:szCs w:val="24"/>
        </w:rPr>
        <w:t xml:space="preserve">iferentes formas de empleo definirá si estarán preparados para </w:t>
      </w:r>
      <w:r w:rsidRPr="00E33A30">
        <w:rPr>
          <w:rFonts w:ascii="Times New Roman" w:hAnsi="Times New Roman" w:cs="Times New Roman"/>
          <w:sz w:val="24"/>
          <w:szCs w:val="24"/>
        </w:rPr>
        <w:t>enfrentar el futuro del trabajo. Solo así los trabajadores podrán aprovecha</w:t>
      </w:r>
      <w:r>
        <w:rPr>
          <w:rFonts w:ascii="Times New Roman" w:hAnsi="Times New Roman" w:cs="Times New Roman"/>
          <w:sz w:val="24"/>
          <w:szCs w:val="24"/>
        </w:rPr>
        <w:t xml:space="preserve">r las oportunidades </w:t>
      </w:r>
      <w:r w:rsidRPr="00E33A30">
        <w:rPr>
          <w:rFonts w:ascii="Times New Roman" w:hAnsi="Times New Roman" w:cs="Times New Roman"/>
          <w:sz w:val="24"/>
          <w:szCs w:val="24"/>
        </w:rPr>
        <w:t>económicas, incluidas las que ofrecen la digitalización y la</w:t>
      </w:r>
      <w:r>
        <w:rPr>
          <w:rFonts w:ascii="Times New Roman" w:hAnsi="Times New Roman" w:cs="Times New Roman"/>
          <w:sz w:val="24"/>
          <w:szCs w:val="24"/>
        </w:rPr>
        <w:t xml:space="preserve"> automatización. Es fundamental </w:t>
      </w:r>
      <w:r w:rsidRPr="00E33A30">
        <w:rPr>
          <w:rFonts w:ascii="Times New Roman" w:hAnsi="Times New Roman" w:cs="Times New Roman"/>
          <w:sz w:val="24"/>
          <w:szCs w:val="24"/>
        </w:rPr>
        <w:t>asegurar la protección social para los trabajadores en las form</w:t>
      </w:r>
      <w:r>
        <w:rPr>
          <w:rFonts w:ascii="Times New Roman" w:hAnsi="Times New Roman" w:cs="Times New Roman"/>
          <w:sz w:val="24"/>
          <w:szCs w:val="24"/>
        </w:rPr>
        <w:t xml:space="preserve">as de empleo nuevas y antiguas, </w:t>
      </w:r>
      <w:r w:rsidRPr="00E33A30">
        <w:rPr>
          <w:rFonts w:ascii="Times New Roman" w:hAnsi="Times New Roman" w:cs="Times New Roman"/>
          <w:sz w:val="24"/>
          <w:szCs w:val="24"/>
        </w:rPr>
        <w:t>caracterizadas por la alta vulnerabilidad, la volatilidad y la e</w:t>
      </w:r>
      <w:r>
        <w:rPr>
          <w:rFonts w:ascii="Times New Roman" w:hAnsi="Times New Roman" w:cs="Times New Roman"/>
          <w:sz w:val="24"/>
          <w:szCs w:val="24"/>
        </w:rPr>
        <w:t xml:space="preserve">xposición a diferentes riesgos. </w:t>
      </w:r>
      <w:r w:rsidRPr="00E33A30">
        <w:rPr>
          <w:rFonts w:ascii="Times New Roman" w:hAnsi="Times New Roman" w:cs="Times New Roman"/>
          <w:sz w:val="24"/>
          <w:szCs w:val="24"/>
        </w:rPr>
        <w:t>Algunos países ya han implementado mecanismos para asegu</w:t>
      </w:r>
      <w:r>
        <w:rPr>
          <w:rFonts w:ascii="Times New Roman" w:hAnsi="Times New Roman" w:cs="Times New Roman"/>
          <w:sz w:val="24"/>
          <w:szCs w:val="24"/>
        </w:rPr>
        <w:t xml:space="preserve">rar la protección social de los </w:t>
      </w:r>
      <w:r w:rsidRPr="00E33A30">
        <w:rPr>
          <w:rFonts w:ascii="Times New Roman" w:hAnsi="Times New Roman" w:cs="Times New Roman"/>
          <w:sz w:val="24"/>
          <w:szCs w:val="24"/>
        </w:rPr>
        <w:t>trabajadores no asalariados y vulnerables, incluidos los que tien</w:t>
      </w:r>
      <w:r>
        <w:rPr>
          <w:rFonts w:ascii="Times New Roman" w:hAnsi="Times New Roman" w:cs="Times New Roman"/>
          <w:sz w:val="24"/>
          <w:szCs w:val="24"/>
        </w:rPr>
        <w:t xml:space="preserve">en múltiples empleadores (Hill, </w:t>
      </w:r>
      <w:r w:rsidRPr="00E33A30">
        <w:rPr>
          <w:rFonts w:ascii="Times New Roman" w:hAnsi="Times New Roman" w:cs="Times New Roman"/>
          <w:sz w:val="24"/>
          <w:szCs w:val="24"/>
        </w:rPr>
        <w:t>2015), los que trabajan por cuenta propia y los emprendedo</w:t>
      </w:r>
      <w:r>
        <w:rPr>
          <w:rFonts w:ascii="Times New Roman" w:hAnsi="Times New Roman" w:cs="Times New Roman"/>
          <w:sz w:val="24"/>
          <w:szCs w:val="24"/>
        </w:rPr>
        <w:t xml:space="preserve">res independientes (OIT, 2014b; </w:t>
      </w:r>
      <w:r w:rsidRPr="00E33A30">
        <w:rPr>
          <w:rFonts w:ascii="Times New Roman" w:hAnsi="Times New Roman" w:cs="Times New Roman"/>
          <w:sz w:val="24"/>
          <w:szCs w:val="24"/>
        </w:rPr>
        <w:t>Comisión Europea, 2014), así como los que están en un empl</w:t>
      </w:r>
      <w:r>
        <w:rPr>
          <w:rFonts w:ascii="Times New Roman" w:hAnsi="Times New Roman" w:cs="Times New Roman"/>
          <w:sz w:val="24"/>
          <w:szCs w:val="24"/>
        </w:rPr>
        <w:t xml:space="preserve">eo por cuenta propia encubierto </w:t>
      </w:r>
      <w:r w:rsidRPr="00E33A30">
        <w:rPr>
          <w:rFonts w:ascii="Times New Roman" w:hAnsi="Times New Roman" w:cs="Times New Roman"/>
          <w:sz w:val="24"/>
          <w:szCs w:val="24"/>
        </w:rPr>
        <w:t>(Eichhorst et al. 2013). Estos pueden ofrecer valiosas lecc</w:t>
      </w:r>
      <w:r>
        <w:rPr>
          <w:rFonts w:ascii="Times New Roman" w:hAnsi="Times New Roman" w:cs="Times New Roman"/>
          <w:sz w:val="24"/>
          <w:szCs w:val="24"/>
        </w:rPr>
        <w:t xml:space="preserve">iones para adaptar los sistemas </w:t>
      </w:r>
      <w:r w:rsidRPr="00E33A30">
        <w:rPr>
          <w:rFonts w:ascii="Times New Roman" w:hAnsi="Times New Roman" w:cs="Times New Roman"/>
          <w:sz w:val="24"/>
          <w:szCs w:val="24"/>
        </w:rPr>
        <w:t>de protección social a las necesidades de los trabajadores.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8255D7" w:rsidRDefault="001D6640" w:rsidP="001D6640">
      <w:pPr>
        <w:autoSpaceDE w:val="0"/>
        <w:autoSpaceDN w:val="0"/>
        <w:adjustRightInd w:val="0"/>
        <w:spacing w:after="0" w:line="240" w:lineRule="auto"/>
        <w:rPr>
          <w:rFonts w:ascii="Times New Roman" w:hAnsi="Times New Roman" w:cs="Times New Roman"/>
          <w:bCs/>
          <w:sz w:val="24"/>
          <w:szCs w:val="24"/>
        </w:rPr>
      </w:pPr>
      <w:r w:rsidRPr="008255D7">
        <w:rPr>
          <w:rFonts w:ascii="Times New Roman" w:hAnsi="Times New Roman" w:cs="Times New Roman"/>
          <w:bCs/>
          <w:sz w:val="24"/>
          <w:szCs w:val="24"/>
        </w:rPr>
        <w:t>5. Temas clave para lograr un contrato social renovado para el siglo XXI</w:t>
      </w: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r w:rsidRPr="00477294">
        <w:rPr>
          <w:rFonts w:ascii="Times New Roman" w:hAnsi="Times New Roman" w:cs="Times New Roman"/>
          <w:color w:val="000000"/>
          <w:sz w:val="24"/>
          <w:szCs w:val="24"/>
        </w:rPr>
        <w:t>Es probable que las tendencias descritas afecten la base del contrato social sobre la que se ha construido y se construirá la estabilidad de las sociedades. Los mayores niveles de desigualdad, inseguridad, inestabilidad e informalidad prácticamente han puesto en entredicho el contrato social a inicios del siglo XXI. De hecho, estos temas ya se están discutiendo de diferentes maneras: cómo pueden los países desarrollar un nuev</w:t>
      </w:r>
      <w:r>
        <w:rPr>
          <w:rFonts w:ascii="Times New Roman" w:hAnsi="Times New Roman" w:cs="Times New Roman"/>
          <w:color w:val="000000"/>
          <w:sz w:val="24"/>
          <w:szCs w:val="24"/>
        </w:rPr>
        <w:t>o “compromiso social que benefic</w:t>
      </w:r>
      <w:r w:rsidRPr="00477294">
        <w:rPr>
          <w:rFonts w:ascii="Times New Roman" w:hAnsi="Times New Roman" w:cs="Times New Roman"/>
          <w:color w:val="000000"/>
          <w:sz w:val="24"/>
          <w:szCs w:val="24"/>
        </w:rPr>
        <w:t>ie tanto a los empleadores como a los trabajadores” (Gobierno de Alemania, 2015); “un nuevo acuerdo social que permita enfrentar los desafíos del siglo XXI” (New Economics Foundation, 2015); un “pacto social 2.0” (Perez, 2015). Cada una de estas formulaciones refleja la importancia de renovar el contrato social.</w:t>
      </w: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r w:rsidRPr="00477294">
        <w:rPr>
          <w:rFonts w:ascii="Times New Roman" w:hAnsi="Times New Roman" w:cs="Times New Roman"/>
          <w:color w:val="000000"/>
          <w:sz w:val="24"/>
          <w:szCs w:val="24"/>
        </w:rPr>
        <w:t>Con base en las discusiones actuales, se pueden realizar debates más exhaustivos a partir de las siguientes preguntas generales:</w:t>
      </w: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r w:rsidRPr="00477294">
        <w:rPr>
          <w:rFonts w:ascii="Times New Roman" w:hAnsi="Times New Roman" w:cs="Times New Roman"/>
          <w:color w:val="D24031"/>
          <w:sz w:val="24"/>
          <w:szCs w:val="24"/>
        </w:rPr>
        <w:t xml:space="preserve"> </w:t>
      </w:r>
      <w:r w:rsidRPr="00477294">
        <w:rPr>
          <w:rFonts w:ascii="Times New Roman" w:hAnsi="Times New Roman" w:cs="Times New Roman"/>
          <w:sz w:val="24"/>
          <w:szCs w:val="24"/>
        </w:rPr>
        <w:t>¿</w:t>
      </w:r>
      <w:r w:rsidRPr="00477294">
        <w:rPr>
          <w:rFonts w:ascii="Times New Roman" w:hAnsi="Times New Roman" w:cs="Times New Roman"/>
          <w:color w:val="000000"/>
          <w:sz w:val="24"/>
          <w:szCs w:val="24"/>
        </w:rPr>
        <w:t>Cómo podemos asegurar que el contrato social considere a los grupos más vulnerables en la sociedad, y que involucre a todos los actores, incluidos los que operan en diferentes países (sector financiero, empresas multinacionales)?</w:t>
      </w:r>
    </w:p>
    <w:p w:rsidR="001D6640"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r w:rsidRPr="00477294">
        <w:rPr>
          <w:rFonts w:ascii="Times New Roman" w:hAnsi="Times New Roman" w:cs="Times New Roman"/>
          <w:color w:val="D24031"/>
          <w:sz w:val="24"/>
          <w:szCs w:val="24"/>
        </w:rPr>
        <w:t xml:space="preserve"> </w:t>
      </w:r>
      <w:r>
        <w:rPr>
          <w:rFonts w:ascii="Times New Roman" w:hAnsi="Times New Roman" w:cs="Times New Roman"/>
          <w:color w:val="000000"/>
          <w:sz w:val="24"/>
          <w:szCs w:val="24"/>
        </w:rPr>
        <w:t>¿</w:t>
      </w:r>
      <w:r w:rsidRPr="00477294">
        <w:rPr>
          <w:rFonts w:ascii="Times New Roman" w:hAnsi="Times New Roman" w:cs="Times New Roman"/>
          <w:color w:val="000000"/>
          <w:sz w:val="24"/>
          <w:szCs w:val="24"/>
        </w:rPr>
        <w:t>Cómo puede la OIT, en calidad de “parlamento mundial del trabajo” contribuir para mejorar los contratos sociales y fortalecer la justicia social en el mundo en el marco de la Agenda de Desarrollo 2030?</w:t>
      </w: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r w:rsidRPr="00477294">
        <w:rPr>
          <w:rFonts w:ascii="Times New Roman" w:hAnsi="Times New Roman" w:cs="Times New Roman"/>
          <w:color w:val="000000"/>
          <w:sz w:val="24"/>
          <w:szCs w:val="24"/>
        </w:rPr>
        <w:t>Dentro de estas interrogantes, se pueden discutir ot</w:t>
      </w:r>
      <w:r>
        <w:rPr>
          <w:rFonts w:ascii="Times New Roman" w:hAnsi="Times New Roman" w:cs="Times New Roman"/>
          <w:color w:val="000000"/>
          <w:sz w:val="24"/>
          <w:szCs w:val="24"/>
        </w:rPr>
        <w:t>ros temas más específi</w:t>
      </w:r>
      <w:r w:rsidRPr="00477294">
        <w:rPr>
          <w:rFonts w:ascii="Times New Roman" w:hAnsi="Times New Roman" w:cs="Times New Roman"/>
          <w:color w:val="000000"/>
          <w:sz w:val="24"/>
          <w:szCs w:val="24"/>
        </w:rPr>
        <w:t>cos, como son:</w:t>
      </w: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p>
    <w:p w:rsidR="001D6640" w:rsidRPr="00477294" w:rsidRDefault="001D6640" w:rsidP="001D6640">
      <w:pPr>
        <w:autoSpaceDE w:val="0"/>
        <w:autoSpaceDN w:val="0"/>
        <w:adjustRightInd w:val="0"/>
        <w:spacing w:after="0" w:line="240" w:lineRule="auto"/>
        <w:jc w:val="both"/>
        <w:rPr>
          <w:rFonts w:ascii="Times New Roman" w:hAnsi="Times New Roman" w:cs="Times New Roman"/>
          <w:i/>
          <w:iCs/>
          <w:color w:val="D24031"/>
          <w:sz w:val="24"/>
          <w:szCs w:val="24"/>
        </w:rPr>
      </w:pPr>
      <w:r w:rsidRPr="00477294">
        <w:rPr>
          <w:rFonts w:ascii="Times New Roman" w:hAnsi="Times New Roman" w:cs="Times New Roman"/>
          <w:color w:val="D24031"/>
          <w:sz w:val="24"/>
          <w:szCs w:val="24"/>
        </w:rPr>
        <w:lastRenderedPageBreak/>
        <w:t xml:space="preserve"> </w:t>
      </w:r>
      <w:r w:rsidRPr="00477294">
        <w:rPr>
          <w:rFonts w:ascii="Times New Roman" w:hAnsi="Times New Roman" w:cs="Times New Roman"/>
          <w:iCs/>
          <w:sz w:val="24"/>
          <w:szCs w:val="24"/>
        </w:rPr>
        <w:t>Cómo adaptarse a los cambios en la organización de la actividad económica y lograr mejores resultados</w:t>
      </w:r>
      <w:r>
        <w:rPr>
          <w:rFonts w:ascii="Times New Roman" w:hAnsi="Times New Roman" w:cs="Times New Roman"/>
          <w:iCs/>
          <w:color w:val="D24031"/>
          <w:sz w:val="24"/>
          <w:szCs w:val="24"/>
        </w:rPr>
        <w:t>:</w:t>
      </w:r>
      <w:r w:rsidRPr="00477294">
        <w:rPr>
          <w:rFonts w:ascii="Times New Roman" w:hAnsi="Times New Roman" w:cs="Times New Roman"/>
          <w:color w:val="000000"/>
          <w:sz w:val="24"/>
          <w:szCs w:val="24"/>
        </w:rPr>
        <w:t>¿cómo refleja el contrato social los cambios en la organización del trabajoy en las formas de empleo, así como las funciones cambiantes del trabajo (tantoremunerado como no remunerado) en una sociedad? ¿Cómo puede un contrato social renovado evitar una competencia perniciosa hacianiveles mínimos en el contexto de la globalización y la financierización? ¿Cómo se puedenredefinir los sistemas fiscales para asegurar que los ingresos fiscales beneficien a los paísesy comunidades donde operan y se generan sus ganancias? ¿Qué estructuras de gobernanzaempresarial permiten compartir las ganancias entre la alta gerencia y los trabajadoresy entre la empresa y las comunidades donde se opera?</w:t>
      </w:r>
    </w:p>
    <w:p w:rsidR="001D6640" w:rsidRPr="00477294" w:rsidRDefault="001D6640" w:rsidP="001D6640">
      <w:pPr>
        <w:autoSpaceDE w:val="0"/>
        <w:autoSpaceDN w:val="0"/>
        <w:adjustRightInd w:val="0"/>
        <w:spacing w:after="0" w:line="240" w:lineRule="auto"/>
        <w:jc w:val="both"/>
        <w:rPr>
          <w:rFonts w:ascii="Times New Roman" w:hAnsi="Times New Roman" w:cs="Times New Roman"/>
          <w:color w:val="000000"/>
          <w:sz w:val="24"/>
          <w:szCs w:val="24"/>
        </w:rPr>
      </w:pPr>
      <w:r w:rsidRPr="00477294">
        <w:rPr>
          <w:rFonts w:ascii="Times New Roman" w:hAnsi="Times New Roman" w:cs="Times New Roman"/>
          <w:color w:val="D24031"/>
          <w:sz w:val="24"/>
          <w:szCs w:val="24"/>
        </w:rPr>
        <w:t xml:space="preserve"> </w:t>
      </w:r>
      <w:r w:rsidRPr="00477294">
        <w:rPr>
          <w:rFonts w:ascii="Times New Roman" w:hAnsi="Times New Roman" w:cs="Times New Roman"/>
          <w:iCs/>
          <w:sz w:val="24"/>
          <w:szCs w:val="24"/>
        </w:rPr>
        <w:t>Cómo abordar las desigualdades y asegurar una distribución justa de los recursos</w:t>
      </w:r>
      <w:r w:rsidRPr="00477294">
        <w:rPr>
          <w:rFonts w:ascii="Times New Roman" w:hAnsi="Times New Roman" w:cs="Times New Roman"/>
          <w:i/>
          <w:iCs/>
          <w:color w:val="D24031"/>
          <w:sz w:val="24"/>
          <w:szCs w:val="24"/>
        </w:rPr>
        <w:t xml:space="preserve">: </w:t>
      </w:r>
      <w:r w:rsidRPr="00477294">
        <w:rPr>
          <w:rFonts w:ascii="Times New Roman" w:hAnsi="Times New Roman" w:cs="Times New Roman"/>
          <w:color w:val="000000"/>
          <w:sz w:val="24"/>
          <w:szCs w:val="24"/>
        </w:rPr>
        <w:t>¿Qué políticas se requieren para promover sociedades más equitativas, con mercados más estables y más justos y una distribución más justa de los recursos? ¿Cómo pueden tales políticas contribuir con el fortalecimiento y renovación del contrato social? ¿Cómo se pueden adaptar los marcos jurídicos y otras formas de reglamentación a los contextos cambiantes, y asegurar tanto la seguridad como la flexibilidad? ¿Cómo se pueden implementar políticas públicas de manera más eficaz y cómo se puede asegurar el espacio fiscal necesario mediante sistemas fiscales eficaces y equitativos? ¿Cómo se puede asegurar el financiamiento equitativo y sostenible de la protección social y de otras políticas para reducir la desigualdad? ¿Cómo se pueden fortalecer la cohesión social y los intereses colectivos ante las presiones para individualizar los riesgos?</w:t>
      </w:r>
    </w:p>
    <w:p w:rsidR="001D6640" w:rsidRPr="00477294" w:rsidRDefault="001D6640" w:rsidP="001D6640">
      <w:pPr>
        <w:autoSpaceDE w:val="0"/>
        <w:autoSpaceDN w:val="0"/>
        <w:adjustRightInd w:val="0"/>
        <w:spacing w:after="0" w:line="240" w:lineRule="auto"/>
        <w:jc w:val="both"/>
        <w:rPr>
          <w:rFonts w:ascii="Times New Roman" w:hAnsi="Times New Roman" w:cs="Times New Roman"/>
          <w:i/>
          <w:iCs/>
          <w:color w:val="D24031"/>
          <w:sz w:val="24"/>
          <w:szCs w:val="24"/>
        </w:rPr>
      </w:pPr>
      <w:r w:rsidRPr="00477294">
        <w:rPr>
          <w:rFonts w:ascii="Times New Roman" w:hAnsi="Times New Roman" w:cs="Times New Roman"/>
          <w:color w:val="D24031"/>
          <w:sz w:val="24"/>
          <w:szCs w:val="24"/>
        </w:rPr>
        <w:t xml:space="preserve"> </w:t>
      </w:r>
      <w:r w:rsidRPr="00477294">
        <w:rPr>
          <w:rFonts w:ascii="Times New Roman" w:hAnsi="Times New Roman" w:cs="Times New Roman"/>
          <w:iCs/>
          <w:sz w:val="24"/>
          <w:szCs w:val="24"/>
        </w:rPr>
        <w:t>Cómo mejorar los marcos institucionales para fortalecer la representación y la participación</w:t>
      </w:r>
      <w:r w:rsidRPr="00477294">
        <w:rPr>
          <w:rFonts w:ascii="Times New Roman" w:hAnsi="Times New Roman" w:cs="Times New Roman"/>
          <w:i/>
          <w:iCs/>
          <w:color w:val="D24031"/>
          <w:sz w:val="24"/>
          <w:szCs w:val="24"/>
        </w:rPr>
        <w:t xml:space="preserve">: </w:t>
      </w:r>
      <w:r w:rsidRPr="00477294">
        <w:rPr>
          <w:rFonts w:ascii="Times New Roman" w:hAnsi="Times New Roman" w:cs="Times New Roman"/>
          <w:color w:val="000000"/>
          <w:sz w:val="24"/>
          <w:szCs w:val="24"/>
        </w:rPr>
        <w:t>¿Qué se necesita para lograrlo en los planos empresarial, sectorial y nacional? ¿Cómo sepuede adaptar el dialogo social a las nuevas tendencias? ¿Cuáles son las nuevas formasde organización y de representación que están surgiendo, incluidas aquellas entre lostrabajadores que se desempeñan en el marco de la economía informal y formas atípicasde empleo, y qué repercusiones tienen en el funcionamiento de los canales institucionalesdel diálogo social?</w:t>
      </w:r>
    </w:p>
    <w:p w:rsidR="001D6640" w:rsidRDefault="001D6640" w:rsidP="001D6640">
      <w:pPr>
        <w:autoSpaceDE w:val="0"/>
        <w:autoSpaceDN w:val="0"/>
        <w:adjustRightInd w:val="0"/>
        <w:spacing w:after="0" w:line="240" w:lineRule="auto"/>
        <w:jc w:val="both"/>
        <w:rPr>
          <w:rFonts w:ascii="Times New Roman" w:hAnsi="Times New Roman" w:cs="Times New Roman"/>
          <w:color w:val="FF0000"/>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color w:val="FF0000"/>
          <w:sz w:val="24"/>
          <w:szCs w:val="24"/>
        </w:rPr>
      </w:pPr>
      <w:r w:rsidRPr="00D766C5">
        <w:rPr>
          <w:rFonts w:ascii="Times New Roman" w:hAnsi="Times New Roman" w:cs="Times New Roman"/>
          <w:color w:val="FF0000"/>
          <w:sz w:val="24"/>
          <w:szCs w:val="24"/>
        </w:rPr>
        <w:t xml:space="preserve">Sírvase enviar sus comentarios o recomendaciones a: </w:t>
      </w:r>
      <w:hyperlink r:id="rId154" w:history="1">
        <w:r w:rsidRPr="0011345D">
          <w:rPr>
            <w:rStyle w:val="Hipervnculo"/>
            <w:rFonts w:ascii="Times New Roman" w:hAnsi="Times New Roman" w:cs="Times New Roman"/>
            <w:sz w:val="24"/>
            <w:szCs w:val="24"/>
          </w:rPr>
          <w:t>futureofwork@ilo.org</w:t>
        </w:r>
      </w:hyperlink>
    </w:p>
    <w:p w:rsidR="001D6640" w:rsidRDefault="001D6640" w:rsidP="001D6640">
      <w:pPr>
        <w:autoSpaceDE w:val="0"/>
        <w:autoSpaceDN w:val="0"/>
        <w:adjustRightInd w:val="0"/>
        <w:spacing w:after="0" w:line="240" w:lineRule="auto"/>
        <w:jc w:val="both"/>
        <w:rPr>
          <w:rFonts w:ascii="Times New Roman" w:hAnsi="Times New Roman" w:cs="Times New Roman"/>
          <w:color w:val="FF0000"/>
          <w:sz w:val="24"/>
          <w:szCs w:val="24"/>
        </w:rPr>
      </w:pPr>
    </w:p>
    <w:p w:rsidR="001D6640" w:rsidRPr="00EC6B0E" w:rsidRDefault="001D6640" w:rsidP="001D6640">
      <w:pPr>
        <w:autoSpaceDE w:val="0"/>
        <w:autoSpaceDN w:val="0"/>
        <w:adjustRightInd w:val="0"/>
        <w:spacing w:after="0" w:line="240" w:lineRule="auto"/>
        <w:jc w:val="both"/>
        <w:rPr>
          <w:rFonts w:ascii="Times New Roman" w:hAnsi="Times New Roman" w:cs="Times New Roman"/>
          <w:b/>
          <w:sz w:val="24"/>
          <w:szCs w:val="24"/>
        </w:rPr>
      </w:pPr>
      <w:r w:rsidRPr="005C2420">
        <w:rPr>
          <w:rFonts w:ascii="Times New Roman" w:hAnsi="Times New Roman" w:cs="Times New Roman"/>
          <w:b/>
          <w:sz w:val="24"/>
          <w:szCs w:val="24"/>
        </w:rPr>
        <w:t>- El futuro del trabajo que queremos: un diálogo global</w:t>
      </w:r>
      <w:r>
        <w:rPr>
          <w:rFonts w:ascii="Times New Roman" w:hAnsi="Times New Roman" w:cs="Times New Roman"/>
          <w:b/>
          <w:sz w:val="24"/>
          <w:szCs w:val="24"/>
        </w:rPr>
        <w:t xml:space="preserve"> - OIT - </w:t>
      </w:r>
      <w:r w:rsidRPr="00EC6B0E">
        <w:rPr>
          <w:rFonts w:ascii="Times New Roman" w:hAnsi="Times New Roman" w:cs="Times New Roman"/>
          <w:b/>
          <w:sz w:val="24"/>
          <w:szCs w:val="24"/>
        </w:rPr>
        <w:t>Abril 2017</w:t>
      </w:r>
    </w:p>
    <w:p w:rsidR="001D6640" w:rsidRDefault="001D6640" w:rsidP="001D6640">
      <w:pPr>
        <w:autoSpaceDE w:val="0"/>
        <w:autoSpaceDN w:val="0"/>
        <w:adjustRightInd w:val="0"/>
        <w:spacing w:after="0" w:line="240" w:lineRule="auto"/>
        <w:jc w:val="both"/>
        <w:rPr>
          <w:rFonts w:ascii="Times New Roman" w:hAnsi="Times New Roman" w:cs="Times New Roman"/>
          <w:color w:val="FF0000"/>
          <w:sz w:val="24"/>
          <w:szCs w:val="24"/>
        </w:rPr>
      </w:pPr>
    </w:p>
    <w:p w:rsidR="001D6640" w:rsidRPr="005C242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C2420">
        <w:rPr>
          <w:rFonts w:ascii="Times New Roman" w:hAnsi="Times New Roman" w:cs="Times New Roman"/>
          <w:sz w:val="24"/>
          <w:szCs w:val="24"/>
        </w:rPr>
        <w:t>Este informe presenta un resumen abreviado del diálogo global d</w:t>
      </w:r>
      <w:r>
        <w:rPr>
          <w:rFonts w:ascii="Times New Roman" w:hAnsi="Times New Roman" w:cs="Times New Roman"/>
          <w:sz w:val="24"/>
          <w:szCs w:val="24"/>
        </w:rPr>
        <w:t>e la Organización Internacional del Trabajo (OIT) titulado “</w:t>
      </w:r>
      <w:r w:rsidRPr="005C2420">
        <w:rPr>
          <w:rFonts w:ascii="Times New Roman" w:hAnsi="Times New Roman" w:cs="Times New Roman"/>
          <w:sz w:val="24"/>
          <w:szCs w:val="24"/>
        </w:rPr>
        <w:t xml:space="preserve">El </w:t>
      </w:r>
      <w:r>
        <w:rPr>
          <w:rFonts w:ascii="Times New Roman" w:hAnsi="Times New Roman" w:cs="Times New Roman"/>
          <w:sz w:val="24"/>
          <w:szCs w:val="24"/>
        </w:rPr>
        <w:t>futuro del trabajo que queremos”</w:t>
      </w:r>
      <w:r w:rsidRPr="005C2420">
        <w:rPr>
          <w:rFonts w:ascii="Times New Roman" w:hAnsi="Times New Roman" w:cs="Times New Roman"/>
          <w:sz w:val="24"/>
          <w:szCs w:val="24"/>
        </w:rPr>
        <w:t>, en</w:t>
      </w:r>
      <w:r>
        <w:rPr>
          <w:rFonts w:ascii="Times New Roman" w:hAnsi="Times New Roman" w:cs="Times New Roman"/>
          <w:sz w:val="24"/>
          <w:szCs w:val="24"/>
        </w:rPr>
        <w:t xml:space="preserve"> el que participaron destacados </w:t>
      </w:r>
      <w:r w:rsidRPr="005C2420">
        <w:rPr>
          <w:rFonts w:ascii="Times New Roman" w:hAnsi="Times New Roman" w:cs="Times New Roman"/>
          <w:sz w:val="24"/>
          <w:szCs w:val="24"/>
        </w:rPr>
        <w:t>economistas, investigadores, representantes de gobiernos e interloc</w:t>
      </w:r>
      <w:r>
        <w:rPr>
          <w:rFonts w:ascii="Times New Roman" w:hAnsi="Times New Roman" w:cs="Times New Roman"/>
          <w:sz w:val="24"/>
          <w:szCs w:val="24"/>
        </w:rPr>
        <w:t xml:space="preserve">utores sociales (organizaciones </w:t>
      </w:r>
      <w:r w:rsidRPr="005C2420">
        <w:rPr>
          <w:rFonts w:ascii="Times New Roman" w:hAnsi="Times New Roman" w:cs="Times New Roman"/>
          <w:sz w:val="24"/>
          <w:szCs w:val="24"/>
        </w:rPr>
        <w:t>de empleadores y de trabajadores) para debatir sobre los profun</w:t>
      </w:r>
      <w:r>
        <w:rPr>
          <w:rFonts w:ascii="Times New Roman" w:hAnsi="Times New Roman" w:cs="Times New Roman"/>
          <w:sz w:val="24"/>
          <w:szCs w:val="24"/>
        </w:rPr>
        <w:t xml:space="preserve">dos cambios que tienen lugar en </w:t>
      </w:r>
      <w:r w:rsidRPr="005C2420">
        <w:rPr>
          <w:rFonts w:ascii="Times New Roman" w:hAnsi="Times New Roman" w:cs="Times New Roman"/>
          <w:sz w:val="24"/>
          <w:szCs w:val="24"/>
        </w:rPr>
        <w:t>el mundo del trabajo. Más de 700 personas participaron en est</w:t>
      </w:r>
      <w:r>
        <w:rPr>
          <w:rFonts w:ascii="Times New Roman" w:hAnsi="Times New Roman" w:cs="Times New Roman"/>
          <w:sz w:val="24"/>
          <w:szCs w:val="24"/>
        </w:rPr>
        <w:t xml:space="preserve">e evento de dos días, celebrado </w:t>
      </w:r>
      <w:r w:rsidRPr="005C2420">
        <w:rPr>
          <w:rFonts w:ascii="Times New Roman" w:hAnsi="Times New Roman" w:cs="Times New Roman"/>
          <w:sz w:val="24"/>
          <w:szCs w:val="24"/>
        </w:rPr>
        <w:t xml:space="preserve">en la Oficina Internacional de Trabajo en Ginebra, del 6 al 7 de </w:t>
      </w:r>
      <w:r>
        <w:rPr>
          <w:rFonts w:ascii="Times New Roman" w:hAnsi="Times New Roman" w:cs="Times New Roman"/>
          <w:sz w:val="24"/>
          <w:szCs w:val="24"/>
        </w:rPr>
        <w:t xml:space="preserve">abril de 2017. Asimismo, más de </w:t>
      </w:r>
      <w:r w:rsidRPr="005C2420">
        <w:rPr>
          <w:rFonts w:ascii="Times New Roman" w:hAnsi="Times New Roman" w:cs="Times New Roman"/>
          <w:sz w:val="24"/>
          <w:szCs w:val="24"/>
        </w:rPr>
        <w:t>2000 personas de todo el mundo siguieron el evento y contribuyeron al diálogo vía transmisió</w:t>
      </w:r>
      <w:r>
        <w:rPr>
          <w:rFonts w:ascii="Times New Roman" w:hAnsi="Times New Roman" w:cs="Times New Roman"/>
          <w:sz w:val="24"/>
          <w:szCs w:val="24"/>
        </w:rPr>
        <w:t xml:space="preserve">n de </w:t>
      </w:r>
      <w:r w:rsidRPr="005C2420">
        <w:rPr>
          <w:rFonts w:ascii="Times New Roman" w:hAnsi="Times New Roman" w:cs="Times New Roman"/>
          <w:sz w:val="24"/>
          <w:szCs w:val="24"/>
        </w:rPr>
        <w:t>vídeo en vivo y a través de las redes sociales.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C2420">
        <w:rPr>
          <w:rFonts w:ascii="Times New Roman" w:hAnsi="Times New Roman" w:cs="Times New Roman"/>
          <w:sz w:val="24"/>
          <w:szCs w:val="24"/>
        </w:rPr>
        <w:t>Como parte de la Iniciativa relativa al futuro del trabajo, el diálogo globa</w:t>
      </w:r>
      <w:r>
        <w:rPr>
          <w:rFonts w:ascii="Times New Roman" w:hAnsi="Times New Roman" w:cs="Times New Roman"/>
          <w:sz w:val="24"/>
          <w:szCs w:val="24"/>
        </w:rPr>
        <w:t xml:space="preserve">l tenía el objetivo de explorar </w:t>
      </w:r>
      <w:r w:rsidRPr="005C2420">
        <w:rPr>
          <w:rFonts w:ascii="Times New Roman" w:hAnsi="Times New Roman" w:cs="Times New Roman"/>
          <w:sz w:val="24"/>
          <w:szCs w:val="24"/>
        </w:rPr>
        <w:t>y examinar el futuro del trabajo para comprender mejor los factores de este inusitado cambio, c</w:t>
      </w:r>
      <w:r>
        <w:rPr>
          <w:rFonts w:ascii="Times New Roman" w:hAnsi="Times New Roman" w:cs="Times New Roman"/>
          <w:sz w:val="24"/>
          <w:szCs w:val="24"/>
        </w:rPr>
        <w:t xml:space="preserve">omo </w:t>
      </w:r>
      <w:r w:rsidRPr="005C2420">
        <w:rPr>
          <w:rFonts w:ascii="Times New Roman" w:hAnsi="Times New Roman" w:cs="Times New Roman"/>
          <w:sz w:val="24"/>
          <w:szCs w:val="24"/>
        </w:rPr>
        <w:t>la innovación tecnológica, los cambios en la organización del trabajo y de l</w:t>
      </w:r>
      <w:r>
        <w:rPr>
          <w:rFonts w:ascii="Times New Roman" w:hAnsi="Times New Roman" w:cs="Times New Roman"/>
          <w:sz w:val="24"/>
          <w:szCs w:val="24"/>
        </w:rPr>
        <w:t xml:space="preserve">a producción, la globalización, </w:t>
      </w:r>
      <w:r w:rsidRPr="005C2420">
        <w:rPr>
          <w:rFonts w:ascii="Times New Roman" w:hAnsi="Times New Roman" w:cs="Times New Roman"/>
          <w:sz w:val="24"/>
          <w:szCs w:val="24"/>
        </w:rPr>
        <w:t>el cambio climático, el entorno normativo, y los cambios demográficos y migratorios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C2420">
        <w:rPr>
          <w:rFonts w:ascii="Times New Roman" w:hAnsi="Times New Roman" w:cs="Times New Roman"/>
          <w:sz w:val="24"/>
          <w:szCs w:val="24"/>
        </w:rPr>
        <w:lastRenderedPageBreak/>
        <w:t>Este evento histórico sobre el futuro del trabajo concluyó con un lla</w:t>
      </w:r>
      <w:r>
        <w:rPr>
          <w:rFonts w:ascii="Times New Roman" w:hAnsi="Times New Roman" w:cs="Times New Roman"/>
          <w:sz w:val="24"/>
          <w:szCs w:val="24"/>
        </w:rPr>
        <w:t xml:space="preserve">mamiento a la comunidad mundial </w:t>
      </w:r>
      <w:r w:rsidRPr="005C2420">
        <w:rPr>
          <w:rFonts w:ascii="Times New Roman" w:hAnsi="Times New Roman" w:cs="Times New Roman"/>
          <w:sz w:val="24"/>
          <w:szCs w:val="24"/>
        </w:rPr>
        <w:t>a hacer del diálogo social entre los gobiernos y los interlocutore</w:t>
      </w:r>
      <w:r>
        <w:rPr>
          <w:rFonts w:ascii="Times New Roman" w:hAnsi="Times New Roman" w:cs="Times New Roman"/>
          <w:sz w:val="24"/>
          <w:szCs w:val="24"/>
        </w:rPr>
        <w:t xml:space="preserve">s sociales un instrumento clave </w:t>
      </w:r>
      <w:r w:rsidRPr="005C2420">
        <w:rPr>
          <w:rFonts w:ascii="Times New Roman" w:hAnsi="Times New Roman" w:cs="Times New Roman"/>
          <w:sz w:val="24"/>
          <w:szCs w:val="24"/>
        </w:rPr>
        <w:t xml:space="preserve">en el marco de la construcción de un mundo del trabajo en el que </w:t>
      </w:r>
      <w:r>
        <w:rPr>
          <w:rFonts w:ascii="Times New Roman" w:hAnsi="Times New Roman" w:cs="Times New Roman"/>
          <w:sz w:val="24"/>
          <w:szCs w:val="24"/>
        </w:rPr>
        <w:t xml:space="preserve">nadie se quede atrás. Asimismo, </w:t>
      </w:r>
      <w:r w:rsidRPr="005C2420">
        <w:rPr>
          <w:rFonts w:ascii="Times New Roman" w:hAnsi="Times New Roman" w:cs="Times New Roman"/>
          <w:sz w:val="24"/>
          <w:szCs w:val="24"/>
        </w:rPr>
        <w:t>se hizo mucho hincapié en la necesidad de transformar nuestras refle</w:t>
      </w:r>
      <w:r>
        <w:rPr>
          <w:rFonts w:ascii="Times New Roman" w:hAnsi="Times New Roman" w:cs="Times New Roman"/>
          <w:sz w:val="24"/>
          <w:szCs w:val="24"/>
        </w:rPr>
        <w:t xml:space="preserve">xiones en resultados y acciones </w:t>
      </w:r>
      <w:r w:rsidRPr="005C2420">
        <w:rPr>
          <w:rFonts w:ascii="Times New Roman" w:hAnsi="Times New Roman" w:cs="Times New Roman"/>
          <w:sz w:val="24"/>
          <w:szCs w:val="24"/>
        </w:rPr>
        <w:t>concretos, sobre todo para resolver las preocupaciones urgentes de los jóvenes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Discurso inaugural y debate</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5C242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C2420">
        <w:rPr>
          <w:rFonts w:ascii="Times New Roman" w:hAnsi="Times New Roman" w:cs="Times New Roman"/>
          <w:sz w:val="24"/>
          <w:szCs w:val="24"/>
        </w:rPr>
        <w:t xml:space="preserve">Lord Robert </w:t>
      </w:r>
      <w:r>
        <w:rPr>
          <w:rFonts w:ascii="Times New Roman" w:hAnsi="Times New Roman" w:cs="Times New Roman"/>
          <w:sz w:val="24"/>
          <w:szCs w:val="24"/>
        </w:rPr>
        <w:t xml:space="preserve">Skidelsky, de la Universidad de </w:t>
      </w:r>
      <w:r w:rsidRPr="005C2420">
        <w:rPr>
          <w:rFonts w:ascii="Times New Roman" w:hAnsi="Times New Roman" w:cs="Times New Roman"/>
          <w:sz w:val="24"/>
          <w:szCs w:val="24"/>
        </w:rPr>
        <w:t>Warwick (Reino Unid</w:t>
      </w:r>
      <w:r>
        <w:rPr>
          <w:rFonts w:ascii="Times New Roman" w:hAnsi="Times New Roman" w:cs="Times New Roman"/>
          <w:sz w:val="24"/>
          <w:szCs w:val="24"/>
        </w:rPr>
        <w:t xml:space="preserve">o), estuvo a cargo del discurso </w:t>
      </w:r>
      <w:r w:rsidRPr="005C2420">
        <w:rPr>
          <w:rFonts w:ascii="Times New Roman" w:hAnsi="Times New Roman" w:cs="Times New Roman"/>
          <w:sz w:val="24"/>
          <w:szCs w:val="24"/>
        </w:rPr>
        <w:t>inaugural</w:t>
      </w:r>
      <w:r>
        <w:rPr>
          <w:rFonts w:ascii="Times New Roman" w:hAnsi="Times New Roman" w:cs="Times New Roman"/>
          <w:sz w:val="24"/>
          <w:szCs w:val="24"/>
        </w:rPr>
        <w:t xml:space="preserve">, el 6 de abril. Su discurso se </w:t>
      </w:r>
      <w:r w:rsidRPr="005C2420">
        <w:rPr>
          <w:rFonts w:ascii="Times New Roman" w:hAnsi="Times New Roman" w:cs="Times New Roman"/>
          <w:sz w:val="24"/>
          <w:szCs w:val="24"/>
        </w:rPr>
        <w:t>centró en dos p</w:t>
      </w:r>
      <w:r>
        <w:rPr>
          <w:rFonts w:ascii="Times New Roman" w:hAnsi="Times New Roman" w:cs="Times New Roman"/>
          <w:sz w:val="24"/>
          <w:szCs w:val="24"/>
        </w:rPr>
        <w:t xml:space="preserve">reguntas: i) ¿cómo evolucionará el significado de “trabajo” y “ocio” con los cambios </w:t>
      </w:r>
      <w:r w:rsidRPr="005C2420">
        <w:rPr>
          <w:rFonts w:ascii="Times New Roman" w:hAnsi="Times New Roman" w:cs="Times New Roman"/>
          <w:sz w:val="24"/>
          <w:szCs w:val="24"/>
        </w:rPr>
        <w:t>tecnológicos?; y ii</w:t>
      </w:r>
      <w:r>
        <w:rPr>
          <w:rFonts w:ascii="Times New Roman" w:hAnsi="Times New Roman" w:cs="Times New Roman"/>
          <w:sz w:val="24"/>
          <w:szCs w:val="24"/>
        </w:rPr>
        <w:t xml:space="preserve">) ¿cómo afectarán la tecnología </w:t>
      </w:r>
      <w:r w:rsidRPr="005C2420">
        <w:rPr>
          <w:rFonts w:ascii="Times New Roman" w:hAnsi="Times New Roman" w:cs="Times New Roman"/>
          <w:sz w:val="24"/>
          <w:szCs w:val="24"/>
        </w:rPr>
        <w:t>y otros</w:t>
      </w:r>
      <w:r>
        <w:rPr>
          <w:rFonts w:ascii="Times New Roman" w:hAnsi="Times New Roman" w:cs="Times New Roman"/>
          <w:sz w:val="24"/>
          <w:szCs w:val="24"/>
        </w:rPr>
        <w:t xml:space="preserve"> factores al tiempo de trabajo? </w:t>
      </w:r>
      <w:r w:rsidRPr="005C2420">
        <w:rPr>
          <w:rFonts w:ascii="Times New Roman" w:hAnsi="Times New Roman" w:cs="Times New Roman"/>
          <w:sz w:val="24"/>
          <w:szCs w:val="24"/>
        </w:rPr>
        <w:t>Lord Skidelsk</w:t>
      </w:r>
      <w:r>
        <w:rPr>
          <w:rFonts w:ascii="Times New Roman" w:hAnsi="Times New Roman" w:cs="Times New Roman"/>
          <w:sz w:val="24"/>
          <w:szCs w:val="24"/>
        </w:rPr>
        <w:t xml:space="preserve">y empezó debatiendo los efectos </w:t>
      </w:r>
      <w:r w:rsidRPr="005C2420">
        <w:rPr>
          <w:rFonts w:ascii="Times New Roman" w:hAnsi="Times New Roman" w:cs="Times New Roman"/>
          <w:sz w:val="24"/>
          <w:szCs w:val="24"/>
        </w:rPr>
        <w:t>de las nuevas tecn</w:t>
      </w:r>
      <w:r>
        <w:rPr>
          <w:rFonts w:ascii="Times New Roman" w:hAnsi="Times New Roman" w:cs="Times New Roman"/>
          <w:sz w:val="24"/>
          <w:szCs w:val="24"/>
        </w:rPr>
        <w:t xml:space="preserve">ologías (la automatización y la </w:t>
      </w:r>
      <w:r w:rsidRPr="005C2420">
        <w:rPr>
          <w:rFonts w:ascii="Times New Roman" w:hAnsi="Times New Roman" w:cs="Times New Roman"/>
          <w:sz w:val="24"/>
          <w:szCs w:val="24"/>
        </w:rPr>
        <w:t>robotización) q</w:t>
      </w:r>
      <w:r>
        <w:rPr>
          <w:rFonts w:ascii="Times New Roman" w:hAnsi="Times New Roman" w:cs="Times New Roman"/>
          <w:sz w:val="24"/>
          <w:szCs w:val="24"/>
        </w:rPr>
        <w:t xml:space="preserve">ue están transformando el mundo </w:t>
      </w:r>
      <w:r w:rsidRPr="005C2420">
        <w:rPr>
          <w:rFonts w:ascii="Times New Roman" w:hAnsi="Times New Roman" w:cs="Times New Roman"/>
          <w:sz w:val="24"/>
          <w:szCs w:val="24"/>
        </w:rPr>
        <w:t>del trabajo. En e</w:t>
      </w:r>
      <w:r>
        <w:rPr>
          <w:rFonts w:ascii="Times New Roman" w:hAnsi="Times New Roman" w:cs="Times New Roman"/>
          <w:sz w:val="24"/>
          <w:szCs w:val="24"/>
        </w:rPr>
        <w:t xml:space="preserve">ste contexto, se preguntó sobre </w:t>
      </w:r>
      <w:r w:rsidRPr="005C2420">
        <w:rPr>
          <w:rFonts w:ascii="Times New Roman" w:hAnsi="Times New Roman" w:cs="Times New Roman"/>
          <w:sz w:val="24"/>
          <w:szCs w:val="24"/>
        </w:rPr>
        <w:t>el origen del miedo</w:t>
      </w:r>
      <w:r>
        <w:rPr>
          <w:rFonts w:ascii="Times New Roman" w:hAnsi="Times New Roman" w:cs="Times New Roman"/>
          <w:sz w:val="24"/>
          <w:szCs w:val="24"/>
        </w:rPr>
        <w:t xml:space="preserve"> a que los avances tecnológicos </w:t>
      </w:r>
      <w:r w:rsidRPr="005C2420">
        <w:rPr>
          <w:rFonts w:ascii="Times New Roman" w:hAnsi="Times New Roman" w:cs="Times New Roman"/>
          <w:sz w:val="24"/>
          <w:szCs w:val="24"/>
        </w:rPr>
        <w:t>supongan una r</w:t>
      </w:r>
      <w:r>
        <w:rPr>
          <w:rFonts w:ascii="Times New Roman" w:hAnsi="Times New Roman" w:cs="Times New Roman"/>
          <w:sz w:val="24"/>
          <w:szCs w:val="24"/>
        </w:rPr>
        <w:t xml:space="preserve">educción de empleos, sobre </w:t>
      </w:r>
      <w:r w:rsidRPr="005C2420">
        <w:rPr>
          <w:rFonts w:ascii="Times New Roman" w:hAnsi="Times New Roman" w:cs="Times New Roman"/>
          <w:sz w:val="24"/>
          <w:szCs w:val="24"/>
        </w:rPr>
        <w:t>todo consideran</w:t>
      </w:r>
      <w:r>
        <w:rPr>
          <w:rFonts w:ascii="Times New Roman" w:hAnsi="Times New Roman" w:cs="Times New Roman"/>
          <w:sz w:val="24"/>
          <w:szCs w:val="24"/>
        </w:rPr>
        <w:t xml:space="preserve">do que los avances tecnológicos </w:t>
      </w:r>
      <w:r w:rsidRPr="005C2420">
        <w:rPr>
          <w:rFonts w:ascii="Times New Roman" w:hAnsi="Times New Roman" w:cs="Times New Roman"/>
          <w:sz w:val="24"/>
          <w:szCs w:val="24"/>
        </w:rPr>
        <w:t>alcanzados en e</w:t>
      </w:r>
      <w:r>
        <w:rPr>
          <w:rFonts w:ascii="Times New Roman" w:hAnsi="Times New Roman" w:cs="Times New Roman"/>
          <w:sz w:val="24"/>
          <w:szCs w:val="24"/>
        </w:rPr>
        <w:t xml:space="preserve">l último siglo no han provocado </w:t>
      </w:r>
      <w:r w:rsidRPr="005C2420">
        <w:rPr>
          <w:rFonts w:ascii="Times New Roman" w:hAnsi="Times New Roman" w:cs="Times New Roman"/>
          <w:sz w:val="24"/>
          <w:szCs w:val="24"/>
        </w:rPr>
        <w:t>desempleo tec</w:t>
      </w:r>
      <w:r>
        <w:rPr>
          <w:rFonts w:ascii="Times New Roman" w:hAnsi="Times New Roman" w:cs="Times New Roman"/>
          <w:sz w:val="24"/>
          <w:szCs w:val="24"/>
        </w:rPr>
        <w:t xml:space="preserve">nológico, sino más empleos y la </w:t>
      </w:r>
      <w:r w:rsidRPr="005C2420">
        <w:rPr>
          <w:rFonts w:ascii="Times New Roman" w:hAnsi="Times New Roman" w:cs="Times New Roman"/>
          <w:sz w:val="24"/>
          <w:szCs w:val="24"/>
        </w:rPr>
        <w:t>creación de productos nuevos e innovadores.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EC6B0E"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C2420">
        <w:rPr>
          <w:rFonts w:ascii="Times New Roman" w:hAnsi="Times New Roman" w:cs="Times New Roman"/>
          <w:sz w:val="24"/>
          <w:szCs w:val="24"/>
        </w:rPr>
        <w:t>En su opinió</w:t>
      </w:r>
      <w:r>
        <w:rPr>
          <w:rFonts w:ascii="Times New Roman" w:hAnsi="Times New Roman" w:cs="Times New Roman"/>
          <w:sz w:val="24"/>
          <w:szCs w:val="24"/>
        </w:rPr>
        <w:t xml:space="preserve">n, la respuesta a esta pregunta </w:t>
      </w:r>
      <w:r w:rsidRPr="005C2420">
        <w:rPr>
          <w:rFonts w:ascii="Times New Roman" w:hAnsi="Times New Roman" w:cs="Times New Roman"/>
          <w:sz w:val="24"/>
          <w:szCs w:val="24"/>
        </w:rPr>
        <w:t>reside en la suposició</w:t>
      </w:r>
      <w:r>
        <w:rPr>
          <w:rFonts w:ascii="Times New Roman" w:hAnsi="Times New Roman" w:cs="Times New Roman"/>
          <w:sz w:val="24"/>
          <w:szCs w:val="24"/>
        </w:rPr>
        <w:t>n de que “esta vez es diferente”</w:t>
      </w:r>
      <w:r w:rsidRPr="005C2420">
        <w:rPr>
          <w:rFonts w:ascii="Times New Roman" w:hAnsi="Times New Roman" w:cs="Times New Roman"/>
          <w:sz w:val="24"/>
          <w:szCs w:val="24"/>
        </w:rPr>
        <w:t>, pues varios estudios proyectan un futuro</w:t>
      </w:r>
      <w:r w:rsidRPr="00EC6B0E">
        <w:rPr>
          <w:rFonts w:ascii="Times New Roman" w:hAnsi="Times New Roman" w:cs="Times New Roman"/>
          <w:sz w:val="24"/>
          <w:szCs w:val="24"/>
        </w:rPr>
        <w:t>De hecho, cad</w:t>
      </w:r>
      <w:r>
        <w:rPr>
          <w:rFonts w:ascii="Times New Roman" w:hAnsi="Times New Roman" w:cs="Times New Roman"/>
          <w:sz w:val="24"/>
          <w:szCs w:val="24"/>
        </w:rPr>
        <w:t xml:space="preserve">a vez hay más consenso en torno </w:t>
      </w:r>
      <w:r w:rsidRPr="00EC6B0E">
        <w:rPr>
          <w:rFonts w:ascii="Times New Roman" w:hAnsi="Times New Roman" w:cs="Times New Roman"/>
          <w:sz w:val="24"/>
          <w:szCs w:val="24"/>
        </w:rPr>
        <w:t xml:space="preserve">a la idea de que </w:t>
      </w:r>
      <w:r>
        <w:rPr>
          <w:rFonts w:ascii="Times New Roman" w:hAnsi="Times New Roman" w:cs="Times New Roman"/>
          <w:sz w:val="24"/>
          <w:szCs w:val="24"/>
        </w:rPr>
        <w:t xml:space="preserve">habrá menos empleos globalmente </w:t>
      </w:r>
      <w:r w:rsidRPr="00EC6B0E">
        <w:rPr>
          <w:rFonts w:ascii="Times New Roman" w:hAnsi="Times New Roman" w:cs="Times New Roman"/>
          <w:sz w:val="24"/>
          <w:szCs w:val="24"/>
        </w:rPr>
        <w:t>y de qu</w:t>
      </w:r>
      <w:r>
        <w:rPr>
          <w:rFonts w:ascii="Times New Roman" w:hAnsi="Times New Roman" w:cs="Times New Roman"/>
          <w:sz w:val="24"/>
          <w:szCs w:val="24"/>
        </w:rPr>
        <w:t xml:space="preserve">e los pocos empleos disponibles </w:t>
      </w:r>
      <w:r w:rsidRPr="00EC6B0E">
        <w:rPr>
          <w:rFonts w:ascii="Times New Roman" w:hAnsi="Times New Roman" w:cs="Times New Roman"/>
          <w:sz w:val="24"/>
          <w:szCs w:val="24"/>
        </w:rPr>
        <w:t>serán de mucha o poca calida</w:t>
      </w:r>
      <w:r>
        <w:rPr>
          <w:rFonts w:ascii="Times New Roman" w:hAnsi="Times New Roman" w:cs="Times New Roman"/>
          <w:sz w:val="24"/>
          <w:szCs w:val="24"/>
        </w:rPr>
        <w:t xml:space="preserve">d, pero no realmente </w:t>
      </w:r>
      <w:r w:rsidRPr="00EC6B0E">
        <w:rPr>
          <w:rFonts w:ascii="Times New Roman" w:hAnsi="Times New Roman" w:cs="Times New Roman"/>
          <w:sz w:val="24"/>
          <w:szCs w:val="24"/>
        </w:rPr>
        <w:t>de calid</w:t>
      </w:r>
      <w:r>
        <w:rPr>
          <w:rFonts w:ascii="Times New Roman" w:hAnsi="Times New Roman" w:cs="Times New Roman"/>
          <w:sz w:val="24"/>
          <w:szCs w:val="24"/>
        </w:rPr>
        <w:t xml:space="preserve">ad intermedia. Estas pesimistas </w:t>
      </w:r>
      <w:r w:rsidRPr="00EC6B0E">
        <w:rPr>
          <w:rFonts w:ascii="Times New Roman" w:hAnsi="Times New Roman" w:cs="Times New Roman"/>
          <w:sz w:val="24"/>
          <w:szCs w:val="24"/>
        </w:rPr>
        <w:t>previsiones s</w:t>
      </w:r>
      <w:r>
        <w:rPr>
          <w:rFonts w:ascii="Times New Roman" w:hAnsi="Times New Roman" w:cs="Times New Roman"/>
          <w:sz w:val="24"/>
          <w:szCs w:val="24"/>
        </w:rPr>
        <w:t xml:space="preserve">e basan en la premisa de que la </w:t>
      </w:r>
      <w:r w:rsidRPr="00EC6B0E">
        <w:rPr>
          <w:rFonts w:ascii="Times New Roman" w:hAnsi="Times New Roman" w:cs="Times New Roman"/>
          <w:sz w:val="24"/>
          <w:szCs w:val="24"/>
        </w:rPr>
        <w:t>revolución dig</w:t>
      </w:r>
      <w:r>
        <w:rPr>
          <w:rFonts w:ascii="Times New Roman" w:hAnsi="Times New Roman" w:cs="Times New Roman"/>
          <w:sz w:val="24"/>
          <w:szCs w:val="24"/>
        </w:rPr>
        <w:t xml:space="preserve">ital tiene mucho más impacto en </w:t>
      </w:r>
      <w:r w:rsidRPr="00EC6B0E">
        <w:rPr>
          <w:rFonts w:ascii="Times New Roman" w:hAnsi="Times New Roman" w:cs="Times New Roman"/>
          <w:sz w:val="24"/>
          <w:szCs w:val="24"/>
        </w:rPr>
        <w:t>el mundo del trabaj</w:t>
      </w:r>
      <w:r>
        <w:rPr>
          <w:rFonts w:ascii="Times New Roman" w:hAnsi="Times New Roman" w:cs="Times New Roman"/>
          <w:sz w:val="24"/>
          <w:szCs w:val="24"/>
        </w:rPr>
        <w:t xml:space="preserve">o y de que crea una competencia </w:t>
      </w:r>
      <w:r w:rsidRPr="00EC6B0E">
        <w:rPr>
          <w:rFonts w:ascii="Times New Roman" w:hAnsi="Times New Roman" w:cs="Times New Roman"/>
          <w:sz w:val="24"/>
          <w:szCs w:val="24"/>
        </w:rPr>
        <w:t>entre h</w:t>
      </w:r>
      <w:r>
        <w:rPr>
          <w:rFonts w:ascii="Times New Roman" w:hAnsi="Times New Roman" w:cs="Times New Roman"/>
          <w:sz w:val="24"/>
          <w:szCs w:val="24"/>
        </w:rPr>
        <w:t xml:space="preserve">umanos y máquinas, no solamente </w:t>
      </w:r>
      <w:r w:rsidRPr="00EC6B0E">
        <w:rPr>
          <w:rFonts w:ascii="Times New Roman" w:hAnsi="Times New Roman" w:cs="Times New Roman"/>
          <w:sz w:val="24"/>
          <w:szCs w:val="24"/>
        </w:rPr>
        <w:t xml:space="preserve">en términos de </w:t>
      </w:r>
      <w:r>
        <w:rPr>
          <w:rFonts w:ascii="Times New Roman" w:hAnsi="Times New Roman" w:cs="Times New Roman"/>
          <w:sz w:val="24"/>
          <w:szCs w:val="24"/>
        </w:rPr>
        <w:t xml:space="preserve">trabajo físico, sino también de </w:t>
      </w:r>
      <w:r w:rsidRPr="00EC6B0E">
        <w:rPr>
          <w:rFonts w:ascii="Times New Roman" w:hAnsi="Times New Roman" w:cs="Times New Roman"/>
          <w:sz w:val="24"/>
          <w:szCs w:val="24"/>
        </w:rPr>
        <w:t>trabajo cognitivo,</w:t>
      </w:r>
      <w:r>
        <w:rPr>
          <w:rFonts w:ascii="Times New Roman" w:hAnsi="Times New Roman" w:cs="Times New Roman"/>
          <w:sz w:val="24"/>
          <w:szCs w:val="24"/>
        </w:rPr>
        <w:t xml:space="preserve"> que hasta ahora se consideraba </w:t>
      </w:r>
      <w:r w:rsidRPr="00EC6B0E">
        <w:rPr>
          <w:rFonts w:ascii="Times New Roman" w:hAnsi="Times New Roman" w:cs="Times New Roman"/>
          <w:sz w:val="24"/>
          <w:szCs w:val="24"/>
        </w:rPr>
        <w:t>dominio</w:t>
      </w:r>
      <w:r>
        <w:rPr>
          <w:rFonts w:ascii="Times New Roman" w:hAnsi="Times New Roman" w:cs="Times New Roman"/>
          <w:sz w:val="24"/>
          <w:szCs w:val="24"/>
        </w:rPr>
        <w:t xml:space="preserve"> exclusivo de los seres humanos </w:t>
      </w:r>
      <w:r w:rsidRPr="00EC6B0E">
        <w:rPr>
          <w:rFonts w:ascii="Times New Roman" w:hAnsi="Times New Roman" w:cs="Times New Roman"/>
          <w:sz w:val="24"/>
          <w:szCs w:val="24"/>
        </w:rPr>
        <w:t>debido a sus capacidades cognitivas únicas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C6B0E">
        <w:rPr>
          <w:rFonts w:ascii="Times New Roman" w:hAnsi="Times New Roman" w:cs="Times New Roman"/>
          <w:sz w:val="24"/>
          <w:szCs w:val="24"/>
        </w:rPr>
        <w:t>Políticas</w:t>
      </w:r>
      <w:r>
        <w:rPr>
          <w:rFonts w:ascii="Times New Roman" w:hAnsi="Times New Roman" w:cs="Times New Roman"/>
          <w:sz w:val="24"/>
          <w:szCs w:val="24"/>
        </w:rPr>
        <w:t xml:space="preserve"> como alternativas para reducir </w:t>
      </w:r>
      <w:r w:rsidRPr="00EC6B0E">
        <w:rPr>
          <w:rFonts w:ascii="Times New Roman" w:hAnsi="Times New Roman" w:cs="Times New Roman"/>
          <w:sz w:val="24"/>
          <w:szCs w:val="24"/>
        </w:rPr>
        <w:t>la semana de trabajo en el futuro</w:t>
      </w:r>
    </w:p>
    <w:p w:rsidR="001D6640" w:rsidRPr="00EC6B0E"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C6B0E">
        <w:rPr>
          <w:rFonts w:ascii="Times New Roman" w:hAnsi="Times New Roman" w:cs="Times New Roman"/>
          <w:sz w:val="24"/>
          <w:szCs w:val="24"/>
        </w:rPr>
        <w:t>Es imposible saber si la</w:t>
      </w:r>
      <w:r>
        <w:rPr>
          <w:rFonts w:ascii="Times New Roman" w:hAnsi="Times New Roman" w:cs="Times New Roman"/>
          <w:sz w:val="24"/>
          <w:szCs w:val="24"/>
        </w:rPr>
        <w:t xml:space="preserve"> innovación y la automatización provocarán una reducción de la </w:t>
      </w:r>
      <w:r w:rsidRPr="00EC6B0E">
        <w:rPr>
          <w:rFonts w:ascii="Times New Roman" w:hAnsi="Times New Roman" w:cs="Times New Roman"/>
          <w:sz w:val="24"/>
          <w:szCs w:val="24"/>
        </w:rPr>
        <w:t>semana de tra</w:t>
      </w:r>
      <w:r>
        <w:rPr>
          <w:rFonts w:ascii="Times New Roman" w:hAnsi="Times New Roman" w:cs="Times New Roman"/>
          <w:sz w:val="24"/>
          <w:szCs w:val="24"/>
        </w:rPr>
        <w:t xml:space="preserve">bajo, lo cual generaría cambios </w:t>
      </w:r>
      <w:r w:rsidRPr="00EC6B0E">
        <w:rPr>
          <w:rFonts w:ascii="Times New Roman" w:hAnsi="Times New Roman" w:cs="Times New Roman"/>
          <w:sz w:val="24"/>
          <w:szCs w:val="24"/>
        </w:rPr>
        <w:t>estructurales e</w:t>
      </w:r>
      <w:r>
        <w:rPr>
          <w:rFonts w:ascii="Times New Roman" w:hAnsi="Times New Roman" w:cs="Times New Roman"/>
          <w:sz w:val="24"/>
          <w:szCs w:val="24"/>
        </w:rPr>
        <w:t xml:space="preserve">n todos los ámbitos. Es posible </w:t>
      </w:r>
      <w:r w:rsidRPr="00EC6B0E">
        <w:rPr>
          <w:rFonts w:ascii="Times New Roman" w:hAnsi="Times New Roman" w:cs="Times New Roman"/>
          <w:sz w:val="24"/>
          <w:szCs w:val="24"/>
        </w:rPr>
        <w:t>que la innova</w:t>
      </w:r>
      <w:r>
        <w:rPr>
          <w:rFonts w:ascii="Times New Roman" w:hAnsi="Times New Roman" w:cs="Times New Roman"/>
          <w:sz w:val="24"/>
          <w:szCs w:val="24"/>
        </w:rPr>
        <w:t xml:space="preserve">ción y los avances técnicos den </w:t>
      </w:r>
      <w:r w:rsidRPr="00EC6B0E">
        <w:rPr>
          <w:rFonts w:ascii="Times New Roman" w:hAnsi="Times New Roman" w:cs="Times New Roman"/>
          <w:sz w:val="24"/>
          <w:szCs w:val="24"/>
        </w:rPr>
        <w:t>paso a una red</w:t>
      </w:r>
      <w:r>
        <w:rPr>
          <w:rFonts w:ascii="Times New Roman" w:hAnsi="Times New Roman" w:cs="Times New Roman"/>
          <w:sz w:val="24"/>
          <w:szCs w:val="24"/>
        </w:rPr>
        <w:t xml:space="preserve">ucción de las horas de trabajo. </w:t>
      </w:r>
      <w:r w:rsidRPr="00EC6B0E">
        <w:rPr>
          <w:rFonts w:ascii="Times New Roman" w:hAnsi="Times New Roman" w:cs="Times New Roman"/>
          <w:sz w:val="24"/>
          <w:szCs w:val="24"/>
        </w:rPr>
        <w:t>De hecho, Keynes p</w:t>
      </w:r>
      <w:r>
        <w:rPr>
          <w:rFonts w:ascii="Times New Roman" w:hAnsi="Times New Roman" w:cs="Times New Roman"/>
          <w:sz w:val="24"/>
          <w:szCs w:val="24"/>
        </w:rPr>
        <w:t xml:space="preserve">royectaba un futuro sin trabajo </w:t>
      </w:r>
      <w:r w:rsidRPr="00EC6B0E">
        <w:rPr>
          <w:rFonts w:ascii="Times New Roman" w:hAnsi="Times New Roman" w:cs="Times New Roman"/>
          <w:sz w:val="24"/>
          <w:szCs w:val="24"/>
        </w:rPr>
        <w:t>en el que</w:t>
      </w:r>
      <w:r>
        <w:rPr>
          <w:rFonts w:ascii="Times New Roman" w:hAnsi="Times New Roman" w:cs="Times New Roman"/>
          <w:sz w:val="24"/>
          <w:szCs w:val="24"/>
        </w:rPr>
        <w:t xml:space="preserve"> todo el trabajo necesario para </w:t>
      </w:r>
      <w:r w:rsidRPr="00EC6B0E">
        <w:rPr>
          <w:rFonts w:ascii="Times New Roman" w:hAnsi="Times New Roman" w:cs="Times New Roman"/>
          <w:sz w:val="24"/>
          <w:szCs w:val="24"/>
        </w:rPr>
        <w:t>la vida humana sería realiz</w:t>
      </w:r>
      <w:r>
        <w:rPr>
          <w:rFonts w:ascii="Times New Roman" w:hAnsi="Times New Roman" w:cs="Times New Roman"/>
          <w:sz w:val="24"/>
          <w:szCs w:val="24"/>
        </w:rPr>
        <w:t>ado por “esclavos mecánicos”</w:t>
      </w:r>
      <w:r w:rsidRPr="00EC6B0E">
        <w:rPr>
          <w:rFonts w:ascii="Times New Roman" w:hAnsi="Times New Roman" w:cs="Times New Roman"/>
          <w:sz w:val="24"/>
          <w:szCs w:val="24"/>
        </w:rPr>
        <w:t xml:space="preserve">. </w:t>
      </w:r>
      <w:r>
        <w:rPr>
          <w:rFonts w:ascii="Times New Roman" w:hAnsi="Times New Roman" w:cs="Times New Roman"/>
          <w:sz w:val="24"/>
          <w:szCs w:val="24"/>
        </w:rPr>
        <w:t xml:space="preserve">Considerando las constituciones </w:t>
      </w:r>
      <w:r w:rsidRPr="00EC6B0E">
        <w:rPr>
          <w:rFonts w:ascii="Times New Roman" w:hAnsi="Times New Roman" w:cs="Times New Roman"/>
          <w:sz w:val="24"/>
          <w:szCs w:val="24"/>
        </w:rPr>
        <w:t>psicológica y soc</w:t>
      </w:r>
      <w:r>
        <w:rPr>
          <w:rFonts w:ascii="Times New Roman" w:hAnsi="Times New Roman" w:cs="Times New Roman"/>
          <w:sz w:val="24"/>
          <w:szCs w:val="24"/>
        </w:rPr>
        <w:t xml:space="preserve">ial actuales de la raza humana, </w:t>
      </w:r>
      <w:r w:rsidRPr="00EC6B0E">
        <w:rPr>
          <w:rFonts w:ascii="Times New Roman" w:hAnsi="Times New Roman" w:cs="Times New Roman"/>
          <w:sz w:val="24"/>
          <w:szCs w:val="24"/>
        </w:rPr>
        <w:t>esta previsió</w:t>
      </w:r>
      <w:r>
        <w:rPr>
          <w:rFonts w:ascii="Times New Roman" w:hAnsi="Times New Roman" w:cs="Times New Roman"/>
          <w:sz w:val="24"/>
          <w:szCs w:val="24"/>
        </w:rPr>
        <w:t xml:space="preserve">n parece de momento muy lejana. </w:t>
      </w:r>
      <w:r w:rsidRPr="00EC6B0E">
        <w:rPr>
          <w:rFonts w:ascii="Times New Roman" w:hAnsi="Times New Roman" w:cs="Times New Roman"/>
          <w:sz w:val="24"/>
          <w:szCs w:val="24"/>
        </w:rPr>
        <w:t>Sin emba</w:t>
      </w:r>
      <w:r>
        <w:rPr>
          <w:rFonts w:ascii="Times New Roman" w:hAnsi="Times New Roman" w:cs="Times New Roman"/>
          <w:sz w:val="24"/>
          <w:szCs w:val="24"/>
        </w:rPr>
        <w:t xml:space="preserve">rgo, asumiendo que las personas </w:t>
      </w:r>
      <w:r w:rsidRPr="00EC6B0E">
        <w:rPr>
          <w:rFonts w:ascii="Times New Roman" w:hAnsi="Times New Roman" w:cs="Times New Roman"/>
          <w:sz w:val="24"/>
          <w:szCs w:val="24"/>
        </w:rPr>
        <w:t>no tengan q</w:t>
      </w:r>
      <w:r>
        <w:rPr>
          <w:rFonts w:ascii="Times New Roman" w:hAnsi="Times New Roman" w:cs="Times New Roman"/>
          <w:sz w:val="24"/>
          <w:szCs w:val="24"/>
        </w:rPr>
        <w:t xml:space="preserve">ue trabajar más de 15 horas por </w:t>
      </w:r>
      <w:r w:rsidRPr="00EC6B0E">
        <w:rPr>
          <w:rFonts w:ascii="Times New Roman" w:hAnsi="Times New Roman" w:cs="Times New Roman"/>
          <w:sz w:val="24"/>
          <w:szCs w:val="24"/>
        </w:rPr>
        <w:t>semana y que el e</w:t>
      </w:r>
      <w:r>
        <w:rPr>
          <w:rFonts w:ascii="Times New Roman" w:hAnsi="Times New Roman" w:cs="Times New Roman"/>
          <w:sz w:val="24"/>
          <w:szCs w:val="24"/>
        </w:rPr>
        <w:t xml:space="preserve">mpleo pleno sin pérdida de </w:t>
      </w:r>
      <w:r w:rsidRPr="00EC6B0E">
        <w:rPr>
          <w:rFonts w:ascii="Times New Roman" w:hAnsi="Times New Roman" w:cs="Times New Roman"/>
          <w:sz w:val="24"/>
          <w:szCs w:val="24"/>
        </w:rPr>
        <w:t>ingreso se con</w:t>
      </w:r>
      <w:r>
        <w:rPr>
          <w:rFonts w:ascii="Times New Roman" w:hAnsi="Times New Roman" w:cs="Times New Roman"/>
          <w:sz w:val="24"/>
          <w:szCs w:val="24"/>
        </w:rPr>
        <w:t xml:space="preserve">cretice, ¿qué políticas podrían </w:t>
      </w:r>
      <w:r w:rsidRPr="00EC6B0E">
        <w:rPr>
          <w:rFonts w:ascii="Times New Roman" w:hAnsi="Times New Roman" w:cs="Times New Roman"/>
          <w:sz w:val="24"/>
          <w:szCs w:val="24"/>
        </w:rPr>
        <w:t>ayudar a resolve</w:t>
      </w:r>
      <w:r>
        <w:rPr>
          <w:rFonts w:ascii="Times New Roman" w:hAnsi="Times New Roman" w:cs="Times New Roman"/>
          <w:sz w:val="24"/>
          <w:szCs w:val="24"/>
        </w:rPr>
        <w:t xml:space="preserve">r estos problemas, por lo menos </w:t>
      </w:r>
      <w:r w:rsidRPr="00EC6B0E">
        <w:rPr>
          <w:rFonts w:ascii="Times New Roman" w:hAnsi="Times New Roman" w:cs="Times New Roman"/>
          <w:sz w:val="24"/>
          <w:szCs w:val="24"/>
        </w:rPr>
        <w:t>de manera parcial?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C6B0E">
        <w:rPr>
          <w:rFonts w:ascii="Times New Roman" w:hAnsi="Times New Roman" w:cs="Times New Roman"/>
          <w:sz w:val="24"/>
          <w:szCs w:val="24"/>
        </w:rPr>
        <w:t>Está claro q</w:t>
      </w:r>
      <w:r>
        <w:rPr>
          <w:rFonts w:ascii="Times New Roman" w:hAnsi="Times New Roman" w:cs="Times New Roman"/>
          <w:sz w:val="24"/>
          <w:szCs w:val="24"/>
        </w:rPr>
        <w:t xml:space="preserve">ue no se alcanzará un resultado </w:t>
      </w:r>
      <w:r w:rsidRPr="00EC6B0E">
        <w:rPr>
          <w:rFonts w:ascii="Times New Roman" w:hAnsi="Times New Roman" w:cs="Times New Roman"/>
          <w:sz w:val="24"/>
          <w:szCs w:val="24"/>
        </w:rPr>
        <w:t>óptimo dejan</w:t>
      </w:r>
      <w:r>
        <w:rPr>
          <w:rFonts w:ascii="Times New Roman" w:hAnsi="Times New Roman" w:cs="Times New Roman"/>
          <w:sz w:val="24"/>
          <w:szCs w:val="24"/>
        </w:rPr>
        <w:t xml:space="preserve">do que el “mercado” se encargue </w:t>
      </w:r>
      <w:r w:rsidRPr="00EC6B0E">
        <w:rPr>
          <w:rFonts w:ascii="Times New Roman" w:hAnsi="Times New Roman" w:cs="Times New Roman"/>
          <w:sz w:val="24"/>
          <w:szCs w:val="24"/>
        </w:rPr>
        <w:t>plenamente de ello</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C6B0E">
        <w:rPr>
          <w:rFonts w:ascii="Times New Roman" w:hAnsi="Times New Roman" w:cs="Times New Roman"/>
          <w:sz w:val="24"/>
          <w:szCs w:val="24"/>
        </w:rPr>
        <w:t xml:space="preserve">Así pues, </w:t>
      </w:r>
      <w:r>
        <w:rPr>
          <w:rFonts w:ascii="Times New Roman" w:hAnsi="Times New Roman" w:cs="Times New Roman"/>
          <w:sz w:val="24"/>
          <w:szCs w:val="24"/>
        </w:rPr>
        <w:t xml:space="preserve">para mantener un </w:t>
      </w:r>
      <w:r w:rsidRPr="00EC6B0E">
        <w:rPr>
          <w:rFonts w:ascii="Times New Roman" w:hAnsi="Times New Roman" w:cs="Times New Roman"/>
          <w:sz w:val="24"/>
          <w:szCs w:val="24"/>
        </w:rPr>
        <w:t>nivel pleno de em</w:t>
      </w:r>
      <w:r>
        <w:rPr>
          <w:rFonts w:ascii="Times New Roman" w:hAnsi="Times New Roman" w:cs="Times New Roman"/>
          <w:sz w:val="24"/>
          <w:szCs w:val="24"/>
        </w:rPr>
        <w:t xml:space="preserve">pleo con menos horas de trabajo </w:t>
      </w:r>
      <w:r w:rsidRPr="00EC6B0E">
        <w:rPr>
          <w:rFonts w:ascii="Times New Roman" w:hAnsi="Times New Roman" w:cs="Times New Roman"/>
          <w:sz w:val="24"/>
          <w:szCs w:val="24"/>
        </w:rPr>
        <w:t>es necesario</w:t>
      </w:r>
      <w:r>
        <w:rPr>
          <w:rFonts w:ascii="Times New Roman" w:hAnsi="Times New Roman" w:cs="Times New Roman"/>
          <w:sz w:val="24"/>
          <w:szCs w:val="24"/>
        </w:rPr>
        <w:t xml:space="preserve"> intervenir en el mercado hasta </w:t>
      </w:r>
      <w:r w:rsidRPr="00EC6B0E">
        <w:rPr>
          <w:rFonts w:ascii="Times New Roman" w:hAnsi="Times New Roman" w:cs="Times New Roman"/>
          <w:sz w:val="24"/>
          <w:szCs w:val="24"/>
        </w:rPr>
        <w:t>cierto punto. Para ello, existen dos alternativas.</w:t>
      </w:r>
    </w:p>
    <w:p w:rsidR="00D21DEE" w:rsidRDefault="00D21DEE" w:rsidP="001D6640">
      <w:pPr>
        <w:autoSpaceDE w:val="0"/>
        <w:autoSpaceDN w:val="0"/>
        <w:adjustRightInd w:val="0"/>
        <w:spacing w:after="0" w:line="240" w:lineRule="auto"/>
        <w:jc w:val="both"/>
        <w:rPr>
          <w:rFonts w:ascii="Times New Roman" w:hAnsi="Times New Roman" w:cs="Times New Roman"/>
          <w:sz w:val="24"/>
          <w:szCs w:val="24"/>
        </w:rPr>
      </w:pPr>
    </w:p>
    <w:p w:rsidR="00D21DEE" w:rsidRDefault="00D21DEE" w:rsidP="001D6640">
      <w:pPr>
        <w:autoSpaceDE w:val="0"/>
        <w:autoSpaceDN w:val="0"/>
        <w:adjustRightInd w:val="0"/>
        <w:spacing w:after="0" w:line="240" w:lineRule="auto"/>
        <w:jc w:val="both"/>
        <w:rPr>
          <w:rFonts w:ascii="Times New Roman" w:hAnsi="Times New Roman" w:cs="Times New Roman"/>
          <w:sz w:val="24"/>
          <w:szCs w:val="24"/>
        </w:rPr>
      </w:pPr>
    </w:p>
    <w:p w:rsidR="00D21DEE" w:rsidRDefault="00D21DEE"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C6B0E">
        <w:rPr>
          <w:rFonts w:ascii="Times New Roman" w:hAnsi="Times New Roman" w:cs="Times New Roman"/>
          <w:sz w:val="24"/>
          <w:szCs w:val="24"/>
        </w:rPr>
        <w:lastRenderedPageBreak/>
        <w:t>Grava</w:t>
      </w:r>
      <w:r>
        <w:rPr>
          <w:rFonts w:ascii="Times New Roman" w:hAnsi="Times New Roman" w:cs="Times New Roman"/>
          <w:sz w:val="24"/>
          <w:szCs w:val="24"/>
        </w:rPr>
        <w:t xml:space="preserve">r los robots y reducir el ritmo </w:t>
      </w:r>
      <w:r w:rsidRPr="00EC6B0E">
        <w:rPr>
          <w:rFonts w:ascii="Times New Roman" w:hAnsi="Times New Roman" w:cs="Times New Roman"/>
          <w:sz w:val="24"/>
          <w:szCs w:val="24"/>
        </w:rPr>
        <w:t>de adopción de nuevas tecnologías</w:t>
      </w:r>
    </w:p>
    <w:p w:rsidR="00D21DEE" w:rsidRDefault="00D21DEE"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C6B0E">
        <w:rPr>
          <w:rFonts w:ascii="Times New Roman" w:hAnsi="Times New Roman" w:cs="Times New Roman"/>
          <w:sz w:val="24"/>
          <w:szCs w:val="24"/>
        </w:rPr>
        <w:t>Gravar las nuevas tecnologías, por ejemplomediante la introducción de un impuesto alos robots qu</w:t>
      </w:r>
      <w:r>
        <w:rPr>
          <w:rFonts w:ascii="Times New Roman" w:hAnsi="Times New Roman" w:cs="Times New Roman"/>
          <w:sz w:val="24"/>
          <w:szCs w:val="24"/>
        </w:rPr>
        <w:t xml:space="preserve">e reemplacen el trabajo humano, </w:t>
      </w:r>
      <w:r w:rsidRPr="00EC6B0E">
        <w:rPr>
          <w:rFonts w:ascii="Times New Roman" w:hAnsi="Times New Roman" w:cs="Times New Roman"/>
          <w:sz w:val="24"/>
          <w:szCs w:val="24"/>
        </w:rPr>
        <w:t>podría reducir el ritmo de la automatización</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Ingreso ciudadano </w:t>
      </w:r>
      <w:r w:rsidRPr="00EC6B0E">
        <w:rPr>
          <w:rFonts w:ascii="Times New Roman" w:hAnsi="Times New Roman" w:cs="Times New Roman"/>
          <w:sz w:val="24"/>
          <w:szCs w:val="24"/>
        </w:rPr>
        <w:t>o ingreso básico universal</w:t>
      </w:r>
    </w:p>
    <w:p w:rsidR="001D6640" w:rsidRPr="00EC6B0E"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EC6B0E" w:rsidRDefault="001D6640" w:rsidP="001D6640">
      <w:pPr>
        <w:autoSpaceDE w:val="0"/>
        <w:autoSpaceDN w:val="0"/>
        <w:adjustRightInd w:val="0"/>
        <w:spacing w:after="0" w:line="240" w:lineRule="auto"/>
        <w:jc w:val="both"/>
        <w:rPr>
          <w:rFonts w:ascii="Times New Roman" w:hAnsi="Times New Roman" w:cs="Times New Roman"/>
          <w:sz w:val="24"/>
          <w:szCs w:val="24"/>
        </w:rPr>
      </w:pPr>
      <w:r w:rsidRPr="00EC6B0E">
        <w:rPr>
          <w:rFonts w:ascii="Times New Roman" w:hAnsi="Times New Roman" w:cs="Times New Roman"/>
          <w:sz w:val="24"/>
          <w:szCs w:val="24"/>
        </w:rPr>
        <w:t xml:space="preserve">Para gestionar </w:t>
      </w:r>
      <w:r>
        <w:rPr>
          <w:rFonts w:ascii="Times New Roman" w:hAnsi="Times New Roman" w:cs="Times New Roman"/>
          <w:sz w:val="24"/>
          <w:szCs w:val="24"/>
        </w:rPr>
        <w:t xml:space="preserve">la transición también existe la </w:t>
      </w:r>
      <w:r w:rsidRPr="00EC6B0E">
        <w:rPr>
          <w:rFonts w:ascii="Times New Roman" w:hAnsi="Times New Roman" w:cs="Times New Roman"/>
          <w:sz w:val="24"/>
          <w:szCs w:val="24"/>
        </w:rPr>
        <w:t>posibilidad d</w:t>
      </w:r>
      <w:r>
        <w:rPr>
          <w:rFonts w:ascii="Times New Roman" w:hAnsi="Times New Roman" w:cs="Times New Roman"/>
          <w:sz w:val="24"/>
          <w:szCs w:val="24"/>
        </w:rPr>
        <w:t xml:space="preserve">e reemplazar el ingreso perdido </w:t>
      </w:r>
      <w:r w:rsidRPr="00EC6B0E">
        <w:rPr>
          <w:rFonts w:ascii="Times New Roman" w:hAnsi="Times New Roman" w:cs="Times New Roman"/>
          <w:sz w:val="24"/>
          <w:szCs w:val="24"/>
        </w:rPr>
        <w:t>con un ingreso</w:t>
      </w:r>
      <w:r>
        <w:rPr>
          <w:rFonts w:ascii="Times New Roman" w:hAnsi="Times New Roman" w:cs="Times New Roman"/>
          <w:sz w:val="24"/>
          <w:szCs w:val="24"/>
        </w:rPr>
        <w:t xml:space="preserve"> universal, a menudo denominado “ingreso ciudadano” o “</w:t>
      </w:r>
      <w:r w:rsidRPr="00EC6B0E">
        <w:rPr>
          <w:rFonts w:ascii="Times New Roman" w:hAnsi="Times New Roman" w:cs="Times New Roman"/>
          <w:sz w:val="24"/>
          <w:szCs w:val="24"/>
        </w:rPr>
        <w:t>ingreso básico universal</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Trabajo y sociedad</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El panel de esta</w:t>
      </w:r>
      <w:r>
        <w:rPr>
          <w:rFonts w:ascii="Times New Roman" w:hAnsi="Times New Roman" w:cs="Times New Roman"/>
          <w:sz w:val="24"/>
          <w:szCs w:val="24"/>
        </w:rPr>
        <w:t xml:space="preserve"> primera sesión se centró en la </w:t>
      </w:r>
      <w:r w:rsidRPr="00FC0D64">
        <w:rPr>
          <w:rFonts w:ascii="Times New Roman" w:hAnsi="Times New Roman" w:cs="Times New Roman"/>
          <w:sz w:val="24"/>
          <w:szCs w:val="24"/>
        </w:rPr>
        <w:t>función cambiante del trabajo para los individuo</w:t>
      </w:r>
      <w:r>
        <w:rPr>
          <w:rFonts w:ascii="Times New Roman" w:hAnsi="Times New Roman" w:cs="Times New Roman"/>
          <w:sz w:val="24"/>
          <w:szCs w:val="24"/>
        </w:rPr>
        <w:t xml:space="preserve">s </w:t>
      </w:r>
      <w:r w:rsidRPr="00FC0D64">
        <w:rPr>
          <w:rFonts w:ascii="Times New Roman" w:hAnsi="Times New Roman" w:cs="Times New Roman"/>
          <w:sz w:val="24"/>
          <w:szCs w:val="24"/>
        </w:rPr>
        <w:t>y las soc</w:t>
      </w:r>
      <w:r>
        <w:rPr>
          <w:rFonts w:ascii="Times New Roman" w:hAnsi="Times New Roman" w:cs="Times New Roman"/>
          <w:sz w:val="24"/>
          <w:szCs w:val="24"/>
        </w:rPr>
        <w:t xml:space="preserve">iedades y en cómo la emergencia </w:t>
      </w:r>
      <w:r w:rsidRPr="00FC0D64">
        <w:rPr>
          <w:rFonts w:ascii="Times New Roman" w:hAnsi="Times New Roman" w:cs="Times New Roman"/>
          <w:sz w:val="24"/>
          <w:szCs w:val="24"/>
        </w:rPr>
        <w:t>de nuevas formas</w:t>
      </w:r>
      <w:r>
        <w:rPr>
          <w:rFonts w:ascii="Times New Roman" w:hAnsi="Times New Roman" w:cs="Times New Roman"/>
          <w:sz w:val="24"/>
          <w:szCs w:val="24"/>
        </w:rPr>
        <w:t xml:space="preserve"> de trabajo, como las economías </w:t>
      </w:r>
      <w:r w:rsidRPr="00FC0D64">
        <w:rPr>
          <w:rFonts w:ascii="Times New Roman" w:hAnsi="Times New Roman" w:cs="Times New Roman"/>
          <w:sz w:val="24"/>
          <w:szCs w:val="24"/>
        </w:rPr>
        <w:t>gig y bas</w:t>
      </w:r>
      <w:r>
        <w:rPr>
          <w:rFonts w:ascii="Times New Roman" w:hAnsi="Times New Roman" w:cs="Times New Roman"/>
          <w:sz w:val="24"/>
          <w:szCs w:val="24"/>
        </w:rPr>
        <w:t xml:space="preserve">adas en plataformas, merman las </w:t>
      </w:r>
      <w:r w:rsidRPr="00FC0D64">
        <w:rPr>
          <w:rFonts w:ascii="Times New Roman" w:hAnsi="Times New Roman" w:cs="Times New Roman"/>
          <w:sz w:val="24"/>
          <w:szCs w:val="24"/>
        </w:rPr>
        <w:t>formas tradicion</w:t>
      </w:r>
      <w:r>
        <w:rPr>
          <w:rFonts w:ascii="Times New Roman" w:hAnsi="Times New Roman" w:cs="Times New Roman"/>
          <w:sz w:val="24"/>
          <w:szCs w:val="24"/>
        </w:rPr>
        <w:t xml:space="preserve">ales de empleo. Participaron en </w:t>
      </w:r>
      <w:r w:rsidRPr="00FC0D64">
        <w:rPr>
          <w:rFonts w:ascii="Times New Roman" w:hAnsi="Times New Roman" w:cs="Times New Roman"/>
          <w:sz w:val="24"/>
          <w:szCs w:val="24"/>
        </w:rPr>
        <w:t>esta sesión Isabe</w:t>
      </w:r>
      <w:r>
        <w:rPr>
          <w:rFonts w:ascii="Times New Roman" w:hAnsi="Times New Roman" w:cs="Times New Roman"/>
          <w:sz w:val="24"/>
          <w:szCs w:val="24"/>
        </w:rPr>
        <w:t xml:space="preserve">lle Daugareilh (Centre national </w:t>
      </w:r>
      <w:r w:rsidRPr="00FC0D64">
        <w:rPr>
          <w:rFonts w:ascii="Times New Roman" w:hAnsi="Times New Roman" w:cs="Times New Roman"/>
          <w:sz w:val="24"/>
          <w:szCs w:val="24"/>
        </w:rPr>
        <w:t>de la recherche scientifiqu</w:t>
      </w:r>
      <w:r>
        <w:rPr>
          <w:rFonts w:ascii="Times New Roman" w:hAnsi="Times New Roman" w:cs="Times New Roman"/>
          <w:sz w:val="24"/>
          <w:szCs w:val="24"/>
        </w:rPr>
        <w:t xml:space="preserve">e), Thandike Mkandawire </w:t>
      </w:r>
      <w:r w:rsidRPr="00FC0D64">
        <w:rPr>
          <w:rFonts w:ascii="Times New Roman" w:hAnsi="Times New Roman" w:cs="Times New Roman"/>
          <w:sz w:val="24"/>
          <w:szCs w:val="24"/>
        </w:rPr>
        <w:t>(London School of Economics), ImraanValodia (Univer</w:t>
      </w:r>
      <w:r>
        <w:rPr>
          <w:rFonts w:ascii="Times New Roman" w:hAnsi="Times New Roman" w:cs="Times New Roman"/>
          <w:sz w:val="24"/>
          <w:szCs w:val="24"/>
        </w:rPr>
        <w:t xml:space="preserve">sidad de Witwatersrand), Marcel </w:t>
      </w:r>
      <w:r w:rsidRPr="00FC0D64">
        <w:rPr>
          <w:rFonts w:ascii="Times New Roman" w:hAnsi="Times New Roman" w:cs="Times New Roman"/>
          <w:sz w:val="24"/>
          <w:szCs w:val="24"/>
        </w:rPr>
        <w:t>van der Linden (In</w:t>
      </w:r>
      <w:r>
        <w:rPr>
          <w:rFonts w:ascii="Times New Roman" w:hAnsi="Times New Roman" w:cs="Times New Roman"/>
          <w:sz w:val="24"/>
          <w:szCs w:val="24"/>
        </w:rPr>
        <w:t xml:space="preserve">ternational Institute of Social </w:t>
      </w:r>
      <w:r w:rsidRPr="00FC0D64">
        <w:rPr>
          <w:rFonts w:ascii="Times New Roman" w:hAnsi="Times New Roman" w:cs="Times New Roman"/>
          <w:sz w:val="24"/>
          <w:szCs w:val="24"/>
        </w:rPr>
        <w:t>History), Phili</w:t>
      </w:r>
      <w:r>
        <w:rPr>
          <w:rFonts w:ascii="Times New Roman" w:hAnsi="Times New Roman" w:cs="Times New Roman"/>
          <w:sz w:val="24"/>
          <w:szCs w:val="24"/>
        </w:rPr>
        <w:t xml:space="preserve">p Jennings (UNI Global Union) y </w:t>
      </w:r>
      <w:r w:rsidRPr="00FC0D64">
        <w:rPr>
          <w:rFonts w:ascii="Times New Roman" w:hAnsi="Times New Roman" w:cs="Times New Roman"/>
          <w:sz w:val="24"/>
          <w:szCs w:val="24"/>
        </w:rPr>
        <w:t>Peter Woolford (Clairmark Consulting Limited).</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La fu</w:t>
      </w:r>
      <w:r>
        <w:rPr>
          <w:rFonts w:ascii="Times New Roman" w:hAnsi="Times New Roman" w:cs="Times New Roman"/>
          <w:sz w:val="24"/>
          <w:szCs w:val="24"/>
        </w:rPr>
        <w:t xml:space="preserve">nción cambiante del trabajo </w:t>
      </w:r>
      <w:r w:rsidRPr="00FC0D64">
        <w:rPr>
          <w:rFonts w:ascii="Times New Roman" w:hAnsi="Times New Roman" w:cs="Times New Roman"/>
          <w:sz w:val="24"/>
          <w:szCs w:val="24"/>
        </w:rPr>
        <w:t>para los individuos y las sociedades</w:t>
      </w:r>
    </w:p>
    <w:p w:rsidR="001D6640" w:rsidRPr="00FC0D64"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El concepto de “trabajo” ha cambiado a lo largo </w:t>
      </w:r>
      <w:r w:rsidRPr="00FC0D64">
        <w:rPr>
          <w:rFonts w:ascii="Times New Roman" w:hAnsi="Times New Roman" w:cs="Times New Roman"/>
          <w:sz w:val="24"/>
          <w:szCs w:val="24"/>
        </w:rPr>
        <w:t>del tiempo des</w:t>
      </w:r>
      <w:r>
        <w:rPr>
          <w:rFonts w:ascii="Times New Roman" w:hAnsi="Times New Roman" w:cs="Times New Roman"/>
          <w:sz w:val="24"/>
          <w:szCs w:val="24"/>
        </w:rPr>
        <w:t xml:space="preserve">de las perspectivas filosófica, </w:t>
      </w:r>
      <w:r w:rsidRPr="00FC0D64">
        <w:rPr>
          <w:rFonts w:ascii="Times New Roman" w:hAnsi="Times New Roman" w:cs="Times New Roman"/>
          <w:sz w:val="24"/>
          <w:szCs w:val="24"/>
        </w:rPr>
        <w:t>sociológica, histórica y jurídica</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FC0D64"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 xml:space="preserve">En la década de </w:t>
      </w:r>
      <w:r>
        <w:rPr>
          <w:rFonts w:ascii="Times New Roman" w:hAnsi="Times New Roman" w:cs="Times New Roman"/>
          <w:sz w:val="24"/>
          <w:szCs w:val="24"/>
        </w:rPr>
        <w:t>1990, los sociólogos predijeron el “</w:t>
      </w:r>
      <w:r w:rsidRPr="00FC0D64">
        <w:rPr>
          <w:rFonts w:ascii="Times New Roman" w:hAnsi="Times New Roman" w:cs="Times New Roman"/>
          <w:sz w:val="24"/>
          <w:szCs w:val="24"/>
        </w:rPr>
        <w:t>final del t</w:t>
      </w:r>
      <w:r>
        <w:rPr>
          <w:rFonts w:ascii="Times New Roman" w:hAnsi="Times New Roman" w:cs="Times New Roman"/>
          <w:sz w:val="24"/>
          <w:szCs w:val="24"/>
        </w:rPr>
        <w:t xml:space="preserve">rabajo”. Sin embargo, desde </w:t>
      </w:r>
      <w:r w:rsidRPr="00FC0D64">
        <w:rPr>
          <w:rFonts w:ascii="Times New Roman" w:hAnsi="Times New Roman" w:cs="Times New Roman"/>
          <w:sz w:val="24"/>
          <w:szCs w:val="24"/>
        </w:rPr>
        <w:t>la década de 2000,</w:t>
      </w:r>
      <w:r>
        <w:rPr>
          <w:rFonts w:ascii="Times New Roman" w:hAnsi="Times New Roman" w:cs="Times New Roman"/>
          <w:sz w:val="24"/>
          <w:szCs w:val="24"/>
        </w:rPr>
        <w:t xml:space="preserve"> se ha revertido esta tendencia </w:t>
      </w:r>
      <w:r w:rsidRPr="00FC0D64">
        <w:rPr>
          <w:rFonts w:ascii="Times New Roman" w:hAnsi="Times New Roman" w:cs="Times New Roman"/>
          <w:sz w:val="24"/>
          <w:szCs w:val="24"/>
        </w:rPr>
        <w:t>y se h</w:t>
      </w:r>
      <w:r>
        <w:rPr>
          <w:rFonts w:ascii="Times New Roman" w:hAnsi="Times New Roman" w:cs="Times New Roman"/>
          <w:sz w:val="24"/>
          <w:szCs w:val="24"/>
        </w:rPr>
        <w:t xml:space="preserve">a subrayado la función esencial </w:t>
      </w:r>
      <w:r w:rsidRPr="00FC0D64">
        <w:rPr>
          <w:rFonts w:ascii="Times New Roman" w:hAnsi="Times New Roman" w:cs="Times New Roman"/>
          <w:sz w:val="24"/>
          <w:szCs w:val="24"/>
        </w:rPr>
        <w:t xml:space="preserve">del trabajo para </w:t>
      </w:r>
      <w:r>
        <w:rPr>
          <w:rFonts w:ascii="Times New Roman" w:hAnsi="Times New Roman" w:cs="Times New Roman"/>
          <w:sz w:val="24"/>
          <w:szCs w:val="24"/>
        </w:rPr>
        <w:t xml:space="preserve">las sociedades y los individuos. </w:t>
      </w:r>
      <w:r w:rsidRPr="00FC0D64">
        <w:rPr>
          <w:rFonts w:ascii="Times New Roman" w:hAnsi="Times New Roman" w:cs="Times New Roman"/>
          <w:sz w:val="24"/>
          <w:szCs w:val="24"/>
        </w:rPr>
        <w:t>Se cons</w:t>
      </w:r>
      <w:r>
        <w:rPr>
          <w:rFonts w:ascii="Times New Roman" w:hAnsi="Times New Roman" w:cs="Times New Roman"/>
          <w:sz w:val="24"/>
          <w:szCs w:val="24"/>
        </w:rPr>
        <w:t xml:space="preserve">idera tan importante el trabajo </w:t>
      </w:r>
      <w:r w:rsidRPr="00FC0D64">
        <w:rPr>
          <w:rFonts w:ascii="Times New Roman" w:hAnsi="Times New Roman" w:cs="Times New Roman"/>
          <w:sz w:val="24"/>
          <w:szCs w:val="24"/>
        </w:rPr>
        <w:t>debido a va</w:t>
      </w:r>
      <w:r>
        <w:rPr>
          <w:rFonts w:ascii="Times New Roman" w:hAnsi="Times New Roman" w:cs="Times New Roman"/>
          <w:sz w:val="24"/>
          <w:szCs w:val="24"/>
        </w:rPr>
        <w:t xml:space="preserve">lores extrínsecos: las personas </w:t>
      </w:r>
      <w:r w:rsidRPr="00FC0D64">
        <w:rPr>
          <w:rFonts w:ascii="Times New Roman" w:hAnsi="Times New Roman" w:cs="Times New Roman"/>
          <w:sz w:val="24"/>
          <w:szCs w:val="24"/>
        </w:rPr>
        <w:t>quieren trabajar debid</w:t>
      </w:r>
      <w:r>
        <w:rPr>
          <w:rFonts w:ascii="Times New Roman" w:hAnsi="Times New Roman" w:cs="Times New Roman"/>
          <w:sz w:val="24"/>
          <w:szCs w:val="24"/>
        </w:rPr>
        <w:t xml:space="preserve">o a la estabilidad psicológica, </w:t>
      </w:r>
      <w:r w:rsidRPr="00FC0D64">
        <w:rPr>
          <w:rFonts w:ascii="Times New Roman" w:hAnsi="Times New Roman" w:cs="Times New Roman"/>
          <w:sz w:val="24"/>
          <w:szCs w:val="24"/>
        </w:rPr>
        <w:t>la integraci</w:t>
      </w:r>
      <w:r>
        <w:rPr>
          <w:rFonts w:ascii="Times New Roman" w:hAnsi="Times New Roman" w:cs="Times New Roman"/>
          <w:sz w:val="24"/>
          <w:szCs w:val="24"/>
        </w:rPr>
        <w:t xml:space="preserve">ón social, la libertad personal </w:t>
      </w:r>
      <w:r w:rsidRPr="00FC0D64">
        <w:rPr>
          <w:rFonts w:ascii="Times New Roman" w:hAnsi="Times New Roman" w:cs="Times New Roman"/>
          <w:sz w:val="24"/>
          <w:szCs w:val="24"/>
        </w:rPr>
        <w:t>y la autonomía resultantes.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La idea occiden</w:t>
      </w:r>
      <w:r>
        <w:rPr>
          <w:rFonts w:ascii="Times New Roman" w:hAnsi="Times New Roman" w:cs="Times New Roman"/>
          <w:sz w:val="24"/>
          <w:szCs w:val="24"/>
        </w:rPr>
        <w:t xml:space="preserve">tal del trabajo suele resumirse </w:t>
      </w:r>
      <w:r w:rsidRPr="00FC0D64">
        <w:rPr>
          <w:rFonts w:ascii="Times New Roman" w:hAnsi="Times New Roman" w:cs="Times New Roman"/>
          <w:sz w:val="24"/>
          <w:szCs w:val="24"/>
        </w:rPr>
        <w:t>en trabajos r</w:t>
      </w:r>
      <w:r>
        <w:rPr>
          <w:rFonts w:ascii="Times New Roman" w:hAnsi="Times New Roman" w:cs="Times New Roman"/>
          <w:sz w:val="24"/>
          <w:szCs w:val="24"/>
        </w:rPr>
        <w:t xml:space="preserve">elativamente estables, elevados </w:t>
      </w:r>
      <w:r w:rsidRPr="00FC0D64">
        <w:rPr>
          <w:rFonts w:ascii="Times New Roman" w:hAnsi="Times New Roman" w:cs="Times New Roman"/>
          <w:sz w:val="24"/>
          <w:szCs w:val="24"/>
        </w:rPr>
        <w:t>niveles de ingresos y protección socia</w:t>
      </w:r>
      <w:r>
        <w:rPr>
          <w:rFonts w:ascii="Times New Roman" w:hAnsi="Times New Roman" w:cs="Times New Roman"/>
          <w:sz w:val="24"/>
          <w:szCs w:val="24"/>
        </w:rPr>
        <w:t xml:space="preserve">l vinculada </w:t>
      </w:r>
      <w:r w:rsidRPr="00FC0D64">
        <w:rPr>
          <w:rFonts w:ascii="Times New Roman" w:hAnsi="Times New Roman" w:cs="Times New Roman"/>
          <w:sz w:val="24"/>
          <w:szCs w:val="24"/>
        </w:rPr>
        <w:t>al empleo</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 xml:space="preserve">Sin </w:t>
      </w:r>
      <w:r>
        <w:rPr>
          <w:rFonts w:ascii="Times New Roman" w:hAnsi="Times New Roman" w:cs="Times New Roman"/>
          <w:sz w:val="24"/>
          <w:szCs w:val="24"/>
        </w:rPr>
        <w:t xml:space="preserve">embargo, el concepto de trabajo </w:t>
      </w:r>
      <w:r w:rsidRPr="00FC0D64">
        <w:rPr>
          <w:rFonts w:ascii="Times New Roman" w:hAnsi="Times New Roman" w:cs="Times New Roman"/>
          <w:sz w:val="24"/>
          <w:szCs w:val="24"/>
        </w:rPr>
        <w:t>sigue siend</w:t>
      </w:r>
      <w:r>
        <w:rPr>
          <w:rFonts w:ascii="Times New Roman" w:hAnsi="Times New Roman" w:cs="Times New Roman"/>
          <w:sz w:val="24"/>
          <w:szCs w:val="24"/>
        </w:rPr>
        <w:t xml:space="preserve">o ambiguo: mientras que algunos </w:t>
      </w:r>
      <w:r w:rsidRPr="00FC0D64">
        <w:rPr>
          <w:rFonts w:ascii="Times New Roman" w:hAnsi="Times New Roman" w:cs="Times New Roman"/>
          <w:sz w:val="24"/>
          <w:szCs w:val="24"/>
        </w:rPr>
        <w:t>mueren por o en</w:t>
      </w:r>
      <w:r>
        <w:rPr>
          <w:rFonts w:ascii="Times New Roman" w:hAnsi="Times New Roman" w:cs="Times New Roman"/>
          <w:sz w:val="24"/>
          <w:szCs w:val="24"/>
        </w:rPr>
        <w:t xml:space="preserve"> el trabajo, otros mueren en el </w:t>
      </w:r>
      <w:r w:rsidRPr="00FC0D64">
        <w:rPr>
          <w:rFonts w:ascii="Times New Roman" w:hAnsi="Times New Roman" w:cs="Times New Roman"/>
          <w:sz w:val="24"/>
          <w:szCs w:val="24"/>
        </w:rPr>
        <w:t>intento por obtener trabajo o por no tenerlo</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La emergencia,</w:t>
      </w:r>
      <w:r>
        <w:rPr>
          <w:rFonts w:ascii="Times New Roman" w:hAnsi="Times New Roman" w:cs="Times New Roman"/>
          <w:sz w:val="24"/>
          <w:szCs w:val="24"/>
        </w:rPr>
        <w:t xml:space="preserve"> la estabilización y la erosión de la “</w:t>
      </w:r>
      <w:r w:rsidRPr="00FC0D64">
        <w:rPr>
          <w:rFonts w:ascii="Times New Roman" w:hAnsi="Times New Roman" w:cs="Times New Roman"/>
          <w:sz w:val="24"/>
          <w:szCs w:val="24"/>
        </w:rPr>
        <w:t>relación d</w:t>
      </w:r>
      <w:r>
        <w:rPr>
          <w:rFonts w:ascii="Times New Roman" w:hAnsi="Times New Roman" w:cs="Times New Roman"/>
          <w:sz w:val="24"/>
          <w:szCs w:val="24"/>
        </w:rPr>
        <w:t>e trabajo típica”</w:t>
      </w:r>
    </w:p>
    <w:p w:rsidR="001D6640" w:rsidRPr="00FC0D64"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El trabajo remunera</w:t>
      </w:r>
      <w:r>
        <w:rPr>
          <w:rFonts w:ascii="Times New Roman" w:hAnsi="Times New Roman" w:cs="Times New Roman"/>
          <w:sz w:val="24"/>
          <w:szCs w:val="24"/>
        </w:rPr>
        <w:t xml:space="preserve">do y, en particular, el trabajo </w:t>
      </w:r>
      <w:r w:rsidRPr="00FC0D64">
        <w:rPr>
          <w:rFonts w:ascii="Times New Roman" w:hAnsi="Times New Roman" w:cs="Times New Roman"/>
          <w:sz w:val="24"/>
          <w:szCs w:val="24"/>
        </w:rPr>
        <w:t>ocasional remunerado</w:t>
      </w:r>
      <w:r>
        <w:rPr>
          <w:rFonts w:ascii="Times New Roman" w:hAnsi="Times New Roman" w:cs="Times New Roman"/>
          <w:sz w:val="24"/>
          <w:szCs w:val="24"/>
        </w:rPr>
        <w:t xml:space="preserve"> por día, siempre han existido. </w:t>
      </w:r>
      <w:r w:rsidRPr="00FC0D64">
        <w:rPr>
          <w:rFonts w:ascii="Times New Roman" w:hAnsi="Times New Roman" w:cs="Times New Roman"/>
          <w:sz w:val="24"/>
          <w:szCs w:val="24"/>
        </w:rPr>
        <w:t>La relación</w:t>
      </w:r>
      <w:r>
        <w:rPr>
          <w:rFonts w:ascii="Times New Roman" w:hAnsi="Times New Roman" w:cs="Times New Roman"/>
          <w:sz w:val="24"/>
          <w:szCs w:val="24"/>
        </w:rPr>
        <w:t xml:space="preserve"> de trabajo típica, a saber, un </w:t>
      </w:r>
      <w:r w:rsidRPr="00FC0D64">
        <w:rPr>
          <w:rFonts w:ascii="Times New Roman" w:hAnsi="Times New Roman" w:cs="Times New Roman"/>
          <w:sz w:val="24"/>
          <w:szCs w:val="24"/>
        </w:rPr>
        <w:t>trabajo vitalicio a ti</w:t>
      </w:r>
      <w:r>
        <w:rPr>
          <w:rFonts w:ascii="Times New Roman" w:hAnsi="Times New Roman" w:cs="Times New Roman"/>
          <w:sz w:val="24"/>
          <w:szCs w:val="24"/>
        </w:rPr>
        <w:t xml:space="preserve">empo completo para el proveedor </w:t>
      </w:r>
      <w:r w:rsidRPr="00FC0D64">
        <w:rPr>
          <w:rFonts w:ascii="Times New Roman" w:hAnsi="Times New Roman" w:cs="Times New Roman"/>
          <w:sz w:val="24"/>
          <w:szCs w:val="24"/>
        </w:rPr>
        <w:t>masculino con un salario suficiente pa</w:t>
      </w:r>
      <w:r>
        <w:rPr>
          <w:rFonts w:ascii="Times New Roman" w:hAnsi="Times New Roman" w:cs="Times New Roman"/>
          <w:sz w:val="24"/>
          <w:szCs w:val="24"/>
        </w:rPr>
        <w:t xml:space="preserve">ra </w:t>
      </w:r>
      <w:r w:rsidRPr="00FC0D64">
        <w:rPr>
          <w:rFonts w:ascii="Times New Roman" w:hAnsi="Times New Roman" w:cs="Times New Roman"/>
          <w:sz w:val="24"/>
          <w:szCs w:val="24"/>
        </w:rPr>
        <w:t>alimentar a una fami</w:t>
      </w:r>
      <w:r>
        <w:rPr>
          <w:rFonts w:ascii="Times New Roman" w:hAnsi="Times New Roman" w:cs="Times New Roman"/>
          <w:sz w:val="24"/>
          <w:szCs w:val="24"/>
        </w:rPr>
        <w:t xml:space="preserve">lia y con derechos y protección </w:t>
      </w:r>
      <w:r w:rsidRPr="00FC0D64">
        <w:rPr>
          <w:rFonts w:ascii="Times New Roman" w:hAnsi="Times New Roman" w:cs="Times New Roman"/>
          <w:sz w:val="24"/>
          <w:szCs w:val="24"/>
        </w:rPr>
        <w:t>social, c</w:t>
      </w:r>
      <w:r>
        <w:rPr>
          <w:rFonts w:ascii="Times New Roman" w:hAnsi="Times New Roman" w:cs="Times New Roman"/>
          <w:sz w:val="24"/>
          <w:szCs w:val="24"/>
        </w:rPr>
        <w:t xml:space="preserve">onstituye la forma más avanzada </w:t>
      </w:r>
      <w:r w:rsidRPr="00FC0D64">
        <w:rPr>
          <w:rFonts w:ascii="Times New Roman" w:hAnsi="Times New Roman" w:cs="Times New Roman"/>
          <w:sz w:val="24"/>
          <w:szCs w:val="24"/>
        </w:rPr>
        <w:t>de trabajo rem</w:t>
      </w:r>
      <w:r>
        <w:rPr>
          <w:rFonts w:ascii="Times New Roman" w:hAnsi="Times New Roman" w:cs="Times New Roman"/>
          <w:sz w:val="24"/>
          <w:szCs w:val="24"/>
        </w:rPr>
        <w:t xml:space="preserve">unerado y se desarrolló durante </w:t>
      </w:r>
      <w:r w:rsidRPr="00FC0D64">
        <w:rPr>
          <w:rFonts w:ascii="Times New Roman" w:hAnsi="Times New Roman" w:cs="Times New Roman"/>
          <w:sz w:val="24"/>
          <w:szCs w:val="24"/>
        </w:rPr>
        <w:t>la segunda mitad del siglo xx</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FC0D64">
        <w:rPr>
          <w:rFonts w:ascii="Times New Roman" w:hAnsi="Times New Roman" w:cs="Times New Roman"/>
          <w:sz w:val="24"/>
          <w:szCs w:val="24"/>
        </w:rPr>
        <w:t>Hoy en día, se</w:t>
      </w:r>
      <w:r>
        <w:rPr>
          <w:rFonts w:ascii="Times New Roman" w:hAnsi="Times New Roman" w:cs="Times New Roman"/>
          <w:sz w:val="24"/>
          <w:szCs w:val="24"/>
        </w:rPr>
        <w:t xml:space="preserve"> observa un regreso a formas de </w:t>
      </w:r>
      <w:r w:rsidRPr="00FC0D64">
        <w:rPr>
          <w:rFonts w:ascii="Times New Roman" w:hAnsi="Times New Roman" w:cs="Times New Roman"/>
          <w:sz w:val="24"/>
          <w:szCs w:val="24"/>
        </w:rPr>
        <w:t>empleo previas a la relación típica. Así pues, enla actualidad, la</w:t>
      </w:r>
      <w:r>
        <w:rPr>
          <w:rFonts w:ascii="Times New Roman" w:hAnsi="Times New Roman" w:cs="Times New Roman"/>
          <w:sz w:val="24"/>
          <w:szCs w:val="24"/>
        </w:rPr>
        <w:t xml:space="preserve"> forma «típica» de empleo ya no </w:t>
      </w:r>
      <w:r w:rsidRPr="00FC0D64">
        <w:rPr>
          <w:rFonts w:ascii="Times New Roman" w:hAnsi="Times New Roman" w:cs="Times New Roman"/>
          <w:sz w:val="24"/>
          <w:szCs w:val="24"/>
        </w:rPr>
        <w:t>lo es, sino que c</w:t>
      </w:r>
      <w:r>
        <w:rPr>
          <w:rFonts w:ascii="Times New Roman" w:hAnsi="Times New Roman" w:cs="Times New Roman"/>
          <w:sz w:val="24"/>
          <w:szCs w:val="24"/>
        </w:rPr>
        <w:t xml:space="preserve">onstituye una relación más bien </w:t>
      </w:r>
      <w:r w:rsidRPr="00FC0D64">
        <w:rPr>
          <w:rFonts w:ascii="Times New Roman" w:hAnsi="Times New Roman" w:cs="Times New Roman"/>
          <w:sz w:val="24"/>
          <w:szCs w:val="24"/>
        </w:rPr>
        <w:t>atípica. Es por e</w:t>
      </w:r>
      <w:r>
        <w:rPr>
          <w:rFonts w:ascii="Times New Roman" w:hAnsi="Times New Roman" w:cs="Times New Roman"/>
          <w:sz w:val="24"/>
          <w:szCs w:val="24"/>
        </w:rPr>
        <w:t xml:space="preserve">llo por lo que existen cada vez </w:t>
      </w:r>
      <w:r w:rsidRPr="00FC0D64">
        <w:rPr>
          <w:rFonts w:ascii="Times New Roman" w:hAnsi="Times New Roman" w:cs="Times New Roman"/>
          <w:sz w:val="24"/>
          <w:szCs w:val="24"/>
        </w:rPr>
        <w:t>más formas de trabajo remunerado, las cualesvan desde el empleo tradicional al trabajo porcuenta prop</w:t>
      </w:r>
      <w:r>
        <w:rPr>
          <w:rFonts w:ascii="Times New Roman" w:hAnsi="Times New Roman" w:cs="Times New Roman"/>
          <w:sz w:val="24"/>
          <w:szCs w:val="24"/>
        </w:rPr>
        <w:t xml:space="preserve">ia dependiente o </w:t>
      </w:r>
      <w:r>
        <w:rPr>
          <w:rFonts w:ascii="Times New Roman" w:hAnsi="Times New Roman" w:cs="Times New Roman"/>
          <w:sz w:val="24"/>
          <w:szCs w:val="24"/>
        </w:rPr>
        <w:lastRenderedPageBreak/>
        <w:t xml:space="preserve">independiente, </w:t>
      </w:r>
      <w:r w:rsidRPr="00FC0D64">
        <w:rPr>
          <w:rFonts w:ascii="Times New Roman" w:hAnsi="Times New Roman" w:cs="Times New Roman"/>
          <w:sz w:val="24"/>
          <w:szCs w:val="24"/>
        </w:rPr>
        <w:t>pasando por var</w:t>
      </w:r>
      <w:r>
        <w:rPr>
          <w:rFonts w:ascii="Times New Roman" w:hAnsi="Times New Roman" w:cs="Times New Roman"/>
          <w:sz w:val="24"/>
          <w:szCs w:val="24"/>
        </w:rPr>
        <w:t xml:space="preserve">ias formas de empleo ocasional. </w:t>
      </w:r>
      <w:r w:rsidRPr="00FC0D64">
        <w:rPr>
          <w:rFonts w:ascii="Times New Roman" w:hAnsi="Times New Roman" w:cs="Times New Roman"/>
          <w:sz w:val="24"/>
          <w:szCs w:val="24"/>
        </w:rPr>
        <w:t>La emergencia de</w:t>
      </w:r>
      <w:r>
        <w:rPr>
          <w:rFonts w:ascii="Times New Roman" w:hAnsi="Times New Roman" w:cs="Times New Roman"/>
          <w:sz w:val="24"/>
          <w:szCs w:val="24"/>
        </w:rPr>
        <w:t xml:space="preserve"> la economía digital, que sigue </w:t>
      </w:r>
      <w:r w:rsidRPr="00FC0D64">
        <w:rPr>
          <w:rFonts w:ascii="Times New Roman" w:hAnsi="Times New Roman" w:cs="Times New Roman"/>
          <w:sz w:val="24"/>
          <w:szCs w:val="24"/>
        </w:rPr>
        <w:t>siendo un fenóm</w:t>
      </w:r>
      <w:r>
        <w:rPr>
          <w:rFonts w:ascii="Times New Roman" w:hAnsi="Times New Roman" w:cs="Times New Roman"/>
          <w:sz w:val="24"/>
          <w:szCs w:val="24"/>
        </w:rPr>
        <w:t xml:space="preserve">eno apenas marginal, ha tendido </w:t>
      </w:r>
      <w:r w:rsidRPr="00FC0D64">
        <w:rPr>
          <w:rFonts w:ascii="Times New Roman" w:hAnsi="Times New Roman" w:cs="Times New Roman"/>
          <w:sz w:val="24"/>
          <w:szCs w:val="24"/>
        </w:rPr>
        <w:t>a mermar las relaciones de trabajo t</w:t>
      </w:r>
      <w:r>
        <w:rPr>
          <w:rFonts w:ascii="Times New Roman" w:hAnsi="Times New Roman" w:cs="Times New Roman"/>
          <w:sz w:val="24"/>
          <w:szCs w:val="24"/>
        </w:rPr>
        <w:t xml:space="preserve">ípicas. </w:t>
      </w:r>
      <w:r w:rsidRPr="00FC0D64">
        <w:rPr>
          <w:rFonts w:ascii="Times New Roman" w:hAnsi="Times New Roman" w:cs="Times New Roman"/>
          <w:sz w:val="24"/>
          <w:szCs w:val="24"/>
        </w:rPr>
        <w:t>Asimismo, deb</w:t>
      </w:r>
      <w:r>
        <w:rPr>
          <w:rFonts w:ascii="Times New Roman" w:hAnsi="Times New Roman" w:cs="Times New Roman"/>
          <w:sz w:val="24"/>
          <w:szCs w:val="24"/>
        </w:rPr>
        <w:t xml:space="preserve">ido a este proceso el empleador se vuelve “indirecto/invisible” o “desaparece” </w:t>
      </w:r>
      <w:r w:rsidRPr="00FC0D64">
        <w:rPr>
          <w:rFonts w:ascii="Times New Roman" w:hAnsi="Times New Roman" w:cs="Times New Roman"/>
          <w:sz w:val="24"/>
          <w:szCs w:val="24"/>
        </w:rPr>
        <w:t>totalmente, c</w:t>
      </w:r>
      <w:r>
        <w:rPr>
          <w:rFonts w:ascii="Times New Roman" w:hAnsi="Times New Roman" w:cs="Times New Roman"/>
          <w:sz w:val="24"/>
          <w:szCs w:val="24"/>
        </w:rPr>
        <w:t xml:space="preserve">on lo cual también se desvanece </w:t>
      </w:r>
      <w:r w:rsidRPr="00FC0D64">
        <w:rPr>
          <w:rFonts w:ascii="Times New Roman" w:hAnsi="Times New Roman" w:cs="Times New Roman"/>
          <w:sz w:val="24"/>
          <w:szCs w:val="24"/>
        </w:rPr>
        <w:t>cualquier pos</w:t>
      </w:r>
      <w:r>
        <w:rPr>
          <w:rFonts w:ascii="Times New Roman" w:hAnsi="Times New Roman" w:cs="Times New Roman"/>
          <w:sz w:val="24"/>
          <w:szCs w:val="24"/>
        </w:rPr>
        <w:t xml:space="preserve">ibilidad de atribuir claramente </w:t>
      </w:r>
      <w:r w:rsidRPr="00FC0D64">
        <w:rPr>
          <w:rFonts w:ascii="Times New Roman" w:hAnsi="Times New Roman" w:cs="Times New Roman"/>
          <w:sz w:val="24"/>
          <w:szCs w:val="24"/>
        </w:rPr>
        <w:t>responsabilidades.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Desafiar el papel de los sindicatos</w:t>
      </w:r>
    </w:p>
    <w:p w:rsidR="001D6640" w:rsidRPr="00303BF3"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La erosión del emple</w:t>
      </w:r>
      <w:r>
        <w:rPr>
          <w:rFonts w:ascii="Times New Roman" w:hAnsi="Times New Roman" w:cs="Times New Roman"/>
          <w:sz w:val="24"/>
          <w:szCs w:val="24"/>
        </w:rPr>
        <w:t xml:space="preserve">o tradicional también supone </w:t>
      </w:r>
      <w:r w:rsidRPr="00303BF3">
        <w:rPr>
          <w:rFonts w:ascii="Times New Roman" w:hAnsi="Times New Roman" w:cs="Times New Roman"/>
          <w:sz w:val="24"/>
          <w:szCs w:val="24"/>
        </w:rPr>
        <w:t>un desafío para</w:t>
      </w:r>
      <w:r>
        <w:rPr>
          <w:rFonts w:ascii="Times New Roman" w:hAnsi="Times New Roman" w:cs="Times New Roman"/>
          <w:sz w:val="24"/>
          <w:szCs w:val="24"/>
        </w:rPr>
        <w:t xml:space="preserve"> el papel de los sindicatos. La </w:t>
      </w:r>
      <w:r w:rsidRPr="00303BF3">
        <w:rPr>
          <w:rFonts w:ascii="Times New Roman" w:hAnsi="Times New Roman" w:cs="Times New Roman"/>
          <w:sz w:val="24"/>
          <w:szCs w:val="24"/>
        </w:rPr>
        <w:t>desaparición/invis</w:t>
      </w:r>
      <w:r>
        <w:rPr>
          <w:rFonts w:ascii="Times New Roman" w:hAnsi="Times New Roman" w:cs="Times New Roman"/>
          <w:sz w:val="24"/>
          <w:szCs w:val="24"/>
        </w:rPr>
        <w:t xml:space="preserve">ibilidad del empleador debilita </w:t>
      </w:r>
      <w:r w:rsidRPr="00303BF3">
        <w:rPr>
          <w:rFonts w:ascii="Times New Roman" w:hAnsi="Times New Roman" w:cs="Times New Roman"/>
          <w:sz w:val="24"/>
          <w:szCs w:val="24"/>
        </w:rPr>
        <w:t>aún más la posi</w:t>
      </w:r>
      <w:r>
        <w:rPr>
          <w:rFonts w:ascii="Times New Roman" w:hAnsi="Times New Roman" w:cs="Times New Roman"/>
          <w:sz w:val="24"/>
          <w:szCs w:val="24"/>
        </w:rPr>
        <w:t xml:space="preserve">ción de los sindicatos, quienes </w:t>
      </w:r>
      <w:r w:rsidRPr="00303BF3">
        <w:rPr>
          <w:rFonts w:ascii="Times New Roman" w:hAnsi="Times New Roman" w:cs="Times New Roman"/>
          <w:sz w:val="24"/>
          <w:szCs w:val="24"/>
        </w:rPr>
        <w:t>pierden a su contraparte</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Durante el deba</w:t>
      </w:r>
      <w:r>
        <w:rPr>
          <w:rFonts w:ascii="Times New Roman" w:hAnsi="Times New Roman" w:cs="Times New Roman"/>
          <w:sz w:val="24"/>
          <w:szCs w:val="24"/>
        </w:rPr>
        <w:t xml:space="preserve">te se señaló que los sindicatos </w:t>
      </w:r>
      <w:r w:rsidRPr="00303BF3">
        <w:rPr>
          <w:rFonts w:ascii="Times New Roman" w:hAnsi="Times New Roman" w:cs="Times New Roman"/>
          <w:sz w:val="24"/>
          <w:szCs w:val="24"/>
        </w:rPr>
        <w:t>han luchado</w:t>
      </w:r>
      <w:r>
        <w:rPr>
          <w:rFonts w:ascii="Times New Roman" w:hAnsi="Times New Roman" w:cs="Times New Roman"/>
          <w:sz w:val="24"/>
          <w:szCs w:val="24"/>
        </w:rPr>
        <w:t xml:space="preserve"> con éxito para que se normalice </w:t>
      </w:r>
      <w:r w:rsidRPr="00303BF3">
        <w:rPr>
          <w:rFonts w:ascii="Times New Roman" w:hAnsi="Times New Roman" w:cs="Times New Roman"/>
          <w:sz w:val="24"/>
          <w:szCs w:val="24"/>
        </w:rPr>
        <w:t xml:space="preserve">el trabajo, y </w:t>
      </w:r>
      <w:r>
        <w:rPr>
          <w:rFonts w:ascii="Times New Roman" w:hAnsi="Times New Roman" w:cs="Times New Roman"/>
          <w:sz w:val="24"/>
          <w:szCs w:val="24"/>
        </w:rPr>
        <w:t xml:space="preserve">se considera que podrán hacerlo </w:t>
      </w:r>
      <w:r w:rsidRPr="00303BF3">
        <w:rPr>
          <w:rFonts w:ascii="Times New Roman" w:hAnsi="Times New Roman" w:cs="Times New Roman"/>
          <w:sz w:val="24"/>
          <w:szCs w:val="24"/>
        </w:rPr>
        <w:t>nuevamente ho</w:t>
      </w:r>
      <w:r>
        <w:rPr>
          <w:rFonts w:ascii="Times New Roman" w:hAnsi="Times New Roman" w:cs="Times New Roman"/>
          <w:sz w:val="24"/>
          <w:szCs w:val="24"/>
        </w:rPr>
        <w:t xml:space="preserve">y en día y en el futuro. Pese a </w:t>
      </w:r>
      <w:r w:rsidRPr="00303BF3">
        <w:rPr>
          <w:rFonts w:ascii="Times New Roman" w:hAnsi="Times New Roman" w:cs="Times New Roman"/>
          <w:sz w:val="24"/>
          <w:szCs w:val="24"/>
        </w:rPr>
        <w:t>que suelen enfre</w:t>
      </w:r>
      <w:r>
        <w:rPr>
          <w:rFonts w:ascii="Times New Roman" w:hAnsi="Times New Roman" w:cs="Times New Roman"/>
          <w:sz w:val="24"/>
          <w:szCs w:val="24"/>
        </w:rPr>
        <w:t xml:space="preserve">ntarse a un entorno hostil, los </w:t>
      </w:r>
      <w:r w:rsidRPr="00303BF3">
        <w:rPr>
          <w:rFonts w:ascii="Times New Roman" w:hAnsi="Times New Roman" w:cs="Times New Roman"/>
          <w:sz w:val="24"/>
          <w:szCs w:val="24"/>
        </w:rPr>
        <w:t>sindicatos ya</w:t>
      </w:r>
      <w:r>
        <w:rPr>
          <w:rFonts w:ascii="Times New Roman" w:hAnsi="Times New Roman" w:cs="Times New Roman"/>
          <w:sz w:val="24"/>
          <w:szCs w:val="24"/>
        </w:rPr>
        <w:t xml:space="preserve"> han empezado a organizar a los </w:t>
      </w:r>
      <w:r w:rsidRPr="00303BF3">
        <w:rPr>
          <w:rFonts w:ascii="Times New Roman" w:hAnsi="Times New Roman" w:cs="Times New Roman"/>
          <w:sz w:val="24"/>
          <w:szCs w:val="24"/>
        </w:rPr>
        <w:t>trabajadores que forman parte de las cad</w:t>
      </w:r>
      <w:r>
        <w:rPr>
          <w:rFonts w:ascii="Times New Roman" w:hAnsi="Times New Roman" w:cs="Times New Roman"/>
          <w:sz w:val="24"/>
          <w:szCs w:val="24"/>
        </w:rPr>
        <w:t xml:space="preserve">enas </w:t>
      </w:r>
      <w:r w:rsidRPr="00303BF3">
        <w:rPr>
          <w:rFonts w:ascii="Times New Roman" w:hAnsi="Times New Roman" w:cs="Times New Roman"/>
          <w:sz w:val="24"/>
          <w:szCs w:val="24"/>
        </w:rPr>
        <w:t>mundiales de sum</w:t>
      </w:r>
      <w:r>
        <w:rPr>
          <w:rFonts w:ascii="Times New Roman" w:hAnsi="Times New Roman" w:cs="Times New Roman"/>
          <w:sz w:val="24"/>
          <w:szCs w:val="24"/>
        </w:rPr>
        <w:t xml:space="preserve">inistro, a los trabajadores por </w:t>
      </w:r>
      <w:r w:rsidRPr="00303BF3">
        <w:rPr>
          <w:rFonts w:ascii="Times New Roman" w:hAnsi="Times New Roman" w:cs="Times New Roman"/>
          <w:sz w:val="24"/>
          <w:szCs w:val="24"/>
        </w:rPr>
        <w:t xml:space="preserve">cuenta propia </w:t>
      </w:r>
      <w:r>
        <w:rPr>
          <w:rFonts w:ascii="Times New Roman" w:hAnsi="Times New Roman" w:cs="Times New Roman"/>
          <w:sz w:val="24"/>
          <w:szCs w:val="24"/>
        </w:rPr>
        <w:t xml:space="preserve">y a aquellos que trabajan en la </w:t>
      </w:r>
      <w:r w:rsidRPr="00303BF3">
        <w:rPr>
          <w:rFonts w:ascii="Times New Roman" w:hAnsi="Times New Roman" w:cs="Times New Roman"/>
          <w:sz w:val="24"/>
          <w:szCs w:val="24"/>
        </w:rPr>
        <w:t>economía digital (p</w:t>
      </w:r>
      <w:r>
        <w:rPr>
          <w:rFonts w:ascii="Times New Roman" w:hAnsi="Times New Roman" w:cs="Times New Roman"/>
          <w:sz w:val="24"/>
          <w:szCs w:val="24"/>
        </w:rPr>
        <w:t xml:space="preserve">or ejemplo, en el sector de los </w:t>
      </w:r>
      <w:r w:rsidRPr="00303BF3">
        <w:rPr>
          <w:rFonts w:ascii="Times New Roman" w:hAnsi="Times New Roman" w:cs="Times New Roman"/>
          <w:sz w:val="24"/>
          <w:szCs w:val="24"/>
        </w:rPr>
        <w:t>medios de com</w:t>
      </w:r>
      <w:r>
        <w:rPr>
          <w:rFonts w:ascii="Times New Roman" w:hAnsi="Times New Roman" w:cs="Times New Roman"/>
          <w:sz w:val="24"/>
          <w:szCs w:val="24"/>
        </w:rPr>
        <w:t xml:space="preserve">unicación). Además, constituyen </w:t>
      </w:r>
      <w:r w:rsidRPr="00303BF3">
        <w:rPr>
          <w:rFonts w:ascii="Times New Roman" w:hAnsi="Times New Roman" w:cs="Times New Roman"/>
          <w:sz w:val="24"/>
          <w:szCs w:val="24"/>
        </w:rPr>
        <w:t xml:space="preserve">aún la voz más </w:t>
      </w:r>
      <w:r>
        <w:rPr>
          <w:rFonts w:ascii="Times New Roman" w:hAnsi="Times New Roman" w:cs="Times New Roman"/>
          <w:sz w:val="24"/>
          <w:szCs w:val="24"/>
        </w:rPr>
        <w:t xml:space="preserve">importante de los trabajadores. </w:t>
      </w:r>
      <w:r w:rsidRPr="00303BF3">
        <w:rPr>
          <w:rFonts w:ascii="Times New Roman" w:hAnsi="Times New Roman" w:cs="Times New Roman"/>
          <w:sz w:val="24"/>
          <w:szCs w:val="24"/>
        </w:rPr>
        <w:t>Por ello, debil</w:t>
      </w:r>
      <w:r>
        <w:rPr>
          <w:rFonts w:ascii="Times New Roman" w:hAnsi="Times New Roman" w:cs="Times New Roman"/>
          <w:sz w:val="24"/>
          <w:szCs w:val="24"/>
        </w:rPr>
        <w:t xml:space="preserve">itar el poder de los sindicatos </w:t>
      </w:r>
      <w:r w:rsidRPr="00303BF3">
        <w:rPr>
          <w:rFonts w:ascii="Times New Roman" w:hAnsi="Times New Roman" w:cs="Times New Roman"/>
          <w:sz w:val="24"/>
          <w:szCs w:val="24"/>
        </w:rPr>
        <w:t>podría tener con</w:t>
      </w:r>
      <w:r>
        <w:rPr>
          <w:rFonts w:ascii="Times New Roman" w:hAnsi="Times New Roman" w:cs="Times New Roman"/>
          <w:sz w:val="24"/>
          <w:szCs w:val="24"/>
        </w:rPr>
        <w:t xml:space="preserve">secuencias económicas, sociales </w:t>
      </w:r>
      <w:r w:rsidRPr="00303BF3">
        <w:rPr>
          <w:rFonts w:ascii="Times New Roman" w:hAnsi="Times New Roman" w:cs="Times New Roman"/>
          <w:sz w:val="24"/>
          <w:szCs w:val="24"/>
        </w:rPr>
        <w:t>y políticas negativ</w:t>
      </w:r>
      <w:r>
        <w:rPr>
          <w:rFonts w:ascii="Times New Roman" w:hAnsi="Times New Roman" w:cs="Times New Roman"/>
          <w:sz w:val="24"/>
          <w:szCs w:val="24"/>
        </w:rPr>
        <w:t xml:space="preserve">as para los trabajadores y para </w:t>
      </w:r>
      <w:r w:rsidRPr="00303BF3">
        <w:rPr>
          <w:rFonts w:ascii="Times New Roman" w:hAnsi="Times New Roman" w:cs="Times New Roman"/>
          <w:sz w:val="24"/>
          <w:szCs w:val="24"/>
        </w:rPr>
        <w:t>la sociedad en general</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El Norte puede aprender del Sur</w:t>
      </w:r>
    </w:p>
    <w:p w:rsidR="001D6640" w:rsidRPr="00303BF3"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Hoy en día,</w:t>
      </w:r>
      <w:r>
        <w:rPr>
          <w:rFonts w:ascii="Times New Roman" w:hAnsi="Times New Roman" w:cs="Times New Roman"/>
          <w:sz w:val="24"/>
          <w:szCs w:val="24"/>
        </w:rPr>
        <w:t xml:space="preserve"> los países desarrollados hacen </w:t>
      </w:r>
      <w:r w:rsidRPr="00303BF3">
        <w:rPr>
          <w:rFonts w:ascii="Times New Roman" w:hAnsi="Times New Roman" w:cs="Times New Roman"/>
          <w:sz w:val="24"/>
          <w:szCs w:val="24"/>
        </w:rPr>
        <w:t>frente a los mismos proble</w:t>
      </w:r>
      <w:r>
        <w:rPr>
          <w:rFonts w:ascii="Times New Roman" w:hAnsi="Times New Roman" w:cs="Times New Roman"/>
          <w:sz w:val="24"/>
          <w:szCs w:val="24"/>
        </w:rPr>
        <w:t xml:space="preserve">mas que padecen los </w:t>
      </w:r>
      <w:r w:rsidRPr="00303BF3">
        <w:rPr>
          <w:rFonts w:ascii="Times New Roman" w:hAnsi="Times New Roman" w:cs="Times New Roman"/>
          <w:sz w:val="24"/>
          <w:szCs w:val="24"/>
        </w:rPr>
        <w:t>países en desa</w:t>
      </w:r>
      <w:r>
        <w:rPr>
          <w:rFonts w:ascii="Times New Roman" w:hAnsi="Times New Roman" w:cs="Times New Roman"/>
          <w:sz w:val="24"/>
          <w:szCs w:val="24"/>
        </w:rPr>
        <w:t xml:space="preserve">rrollo desde hace mucho tiempo: </w:t>
      </w:r>
      <w:r w:rsidRPr="00303BF3">
        <w:rPr>
          <w:rFonts w:ascii="Times New Roman" w:hAnsi="Times New Roman" w:cs="Times New Roman"/>
          <w:sz w:val="24"/>
          <w:szCs w:val="24"/>
        </w:rPr>
        <w:t>elevadas tas</w:t>
      </w:r>
      <w:r>
        <w:rPr>
          <w:rFonts w:ascii="Times New Roman" w:hAnsi="Times New Roman" w:cs="Times New Roman"/>
          <w:sz w:val="24"/>
          <w:szCs w:val="24"/>
        </w:rPr>
        <w:t xml:space="preserve">as de informalidad, subempleo e </w:t>
      </w:r>
      <w:r w:rsidRPr="00303BF3">
        <w:rPr>
          <w:rFonts w:ascii="Times New Roman" w:hAnsi="Times New Roman" w:cs="Times New Roman"/>
          <w:sz w:val="24"/>
          <w:szCs w:val="24"/>
        </w:rPr>
        <w:t>ingresos fisca</w:t>
      </w:r>
      <w:r>
        <w:rPr>
          <w:rFonts w:ascii="Times New Roman" w:hAnsi="Times New Roman" w:cs="Times New Roman"/>
          <w:sz w:val="24"/>
          <w:szCs w:val="24"/>
        </w:rPr>
        <w:t xml:space="preserve">les reducidos para financiar la </w:t>
      </w:r>
      <w:r w:rsidRPr="00303BF3">
        <w:rPr>
          <w:rFonts w:ascii="Times New Roman" w:hAnsi="Times New Roman" w:cs="Times New Roman"/>
          <w:sz w:val="24"/>
          <w:szCs w:val="24"/>
        </w:rPr>
        <w:t>protección social. C</w:t>
      </w:r>
      <w:r>
        <w:rPr>
          <w:rFonts w:ascii="Times New Roman" w:hAnsi="Times New Roman" w:cs="Times New Roman"/>
          <w:sz w:val="24"/>
          <w:szCs w:val="24"/>
        </w:rPr>
        <w:t xml:space="preserve">on frecuencia, se ha presentado la “flexibilización del trabajo” a los </w:t>
      </w:r>
      <w:r w:rsidRPr="00303BF3">
        <w:rPr>
          <w:rFonts w:ascii="Times New Roman" w:hAnsi="Times New Roman" w:cs="Times New Roman"/>
          <w:sz w:val="24"/>
          <w:szCs w:val="24"/>
        </w:rPr>
        <w:t>países en desar</w:t>
      </w:r>
      <w:r>
        <w:rPr>
          <w:rFonts w:ascii="Times New Roman" w:hAnsi="Times New Roman" w:cs="Times New Roman"/>
          <w:sz w:val="24"/>
          <w:szCs w:val="24"/>
        </w:rPr>
        <w:t xml:space="preserve">rollo como una manera de atraer </w:t>
      </w:r>
      <w:r w:rsidRPr="00303BF3">
        <w:rPr>
          <w:rFonts w:ascii="Times New Roman" w:hAnsi="Times New Roman" w:cs="Times New Roman"/>
          <w:sz w:val="24"/>
          <w:szCs w:val="24"/>
        </w:rPr>
        <w:t>la inversión ex</w:t>
      </w:r>
      <w:r>
        <w:rPr>
          <w:rFonts w:ascii="Times New Roman" w:hAnsi="Times New Roman" w:cs="Times New Roman"/>
          <w:sz w:val="24"/>
          <w:szCs w:val="24"/>
        </w:rPr>
        <w:t xml:space="preserve">tranjera. En la actualidad, los </w:t>
      </w:r>
      <w:r w:rsidRPr="00303BF3">
        <w:rPr>
          <w:rFonts w:ascii="Times New Roman" w:hAnsi="Times New Roman" w:cs="Times New Roman"/>
          <w:sz w:val="24"/>
          <w:szCs w:val="24"/>
        </w:rPr>
        <w:t>países desarrol</w:t>
      </w:r>
      <w:r>
        <w:rPr>
          <w:rFonts w:ascii="Times New Roman" w:hAnsi="Times New Roman" w:cs="Times New Roman"/>
          <w:sz w:val="24"/>
          <w:szCs w:val="24"/>
        </w:rPr>
        <w:t xml:space="preserve">lados padecen las consecuencias </w:t>
      </w:r>
      <w:r w:rsidRPr="00303BF3">
        <w:rPr>
          <w:rFonts w:ascii="Times New Roman" w:hAnsi="Times New Roman" w:cs="Times New Roman"/>
          <w:sz w:val="24"/>
          <w:szCs w:val="24"/>
        </w:rPr>
        <w:t>sociales nega</w:t>
      </w:r>
      <w:r>
        <w:rPr>
          <w:rFonts w:ascii="Times New Roman" w:hAnsi="Times New Roman" w:cs="Times New Roman"/>
          <w:sz w:val="24"/>
          <w:szCs w:val="24"/>
        </w:rPr>
        <w:t xml:space="preserve">tivas de su propio enfoque, por </w:t>
      </w:r>
      <w:r w:rsidRPr="00303BF3">
        <w:rPr>
          <w:rFonts w:ascii="Times New Roman" w:hAnsi="Times New Roman" w:cs="Times New Roman"/>
          <w:sz w:val="24"/>
          <w:szCs w:val="24"/>
        </w:rPr>
        <w:t>lo que las experienc</w:t>
      </w:r>
      <w:r>
        <w:rPr>
          <w:rFonts w:ascii="Times New Roman" w:hAnsi="Times New Roman" w:cs="Times New Roman"/>
          <w:sz w:val="24"/>
          <w:szCs w:val="24"/>
        </w:rPr>
        <w:t xml:space="preserve">ias del Sur podrían resultarles </w:t>
      </w:r>
      <w:r w:rsidRPr="00303BF3">
        <w:rPr>
          <w:rFonts w:ascii="Times New Roman" w:hAnsi="Times New Roman" w:cs="Times New Roman"/>
          <w:sz w:val="24"/>
          <w:szCs w:val="24"/>
        </w:rPr>
        <w:t>útiles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Desafíos en</w:t>
      </w:r>
      <w:r>
        <w:rPr>
          <w:rFonts w:ascii="Times New Roman" w:hAnsi="Times New Roman" w:cs="Times New Roman"/>
          <w:sz w:val="24"/>
          <w:szCs w:val="24"/>
        </w:rPr>
        <w:t xml:space="preserve"> materia de políticas </w:t>
      </w:r>
      <w:r w:rsidRPr="00303BF3">
        <w:rPr>
          <w:rFonts w:ascii="Times New Roman" w:hAnsi="Times New Roman" w:cs="Times New Roman"/>
          <w:sz w:val="24"/>
          <w:szCs w:val="24"/>
        </w:rPr>
        <w:t>con vistas al futuro</w:t>
      </w:r>
    </w:p>
    <w:p w:rsidR="001D6640" w:rsidRPr="00303BF3"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 xml:space="preserve">Existen varias </w:t>
      </w:r>
      <w:r>
        <w:rPr>
          <w:rFonts w:ascii="Times New Roman" w:hAnsi="Times New Roman" w:cs="Times New Roman"/>
          <w:sz w:val="24"/>
          <w:szCs w:val="24"/>
        </w:rPr>
        <w:t xml:space="preserve">estrategias a las que se podría </w:t>
      </w:r>
      <w:r w:rsidRPr="00303BF3">
        <w:rPr>
          <w:rFonts w:ascii="Times New Roman" w:hAnsi="Times New Roman" w:cs="Times New Roman"/>
          <w:sz w:val="24"/>
          <w:szCs w:val="24"/>
        </w:rPr>
        <w:t>recurrir para reac</w:t>
      </w:r>
      <w:r>
        <w:rPr>
          <w:rFonts w:ascii="Times New Roman" w:hAnsi="Times New Roman" w:cs="Times New Roman"/>
          <w:sz w:val="24"/>
          <w:szCs w:val="24"/>
        </w:rPr>
        <w:t xml:space="preserve">cionar a las actuales y futuras </w:t>
      </w:r>
      <w:r w:rsidRPr="00303BF3">
        <w:rPr>
          <w:rFonts w:ascii="Times New Roman" w:hAnsi="Times New Roman" w:cs="Times New Roman"/>
          <w:sz w:val="24"/>
          <w:szCs w:val="24"/>
        </w:rPr>
        <w:t>transformaci</w:t>
      </w:r>
      <w:r>
        <w:rPr>
          <w:rFonts w:ascii="Times New Roman" w:hAnsi="Times New Roman" w:cs="Times New Roman"/>
          <w:sz w:val="24"/>
          <w:szCs w:val="24"/>
        </w:rPr>
        <w:t xml:space="preserve">ones del mundo del trabajo. Sin </w:t>
      </w:r>
      <w:r w:rsidRPr="00303BF3">
        <w:rPr>
          <w:rFonts w:ascii="Times New Roman" w:hAnsi="Times New Roman" w:cs="Times New Roman"/>
          <w:sz w:val="24"/>
          <w:szCs w:val="24"/>
        </w:rPr>
        <w:t>embargo, hay dos</w:t>
      </w:r>
      <w:r>
        <w:rPr>
          <w:rFonts w:ascii="Times New Roman" w:hAnsi="Times New Roman" w:cs="Times New Roman"/>
          <w:sz w:val="24"/>
          <w:szCs w:val="24"/>
        </w:rPr>
        <w:t xml:space="preserve"> ámbitos que requieren atención </w:t>
      </w:r>
      <w:r w:rsidRPr="00303BF3">
        <w:rPr>
          <w:rFonts w:ascii="Times New Roman" w:hAnsi="Times New Roman" w:cs="Times New Roman"/>
          <w:sz w:val="24"/>
          <w:szCs w:val="24"/>
        </w:rPr>
        <w:t>urgente. En primer lugar</w:t>
      </w:r>
      <w:r>
        <w:rPr>
          <w:rFonts w:ascii="Times New Roman" w:hAnsi="Times New Roman" w:cs="Times New Roman"/>
          <w:sz w:val="24"/>
          <w:szCs w:val="24"/>
        </w:rPr>
        <w:t xml:space="preserve">, es necesario ampliar el concepto de “trabajo” e incluir el </w:t>
      </w:r>
      <w:r w:rsidRPr="00303BF3">
        <w:rPr>
          <w:rFonts w:ascii="Times New Roman" w:hAnsi="Times New Roman" w:cs="Times New Roman"/>
          <w:sz w:val="24"/>
          <w:szCs w:val="24"/>
        </w:rPr>
        <w:t>trabajo no remunerad</w:t>
      </w:r>
      <w:r>
        <w:rPr>
          <w:rFonts w:ascii="Times New Roman" w:hAnsi="Times New Roman" w:cs="Times New Roman"/>
          <w:sz w:val="24"/>
          <w:szCs w:val="24"/>
        </w:rPr>
        <w:t xml:space="preserve">o (y, en particular, el cuidado </w:t>
      </w:r>
      <w:r w:rsidRPr="00303BF3">
        <w:rPr>
          <w:rFonts w:ascii="Times New Roman" w:hAnsi="Times New Roman" w:cs="Times New Roman"/>
          <w:sz w:val="24"/>
          <w:szCs w:val="24"/>
        </w:rPr>
        <w:t>de te</w:t>
      </w:r>
      <w:r>
        <w:rPr>
          <w:rFonts w:ascii="Times New Roman" w:hAnsi="Times New Roman" w:cs="Times New Roman"/>
          <w:sz w:val="24"/>
          <w:szCs w:val="24"/>
        </w:rPr>
        <w:t xml:space="preserve">rceros) para que el concepto no </w:t>
      </w:r>
      <w:r w:rsidRPr="00303BF3">
        <w:rPr>
          <w:rFonts w:ascii="Times New Roman" w:hAnsi="Times New Roman" w:cs="Times New Roman"/>
          <w:sz w:val="24"/>
          <w:szCs w:val="24"/>
        </w:rPr>
        <w:t>se limite al</w:t>
      </w:r>
      <w:r>
        <w:rPr>
          <w:rFonts w:ascii="Times New Roman" w:hAnsi="Times New Roman" w:cs="Times New Roman"/>
          <w:sz w:val="24"/>
          <w:szCs w:val="24"/>
        </w:rPr>
        <w:t xml:space="preserve"> trabajo remunerado. En segundo </w:t>
      </w:r>
      <w:r w:rsidRPr="00303BF3">
        <w:rPr>
          <w:rFonts w:ascii="Times New Roman" w:hAnsi="Times New Roman" w:cs="Times New Roman"/>
          <w:sz w:val="24"/>
          <w:szCs w:val="24"/>
        </w:rPr>
        <w:t>lugar, sería recome</w:t>
      </w:r>
      <w:r>
        <w:rPr>
          <w:rFonts w:ascii="Times New Roman" w:hAnsi="Times New Roman" w:cs="Times New Roman"/>
          <w:sz w:val="24"/>
          <w:szCs w:val="24"/>
        </w:rPr>
        <w:t xml:space="preserve">ndable considerar la tecnología </w:t>
      </w:r>
      <w:r w:rsidRPr="00303BF3">
        <w:rPr>
          <w:rFonts w:ascii="Times New Roman" w:hAnsi="Times New Roman" w:cs="Times New Roman"/>
          <w:sz w:val="24"/>
          <w:szCs w:val="24"/>
        </w:rPr>
        <w:t>como un producto social, con lo cualsus aspectos n</w:t>
      </w:r>
      <w:r>
        <w:rPr>
          <w:rFonts w:ascii="Times New Roman" w:hAnsi="Times New Roman" w:cs="Times New Roman"/>
          <w:sz w:val="24"/>
          <w:szCs w:val="24"/>
        </w:rPr>
        <w:t xml:space="preserve">egativos (como la reducción del </w:t>
      </w:r>
      <w:r w:rsidRPr="00303BF3">
        <w:rPr>
          <w:rFonts w:ascii="Times New Roman" w:hAnsi="Times New Roman" w:cs="Times New Roman"/>
          <w:sz w:val="24"/>
          <w:szCs w:val="24"/>
        </w:rPr>
        <w:t>empleo) podr</w:t>
      </w:r>
      <w:r>
        <w:rPr>
          <w:rFonts w:ascii="Times New Roman" w:hAnsi="Times New Roman" w:cs="Times New Roman"/>
          <w:sz w:val="24"/>
          <w:szCs w:val="24"/>
        </w:rPr>
        <w:t xml:space="preserve">ían ser controlados mediante la </w:t>
      </w:r>
      <w:r w:rsidRPr="00303BF3">
        <w:rPr>
          <w:rFonts w:ascii="Times New Roman" w:hAnsi="Times New Roman" w:cs="Times New Roman"/>
          <w:sz w:val="24"/>
          <w:szCs w:val="24"/>
        </w:rPr>
        <w:t xml:space="preserve">agenda social. </w:t>
      </w:r>
      <w:r>
        <w:rPr>
          <w:rFonts w:ascii="Times New Roman" w:hAnsi="Times New Roman" w:cs="Times New Roman"/>
          <w:sz w:val="24"/>
          <w:szCs w:val="24"/>
        </w:rPr>
        <w:t xml:space="preserve">Algunas sociedades occidentales </w:t>
      </w:r>
      <w:r w:rsidRPr="00303BF3">
        <w:rPr>
          <w:rFonts w:ascii="Times New Roman" w:hAnsi="Times New Roman" w:cs="Times New Roman"/>
          <w:sz w:val="24"/>
          <w:szCs w:val="24"/>
        </w:rPr>
        <w:t>han creado herra</w:t>
      </w:r>
      <w:r>
        <w:rPr>
          <w:rFonts w:ascii="Times New Roman" w:hAnsi="Times New Roman" w:cs="Times New Roman"/>
          <w:sz w:val="24"/>
          <w:szCs w:val="24"/>
        </w:rPr>
        <w:t xml:space="preserve">mientas centradas en introducir </w:t>
      </w:r>
      <w:r w:rsidRPr="00303BF3">
        <w:rPr>
          <w:rFonts w:ascii="Times New Roman" w:hAnsi="Times New Roman" w:cs="Times New Roman"/>
          <w:sz w:val="24"/>
          <w:szCs w:val="24"/>
        </w:rPr>
        <w:t xml:space="preserve">los cambios </w:t>
      </w:r>
      <w:r>
        <w:rPr>
          <w:rFonts w:ascii="Times New Roman" w:hAnsi="Times New Roman" w:cs="Times New Roman"/>
          <w:sz w:val="24"/>
          <w:szCs w:val="24"/>
        </w:rPr>
        <w:t xml:space="preserve">tecnológicos de manera gradual, </w:t>
      </w:r>
      <w:r w:rsidRPr="00303BF3">
        <w:rPr>
          <w:rFonts w:ascii="Times New Roman" w:hAnsi="Times New Roman" w:cs="Times New Roman"/>
          <w:sz w:val="24"/>
          <w:szCs w:val="24"/>
        </w:rPr>
        <w:t>lo cual permit</w:t>
      </w:r>
      <w:r>
        <w:rPr>
          <w:rFonts w:ascii="Times New Roman" w:hAnsi="Times New Roman" w:cs="Times New Roman"/>
          <w:sz w:val="24"/>
          <w:szCs w:val="24"/>
        </w:rPr>
        <w:t xml:space="preserve">e que los representantes de los </w:t>
      </w:r>
      <w:r w:rsidRPr="00303BF3">
        <w:rPr>
          <w:rFonts w:ascii="Times New Roman" w:hAnsi="Times New Roman" w:cs="Times New Roman"/>
          <w:sz w:val="24"/>
          <w:szCs w:val="24"/>
        </w:rPr>
        <w:t>trabajadores y los e</w:t>
      </w:r>
      <w:r>
        <w:rPr>
          <w:rFonts w:ascii="Times New Roman" w:hAnsi="Times New Roman" w:cs="Times New Roman"/>
          <w:sz w:val="24"/>
          <w:szCs w:val="24"/>
        </w:rPr>
        <w:t xml:space="preserve">mpleadores negocien condiciones </w:t>
      </w:r>
      <w:r w:rsidRPr="00303BF3">
        <w:rPr>
          <w:rFonts w:ascii="Times New Roman" w:hAnsi="Times New Roman" w:cs="Times New Roman"/>
          <w:sz w:val="24"/>
          <w:szCs w:val="24"/>
        </w:rPr>
        <w:t>y de</w:t>
      </w:r>
      <w:r>
        <w:rPr>
          <w:rFonts w:ascii="Times New Roman" w:hAnsi="Times New Roman" w:cs="Times New Roman"/>
          <w:sz w:val="24"/>
          <w:szCs w:val="24"/>
        </w:rPr>
        <w:t xml:space="preserve">rechos (por ejemplo, el derecho a la “recapacitación” profesional). Además, es </w:t>
      </w:r>
      <w:r w:rsidRPr="00303BF3">
        <w:rPr>
          <w:rFonts w:ascii="Times New Roman" w:hAnsi="Times New Roman" w:cs="Times New Roman"/>
          <w:sz w:val="24"/>
          <w:szCs w:val="24"/>
        </w:rPr>
        <w:t>importante ad</w:t>
      </w:r>
      <w:r>
        <w:rPr>
          <w:rFonts w:ascii="Times New Roman" w:hAnsi="Times New Roman" w:cs="Times New Roman"/>
          <w:sz w:val="24"/>
          <w:szCs w:val="24"/>
        </w:rPr>
        <w:t xml:space="preserve">optar un discurso normativo que </w:t>
      </w:r>
      <w:r w:rsidRPr="00303BF3">
        <w:rPr>
          <w:rFonts w:ascii="Times New Roman" w:hAnsi="Times New Roman" w:cs="Times New Roman"/>
          <w:sz w:val="24"/>
          <w:szCs w:val="24"/>
        </w:rPr>
        <w:t>guíe a las in</w:t>
      </w:r>
      <w:r>
        <w:rPr>
          <w:rFonts w:ascii="Times New Roman" w:hAnsi="Times New Roman" w:cs="Times New Roman"/>
          <w:sz w:val="24"/>
          <w:szCs w:val="24"/>
        </w:rPr>
        <w:t xml:space="preserve">stituciones y elabore convenios </w:t>
      </w:r>
      <w:r w:rsidRPr="00303BF3">
        <w:rPr>
          <w:rFonts w:ascii="Times New Roman" w:hAnsi="Times New Roman" w:cs="Times New Roman"/>
          <w:sz w:val="24"/>
          <w:szCs w:val="24"/>
        </w:rPr>
        <w:t>éticos en materia de intelige</w:t>
      </w:r>
      <w:r>
        <w:rPr>
          <w:rFonts w:ascii="Times New Roman" w:hAnsi="Times New Roman" w:cs="Times New Roman"/>
          <w:sz w:val="24"/>
          <w:szCs w:val="24"/>
        </w:rPr>
        <w:t xml:space="preserve">ncia artificial y su </w:t>
      </w:r>
      <w:r w:rsidRPr="00303BF3">
        <w:rPr>
          <w:rFonts w:ascii="Times New Roman" w:hAnsi="Times New Roman" w:cs="Times New Roman"/>
          <w:sz w:val="24"/>
          <w:szCs w:val="24"/>
        </w:rPr>
        <w:t xml:space="preserve">aplicación más </w:t>
      </w:r>
      <w:r>
        <w:rPr>
          <w:rFonts w:ascii="Times New Roman" w:hAnsi="Times New Roman" w:cs="Times New Roman"/>
          <w:sz w:val="24"/>
          <w:szCs w:val="24"/>
        </w:rPr>
        <w:t xml:space="preserve">amplia. Por ejemplo, en Francia </w:t>
      </w:r>
      <w:r w:rsidRPr="00303BF3">
        <w:rPr>
          <w:rFonts w:ascii="Times New Roman" w:hAnsi="Times New Roman" w:cs="Times New Roman"/>
          <w:sz w:val="24"/>
          <w:szCs w:val="24"/>
        </w:rPr>
        <w:t>se está poniendo a</w:t>
      </w:r>
      <w:r>
        <w:rPr>
          <w:rFonts w:ascii="Times New Roman" w:hAnsi="Times New Roman" w:cs="Times New Roman"/>
          <w:sz w:val="24"/>
          <w:szCs w:val="24"/>
        </w:rPr>
        <w:t xml:space="preserve"> prueba el concepto de “diálogo ético”</w:t>
      </w:r>
      <w:r w:rsidRPr="00303BF3">
        <w:rPr>
          <w:rFonts w:ascii="Times New Roman" w:hAnsi="Times New Roman" w:cs="Times New Roman"/>
          <w:sz w:val="24"/>
          <w:szCs w:val="24"/>
        </w:rPr>
        <w:t xml:space="preserve"> con </w:t>
      </w:r>
      <w:r>
        <w:rPr>
          <w:rFonts w:ascii="Times New Roman" w:hAnsi="Times New Roman" w:cs="Times New Roman"/>
          <w:sz w:val="24"/>
          <w:szCs w:val="24"/>
        </w:rPr>
        <w:t xml:space="preserve">aquellos que desarrollan nuevas </w:t>
      </w:r>
      <w:r w:rsidRPr="00303BF3">
        <w:rPr>
          <w:rFonts w:ascii="Times New Roman" w:hAnsi="Times New Roman" w:cs="Times New Roman"/>
          <w:sz w:val="24"/>
          <w:szCs w:val="24"/>
        </w:rPr>
        <w:t>tecnologías. Po</w:t>
      </w:r>
      <w:r>
        <w:rPr>
          <w:rFonts w:ascii="Times New Roman" w:hAnsi="Times New Roman" w:cs="Times New Roman"/>
          <w:sz w:val="24"/>
          <w:szCs w:val="24"/>
        </w:rPr>
        <w:t xml:space="preserve">r último, se sugirió que la OIT </w:t>
      </w:r>
      <w:r w:rsidRPr="00303BF3">
        <w:rPr>
          <w:rFonts w:ascii="Times New Roman" w:hAnsi="Times New Roman" w:cs="Times New Roman"/>
          <w:sz w:val="24"/>
          <w:szCs w:val="24"/>
        </w:rPr>
        <w:t>ayude a elaborar una norma en materia de intelig</w:t>
      </w:r>
      <w:r>
        <w:rPr>
          <w:rFonts w:ascii="Times New Roman" w:hAnsi="Times New Roman" w:cs="Times New Roman"/>
          <w:sz w:val="24"/>
          <w:szCs w:val="24"/>
        </w:rPr>
        <w:t xml:space="preserve">encia </w:t>
      </w:r>
      <w:r w:rsidRPr="00303BF3">
        <w:rPr>
          <w:rFonts w:ascii="Times New Roman" w:hAnsi="Times New Roman" w:cs="Times New Roman"/>
          <w:sz w:val="24"/>
          <w:szCs w:val="24"/>
        </w:rPr>
        <w:t>artificial.</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Trabajo decente para todos</w:t>
      </w:r>
    </w:p>
    <w:p w:rsidR="001D6640" w:rsidRPr="00303BF3"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El debate sobr</w:t>
      </w:r>
      <w:r>
        <w:rPr>
          <w:rFonts w:ascii="Times New Roman" w:hAnsi="Times New Roman" w:cs="Times New Roman"/>
          <w:sz w:val="24"/>
          <w:szCs w:val="24"/>
        </w:rPr>
        <w:t xml:space="preserve">e trabajo decente para todos se </w:t>
      </w:r>
      <w:r w:rsidRPr="00303BF3">
        <w:rPr>
          <w:rFonts w:ascii="Times New Roman" w:hAnsi="Times New Roman" w:cs="Times New Roman"/>
          <w:sz w:val="24"/>
          <w:szCs w:val="24"/>
        </w:rPr>
        <w:t>centró en determ</w:t>
      </w:r>
      <w:r>
        <w:rPr>
          <w:rFonts w:ascii="Times New Roman" w:hAnsi="Times New Roman" w:cs="Times New Roman"/>
          <w:sz w:val="24"/>
          <w:szCs w:val="24"/>
        </w:rPr>
        <w:t xml:space="preserve">inar en qué sector se crean los </w:t>
      </w:r>
      <w:r w:rsidRPr="00303BF3">
        <w:rPr>
          <w:rFonts w:ascii="Times New Roman" w:hAnsi="Times New Roman" w:cs="Times New Roman"/>
          <w:sz w:val="24"/>
          <w:szCs w:val="24"/>
        </w:rPr>
        <w:t>nuevos empleos</w:t>
      </w:r>
      <w:r>
        <w:rPr>
          <w:rFonts w:ascii="Times New Roman" w:hAnsi="Times New Roman" w:cs="Times New Roman"/>
          <w:sz w:val="24"/>
          <w:szCs w:val="24"/>
        </w:rPr>
        <w:t xml:space="preserve">, esclarecer si la innovación y </w:t>
      </w:r>
      <w:r w:rsidRPr="00303BF3">
        <w:rPr>
          <w:rFonts w:ascii="Times New Roman" w:hAnsi="Times New Roman" w:cs="Times New Roman"/>
          <w:sz w:val="24"/>
          <w:szCs w:val="24"/>
        </w:rPr>
        <w:t>la tecnología</w:t>
      </w:r>
      <w:r>
        <w:rPr>
          <w:rFonts w:ascii="Times New Roman" w:hAnsi="Times New Roman" w:cs="Times New Roman"/>
          <w:sz w:val="24"/>
          <w:szCs w:val="24"/>
        </w:rPr>
        <w:t xml:space="preserve"> modifican las formas de empleo </w:t>
      </w:r>
      <w:r w:rsidRPr="00303BF3">
        <w:rPr>
          <w:rFonts w:ascii="Times New Roman" w:hAnsi="Times New Roman" w:cs="Times New Roman"/>
          <w:sz w:val="24"/>
          <w:szCs w:val="24"/>
        </w:rPr>
        <w:t>típicas y determinar s</w:t>
      </w:r>
      <w:r>
        <w:rPr>
          <w:rFonts w:ascii="Times New Roman" w:hAnsi="Times New Roman" w:cs="Times New Roman"/>
          <w:sz w:val="24"/>
          <w:szCs w:val="24"/>
        </w:rPr>
        <w:t xml:space="preserve">i la innovación y la tecnología </w:t>
      </w:r>
      <w:r w:rsidRPr="00303BF3">
        <w:rPr>
          <w:rFonts w:ascii="Times New Roman" w:hAnsi="Times New Roman" w:cs="Times New Roman"/>
          <w:sz w:val="24"/>
          <w:szCs w:val="24"/>
        </w:rPr>
        <w:t>inc</w:t>
      </w:r>
      <w:r>
        <w:rPr>
          <w:rFonts w:ascii="Times New Roman" w:hAnsi="Times New Roman" w:cs="Times New Roman"/>
          <w:sz w:val="24"/>
          <w:szCs w:val="24"/>
        </w:rPr>
        <w:t xml:space="preserve">orporan nuevas formas de empleo </w:t>
      </w:r>
      <w:r w:rsidRPr="00303BF3">
        <w:rPr>
          <w:rFonts w:ascii="Times New Roman" w:hAnsi="Times New Roman" w:cs="Times New Roman"/>
          <w:sz w:val="24"/>
          <w:szCs w:val="24"/>
        </w:rPr>
        <w:t>atípicas. Parti</w:t>
      </w:r>
      <w:r>
        <w:rPr>
          <w:rFonts w:ascii="Times New Roman" w:hAnsi="Times New Roman" w:cs="Times New Roman"/>
          <w:sz w:val="24"/>
          <w:szCs w:val="24"/>
        </w:rPr>
        <w:t xml:space="preserve">ciparon en esta sesión Cai Fang </w:t>
      </w:r>
      <w:r w:rsidRPr="00303BF3">
        <w:rPr>
          <w:rFonts w:ascii="Times New Roman" w:hAnsi="Times New Roman" w:cs="Times New Roman"/>
          <w:sz w:val="24"/>
          <w:szCs w:val="24"/>
        </w:rPr>
        <w:t>(Academia China de Socio</w:t>
      </w:r>
      <w:r>
        <w:rPr>
          <w:rFonts w:ascii="Times New Roman" w:hAnsi="Times New Roman" w:cs="Times New Roman"/>
          <w:sz w:val="24"/>
          <w:szCs w:val="24"/>
        </w:rPr>
        <w:t xml:space="preserve">logía), Fu Xiaolan (Universidad </w:t>
      </w:r>
      <w:r w:rsidRPr="00303BF3">
        <w:rPr>
          <w:rFonts w:ascii="Times New Roman" w:hAnsi="Times New Roman" w:cs="Times New Roman"/>
          <w:sz w:val="24"/>
          <w:szCs w:val="24"/>
        </w:rPr>
        <w:t>de Oxford</w:t>
      </w:r>
      <w:r>
        <w:rPr>
          <w:rFonts w:ascii="Times New Roman" w:hAnsi="Times New Roman" w:cs="Times New Roman"/>
          <w:sz w:val="24"/>
          <w:szCs w:val="24"/>
        </w:rPr>
        <w:t xml:space="preserve">), Richard Freeman (Universidad </w:t>
      </w:r>
      <w:r w:rsidRPr="00303BF3">
        <w:rPr>
          <w:rFonts w:ascii="Times New Roman" w:hAnsi="Times New Roman" w:cs="Times New Roman"/>
          <w:sz w:val="24"/>
          <w:szCs w:val="24"/>
        </w:rPr>
        <w:t>de Harvard), Tatiana Ol</w:t>
      </w:r>
      <w:r>
        <w:rPr>
          <w:rFonts w:ascii="Times New Roman" w:hAnsi="Times New Roman" w:cs="Times New Roman"/>
          <w:sz w:val="24"/>
          <w:szCs w:val="24"/>
        </w:rPr>
        <w:t xml:space="preserve">egovna Razumova </w:t>
      </w:r>
      <w:r w:rsidRPr="00303BF3">
        <w:rPr>
          <w:rFonts w:ascii="Times New Roman" w:hAnsi="Times New Roman" w:cs="Times New Roman"/>
          <w:sz w:val="24"/>
          <w:szCs w:val="24"/>
        </w:rPr>
        <w:t>(Universid</w:t>
      </w:r>
      <w:r>
        <w:rPr>
          <w:rFonts w:ascii="Times New Roman" w:hAnsi="Times New Roman" w:cs="Times New Roman"/>
          <w:sz w:val="24"/>
          <w:szCs w:val="24"/>
        </w:rPr>
        <w:t xml:space="preserve">ad Estatal de Moscú Lomonosov), </w:t>
      </w:r>
      <w:r w:rsidRPr="00303BF3">
        <w:rPr>
          <w:rFonts w:ascii="Times New Roman" w:hAnsi="Times New Roman" w:cs="Times New Roman"/>
          <w:sz w:val="24"/>
          <w:szCs w:val="24"/>
        </w:rPr>
        <w:t>Erica Manzi (Si</w:t>
      </w:r>
      <w:r>
        <w:rPr>
          <w:rFonts w:ascii="Times New Roman" w:hAnsi="Times New Roman" w:cs="Times New Roman"/>
          <w:sz w:val="24"/>
          <w:szCs w:val="24"/>
        </w:rPr>
        <w:t xml:space="preserve">ndicato Central de Trabajadores </w:t>
      </w:r>
      <w:r w:rsidRPr="00303BF3">
        <w:rPr>
          <w:rFonts w:ascii="Times New Roman" w:hAnsi="Times New Roman" w:cs="Times New Roman"/>
          <w:sz w:val="24"/>
          <w:szCs w:val="24"/>
        </w:rPr>
        <w:t>de Rwanda</w:t>
      </w:r>
      <w:r>
        <w:rPr>
          <w:rFonts w:ascii="Times New Roman" w:hAnsi="Times New Roman" w:cs="Times New Roman"/>
          <w:sz w:val="24"/>
          <w:szCs w:val="24"/>
        </w:rPr>
        <w:t xml:space="preserve">) y Mthunzi Mdwaba (TZoro IBC y </w:t>
      </w:r>
      <w:r w:rsidRPr="00303BF3">
        <w:rPr>
          <w:rFonts w:ascii="Times New Roman" w:hAnsi="Times New Roman" w:cs="Times New Roman"/>
          <w:sz w:val="24"/>
          <w:szCs w:val="24"/>
        </w:rPr>
        <w:t>Business Unity South Africa).</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 xml:space="preserve">El </w:t>
      </w:r>
      <w:r>
        <w:rPr>
          <w:rFonts w:ascii="Times New Roman" w:hAnsi="Times New Roman" w:cs="Times New Roman"/>
          <w:sz w:val="24"/>
          <w:szCs w:val="24"/>
        </w:rPr>
        <w:t xml:space="preserve">futuro del trabajo: los cambios </w:t>
      </w:r>
      <w:r w:rsidRPr="00303BF3">
        <w:rPr>
          <w:rFonts w:ascii="Times New Roman" w:hAnsi="Times New Roman" w:cs="Times New Roman"/>
          <w:sz w:val="24"/>
          <w:szCs w:val="24"/>
        </w:rPr>
        <w:t>estructurales que se avecinan</w:t>
      </w:r>
    </w:p>
    <w:p w:rsidR="001D6640" w:rsidRPr="00303BF3"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303BF3">
        <w:rPr>
          <w:rFonts w:ascii="Times New Roman" w:hAnsi="Times New Roman" w:cs="Times New Roman"/>
          <w:sz w:val="24"/>
          <w:szCs w:val="24"/>
        </w:rPr>
        <w:t>Tanto la economí</w:t>
      </w:r>
      <w:r>
        <w:rPr>
          <w:rFonts w:ascii="Times New Roman" w:hAnsi="Times New Roman" w:cs="Times New Roman"/>
          <w:sz w:val="24"/>
          <w:szCs w:val="24"/>
        </w:rPr>
        <w:t xml:space="preserve">a digital como la innovación, </w:t>
      </w:r>
      <w:r w:rsidRPr="00303BF3">
        <w:rPr>
          <w:rFonts w:ascii="Times New Roman" w:hAnsi="Times New Roman" w:cs="Times New Roman"/>
          <w:sz w:val="24"/>
          <w:szCs w:val="24"/>
        </w:rPr>
        <w:t>la inteligencia a</w:t>
      </w:r>
      <w:r>
        <w:rPr>
          <w:rFonts w:ascii="Times New Roman" w:hAnsi="Times New Roman" w:cs="Times New Roman"/>
          <w:sz w:val="24"/>
          <w:szCs w:val="24"/>
        </w:rPr>
        <w:t xml:space="preserve">rtificial, la robotización y la </w:t>
      </w:r>
      <w:r w:rsidRPr="00303BF3">
        <w:rPr>
          <w:rFonts w:ascii="Times New Roman" w:hAnsi="Times New Roman" w:cs="Times New Roman"/>
          <w:sz w:val="24"/>
          <w:szCs w:val="24"/>
        </w:rPr>
        <w:t>impresión 3D, en</w:t>
      </w:r>
      <w:r>
        <w:rPr>
          <w:rFonts w:ascii="Times New Roman" w:hAnsi="Times New Roman" w:cs="Times New Roman"/>
          <w:sz w:val="24"/>
          <w:szCs w:val="24"/>
        </w:rPr>
        <w:t xml:space="preserve">tre otros avances tecnológicos, </w:t>
      </w:r>
      <w:r w:rsidRPr="00303BF3">
        <w:rPr>
          <w:rFonts w:ascii="Times New Roman" w:hAnsi="Times New Roman" w:cs="Times New Roman"/>
          <w:sz w:val="24"/>
          <w:szCs w:val="24"/>
        </w:rPr>
        <w:t>contribuirán a i</w:t>
      </w:r>
      <w:r>
        <w:rPr>
          <w:rFonts w:ascii="Times New Roman" w:hAnsi="Times New Roman" w:cs="Times New Roman"/>
          <w:sz w:val="24"/>
          <w:szCs w:val="24"/>
        </w:rPr>
        <w:t xml:space="preserve">nducir cambios estructurales en </w:t>
      </w:r>
      <w:r w:rsidRPr="00303BF3">
        <w:rPr>
          <w:rFonts w:ascii="Times New Roman" w:hAnsi="Times New Roman" w:cs="Times New Roman"/>
          <w:sz w:val="24"/>
          <w:szCs w:val="24"/>
        </w:rPr>
        <w:t>determinados se</w:t>
      </w:r>
      <w:r>
        <w:rPr>
          <w:rFonts w:ascii="Times New Roman" w:hAnsi="Times New Roman" w:cs="Times New Roman"/>
          <w:sz w:val="24"/>
          <w:szCs w:val="24"/>
        </w:rPr>
        <w:t xml:space="preserve">ctores y mercados de trabajo y, </w:t>
      </w:r>
      <w:r w:rsidRPr="00303BF3">
        <w:rPr>
          <w:rFonts w:ascii="Times New Roman" w:hAnsi="Times New Roman" w:cs="Times New Roman"/>
          <w:sz w:val="24"/>
          <w:szCs w:val="24"/>
        </w:rPr>
        <w:t>de esta manera, re</w:t>
      </w:r>
      <w:r>
        <w:rPr>
          <w:rFonts w:ascii="Times New Roman" w:hAnsi="Times New Roman" w:cs="Times New Roman"/>
          <w:sz w:val="24"/>
          <w:szCs w:val="24"/>
        </w:rPr>
        <w:t xml:space="preserve">definirán los tipos de trabajos </w:t>
      </w:r>
      <w:r w:rsidRPr="00303BF3">
        <w:rPr>
          <w:rFonts w:ascii="Times New Roman" w:hAnsi="Times New Roman" w:cs="Times New Roman"/>
          <w:sz w:val="24"/>
          <w:szCs w:val="24"/>
        </w:rPr>
        <w:t>realizados e</w:t>
      </w:r>
      <w:r>
        <w:rPr>
          <w:rFonts w:ascii="Times New Roman" w:hAnsi="Times New Roman" w:cs="Times New Roman"/>
          <w:sz w:val="24"/>
          <w:szCs w:val="24"/>
        </w:rPr>
        <w:t xml:space="preserve">n nuestras economías. Aunque se </w:t>
      </w:r>
      <w:r w:rsidRPr="00303BF3">
        <w:rPr>
          <w:rFonts w:ascii="Times New Roman" w:hAnsi="Times New Roman" w:cs="Times New Roman"/>
          <w:sz w:val="24"/>
          <w:szCs w:val="24"/>
        </w:rPr>
        <w:t xml:space="preserve">resienta cierto </w:t>
      </w:r>
      <w:r>
        <w:rPr>
          <w:rFonts w:ascii="Times New Roman" w:hAnsi="Times New Roman" w:cs="Times New Roman"/>
          <w:sz w:val="24"/>
          <w:szCs w:val="24"/>
        </w:rPr>
        <w:t xml:space="preserve">temor (lo cual suele suceder en </w:t>
      </w:r>
      <w:r w:rsidRPr="00303BF3">
        <w:rPr>
          <w:rFonts w:ascii="Times New Roman" w:hAnsi="Times New Roman" w:cs="Times New Roman"/>
          <w:sz w:val="24"/>
          <w:szCs w:val="24"/>
        </w:rPr>
        <w:t>caso de incert</w:t>
      </w:r>
      <w:r>
        <w:rPr>
          <w:rFonts w:ascii="Times New Roman" w:hAnsi="Times New Roman" w:cs="Times New Roman"/>
          <w:sz w:val="24"/>
          <w:szCs w:val="24"/>
        </w:rPr>
        <w:t xml:space="preserve">idumbre), estos acontecimientos </w:t>
      </w:r>
      <w:r w:rsidRPr="00303BF3">
        <w:rPr>
          <w:rFonts w:ascii="Times New Roman" w:hAnsi="Times New Roman" w:cs="Times New Roman"/>
          <w:sz w:val="24"/>
          <w:szCs w:val="24"/>
        </w:rPr>
        <w:t>también brind</w:t>
      </w:r>
      <w:r>
        <w:rPr>
          <w:rFonts w:ascii="Times New Roman" w:hAnsi="Times New Roman" w:cs="Times New Roman"/>
          <w:sz w:val="24"/>
          <w:szCs w:val="24"/>
        </w:rPr>
        <w:t xml:space="preserve">an una oportunidad de crear más </w:t>
      </w:r>
      <w:r w:rsidRPr="00303BF3">
        <w:rPr>
          <w:rFonts w:ascii="Times New Roman" w:hAnsi="Times New Roman" w:cs="Times New Roman"/>
          <w:sz w:val="24"/>
          <w:szCs w:val="24"/>
        </w:rPr>
        <w:t>y mejores empleos. A tr</w:t>
      </w:r>
      <w:r>
        <w:rPr>
          <w:rFonts w:ascii="Times New Roman" w:hAnsi="Times New Roman" w:cs="Times New Roman"/>
          <w:sz w:val="24"/>
          <w:szCs w:val="24"/>
        </w:rPr>
        <w:t xml:space="preserve">avés de las revoluciones </w:t>
      </w:r>
      <w:r w:rsidRPr="00303BF3">
        <w:rPr>
          <w:rFonts w:ascii="Times New Roman" w:hAnsi="Times New Roman" w:cs="Times New Roman"/>
          <w:sz w:val="24"/>
          <w:szCs w:val="24"/>
        </w:rPr>
        <w:t>industriales anteri</w:t>
      </w:r>
      <w:r>
        <w:rPr>
          <w:rFonts w:ascii="Times New Roman" w:hAnsi="Times New Roman" w:cs="Times New Roman"/>
          <w:sz w:val="24"/>
          <w:szCs w:val="24"/>
        </w:rPr>
        <w:t xml:space="preserve">ores, la historia ha demostrado </w:t>
      </w:r>
      <w:r w:rsidRPr="00303BF3">
        <w:rPr>
          <w:rFonts w:ascii="Times New Roman" w:hAnsi="Times New Roman" w:cs="Times New Roman"/>
          <w:sz w:val="24"/>
          <w:szCs w:val="24"/>
        </w:rPr>
        <w:t>que, tras las pert</w:t>
      </w:r>
      <w:r>
        <w:rPr>
          <w:rFonts w:ascii="Times New Roman" w:hAnsi="Times New Roman" w:cs="Times New Roman"/>
          <w:sz w:val="24"/>
          <w:szCs w:val="24"/>
        </w:rPr>
        <w:t xml:space="preserve">urbaciones iniciales, el cambio </w:t>
      </w:r>
      <w:r w:rsidRPr="00303BF3">
        <w:rPr>
          <w:rFonts w:ascii="Times New Roman" w:hAnsi="Times New Roman" w:cs="Times New Roman"/>
          <w:sz w:val="24"/>
          <w:szCs w:val="24"/>
        </w:rPr>
        <w:t>tecnológico genera me</w:t>
      </w:r>
      <w:r>
        <w:rPr>
          <w:rFonts w:ascii="Times New Roman" w:hAnsi="Times New Roman" w:cs="Times New Roman"/>
          <w:sz w:val="24"/>
          <w:szCs w:val="24"/>
        </w:rPr>
        <w:t xml:space="preserve">joras en la calidad del trabajo </w:t>
      </w:r>
      <w:r w:rsidRPr="00303BF3">
        <w:rPr>
          <w:rFonts w:ascii="Times New Roman" w:hAnsi="Times New Roman" w:cs="Times New Roman"/>
          <w:sz w:val="24"/>
          <w:szCs w:val="24"/>
        </w:rPr>
        <w:t>y no prov</w:t>
      </w:r>
      <w:r>
        <w:rPr>
          <w:rFonts w:ascii="Times New Roman" w:hAnsi="Times New Roman" w:cs="Times New Roman"/>
          <w:sz w:val="24"/>
          <w:szCs w:val="24"/>
        </w:rPr>
        <w:t xml:space="preserve">oca forzosamente una pérdida en </w:t>
      </w:r>
      <w:r w:rsidRPr="00303BF3">
        <w:rPr>
          <w:rFonts w:ascii="Times New Roman" w:hAnsi="Times New Roman" w:cs="Times New Roman"/>
          <w:sz w:val="24"/>
          <w:szCs w:val="24"/>
        </w:rPr>
        <w:t>la cantidad global de empleos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822574">
        <w:rPr>
          <w:rFonts w:ascii="Times New Roman" w:hAnsi="Times New Roman" w:cs="Times New Roman"/>
          <w:sz w:val="24"/>
          <w:szCs w:val="24"/>
        </w:rPr>
        <w:t>A medida qu</w:t>
      </w:r>
      <w:r>
        <w:rPr>
          <w:rFonts w:ascii="Times New Roman" w:hAnsi="Times New Roman" w:cs="Times New Roman"/>
          <w:sz w:val="24"/>
          <w:szCs w:val="24"/>
        </w:rPr>
        <w:t xml:space="preserve">e se automaticen algunas de las </w:t>
      </w:r>
      <w:r w:rsidRPr="00822574">
        <w:rPr>
          <w:rFonts w:ascii="Times New Roman" w:hAnsi="Times New Roman" w:cs="Times New Roman"/>
          <w:sz w:val="24"/>
          <w:szCs w:val="24"/>
        </w:rPr>
        <w:t>tareas esenciales de</w:t>
      </w:r>
      <w:r>
        <w:rPr>
          <w:rFonts w:ascii="Times New Roman" w:hAnsi="Times New Roman" w:cs="Times New Roman"/>
          <w:sz w:val="24"/>
          <w:szCs w:val="24"/>
        </w:rPr>
        <w:t xml:space="preserve">l trabajo, se perderán aquellos </w:t>
      </w:r>
      <w:r w:rsidRPr="00822574">
        <w:rPr>
          <w:rFonts w:ascii="Times New Roman" w:hAnsi="Times New Roman" w:cs="Times New Roman"/>
          <w:sz w:val="24"/>
          <w:szCs w:val="24"/>
        </w:rPr>
        <w:t xml:space="preserve">empleos que </w:t>
      </w:r>
      <w:r>
        <w:rPr>
          <w:rFonts w:ascii="Times New Roman" w:hAnsi="Times New Roman" w:cs="Times New Roman"/>
          <w:sz w:val="24"/>
          <w:szCs w:val="24"/>
        </w:rPr>
        <w:t xml:space="preserve">impliquen acciones repetitivas. </w:t>
      </w:r>
      <w:r w:rsidRPr="00822574">
        <w:rPr>
          <w:rFonts w:ascii="Times New Roman" w:hAnsi="Times New Roman" w:cs="Times New Roman"/>
          <w:sz w:val="24"/>
          <w:szCs w:val="24"/>
        </w:rPr>
        <w:t>Los empleos ru</w:t>
      </w:r>
      <w:r>
        <w:rPr>
          <w:rFonts w:ascii="Times New Roman" w:hAnsi="Times New Roman" w:cs="Times New Roman"/>
          <w:sz w:val="24"/>
          <w:szCs w:val="24"/>
        </w:rPr>
        <w:t xml:space="preserve">tinarios, repetitivos y físicos </w:t>
      </w:r>
      <w:r w:rsidRPr="00822574">
        <w:rPr>
          <w:rFonts w:ascii="Times New Roman" w:hAnsi="Times New Roman" w:cs="Times New Roman"/>
          <w:sz w:val="24"/>
          <w:szCs w:val="24"/>
        </w:rPr>
        <w:t xml:space="preserve">desaparecerán, </w:t>
      </w:r>
      <w:r>
        <w:rPr>
          <w:rFonts w:ascii="Times New Roman" w:hAnsi="Times New Roman" w:cs="Times New Roman"/>
          <w:sz w:val="24"/>
          <w:szCs w:val="24"/>
        </w:rPr>
        <w:t xml:space="preserve">al igual que las tareas de esta </w:t>
      </w:r>
      <w:r w:rsidRPr="00822574">
        <w:rPr>
          <w:rFonts w:ascii="Times New Roman" w:hAnsi="Times New Roman" w:cs="Times New Roman"/>
          <w:sz w:val="24"/>
          <w:szCs w:val="24"/>
        </w:rPr>
        <w:t>índole en otros empleos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822574">
        <w:rPr>
          <w:rFonts w:ascii="Times New Roman" w:hAnsi="Times New Roman" w:cs="Times New Roman"/>
          <w:sz w:val="24"/>
          <w:szCs w:val="24"/>
        </w:rPr>
        <w:t>Los cambios p</w:t>
      </w:r>
      <w:r>
        <w:rPr>
          <w:rFonts w:ascii="Times New Roman" w:hAnsi="Times New Roman" w:cs="Times New Roman"/>
          <w:sz w:val="24"/>
          <w:szCs w:val="24"/>
        </w:rPr>
        <w:t xml:space="preserve">rovocados por la automatización </w:t>
      </w:r>
      <w:r w:rsidRPr="00822574">
        <w:rPr>
          <w:rFonts w:ascii="Times New Roman" w:hAnsi="Times New Roman" w:cs="Times New Roman"/>
          <w:sz w:val="24"/>
          <w:szCs w:val="24"/>
        </w:rPr>
        <w:t>aumentarán</w:t>
      </w:r>
      <w:r>
        <w:rPr>
          <w:rFonts w:ascii="Times New Roman" w:hAnsi="Times New Roman" w:cs="Times New Roman"/>
          <w:sz w:val="24"/>
          <w:szCs w:val="24"/>
        </w:rPr>
        <w:t xml:space="preserve"> la demanda de algunos tipos de </w:t>
      </w:r>
      <w:r w:rsidRPr="00822574">
        <w:rPr>
          <w:rFonts w:ascii="Times New Roman" w:hAnsi="Times New Roman" w:cs="Times New Roman"/>
          <w:sz w:val="24"/>
          <w:szCs w:val="24"/>
        </w:rPr>
        <w:t>empleos y compet</w:t>
      </w:r>
      <w:r>
        <w:rPr>
          <w:rFonts w:ascii="Times New Roman" w:hAnsi="Times New Roman" w:cs="Times New Roman"/>
          <w:sz w:val="24"/>
          <w:szCs w:val="24"/>
        </w:rPr>
        <w:t xml:space="preserve">encias. Asimismo, la estructura </w:t>
      </w:r>
      <w:r w:rsidRPr="00822574">
        <w:rPr>
          <w:rFonts w:ascii="Times New Roman" w:hAnsi="Times New Roman" w:cs="Times New Roman"/>
          <w:sz w:val="24"/>
          <w:szCs w:val="24"/>
        </w:rPr>
        <w:t>profesional de nuestras economías cambiará enfunción de las v</w:t>
      </w:r>
      <w:r>
        <w:rPr>
          <w:rFonts w:ascii="Times New Roman" w:hAnsi="Times New Roman" w:cs="Times New Roman"/>
          <w:sz w:val="24"/>
          <w:szCs w:val="24"/>
        </w:rPr>
        <w:t xml:space="preserve">entajas de los humanos respecto </w:t>
      </w:r>
      <w:r w:rsidRPr="00822574">
        <w:rPr>
          <w:rFonts w:ascii="Times New Roman" w:hAnsi="Times New Roman" w:cs="Times New Roman"/>
          <w:sz w:val="24"/>
          <w:szCs w:val="24"/>
        </w:rPr>
        <w:t xml:space="preserve">de las máquinas. A medida que las </w:t>
      </w:r>
      <w:r>
        <w:rPr>
          <w:rFonts w:ascii="Times New Roman" w:hAnsi="Times New Roman" w:cs="Times New Roman"/>
          <w:sz w:val="24"/>
          <w:szCs w:val="24"/>
        </w:rPr>
        <w:t xml:space="preserve">máquinas </w:t>
      </w:r>
      <w:r w:rsidRPr="00822574">
        <w:rPr>
          <w:rFonts w:ascii="Times New Roman" w:hAnsi="Times New Roman" w:cs="Times New Roman"/>
          <w:sz w:val="24"/>
          <w:szCs w:val="24"/>
        </w:rPr>
        <w:t>penetren en todas la</w:t>
      </w:r>
      <w:r>
        <w:rPr>
          <w:rFonts w:ascii="Times New Roman" w:hAnsi="Times New Roman" w:cs="Times New Roman"/>
          <w:sz w:val="24"/>
          <w:szCs w:val="24"/>
        </w:rPr>
        <w:t xml:space="preserve">s profesiones, los trabajadores </w:t>
      </w:r>
      <w:r w:rsidRPr="00822574">
        <w:rPr>
          <w:rFonts w:ascii="Times New Roman" w:hAnsi="Times New Roman" w:cs="Times New Roman"/>
          <w:sz w:val="24"/>
          <w:szCs w:val="24"/>
        </w:rPr>
        <w:t>funcion</w:t>
      </w:r>
      <w:r>
        <w:rPr>
          <w:rFonts w:ascii="Times New Roman" w:hAnsi="Times New Roman" w:cs="Times New Roman"/>
          <w:sz w:val="24"/>
          <w:szCs w:val="24"/>
        </w:rPr>
        <w:t xml:space="preserve">arán a la par de las máquinas o </w:t>
      </w:r>
      <w:r w:rsidRPr="00822574">
        <w:rPr>
          <w:rFonts w:ascii="Times New Roman" w:hAnsi="Times New Roman" w:cs="Times New Roman"/>
          <w:sz w:val="24"/>
          <w:szCs w:val="24"/>
        </w:rPr>
        <w:t>las computadoras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822574">
        <w:rPr>
          <w:rFonts w:ascii="Times New Roman" w:hAnsi="Times New Roman" w:cs="Times New Roman"/>
          <w:sz w:val="24"/>
          <w:szCs w:val="24"/>
        </w:rPr>
        <w:t>Con e</w:t>
      </w:r>
      <w:r>
        <w:rPr>
          <w:rFonts w:ascii="Times New Roman" w:hAnsi="Times New Roman" w:cs="Times New Roman"/>
          <w:sz w:val="24"/>
          <w:szCs w:val="24"/>
        </w:rPr>
        <w:t xml:space="preserve">l cambio tecnológico aumentarán </w:t>
      </w:r>
      <w:r w:rsidRPr="00822574">
        <w:rPr>
          <w:rFonts w:ascii="Times New Roman" w:hAnsi="Times New Roman" w:cs="Times New Roman"/>
          <w:sz w:val="24"/>
          <w:szCs w:val="24"/>
        </w:rPr>
        <w:t>la productividad y la desigualdad</w:t>
      </w:r>
    </w:p>
    <w:p w:rsidR="001D6640" w:rsidRPr="00822574"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822574">
        <w:rPr>
          <w:rFonts w:ascii="Times New Roman" w:hAnsi="Times New Roman" w:cs="Times New Roman"/>
          <w:sz w:val="24"/>
          <w:szCs w:val="24"/>
        </w:rPr>
        <w:t>El futuro del t</w:t>
      </w:r>
      <w:r>
        <w:rPr>
          <w:rFonts w:ascii="Times New Roman" w:hAnsi="Times New Roman" w:cs="Times New Roman"/>
          <w:sz w:val="24"/>
          <w:szCs w:val="24"/>
        </w:rPr>
        <w:t xml:space="preserve">rabajo se caracterizará por una </w:t>
      </w:r>
      <w:r w:rsidRPr="00822574">
        <w:rPr>
          <w:rFonts w:ascii="Times New Roman" w:hAnsi="Times New Roman" w:cs="Times New Roman"/>
          <w:sz w:val="24"/>
          <w:szCs w:val="24"/>
        </w:rPr>
        <w:t>desigualdad c</w:t>
      </w:r>
      <w:r>
        <w:rPr>
          <w:rFonts w:ascii="Times New Roman" w:hAnsi="Times New Roman" w:cs="Times New Roman"/>
          <w:sz w:val="24"/>
          <w:szCs w:val="24"/>
        </w:rPr>
        <w:t xml:space="preserve">reciente dentro de los países y </w:t>
      </w:r>
      <w:r w:rsidRPr="00822574">
        <w:rPr>
          <w:rFonts w:ascii="Times New Roman" w:hAnsi="Times New Roman" w:cs="Times New Roman"/>
          <w:sz w:val="24"/>
          <w:szCs w:val="24"/>
        </w:rPr>
        <w:t xml:space="preserve">entre los países. El </w:t>
      </w:r>
      <w:r>
        <w:rPr>
          <w:rFonts w:ascii="Times New Roman" w:hAnsi="Times New Roman" w:cs="Times New Roman"/>
          <w:sz w:val="24"/>
          <w:szCs w:val="24"/>
        </w:rPr>
        <w:t xml:space="preserve">crecimiento de la productividad </w:t>
      </w:r>
      <w:r w:rsidRPr="00822574">
        <w:rPr>
          <w:rFonts w:ascii="Times New Roman" w:hAnsi="Times New Roman" w:cs="Times New Roman"/>
          <w:sz w:val="24"/>
          <w:szCs w:val="24"/>
        </w:rPr>
        <w:t>será propulsado por</w:t>
      </w:r>
      <w:r>
        <w:rPr>
          <w:rFonts w:ascii="Times New Roman" w:hAnsi="Times New Roman" w:cs="Times New Roman"/>
          <w:sz w:val="24"/>
          <w:szCs w:val="24"/>
        </w:rPr>
        <w:t xml:space="preserve"> el capital, cuyos propietarios </w:t>
      </w:r>
      <w:r w:rsidRPr="00822574">
        <w:rPr>
          <w:rFonts w:ascii="Times New Roman" w:hAnsi="Times New Roman" w:cs="Times New Roman"/>
          <w:sz w:val="24"/>
          <w:szCs w:val="24"/>
        </w:rPr>
        <w:t>cosec</w:t>
      </w:r>
      <w:r>
        <w:rPr>
          <w:rFonts w:ascii="Times New Roman" w:hAnsi="Times New Roman" w:cs="Times New Roman"/>
          <w:sz w:val="24"/>
          <w:szCs w:val="24"/>
        </w:rPr>
        <w:t xml:space="preserve">harán los beneficios. La actual </w:t>
      </w:r>
      <w:r w:rsidRPr="00822574">
        <w:rPr>
          <w:rFonts w:ascii="Times New Roman" w:hAnsi="Times New Roman" w:cs="Times New Roman"/>
          <w:sz w:val="24"/>
          <w:szCs w:val="24"/>
        </w:rPr>
        <w:t>caída de la par</w:t>
      </w:r>
      <w:r>
        <w:rPr>
          <w:rFonts w:ascii="Times New Roman" w:hAnsi="Times New Roman" w:cs="Times New Roman"/>
          <w:sz w:val="24"/>
          <w:szCs w:val="24"/>
        </w:rPr>
        <w:t xml:space="preserve">te del trabajo en el ingreso se </w:t>
      </w:r>
      <w:r w:rsidRPr="00822574">
        <w:rPr>
          <w:rFonts w:ascii="Times New Roman" w:hAnsi="Times New Roman" w:cs="Times New Roman"/>
          <w:sz w:val="24"/>
          <w:szCs w:val="24"/>
        </w:rPr>
        <w:t xml:space="preserve">seguirá registrando y, </w:t>
      </w:r>
      <w:r>
        <w:rPr>
          <w:rFonts w:ascii="Times New Roman" w:hAnsi="Times New Roman" w:cs="Times New Roman"/>
          <w:sz w:val="24"/>
          <w:szCs w:val="24"/>
        </w:rPr>
        <w:t xml:space="preserve">si el capital se mantiene </w:t>
      </w:r>
      <w:r w:rsidRPr="00822574">
        <w:rPr>
          <w:rFonts w:ascii="Times New Roman" w:hAnsi="Times New Roman" w:cs="Times New Roman"/>
          <w:sz w:val="24"/>
          <w:szCs w:val="24"/>
        </w:rPr>
        <w:t>en las manos de</w:t>
      </w:r>
      <w:r>
        <w:rPr>
          <w:rFonts w:ascii="Times New Roman" w:hAnsi="Times New Roman" w:cs="Times New Roman"/>
          <w:sz w:val="24"/>
          <w:szCs w:val="24"/>
        </w:rPr>
        <w:t xml:space="preserve"> solo algunos actores sociales, </w:t>
      </w:r>
      <w:r w:rsidRPr="00822574">
        <w:rPr>
          <w:rFonts w:ascii="Times New Roman" w:hAnsi="Times New Roman" w:cs="Times New Roman"/>
          <w:sz w:val="24"/>
          <w:szCs w:val="24"/>
        </w:rPr>
        <w:t>la desiguald</w:t>
      </w:r>
      <w:r>
        <w:rPr>
          <w:rFonts w:ascii="Times New Roman" w:hAnsi="Times New Roman" w:cs="Times New Roman"/>
          <w:sz w:val="24"/>
          <w:szCs w:val="24"/>
        </w:rPr>
        <w:t xml:space="preserve">ad crecerá exponencialmente. Es </w:t>
      </w:r>
      <w:r w:rsidRPr="00822574">
        <w:rPr>
          <w:rFonts w:ascii="Times New Roman" w:hAnsi="Times New Roman" w:cs="Times New Roman"/>
          <w:sz w:val="24"/>
          <w:szCs w:val="24"/>
        </w:rPr>
        <w:t>posible que la</w:t>
      </w:r>
      <w:r>
        <w:rPr>
          <w:rFonts w:ascii="Times New Roman" w:hAnsi="Times New Roman" w:cs="Times New Roman"/>
          <w:sz w:val="24"/>
          <w:szCs w:val="24"/>
        </w:rPr>
        <w:t xml:space="preserve">s fuerzas del mercado, a saber, </w:t>
      </w:r>
      <w:r w:rsidRPr="00822574">
        <w:rPr>
          <w:rFonts w:ascii="Times New Roman" w:hAnsi="Times New Roman" w:cs="Times New Roman"/>
          <w:sz w:val="24"/>
          <w:szCs w:val="24"/>
        </w:rPr>
        <w:t xml:space="preserve">el mecanismo </w:t>
      </w:r>
      <w:r>
        <w:rPr>
          <w:rFonts w:ascii="Times New Roman" w:hAnsi="Times New Roman" w:cs="Times New Roman"/>
          <w:sz w:val="24"/>
          <w:szCs w:val="24"/>
        </w:rPr>
        <w:t xml:space="preserve">que distribuye la riqueza en la </w:t>
      </w:r>
      <w:r w:rsidRPr="00822574">
        <w:rPr>
          <w:rFonts w:ascii="Times New Roman" w:hAnsi="Times New Roman" w:cs="Times New Roman"/>
          <w:sz w:val="24"/>
          <w:szCs w:val="24"/>
        </w:rPr>
        <w:t>sociedad, no l</w:t>
      </w:r>
      <w:r>
        <w:rPr>
          <w:rFonts w:ascii="Times New Roman" w:hAnsi="Times New Roman" w:cs="Times New Roman"/>
          <w:sz w:val="24"/>
          <w:szCs w:val="24"/>
        </w:rPr>
        <w:t xml:space="preserve">ogren garantizar condiciones de </w:t>
      </w:r>
      <w:r w:rsidRPr="00822574">
        <w:rPr>
          <w:rFonts w:ascii="Times New Roman" w:hAnsi="Times New Roman" w:cs="Times New Roman"/>
          <w:sz w:val="24"/>
          <w:szCs w:val="24"/>
        </w:rPr>
        <w:t>vida decentes. L</w:t>
      </w:r>
      <w:r>
        <w:rPr>
          <w:rFonts w:ascii="Times New Roman" w:hAnsi="Times New Roman" w:cs="Times New Roman"/>
          <w:sz w:val="24"/>
          <w:szCs w:val="24"/>
        </w:rPr>
        <w:t xml:space="preserve">a redistribución es necesaria y </w:t>
      </w:r>
      <w:r w:rsidRPr="00822574">
        <w:rPr>
          <w:rFonts w:ascii="Times New Roman" w:hAnsi="Times New Roman" w:cs="Times New Roman"/>
          <w:sz w:val="24"/>
          <w:szCs w:val="24"/>
        </w:rPr>
        <w:t>los gobiernos deb</w:t>
      </w:r>
      <w:r>
        <w:rPr>
          <w:rFonts w:ascii="Times New Roman" w:hAnsi="Times New Roman" w:cs="Times New Roman"/>
          <w:sz w:val="24"/>
          <w:szCs w:val="24"/>
        </w:rPr>
        <w:t xml:space="preserve">erán asumir un papel importante </w:t>
      </w:r>
      <w:r w:rsidRPr="00822574">
        <w:rPr>
          <w:rFonts w:ascii="Times New Roman" w:hAnsi="Times New Roman" w:cs="Times New Roman"/>
          <w:sz w:val="24"/>
          <w:szCs w:val="24"/>
        </w:rPr>
        <w:t>para resolve</w:t>
      </w:r>
      <w:r>
        <w:rPr>
          <w:rFonts w:ascii="Times New Roman" w:hAnsi="Times New Roman" w:cs="Times New Roman"/>
          <w:sz w:val="24"/>
          <w:szCs w:val="24"/>
        </w:rPr>
        <w:t xml:space="preserve">r la desigualdad creciente y el </w:t>
      </w:r>
      <w:r w:rsidRPr="00822574">
        <w:rPr>
          <w:rFonts w:ascii="Times New Roman" w:hAnsi="Times New Roman" w:cs="Times New Roman"/>
          <w:sz w:val="24"/>
          <w:szCs w:val="24"/>
        </w:rPr>
        <w:t>conflicto social que pueda provocar.</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822574">
        <w:rPr>
          <w:rFonts w:ascii="Times New Roman" w:hAnsi="Times New Roman" w:cs="Times New Roman"/>
          <w:sz w:val="24"/>
          <w:szCs w:val="24"/>
        </w:rPr>
        <w:t>D</w:t>
      </w:r>
      <w:r>
        <w:rPr>
          <w:rFonts w:ascii="Times New Roman" w:hAnsi="Times New Roman" w:cs="Times New Roman"/>
          <w:sz w:val="24"/>
          <w:szCs w:val="24"/>
        </w:rPr>
        <w:t xml:space="preserve">esafíos en materia de políticas </w:t>
      </w:r>
      <w:r w:rsidRPr="00822574">
        <w:rPr>
          <w:rFonts w:ascii="Times New Roman" w:hAnsi="Times New Roman" w:cs="Times New Roman"/>
          <w:sz w:val="24"/>
          <w:szCs w:val="24"/>
        </w:rPr>
        <w:t>para r</w:t>
      </w:r>
      <w:r>
        <w:rPr>
          <w:rFonts w:ascii="Times New Roman" w:hAnsi="Times New Roman" w:cs="Times New Roman"/>
          <w:sz w:val="24"/>
          <w:szCs w:val="24"/>
        </w:rPr>
        <w:t xml:space="preserve">educir la desigualdad y ajustar </w:t>
      </w:r>
      <w:r w:rsidRPr="00822574">
        <w:rPr>
          <w:rFonts w:ascii="Times New Roman" w:hAnsi="Times New Roman" w:cs="Times New Roman"/>
          <w:sz w:val="24"/>
          <w:szCs w:val="24"/>
        </w:rPr>
        <w:t>el cambio estructural</w:t>
      </w:r>
    </w:p>
    <w:p w:rsidR="001D6640" w:rsidRPr="00822574"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822574">
        <w:rPr>
          <w:rFonts w:ascii="Times New Roman" w:hAnsi="Times New Roman" w:cs="Times New Roman"/>
          <w:sz w:val="24"/>
          <w:szCs w:val="24"/>
        </w:rPr>
        <w:t>La tecnolo</w:t>
      </w:r>
      <w:r>
        <w:rPr>
          <w:rFonts w:ascii="Times New Roman" w:hAnsi="Times New Roman" w:cs="Times New Roman"/>
          <w:sz w:val="24"/>
          <w:szCs w:val="24"/>
        </w:rPr>
        <w:t xml:space="preserve">gía nos ha traído a un punto de </w:t>
      </w:r>
      <w:r w:rsidRPr="00822574">
        <w:rPr>
          <w:rFonts w:ascii="Times New Roman" w:hAnsi="Times New Roman" w:cs="Times New Roman"/>
          <w:sz w:val="24"/>
          <w:szCs w:val="24"/>
        </w:rPr>
        <w:t>inflexión.</w:t>
      </w:r>
      <w:r>
        <w:rPr>
          <w:rFonts w:ascii="Times New Roman" w:hAnsi="Times New Roman" w:cs="Times New Roman"/>
          <w:sz w:val="24"/>
          <w:szCs w:val="24"/>
        </w:rPr>
        <w:t xml:space="preserve"> Considerando la transición que </w:t>
      </w:r>
      <w:r w:rsidRPr="00822574">
        <w:rPr>
          <w:rFonts w:ascii="Times New Roman" w:hAnsi="Times New Roman" w:cs="Times New Roman"/>
          <w:sz w:val="24"/>
          <w:szCs w:val="24"/>
        </w:rPr>
        <w:t>vivimos, las polític</w:t>
      </w:r>
      <w:r>
        <w:rPr>
          <w:rFonts w:ascii="Times New Roman" w:hAnsi="Times New Roman" w:cs="Times New Roman"/>
          <w:sz w:val="24"/>
          <w:szCs w:val="24"/>
        </w:rPr>
        <w:t xml:space="preserve">as de redistribución consensual </w:t>
      </w:r>
      <w:r w:rsidRPr="00822574">
        <w:rPr>
          <w:rFonts w:ascii="Times New Roman" w:hAnsi="Times New Roman" w:cs="Times New Roman"/>
          <w:sz w:val="24"/>
          <w:szCs w:val="24"/>
        </w:rPr>
        <w:t>son esenci</w:t>
      </w:r>
      <w:r>
        <w:rPr>
          <w:rFonts w:ascii="Times New Roman" w:hAnsi="Times New Roman" w:cs="Times New Roman"/>
          <w:sz w:val="24"/>
          <w:szCs w:val="24"/>
        </w:rPr>
        <w:t xml:space="preserve">ales para lograr una transición </w:t>
      </w:r>
      <w:r w:rsidRPr="00822574">
        <w:rPr>
          <w:rFonts w:ascii="Times New Roman" w:hAnsi="Times New Roman" w:cs="Times New Roman"/>
          <w:sz w:val="24"/>
          <w:szCs w:val="24"/>
        </w:rPr>
        <w:t>justa. Reducir la</w:t>
      </w:r>
      <w:r>
        <w:rPr>
          <w:rFonts w:ascii="Times New Roman" w:hAnsi="Times New Roman" w:cs="Times New Roman"/>
          <w:sz w:val="24"/>
          <w:szCs w:val="24"/>
        </w:rPr>
        <w:t xml:space="preserve"> desigualdad debería constituir </w:t>
      </w:r>
      <w:r w:rsidRPr="00822574">
        <w:rPr>
          <w:rFonts w:ascii="Times New Roman" w:hAnsi="Times New Roman" w:cs="Times New Roman"/>
          <w:sz w:val="24"/>
          <w:szCs w:val="24"/>
        </w:rPr>
        <w:t>el principal objeti</w:t>
      </w:r>
      <w:r>
        <w:rPr>
          <w:rFonts w:ascii="Times New Roman" w:hAnsi="Times New Roman" w:cs="Times New Roman"/>
          <w:sz w:val="24"/>
          <w:szCs w:val="24"/>
        </w:rPr>
        <w:t xml:space="preserve">vo de cualquier política que se </w:t>
      </w:r>
      <w:r w:rsidRPr="00822574">
        <w:rPr>
          <w:rFonts w:ascii="Times New Roman" w:hAnsi="Times New Roman" w:cs="Times New Roman"/>
          <w:sz w:val="24"/>
          <w:szCs w:val="24"/>
        </w:rPr>
        <w:t xml:space="preserve">elabore en el </w:t>
      </w:r>
      <w:r>
        <w:rPr>
          <w:rFonts w:ascii="Times New Roman" w:hAnsi="Times New Roman" w:cs="Times New Roman"/>
          <w:sz w:val="24"/>
          <w:szCs w:val="24"/>
        </w:rPr>
        <w:t xml:space="preserve">futuro. Debemos tomar una pausa </w:t>
      </w:r>
      <w:r w:rsidRPr="00822574">
        <w:rPr>
          <w:rFonts w:ascii="Times New Roman" w:hAnsi="Times New Roman" w:cs="Times New Roman"/>
          <w:sz w:val="24"/>
          <w:szCs w:val="24"/>
        </w:rPr>
        <w:t xml:space="preserve">y reflexionar sobre el tipo de futuro que queremospara nuestra sociedad. El debate sobrepolíticas debe guiarse por los datos que </w:t>
      </w:r>
      <w:r w:rsidRPr="00822574">
        <w:rPr>
          <w:rFonts w:ascii="Times New Roman" w:hAnsi="Times New Roman" w:cs="Times New Roman"/>
          <w:sz w:val="24"/>
          <w:szCs w:val="24"/>
        </w:rPr>
        <w:lastRenderedPageBreak/>
        <w:t>serecopilen y por análisis empíricos. Las po</w:t>
      </w:r>
      <w:r>
        <w:rPr>
          <w:rFonts w:ascii="Times New Roman" w:hAnsi="Times New Roman" w:cs="Times New Roman"/>
          <w:sz w:val="24"/>
          <w:szCs w:val="24"/>
        </w:rPr>
        <w:t xml:space="preserve">líticas </w:t>
      </w:r>
      <w:r w:rsidRPr="00822574">
        <w:rPr>
          <w:rFonts w:ascii="Times New Roman" w:hAnsi="Times New Roman" w:cs="Times New Roman"/>
          <w:sz w:val="24"/>
          <w:szCs w:val="24"/>
        </w:rPr>
        <w:t>resultantes d</w:t>
      </w:r>
      <w:r>
        <w:rPr>
          <w:rFonts w:ascii="Times New Roman" w:hAnsi="Times New Roman" w:cs="Times New Roman"/>
          <w:sz w:val="24"/>
          <w:szCs w:val="24"/>
        </w:rPr>
        <w:t xml:space="preserve">e este proceso deben basarse en </w:t>
      </w:r>
      <w:r w:rsidRPr="00822574">
        <w:rPr>
          <w:rFonts w:ascii="Times New Roman" w:hAnsi="Times New Roman" w:cs="Times New Roman"/>
          <w:sz w:val="24"/>
          <w:szCs w:val="24"/>
        </w:rPr>
        <w:t xml:space="preserve">los derechos, </w:t>
      </w:r>
      <w:r>
        <w:rPr>
          <w:rFonts w:ascii="Times New Roman" w:hAnsi="Times New Roman" w:cs="Times New Roman"/>
          <w:sz w:val="24"/>
          <w:szCs w:val="24"/>
        </w:rPr>
        <w:t xml:space="preserve">tener una naturaleza consensual </w:t>
      </w:r>
      <w:r w:rsidRPr="00822574">
        <w:rPr>
          <w:rFonts w:ascii="Times New Roman" w:hAnsi="Times New Roman" w:cs="Times New Roman"/>
          <w:sz w:val="24"/>
          <w:szCs w:val="24"/>
        </w:rPr>
        <w:t>y sustentarse en</w:t>
      </w:r>
      <w:r>
        <w:rPr>
          <w:rFonts w:ascii="Times New Roman" w:hAnsi="Times New Roman" w:cs="Times New Roman"/>
          <w:sz w:val="24"/>
          <w:szCs w:val="24"/>
        </w:rPr>
        <w:t xml:space="preserve"> la solidaridad y la gobernanza </w:t>
      </w:r>
      <w:r w:rsidRPr="00822574">
        <w:rPr>
          <w:rFonts w:ascii="Times New Roman" w:hAnsi="Times New Roman" w:cs="Times New Roman"/>
          <w:sz w:val="24"/>
          <w:szCs w:val="24"/>
        </w:rPr>
        <w:t xml:space="preserve">globales. Sería </w:t>
      </w:r>
      <w:r>
        <w:rPr>
          <w:rFonts w:ascii="Times New Roman" w:hAnsi="Times New Roman" w:cs="Times New Roman"/>
          <w:sz w:val="24"/>
          <w:szCs w:val="24"/>
        </w:rPr>
        <w:t xml:space="preserve">recomendable también seguir los </w:t>
      </w:r>
      <w:r w:rsidRPr="00822574">
        <w:rPr>
          <w:rFonts w:ascii="Times New Roman" w:hAnsi="Times New Roman" w:cs="Times New Roman"/>
          <w:sz w:val="24"/>
          <w:szCs w:val="24"/>
        </w:rPr>
        <w:t>principios de justicia social y bienestar humano.</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Las competencias son esenciales </w:t>
      </w:r>
      <w:r w:rsidRPr="00822574">
        <w:rPr>
          <w:rFonts w:ascii="Times New Roman" w:hAnsi="Times New Roman" w:cs="Times New Roman"/>
          <w:sz w:val="24"/>
          <w:szCs w:val="24"/>
        </w:rPr>
        <w:t xml:space="preserve">para </w:t>
      </w:r>
      <w:r>
        <w:rPr>
          <w:rFonts w:ascii="Times New Roman" w:hAnsi="Times New Roman" w:cs="Times New Roman"/>
          <w:sz w:val="24"/>
          <w:szCs w:val="24"/>
        </w:rPr>
        <w:t xml:space="preserve">garantizar que los trabajadores </w:t>
      </w:r>
      <w:r w:rsidRPr="00822574">
        <w:rPr>
          <w:rFonts w:ascii="Times New Roman" w:hAnsi="Times New Roman" w:cs="Times New Roman"/>
          <w:sz w:val="24"/>
          <w:szCs w:val="24"/>
        </w:rPr>
        <w:t>se</w:t>
      </w:r>
      <w:r>
        <w:rPr>
          <w:rFonts w:ascii="Times New Roman" w:hAnsi="Times New Roman" w:cs="Times New Roman"/>
          <w:sz w:val="24"/>
          <w:szCs w:val="24"/>
        </w:rPr>
        <w:t xml:space="preserve"> encuentran en el lado correcto </w:t>
      </w:r>
      <w:r w:rsidRPr="00822574">
        <w:rPr>
          <w:rFonts w:ascii="Times New Roman" w:hAnsi="Times New Roman" w:cs="Times New Roman"/>
          <w:sz w:val="24"/>
          <w:szCs w:val="24"/>
        </w:rPr>
        <w:t>de la brecha tecnológica</w:t>
      </w:r>
    </w:p>
    <w:p w:rsidR="001D6640" w:rsidRPr="00822574"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822574">
        <w:rPr>
          <w:rFonts w:ascii="Times New Roman" w:hAnsi="Times New Roman" w:cs="Times New Roman"/>
          <w:sz w:val="24"/>
          <w:szCs w:val="24"/>
        </w:rPr>
        <w:t>El cambio te</w:t>
      </w:r>
      <w:r>
        <w:rPr>
          <w:rFonts w:ascii="Times New Roman" w:hAnsi="Times New Roman" w:cs="Times New Roman"/>
          <w:sz w:val="24"/>
          <w:szCs w:val="24"/>
        </w:rPr>
        <w:t xml:space="preserve">cnológico perturbará el mercado </w:t>
      </w:r>
      <w:r w:rsidRPr="00822574">
        <w:rPr>
          <w:rFonts w:ascii="Times New Roman" w:hAnsi="Times New Roman" w:cs="Times New Roman"/>
          <w:sz w:val="24"/>
          <w:szCs w:val="24"/>
        </w:rPr>
        <w:t xml:space="preserve">de trabajo y </w:t>
      </w:r>
      <w:r>
        <w:rPr>
          <w:rFonts w:ascii="Times New Roman" w:hAnsi="Times New Roman" w:cs="Times New Roman"/>
          <w:sz w:val="24"/>
          <w:szCs w:val="24"/>
        </w:rPr>
        <w:t xml:space="preserve">modificará los tipos de empleos </w:t>
      </w:r>
      <w:r w:rsidRPr="00822574">
        <w:rPr>
          <w:rFonts w:ascii="Times New Roman" w:hAnsi="Times New Roman" w:cs="Times New Roman"/>
          <w:sz w:val="24"/>
          <w:szCs w:val="24"/>
        </w:rPr>
        <w:t>disponibles, así como las maneras en qu</w:t>
      </w:r>
      <w:r>
        <w:rPr>
          <w:rFonts w:ascii="Times New Roman" w:hAnsi="Times New Roman" w:cs="Times New Roman"/>
          <w:sz w:val="24"/>
          <w:szCs w:val="24"/>
        </w:rPr>
        <w:t xml:space="preserve">e se </w:t>
      </w:r>
      <w:r w:rsidRPr="00822574">
        <w:rPr>
          <w:rFonts w:ascii="Times New Roman" w:hAnsi="Times New Roman" w:cs="Times New Roman"/>
          <w:sz w:val="24"/>
          <w:szCs w:val="24"/>
        </w:rPr>
        <w:t>llevan a cabo. Tam</w:t>
      </w:r>
      <w:r>
        <w:rPr>
          <w:rFonts w:ascii="Times New Roman" w:hAnsi="Times New Roman" w:cs="Times New Roman"/>
          <w:sz w:val="24"/>
          <w:szCs w:val="24"/>
        </w:rPr>
        <w:t xml:space="preserve">bién cambiarán las competencias </w:t>
      </w:r>
      <w:r w:rsidRPr="00822574">
        <w:rPr>
          <w:rFonts w:ascii="Times New Roman" w:hAnsi="Times New Roman" w:cs="Times New Roman"/>
          <w:sz w:val="24"/>
          <w:szCs w:val="24"/>
        </w:rPr>
        <w:t>necesaria</w:t>
      </w:r>
      <w:r>
        <w:rPr>
          <w:rFonts w:ascii="Times New Roman" w:hAnsi="Times New Roman" w:cs="Times New Roman"/>
          <w:sz w:val="24"/>
          <w:szCs w:val="24"/>
        </w:rPr>
        <w:t xml:space="preserve">s para realizar esas tareas, lo </w:t>
      </w:r>
      <w:r w:rsidRPr="00822574">
        <w:rPr>
          <w:rFonts w:ascii="Times New Roman" w:hAnsi="Times New Roman" w:cs="Times New Roman"/>
          <w:sz w:val="24"/>
          <w:szCs w:val="24"/>
        </w:rPr>
        <w:t>cual pone de manifie</w:t>
      </w:r>
      <w:r>
        <w:rPr>
          <w:rFonts w:ascii="Times New Roman" w:hAnsi="Times New Roman" w:cs="Times New Roman"/>
          <w:sz w:val="24"/>
          <w:szCs w:val="24"/>
        </w:rPr>
        <w:t xml:space="preserve">sto el papel de los proveedores </w:t>
      </w:r>
      <w:r w:rsidRPr="00822574">
        <w:rPr>
          <w:rFonts w:ascii="Times New Roman" w:hAnsi="Times New Roman" w:cs="Times New Roman"/>
          <w:sz w:val="24"/>
          <w:szCs w:val="24"/>
        </w:rPr>
        <w:t>de educación y l</w:t>
      </w:r>
      <w:r>
        <w:rPr>
          <w:rFonts w:ascii="Times New Roman" w:hAnsi="Times New Roman" w:cs="Times New Roman"/>
          <w:sz w:val="24"/>
          <w:szCs w:val="24"/>
        </w:rPr>
        <w:t xml:space="preserve">os encargados de la formulación </w:t>
      </w:r>
      <w:r w:rsidRPr="00822574">
        <w:rPr>
          <w:rFonts w:ascii="Times New Roman" w:hAnsi="Times New Roman" w:cs="Times New Roman"/>
          <w:sz w:val="24"/>
          <w:szCs w:val="24"/>
        </w:rPr>
        <w:t>de pol</w:t>
      </w:r>
      <w:r>
        <w:rPr>
          <w:rFonts w:ascii="Times New Roman" w:hAnsi="Times New Roman" w:cs="Times New Roman"/>
          <w:sz w:val="24"/>
          <w:szCs w:val="24"/>
        </w:rPr>
        <w:t xml:space="preserve">íticas. Habida cuenta del ritmo </w:t>
      </w:r>
      <w:r w:rsidRPr="00822574">
        <w:rPr>
          <w:rFonts w:ascii="Times New Roman" w:hAnsi="Times New Roman" w:cs="Times New Roman"/>
          <w:sz w:val="24"/>
          <w:szCs w:val="24"/>
        </w:rPr>
        <w:t>de la innovación y del</w:t>
      </w:r>
      <w:r>
        <w:rPr>
          <w:rFonts w:ascii="Times New Roman" w:hAnsi="Times New Roman" w:cs="Times New Roman"/>
          <w:sz w:val="24"/>
          <w:szCs w:val="24"/>
        </w:rPr>
        <w:t xml:space="preserve"> cambio tecnológico, la </w:t>
      </w:r>
      <w:r w:rsidRPr="00822574">
        <w:rPr>
          <w:rFonts w:ascii="Times New Roman" w:hAnsi="Times New Roman" w:cs="Times New Roman"/>
          <w:sz w:val="24"/>
          <w:szCs w:val="24"/>
        </w:rPr>
        <w:t>educación superior debe ser innovadora</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Quizás sea </w:t>
      </w:r>
      <w:r w:rsidRPr="00822574">
        <w:rPr>
          <w:rFonts w:ascii="Times New Roman" w:hAnsi="Times New Roman" w:cs="Times New Roman"/>
          <w:sz w:val="24"/>
          <w:szCs w:val="24"/>
        </w:rPr>
        <w:t>necesario diseñar incen</w:t>
      </w:r>
      <w:r>
        <w:rPr>
          <w:rFonts w:ascii="Times New Roman" w:hAnsi="Times New Roman" w:cs="Times New Roman"/>
          <w:sz w:val="24"/>
          <w:szCs w:val="24"/>
        </w:rPr>
        <w:t xml:space="preserve">tivos para que los trabajadores </w:t>
      </w:r>
      <w:r w:rsidRPr="00822574">
        <w:rPr>
          <w:rFonts w:ascii="Times New Roman" w:hAnsi="Times New Roman" w:cs="Times New Roman"/>
          <w:sz w:val="24"/>
          <w:szCs w:val="24"/>
        </w:rPr>
        <w:t>mejor</w:t>
      </w:r>
      <w:r>
        <w:rPr>
          <w:rFonts w:ascii="Times New Roman" w:hAnsi="Times New Roman" w:cs="Times New Roman"/>
          <w:sz w:val="24"/>
          <w:szCs w:val="24"/>
        </w:rPr>
        <w:t xml:space="preserve">en sus competencias y adquieran </w:t>
      </w:r>
      <w:r w:rsidRPr="00822574">
        <w:rPr>
          <w:rFonts w:ascii="Times New Roman" w:hAnsi="Times New Roman" w:cs="Times New Roman"/>
          <w:sz w:val="24"/>
          <w:szCs w:val="24"/>
        </w:rPr>
        <w:t>competencias ele</w:t>
      </w:r>
      <w:r>
        <w:rPr>
          <w:rFonts w:ascii="Times New Roman" w:hAnsi="Times New Roman" w:cs="Times New Roman"/>
          <w:sz w:val="24"/>
          <w:szCs w:val="24"/>
        </w:rPr>
        <w:t xml:space="preserve">vadas, sobre todo en los países </w:t>
      </w:r>
      <w:r w:rsidRPr="00822574">
        <w:rPr>
          <w:rFonts w:ascii="Times New Roman" w:hAnsi="Times New Roman" w:cs="Times New Roman"/>
          <w:sz w:val="24"/>
          <w:szCs w:val="24"/>
        </w:rPr>
        <w:t>emergentes. En particular, podría resultar</w:t>
      </w:r>
      <w:r>
        <w:rPr>
          <w:rFonts w:ascii="Times New Roman" w:hAnsi="Times New Roman" w:cs="Times New Roman"/>
          <w:sz w:val="24"/>
          <w:szCs w:val="24"/>
        </w:rPr>
        <w:t xml:space="preserve"> necesario </w:t>
      </w:r>
      <w:r w:rsidRPr="00822574">
        <w:rPr>
          <w:rFonts w:ascii="Times New Roman" w:hAnsi="Times New Roman" w:cs="Times New Roman"/>
          <w:sz w:val="24"/>
          <w:szCs w:val="24"/>
        </w:rPr>
        <w:t>crear ince</w:t>
      </w:r>
      <w:r>
        <w:rPr>
          <w:rFonts w:ascii="Times New Roman" w:hAnsi="Times New Roman" w:cs="Times New Roman"/>
          <w:sz w:val="24"/>
          <w:szCs w:val="24"/>
        </w:rPr>
        <w:t xml:space="preserve">ntivos para los trabajadores de </w:t>
      </w:r>
      <w:r w:rsidRPr="00822574">
        <w:rPr>
          <w:rFonts w:ascii="Times New Roman" w:hAnsi="Times New Roman" w:cs="Times New Roman"/>
          <w:sz w:val="24"/>
          <w:szCs w:val="24"/>
        </w:rPr>
        <w:t>entre 40 y 50</w:t>
      </w:r>
      <w:r>
        <w:rPr>
          <w:rFonts w:ascii="Times New Roman" w:hAnsi="Times New Roman" w:cs="Times New Roman"/>
          <w:sz w:val="24"/>
          <w:szCs w:val="24"/>
        </w:rPr>
        <w:t xml:space="preserve"> años, pues su situación es más </w:t>
      </w:r>
      <w:r w:rsidRPr="00822574">
        <w:rPr>
          <w:rFonts w:ascii="Times New Roman" w:hAnsi="Times New Roman" w:cs="Times New Roman"/>
          <w:sz w:val="24"/>
          <w:szCs w:val="24"/>
        </w:rPr>
        <w:t>complicada en l</w:t>
      </w:r>
      <w:r>
        <w:rPr>
          <w:rFonts w:ascii="Times New Roman" w:hAnsi="Times New Roman" w:cs="Times New Roman"/>
          <w:sz w:val="24"/>
          <w:szCs w:val="24"/>
        </w:rPr>
        <w:t xml:space="preserve">o que respecta a la adquisición </w:t>
      </w:r>
      <w:r w:rsidRPr="00822574">
        <w:rPr>
          <w:rFonts w:ascii="Times New Roman" w:hAnsi="Times New Roman" w:cs="Times New Roman"/>
          <w:sz w:val="24"/>
          <w:szCs w:val="24"/>
        </w:rPr>
        <w:t>de nuev</w:t>
      </w:r>
      <w:r>
        <w:rPr>
          <w:rFonts w:ascii="Times New Roman" w:hAnsi="Times New Roman" w:cs="Times New Roman"/>
          <w:sz w:val="24"/>
          <w:szCs w:val="24"/>
        </w:rPr>
        <w:t xml:space="preserve">as competencias y la adaptación </w:t>
      </w:r>
      <w:r w:rsidRPr="00822574">
        <w:rPr>
          <w:rFonts w:ascii="Times New Roman" w:hAnsi="Times New Roman" w:cs="Times New Roman"/>
          <w:sz w:val="24"/>
          <w:szCs w:val="24"/>
        </w:rPr>
        <w:t>a nuevos empleos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Los proveedores de educación </w:t>
      </w:r>
      <w:r w:rsidRPr="00822574">
        <w:rPr>
          <w:rFonts w:ascii="Times New Roman" w:hAnsi="Times New Roman" w:cs="Times New Roman"/>
          <w:sz w:val="24"/>
          <w:szCs w:val="24"/>
        </w:rPr>
        <w:t>deben mantene</w:t>
      </w:r>
      <w:r>
        <w:rPr>
          <w:rFonts w:ascii="Times New Roman" w:hAnsi="Times New Roman" w:cs="Times New Roman"/>
          <w:sz w:val="24"/>
          <w:szCs w:val="24"/>
        </w:rPr>
        <w:t xml:space="preserve">r el paso, innovar y reorientar </w:t>
      </w:r>
      <w:r w:rsidRPr="00822574">
        <w:rPr>
          <w:rFonts w:ascii="Times New Roman" w:hAnsi="Times New Roman" w:cs="Times New Roman"/>
          <w:sz w:val="24"/>
          <w:szCs w:val="24"/>
        </w:rPr>
        <w:t>su oferta para of</w:t>
      </w:r>
      <w:r>
        <w:rPr>
          <w:rFonts w:ascii="Times New Roman" w:hAnsi="Times New Roman" w:cs="Times New Roman"/>
          <w:sz w:val="24"/>
          <w:szCs w:val="24"/>
        </w:rPr>
        <w:t xml:space="preserve">recer a los estudiantes y a los </w:t>
      </w:r>
      <w:r w:rsidRPr="00822574">
        <w:rPr>
          <w:rFonts w:ascii="Times New Roman" w:hAnsi="Times New Roman" w:cs="Times New Roman"/>
          <w:sz w:val="24"/>
          <w:szCs w:val="24"/>
        </w:rPr>
        <w:t>trabajadores competencias inte</w:t>
      </w:r>
      <w:r>
        <w:rPr>
          <w:rFonts w:ascii="Times New Roman" w:hAnsi="Times New Roman" w:cs="Times New Roman"/>
          <w:sz w:val="24"/>
          <w:szCs w:val="24"/>
        </w:rPr>
        <w:t xml:space="preserve">rpersonales (por </w:t>
      </w:r>
      <w:r w:rsidRPr="00822574">
        <w:rPr>
          <w:rFonts w:ascii="Times New Roman" w:hAnsi="Times New Roman" w:cs="Times New Roman"/>
          <w:sz w:val="24"/>
          <w:szCs w:val="24"/>
        </w:rPr>
        <w:t>ejemplo, compete</w:t>
      </w:r>
      <w:r>
        <w:rPr>
          <w:rFonts w:ascii="Times New Roman" w:hAnsi="Times New Roman" w:cs="Times New Roman"/>
          <w:sz w:val="24"/>
          <w:szCs w:val="24"/>
        </w:rPr>
        <w:t xml:space="preserve">ncias sociales y comunicativas, </w:t>
      </w:r>
      <w:r w:rsidRPr="00822574">
        <w:rPr>
          <w:rFonts w:ascii="Times New Roman" w:hAnsi="Times New Roman" w:cs="Times New Roman"/>
          <w:sz w:val="24"/>
          <w:szCs w:val="24"/>
        </w:rPr>
        <w:t>creatividad y tr</w:t>
      </w:r>
      <w:r>
        <w:rPr>
          <w:rFonts w:ascii="Times New Roman" w:hAnsi="Times New Roman" w:cs="Times New Roman"/>
          <w:sz w:val="24"/>
          <w:szCs w:val="24"/>
        </w:rPr>
        <w:t xml:space="preserve">abajo en equipo), empresariales </w:t>
      </w:r>
      <w:r w:rsidRPr="00822574">
        <w:rPr>
          <w:rFonts w:ascii="Times New Roman" w:hAnsi="Times New Roman" w:cs="Times New Roman"/>
          <w:sz w:val="24"/>
          <w:szCs w:val="24"/>
        </w:rPr>
        <w:t>y a</w:t>
      </w:r>
      <w:r>
        <w:rPr>
          <w:rFonts w:ascii="Times New Roman" w:hAnsi="Times New Roman" w:cs="Times New Roman"/>
          <w:sz w:val="24"/>
          <w:szCs w:val="24"/>
        </w:rPr>
        <w:t xml:space="preserve">dministrativas que resulten más </w:t>
      </w:r>
      <w:r w:rsidRPr="00822574">
        <w:rPr>
          <w:rFonts w:ascii="Times New Roman" w:hAnsi="Times New Roman" w:cs="Times New Roman"/>
          <w:sz w:val="24"/>
          <w:szCs w:val="24"/>
        </w:rPr>
        <w:t>difíciles de automatiz</w:t>
      </w:r>
      <w:r>
        <w:rPr>
          <w:rFonts w:ascii="Times New Roman" w:hAnsi="Times New Roman" w:cs="Times New Roman"/>
          <w:sz w:val="24"/>
          <w:szCs w:val="24"/>
        </w:rPr>
        <w:t xml:space="preserve">ar y brinden a los trabajadores </w:t>
      </w:r>
      <w:r w:rsidRPr="00822574">
        <w:rPr>
          <w:rFonts w:ascii="Times New Roman" w:hAnsi="Times New Roman" w:cs="Times New Roman"/>
          <w:sz w:val="24"/>
          <w:szCs w:val="24"/>
        </w:rPr>
        <w:t>la flexibil</w:t>
      </w:r>
      <w:r>
        <w:rPr>
          <w:rFonts w:ascii="Times New Roman" w:hAnsi="Times New Roman" w:cs="Times New Roman"/>
          <w:sz w:val="24"/>
          <w:szCs w:val="24"/>
        </w:rPr>
        <w:t xml:space="preserve">idad de transitar de un trabajo </w:t>
      </w:r>
      <w:r w:rsidRPr="00822574">
        <w:rPr>
          <w:rFonts w:ascii="Times New Roman" w:hAnsi="Times New Roman" w:cs="Times New Roman"/>
          <w:sz w:val="24"/>
          <w:szCs w:val="24"/>
        </w:rPr>
        <w:t>a otro. En est</w:t>
      </w:r>
      <w:r>
        <w:rPr>
          <w:rFonts w:ascii="Times New Roman" w:hAnsi="Times New Roman" w:cs="Times New Roman"/>
          <w:sz w:val="24"/>
          <w:szCs w:val="24"/>
        </w:rPr>
        <w:t xml:space="preserve">e sentido, también es necesario </w:t>
      </w:r>
      <w:r w:rsidRPr="00822574">
        <w:rPr>
          <w:rFonts w:ascii="Times New Roman" w:hAnsi="Times New Roman" w:cs="Times New Roman"/>
          <w:sz w:val="24"/>
          <w:szCs w:val="24"/>
        </w:rPr>
        <w:t>que los estudiant</w:t>
      </w:r>
      <w:r>
        <w:rPr>
          <w:rFonts w:ascii="Times New Roman" w:hAnsi="Times New Roman" w:cs="Times New Roman"/>
          <w:sz w:val="24"/>
          <w:szCs w:val="24"/>
        </w:rPr>
        <w:t xml:space="preserve">es y los trabajadores adquieran </w:t>
      </w:r>
      <w:r w:rsidRPr="00822574">
        <w:rPr>
          <w:rFonts w:ascii="Times New Roman" w:hAnsi="Times New Roman" w:cs="Times New Roman"/>
          <w:sz w:val="24"/>
          <w:szCs w:val="24"/>
        </w:rPr>
        <w:t>competencias en</w:t>
      </w:r>
      <w:r>
        <w:rPr>
          <w:rFonts w:ascii="Times New Roman" w:hAnsi="Times New Roman" w:cs="Times New Roman"/>
          <w:sz w:val="24"/>
          <w:szCs w:val="24"/>
        </w:rPr>
        <w:t xml:space="preserve"> tecnologías de la información, </w:t>
      </w:r>
      <w:r w:rsidRPr="00822574">
        <w:rPr>
          <w:rFonts w:ascii="Times New Roman" w:hAnsi="Times New Roman" w:cs="Times New Roman"/>
          <w:sz w:val="24"/>
          <w:szCs w:val="24"/>
        </w:rPr>
        <w:t>informática y pr</w:t>
      </w:r>
      <w:r>
        <w:rPr>
          <w:rFonts w:ascii="Times New Roman" w:hAnsi="Times New Roman" w:cs="Times New Roman"/>
          <w:sz w:val="24"/>
          <w:szCs w:val="24"/>
        </w:rPr>
        <w:t xml:space="preserve">ogramación, pues la interacción </w:t>
      </w:r>
      <w:r w:rsidRPr="00822574">
        <w:rPr>
          <w:rFonts w:ascii="Times New Roman" w:hAnsi="Times New Roman" w:cs="Times New Roman"/>
          <w:sz w:val="24"/>
          <w:szCs w:val="24"/>
        </w:rPr>
        <w:t xml:space="preserve">con las máquinas </w:t>
      </w:r>
      <w:r>
        <w:rPr>
          <w:rFonts w:ascii="Times New Roman" w:hAnsi="Times New Roman" w:cs="Times New Roman"/>
          <w:sz w:val="24"/>
          <w:szCs w:val="24"/>
        </w:rPr>
        <w:t xml:space="preserve">se convertirá en un denominador </w:t>
      </w:r>
      <w:r w:rsidRPr="00822574">
        <w:rPr>
          <w:rFonts w:ascii="Times New Roman" w:hAnsi="Times New Roman" w:cs="Times New Roman"/>
          <w:sz w:val="24"/>
          <w:szCs w:val="24"/>
        </w:rPr>
        <w:t>común de la mayoría de los e</w:t>
      </w:r>
      <w:r>
        <w:rPr>
          <w:rFonts w:ascii="Times New Roman" w:hAnsi="Times New Roman" w:cs="Times New Roman"/>
          <w:sz w:val="24"/>
          <w:szCs w:val="24"/>
        </w:rPr>
        <w:t xml:space="preserve">mpleos, </w:t>
      </w:r>
      <w:r w:rsidR="00E32AB1">
        <w:rPr>
          <w:rFonts w:ascii="Times New Roman" w:hAnsi="Times New Roman" w:cs="Times New Roman"/>
          <w:sz w:val="24"/>
          <w:szCs w:val="24"/>
        </w:rPr>
        <w:t>sin</w:t>
      </w:r>
      <w:r w:rsidR="00E32AB1" w:rsidRPr="00822574">
        <w:rPr>
          <w:rFonts w:ascii="Times New Roman" w:hAnsi="Times New Roman" w:cs="Times New Roman"/>
          <w:sz w:val="24"/>
          <w:szCs w:val="24"/>
        </w:rPr>
        <w:t>o</w:t>
      </w:r>
      <w:r w:rsidRPr="00822574">
        <w:rPr>
          <w:rFonts w:ascii="Times New Roman" w:hAnsi="Times New Roman" w:cs="Times New Roman"/>
          <w:sz w:val="24"/>
          <w:szCs w:val="24"/>
        </w:rPr>
        <w:t xml:space="preserve"> de todos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Cómo forjar un futur</w:t>
      </w:r>
      <w:r>
        <w:rPr>
          <w:rFonts w:ascii="Times New Roman" w:hAnsi="Times New Roman" w:cs="Times New Roman"/>
          <w:sz w:val="24"/>
          <w:szCs w:val="24"/>
        </w:rPr>
        <w:t>o del trabajo para los jóvenes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Durante el diálo</w:t>
      </w:r>
      <w:r>
        <w:rPr>
          <w:rFonts w:ascii="Times New Roman" w:hAnsi="Times New Roman" w:cs="Times New Roman"/>
          <w:sz w:val="24"/>
          <w:szCs w:val="24"/>
        </w:rPr>
        <w:t xml:space="preserve">go global tuvo lugar una sesión </w:t>
      </w:r>
      <w:r w:rsidRPr="004D30DC">
        <w:rPr>
          <w:rFonts w:ascii="Times New Roman" w:hAnsi="Times New Roman" w:cs="Times New Roman"/>
          <w:sz w:val="24"/>
          <w:szCs w:val="24"/>
        </w:rPr>
        <w:t>especial centra</w:t>
      </w:r>
      <w:r>
        <w:rPr>
          <w:rFonts w:ascii="Times New Roman" w:hAnsi="Times New Roman" w:cs="Times New Roman"/>
          <w:sz w:val="24"/>
          <w:szCs w:val="24"/>
        </w:rPr>
        <w:t xml:space="preserve">da en cómo forjar un futuro del </w:t>
      </w:r>
      <w:r w:rsidRPr="004D30DC">
        <w:rPr>
          <w:rFonts w:ascii="Times New Roman" w:hAnsi="Times New Roman" w:cs="Times New Roman"/>
          <w:sz w:val="24"/>
          <w:szCs w:val="24"/>
        </w:rPr>
        <w:t xml:space="preserve">trabajo para los </w:t>
      </w:r>
      <w:r>
        <w:rPr>
          <w:rFonts w:ascii="Times New Roman" w:hAnsi="Times New Roman" w:cs="Times New Roman"/>
          <w:sz w:val="24"/>
          <w:szCs w:val="24"/>
        </w:rPr>
        <w:t xml:space="preserve">jóvenes y, en particular, en la </w:t>
      </w:r>
      <w:r w:rsidRPr="004D30DC">
        <w:rPr>
          <w:rFonts w:ascii="Times New Roman" w:hAnsi="Times New Roman" w:cs="Times New Roman"/>
          <w:sz w:val="24"/>
          <w:szCs w:val="24"/>
        </w:rPr>
        <w:t xml:space="preserve">transición de la escuela al trabajo. </w:t>
      </w:r>
      <w:r>
        <w:rPr>
          <w:rFonts w:ascii="Times New Roman" w:hAnsi="Times New Roman" w:cs="Times New Roman"/>
          <w:sz w:val="24"/>
          <w:szCs w:val="24"/>
        </w:rPr>
        <w:t xml:space="preserve">Participaron en </w:t>
      </w:r>
      <w:r w:rsidRPr="004D30DC">
        <w:rPr>
          <w:rFonts w:ascii="Times New Roman" w:hAnsi="Times New Roman" w:cs="Times New Roman"/>
          <w:sz w:val="24"/>
          <w:szCs w:val="24"/>
        </w:rPr>
        <w:t>esta sesión Cl</w:t>
      </w:r>
      <w:r>
        <w:rPr>
          <w:rFonts w:ascii="Times New Roman" w:hAnsi="Times New Roman" w:cs="Times New Roman"/>
          <w:sz w:val="24"/>
          <w:szCs w:val="24"/>
        </w:rPr>
        <w:t xml:space="preserve">émentine Moyart (European Youth </w:t>
      </w:r>
      <w:r w:rsidRPr="004D30DC">
        <w:rPr>
          <w:rFonts w:ascii="Times New Roman" w:hAnsi="Times New Roman" w:cs="Times New Roman"/>
          <w:sz w:val="24"/>
          <w:szCs w:val="24"/>
        </w:rPr>
        <w:t>Forum), Ammin Youssouf (Afrobytes), ThiébautWeber (Confédération française démocratique dutravail) y Salonie Hir</w:t>
      </w:r>
      <w:r>
        <w:rPr>
          <w:rFonts w:ascii="Times New Roman" w:hAnsi="Times New Roman" w:cs="Times New Roman"/>
          <w:sz w:val="24"/>
          <w:szCs w:val="24"/>
        </w:rPr>
        <w:t xml:space="preserve">iyur (Oficina Internacional del </w:t>
      </w:r>
      <w:r w:rsidRPr="004D30DC">
        <w:rPr>
          <w:rFonts w:ascii="Times New Roman" w:hAnsi="Times New Roman" w:cs="Times New Roman"/>
          <w:sz w:val="24"/>
          <w:szCs w:val="24"/>
        </w:rPr>
        <w:t>Trabajo).</w:t>
      </w:r>
    </w:p>
    <w:p w:rsidR="001D6640" w:rsidRPr="004D30DC"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Todos los orador</w:t>
      </w:r>
      <w:r>
        <w:rPr>
          <w:rFonts w:ascii="Times New Roman" w:hAnsi="Times New Roman" w:cs="Times New Roman"/>
          <w:sz w:val="24"/>
          <w:szCs w:val="24"/>
        </w:rPr>
        <w:t xml:space="preserve">es estuvieron de acuerdo en que </w:t>
      </w:r>
      <w:r w:rsidRPr="004D30DC">
        <w:rPr>
          <w:rFonts w:ascii="Times New Roman" w:hAnsi="Times New Roman" w:cs="Times New Roman"/>
          <w:sz w:val="24"/>
          <w:szCs w:val="24"/>
        </w:rPr>
        <w:t xml:space="preserve">los jóvenes </w:t>
      </w:r>
      <w:r>
        <w:rPr>
          <w:rFonts w:ascii="Times New Roman" w:hAnsi="Times New Roman" w:cs="Times New Roman"/>
          <w:sz w:val="24"/>
          <w:szCs w:val="24"/>
        </w:rPr>
        <w:t xml:space="preserve">no son un grupo homogéneo y que </w:t>
      </w:r>
      <w:r w:rsidRPr="004D30DC">
        <w:rPr>
          <w:rFonts w:ascii="Times New Roman" w:hAnsi="Times New Roman" w:cs="Times New Roman"/>
          <w:sz w:val="24"/>
          <w:szCs w:val="24"/>
        </w:rPr>
        <w:t>presentan import</w:t>
      </w:r>
      <w:r>
        <w:rPr>
          <w:rFonts w:ascii="Times New Roman" w:hAnsi="Times New Roman" w:cs="Times New Roman"/>
          <w:sz w:val="24"/>
          <w:szCs w:val="24"/>
        </w:rPr>
        <w:t xml:space="preserve">antes diferencias en materia de </w:t>
      </w:r>
      <w:r w:rsidRPr="004D30DC">
        <w:rPr>
          <w:rFonts w:ascii="Times New Roman" w:hAnsi="Times New Roman" w:cs="Times New Roman"/>
          <w:sz w:val="24"/>
          <w:szCs w:val="24"/>
        </w:rPr>
        <w:t>género, niveles de i</w:t>
      </w:r>
      <w:r>
        <w:rPr>
          <w:rFonts w:ascii="Times New Roman" w:hAnsi="Times New Roman" w:cs="Times New Roman"/>
          <w:sz w:val="24"/>
          <w:szCs w:val="24"/>
        </w:rPr>
        <w:t xml:space="preserve">ngresos, acceso a la educación, </w:t>
      </w:r>
      <w:r w:rsidRPr="004D30DC">
        <w:rPr>
          <w:rFonts w:ascii="Times New Roman" w:hAnsi="Times New Roman" w:cs="Times New Roman"/>
          <w:sz w:val="24"/>
          <w:szCs w:val="24"/>
        </w:rPr>
        <w:t>niveles de com</w:t>
      </w:r>
      <w:r>
        <w:rPr>
          <w:rFonts w:ascii="Times New Roman" w:hAnsi="Times New Roman" w:cs="Times New Roman"/>
          <w:sz w:val="24"/>
          <w:szCs w:val="24"/>
        </w:rPr>
        <w:t xml:space="preserve">petencias y ubicación. Mientras </w:t>
      </w:r>
      <w:r w:rsidRPr="004D30DC">
        <w:rPr>
          <w:rFonts w:ascii="Times New Roman" w:hAnsi="Times New Roman" w:cs="Times New Roman"/>
          <w:sz w:val="24"/>
          <w:szCs w:val="24"/>
        </w:rPr>
        <w:t>que algunos jóvene</w:t>
      </w:r>
      <w:r>
        <w:rPr>
          <w:rFonts w:ascii="Times New Roman" w:hAnsi="Times New Roman" w:cs="Times New Roman"/>
          <w:sz w:val="24"/>
          <w:szCs w:val="24"/>
        </w:rPr>
        <w:t xml:space="preserve">s pueden sacar provecho </w:t>
      </w:r>
      <w:r w:rsidRPr="004D30DC">
        <w:rPr>
          <w:rFonts w:ascii="Times New Roman" w:hAnsi="Times New Roman" w:cs="Times New Roman"/>
          <w:sz w:val="24"/>
          <w:szCs w:val="24"/>
        </w:rPr>
        <w:t>de la globaliz</w:t>
      </w:r>
      <w:r>
        <w:rPr>
          <w:rFonts w:ascii="Times New Roman" w:hAnsi="Times New Roman" w:cs="Times New Roman"/>
          <w:sz w:val="24"/>
          <w:szCs w:val="24"/>
        </w:rPr>
        <w:t xml:space="preserve">ación y las nuevas tecnologías, </w:t>
      </w:r>
      <w:r w:rsidRPr="004D30DC">
        <w:rPr>
          <w:rFonts w:ascii="Times New Roman" w:hAnsi="Times New Roman" w:cs="Times New Roman"/>
          <w:sz w:val="24"/>
          <w:szCs w:val="24"/>
        </w:rPr>
        <w:t xml:space="preserve">otros aún no </w:t>
      </w:r>
      <w:r>
        <w:rPr>
          <w:rFonts w:ascii="Times New Roman" w:hAnsi="Times New Roman" w:cs="Times New Roman"/>
          <w:sz w:val="24"/>
          <w:szCs w:val="24"/>
        </w:rPr>
        <w:t xml:space="preserve">pueden aprovechar el aumento de </w:t>
      </w:r>
      <w:r w:rsidRPr="004D30DC">
        <w:rPr>
          <w:rFonts w:ascii="Times New Roman" w:hAnsi="Times New Roman" w:cs="Times New Roman"/>
          <w:sz w:val="24"/>
          <w:szCs w:val="24"/>
        </w:rPr>
        <w:t>oportunidade</w:t>
      </w:r>
      <w:r>
        <w:rPr>
          <w:rFonts w:ascii="Times New Roman" w:hAnsi="Times New Roman" w:cs="Times New Roman"/>
          <w:sz w:val="24"/>
          <w:szCs w:val="24"/>
        </w:rPr>
        <w:t xml:space="preserve">s. También cabe recalcar que es </w:t>
      </w:r>
      <w:r w:rsidRPr="004D30DC">
        <w:rPr>
          <w:rFonts w:ascii="Times New Roman" w:hAnsi="Times New Roman" w:cs="Times New Roman"/>
          <w:sz w:val="24"/>
          <w:szCs w:val="24"/>
        </w:rPr>
        <w:t>posible que la</w:t>
      </w:r>
      <w:r>
        <w:rPr>
          <w:rFonts w:ascii="Times New Roman" w:hAnsi="Times New Roman" w:cs="Times New Roman"/>
          <w:sz w:val="24"/>
          <w:szCs w:val="24"/>
        </w:rPr>
        <w:t xml:space="preserve">s nuevas generaciones no tengan </w:t>
      </w:r>
      <w:r w:rsidRPr="004D30DC">
        <w:rPr>
          <w:rFonts w:ascii="Times New Roman" w:hAnsi="Times New Roman" w:cs="Times New Roman"/>
          <w:sz w:val="24"/>
          <w:szCs w:val="24"/>
        </w:rPr>
        <w:t>las mismas e</w:t>
      </w:r>
      <w:r>
        <w:rPr>
          <w:rFonts w:ascii="Times New Roman" w:hAnsi="Times New Roman" w:cs="Times New Roman"/>
          <w:sz w:val="24"/>
          <w:szCs w:val="24"/>
        </w:rPr>
        <w:t xml:space="preserve">xpectativas de un empleo lineal </w:t>
      </w:r>
      <w:r w:rsidRPr="004D30DC">
        <w:rPr>
          <w:rFonts w:ascii="Times New Roman" w:hAnsi="Times New Roman" w:cs="Times New Roman"/>
          <w:sz w:val="24"/>
          <w:szCs w:val="24"/>
        </w:rPr>
        <w:t>que generaciones</w:t>
      </w:r>
      <w:r>
        <w:rPr>
          <w:rFonts w:ascii="Times New Roman" w:hAnsi="Times New Roman" w:cs="Times New Roman"/>
          <w:sz w:val="24"/>
          <w:szCs w:val="24"/>
        </w:rPr>
        <w:t xml:space="preserve"> anteriores. Hoy en día, lo más </w:t>
      </w:r>
      <w:r w:rsidRPr="004D30DC">
        <w:rPr>
          <w:rFonts w:ascii="Times New Roman" w:hAnsi="Times New Roman" w:cs="Times New Roman"/>
          <w:sz w:val="24"/>
          <w:szCs w:val="24"/>
        </w:rPr>
        <w:t>normal es tene</w:t>
      </w:r>
      <w:r>
        <w:rPr>
          <w:rFonts w:ascii="Times New Roman" w:hAnsi="Times New Roman" w:cs="Times New Roman"/>
          <w:sz w:val="24"/>
          <w:szCs w:val="24"/>
        </w:rPr>
        <w:t xml:space="preserve">r varios empleos a corto plazo, </w:t>
      </w:r>
      <w:r w:rsidRPr="004D30DC">
        <w:rPr>
          <w:rFonts w:ascii="Times New Roman" w:hAnsi="Times New Roman" w:cs="Times New Roman"/>
          <w:sz w:val="24"/>
          <w:szCs w:val="24"/>
        </w:rPr>
        <w:t>incluidos emple</w:t>
      </w:r>
      <w:r>
        <w:rPr>
          <w:rFonts w:ascii="Times New Roman" w:hAnsi="Times New Roman" w:cs="Times New Roman"/>
          <w:sz w:val="24"/>
          <w:szCs w:val="24"/>
        </w:rPr>
        <w:t>os y pasantías no remuneradas o voluntaria</w:t>
      </w:r>
      <w:r w:rsidRPr="004D30DC">
        <w:rPr>
          <w:rFonts w:ascii="Times New Roman" w:hAnsi="Times New Roman" w:cs="Times New Roman"/>
          <w:sz w:val="24"/>
          <w:szCs w:val="24"/>
        </w:rPr>
        <w:t>s, con protección social limitada</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lastRenderedPageBreak/>
        <w:t>Ed</w:t>
      </w:r>
      <w:r>
        <w:rPr>
          <w:rFonts w:ascii="Times New Roman" w:hAnsi="Times New Roman" w:cs="Times New Roman"/>
          <w:sz w:val="24"/>
          <w:szCs w:val="24"/>
        </w:rPr>
        <w:t xml:space="preserve">ucación inclusiva para impulsar </w:t>
      </w:r>
      <w:r w:rsidRPr="004D30DC">
        <w:rPr>
          <w:rFonts w:ascii="Times New Roman" w:hAnsi="Times New Roman" w:cs="Times New Roman"/>
          <w:sz w:val="24"/>
          <w:szCs w:val="24"/>
        </w:rPr>
        <w:t>la empleabilidad de los jóvenes</w:t>
      </w:r>
    </w:p>
    <w:p w:rsidR="001D6640" w:rsidRPr="004D30DC"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4D30DC"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Con el objetivo de abordar la cuestión de laempleabilidad de los jóvenes en el futuro yla reducción de la disparidad creciente entre laoferta y la deman</w:t>
      </w:r>
      <w:r>
        <w:rPr>
          <w:rFonts w:ascii="Times New Roman" w:hAnsi="Times New Roman" w:cs="Times New Roman"/>
          <w:sz w:val="24"/>
          <w:szCs w:val="24"/>
        </w:rPr>
        <w:t xml:space="preserve">da de trabajo, se identificó la </w:t>
      </w:r>
      <w:r w:rsidRPr="004D30DC">
        <w:rPr>
          <w:rFonts w:ascii="Times New Roman" w:hAnsi="Times New Roman" w:cs="Times New Roman"/>
          <w:sz w:val="24"/>
          <w:szCs w:val="24"/>
        </w:rPr>
        <w:t>educación inclus</w:t>
      </w:r>
      <w:r>
        <w:rPr>
          <w:rFonts w:ascii="Times New Roman" w:hAnsi="Times New Roman" w:cs="Times New Roman"/>
          <w:sz w:val="24"/>
          <w:szCs w:val="24"/>
        </w:rPr>
        <w:t xml:space="preserve">iva con un enfoque de educación </w:t>
      </w:r>
      <w:r w:rsidRPr="004D30DC">
        <w:rPr>
          <w:rFonts w:ascii="Times New Roman" w:hAnsi="Times New Roman" w:cs="Times New Roman"/>
          <w:sz w:val="24"/>
          <w:szCs w:val="24"/>
        </w:rPr>
        <w:t>continua como una estrategia adecu</w:t>
      </w:r>
      <w:r>
        <w:rPr>
          <w:rFonts w:ascii="Times New Roman" w:hAnsi="Times New Roman" w:cs="Times New Roman"/>
          <w:sz w:val="24"/>
          <w:szCs w:val="24"/>
        </w:rPr>
        <w:t xml:space="preserve">ada. </w:t>
      </w:r>
      <w:r w:rsidRPr="004D30DC">
        <w:rPr>
          <w:rFonts w:ascii="Times New Roman" w:hAnsi="Times New Roman" w:cs="Times New Roman"/>
          <w:sz w:val="24"/>
          <w:szCs w:val="24"/>
        </w:rPr>
        <w:t>Esta soluci</w:t>
      </w:r>
      <w:r>
        <w:rPr>
          <w:rFonts w:ascii="Times New Roman" w:hAnsi="Times New Roman" w:cs="Times New Roman"/>
          <w:sz w:val="24"/>
          <w:szCs w:val="24"/>
        </w:rPr>
        <w:t xml:space="preserve">ón también podría ayudar con la </w:t>
      </w:r>
      <w:r w:rsidRPr="004D30DC">
        <w:rPr>
          <w:rFonts w:ascii="Times New Roman" w:hAnsi="Times New Roman" w:cs="Times New Roman"/>
          <w:sz w:val="24"/>
          <w:szCs w:val="24"/>
        </w:rPr>
        <w:t>cuestión de la m</w:t>
      </w:r>
      <w:r>
        <w:rPr>
          <w:rFonts w:ascii="Times New Roman" w:hAnsi="Times New Roman" w:cs="Times New Roman"/>
          <w:sz w:val="24"/>
          <w:szCs w:val="24"/>
        </w:rPr>
        <w:t xml:space="preserve">uy necesaria adaptabilidad a un </w:t>
      </w:r>
      <w:r w:rsidRPr="004D30DC">
        <w:rPr>
          <w:rFonts w:ascii="Times New Roman" w:hAnsi="Times New Roman" w:cs="Times New Roman"/>
          <w:sz w:val="24"/>
          <w:szCs w:val="24"/>
        </w:rPr>
        <w:t>mundo del trab</w:t>
      </w:r>
      <w:r>
        <w:rPr>
          <w:rFonts w:ascii="Times New Roman" w:hAnsi="Times New Roman" w:cs="Times New Roman"/>
          <w:sz w:val="24"/>
          <w:szCs w:val="24"/>
        </w:rPr>
        <w:t xml:space="preserve">ajo que cambia rápidamente y en </w:t>
      </w:r>
      <w:r w:rsidRPr="004D30DC">
        <w:rPr>
          <w:rFonts w:ascii="Times New Roman" w:hAnsi="Times New Roman" w:cs="Times New Roman"/>
          <w:sz w:val="24"/>
          <w:szCs w:val="24"/>
        </w:rPr>
        <w:t>el que los indivi</w:t>
      </w:r>
      <w:r>
        <w:rPr>
          <w:rFonts w:ascii="Times New Roman" w:hAnsi="Times New Roman" w:cs="Times New Roman"/>
          <w:sz w:val="24"/>
          <w:szCs w:val="24"/>
        </w:rPr>
        <w:t xml:space="preserve">duos deberán cambiar de trabajo </w:t>
      </w:r>
      <w:r w:rsidRPr="004D30DC">
        <w:rPr>
          <w:rFonts w:ascii="Times New Roman" w:hAnsi="Times New Roman" w:cs="Times New Roman"/>
          <w:sz w:val="24"/>
          <w:szCs w:val="24"/>
        </w:rPr>
        <w:t>y aceptar emple</w:t>
      </w:r>
      <w:r>
        <w:rPr>
          <w:rFonts w:ascii="Times New Roman" w:hAnsi="Times New Roman" w:cs="Times New Roman"/>
          <w:sz w:val="24"/>
          <w:szCs w:val="24"/>
        </w:rPr>
        <w:t xml:space="preserve">os a corto plazo. Además, sería </w:t>
      </w:r>
      <w:r w:rsidRPr="004D30DC">
        <w:rPr>
          <w:rFonts w:ascii="Times New Roman" w:hAnsi="Times New Roman" w:cs="Times New Roman"/>
          <w:sz w:val="24"/>
          <w:szCs w:val="24"/>
        </w:rPr>
        <w:t>recomendable que t</w:t>
      </w:r>
      <w:r>
        <w:rPr>
          <w:rFonts w:ascii="Times New Roman" w:hAnsi="Times New Roman" w:cs="Times New Roman"/>
          <w:sz w:val="24"/>
          <w:szCs w:val="24"/>
        </w:rPr>
        <w:t xml:space="preserve">odos adquieran competencias </w:t>
      </w:r>
      <w:r w:rsidRPr="004D30DC">
        <w:rPr>
          <w:rFonts w:ascii="Times New Roman" w:hAnsi="Times New Roman" w:cs="Times New Roman"/>
          <w:sz w:val="24"/>
          <w:szCs w:val="24"/>
        </w:rPr>
        <w:t>interperson</w:t>
      </w:r>
      <w:r>
        <w:rPr>
          <w:rFonts w:ascii="Times New Roman" w:hAnsi="Times New Roman" w:cs="Times New Roman"/>
          <w:sz w:val="24"/>
          <w:szCs w:val="24"/>
        </w:rPr>
        <w:t xml:space="preserve">ales en comunicación y creación </w:t>
      </w:r>
      <w:r w:rsidRPr="004D30DC">
        <w:rPr>
          <w:rFonts w:ascii="Times New Roman" w:hAnsi="Times New Roman" w:cs="Times New Roman"/>
          <w:sz w:val="24"/>
          <w:szCs w:val="24"/>
        </w:rPr>
        <w:t>de redes profesi</w:t>
      </w:r>
      <w:r>
        <w:rPr>
          <w:rFonts w:ascii="Times New Roman" w:hAnsi="Times New Roman" w:cs="Times New Roman"/>
          <w:sz w:val="24"/>
          <w:szCs w:val="24"/>
        </w:rPr>
        <w:t xml:space="preserve">onales, y que la adquisición de </w:t>
      </w:r>
      <w:r w:rsidRPr="004D30DC">
        <w:rPr>
          <w:rFonts w:ascii="Times New Roman" w:hAnsi="Times New Roman" w:cs="Times New Roman"/>
          <w:sz w:val="24"/>
          <w:szCs w:val="24"/>
        </w:rPr>
        <w:t>estas compete</w:t>
      </w:r>
      <w:r>
        <w:rPr>
          <w:rFonts w:ascii="Times New Roman" w:hAnsi="Times New Roman" w:cs="Times New Roman"/>
          <w:sz w:val="24"/>
          <w:szCs w:val="24"/>
        </w:rPr>
        <w:t xml:space="preserve">ncias no tenga únicamente lugar </w:t>
      </w:r>
      <w:r w:rsidRPr="004D30DC">
        <w:rPr>
          <w:rFonts w:ascii="Times New Roman" w:hAnsi="Times New Roman" w:cs="Times New Roman"/>
          <w:sz w:val="24"/>
          <w:szCs w:val="24"/>
        </w:rPr>
        <w:t>durante los estudios superiores.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Asimismo, tanto</w:t>
      </w:r>
      <w:r>
        <w:rPr>
          <w:rFonts w:ascii="Times New Roman" w:hAnsi="Times New Roman" w:cs="Times New Roman"/>
          <w:sz w:val="24"/>
          <w:szCs w:val="24"/>
        </w:rPr>
        <w:t xml:space="preserve"> las pasantías como otros tipos </w:t>
      </w:r>
      <w:r w:rsidRPr="004D30DC">
        <w:rPr>
          <w:rFonts w:ascii="Times New Roman" w:hAnsi="Times New Roman" w:cs="Times New Roman"/>
          <w:sz w:val="24"/>
          <w:szCs w:val="24"/>
        </w:rPr>
        <w:t>de aprendizaje</w:t>
      </w:r>
      <w:r>
        <w:rPr>
          <w:rFonts w:ascii="Times New Roman" w:hAnsi="Times New Roman" w:cs="Times New Roman"/>
          <w:sz w:val="24"/>
          <w:szCs w:val="24"/>
        </w:rPr>
        <w:t xml:space="preserve"> en el lugar de trabajo podrían </w:t>
      </w:r>
      <w:r w:rsidRPr="004D30DC">
        <w:rPr>
          <w:rFonts w:ascii="Times New Roman" w:hAnsi="Times New Roman" w:cs="Times New Roman"/>
          <w:sz w:val="24"/>
          <w:szCs w:val="24"/>
        </w:rPr>
        <w:t>ayudar a los jóv</w:t>
      </w:r>
      <w:r>
        <w:rPr>
          <w:rFonts w:ascii="Times New Roman" w:hAnsi="Times New Roman" w:cs="Times New Roman"/>
          <w:sz w:val="24"/>
          <w:szCs w:val="24"/>
        </w:rPr>
        <w:t xml:space="preserve">enes a mejorar su empleabilidad </w:t>
      </w:r>
      <w:r w:rsidRPr="004D30DC">
        <w:rPr>
          <w:rFonts w:ascii="Times New Roman" w:hAnsi="Times New Roman" w:cs="Times New Roman"/>
          <w:sz w:val="24"/>
          <w:szCs w:val="24"/>
        </w:rPr>
        <w:t>y a hacer la transición al mercado de trabajo.El tema de l</w:t>
      </w:r>
      <w:r>
        <w:rPr>
          <w:rFonts w:ascii="Times New Roman" w:hAnsi="Times New Roman" w:cs="Times New Roman"/>
          <w:sz w:val="24"/>
          <w:szCs w:val="24"/>
        </w:rPr>
        <w:t xml:space="preserve">as pasantías no remuneradas fue </w:t>
      </w:r>
      <w:r w:rsidRPr="004D30DC">
        <w:rPr>
          <w:rFonts w:ascii="Times New Roman" w:hAnsi="Times New Roman" w:cs="Times New Roman"/>
          <w:sz w:val="24"/>
          <w:szCs w:val="24"/>
        </w:rPr>
        <w:t>abordado como una c</w:t>
      </w:r>
      <w:r>
        <w:rPr>
          <w:rFonts w:ascii="Times New Roman" w:hAnsi="Times New Roman" w:cs="Times New Roman"/>
          <w:sz w:val="24"/>
          <w:szCs w:val="24"/>
        </w:rPr>
        <w:t xml:space="preserve">uestión que genera preocupación </w:t>
      </w:r>
      <w:r w:rsidRPr="004D30DC">
        <w:rPr>
          <w:rFonts w:ascii="Times New Roman" w:hAnsi="Times New Roman" w:cs="Times New Roman"/>
          <w:sz w:val="24"/>
          <w:szCs w:val="24"/>
        </w:rPr>
        <w:t>y que debe ser resuel</w:t>
      </w:r>
      <w:r>
        <w:rPr>
          <w:rFonts w:ascii="Times New Roman" w:hAnsi="Times New Roman" w:cs="Times New Roman"/>
          <w:sz w:val="24"/>
          <w:szCs w:val="24"/>
        </w:rPr>
        <w:t xml:space="preserve">ta, pues contradice </w:t>
      </w:r>
      <w:r w:rsidRPr="004D30DC">
        <w:rPr>
          <w:rFonts w:ascii="Times New Roman" w:hAnsi="Times New Roman" w:cs="Times New Roman"/>
          <w:sz w:val="24"/>
          <w:szCs w:val="24"/>
        </w:rPr>
        <w:t>el princip</w:t>
      </w:r>
      <w:r>
        <w:rPr>
          <w:rFonts w:ascii="Times New Roman" w:hAnsi="Times New Roman" w:cs="Times New Roman"/>
          <w:sz w:val="24"/>
          <w:szCs w:val="24"/>
        </w:rPr>
        <w:t>io de “igualdad de remuneración por un trabajo de igual valor”..</w:t>
      </w:r>
      <w:r w:rsidRPr="004D30DC">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Entre otras al</w:t>
      </w:r>
      <w:r>
        <w:rPr>
          <w:rFonts w:ascii="Times New Roman" w:hAnsi="Times New Roman" w:cs="Times New Roman"/>
          <w:sz w:val="24"/>
          <w:szCs w:val="24"/>
        </w:rPr>
        <w:t xml:space="preserve">ternativas, se mencionó que las </w:t>
      </w:r>
      <w:r w:rsidRPr="004D30DC">
        <w:rPr>
          <w:rFonts w:ascii="Times New Roman" w:hAnsi="Times New Roman" w:cs="Times New Roman"/>
          <w:sz w:val="24"/>
          <w:szCs w:val="24"/>
        </w:rPr>
        <w:t>formaciones pro</w:t>
      </w:r>
      <w:r>
        <w:rPr>
          <w:rFonts w:ascii="Times New Roman" w:hAnsi="Times New Roman" w:cs="Times New Roman"/>
          <w:sz w:val="24"/>
          <w:szCs w:val="24"/>
        </w:rPr>
        <w:t xml:space="preserve">fesionales (como el aprendizaje </w:t>
      </w:r>
      <w:r w:rsidRPr="004D30DC">
        <w:rPr>
          <w:rFonts w:ascii="Times New Roman" w:hAnsi="Times New Roman" w:cs="Times New Roman"/>
          <w:sz w:val="24"/>
          <w:szCs w:val="24"/>
        </w:rPr>
        <w:t>en el lugar d</w:t>
      </w:r>
      <w:r>
        <w:rPr>
          <w:rFonts w:ascii="Times New Roman" w:hAnsi="Times New Roman" w:cs="Times New Roman"/>
          <w:sz w:val="24"/>
          <w:szCs w:val="24"/>
        </w:rPr>
        <w:t xml:space="preserve">e trabajo) pueden crear mejores </w:t>
      </w:r>
      <w:r w:rsidRPr="004D30DC">
        <w:rPr>
          <w:rFonts w:ascii="Times New Roman" w:hAnsi="Times New Roman" w:cs="Times New Roman"/>
          <w:sz w:val="24"/>
          <w:szCs w:val="24"/>
        </w:rPr>
        <w:t>vínculos en la transición al empleo</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noProof/>
          <w:sz w:val="24"/>
          <w:szCs w:val="24"/>
          <w:lang w:val="en-GB" w:eastAsia="en-GB"/>
        </w:rPr>
        <w:drawing>
          <wp:inline distT="0" distB="0" distL="0" distR="0">
            <wp:extent cx="5731510" cy="2325670"/>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2325670"/>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Desafíos de los jóvenes </w:t>
      </w:r>
      <w:r w:rsidRPr="004D30DC">
        <w:rPr>
          <w:rFonts w:ascii="Times New Roman" w:hAnsi="Times New Roman" w:cs="Times New Roman"/>
          <w:sz w:val="24"/>
          <w:szCs w:val="24"/>
        </w:rPr>
        <w:t>en el mundo del trabajo</w:t>
      </w:r>
    </w:p>
    <w:p w:rsidR="001D6640" w:rsidRPr="004D30DC"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Los encargados</w:t>
      </w:r>
      <w:r>
        <w:rPr>
          <w:rFonts w:ascii="Times New Roman" w:hAnsi="Times New Roman" w:cs="Times New Roman"/>
          <w:sz w:val="24"/>
          <w:szCs w:val="24"/>
        </w:rPr>
        <w:t xml:space="preserve"> de la formulación de políticas </w:t>
      </w:r>
      <w:r w:rsidRPr="004D30DC">
        <w:rPr>
          <w:rFonts w:ascii="Times New Roman" w:hAnsi="Times New Roman" w:cs="Times New Roman"/>
          <w:sz w:val="24"/>
          <w:szCs w:val="24"/>
        </w:rPr>
        <w:t>deben entende</w:t>
      </w:r>
      <w:r>
        <w:rPr>
          <w:rFonts w:ascii="Times New Roman" w:hAnsi="Times New Roman" w:cs="Times New Roman"/>
          <w:sz w:val="24"/>
          <w:szCs w:val="24"/>
        </w:rPr>
        <w:t xml:space="preserve">r los desafíos que afrontan los </w:t>
      </w:r>
      <w:r w:rsidRPr="004D30DC">
        <w:rPr>
          <w:rFonts w:ascii="Times New Roman" w:hAnsi="Times New Roman" w:cs="Times New Roman"/>
          <w:sz w:val="24"/>
          <w:szCs w:val="24"/>
        </w:rPr>
        <w:t>jóvenes en el m</w:t>
      </w:r>
      <w:r>
        <w:rPr>
          <w:rFonts w:ascii="Times New Roman" w:hAnsi="Times New Roman" w:cs="Times New Roman"/>
          <w:sz w:val="24"/>
          <w:szCs w:val="24"/>
        </w:rPr>
        <w:t xml:space="preserve">ercado de trabajo, escuchar sus </w:t>
      </w:r>
      <w:r w:rsidRPr="004D30DC">
        <w:rPr>
          <w:rFonts w:ascii="Times New Roman" w:hAnsi="Times New Roman" w:cs="Times New Roman"/>
          <w:sz w:val="24"/>
          <w:szCs w:val="24"/>
        </w:rPr>
        <w:t>puntos de vista y</w:t>
      </w:r>
      <w:r>
        <w:rPr>
          <w:rFonts w:ascii="Times New Roman" w:hAnsi="Times New Roman" w:cs="Times New Roman"/>
          <w:sz w:val="24"/>
          <w:szCs w:val="24"/>
        </w:rPr>
        <w:t xml:space="preserve"> potenciarlos. En primer lugar, </w:t>
      </w:r>
      <w:r w:rsidRPr="004D30DC">
        <w:rPr>
          <w:rFonts w:ascii="Times New Roman" w:hAnsi="Times New Roman" w:cs="Times New Roman"/>
          <w:sz w:val="24"/>
          <w:szCs w:val="24"/>
        </w:rPr>
        <w:t>es necesario entend</w:t>
      </w:r>
      <w:r>
        <w:rPr>
          <w:rFonts w:ascii="Times New Roman" w:hAnsi="Times New Roman" w:cs="Times New Roman"/>
          <w:sz w:val="24"/>
          <w:szCs w:val="24"/>
        </w:rPr>
        <w:t xml:space="preserve">er que los jóvenes dirigirán en </w:t>
      </w:r>
      <w:r w:rsidRPr="004D30DC">
        <w:rPr>
          <w:rFonts w:ascii="Times New Roman" w:hAnsi="Times New Roman" w:cs="Times New Roman"/>
          <w:sz w:val="24"/>
          <w:szCs w:val="24"/>
        </w:rPr>
        <w:t>un futuro nuestros gob</w:t>
      </w:r>
      <w:r>
        <w:rPr>
          <w:rFonts w:ascii="Times New Roman" w:hAnsi="Times New Roman" w:cs="Times New Roman"/>
          <w:sz w:val="24"/>
          <w:szCs w:val="24"/>
        </w:rPr>
        <w:t xml:space="preserve">iernos, economías y sociedades. </w:t>
      </w:r>
      <w:r w:rsidRPr="004D30DC">
        <w:rPr>
          <w:rFonts w:ascii="Times New Roman" w:hAnsi="Times New Roman" w:cs="Times New Roman"/>
          <w:sz w:val="24"/>
          <w:szCs w:val="24"/>
        </w:rPr>
        <w:t>La crecien</w:t>
      </w:r>
      <w:r>
        <w:rPr>
          <w:rFonts w:ascii="Times New Roman" w:hAnsi="Times New Roman" w:cs="Times New Roman"/>
          <w:sz w:val="24"/>
          <w:szCs w:val="24"/>
        </w:rPr>
        <w:t xml:space="preserve">te desigualdad sigue siendo una </w:t>
      </w:r>
      <w:r w:rsidRPr="004D30DC">
        <w:rPr>
          <w:rFonts w:ascii="Times New Roman" w:hAnsi="Times New Roman" w:cs="Times New Roman"/>
          <w:sz w:val="24"/>
          <w:szCs w:val="24"/>
        </w:rPr>
        <w:t>de las principal</w:t>
      </w:r>
      <w:r>
        <w:rPr>
          <w:rFonts w:ascii="Times New Roman" w:hAnsi="Times New Roman" w:cs="Times New Roman"/>
          <w:sz w:val="24"/>
          <w:szCs w:val="24"/>
        </w:rPr>
        <w:t xml:space="preserve">es preocupaciones y se teme que </w:t>
      </w:r>
      <w:r w:rsidRPr="004D30DC">
        <w:rPr>
          <w:rFonts w:ascii="Times New Roman" w:hAnsi="Times New Roman" w:cs="Times New Roman"/>
          <w:sz w:val="24"/>
          <w:szCs w:val="24"/>
        </w:rPr>
        <w:t>la digitalización la</w:t>
      </w:r>
      <w:r>
        <w:rPr>
          <w:rFonts w:ascii="Times New Roman" w:hAnsi="Times New Roman" w:cs="Times New Roman"/>
          <w:sz w:val="24"/>
          <w:szCs w:val="24"/>
        </w:rPr>
        <w:t xml:space="preserve"> exacerbe, mientras los jóvenes </w:t>
      </w:r>
      <w:r w:rsidRPr="004D30DC">
        <w:rPr>
          <w:rFonts w:ascii="Times New Roman" w:hAnsi="Times New Roman" w:cs="Times New Roman"/>
          <w:sz w:val="24"/>
          <w:szCs w:val="24"/>
        </w:rPr>
        <w:t>siguen encontrando muchos obstáculos paraentrar en el merc</w:t>
      </w:r>
      <w:r>
        <w:rPr>
          <w:rFonts w:ascii="Times New Roman" w:hAnsi="Times New Roman" w:cs="Times New Roman"/>
          <w:sz w:val="24"/>
          <w:szCs w:val="24"/>
        </w:rPr>
        <w:t xml:space="preserve">ado de trabajo. Los mercados de </w:t>
      </w:r>
      <w:r w:rsidRPr="004D30DC">
        <w:rPr>
          <w:rFonts w:ascii="Times New Roman" w:hAnsi="Times New Roman" w:cs="Times New Roman"/>
          <w:sz w:val="24"/>
          <w:szCs w:val="24"/>
        </w:rPr>
        <w:t xml:space="preserve">trabajo deben ser </w:t>
      </w:r>
      <w:r>
        <w:rPr>
          <w:rFonts w:ascii="Times New Roman" w:hAnsi="Times New Roman" w:cs="Times New Roman"/>
          <w:sz w:val="24"/>
          <w:szCs w:val="24"/>
        </w:rPr>
        <w:t xml:space="preserve">más inclusivos y no discriminar </w:t>
      </w:r>
      <w:r w:rsidRPr="004D30DC">
        <w:rPr>
          <w:rFonts w:ascii="Times New Roman" w:hAnsi="Times New Roman" w:cs="Times New Roman"/>
          <w:sz w:val="24"/>
          <w:szCs w:val="24"/>
        </w:rPr>
        <w:t>en función del gé</w:t>
      </w:r>
      <w:r>
        <w:rPr>
          <w:rFonts w:ascii="Times New Roman" w:hAnsi="Times New Roman" w:cs="Times New Roman"/>
          <w:sz w:val="24"/>
          <w:szCs w:val="24"/>
        </w:rPr>
        <w:t xml:space="preserve">nero, la orientación sexual, la </w:t>
      </w:r>
      <w:r w:rsidRPr="004D30DC">
        <w:rPr>
          <w:rFonts w:ascii="Times New Roman" w:hAnsi="Times New Roman" w:cs="Times New Roman"/>
          <w:sz w:val="24"/>
          <w:szCs w:val="24"/>
        </w:rPr>
        <w:t>raza, la etnia o la clase socioeconómica.</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Asimismo, es necesario que los jóvenes esténrepresentado</w:t>
      </w:r>
      <w:r>
        <w:rPr>
          <w:rFonts w:ascii="Times New Roman" w:hAnsi="Times New Roman" w:cs="Times New Roman"/>
          <w:sz w:val="24"/>
          <w:szCs w:val="24"/>
        </w:rPr>
        <w:t>s en los movimientos sindicales…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4D30DC"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También gen</w:t>
      </w:r>
      <w:r>
        <w:rPr>
          <w:rFonts w:ascii="Times New Roman" w:hAnsi="Times New Roman" w:cs="Times New Roman"/>
          <w:sz w:val="24"/>
          <w:szCs w:val="24"/>
        </w:rPr>
        <w:t xml:space="preserve">eran preocupación: las reformas </w:t>
      </w:r>
      <w:r w:rsidRPr="004D30DC">
        <w:rPr>
          <w:rFonts w:ascii="Times New Roman" w:hAnsi="Times New Roman" w:cs="Times New Roman"/>
          <w:sz w:val="24"/>
          <w:szCs w:val="24"/>
        </w:rPr>
        <w:t>de los siste</w:t>
      </w:r>
      <w:r>
        <w:rPr>
          <w:rFonts w:ascii="Times New Roman" w:hAnsi="Times New Roman" w:cs="Times New Roman"/>
          <w:sz w:val="24"/>
          <w:szCs w:val="24"/>
        </w:rPr>
        <w:t xml:space="preserve">mas educativos, que actualmente </w:t>
      </w:r>
      <w:r w:rsidRPr="004D30DC">
        <w:rPr>
          <w:rFonts w:ascii="Times New Roman" w:hAnsi="Times New Roman" w:cs="Times New Roman"/>
          <w:sz w:val="24"/>
          <w:szCs w:val="24"/>
        </w:rPr>
        <w:t xml:space="preserve">no concuerdan con </w:t>
      </w:r>
      <w:r>
        <w:rPr>
          <w:rFonts w:ascii="Times New Roman" w:hAnsi="Times New Roman" w:cs="Times New Roman"/>
          <w:sz w:val="24"/>
          <w:szCs w:val="24"/>
        </w:rPr>
        <w:t xml:space="preserve">las necesidades de los mercados </w:t>
      </w:r>
      <w:r w:rsidRPr="004D30DC">
        <w:rPr>
          <w:rFonts w:ascii="Times New Roman" w:hAnsi="Times New Roman" w:cs="Times New Roman"/>
          <w:sz w:val="24"/>
          <w:szCs w:val="24"/>
        </w:rPr>
        <w:t>de trabajo; el aumento de la cobertura de</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los sistemas de protección social para que abarquen</w:t>
      </w:r>
      <w:r>
        <w:rPr>
          <w:rFonts w:ascii="Times New Roman" w:hAnsi="Times New Roman" w:cs="Times New Roman"/>
          <w:sz w:val="24"/>
          <w:szCs w:val="24"/>
        </w:rPr>
        <w:t xml:space="preserve"> a todos…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Organización del trabajo y de la producción</w:t>
      </w:r>
    </w:p>
    <w:p w:rsidR="001D6640" w:rsidRPr="004D30DC"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 xml:space="preserve">El debate de esta </w:t>
      </w:r>
      <w:r>
        <w:rPr>
          <w:rFonts w:ascii="Times New Roman" w:hAnsi="Times New Roman" w:cs="Times New Roman"/>
          <w:sz w:val="24"/>
          <w:szCs w:val="24"/>
        </w:rPr>
        <w:t xml:space="preserve">sesión se centró en los efectos </w:t>
      </w:r>
      <w:r w:rsidRPr="004D30DC">
        <w:rPr>
          <w:rFonts w:ascii="Times New Roman" w:hAnsi="Times New Roman" w:cs="Times New Roman"/>
          <w:sz w:val="24"/>
          <w:szCs w:val="24"/>
        </w:rPr>
        <w:t>de los rápidos</w:t>
      </w:r>
      <w:r>
        <w:rPr>
          <w:rFonts w:ascii="Times New Roman" w:hAnsi="Times New Roman" w:cs="Times New Roman"/>
          <w:sz w:val="24"/>
          <w:szCs w:val="24"/>
        </w:rPr>
        <w:t xml:space="preserve"> cambios de la organización del </w:t>
      </w:r>
      <w:r w:rsidRPr="004D30DC">
        <w:rPr>
          <w:rFonts w:ascii="Times New Roman" w:hAnsi="Times New Roman" w:cs="Times New Roman"/>
          <w:sz w:val="24"/>
          <w:szCs w:val="24"/>
        </w:rPr>
        <w:t>trabajo en lo</w:t>
      </w:r>
      <w:r>
        <w:rPr>
          <w:rFonts w:ascii="Times New Roman" w:hAnsi="Times New Roman" w:cs="Times New Roman"/>
          <w:sz w:val="24"/>
          <w:szCs w:val="24"/>
        </w:rPr>
        <w:t xml:space="preserve">s modelos actuales de empleo, y </w:t>
      </w:r>
      <w:r w:rsidRPr="004D30DC">
        <w:rPr>
          <w:rFonts w:ascii="Times New Roman" w:hAnsi="Times New Roman" w:cs="Times New Roman"/>
          <w:sz w:val="24"/>
          <w:szCs w:val="24"/>
        </w:rPr>
        <w:t>en determinar</w:t>
      </w:r>
      <w:r>
        <w:rPr>
          <w:rFonts w:ascii="Times New Roman" w:hAnsi="Times New Roman" w:cs="Times New Roman"/>
          <w:sz w:val="24"/>
          <w:szCs w:val="24"/>
        </w:rPr>
        <w:t xml:space="preserve"> hasta qué punto las relaciones </w:t>
      </w:r>
      <w:r w:rsidRPr="004D30DC">
        <w:rPr>
          <w:rFonts w:ascii="Times New Roman" w:hAnsi="Times New Roman" w:cs="Times New Roman"/>
          <w:sz w:val="24"/>
          <w:szCs w:val="24"/>
        </w:rPr>
        <w:t>entre empleados y e</w:t>
      </w:r>
      <w:r>
        <w:rPr>
          <w:rFonts w:ascii="Times New Roman" w:hAnsi="Times New Roman" w:cs="Times New Roman"/>
          <w:sz w:val="24"/>
          <w:szCs w:val="24"/>
        </w:rPr>
        <w:t xml:space="preserve">mpleadores seguirán centrándose </w:t>
      </w:r>
      <w:r w:rsidRPr="004D30DC">
        <w:rPr>
          <w:rFonts w:ascii="Times New Roman" w:hAnsi="Times New Roman" w:cs="Times New Roman"/>
          <w:sz w:val="24"/>
          <w:szCs w:val="24"/>
        </w:rPr>
        <w:t>en la p</w:t>
      </w:r>
      <w:r>
        <w:rPr>
          <w:rFonts w:ascii="Times New Roman" w:hAnsi="Times New Roman" w:cs="Times New Roman"/>
          <w:sz w:val="24"/>
          <w:szCs w:val="24"/>
        </w:rPr>
        <w:t xml:space="preserve">rotección. Participaron en esta </w:t>
      </w:r>
      <w:r w:rsidRPr="004D30DC">
        <w:rPr>
          <w:rFonts w:ascii="Times New Roman" w:hAnsi="Times New Roman" w:cs="Times New Roman"/>
          <w:sz w:val="24"/>
          <w:szCs w:val="24"/>
        </w:rPr>
        <w:t>sesión Fabrizio C</w:t>
      </w:r>
      <w:r>
        <w:rPr>
          <w:rFonts w:ascii="Times New Roman" w:hAnsi="Times New Roman" w:cs="Times New Roman"/>
          <w:sz w:val="24"/>
          <w:szCs w:val="24"/>
        </w:rPr>
        <w:t xml:space="preserve">afaggi (Universidad de Trento), </w:t>
      </w:r>
      <w:r w:rsidRPr="004D30DC">
        <w:rPr>
          <w:rFonts w:ascii="Times New Roman" w:hAnsi="Times New Roman" w:cs="Times New Roman"/>
          <w:sz w:val="24"/>
          <w:szCs w:val="24"/>
        </w:rPr>
        <w:t>Florence Palpacue</w:t>
      </w:r>
      <w:r>
        <w:rPr>
          <w:rFonts w:ascii="Times New Roman" w:hAnsi="Times New Roman" w:cs="Times New Roman"/>
          <w:sz w:val="24"/>
          <w:szCs w:val="24"/>
        </w:rPr>
        <w:t xml:space="preserve">r (Universidad de Montpellier), </w:t>
      </w:r>
      <w:r w:rsidRPr="005555A7">
        <w:rPr>
          <w:rFonts w:ascii="Times New Roman" w:hAnsi="Times New Roman" w:cs="Times New Roman"/>
          <w:sz w:val="24"/>
          <w:szCs w:val="24"/>
        </w:rPr>
        <w:t>Youba Sokona (University College</w:t>
      </w:r>
      <w:r>
        <w:rPr>
          <w:rFonts w:ascii="Times New Roman" w:hAnsi="Times New Roman" w:cs="Times New Roman"/>
          <w:sz w:val="24"/>
          <w:szCs w:val="24"/>
        </w:rPr>
        <w:t xml:space="preserve"> London), </w:t>
      </w:r>
      <w:r w:rsidRPr="004D30DC">
        <w:rPr>
          <w:rFonts w:ascii="Times New Roman" w:hAnsi="Times New Roman" w:cs="Times New Roman"/>
          <w:sz w:val="24"/>
          <w:szCs w:val="24"/>
        </w:rPr>
        <w:t xml:space="preserve">David Weil </w:t>
      </w:r>
      <w:r>
        <w:rPr>
          <w:rFonts w:ascii="Times New Roman" w:hAnsi="Times New Roman" w:cs="Times New Roman"/>
          <w:sz w:val="24"/>
          <w:szCs w:val="24"/>
        </w:rPr>
        <w:t xml:space="preserve">(Departamento de Trabajo de los </w:t>
      </w:r>
      <w:r w:rsidRPr="004D30DC">
        <w:rPr>
          <w:rFonts w:ascii="Times New Roman" w:hAnsi="Times New Roman" w:cs="Times New Roman"/>
          <w:sz w:val="24"/>
          <w:szCs w:val="24"/>
        </w:rPr>
        <w:t>Estados Unidos</w:t>
      </w:r>
      <w:r>
        <w:rPr>
          <w:rFonts w:ascii="Times New Roman" w:hAnsi="Times New Roman" w:cs="Times New Roman"/>
          <w:sz w:val="24"/>
          <w:szCs w:val="24"/>
        </w:rPr>
        <w:t xml:space="preserve">), Catelene Passchier (European </w:t>
      </w:r>
      <w:r w:rsidRPr="004D30DC">
        <w:rPr>
          <w:rFonts w:ascii="Times New Roman" w:hAnsi="Times New Roman" w:cs="Times New Roman"/>
          <w:sz w:val="24"/>
          <w:szCs w:val="24"/>
        </w:rPr>
        <w:t>Trade Union C</w:t>
      </w:r>
      <w:r>
        <w:rPr>
          <w:rFonts w:ascii="Times New Roman" w:hAnsi="Times New Roman" w:cs="Times New Roman"/>
          <w:sz w:val="24"/>
          <w:szCs w:val="24"/>
        </w:rPr>
        <w:t xml:space="preserve">onfederation) y Kris De Meester </w:t>
      </w:r>
      <w:r w:rsidRPr="004D30DC">
        <w:rPr>
          <w:rFonts w:ascii="Times New Roman" w:hAnsi="Times New Roman" w:cs="Times New Roman"/>
          <w:sz w:val="24"/>
          <w:szCs w:val="24"/>
        </w:rPr>
        <w:t>(Federation of Enterprises).</w:t>
      </w:r>
    </w:p>
    <w:p w:rsidR="001D6640" w:rsidRPr="004D30DC"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4D30DC">
        <w:rPr>
          <w:rFonts w:ascii="Times New Roman" w:hAnsi="Times New Roman" w:cs="Times New Roman"/>
          <w:sz w:val="24"/>
          <w:szCs w:val="24"/>
        </w:rPr>
        <w:t>La organizació</w:t>
      </w:r>
      <w:r>
        <w:rPr>
          <w:rFonts w:ascii="Times New Roman" w:hAnsi="Times New Roman" w:cs="Times New Roman"/>
          <w:sz w:val="24"/>
          <w:szCs w:val="24"/>
        </w:rPr>
        <w:t xml:space="preserve">n del trabajo ha sido objeto de </w:t>
      </w:r>
      <w:r w:rsidRPr="004D30DC">
        <w:rPr>
          <w:rFonts w:ascii="Times New Roman" w:hAnsi="Times New Roman" w:cs="Times New Roman"/>
          <w:sz w:val="24"/>
          <w:szCs w:val="24"/>
        </w:rPr>
        <w:t>cambios radicales en los últimos dece</w:t>
      </w:r>
      <w:r>
        <w:rPr>
          <w:rFonts w:ascii="Times New Roman" w:hAnsi="Times New Roman" w:cs="Times New Roman"/>
          <w:sz w:val="24"/>
          <w:szCs w:val="24"/>
        </w:rPr>
        <w:t xml:space="preserve">nios, que han dado paso a un “lugar de trabajo fisurado” </w:t>
      </w:r>
      <w:r w:rsidRPr="004D30DC">
        <w:rPr>
          <w:rFonts w:ascii="Times New Roman" w:hAnsi="Times New Roman" w:cs="Times New Roman"/>
          <w:sz w:val="24"/>
          <w:szCs w:val="24"/>
        </w:rPr>
        <w:t>y han perm</w:t>
      </w:r>
      <w:r>
        <w:rPr>
          <w:rFonts w:ascii="Times New Roman" w:hAnsi="Times New Roman" w:cs="Times New Roman"/>
          <w:sz w:val="24"/>
          <w:szCs w:val="24"/>
        </w:rPr>
        <w:t xml:space="preserve">itido que las empresas reduzcan </w:t>
      </w:r>
      <w:r w:rsidRPr="004D30DC">
        <w:rPr>
          <w:rFonts w:ascii="Times New Roman" w:hAnsi="Times New Roman" w:cs="Times New Roman"/>
          <w:sz w:val="24"/>
          <w:szCs w:val="24"/>
        </w:rPr>
        <w:t>sustancialmen</w:t>
      </w:r>
      <w:r>
        <w:rPr>
          <w:rFonts w:ascii="Times New Roman" w:hAnsi="Times New Roman" w:cs="Times New Roman"/>
          <w:sz w:val="24"/>
          <w:szCs w:val="24"/>
        </w:rPr>
        <w:t xml:space="preserve">te sus costos de producción. La </w:t>
      </w:r>
      <w:r w:rsidRPr="004D30DC">
        <w:rPr>
          <w:rFonts w:ascii="Times New Roman" w:hAnsi="Times New Roman" w:cs="Times New Roman"/>
          <w:sz w:val="24"/>
          <w:szCs w:val="24"/>
        </w:rPr>
        <w:t xml:space="preserve">tercerización, </w:t>
      </w:r>
      <w:r>
        <w:rPr>
          <w:rFonts w:ascii="Times New Roman" w:hAnsi="Times New Roman" w:cs="Times New Roman"/>
          <w:sz w:val="24"/>
          <w:szCs w:val="24"/>
        </w:rPr>
        <w:t xml:space="preserve">la concesión de franquicias, la </w:t>
      </w:r>
      <w:r w:rsidRPr="004D30DC">
        <w:rPr>
          <w:rFonts w:ascii="Times New Roman" w:hAnsi="Times New Roman" w:cs="Times New Roman"/>
          <w:sz w:val="24"/>
          <w:szCs w:val="24"/>
        </w:rPr>
        <w:t>subcontratación y la gestión de terceros son</w:t>
      </w:r>
      <w:r w:rsidRPr="005555A7">
        <w:rPr>
          <w:rFonts w:ascii="Times New Roman" w:hAnsi="Times New Roman" w:cs="Times New Roman"/>
          <w:sz w:val="24"/>
          <w:szCs w:val="24"/>
        </w:rPr>
        <w:t>apenas algunos ejem</w:t>
      </w:r>
      <w:r>
        <w:rPr>
          <w:rFonts w:ascii="Times New Roman" w:hAnsi="Times New Roman" w:cs="Times New Roman"/>
          <w:sz w:val="24"/>
          <w:szCs w:val="24"/>
        </w:rPr>
        <w:t xml:space="preserve">plos de esta transformación </w:t>
      </w:r>
      <w:r w:rsidRPr="005555A7">
        <w:rPr>
          <w:rFonts w:ascii="Times New Roman" w:hAnsi="Times New Roman" w:cs="Times New Roman"/>
          <w:sz w:val="24"/>
          <w:szCs w:val="24"/>
        </w:rPr>
        <w:t>de la estructura</w:t>
      </w:r>
      <w:r>
        <w:rPr>
          <w:rFonts w:ascii="Times New Roman" w:hAnsi="Times New Roman" w:cs="Times New Roman"/>
          <w:sz w:val="24"/>
          <w:szCs w:val="24"/>
        </w:rPr>
        <w:t xml:space="preserve"> de producción. Las tecnologías </w:t>
      </w:r>
      <w:r w:rsidRPr="005555A7">
        <w:rPr>
          <w:rFonts w:ascii="Times New Roman" w:hAnsi="Times New Roman" w:cs="Times New Roman"/>
          <w:sz w:val="24"/>
          <w:szCs w:val="24"/>
        </w:rPr>
        <w:t>de la informac</w:t>
      </w:r>
      <w:r>
        <w:rPr>
          <w:rFonts w:ascii="Times New Roman" w:hAnsi="Times New Roman" w:cs="Times New Roman"/>
          <w:sz w:val="24"/>
          <w:szCs w:val="24"/>
        </w:rPr>
        <w:t xml:space="preserve">ión y la comunicación (TIC) han </w:t>
      </w:r>
      <w:r w:rsidRPr="005555A7">
        <w:rPr>
          <w:rFonts w:ascii="Times New Roman" w:hAnsi="Times New Roman" w:cs="Times New Roman"/>
          <w:sz w:val="24"/>
          <w:szCs w:val="24"/>
        </w:rPr>
        <w:t>sustentado esta transformación del empleo</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Una de las prime</w:t>
      </w:r>
      <w:r>
        <w:rPr>
          <w:rFonts w:ascii="Times New Roman" w:hAnsi="Times New Roman" w:cs="Times New Roman"/>
          <w:sz w:val="24"/>
          <w:szCs w:val="24"/>
        </w:rPr>
        <w:t xml:space="preserve">ras consecuencias de fragmentar </w:t>
      </w:r>
      <w:r w:rsidRPr="005555A7">
        <w:rPr>
          <w:rFonts w:ascii="Times New Roman" w:hAnsi="Times New Roman" w:cs="Times New Roman"/>
          <w:sz w:val="24"/>
          <w:szCs w:val="24"/>
        </w:rPr>
        <w:t>funcion</w:t>
      </w:r>
      <w:r>
        <w:rPr>
          <w:rFonts w:ascii="Times New Roman" w:hAnsi="Times New Roman" w:cs="Times New Roman"/>
          <w:sz w:val="24"/>
          <w:szCs w:val="24"/>
        </w:rPr>
        <w:t xml:space="preserve">es como las tareas que en algún </w:t>
      </w:r>
      <w:r w:rsidRPr="005555A7">
        <w:rPr>
          <w:rFonts w:ascii="Times New Roman" w:hAnsi="Times New Roman" w:cs="Times New Roman"/>
          <w:sz w:val="24"/>
          <w:szCs w:val="24"/>
        </w:rPr>
        <w:t xml:space="preserve">momento se </w:t>
      </w:r>
      <w:r>
        <w:rPr>
          <w:rFonts w:ascii="Times New Roman" w:hAnsi="Times New Roman" w:cs="Times New Roman"/>
          <w:sz w:val="24"/>
          <w:szCs w:val="24"/>
        </w:rPr>
        <w:t xml:space="preserve">gestionaban internamente es que </w:t>
      </w:r>
      <w:r w:rsidRPr="005555A7">
        <w:rPr>
          <w:rFonts w:ascii="Times New Roman" w:hAnsi="Times New Roman" w:cs="Times New Roman"/>
          <w:sz w:val="24"/>
          <w:szCs w:val="24"/>
        </w:rPr>
        <w:t>las empresas ejercen contro</w:t>
      </w:r>
      <w:r>
        <w:rPr>
          <w:rFonts w:ascii="Times New Roman" w:hAnsi="Times New Roman" w:cs="Times New Roman"/>
          <w:sz w:val="24"/>
          <w:szCs w:val="24"/>
        </w:rPr>
        <w:t xml:space="preserve">l sin asumir la responsabilidad </w:t>
      </w:r>
      <w:r w:rsidRPr="005555A7">
        <w:rPr>
          <w:rFonts w:ascii="Times New Roman" w:hAnsi="Times New Roman" w:cs="Times New Roman"/>
          <w:sz w:val="24"/>
          <w:szCs w:val="24"/>
        </w:rPr>
        <w:t>de l</w:t>
      </w:r>
      <w:r>
        <w:rPr>
          <w:rFonts w:ascii="Times New Roman" w:hAnsi="Times New Roman" w:cs="Times New Roman"/>
          <w:sz w:val="24"/>
          <w:szCs w:val="24"/>
        </w:rPr>
        <w:t xml:space="preserve">as condiciones de trabajo de su </w:t>
      </w:r>
      <w:r w:rsidRPr="005555A7">
        <w:rPr>
          <w:rFonts w:ascii="Times New Roman" w:hAnsi="Times New Roman" w:cs="Times New Roman"/>
          <w:sz w:val="24"/>
          <w:szCs w:val="24"/>
        </w:rPr>
        <w:t>red de proveedores sit</w:t>
      </w:r>
      <w:r>
        <w:rPr>
          <w:rFonts w:ascii="Times New Roman" w:hAnsi="Times New Roman" w:cs="Times New Roman"/>
          <w:sz w:val="24"/>
          <w:szCs w:val="24"/>
        </w:rPr>
        <w:t xml:space="preserve">uados en distintas ubicaciones. </w:t>
      </w:r>
      <w:r w:rsidRPr="005555A7">
        <w:rPr>
          <w:rFonts w:ascii="Times New Roman" w:hAnsi="Times New Roman" w:cs="Times New Roman"/>
          <w:sz w:val="24"/>
          <w:szCs w:val="24"/>
        </w:rPr>
        <w:t xml:space="preserve">Las grandes </w:t>
      </w:r>
      <w:r>
        <w:rPr>
          <w:rFonts w:ascii="Times New Roman" w:hAnsi="Times New Roman" w:cs="Times New Roman"/>
          <w:sz w:val="24"/>
          <w:szCs w:val="24"/>
        </w:rPr>
        <w:t xml:space="preserve">empresas con marcas reconocidas </w:t>
      </w:r>
      <w:r w:rsidRPr="005555A7">
        <w:rPr>
          <w:rFonts w:ascii="Times New Roman" w:hAnsi="Times New Roman" w:cs="Times New Roman"/>
          <w:sz w:val="24"/>
          <w:szCs w:val="24"/>
        </w:rPr>
        <w:t>delegan la responsab</w:t>
      </w:r>
      <w:r>
        <w:rPr>
          <w:rFonts w:ascii="Times New Roman" w:hAnsi="Times New Roman" w:cs="Times New Roman"/>
          <w:sz w:val="24"/>
          <w:szCs w:val="24"/>
        </w:rPr>
        <w:t xml:space="preserve">ilidad hacia sus </w:t>
      </w:r>
      <w:r w:rsidRPr="005555A7">
        <w:rPr>
          <w:rFonts w:ascii="Times New Roman" w:hAnsi="Times New Roman" w:cs="Times New Roman"/>
          <w:sz w:val="24"/>
          <w:szCs w:val="24"/>
        </w:rPr>
        <w:t>trabajadores</w:t>
      </w:r>
      <w:r>
        <w:rPr>
          <w:rFonts w:ascii="Times New Roman" w:hAnsi="Times New Roman" w:cs="Times New Roman"/>
          <w:sz w:val="24"/>
          <w:szCs w:val="24"/>
        </w:rPr>
        <w:t xml:space="preserve"> a redes cada vez más complejas </w:t>
      </w:r>
      <w:r w:rsidRPr="005555A7">
        <w:rPr>
          <w:rFonts w:ascii="Times New Roman" w:hAnsi="Times New Roman" w:cs="Times New Roman"/>
          <w:sz w:val="24"/>
          <w:szCs w:val="24"/>
        </w:rPr>
        <w:t>y fluidas de proveedores y franquicias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Según los panelista</w:t>
      </w:r>
      <w:r>
        <w:rPr>
          <w:rFonts w:ascii="Times New Roman" w:hAnsi="Times New Roman" w:cs="Times New Roman"/>
          <w:sz w:val="24"/>
          <w:szCs w:val="24"/>
        </w:rPr>
        <w:t xml:space="preserve">s, en este contexto es esencial </w:t>
      </w:r>
      <w:r w:rsidRPr="005555A7">
        <w:rPr>
          <w:rFonts w:ascii="Times New Roman" w:hAnsi="Times New Roman" w:cs="Times New Roman"/>
          <w:sz w:val="24"/>
          <w:szCs w:val="24"/>
        </w:rPr>
        <w:t xml:space="preserve">realinear el </w:t>
      </w:r>
      <w:r>
        <w:rPr>
          <w:rFonts w:ascii="Times New Roman" w:hAnsi="Times New Roman" w:cs="Times New Roman"/>
          <w:sz w:val="24"/>
          <w:szCs w:val="24"/>
        </w:rPr>
        <w:t xml:space="preserve">control y la responsabilidad en </w:t>
      </w:r>
      <w:r w:rsidRPr="005555A7">
        <w:rPr>
          <w:rFonts w:ascii="Times New Roman" w:hAnsi="Times New Roman" w:cs="Times New Roman"/>
          <w:sz w:val="24"/>
          <w:szCs w:val="24"/>
        </w:rPr>
        <w:t xml:space="preserve">el seno de las </w:t>
      </w:r>
      <w:r>
        <w:rPr>
          <w:rFonts w:ascii="Times New Roman" w:hAnsi="Times New Roman" w:cs="Times New Roman"/>
          <w:sz w:val="24"/>
          <w:szCs w:val="24"/>
        </w:rPr>
        <w:t xml:space="preserve">cadenas mundiales de suministro </w:t>
      </w:r>
      <w:r w:rsidRPr="005555A7">
        <w:rPr>
          <w:rFonts w:ascii="Times New Roman" w:hAnsi="Times New Roman" w:cs="Times New Roman"/>
          <w:sz w:val="24"/>
          <w:szCs w:val="24"/>
        </w:rPr>
        <w:t>(CMS). Los marc</w:t>
      </w:r>
      <w:r>
        <w:rPr>
          <w:rFonts w:ascii="Times New Roman" w:hAnsi="Times New Roman" w:cs="Times New Roman"/>
          <w:sz w:val="24"/>
          <w:szCs w:val="24"/>
        </w:rPr>
        <w:t xml:space="preserve">os normativos y jurídicos deben </w:t>
      </w:r>
      <w:r w:rsidRPr="005555A7">
        <w:rPr>
          <w:rFonts w:ascii="Times New Roman" w:hAnsi="Times New Roman" w:cs="Times New Roman"/>
          <w:sz w:val="24"/>
          <w:szCs w:val="24"/>
        </w:rPr>
        <w:t>ser revisado</w:t>
      </w:r>
      <w:r>
        <w:rPr>
          <w:rFonts w:ascii="Times New Roman" w:hAnsi="Times New Roman" w:cs="Times New Roman"/>
          <w:sz w:val="24"/>
          <w:szCs w:val="24"/>
        </w:rPr>
        <w:t xml:space="preserve">s para que las compañías puedan </w:t>
      </w:r>
      <w:r w:rsidRPr="005555A7">
        <w:rPr>
          <w:rFonts w:ascii="Times New Roman" w:hAnsi="Times New Roman" w:cs="Times New Roman"/>
          <w:sz w:val="24"/>
          <w:szCs w:val="24"/>
        </w:rPr>
        <w:t>conservar los aspecto</w:t>
      </w:r>
      <w:r>
        <w:rPr>
          <w:rFonts w:ascii="Times New Roman" w:hAnsi="Times New Roman" w:cs="Times New Roman"/>
          <w:sz w:val="24"/>
          <w:szCs w:val="24"/>
        </w:rPr>
        <w:t xml:space="preserve">s benéficos de la globalización </w:t>
      </w:r>
      <w:r w:rsidRPr="005555A7">
        <w:rPr>
          <w:rFonts w:ascii="Times New Roman" w:hAnsi="Times New Roman" w:cs="Times New Roman"/>
          <w:sz w:val="24"/>
          <w:szCs w:val="24"/>
        </w:rPr>
        <w:t>y, al mismo t</w:t>
      </w:r>
      <w:r>
        <w:rPr>
          <w:rFonts w:ascii="Times New Roman" w:hAnsi="Times New Roman" w:cs="Times New Roman"/>
          <w:sz w:val="24"/>
          <w:szCs w:val="24"/>
        </w:rPr>
        <w:t xml:space="preserve">iempo, cumplir sus obligaciones </w:t>
      </w:r>
      <w:r w:rsidRPr="005555A7">
        <w:rPr>
          <w:rFonts w:ascii="Times New Roman" w:hAnsi="Times New Roman" w:cs="Times New Roman"/>
          <w:sz w:val="24"/>
          <w:szCs w:val="24"/>
        </w:rPr>
        <w:t>con los tr</w:t>
      </w:r>
      <w:r>
        <w:rPr>
          <w:rFonts w:ascii="Times New Roman" w:hAnsi="Times New Roman" w:cs="Times New Roman"/>
          <w:sz w:val="24"/>
          <w:szCs w:val="24"/>
        </w:rPr>
        <w:t xml:space="preserve">abajadores. Para alcanzar estos </w:t>
      </w:r>
      <w:r w:rsidRPr="005555A7">
        <w:rPr>
          <w:rFonts w:ascii="Times New Roman" w:hAnsi="Times New Roman" w:cs="Times New Roman"/>
          <w:sz w:val="24"/>
          <w:szCs w:val="24"/>
        </w:rPr>
        <w:t>objetivos, se podría, por un lado, cen</w:t>
      </w:r>
      <w:r>
        <w:rPr>
          <w:rFonts w:ascii="Times New Roman" w:hAnsi="Times New Roman" w:cs="Times New Roman"/>
          <w:sz w:val="24"/>
          <w:szCs w:val="24"/>
        </w:rPr>
        <w:t xml:space="preserve">tralizar o </w:t>
      </w:r>
      <w:r w:rsidRPr="005555A7">
        <w:rPr>
          <w:rFonts w:ascii="Times New Roman" w:hAnsi="Times New Roman" w:cs="Times New Roman"/>
          <w:sz w:val="24"/>
          <w:szCs w:val="24"/>
        </w:rPr>
        <w:t>realinear la r</w:t>
      </w:r>
      <w:r>
        <w:rPr>
          <w:rFonts w:ascii="Times New Roman" w:hAnsi="Times New Roman" w:cs="Times New Roman"/>
          <w:sz w:val="24"/>
          <w:szCs w:val="24"/>
        </w:rPr>
        <w:t xml:space="preserve">esponsabilidad de las empresas, </w:t>
      </w:r>
      <w:r w:rsidRPr="005555A7">
        <w:rPr>
          <w:rFonts w:ascii="Times New Roman" w:hAnsi="Times New Roman" w:cs="Times New Roman"/>
          <w:sz w:val="24"/>
          <w:szCs w:val="24"/>
        </w:rPr>
        <w:t>o, por otro lado,</w:t>
      </w:r>
      <w:r>
        <w:rPr>
          <w:rFonts w:ascii="Times New Roman" w:hAnsi="Times New Roman" w:cs="Times New Roman"/>
          <w:sz w:val="24"/>
          <w:szCs w:val="24"/>
        </w:rPr>
        <w:t xml:space="preserve"> descentralizar el control y la </w:t>
      </w:r>
      <w:r w:rsidRPr="005555A7">
        <w:rPr>
          <w:rFonts w:ascii="Times New Roman" w:hAnsi="Times New Roman" w:cs="Times New Roman"/>
          <w:sz w:val="24"/>
          <w:szCs w:val="24"/>
        </w:rPr>
        <w:t xml:space="preserve">responsabilidad </w:t>
      </w:r>
      <w:r>
        <w:rPr>
          <w:rFonts w:ascii="Times New Roman" w:hAnsi="Times New Roman" w:cs="Times New Roman"/>
          <w:sz w:val="24"/>
          <w:szCs w:val="24"/>
        </w:rPr>
        <w:t xml:space="preserve">y transferir el poder al ámbito </w:t>
      </w:r>
      <w:r w:rsidRPr="005555A7">
        <w:rPr>
          <w:rFonts w:ascii="Times New Roman" w:hAnsi="Times New Roman" w:cs="Times New Roman"/>
          <w:sz w:val="24"/>
          <w:szCs w:val="24"/>
        </w:rPr>
        <w:t>local</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noProof/>
          <w:sz w:val="24"/>
          <w:szCs w:val="24"/>
          <w:lang w:val="en-GB" w:eastAsia="en-GB"/>
        </w:rPr>
        <w:drawing>
          <wp:inline distT="0" distB="0" distL="0" distR="0">
            <wp:extent cx="5325218" cy="297221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325218" cy="2972215"/>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lastRenderedPageBreak/>
        <w:t xml:space="preserve">Proteger a </w:t>
      </w:r>
      <w:r>
        <w:rPr>
          <w:rFonts w:ascii="Times New Roman" w:hAnsi="Times New Roman" w:cs="Times New Roman"/>
          <w:sz w:val="24"/>
          <w:szCs w:val="24"/>
        </w:rPr>
        <w:t xml:space="preserve">los trabajadores en las cadenas </w:t>
      </w:r>
      <w:r w:rsidRPr="005555A7">
        <w:rPr>
          <w:rFonts w:ascii="Times New Roman" w:hAnsi="Times New Roman" w:cs="Times New Roman"/>
          <w:sz w:val="24"/>
          <w:szCs w:val="24"/>
        </w:rPr>
        <w:t>mundiales de suministro</w:t>
      </w:r>
    </w:p>
    <w:p w:rsidR="001D6640" w:rsidRPr="005555A7"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5555A7"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Transferir empleos a tercer</w:t>
      </w:r>
      <w:r>
        <w:rPr>
          <w:rFonts w:ascii="Times New Roman" w:hAnsi="Times New Roman" w:cs="Times New Roman"/>
          <w:sz w:val="24"/>
          <w:szCs w:val="24"/>
        </w:rPr>
        <w:t xml:space="preserve">os también puede </w:t>
      </w:r>
      <w:r w:rsidRPr="005555A7">
        <w:rPr>
          <w:rFonts w:ascii="Times New Roman" w:hAnsi="Times New Roman" w:cs="Times New Roman"/>
          <w:sz w:val="24"/>
          <w:szCs w:val="24"/>
        </w:rPr>
        <w:t>provocar una falta de</w:t>
      </w:r>
      <w:r>
        <w:rPr>
          <w:rFonts w:ascii="Times New Roman" w:hAnsi="Times New Roman" w:cs="Times New Roman"/>
          <w:sz w:val="24"/>
          <w:szCs w:val="24"/>
        </w:rPr>
        <w:t xml:space="preserve"> protección de los trabajadores </w:t>
      </w:r>
      <w:r w:rsidRPr="005555A7">
        <w:rPr>
          <w:rFonts w:ascii="Times New Roman" w:hAnsi="Times New Roman" w:cs="Times New Roman"/>
          <w:sz w:val="24"/>
          <w:szCs w:val="24"/>
        </w:rPr>
        <w:t>(trabajadores por</w:t>
      </w:r>
      <w:r>
        <w:rPr>
          <w:rFonts w:ascii="Times New Roman" w:hAnsi="Times New Roman" w:cs="Times New Roman"/>
          <w:sz w:val="24"/>
          <w:szCs w:val="24"/>
        </w:rPr>
        <w:t xml:space="preserve"> cuenta propia, independientes, </w:t>
      </w:r>
      <w:r w:rsidRPr="005555A7">
        <w:rPr>
          <w:rFonts w:ascii="Times New Roman" w:hAnsi="Times New Roman" w:cs="Times New Roman"/>
          <w:sz w:val="24"/>
          <w:szCs w:val="24"/>
        </w:rPr>
        <w:t>i</w:t>
      </w:r>
      <w:r>
        <w:rPr>
          <w:rFonts w:ascii="Times New Roman" w:hAnsi="Times New Roman" w:cs="Times New Roman"/>
          <w:sz w:val="24"/>
          <w:szCs w:val="24"/>
        </w:rPr>
        <w:t xml:space="preserve">nformales, etc.), por lo que es </w:t>
      </w:r>
      <w:r w:rsidRPr="005555A7">
        <w:rPr>
          <w:rFonts w:ascii="Times New Roman" w:hAnsi="Times New Roman" w:cs="Times New Roman"/>
          <w:sz w:val="24"/>
          <w:szCs w:val="24"/>
        </w:rPr>
        <w:t>importante abo</w:t>
      </w:r>
      <w:r>
        <w:rPr>
          <w:rFonts w:ascii="Times New Roman" w:hAnsi="Times New Roman" w:cs="Times New Roman"/>
          <w:sz w:val="24"/>
          <w:szCs w:val="24"/>
        </w:rPr>
        <w:t xml:space="preserve">rdar la pregunta de cómo se les </w:t>
      </w:r>
      <w:r w:rsidRPr="005555A7">
        <w:rPr>
          <w:rFonts w:ascii="Times New Roman" w:hAnsi="Times New Roman" w:cs="Times New Roman"/>
          <w:sz w:val="24"/>
          <w:szCs w:val="24"/>
        </w:rPr>
        <w:t>puede brindar una protección social adecuada.</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 xml:space="preserve">Se debatió sobre si </w:t>
      </w:r>
      <w:r>
        <w:rPr>
          <w:rFonts w:ascii="Times New Roman" w:hAnsi="Times New Roman" w:cs="Times New Roman"/>
          <w:sz w:val="24"/>
          <w:szCs w:val="24"/>
        </w:rPr>
        <w:t xml:space="preserve">se han tomado medidas concretas </w:t>
      </w:r>
      <w:r w:rsidRPr="005555A7">
        <w:rPr>
          <w:rFonts w:ascii="Times New Roman" w:hAnsi="Times New Roman" w:cs="Times New Roman"/>
          <w:sz w:val="24"/>
          <w:szCs w:val="24"/>
        </w:rPr>
        <w:t>para formali</w:t>
      </w:r>
      <w:r>
        <w:rPr>
          <w:rFonts w:ascii="Times New Roman" w:hAnsi="Times New Roman" w:cs="Times New Roman"/>
          <w:sz w:val="24"/>
          <w:szCs w:val="24"/>
        </w:rPr>
        <w:t xml:space="preserve">zar la economía, y se reconoció </w:t>
      </w:r>
      <w:r w:rsidRPr="005555A7">
        <w:rPr>
          <w:rFonts w:ascii="Times New Roman" w:hAnsi="Times New Roman" w:cs="Times New Roman"/>
          <w:sz w:val="24"/>
          <w:szCs w:val="24"/>
        </w:rPr>
        <w:t>que, au</w:t>
      </w:r>
      <w:r>
        <w:rPr>
          <w:rFonts w:ascii="Times New Roman" w:hAnsi="Times New Roman" w:cs="Times New Roman"/>
          <w:sz w:val="24"/>
          <w:szCs w:val="24"/>
        </w:rPr>
        <w:t xml:space="preserve">nque se han emprendido medidas, </w:t>
      </w:r>
      <w:r w:rsidRPr="005555A7">
        <w:rPr>
          <w:rFonts w:ascii="Times New Roman" w:hAnsi="Times New Roman" w:cs="Times New Roman"/>
          <w:sz w:val="24"/>
          <w:szCs w:val="24"/>
        </w:rPr>
        <w:t>queda mucho por hacer</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Desafíos de los sindicatos</w:t>
      </w:r>
    </w:p>
    <w:p w:rsidR="001D6640" w:rsidRPr="005555A7"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Si bien las nu</w:t>
      </w:r>
      <w:r>
        <w:rPr>
          <w:rFonts w:ascii="Times New Roman" w:hAnsi="Times New Roman" w:cs="Times New Roman"/>
          <w:sz w:val="24"/>
          <w:szCs w:val="24"/>
        </w:rPr>
        <w:t xml:space="preserve">evas formas de empleo conservan </w:t>
      </w:r>
      <w:r w:rsidRPr="005555A7">
        <w:rPr>
          <w:rFonts w:ascii="Times New Roman" w:hAnsi="Times New Roman" w:cs="Times New Roman"/>
          <w:sz w:val="24"/>
          <w:szCs w:val="24"/>
        </w:rPr>
        <w:t>algunos aspec</w:t>
      </w:r>
      <w:r>
        <w:rPr>
          <w:rFonts w:ascii="Times New Roman" w:hAnsi="Times New Roman" w:cs="Times New Roman"/>
          <w:sz w:val="24"/>
          <w:szCs w:val="24"/>
        </w:rPr>
        <w:t xml:space="preserve">tos de las formas tradicionales </w:t>
      </w:r>
      <w:r w:rsidRPr="005555A7">
        <w:rPr>
          <w:rFonts w:ascii="Times New Roman" w:hAnsi="Times New Roman" w:cs="Times New Roman"/>
          <w:sz w:val="24"/>
          <w:szCs w:val="24"/>
        </w:rPr>
        <w:t>(por ejemplo, las din</w:t>
      </w:r>
      <w:r>
        <w:rPr>
          <w:rFonts w:ascii="Times New Roman" w:hAnsi="Times New Roman" w:cs="Times New Roman"/>
          <w:sz w:val="24"/>
          <w:szCs w:val="24"/>
        </w:rPr>
        <w:t xml:space="preserve">ámicas de control y dependencia </w:t>
      </w:r>
      <w:r w:rsidRPr="005555A7">
        <w:rPr>
          <w:rFonts w:ascii="Times New Roman" w:hAnsi="Times New Roman" w:cs="Times New Roman"/>
          <w:sz w:val="24"/>
          <w:szCs w:val="24"/>
        </w:rPr>
        <w:t>entr</w:t>
      </w:r>
      <w:r>
        <w:rPr>
          <w:rFonts w:ascii="Times New Roman" w:hAnsi="Times New Roman" w:cs="Times New Roman"/>
          <w:sz w:val="24"/>
          <w:szCs w:val="24"/>
        </w:rPr>
        <w:t xml:space="preserve">e el empleador y el empleado no </w:t>
      </w:r>
      <w:r w:rsidRPr="005555A7">
        <w:rPr>
          <w:rFonts w:ascii="Times New Roman" w:hAnsi="Times New Roman" w:cs="Times New Roman"/>
          <w:sz w:val="24"/>
          <w:szCs w:val="24"/>
        </w:rPr>
        <w:t>han desaparecido),</w:t>
      </w:r>
      <w:r>
        <w:rPr>
          <w:rFonts w:ascii="Times New Roman" w:hAnsi="Times New Roman" w:cs="Times New Roman"/>
          <w:sz w:val="24"/>
          <w:szCs w:val="24"/>
        </w:rPr>
        <w:t xml:space="preserve"> existen nuevas características </w:t>
      </w:r>
      <w:r w:rsidRPr="005555A7">
        <w:rPr>
          <w:rFonts w:ascii="Times New Roman" w:hAnsi="Times New Roman" w:cs="Times New Roman"/>
          <w:sz w:val="24"/>
          <w:szCs w:val="24"/>
        </w:rPr>
        <w:t xml:space="preserve">que vale la </w:t>
      </w:r>
      <w:r>
        <w:rPr>
          <w:rFonts w:ascii="Times New Roman" w:hAnsi="Times New Roman" w:cs="Times New Roman"/>
          <w:sz w:val="24"/>
          <w:szCs w:val="24"/>
        </w:rPr>
        <w:t xml:space="preserve">pena considerar. Los sindicatos </w:t>
      </w:r>
      <w:r w:rsidRPr="005555A7">
        <w:rPr>
          <w:rFonts w:ascii="Times New Roman" w:hAnsi="Times New Roman" w:cs="Times New Roman"/>
          <w:sz w:val="24"/>
          <w:szCs w:val="24"/>
        </w:rPr>
        <w:t>deben reconsiderar el paradi</w:t>
      </w:r>
      <w:r>
        <w:rPr>
          <w:rFonts w:ascii="Times New Roman" w:hAnsi="Times New Roman" w:cs="Times New Roman"/>
          <w:sz w:val="24"/>
          <w:szCs w:val="24"/>
        </w:rPr>
        <w:t xml:space="preserve">gma tradicional de </w:t>
      </w:r>
      <w:r w:rsidRPr="005555A7">
        <w:rPr>
          <w:rFonts w:ascii="Times New Roman" w:hAnsi="Times New Roman" w:cs="Times New Roman"/>
          <w:sz w:val="24"/>
          <w:szCs w:val="24"/>
        </w:rPr>
        <w:t>negociación y elabor</w:t>
      </w:r>
      <w:r>
        <w:rPr>
          <w:rFonts w:ascii="Times New Roman" w:hAnsi="Times New Roman" w:cs="Times New Roman"/>
          <w:sz w:val="24"/>
          <w:szCs w:val="24"/>
        </w:rPr>
        <w:t xml:space="preserve">ar nuevas formas de negociación </w:t>
      </w:r>
      <w:r w:rsidRPr="005555A7">
        <w:rPr>
          <w:rFonts w:ascii="Times New Roman" w:hAnsi="Times New Roman" w:cs="Times New Roman"/>
          <w:sz w:val="24"/>
          <w:szCs w:val="24"/>
        </w:rPr>
        <w:t>colecti</w:t>
      </w:r>
      <w:r>
        <w:rPr>
          <w:rFonts w:ascii="Times New Roman" w:hAnsi="Times New Roman" w:cs="Times New Roman"/>
          <w:sz w:val="24"/>
          <w:szCs w:val="24"/>
        </w:rPr>
        <w:t xml:space="preserve">va que impliquen la negociación </w:t>
      </w:r>
      <w:r w:rsidRPr="005555A7">
        <w:rPr>
          <w:rFonts w:ascii="Times New Roman" w:hAnsi="Times New Roman" w:cs="Times New Roman"/>
          <w:sz w:val="24"/>
          <w:szCs w:val="24"/>
        </w:rPr>
        <w:t>entre el sind</w:t>
      </w:r>
      <w:r>
        <w:rPr>
          <w:rFonts w:ascii="Times New Roman" w:hAnsi="Times New Roman" w:cs="Times New Roman"/>
          <w:sz w:val="24"/>
          <w:szCs w:val="24"/>
        </w:rPr>
        <w:t xml:space="preserve">icato y un lugar de trabajo, en </w:t>
      </w:r>
      <w:r w:rsidRPr="005555A7">
        <w:rPr>
          <w:rFonts w:ascii="Times New Roman" w:hAnsi="Times New Roman" w:cs="Times New Roman"/>
          <w:sz w:val="24"/>
          <w:szCs w:val="24"/>
        </w:rPr>
        <w:t>lugar de un empleador o sector específico</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Gobernanza del trabajo</w:t>
      </w:r>
    </w:p>
    <w:p w:rsidR="001D6640" w:rsidRPr="005555A7"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Pr="005555A7"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El debate sob</w:t>
      </w:r>
      <w:r>
        <w:rPr>
          <w:rFonts w:ascii="Times New Roman" w:hAnsi="Times New Roman" w:cs="Times New Roman"/>
          <w:sz w:val="24"/>
          <w:szCs w:val="24"/>
        </w:rPr>
        <w:t xml:space="preserve">re la gobernanza del trabajo se </w:t>
      </w:r>
      <w:r w:rsidRPr="005555A7">
        <w:rPr>
          <w:rFonts w:ascii="Times New Roman" w:hAnsi="Times New Roman" w:cs="Times New Roman"/>
          <w:sz w:val="24"/>
          <w:szCs w:val="24"/>
        </w:rPr>
        <w:t>centró en dos cuestiones principales, a saber:</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5555A7">
        <w:rPr>
          <w:rFonts w:ascii="Times New Roman" w:hAnsi="Times New Roman" w:cs="Times New Roman"/>
          <w:sz w:val="24"/>
          <w:szCs w:val="24"/>
        </w:rPr>
        <w:t>i) ¿cómo p</w:t>
      </w:r>
      <w:r>
        <w:rPr>
          <w:rFonts w:ascii="Times New Roman" w:hAnsi="Times New Roman" w:cs="Times New Roman"/>
          <w:sz w:val="24"/>
          <w:szCs w:val="24"/>
        </w:rPr>
        <w:t xml:space="preserve">uede responder la sociedad a la </w:t>
      </w:r>
      <w:r w:rsidRPr="005555A7">
        <w:rPr>
          <w:rFonts w:ascii="Times New Roman" w:hAnsi="Times New Roman" w:cs="Times New Roman"/>
          <w:sz w:val="24"/>
          <w:szCs w:val="24"/>
        </w:rPr>
        <w:t>erosión de los marcos,</w:t>
      </w:r>
      <w:r>
        <w:rPr>
          <w:rFonts w:ascii="Times New Roman" w:hAnsi="Times New Roman" w:cs="Times New Roman"/>
          <w:sz w:val="24"/>
          <w:szCs w:val="24"/>
        </w:rPr>
        <w:t xml:space="preserve"> las normas y las instituciones </w:t>
      </w:r>
      <w:r w:rsidRPr="005555A7">
        <w:rPr>
          <w:rFonts w:ascii="Times New Roman" w:hAnsi="Times New Roman" w:cs="Times New Roman"/>
          <w:sz w:val="24"/>
          <w:szCs w:val="24"/>
        </w:rPr>
        <w:t>estable</w:t>
      </w:r>
      <w:r>
        <w:rPr>
          <w:rFonts w:ascii="Times New Roman" w:hAnsi="Times New Roman" w:cs="Times New Roman"/>
          <w:sz w:val="24"/>
          <w:szCs w:val="24"/>
        </w:rPr>
        <w:t xml:space="preserve">cidas para regular el trabajo?, </w:t>
      </w:r>
      <w:r w:rsidRPr="005555A7">
        <w:rPr>
          <w:rFonts w:ascii="Times New Roman" w:hAnsi="Times New Roman" w:cs="Times New Roman"/>
          <w:sz w:val="24"/>
          <w:szCs w:val="24"/>
        </w:rPr>
        <w:t xml:space="preserve">y ii) ¿acaso hacen </w:t>
      </w:r>
      <w:r>
        <w:rPr>
          <w:rFonts w:ascii="Times New Roman" w:hAnsi="Times New Roman" w:cs="Times New Roman"/>
          <w:sz w:val="24"/>
          <w:szCs w:val="24"/>
        </w:rPr>
        <w:t xml:space="preserve">falta estructuras de gobernanza </w:t>
      </w:r>
      <w:r w:rsidRPr="005555A7">
        <w:rPr>
          <w:rFonts w:ascii="Times New Roman" w:hAnsi="Times New Roman" w:cs="Times New Roman"/>
          <w:sz w:val="24"/>
          <w:szCs w:val="24"/>
        </w:rPr>
        <w:t>nuevas o dif</w:t>
      </w:r>
      <w:r>
        <w:rPr>
          <w:rFonts w:ascii="Times New Roman" w:hAnsi="Times New Roman" w:cs="Times New Roman"/>
          <w:sz w:val="24"/>
          <w:szCs w:val="24"/>
        </w:rPr>
        <w:t xml:space="preserve">erentes para regular el trabajo </w:t>
      </w:r>
      <w:r w:rsidRPr="005555A7">
        <w:rPr>
          <w:rFonts w:ascii="Times New Roman" w:hAnsi="Times New Roman" w:cs="Times New Roman"/>
          <w:sz w:val="24"/>
          <w:szCs w:val="24"/>
        </w:rPr>
        <w:t>de manera efic</w:t>
      </w:r>
      <w:r>
        <w:rPr>
          <w:rFonts w:ascii="Times New Roman" w:hAnsi="Times New Roman" w:cs="Times New Roman"/>
          <w:sz w:val="24"/>
          <w:szCs w:val="24"/>
        </w:rPr>
        <w:t xml:space="preserve">az? Participaron en esta sesión </w:t>
      </w:r>
      <w:r w:rsidRPr="005555A7">
        <w:rPr>
          <w:rFonts w:ascii="Times New Roman" w:hAnsi="Times New Roman" w:cs="Times New Roman"/>
          <w:sz w:val="24"/>
          <w:szCs w:val="24"/>
        </w:rPr>
        <w:t>Jennifer Bair (Universidad de Virginia),</w:t>
      </w:r>
      <w:r>
        <w:rPr>
          <w:rFonts w:ascii="Times New Roman" w:hAnsi="Times New Roman" w:cs="Times New Roman"/>
          <w:sz w:val="24"/>
          <w:szCs w:val="24"/>
        </w:rPr>
        <w:t xml:space="preserve"> Richard </w:t>
      </w:r>
      <w:r w:rsidRPr="00CD3778">
        <w:rPr>
          <w:rFonts w:ascii="Times New Roman" w:hAnsi="Times New Roman" w:cs="Times New Roman"/>
          <w:sz w:val="24"/>
          <w:szCs w:val="24"/>
        </w:rPr>
        <w:t>Hyman (Lond</w:t>
      </w:r>
      <w:r>
        <w:rPr>
          <w:rFonts w:ascii="Times New Roman" w:hAnsi="Times New Roman" w:cs="Times New Roman"/>
          <w:sz w:val="24"/>
          <w:szCs w:val="24"/>
        </w:rPr>
        <w:t xml:space="preserve">on School of Economics), Kamala </w:t>
      </w:r>
      <w:r w:rsidRPr="005555A7">
        <w:rPr>
          <w:rFonts w:ascii="Times New Roman" w:hAnsi="Times New Roman" w:cs="Times New Roman"/>
          <w:sz w:val="24"/>
          <w:szCs w:val="24"/>
        </w:rPr>
        <w:t>Sankaran (Unive</w:t>
      </w:r>
      <w:r>
        <w:rPr>
          <w:rFonts w:ascii="Times New Roman" w:hAnsi="Times New Roman" w:cs="Times New Roman"/>
          <w:sz w:val="24"/>
          <w:szCs w:val="24"/>
        </w:rPr>
        <w:t xml:space="preserve">rsidad de Delhi), Roberto Pires </w:t>
      </w:r>
      <w:r w:rsidRPr="005555A7">
        <w:rPr>
          <w:rFonts w:ascii="Times New Roman" w:hAnsi="Times New Roman" w:cs="Times New Roman"/>
          <w:sz w:val="24"/>
          <w:szCs w:val="24"/>
        </w:rPr>
        <w:t>(Instituto d</w:t>
      </w:r>
      <w:r>
        <w:rPr>
          <w:rFonts w:ascii="Times New Roman" w:hAnsi="Times New Roman" w:cs="Times New Roman"/>
          <w:sz w:val="24"/>
          <w:szCs w:val="24"/>
        </w:rPr>
        <w:t xml:space="preserve">e Pesquisa Econômica Aplicada), </w:t>
      </w:r>
      <w:r w:rsidRPr="005555A7">
        <w:rPr>
          <w:rFonts w:ascii="Times New Roman" w:hAnsi="Times New Roman" w:cs="Times New Roman"/>
          <w:sz w:val="24"/>
          <w:szCs w:val="24"/>
        </w:rPr>
        <w:t>Luc Cortebeec</w:t>
      </w:r>
      <w:r>
        <w:rPr>
          <w:rFonts w:ascii="Times New Roman" w:hAnsi="Times New Roman" w:cs="Times New Roman"/>
          <w:sz w:val="24"/>
          <w:szCs w:val="24"/>
        </w:rPr>
        <w:t xml:space="preserve">k (Grupo de los Trabajadores de </w:t>
      </w:r>
      <w:r w:rsidRPr="005555A7">
        <w:rPr>
          <w:rFonts w:ascii="Times New Roman" w:hAnsi="Times New Roman" w:cs="Times New Roman"/>
          <w:sz w:val="24"/>
          <w:szCs w:val="24"/>
        </w:rPr>
        <w:t>la OIT) y Robe</w:t>
      </w:r>
      <w:r>
        <w:rPr>
          <w:rFonts w:ascii="Times New Roman" w:hAnsi="Times New Roman" w:cs="Times New Roman"/>
          <w:sz w:val="24"/>
          <w:szCs w:val="24"/>
        </w:rPr>
        <w:t xml:space="preserve">rto Suárez Santos (Organización </w:t>
      </w:r>
      <w:r w:rsidRPr="005555A7">
        <w:rPr>
          <w:rFonts w:ascii="Times New Roman" w:hAnsi="Times New Roman" w:cs="Times New Roman"/>
          <w:sz w:val="24"/>
          <w:szCs w:val="24"/>
        </w:rPr>
        <w:t>Internacional de Empleadores).</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D3778">
        <w:rPr>
          <w:rFonts w:ascii="Times New Roman" w:hAnsi="Times New Roman" w:cs="Times New Roman"/>
          <w:sz w:val="24"/>
          <w:szCs w:val="24"/>
        </w:rPr>
        <w:t>La terc</w:t>
      </w:r>
      <w:r>
        <w:rPr>
          <w:rFonts w:ascii="Times New Roman" w:hAnsi="Times New Roman" w:cs="Times New Roman"/>
          <w:sz w:val="24"/>
          <w:szCs w:val="24"/>
        </w:rPr>
        <w:t xml:space="preserve">era fase se hace evidente en la </w:t>
      </w:r>
      <w:r w:rsidRPr="00CD3778">
        <w:rPr>
          <w:rFonts w:ascii="Times New Roman" w:hAnsi="Times New Roman" w:cs="Times New Roman"/>
          <w:sz w:val="24"/>
          <w:szCs w:val="24"/>
        </w:rPr>
        <w:t>actual desregul</w:t>
      </w:r>
      <w:r>
        <w:rPr>
          <w:rFonts w:ascii="Times New Roman" w:hAnsi="Times New Roman" w:cs="Times New Roman"/>
          <w:sz w:val="24"/>
          <w:szCs w:val="24"/>
        </w:rPr>
        <w:t xml:space="preserve">ación, en la que las reglas del </w:t>
      </w:r>
      <w:r w:rsidRPr="00CD3778">
        <w:rPr>
          <w:rFonts w:ascii="Times New Roman" w:hAnsi="Times New Roman" w:cs="Times New Roman"/>
          <w:sz w:val="24"/>
          <w:szCs w:val="24"/>
        </w:rPr>
        <w:t>mercado gobiern</w:t>
      </w:r>
      <w:r>
        <w:rPr>
          <w:rFonts w:ascii="Times New Roman" w:hAnsi="Times New Roman" w:cs="Times New Roman"/>
          <w:sz w:val="24"/>
          <w:szCs w:val="24"/>
        </w:rPr>
        <w:t xml:space="preserve">an el trabajo y tienen cada vez </w:t>
      </w:r>
      <w:r w:rsidRPr="00CD3778">
        <w:rPr>
          <w:rFonts w:ascii="Times New Roman" w:hAnsi="Times New Roman" w:cs="Times New Roman"/>
          <w:sz w:val="24"/>
          <w:szCs w:val="24"/>
        </w:rPr>
        <w:t>más influencia.</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sz w:val="24"/>
          <w:szCs w:val="24"/>
        </w:rPr>
        <w:t>En este contexto, la</w:t>
      </w:r>
      <w:r>
        <w:rPr>
          <w:rFonts w:ascii="Times New Roman" w:hAnsi="Times New Roman" w:cs="Times New Roman"/>
          <w:sz w:val="24"/>
          <w:szCs w:val="24"/>
        </w:rPr>
        <w:t xml:space="preserve"> relación de trabajo afronta el </w:t>
      </w:r>
      <w:r w:rsidRPr="00CD3778">
        <w:rPr>
          <w:rFonts w:ascii="Times New Roman" w:hAnsi="Times New Roman" w:cs="Times New Roman"/>
          <w:sz w:val="24"/>
          <w:szCs w:val="24"/>
        </w:rPr>
        <w:t>desafío fundame</w:t>
      </w:r>
      <w:r>
        <w:rPr>
          <w:rFonts w:ascii="Times New Roman" w:hAnsi="Times New Roman" w:cs="Times New Roman"/>
          <w:sz w:val="24"/>
          <w:szCs w:val="24"/>
        </w:rPr>
        <w:t xml:space="preserve">ntal de cómo reducir el impacto </w:t>
      </w:r>
      <w:r w:rsidRPr="00CD3778">
        <w:rPr>
          <w:rFonts w:ascii="Times New Roman" w:hAnsi="Times New Roman" w:cs="Times New Roman"/>
          <w:sz w:val="24"/>
          <w:szCs w:val="24"/>
        </w:rPr>
        <w:t>de la mercantilizac</w:t>
      </w:r>
      <w:r>
        <w:rPr>
          <w:rFonts w:ascii="Times New Roman" w:hAnsi="Times New Roman" w:cs="Times New Roman"/>
          <w:sz w:val="24"/>
          <w:szCs w:val="24"/>
        </w:rPr>
        <w:t xml:space="preserve">ión. Es necesario evaluar si lo </w:t>
      </w:r>
      <w:r w:rsidRPr="00CD3778">
        <w:rPr>
          <w:rFonts w:ascii="Times New Roman" w:hAnsi="Times New Roman" w:cs="Times New Roman"/>
          <w:sz w:val="24"/>
          <w:szCs w:val="24"/>
        </w:rPr>
        <w:t>que necesita</w:t>
      </w:r>
      <w:r>
        <w:rPr>
          <w:rFonts w:ascii="Times New Roman" w:hAnsi="Times New Roman" w:cs="Times New Roman"/>
          <w:sz w:val="24"/>
          <w:szCs w:val="24"/>
        </w:rPr>
        <w:t xml:space="preserve">mos es un sistema de mecanismos </w:t>
      </w:r>
      <w:r w:rsidRPr="00CD3778">
        <w:rPr>
          <w:rFonts w:ascii="Times New Roman" w:hAnsi="Times New Roman" w:cs="Times New Roman"/>
          <w:sz w:val="24"/>
          <w:szCs w:val="24"/>
        </w:rPr>
        <w:t>nuevos o simplemente redescubrir</w:t>
      </w:r>
      <w:r>
        <w:rPr>
          <w:rFonts w:ascii="Times New Roman" w:hAnsi="Times New Roman" w:cs="Times New Roman"/>
          <w:sz w:val="24"/>
          <w:szCs w:val="24"/>
        </w:rPr>
        <w:t xml:space="preserve"> viejos mecanismos </w:t>
      </w:r>
      <w:r w:rsidRPr="00CD3778">
        <w:rPr>
          <w:rFonts w:ascii="Times New Roman" w:hAnsi="Times New Roman" w:cs="Times New Roman"/>
          <w:sz w:val="24"/>
          <w:szCs w:val="24"/>
        </w:rPr>
        <w:t>que vincu</w:t>
      </w:r>
      <w:r>
        <w:rPr>
          <w:rFonts w:ascii="Times New Roman" w:hAnsi="Times New Roman" w:cs="Times New Roman"/>
          <w:sz w:val="24"/>
          <w:szCs w:val="24"/>
        </w:rPr>
        <w:t xml:space="preserve">len el trabajo, el consumo y el </w:t>
      </w:r>
      <w:r w:rsidRPr="00CD3778">
        <w:rPr>
          <w:rFonts w:ascii="Times New Roman" w:hAnsi="Times New Roman" w:cs="Times New Roman"/>
          <w:sz w:val="24"/>
          <w:szCs w:val="24"/>
        </w:rPr>
        <w:t>bienestar social. ¿Q</w:t>
      </w:r>
      <w:r>
        <w:rPr>
          <w:rFonts w:ascii="Times New Roman" w:hAnsi="Times New Roman" w:cs="Times New Roman"/>
          <w:sz w:val="24"/>
          <w:szCs w:val="24"/>
        </w:rPr>
        <w:t xml:space="preserve">ué tipo de relaciones emergerán </w:t>
      </w:r>
      <w:r w:rsidRPr="00CD3778">
        <w:rPr>
          <w:rFonts w:ascii="Times New Roman" w:hAnsi="Times New Roman" w:cs="Times New Roman"/>
          <w:sz w:val="24"/>
          <w:szCs w:val="24"/>
        </w:rPr>
        <w:t>si las rel</w:t>
      </w:r>
      <w:r>
        <w:rPr>
          <w:rFonts w:ascii="Times New Roman" w:hAnsi="Times New Roman" w:cs="Times New Roman"/>
          <w:sz w:val="24"/>
          <w:szCs w:val="24"/>
        </w:rPr>
        <w:t xml:space="preserve">aciones de empleo tradicionales </w:t>
      </w:r>
      <w:r w:rsidRPr="00CD3778">
        <w:rPr>
          <w:rFonts w:ascii="Times New Roman" w:hAnsi="Times New Roman" w:cs="Times New Roman"/>
          <w:sz w:val="24"/>
          <w:szCs w:val="24"/>
        </w:rPr>
        <w:t>desaparecen?</w:t>
      </w:r>
      <w:r>
        <w:rPr>
          <w:rFonts w:ascii="Times New Roman" w:hAnsi="Times New Roman" w:cs="Times New Roman"/>
          <w:sz w:val="24"/>
          <w:szCs w:val="24"/>
        </w:rPr>
        <w:t xml:space="preserve"> Si bien hay una tendencia a la </w:t>
      </w:r>
      <w:r w:rsidRPr="00CD3778">
        <w:rPr>
          <w:rFonts w:ascii="Times New Roman" w:hAnsi="Times New Roman" w:cs="Times New Roman"/>
          <w:sz w:val="24"/>
          <w:szCs w:val="24"/>
        </w:rPr>
        <w:t>desregulación, ta</w:t>
      </w:r>
      <w:r>
        <w:rPr>
          <w:rFonts w:ascii="Times New Roman" w:hAnsi="Times New Roman" w:cs="Times New Roman"/>
          <w:sz w:val="24"/>
          <w:szCs w:val="24"/>
        </w:rPr>
        <w:t xml:space="preserve">mbién sería posible revitalizar </w:t>
      </w:r>
      <w:r w:rsidRPr="00CD3778">
        <w:rPr>
          <w:rFonts w:ascii="Times New Roman" w:hAnsi="Times New Roman" w:cs="Times New Roman"/>
          <w:sz w:val="24"/>
          <w:szCs w:val="24"/>
        </w:rPr>
        <w:t>antiguos instrumentos</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sz w:val="24"/>
          <w:szCs w:val="24"/>
        </w:rPr>
        <w:t>Para garantizar</w:t>
      </w:r>
      <w:r>
        <w:rPr>
          <w:rFonts w:ascii="Times New Roman" w:hAnsi="Times New Roman" w:cs="Times New Roman"/>
          <w:sz w:val="24"/>
          <w:szCs w:val="24"/>
        </w:rPr>
        <w:t xml:space="preserve"> la protección de los empleados </w:t>
      </w:r>
      <w:r w:rsidRPr="00CD3778">
        <w:rPr>
          <w:rFonts w:ascii="Times New Roman" w:hAnsi="Times New Roman" w:cs="Times New Roman"/>
          <w:sz w:val="24"/>
          <w:szCs w:val="24"/>
        </w:rPr>
        <w:t>se podrían emprender esfuerzos para crear regíme</w:t>
      </w:r>
      <w:r>
        <w:rPr>
          <w:rFonts w:ascii="Times New Roman" w:hAnsi="Times New Roman" w:cs="Times New Roman"/>
          <w:sz w:val="24"/>
          <w:szCs w:val="24"/>
        </w:rPr>
        <w:t xml:space="preserve">nes </w:t>
      </w:r>
      <w:r w:rsidRPr="00CD3778">
        <w:rPr>
          <w:rFonts w:ascii="Times New Roman" w:hAnsi="Times New Roman" w:cs="Times New Roman"/>
          <w:sz w:val="24"/>
          <w:szCs w:val="24"/>
        </w:rPr>
        <w:t>financia</w:t>
      </w:r>
      <w:r>
        <w:rPr>
          <w:rFonts w:ascii="Times New Roman" w:hAnsi="Times New Roman" w:cs="Times New Roman"/>
          <w:sz w:val="24"/>
          <w:szCs w:val="24"/>
        </w:rPr>
        <w:t xml:space="preserve">dos por el Estado que vayan más </w:t>
      </w:r>
      <w:r w:rsidRPr="00CD3778">
        <w:rPr>
          <w:rFonts w:ascii="Times New Roman" w:hAnsi="Times New Roman" w:cs="Times New Roman"/>
          <w:sz w:val="24"/>
          <w:szCs w:val="24"/>
        </w:rPr>
        <w:t>allá de la relación</w:t>
      </w:r>
      <w:r>
        <w:rPr>
          <w:rFonts w:ascii="Times New Roman" w:hAnsi="Times New Roman" w:cs="Times New Roman"/>
          <w:sz w:val="24"/>
          <w:szCs w:val="24"/>
        </w:rPr>
        <w:t xml:space="preserve"> de empleo y brinden protección </w:t>
      </w:r>
      <w:r w:rsidRPr="00CD3778">
        <w:rPr>
          <w:rFonts w:ascii="Times New Roman" w:hAnsi="Times New Roman" w:cs="Times New Roman"/>
          <w:sz w:val="24"/>
          <w:szCs w:val="24"/>
        </w:rPr>
        <w:t>a todos aquellos</w:t>
      </w:r>
      <w:r>
        <w:rPr>
          <w:rFonts w:ascii="Times New Roman" w:hAnsi="Times New Roman" w:cs="Times New Roman"/>
          <w:sz w:val="24"/>
          <w:szCs w:val="24"/>
        </w:rPr>
        <w:t xml:space="preserve"> que trabajen. En este sentido, </w:t>
      </w:r>
      <w:r w:rsidRPr="00CD3778">
        <w:rPr>
          <w:rFonts w:ascii="Times New Roman" w:hAnsi="Times New Roman" w:cs="Times New Roman"/>
          <w:sz w:val="24"/>
          <w:szCs w:val="24"/>
        </w:rPr>
        <w:t>se podría otorga</w:t>
      </w:r>
      <w:r>
        <w:rPr>
          <w:rFonts w:ascii="Times New Roman" w:hAnsi="Times New Roman" w:cs="Times New Roman"/>
          <w:sz w:val="24"/>
          <w:szCs w:val="24"/>
        </w:rPr>
        <w:t xml:space="preserve">r un ingreso ciudadano, como se </w:t>
      </w:r>
      <w:r w:rsidRPr="00CD3778">
        <w:rPr>
          <w:rFonts w:ascii="Times New Roman" w:hAnsi="Times New Roman" w:cs="Times New Roman"/>
          <w:sz w:val="24"/>
          <w:szCs w:val="24"/>
        </w:rPr>
        <w:t>debatió previ</w:t>
      </w:r>
      <w:r>
        <w:rPr>
          <w:rFonts w:ascii="Times New Roman" w:hAnsi="Times New Roman" w:cs="Times New Roman"/>
          <w:sz w:val="24"/>
          <w:szCs w:val="24"/>
        </w:rPr>
        <w:t xml:space="preserve">amente, pero quedan dudas sobre </w:t>
      </w:r>
      <w:r w:rsidRPr="00CD3778">
        <w:rPr>
          <w:rFonts w:ascii="Times New Roman" w:hAnsi="Times New Roman" w:cs="Times New Roman"/>
          <w:sz w:val="24"/>
          <w:szCs w:val="24"/>
        </w:rPr>
        <w:t xml:space="preserve">la asequibilidad de </w:t>
      </w:r>
      <w:r>
        <w:rPr>
          <w:rFonts w:ascii="Times New Roman" w:hAnsi="Times New Roman" w:cs="Times New Roman"/>
          <w:sz w:val="24"/>
          <w:szCs w:val="24"/>
        </w:rPr>
        <w:t xml:space="preserve">esta solución, su viabilidad </w:t>
      </w:r>
      <w:r w:rsidRPr="00CD3778">
        <w:rPr>
          <w:rFonts w:ascii="Times New Roman" w:hAnsi="Times New Roman" w:cs="Times New Roman"/>
          <w:sz w:val="24"/>
          <w:szCs w:val="24"/>
        </w:rPr>
        <w:t xml:space="preserve">política y hasta </w:t>
      </w:r>
      <w:r>
        <w:rPr>
          <w:rFonts w:ascii="Times New Roman" w:hAnsi="Times New Roman" w:cs="Times New Roman"/>
          <w:sz w:val="24"/>
          <w:szCs w:val="24"/>
        </w:rPr>
        <w:t xml:space="preserve">qué punto es socialmente justa. </w:t>
      </w:r>
      <w:r w:rsidRPr="00CD3778">
        <w:rPr>
          <w:rFonts w:ascii="Times New Roman" w:hAnsi="Times New Roman" w:cs="Times New Roman"/>
          <w:sz w:val="24"/>
          <w:szCs w:val="24"/>
        </w:rPr>
        <w:t>Pese a estas</w:t>
      </w:r>
      <w:r>
        <w:rPr>
          <w:rFonts w:ascii="Times New Roman" w:hAnsi="Times New Roman" w:cs="Times New Roman"/>
          <w:sz w:val="24"/>
          <w:szCs w:val="24"/>
        </w:rPr>
        <w:t xml:space="preserve"> dudas, es importante reconocer </w:t>
      </w:r>
      <w:r w:rsidRPr="00CD3778">
        <w:rPr>
          <w:rFonts w:ascii="Times New Roman" w:hAnsi="Times New Roman" w:cs="Times New Roman"/>
          <w:sz w:val="24"/>
          <w:szCs w:val="24"/>
        </w:rPr>
        <w:t>que esta opció</w:t>
      </w:r>
      <w:r>
        <w:rPr>
          <w:rFonts w:ascii="Times New Roman" w:hAnsi="Times New Roman" w:cs="Times New Roman"/>
          <w:sz w:val="24"/>
          <w:szCs w:val="24"/>
        </w:rPr>
        <w:t xml:space="preserve">n supone una manera de resolver </w:t>
      </w:r>
      <w:r w:rsidRPr="00CD3778">
        <w:rPr>
          <w:rFonts w:ascii="Times New Roman" w:hAnsi="Times New Roman" w:cs="Times New Roman"/>
          <w:sz w:val="24"/>
          <w:szCs w:val="24"/>
        </w:rPr>
        <w:t>la mercantilizació</w:t>
      </w:r>
      <w:r>
        <w:rPr>
          <w:rFonts w:ascii="Times New Roman" w:hAnsi="Times New Roman" w:cs="Times New Roman"/>
          <w:sz w:val="24"/>
          <w:szCs w:val="24"/>
        </w:rPr>
        <w:t xml:space="preserve">n del trabajo y la reducción de </w:t>
      </w:r>
      <w:r w:rsidRPr="00CD3778">
        <w:rPr>
          <w:rFonts w:ascii="Times New Roman" w:hAnsi="Times New Roman" w:cs="Times New Roman"/>
          <w:sz w:val="24"/>
          <w:szCs w:val="24"/>
        </w:rPr>
        <w:t>las fuerzas del mercado. La segunda op</w:t>
      </w:r>
      <w:r>
        <w:rPr>
          <w:rFonts w:ascii="Times New Roman" w:hAnsi="Times New Roman" w:cs="Times New Roman"/>
          <w:sz w:val="24"/>
          <w:szCs w:val="24"/>
        </w:rPr>
        <w:t xml:space="preserve">ción es </w:t>
      </w:r>
      <w:r w:rsidRPr="00CD3778">
        <w:rPr>
          <w:rFonts w:ascii="Times New Roman" w:hAnsi="Times New Roman" w:cs="Times New Roman"/>
          <w:sz w:val="24"/>
          <w:szCs w:val="24"/>
        </w:rPr>
        <w:t>crear un régimen basado en derechos</w:t>
      </w:r>
      <w:r>
        <w:rPr>
          <w:rFonts w:ascii="Times New Roman" w:hAnsi="Times New Roman" w:cs="Times New Roman"/>
          <w:sz w:val="24"/>
          <w:szCs w:val="24"/>
        </w:rPr>
        <w:t>..</w:t>
      </w:r>
      <w:r w:rsidRPr="00CD3778">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noProof/>
          <w:sz w:val="24"/>
          <w:szCs w:val="24"/>
          <w:lang w:val="en-GB" w:eastAsia="en-GB"/>
        </w:rPr>
        <w:lastRenderedPageBreak/>
        <w:drawing>
          <wp:inline distT="0" distB="0" distL="0" distR="0">
            <wp:extent cx="4925112" cy="2276793"/>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4925112" cy="2276793"/>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sz w:val="24"/>
          <w:szCs w:val="24"/>
        </w:rPr>
        <w:t>Sin embargo,</w:t>
      </w:r>
      <w:r>
        <w:rPr>
          <w:rFonts w:ascii="Times New Roman" w:hAnsi="Times New Roman" w:cs="Times New Roman"/>
          <w:sz w:val="24"/>
          <w:szCs w:val="24"/>
        </w:rPr>
        <w:t xml:space="preserve"> es importante reconocer que la denominada “relación de trabajo típica” apenas </w:t>
      </w:r>
      <w:r w:rsidRPr="00CD3778">
        <w:rPr>
          <w:rFonts w:ascii="Times New Roman" w:hAnsi="Times New Roman" w:cs="Times New Roman"/>
          <w:sz w:val="24"/>
          <w:szCs w:val="24"/>
        </w:rPr>
        <w:t>concierne al 29</w:t>
      </w:r>
      <w:r>
        <w:rPr>
          <w:rFonts w:ascii="Times New Roman" w:hAnsi="Times New Roman" w:cs="Times New Roman"/>
          <w:sz w:val="24"/>
          <w:szCs w:val="24"/>
        </w:rPr>
        <w:t xml:space="preserve"> por ciento de la población con </w:t>
      </w:r>
      <w:r w:rsidRPr="00CD3778">
        <w:rPr>
          <w:rFonts w:ascii="Times New Roman" w:hAnsi="Times New Roman" w:cs="Times New Roman"/>
          <w:sz w:val="24"/>
          <w:szCs w:val="24"/>
        </w:rPr>
        <w:t>empleo. Además, los</w:t>
      </w:r>
      <w:r>
        <w:rPr>
          <w:rFonts w:ascii="Times New Roman" w:hAnsi="Times New Roman" w:cs="Times New Roman"/>
          <w:sz w:val="24"/>
          <w:szCs w:val="24"/>
        </w:rPr>
        <w:t xml:space="preserve"> debates sobre la informalidad, </w:t>
      </w:r>
      <w:r w:rsidRPr="00CD3778">
        <w:rPr>
          <w:rFonts w:ascii="Times New Roman" w:hAnsi="Times New Roman" w:cs="Times New Roman"/>
          <w:sz w:val="24"/>
          <w:szCs w:val="24"/>
        </w:rPr>
        <w:t>la transforma</w:t>
      </w:r>
      <w:r>
        <w:rPr>
          <w:rFonts w:ascii="Times New Roman" w:hAnsi="Times New Roman" w:cs="Times New Roman"/>
          <w:sz w:val="24"/>
          <w:szCs w:val="24"/>
        </w:rPr>
        <w:t xml:space="preserve">ción social, la automatización, </w:t>
      </w:r>
      <w:r w:rsidRPr="00CD3778">
        <w:rPr>
          <w:rFonts w:ascii="Times New Roman" w:hAnsi="Times New Roman" w:cs="Times New Roman"/>
          <w:sz w:val="24"/>
          <w:szCs w:val="24"/>
        </w:rPr>
        <w:t>la economía</w:t>
      </w:r>
      <w:r>
        <w:rPr>
          <w:rFonts w:ascii="Times New Roman" w:hAnsi="Times New Roman" w:cs="Times New Roman"/>
          <w:sz w:val="24"/>
          <w:szCs w:val="24"/>
        </w:rPr>
        <w:t xml:space="preserve"> gig y los cambios demográficos </w:t>
      </w:r>
      <w:r w:rsidRPr="00CD3778">
        <w:rPr>
          <w:rFonts w:ascii="Times New Roman" w:hAnsi="Times New Roman" w:cs="Times New Roman"/>
          <w:sz w:val="24"/>
          <w:szCs w:val="24"/>
        </w:rPr>
        <w:t xml:space="preserve">y migratorios </w:t>
      </w:r>
      <w:r>
        <w:rPr>
          <w:rFonts w:ascii="Times New Roman" w:hAnsi="Times New Roman" w:cs="Times New Roman"/>
          <w:sz w:val="24"/>
          <w:szCs w:val="24"/>
        </w:rPr>
        <w:t xml:space="preserve">presentan importantes desafíos. </w:t>
      </w:r>
      <w:r w:rsidRPr="00CD3778">
        <w:rPr>
          <w:rFonts w:ascii="Times New Roman" w:hAnsi="Times New Roman" w:cs="Times New Roman"/>
          <w:sz w:val="24"/>
          <w:szCs w:val="24"/>
        </w:rPr>
        <w:t>Algunas de la</w:t>
      </w:r>
      <w:r>
        <w:rPr>
          <w:rFonts w:ascii="Times New Roman" w:hAnsi="Times New Roman" w:cs="Times New Roman"/>
          <w:sz w:val="24"/>
          <w:szCs w:val="24"/>
        </w:rPr>
        <w:t xml:space="preserve">s nuevas formas de empleo, como </w:t>
      </w:r>
      <w:r w:rsidRPr="00CD3778">
        <w:rPr>
          <w:rFonts w:ascii="Times New Roman" w:hAnsi="Times New Roman" w:cs="Times New Roman"/>
          <w:sz w:val="24"/>
          <w:szCs w:val="24"/>
        </w:rPr>
        <w:t>la economía bas</w:t>
      </w:r>
      <w:r>
        <w:rPr>
          <w:rFonts w:ascii="Times New Roman" w:hAnsi="Times New Roman" w:cs="Times New Roman"/>
          <w:sz w:val="24"/>
          <w:szCs w:val="24"/>
        </w:rPr>
        <w:t xml:space="preserve">ada en el consumo colaborativo, </w:t>
      </w:r>
      <w:r w:rsidRPr="00CD3778">
        <w:rPr>
          <w:rFonts w:ascii="Times New Roman" w:hAnsi="Times New Roman" w:cs="Times New Roman"/>
          <w:sz w:val="24"/>
          <w:szCs w:val="24"/>
        </w:rPr>
        <w:t>también afrontan el problema d</w:t>
      </w:r>
      <w:r>
        <w:rPr>
          <w:rFonts w:ascii="Times New Roman" w:hAnsi="Times New Roman" w:cs="Times New Roman"/>
          <w:sz w:val="24"/>
          <w:szCs w:val="24"/>
        </w:rPr>
        <w:t xml:space="preserve">e identificar al </w:t>
      </w:r>
      <w:r w:rsidRPr="00CD3778">
        <w:rPr>
          <w:rFonts w:ascii="Times New Roman" w:hAnsi="Times New Roman" w:cs="Times New Roman"/>
          <w:sz w:val="24"/>
          <w:szCs w:val="24"/>
        </w:rPr>
        <w:t>empleador, pues</w:t>
      </w:r>
      <w:r>
        <w:rPr>
          <w:rFonts w:ascii="Times New Roman" w:hAnsi="Times New Roman" w:cs="Times New Roman"/>
          <w:sz w:val="24"/>
          <w:szCs w:val="24"/>
        </w:rPr>
        <w:t xml:space="preserve"> el trabajo y los servicios son </w:t>
      </w:r>
      <w:r w:rsidRPr="00CD3778">
        <w:rPr>
          <w:rFonts w:ascii="Times New Roman" w:hAnsi="Times New Roman" w:cs="Times New Roman"/>
          <w:sz w:val="24"/>
          <w:szCs w:val="24"/>
        </w:rPr>
        <w:t xml:space="preserve">realizados y prestados </w:t>
      </w:r>
      <w:r>
        <w:rPr>
          <w:rFonts w:ascii="Times New Roman" w:hAnsi="Times New Roman" w:cs="Times New Roman"/>
          <w:sz w:val="24"/>
          <w:szCs w:val="24"/>
        </w:rPr>
        <w:t xml:space="preserve">en otros países y son difíciles </w:t>
      </w:r>
      <w:r w:rsidRPr="00CD3778">
        <w:rPr>
          <w:rFonts w:ascii="Times New Roman" w:hAnsi="Times New Roman" w:cs="Times New Roman"/>
          <w:sz w:val="24"/>
          <w:szCs w:val="24"/>
        </w:rPr>
        <w:t>de vigilar y c</w:t>
      </w:r>
      <w:r>
        <w:rPr>
          <w:rFonts w:ascii="Times New Roman" w:hAnsi="Times New Roman" w:cs="Times New Roman"/>
          <w:sz w:val="24"/>
          <w:szCs w:val="24"/>
        </w:rPr>
        <w:t xml:space="preserve">ontrolar. No es fácil prever de </w:t>
      </w:r>
      <w:r w:rsidRPr="00CD3778">
        <w:rPr>
          <w:rFonts w:ascii="Times New Roman" w:hAnsi="Times New Roman" w:cs="Times New Roman"/>
          <w:sz w:val="24"/>
          <w:szCs w:val="24"/>
        </w:rPr>
        <w:t>qué manera evo</w:t>
      </w:r>
      <w:r>
        <w:rPr>
          <w:rFonts w:ascii="Times New Roman" w:hAnsi="Times New Roman" w:cs="Times New Roman"/>
          <w:sz w:val="24"/>
          <w:szCs w:val="24"/>
        </w:rPr>
        <w:t xml:space="preserve">lucionará la situación, pues no </w:t>
      </w:r>
      <w:r w:rsidRPr="00CD3778">
        <w:rPr>
          <w:rFonts w:ascii="Times New Roman" w:hAnsi="Times New Roman" w:cs="Times New Roman"/>
          <w:sz w:val="24"/>
          <w:szCs w:val="24"/>
        </w:rPr>
        <w:t>se dispone ac</w:t>
      </w:r>
      <w:r>
        <w:rPr>
          <w:rFonts w:ascii="Times New Roman" w:hAnsi="Times New Roman" w:cs="Times New Roman"/>
          <w:sz w:val="24"/>
          <w:szCs w:val="24"/>
        </w:rPr>
        <w:t xml:space="preserve">tualmente de datos comparativos </w:t>
      </w:r>
      <w:r w:rsidRPr="00CD3778">
        <w:rPr>
          <w:rFonts w:ascii="Times New Roman" w:hAnsi="Times New Roman" w:cs="Times New Roman"/>
          <w:sz w:val="24"/>
          <w:szCs w:val="24"/>
        </w:rPr>
        <w:t>suficientes para</w:t>
      </w:r>
      <w:r>
        <w:rPr>
          <w:rFonts w:ascii="Times New Roman" w:hAnsi="Times New Roman" w:cs="Times New Roman"/>
          <w:sz w:val="24"/>
          <w:szCs w:val="24"/>
        </w:rPr>
        <w:t xml:space="preserve"> entender estos nuevos procesos </w:t>
      </w:r>
      <w:r w:rsidRPr="00CD3778">
        <w:rPr>
          <w:rFonts w:ascii="Times New Roman" w:hAnsi="Times New Roman" w:cs="Times New Roman"/>
          <w:sz w:val="24"/>
          <w:szCs w:val="24"/>
        </w:rPr>
        <w:t>que están sucediendo</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El diálogo social es esencial </w:t>
      </w:r>
      <w:r w:rsidRPr="00CD3778">
        <w:rPr>
          <w:rFonts w:ascii="Times New Roman" w:hAnsi="Times New Roman" w:cs="Times New Roman"/>
          <w:sz w:val="24"/>
          <w:szCs w:val="24"/>
        </w:rPr>
        <w:t>para forjar el futuro del trabajo</w:t>
      </w:r>
    </w:p>
    <w:p w:rsidR="001D6640" w:rsidRPr="00CD3778"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sz w:val="24"/>
          <w:szCs w:val="24"/>
        </w:rPr>
        <w:t>También sería rec</w:t>
      </w:r>
      <w:r>
        <w:rPr>
          <w:rFonts w:ascii="Times New Roman" w:hAnsi="Times New Roman" w:cs="Times New Roman"/>
          <w:sz w:val="24"/>
          <w:szCs w:val="24"/>
        </w:rPr>
        <w:t xml:space="preserve">omendable mejorar la regulación </w:t>
      </w:r>
      <w:r w:rsidRPr="00CD3778">
        <w:rPr>
          <w:rFonts w:ascii="Times New Roman" w:hAnsi="Times New Roman" w:cs="Times New Roman"/>
          <w:sz w:val="24"/>
          <w:szCs w:val="24"/>
        </w:rPr>
        <w:t>en el ámb</w:t>
      </w:r>
      <w:r>
        <w:rPr>
          <w:rFonts w:ascii="Times New Roman" w:hAnsi="Times New Roman" w:cs="Times New Roman"/>
          <w:sz w:val="24"/>
          <w:szCs w:val="24"/>
        </w:rPr>
        <w:t xml:space="preserve">ito del lugar de trabajo, donde </w:t>
      </w:r>
      <w:r w:rsidRPr="00CD3778">
        <w:rPr>
          <w:rFonts w:ascii="Times New Roman" w:hAnsi="Times New Roman" w:cs="Times New Roman"/>
          <w:sz w:val="24"/>
          <w:szCs w:val="24"/>
        </w:rPr>
        <w:t>coexisten varios tipos de contrat</w:t>
      </w:r>
      <w:r>
        <w:rPr>
          <w:rFonts w:ascii="Times New Roman" w:hAnsi="Times New Roman" w:cs="Times New Roman"/>
          <w:sz w:val="24"/>
          <w:szCs w:val="24"/>
        </w:rPr>
        <w:t xml:space="preserve">os, lo cual </w:t>
      </w:r>
      <w:r w:rsidRPr="00CD3778">
        <w:rPr>
          <w:rFonts w:ascii="Times New Roman" w:hAnsi="Times New Roman" w:cs="Times New Roman"/>
          <w:sz w:val="24"/>
          <w:szCs w:val="24"/>
        </w:rPr>
        <w:t>genera estrés entr</w:t>
      </w:r>
      <w:r>
        <w:rPr>
          <w:rFonts w:ascii="Times New Roman" w:hAnsi="Times New Roman" w:cs="Times New Roman"/>
          <w:sz w:val="24"/>
          <w:szCs w:val="24"/>
        </w:rPr>
        <w:t xml:space="preserve">e los trabajadores. En el lugar </w:t>
      </w:r>
      <w:r w:rsidRPr="00CD3778">
        <w:rPr>
          <w:rFonts w:ascii="Times New Roman" w:hAnsi="Times New Roman" w:cs="Times New Roman"/>
          <w:sz w:val="24"/>
          <w:szCs w:val="24"/>
        </w:rPr>
        <w:t>de trabajo las rel</w:t>
      </w:r>
      <w:r>
        <w:rPr>
          <w:rFonts w:ascii="Times New Roman" w:hAnsi="Times New Roman" w:cs="Times New Roman"/>
          <w:sz w:val="24"/>
          <w:szCs w:val="24"/>
        </w:rPr>
        <w:t xml:space="preserve">aciones laborales se degradan y </w:t>
      </w:r>
      <w:r w:rsidRPr="00CD3778">
        <w:rPr>
          <w:rFonts w:ascii="Times New Roman" w:hAnsi="Times New Roman" w:cs="Times New Roman"/>
          <w:sz w:val="24"/>
          <w:szCs w:val="24"/>
        </w:rPr>
        <w:t>se observa una te</w:t>
      </w:r>
      <w:r>
        <w:rPr>
          <w:rFonts w:ascii="Times New Roman" w:hAnsi="Times New Roman" w:cs="Times New Roman"/>
          <w:sz w:val="24"/>
          <w:szCs w:val="24"/>
        </w:rPr>
        <w:t xml:space="preserve">ndencia a la individualización, </w:t>
      </w:r>
      <w:r w:rsidRPr="00CD3778">
        <w:rPr>
          <w:rFonts w:ascii="Times New Roman" w:hAnsi="Times New Roman" w:cs="Times New Roman"/>
          <w:sz w:val="24"/>
          <w:szCs w:val="24"/>
        </w:rPr>
        <w:t>lo cual perjud</w:t>
      </w:r>
      <w:r>
        <w:rPr>
          <w:rFonts w:ascii="Times New Roman" w:hAnsi="Times New Roman" w:cs="Times New Roman"/>
          <w:sz w:val="24"/>
          <w:szCs w:val="24"/>
        </w:rPr>
        <w:t xml:space="preserve">ica a la gobernanza en el mundo </w:t>
      </w:r>
      <w:r w:rsidRPr="00CD3778">
        <w:rPr>
          <w:rFonts w:ascii="Times New Roman" w:hAnsi="Times New Roman" w:cs="Times New Roman"/>
          <w:sz w:val="24"/>
          <w:szCs w:val="24"/>
        </w:rPr>
        <w:t>del trabajo. Se</w:t>
      </w:r>
      <w:r>
        <w:rPr>
          <w:rFonts w:ascii="Times New Roman" w:hAnsi="Times New Roman" w:cs="Times New Roman"/>
          <w:sz w:val="24"/>
          <w:szCs w:val="24"/>
        </w:rPr>
        <w:t xml:space="preserve"> plantean dos preguntas: por un </w:t>
      </w:r>
      <w:r w:rsidRPr="00CD3778">
        <w:rPr>
          <w:rFonts w:ascii="Times New Roman" w:hAnsi="Times New Roman" w:cs="Times New Roman"/>
          <w:sz w:val="24"/>
          <w:szCs w:val="24"/>
        </w:rPr>
        <w:t>lado, en las cond</w:t>
      </w:r>
      <w:r>
        <w:rPr>
          <w:rFonts w:ascii="Times New Roman" w:hAnsi="Times New Roman" w:cs="Times New Roman"/>
          <w:sz w:val="24"/>
          <w:szCs w:val="24"/>
        </w:rPr>
        <w:t xml:space="preserve">iciones actuales, ¿sigue siendo </w:t>
      </w:r>
      <w:r w:rsidRPr="00CD3778">
        <w:rPr>
          <w:rFonts w:ascii="Times New Roman" w:hAnsi="Times New Roman" w:cs="Times New Roman"/>
          <w:sz w:val="24"/>
          <w:szCs w:val="24"/>
        </w:rPr>
        <w:t>concebible organ</w:t>
      </w:r>
      <w:r>
        <w:rPr>
          <w:rFonts w:ascii="Times New Roman" w:hAnsi="Times New Roman" w:cs="Times New Roman"/>
          <w:sz w:val="24"/>
          <w:szCs w:val="24"/>
        </w:rPr>
        <w:t xml:space="preserve">izar el diálogo social y la paz </w:t>
      </w:r>
      <w:r w:rsidRPr="00CD3778">
        <w:rPr>
          <w:rFonts w:ascii="Times New Roman" w:hAnsi="Times New Roman" w:cs="Times New Roman"/>
          <w:sz w:val="24"/>
          <w:szCs w:val="24"/>
        </w:rPr>
        <w:t>social, y brindar</w:t>
      </w:r>
      <w:r>
        <w:rPr>
          <w:rFonts w:ascii="Times New Roman" w:hAnsi="Times New Roman" w:cs="Times New Roman"/>
          <w:sz w:val="24"/>
          <w:szCs w:val="24"/>
        </w:rPr>
        <w:t xml:space="preserve"> garantías de seguridad y salud </w:t>
      </w:r>
      <w:r w:rsidRPr="00CD3778">
        <w:rPr>
          <w:rFonts w:ascii="Times New Roman" w:hAnsi="Times New Roman" w:cs="Times New Roman"/>
          <w:sz w:val="24"/>
          <w:szCs w:val="24"/>
        </w:rPr>
        <w:t>en el traba</w:t>
      </w:r>
      <w:r>
        <w:rPr>
          <w:rFonts w:ascii="Times New Roman" w:hAnsi="Times New Roman" w:cs="Times New Roman"/>
          <w:sz w:val="24"/>
          <w:szCs w:val="24"/>
        </w:rPr>
        <w:t xml:space="preserve">jo de la misma manera que en el </w:t>
      </w:r>
      <w:r w:rsidRPr="00CD3778">
        <w:rPr>
          <w:rFonts w:ascii="Times New Roman" w:hAnsi="Times New Roman" w:cs="Times New Roman"/>
          <w:sz w:val="24"/>
          <w:szCs w:val="24"/>
        </w:rPr>
        <w:t>pasado?; y, por e</w:t>
      </w:r>
      <w:r>
        <w:rPr>
          <w:rFonts w:ascii="Times New Roman" w:hAnsi="Times New Roman" w:cs="Times New Roman"/>
          <w:sz w:val="24"/>
          <w:szCs w:val="24"/>
        </w:rPr>
        <w:t xml:space="preserve">l otro, ¿de qué manera deberían </w:t>
      </w:r>
      <w:r w:rsidRPr="00CD3778">
        <w:rPr>
          <w:rFonts w:ascii="Times New Roman" w:hAnsi="Times New Roman" w:cs="Times New Roman"/>
          <w:sz w:val="24"/>
          <w:szCs w:val="24"/>
        </w:rPr>
        <w:t>evolucionar estas in</w:t>
      </w:r>
      <w:r>
        <w:rPr>
          <w:rFonts w:ascii="Times New Roman" w:hAnsi="Times New Roman" w:cs="Times New Roman"/>
          <w:sz w:val="24"/>
          <w:szCs w:val="24"/>
        </w:rPr>
        <w:t xml:space="preserve">stituciones para afrontar los </w:t>
      </w:r>
      <w:r w:rsidRPr="00CD3778">
        <w:rPr>
          <w:rFonts w:ascii="Times New Roman" w:hAnsi="Times New Roman" w:cs="Times New Roman"/>
          <w:sz w:val="24"/>
          <w:szCs w:val="24"/>
        </w:rPr>
        <w:t>desafíos del nuevo lugar de trabajo?</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sz w:val="24"/>
          <w:szCs w:val="24"/>
        </w:rPr>
        <w:t>Los interlocutores</w:t>
      </w:r>
      <w:r>
        <w:rPr>
          <w:rFonts w:ascii="Times New Roman" w:hAnsi="Times New Roman" w:cs="Times New Roman"/>
          <w:sz w:val="24"/>
          <w:szCs w:val="24"/>
        </w:rPr>
        <w:t xml:space="preserve"> sociales estuvieron de acuerdo </w:t>
      </w:r>
      <w:r w:rsidRPr="00CD3778">
        <w:rPr>
          <w:rFonts w:ascii="Times New Roman" w:hAnsi="Times New Roman" w:cs="Times New Roman"/>
          <w:sz w:val="24"/>
          <w:szCs w:val="24"/>
        </w:rPr>
        <w:t>en que resulta</w:t>
      </w:r>
      <w:r>
        <w:rPr>
          <w:rFonts w:ascii="Times New Roman" w:hAnsi="Times New Roman" w:cs="Times New Roman"/>
          <w:sz w:val="24"/>
          <w:szCs w:val="24"/>
        </w:rPr>
        <w:t xml:space="preserve"> esencial que todos los cambios </w:t>
      </w:r>
      <w:r w:rsidRPr="00CD3778">
        <w:rPr>
          <w:rFonts w:ascii="Times New Roman" w:hAnsi="Times New Roman" w:cs="Times New Roman"/>
          <w:sz w:val="24"/>
          <w:szCs w:val="24"/>
        </w:rPr>
        <w:t xml:space="preserve">tengan lugar en </w:t>
      </w:r>
      <w:r>
        <w:rPr>
          <w:rFonts w:ascii="Times New Roman" w:hAnsi="Times New Roman" w:cs="Times New Roman"/>
          <w:sz w:val="24"/>
          <w:szCs w:val="24"/>
        </w:rPr>
        <w:t xml:space="preserve">el marco de un diálogo social y </w:t>
      </w:r>
      <w:r w:rsidRPr="00CD3778">
        <w:rPr>
          <w:rFonts w:ascii="Times New Roman" w:hAnsi="Times New Roman" w:cs="Times New Roman"/>
          <w:sz w:val="24"/>
          <w:szCs w:val="24"/>
        </w:rPr>
        <w:t xml:space="preserve">en que se debe </w:t>
      </w:r>
      <w:r>
        <w:rPr>
          <w:rFonts w:ascii="Times New Roman" w:hAnsi="Times New Roman" w:cs="Times New Roman"/>
          <w:sz w:val="24"/>
          <w:szCs w:val="24"/>
        </w:rPr>
        <w:t xml:space="preserve">considerar la representatividad </w:t>
      </w:r>
      <w:r w:rsidRPr="00CD3778">
        <w:rPr>
          <w:rFonts w:ascii="Times New Roman" w:hAnsi="Times New Roman" w:cs="Times New Roman"/>
          <w:sz w:val="24"/>
          <w:szCs w:val="24"/>
        </w:rPr>
        <w:t>de los interlocutores</w:t>
      </w:r>
      <w:r>
        <w:rPr>
          <w:rFonts w:ascii="Times New Roman" w:hAnsi="Times New Roman" w:cs="Times New Roman"/>
          <w:sz w:val="24"/>
          <w:szCs w:val="24"/>
        </w:rPr>
        <w:t xml:space="preserve"> sociales. La representatividad </w:t>
      </w:r>
      <w:r w:rsidRPr="00CD3778">
        <w:rPr>
          <w:rFonts w:ascii="Times New Roman" w:hAnsi="Times New Roman" w:cs="Times New Roman"/>
          <w:sz w:val="24"/>
          <w:szCs w:val="24"/>
        </w:rPr>
        <w:t>debe ser</w:t>
      </w:r>
      <w:r>
        <w:rPr>
          <w:rFonts w:ascii="Times New Roman" w:hAnsi="Times New Roman" w:cs="Times New Roman"/>
          <w:sz w:val="24"/>
          <w:szCs w:val="24"/>
        </w:rPr>
        <w:t xml:space="preserve"> ampliada para incorporar a las </w:t>
      </w:r>
      <w:r w:rsidRPr="00CD3778">
        <w:rPr>
          <w:rFonts w:ascii="Times New Roman" w:hAnsi="Times New Roman" w:cs="Times New Roman"/>
          <w:sz w:val="24"/>
          <w:szCs w:val="24"/>
        </w:rPr>
        <w:t>empresas trans</w:t>
      </w:r>
      <w:r>
        <w:rPr>
          <w:rFonts w:ascii="Times New Roman" w:hAnsi="Times New Roman" w:cs="Times New Roman"/>
          <w:sz w:val="24"/>
          <w:szCs w:val="24"/>
        </w:rPr>
        <w:t xml:space="preserve">nacionales y a los trabajadores </w:t>
      </w:r>
      <w:r w:rsidRPr="00CD3778">
        <w:rPr>
          <w:rFonts w:ascii="Times New Roman" w:hAnsi="Times New Roman" w:cs="Times New Roman"/>
          <w:sz w:val="24"/>
          <w:szCs w:val="24"/>
        </w:rPr>
        <w:t>no regulados o informales en el diálogo social</w:t>
      </w:r>
      <w:r>
        <w:rPr>
          <w:rFonts w:ascii="Times New Roman" w:hAnsi="Times New Roman" w:cs="Times New Roman"/>
          <w:sz w:val="24"/>
          <w:szCs w:val="24"/>
        </w:rPr>
        <w:t>…</w:t>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noProof/>
          <w:sz w:val="24"/>
          <w:szCs w:val="24"/>
          <w:lang w:val="en-GB" w:eastAsia="en-GB"/>
        </w:rPr>
        <w:lastRenderedPageBreak/>
        <w:drawing>
          <wp:inline distT="0" distB="0" distL="0" distR="0">
            <wp:extent cx="4963218" cy="2400635"/>
            <wp:effectExtent l="0" t="0" r="889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4963218" cy="2400635"/>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r w:rsidRPr="00CD3778">
        <w:rPr>
          <w:rFonts w:ascii="Times New Roman" w:hAnsi="Times New Roman" w:cs="Times New Roman"/>
          <w:noProof/>
          <w:sz w:val="24"/>
          <w:szCs w:val="24"/>
          <w:lang w:val="en-GB" w:eastAsia="en-GB"/>
        </w:rPr>
        <w:drawing>
          <wp:inline distT="0" distB="0" distL="0" distR="0">
            <wp:extent cx="5731510" cy="2999245"/>
            <wp:effectExtent l="0" t="0" r="2540" b="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999245"/>
                    </a:xfrm>
                    <a:prstGeom prst="rect">
                      <a:avLst/>
                    </a:prstGeom>
                  </pic:spPr>
                </pic:pic>
              </a:graphicData>
            </a:graphic>
          </wp:inline>
        </w:drawing>
      </w: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1D6640" w:rsidRDefault="001D6640" w:rsidP="001D6640">
      <w:pPr>
        <w:autoSpaceDE w:val="0"/>
        <w:autoSpaceDN w:val="0"/>
        <w:adjustRightInd w:val="0"/>
        <w:spacing w:after="0" w:line="240" w:lineRule="auto"/>
        <w:jc w:val="both"/>
        <w:rPr>
          <w:rFonts w:ascii="Times New Roman" w:hAnsi="Times New Roman" w:cs="Times New Roman"/>
          <w:sz w:val="24"/>
          <w:szCs w:val="24"/>
        </w:rPr>
      </w:pPr>
    </w:p>
    <w:p w:rsidR="00CC0B94" w:rsidRPr="00D32C0C" w:rsidRDefault="00CC0B94" w:rsidP="00F27F79">
      <w:pPr>
        <w:spacing w:line="240" w:lineRule="auto"/>
        <w:jc w:val="both"/>
        <w:rPr>
          <w:rFonts w:ascii="Times New Roman" w:eastAsia="Times New Roman" w:hAnsi="Times New Roman"/>
          <w:sz w:val="24"/>
          <w:szCs w:val="24"/>
        </w:rPr>
      </w:pPr>
    </w:p>
    <w:p w:rsidR="00D710A0" w:rsidRPr="00D710A0" w:rsidRDefault="00D710A0" w:rsidP="005A0799">
      <w:pPr>
        <w:spacing w:line="240" w:lineRule="auto"/>
        <w:jc w:val="both"/>
        <w:rPr>
          <w:rFonts w:ascii="Times New Roman" w:hAnsi="Times New Roman"/>
          <w:b/>
          <w:sz w:val="24"/>
          <w:szCs w:val="24"/>
          <w:shd w:val="clear" w:color="auto" w:fill="FFFFFF"/>
        </w:rPr>
      </w:pPr>
    </w:p>
    <w:p w:rsidR="005A0799" w:rsidRDefault="005A0799" w:rsidP="005A0799">
      <w:pPr>
        <w:spacing w:line="240" w:lineRule="auto"/>
        <w:jc w:val="both"/>
        <w:rPr>
          <w:rFonts w:ascii="Times New Roman" w:hAnsi="Times New Roman"/>
          <w:color w:val="FF0000"/>
          <w:sz w:val="24"/>
          <w:szCs w:val="24"/>
          <w:shd w:val="clear" w:color="auto" w:fill="FFFFFF"/>
        </w:rPr>
      </w:pPr>
    </w:p>
    <w:p w:rsidR="003F5D9B" w:rsidRPr="003F5D9B" w:rsidRDefault="003F5D9B" w:rsidP="003F5D9B">
      <w:pPr>
        <w:spacing w:line="240" w:lineRule="auto"/>
        <w:jc w:val="both"/>
        <w:rPr>
          <w:rFonts w:ascii="Times New Roman" w:hAnsi="Times New Roman" w:cs="Times New Roman"/>
          <w:sz w:val="24"/>
          <w:szCs w:val="24"/>
        </w:rPr>
      </w:pPr>
    </w:p>
    <w:sectPr w:rsidR="003F5D9B" w:rsidRPr="003F5D9B" w:rsidSect="00987A54">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D04FD4"/>
    <w:multiLevelType w:val="hybridMultilevel"/>
    <w:tmpl w:val="41A82C0E"/>
    <w:lvl w:ilvl="0" w:tplc="8702F178">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E364541"/>
    <w:multiLevelType w:val="multilevel"/>
    <w:tmpl w:val="093A5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F9435E0"/>
    <w:multiLevelType w:val="hybridMultilevel"/>
    <w:tmpl w:val="B7EC7F6A"/>
    <w:lvl w:ilvl="0" w:tplc="1BC244C6">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9F13B62"/>
    <w:multiLevelType w:val="hybridMultilevel"/>
    <w:tmpl w:val="CA723634"/>
    <w:lvl w:ilvl="0" w:tplc="A37A0248">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ACC1A34"/>
    <w:multiLevelType w:val="hybridMultilevel"/>
    <w:tmpl w:val="304E9FBE"/>
    <w:lvl w:ilvl="0" w:tplc="0602F338">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388C22E9"/>
    <w:multiLevelType w:val="hybridMultilevel"/>
    <w:tmpl w:val="2EB2EADC"/>
    <w:lvl w:ilvl="0" w:tplc="BDDE6758">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3FAB4816"/>
    <w:multiLevelType w:val="hybridMultilevel"/>
    <w:tmpl w:val="0D12C23E"/>
    <w:lvl w:ilvl="0" w:tplc="656C3C7E">
      <w:start w:val="2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598B6AEB"/>
    <w:multiLevelType w:val="multilevel"/>
    <w:tmpl w:val="044642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0D93AA6"/>
    <w:multiLevelType w:val="multilevel"/>
    <w:tmpl w:val="4344E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0B21EE1"/>
    <w:multiLevelType w:val="hybridMultilevel"/>
    <w:tmpl w:val="ADD2F868"/>
    <w:lvl w:ilvl="0" w:tplc="40A0AD88">
      <w:start w:val="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0"/>
  </w:num>
  <w:num w:numId="4">
    <w:abstractNumId w:val="2"/>
  </w:num>
  <w:num w:numId="5">
    <w:abstractNumId w:val="3"/>
  </w:num>
  <w:num w:numId="6">
    <w:abstractNumId w:val="5"/>
  </w:num>
  <w:num w:numId="7">
    <w:abstractNumId w:val="9"/>
  </w:num>
  <w:num w:numId="8">
    <w:abstractNumId w:val="4"/>
  </w:num>
  <w:num w:numId="9">
    <w:abstractNumId w:val="1"/>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compat/>
  <w:rsids>
    <w:rsidRoot w:val="003F5D9B"/>
    <w:rsid w:val="000025DB"/>
    <w:rsid w:val="000305BB"/>
    <w:rsid w:val="000352FA"/>
    <w:rsid w:val="0008251C"/>
    <w:rsid w:val="000828B9"/>
    <w:rsid w:val="0008437A"/>
    <w:rsid w:val="000A112C"/>
    <w:rsid w:val="000C41C1"/>
    <w:rsid w:val="001004FD"/>
    <w:rsid w:val="001248A2"/>
    <w:rsid w:val="00141D8D"/>
    <w:rsid w:val="001628EC"/>
    <w:rsid w:val="001A479D"/>
    <w:rsid w:val="001A53EE"/>
    <w:rsid w:val="001D6640"/>
    <w:rsid w:val="001E6F00"/>
    <w:rsid w:val="00212B25"/>
    <w:rsid w:val="00255485"/>
    <w:rsid w:val="00294500"/>
    <w:rsid w:val="002A0F93"/>
    <w:rsid w:val="002A2FCE"/>
    <w:rsid w:val="002A3478"/>
    <w:rsid w:val="002A58CA"/>
    <w:rsid w:val="002E60B0"/>
    <w:rsid w:val="002F56CB"/>
    <w:rsid w:val="00307F02"/>
    <w:rsid w:val="00317CB5"/>
    <w:rsid w:val="003343C8"/>
    <w:rsid w:val="00385CD8"/>
    <w:rsid w:val="00394CD4"/>
    <w:rsid w:val="003A45E5"/>
    <w:rsid w:val="003A5551"/>
    <w:rsid w:val="003B1752"/>
    <w:rsid w:val="003C32DB"/>
    <w:rsid w:val="003D1685"/>
    <w:rsid w:val="003F5D9B"/>
    <w:rsid w:val="0040082A"/>
    <w:rsid w:val="0041565E"/>
    <w:rsid w:val="00447B30"/>
    <w:rsid w:val="00471F8B"/>
    <w:rsid w:val="0049119F"/>
    <w:rsid w:val="00496F28"/>
    <w:rsid w:val="004A14E0"/>
    <w:rsid w:val="004A699D"/>
    <w:rsid w:val="005311BE"/>
    <w:rsid w:val="005371C2"/>
    <w:rsid w:val="005464C5"/>
    <w:rsid w:val="005553C2"/>
    <w:rsid w:val="0056498E"/>
    <w:rsid w:val="00576919"/>
    <w:rsid w:val="005834B8"/>
    <w:rsid w:val="005A0799"/>
    <w:rsid w:val="005C5AF7"/>
    <w:rsid w:val="005E29AA"/>
    <w:rsid w:val="00600359"/>
    <w:rsid w:val="00603E56"/>
    <w:rsid w:val="006253F3"/>
    <w:rsid w:val="006519A7"/>
    <w:rsid w:val="00655B58"/>
    <w:rsid w:val="0067030B"/>
    <w:rsid w:val="0068400B"/>
    <w:rsid w:val="006A7A26"/>
    <w:rsid w:val="006B231C"/>
    <w:rsid w:val="006F4F01"/>
    <w:rsid w:val="007247E1"/>
    <w:rsid w:val="00733455"/>
    <w:rsid w:val="00743840"/>
    <w:rsid w:val="00783497"/>
    <w:rsid w:val="00797A08"/>
    <w:rsid w:val="007B0F7A"/>
    <w:rsid w:val="007B636A"/>
    <w:rsid w:val="007C7324"/>
    <w:rsid w:val="007D4354"/>
    <w:rsid w:val="007F3A76"/>
    <w:rsid w:val="0081683E"/>
    <w:rsid w:val="0084767A"/>
    <w:rsid w:val="00854196"/>
    <w:rsid w:val="00863AB1"/>
    <w:rsid w:val="00897E0A"/>
    <w:rsid w:val="008B1BDE"/>
    <w:rsid w:val="008D59E9"/>
    <w:rsid w:val="0091242D"/>
    <w:rsid w:val="0092486E"/>
    <w:rsid w:val="00950476"/>
    <w:rsid w:val="00987A54"/>
    <w:rsid w:val="009A1686"/>
    <w:rsid w:val="009C65C0"/>
    <w:rsid w:val="009C77C1"/>
    <w:rsid w:val="00A00365"/>
    <w:rsid w:val="00A0742E"/>
    <w:rsid w:val="00A16D0E"/>
    <w:rsid w:val="00A262EA"/>
    <w:rsid w:val="00A378A1"/>
    <w:rsid w:val="00A66B90"/>
    <w:rsid w:val="00A97CB2"/>
    <w:rsid w:val="00AA08BD"/>
    <w:rsid w:val="00AB6655"/>
    <w:rsid w:val="00AF2C29"/>
    <w:rsid w:val="00B12EA3"/>
    <w:rsid w:val="00B21843"/>
    <w:rsid w:val="00B36B0E"/>
    <w:rsid w:val="00B903A4"/>
    <w:rsid w:val="00B91D26"/>
    <w:rsid w:val="00BC3992"/>
    <w:rsid w:val="00BD148A"/>
    <w:rsid w:val="00BE5AE6"/>
    <w:rsid w:val="00C03F22"/>
    <w:rsid w:val="00C05A21"/>
    <w:rsid w:val="00C06BA9"/>
    <w:rsid w:val="00C25EC0"/>
    <w:rsid w:val="00C44F38"/>
    <w:rsid w:val="00C63D74"/>
    <w:rsid w:val="00C650A7"/>
    <w:rsid w:val="00C74071"/>
    <w:rsid w:val="00C82D43"/>
    <w:rsid w:val="00CA5D19"/>
    <w:rsid w:val="00CB1E49"/>
    <w:rsid w:val="00CB32F5"/>
    <w:rsid w:val="00CC0B94"/>
    <w:rsid w:val="00CC3B6C"/>
    <w:rsid w:val="00CE796B"/>
    <w:rsid w:val="00CF1EE1"/>
    <w:rsid w:val="00CF26E7"/>
    <w:rsid w:val="00D21DEE"/>
    <w:rsid w:val="00D50666"/>
    <w:rsid w:val="00D6744F"/>
    <w:rsid w:val="00D710A0"/>
    <w:rsid w:val="00D74211"/>
    <w:rsid w:val="00D9663B"/>
    <w:rsid w:val="00DE150B"/>
    <w:rsid w:val="00DF50FD"/>
    <w:rsid w:val="00E22718"/>
    <w:rsid w:val="00E32AB1"/>
    <w:rsid w:val="00E54813"/>
    <w:rsid w:val="00E577AF"/>
    <w:rsid w:val="00E93689"/>
    <w:rsid w:val="00E95389"/>
    <w:rsid w:val="00EA13FA"/>
    <w:rsid w:val="00EA7CF8"/>
    <w:rsid w:val="00EB3A16"/>
    <w:rsid w:val="00EB5479"/>
    <w:rsid w:val="00EF32A3"/>
    <w:rsid w:val="00EF4005"/>
    <w:rsid w:val="00EF780D"/>
    <w:rsid w:val="00F1362E"/>
    <w:rsid w:val="00F14004"/>
    <w:rsid w:val="00F1532F"/>
    <w:rsid w:val="00F27F79"/>
    <w:rsid w:val="00F354ED"/>
    <w:rsid w:val="00F45527"/>
    <w:rsid w:val="00F46BE8"/>
    <w:rsid w:val="00F4754D"/>
    <w:rsid w:val="00F70106"/>
    <w:rsid w:val="00F837B1"/>
    <w:rsid w:val="00F921F9"/>
    <w:rsid w:val="00FA2B4D"/>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7A54"/>
  </w:style>
  <w:style w:type="paragraph" w:styleId="Ttulo1">
    <w:name w:val="heading 1"/>
    <w:basedOn w:val="Normal"/>
    <w:link w:val="Ttulo1Car"/>
    <w:uiPriority w:val="9"/>
    <w:qFormat/>
    <w:rsid w:val="00A66B9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semiHidden/>
    <w:unhideWhenUsed/>
    <w:qFormat/>
    <w:rsid w:val="00B12EA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1D6640"/>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57691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F5D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F5D9B"/>
    <w:rPr>
      <w:rFonts w:ascii="Tahoma" w:hAnsi="Tahoma" w:cs="Tahoma"/>
      <w:sz w:val="16"/>
      <w:szCs w:val="16"/>
    </w:rPr>
  </w:style>
  <w:style w:type="character" w:styleId="Hipervnculo">
    <w:name w:val="Hyperlink"/>
    <w:basedOn w:val="Fuentedeprrafopredeter"/>
    <w:uiPriority w:val="99"/>
    <w:unhideWhenUsed/>
    <w:rsid w:val="003F5D9B"/>
    <w:rPr>
      <w:color w:val="0000FF"/>
      <w:u w:val="single"/>
    </w:rPr>
  </w:style>
  <w:style w:type="paragraph" w:styleId="NormalWeb">
    <w:name w:val="Normal (Web)"/>
    <w:basedOn w:val="Normal"/>
    <w:uiPriority w:val="99"/>
    <w:unhideWhenUsed/>
    <w:rsid w:val="003F5D9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3F5D9B"/>
    <w:rPr>
      <w:b/>
      <w:bCs/>
    </w:rPr>
  </w:style>
  <w:style w:type="paragraph" w:styleId="Prrafodelista">
    <w:name w:val="List Paragraph"/>
    <w:basedOn w:val="Normal"/>
    <w:uiPriority w:val="34"/>
    <w:qFormat/>
    <w:rsid w:val="005A0799"/>
    <w:pPr>
      <w:ind w:left="720"/>
      <w:contextualSpacing/>
    </w:pPr>
  </w:style>
  <w:style w:type="character" w:customStyle="1" w:styleId="Ttulo1Car">
    <w:name w:val="Título 1 Car"/>
    <w:basedOn w:val="Fuentedeprrafopredeter"/>
    <w:link w:val="Ttulo1"/>
    <w:uiPriority w:val="9"/>
    <w:rsid w:val="00A66B90"/>
    <w:rPr>
      <w:rFonts w:ascii="Times New Roman" w:eastAsia="Times New Roman" w:hAnsi="Times New Roman" w:cs="Times New Roman"/>
      <w:b/>
      <w:bCs/>
      <w:kern w:val="36"/>
      <w:sz w:val="48"/>
      <w:szCs w:val="48"/>
      <w:lang w:eastAsia="es-ES"/>
    </w:rPr>
  </w:style>
  <w:style w:type="character" w:styleId="nfasis">
    <w:name w:val="Emphasis"/>
    <w:basedOn w:val="Fuentedeprrafopredeter"/>
    <w:uiPriority w:val="20"/>
    <w:qFormat/>
    <w:rsid w:val="00A66B90"/>
    <w:rPr>
      <w:i/>
      <w:iCs/>
    </w:rPr>
  </w:style>
  <w:style w:type="character" w:styleId="Hipervnculovisitado">
    <w:name w:val="FollowedHyperlink"/>
    <w:basedOn w:val="Fuentedeprrafopredeter"/>
    <w:uiPriority w:val="99"/>
    <w:semiHidden/>
    <w:unhideWhenUsed/>
    <w:rsid w:val="00A66B90"/>
    <w:rPr>
      <w:color w:val="800080" w:themeColor="followedHyperlink"/>
      <w:u w:val="single"/>
    </w:rPr>
  </w:style>
  <w:style w:type="character" w:customStyle="1" w:styleId="Ttulo4Car">
    <w:name w:val="Título 4 Car"/>
    <w:basedOn w:val="Fuentedeprrafopredeter"/>
    <w:link w:val="Ttulo4"/>
    <w:uiPriority w:val="9"/>
    <w:rsid w:val="00576919"/>
    <w:rPr>
      <w:rFonts w:asciiTheme="majorHAnsi" w:eastAsiaTheme="majorEastAsia" w:hAnsiTheme="majorHAnsi" w:cstheme="majorBidi"/>
      <w:b/>
      <w:bCs/>
      <w:i/>
      <w:iCs/>
      <w:color w:val="4F81BD" w:themeColor="accent1"/>
    </w:rPr>
  </w:style>
  <w:style w:type="character" w:customStyle="1" w:styleId="Ttulo2Car">
    <w:name w:val="Título 2 Car"/>
    <w:basedOn w:val="Fuentedeprrafopredeter"/>
    <w:link w:val="Ttulo2"/>
    <w:uiPriority w:val="9"/>
    <w:semiHidden/>
    <w:rsid w:val="00B12EA3"/>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1D6640"/>
    <w:rPr>
      <w:rFonts w:ascii="Times New Roman" w:eastAsia="Times New Roman" w:hAnsi="Times New Roman" w:cs="Times New Roman"/>
      <w:b/>
      <w:bCs/>
      <w:sz w:val="27"/>
      <w:szCs w:val="27"/>
      <w:lang w:eastAsia="es-ES"/>
    </w:rPr>
  </w:style>
  <w:style w:type="character" w:customStyle="1" w:styleId="screen-reader-text">
    <w:name w:val="screen-reader-text"/>
    <w:basedOn w:val="Fuentedeprrafopredeter"/>
    <w:rsid w:val="001D6640"/>
  </w:style>
  <w:style w:type="character" w:customStyle="1" w:styleId="social-btn-text">
    <w:name w:val="social-btn-text"/>
    <w:basedOn w:val="Fuentedeprrafopredeter"/>
    <w:rsid w:val="001D6640"/>
  </w:style>
  <w:style w:type="character" w:customStyle="1" w:styleId="tweetable">
    <w:name w:val="tweetable"/>
    <w:basedOn w:val="Fuentedeprrafopredeter"/>
    <w:rsid w:val="001D6640"/>
  </w:style>
  <w:style w:type="character" w:customStyle="1" w:styleId="c14v1-caption">
    <w:name w:val="c14v1-caption"/>
    <w:basedOn w:val="Fuentedeprrafopredeter"/>
    <w:rsid w:val="001D664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A66B9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next w:val="Normal"/>
    <w:link w:val="Ttulo2Car"/>
    <w:uiPriority w:val="9"/>
    <w:semiHidden/>
    <w:unhideWhenUsed/>
    <w:qFormat/>
    <w:rsid w:val="00B12EA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link w:val="Ttulo3Car"/>
    <w:uiPriority w:val="9"/>
    <w:qFormat/>
    <w:rsid w:val="001D6640"/>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4">
    <w:name w:val="heading 4"/>
    <w:basedOn w:val="Normal"/>
    <w:next w:val="Normal"/>
    <w:link w:val="Ttulo4Car"/>
    <w:uiPriority w:val="9"/>
    <w:unhideWhenUsed/>
    <w:qFormat/>
    <w:rsid w:val="0057691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F5D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F5D9B"/>
    <w:rPr>
      <w:rFonts w:ascii="Tahoma" w:hAnsi="Tahoma" w:cs="Tahoma"/>
      <w:sz w:val="16"/>
      <w:szCs w:val="16"/>
    </w:rPr>
  </w:style>
  <w:style w:type="character" w:styleId="Hipervnculo">
    <w:name w:val="Hyperlink"/>
    <w:basedOn w:val="Fuentedeprrafopredeter"/>
    <w:uiPriority w:val="99"/>
    <w:unhideWhenUsed/>
    <w:rsid w:val="003F5D9B"/>
    <w:rPr>
      <w:color w:val="0000FF"/>
      <w:u w:val="single"/>
    </w:rPr>
  </w:style>
  <w:style w:type="paragraph" w:styleId="NormalWeb">
    <w:name w:val="Normal (Web)"/>
    <w:basedOn w:val="Normal"/>
    <w:uiPriority w:val="99"/>
    <w:unhideWhenUsed/>
    <w:rsid w:val="003F5D9B"/>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3F5D9B"/>
    <w:rPr>
      <w:b/>
      <w:bCs/>
    </w:rPr>
  </w:style>
  <w:style w:type="paragraph" w:styleId="Prrafodelista">
    <w:name w:val="List Paragraph"/>
    <w:basedOn w:val="Normal"/>
    <w:uiPriority w:val="34"/>
    <w:qFormat/>
    <w:rsid w:val="005A0799"/>
    <w:pPr>
      <w:ind w:left="720"/>
      <w:contextualSpacing/>
    </w:pPr>
  </w:style>
  <w:style w:type="character" w:customStyle="1" w:styleId="Ttulo1Car">
    <w:name w:val="Título 1 Car"/>
    <w:basedOn w:val="Fuentedeprrafopredeter"/>
    <w:link w:val="Ttulo1"/>
    <w:uiPriority w:val="9"/>
    <w:rsid w:val="00A66B90"/>
    <w:rPr>
      <w:rFonts w:ascii="Times New Roman" w:eastAsia="Times New Roman" w:hAnsi="Times New Roman" w:cs="Times New Roman"/>
      <w:b/>
      <w:bCs/>
      <w:kern w:val="36"/>
      <w:sz w:val="48"/>
      <w:szCs w:val="48"/>
      <w:lang w:eastAsia="es-ES"/>
    </w:rPr>
  </w:style>
  <w:style w:type="character" w:styleId="nfasis">
    <w:name w:val="Emphasis"/>
    <w:basedOn w:val="Fuentedeprrafopredeter"/>
    <w:uiPriority w:val="20"/>
    <w:qFormat/>
    <w:rsid w:val="00A66B90"/>
    <w:rPr>
      <w:i/>
      <w:iCs/>
    </w:rPr>
  </w:style>
  <w:style w:type="character" w:styleId="Hipervnculovisitado">
    <w:name w:val="FollowedHyperlink"/>
    <w:basedOn w:val="Fuentedeprrafopredeter"/>
    <w:uiPriority w:val="99"/>
    <w:semiHidden/>
    <w:unhideWhenUsed/>
    <w:rsid w:val="00A66B90"/>
    <w:rPr>
      <w:color w:val="800080" w:themeColor="followedHyperlink"/>
      <w:u w:val="single"/>
    </w:rPr>
  </w:style>
  <w:style w:type="character" w:customStyle="1" w:styleId="Ttulo4Car">
    <w:name w:val="Título 4 Car"/>
    <w:basedOn w:val="Fuentedeprrafopredeter"/>
    <w:link w:val="Ttulo4"/>
    <w:uiPriority w:val="9"/>
    <w:rsid w:val="00576919"/>
    <w:rPr>
      <w:rFonts w:asciiTheme="majorHAnsi" w:eastAsiaTheme="majorEastAsia" w:hAnsiTheme="majorHAnsi" w:cstheme="majorBidi"/>
      <w:b/>
      <w:bCs/>
      <w:i/>
      <w:iCs/>
      <w:color w:val="4F81BD" w:themeColor="accent1"/>
    </w:rPr>
  </w:style>
  <w:style w:type="character" w:customStyle="1" w:styleId="Ttulo2Car">
    <w:name w:val="Título 2 Car"/>
    <w:basedOn w:val="Fuentedeprrafopredeter"/>
    <w:link w:val="Ttulo2"/>
    <w:uiPriority w:val="9"/>
    <w:semiHidden/>
    <w:rsid w:val="00B12EA3"/>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1D6640"/>
    <w:rPr>
      <w:rFonts w:ascii="Times New Roman" w:eastAsia="Times New Roman" w:hAnsi="Times New Roman" w:cs="Times New Roman"/>
      <w:b/>
      <w:bCs/>
      <w:sz w:val="27"/>
      <w:szCs w:val="27"/>
      <w:lang w:eastAsia="es-ES"/>
    </w:rPr>
  </w:style>
  <w:style w:type="character" w:customStyle="1" w:styleId="screen-reader-text">
    <w:name w:val="screen-reader-text"/>
    <w:basedOn w:val="Fuentedeprrafopredeter"/>
    <w:rsid w:val="001D6640"/>
  </w:style>
  <w:style w:type="character" w:customStyle="1" w:styleId="social-btn-text">
    <w:name w:val="social-btn-text"/>
    <w:basedOn w:val="Fuentedeprrafopredeter"/>
    <w:rsid w:val="001D6640"/>
  </w:style>
  <w:style w:type="character" w:customStyle="1" w:styleId="tweetable">
    <w:name w:val="tweetable"/>
    <w:basedOn w:val="Fuentedeprrafopredeter"/>
    <w:rsid w:val="001D6640"/>
  </w:style>
  <w:style w:type="character" w:customStyle="1" w:styleId="c14v1-caption">
    <w:name w:val="c14v1-caption"/>
    <w:basedOn w:val="Fuentedeprrafopredeter"/>
    <w:rsid w:val="001D6640"/>
  </w:style>
</w:styles>
</file>

<file path=word/webSettings.xml><?xml version="1.0" encoding="utf-8"?>
<w:webSettings xmlns:r="http://schemas.openxmlformats.org/officeDocument/2006/relationships" xmlns:w="http://schemas.openxmlformats.org/wordprocessingml/2006/main">
  <w:divs>
    <w:div w:id="1128209639">
      <w:bodyDiv w:val="1"/>
      <w:marLeft w:val="0"/>
      <w:marRight w:val="0"/>
      <w:marTop w:val="0"/>
      <w:marBottom w:val="0"/>
      <w:divBdr>
        <w:top w:val="none" w:sz="0" w:space="0" w:color="auto"/>
        <w:left w:val="none" w:sz="0" w:space="0" w:color="auto"/>
        <w:bottom w:val="none" w:sz="0" w:space="0" w:color="auto"/>
        <w:right w:val="none" w:sz="0" w:space="0" w:color="auto"/>
      </w:divBdr>
      <w:divsChild>
        <w:div w:id="1308851484">
          <w:marLeft w:val="0"/>
          <w:marRight w:val="0"/>
          <w:marTop w:val="0"/>
          <w:marBottom w:val="0"/>
          <w:divBdr>
            <w:top w:val="none" w:sz="0" w:space="0" w:color="auto"/>
            <w:left w:val="none" w:sz="0" w:space="0" w:color="auto"/>
            <w:bottom w:val="none" w:sz="0" w:space="0" w:color="auto"/>
            <w:right w:val="none" w:sz="0" w:space="0" w:color="auto"/>
          </w:divBdr>
        </w:div>
        <w:div w:id="1520461159">
          <w:marLeft w:val="0"/>
          <w:marRight w:val="0"/>
          <w:marTop w:val="0"/>
          <w:marBottom w:val="0"/>
          <w:divBdr>
            <w:top w:val="none" w:sz="0" w:space="0" w:color="auto"/>
            <w:left w:val="none" w:sz="0" w:space="0" w:color="auto"/>
            <w:bottom w:val="none" w:sz="0" w:space="0" w:color="auto"/>
            <w:right w:val="none" w:sz="0" w:space="0" w:color="auto"/>
          </w:divBdr>
        </w:div>
      </w:divsChild>
    </w:div>
    <w:div w:id="1411271481">
      <w:bodyDiv w:val="1"/>
      <w:marLeft w:val="0"/>
      <w:marRight w:val="0"/>
      <w:marTop w:val="0"/>
      <w:marBottom w:val="0"/>
      <w:divBdr>
        <w:top w:val="none" w:sz="0" w:space="0" w:color="auto"/>
        <w:left w:val="none" w:sz="0" w:space="0" w:color="auto"/>
        <w:bottom w:val="none" w:sz="0" w:space="0" w:color="auto"/>
        <w:right w:val="none" w:sz="0" w:space="0" w:color="auto"/>
      </w:divBdr>
      <w:divsChild>
        <w:div w:id="1003630169">
          <w:marLeft w:val="0"/>
          <w:marRight w:val="0"/>
          <w:marTop w:val="0"/>
          <w:marBottom w:val="0"/>
          <w:divBdr>
            <w:top w:val="none" w:sz="0" w:space="0" w:color="auto"/>
            <w:left w:val="none" w:sz="0" w:space="0" w:color="auto"/>
            <w:bottom w:val="none" w:sz="0" w:space="0" w:color="auto"/>
            <w:right w:val="none" w:sz="0" w:space="0" w:color="auto"/>
          </w:divBdr>
          <w:divsChild>
            <w:div w:id="49379184">
              <w:marLeft w:val="0"/>
              <w:marRight w:val="0"/>
              <w:marTop w:val="0"/>
              <w:marBottom w:val="0"/>
              <w:divBdr>
                <w:top w:val="none" w:sz="0" w:space="0" w:color="auto"/>
                <w:left w:val="none" w:sz="0" w:space="0" w:color="auto"/>
                <w:bottom w:val="none" w:sz="0" w:space="0" w:color="auto"/>
                <w:right w:val="none" w:sz="0" w:space="0" w:color="auto"/>
              </w:divBdr>
              <w:divsChild>
                <w:div w:id="36432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702123">
          <w:marLeft w:val="0"/>
          <w:marRight w:val="0"/>
          <w:marTop w:val="0"/>
          <w:marBottom w:val="0"/>
          <w:divBdr>
            <w:top w:val="none" w:sz="0" w:space="0" w:color="auto"/>
            <w:left w:val="none" w:sz="0" w:space="0" w:color="auto"/>
            <w:bottom w:val="none" w:sz="0" w:space="0" w:color="auto"/>
            <w:right w:val="none" w:sz="0" w:space="0" w:color="auto"/>
          </w:divBdr>
          <w:divsChild>
            <w:div w:id="762804087">
              <w:marLeft w:val="0"/>
              <w:marRight w:val="0"/>
              <w:marTop w:val="0"/>
              <w:marBottom w:val="0"/>
              <w:divBdr>
                <w:top w:val="none" w:sz="0" w:space="0" w:color="auto"/>
                <w:left w:val="none" w:sz="0" w:space="0" w:color="auto"/>
                <w:bottom w:val="none" w:sz="0" w:space="0" w:color="auto"/>
                <w:right w:val="none" w:sz="0" w:space="0" w:color="auto"/>
              </w:divBdr>
              <w:divsChild>
                <w:div w:id="812332013">
                  <w:marLeft w:val="0"/>
                  <w:marRight w:val="0"/>
                  <w:marTop w:val="0"/>
                  <w:marBottom w:val="0"/>
                  <w:divBdr>
                    <w:top w:val="none" w:sz="0" w:space="0" w:color="auto"/>
                    <w:left w:val="none" w:sz="0" w:space="0" w:color="auto"/>
                    <w:bottom w:val="none" w:sz="0" w:space="0" w:color="auto"/>
                    <w:right w:val="none" w:sz="0" w:space="0" w:color="auto"/>
                  </w:divBdr>
                  <w:divsChild>
                    <w:div w:id="1224440825">
                      <w:marLeft w:val="0"/>
                      <w:marRight w:val="0"/>
                      <w:marTop w:val="0"/>
                      <w:marBottom w:val="0"/>
                      <w:divBdr>
                        <w:top w:val="none" w:sz="0" w:space="0" w:color="auto"/>
                        <w:left w:val="none" w:sz="0" w:space="0" w:color="auto"/>
                        <w:bottom w:val="none" w:sz="0" w:space="0" w:color="auto"/>
                        <w:right w:val="none" w:sz="0" w:space="0" w:color="auto"/>
                      </w:divBdr>
                      <w:divsChild>
                        <w:div w:id="1817185865">
                          <w:marLeft w:val="0"/>
                          <w:marRight w:val="0"/>
                          <w:marTop w:val="0"/>
                          <w:marBottom w:val="0"/>
                          <w:divBdr>
                            <w:top w:val="none" w:sz="0" w:space="0" w:color="auto"/>
                            <w:left w:val="none" w:sz="0" w:space="0" w:color="auto"/>
                            <w:bottom w:val="none" w:sz="0" w:space="0" w:color="auto"/>
                            <w:right w:val="none" w:sz="0" w:space="0" w:color="auto"/>
                          </w:divBdr>
                          <w:divsChild>
                            <w:div w:id="298846097">
                              <w:marLeft w:val="0"/>
                              <w:marRight w:val="0"/>
                              <w:marTop w:val="0"/>
                              <w:marBottom w:val="0"/>
                              <w:divBdr>
                                <w:top w:val="none" w:sz="0" w:space="0" w:color="auto"/>
                                <w:left w:val="none" w:sz="0" w:space="0" w:color="auto"/>
                                <w:bottom w:val="none" w:sz="0" w:space="0" w:color="auto"/>
                                <w:right w:val="none" w:sz="0" w:space="0" w:color="auto"/>
                              </w:divBdr>
                            </w:div>
                            <w:div w:id="1163473106">
                              <w:marLeft w:val="0"/>
                              <w:marRight w:val="0"/>
                              <w:marTop w:val="150"/>
                              <w:marBottom w:val="0"/>
                              <w:divBdr>
                                <w:top w:val="none" w:sz="0" w:space="0" w:color="auto"/>
                                <w:left w:val="none" w:sz="0" w:space="0" w:color="auto"/>
                                <w:bottom w:val="none" w:sz="0" w:space="0" w:color="auto"/>
                                <w:right w:val="none" w:sz="0" w:space="0" w:color="auto"/>
                              </w:divBdr>
                            </w:div>
                          </w:divsChild>
                        </w:div>
                        <w:div w:id="676464511">
                          <w:marLeft w:val="0"/>
                          <w:marRight w:val="0"/>
                          <w:marTop w:val="300"/>
                          <w:marBottom w:val="0"/>
                          <w:divBdr>
                            <w:top w:val="none" w:sz="0" w:space="0" w:color="auto"/>
                            <w:left w:val="none" w:sz="0" w:space="0" w:color="auto"/>
                            <w:bottom w:val="none" w:sz="0" w:space="0" w:color="auto"/>
                            <w:right w:val="none" w:sz="0" w:space="0" w:color="auto"/>
                          </w:divBdr>
                          <w:divsChild>
                            <w:div w:id="995568447">
                              <w:marLeft w:val="0"/>
                              <w:marRight w:val="0"/>
                              <w:marTop w:val="0"/>
                              <w:marBottom w:val="0"/>
                              <w:divBdr>
                                <w:top w:val="none" w:sz="0" w:space="0" w:color="auto"/>
                                <w:left w:val="none" w:sz="0" w:space="0" w:color="auto"/>
                                <w:bottom w:val="none" w:sz="0" w:space="0" w:color="auto"/>
                                <w:right w:val="none" w:sz="0" w:space="0" w:color="auto"/>
                              </w:divBdr>
                              <w:divsChild>
                                <w:div w:id="475070623">
                                  <w:marLeft w:val="0"/>
                                  <w:marRight w:val="0"/>
                                  <w:marTop w:val="0"/>
                                  <w:marBottom w:val="0"/>
                                  <w:divBdr>
                                    <w:top w:val="none" w:sz="0" w:space="0" w:color="auto"/>
                                    <w:left w:val="none" w:sz="0" w:space="0" w:color="auto"/>
                                    <w:bottom w:val="none" w:sz="0" w:space="0" w:color="auto"/>
                                    <w:right w:val="none" w:sz="0" w:space="0" w:color="auto"/>
                                  </w:divBdr>
                                </w:div>
                                <w:div w:id="174981236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774007010">
                          <w:marLeft w:val="0"/>
                          <w:marRight w:val="0"/>
                          <w:marTop w:val="300"/>
                          <w:marBottom w:val="0"/>
                          <w:divBdr>
                            <w:top w:val="none" w:sz="0" w:space="0" w:color="auto"/>
                            <w:left w:val="none" w:sz="0" w:space="0" w:color="auto"/>
                            <w:bottom w:val="none" w:sz="0" w:space="0" w:color="auto"/>
                            <w:right w:val="none" w:sz="0" w:space="0" w:color="auto"/>
                          </w:divBdr>
                          <w:divsChild>
                            <w:div w:id="1982419343">
                              <w:marLeft w:val="0"/>
                              <w:marRight w:val="0"/>
                              <w:marTop w:val="0"/>
                              <w:marBottom w:val="0"/>
                              <w:divBdr>
                                <w:top w:val="none" w:sz="0" w:space="0" w:color="auto"/>
                                <w:left w:val="none" w:sz="0" w:space="0" w:color="auto"/>
                                <w:bottom w:val="none" w:sz="0" w:space="0" w:color="auto"/>
                                <w:right w:val="none" w:sz="0" w:space="0" w:color="auto"/>
                              </w:divBdr>
                              <w:divsChild>
                                <w:div w:id="585309481">
                                  <w:marLeft w:val="0"/>
                                  <w:marRight w:val="0"/>
                                  <w:marTop w:val="0"/>
                                  <w:marBottom w:val="0"/>
                                  <w:divBdr>
                                    <w:top w:val="none" w:sz="0" w:space="0" w:color="auto"/>
                                    <w:left w:val="none" w:sz="0" w:space="0" w:color="auto"/>
                                    <w:bottom w:val="none" w:sz="0" w:space="0" w:color="auto"/>
                                    <w:right w:val="none" w:sz="0" w:space="0" w:color="auto"/>
                                  </w:divBdr>
                                </w:div>
                                <w:div w:id="118431926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728305315">
                          <w:marLeft w:val="0"/>
                          <w:marRight w:val="0"/>
                          <w:marTop w:val="300"/>
                          <w:marBottom w:val="0"/>
                          <w:divBdr>
                            <w:top w:val="none" w:sz="0" w:space="0" w:color="auto"/>
                            <w:left w:val="none" w:sz="0" w:space="0" w:color="auto"/>
                            <w:bottom w:val="none" w:sz="0" w:space="0" w:color="auto"/>
                            <w:right w:val="none" w:sz="0" w:space="0" w:color="auto"/>
                          </w:divBdr>
                          <w:divsChild>
                            <w:div w:id="1910118453">
                              <w:marLeft w:val="0"/>
                              <w:marRight w:val="0"/>
                              <w:marTop w:val="0"/>
                              <w:marBottom w:val="0"/>
                              <w:divBdr>
                                <w:top w:val="none" w:sz="0" w:space="0" w:color="auto"/>
                                <w:left w:val="none" w:sz="0" w:space="0" w:color="auto"/>
                                <w:bottom w:val="none" w:sz="0" w:space="0" w:color="auto"/>
                                <w:right w:val="none" w:sz="0" w:space="0" w:color="auto"/>
                              </w:divBdr>
                              <w:divsChild>
                                <w:div w:id="470488013">
                                  <w:marLeft w:val="0"/>
                                  <w:marRight w:val="0"/>
                                  <w:marTop w:val="0"/>
                                  <w:marBottom w:val="0"/>
                                  <w:divBdr>
                                    <w:top w:val="none" w:sz="0" w:space="0" w:color="auto"/>
                                    <w:left w:val="none" w:sz="0" w:space="0" w:color="auto"/>
                                    <w:bottom w:val="none" w:sz="0" w:space="0" w:color="auto"/>
                                    <w:right w:val="none" w:sz="0" w:space="0" w:color="auto"/>
                                  </w:divBdr>
                                </w:div>
                                <w:div w:id="776408905">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141460759">
                          <w:marLeft w:val="0"/>
                          <w:marRight w:val="0"/>
                          <w:marTop w:val="300"/>
                          <w:marBottom w:val="0"/>
                          <w:divBdr>
                            <w:top w:val="none" w:sz="0" w:space="0" w:color="auto"/>
                            <w:left w:val="none" w:sz="0" w:space="0" w:color="auto"/>
                            <w:bottom w:val="none" w:sz="0" w:space="0" w:color="auto"/>
                            <w:right w:val="none" w:sz="0" w:space="0" w:color="auto"/>
                          </w:divBdr>
                          <w:divsChild>
                            <w:div w:id="121535682">
                              <w:marLeft w:val="0"/>
                              <w:marRight w:val="0"/>
                              <w:marTop w:val="0"/>
                              <w:marBottom w:val="0"/>
                              <w:divBdr>
                                <w:top w:val="none" w:sz="0" w:space="0" w:color="auto"/>
                                <w:left w:val="none" w:sz="0" w:space="0" w:color="auto"/>
                                <w:bottom w:val="none" w:sz="0" w:space="0" w:color="auto"/>
                                <w:right w:val="none" w:sz="0" w:space="0" w:color="auto"/>
                              </w:divBdr>
                              <w:divsChild>
                                <w:div w:id="367069534">
                                  <w:marLeft w:val="0"/>
                                  <w:marRight w:val="0"/>
                                  <w:marTop w:val="0"/>
                                  <w:marBottom w:val="0"/>
                                  <w:divBdr>
                                    <w:top w:val="none" w:sz="0" w:space="0" w:color="auto"/>
                                    <w:left w:val="none" w:sz="0" w:space="0" w:color="auto"/>
                                    <w:bottom w:val="none" w:sz="0" w:space="0" w:color="auto"/>
                                    <w:right w:val="none" w:sz="0" w:space="0" w:color="auto"/>
                                  </w:divBdr>
                                </w:div>
                                <w:div w:id="172814756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816024447">
                          <w:marLeft w:val="0"/>
                          <w:marRight w:val="0"/>
                          <w:marTop w:val="300"/>
                          <w:marBottom w:val="0"/>
                          <w:divBdr>
                            <w:top w:val="none" w:sz="0" w:space="0" w:color="auto"/>
                            <w:left w:val="none" w:sz="0" w:space="0" w:color="auto"/>
                            <w:bottom w:val="none" w:sz="0" w:space="0" w:color="auto"/>
                            <w:right w:val="none" w:sz="0" w:space="0" w:color="auto"/>
                          </w:divBdr>
                          <w:divsChild>
                            <w:div w:id="1193884852">
                              <w:marLeft w:val="0"/>
                              <w:marRight w:val="0"/>
                              <w:marTop w:val="0"/>
                              <w:marBottom w:val="0"/>
                              <w:divBdr>
                                <w:top w:val="none" w:sz="0" w:space="0" w:color="auto"/>
                                <w:left w:val="none" w:sz="0" w:space="0" w:color="auto"/>
                                <w:bottom w:val="none" w:sz="0" w:space="0" w:color="auto"/>
                                <w:right w:val="none" w:sz="0" w:space="0" w:color="auto"/>
                              </w:divBdr>
                              <w:divsChild>
                                <w:div w:id="962200441">
                                  <w:marLeft w:val="0"/>
                                  <w:marRight w:val="0"/>
                                  <w:marTop w:val="0"/>
                                  <w:marBottom w:val="0"/>
                                  <w:divBdr>
                                    <w:top w:val="none" w:sz="0" w:space="0" w:color="auto"/>
                                    <w:left w:val="none" w:sz="0" w:space="0" w:color="auto"/>
                                    <w:bottom w:val="none" w:sz="0" w:space="0" w:color="auto"/>
                                    <w:right w:val="none" w:sz="0" w:space="0" w:color="auto"/>
                                  </w:divBdr>
                                </w:div>
                                <w:div w:id="1359968616">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909387123">
                          <w:marLeft w:val="0"/>
                          <w:marRight w:val="0"/>
                          <w:marTop w:val="300"/>
                          <w:marBottom w:val="0"/>
                          <w:divBdr>
                            <w:top w:val="none" w:sz="0" w:space="0" w:color="auto"/>
                            <w:left w:val="none" w:sz="0" w:space="0" w:color="auto"/>
                            <w:bottom w:val="none" w:sz="0" w:space="0" w:color="auto"/>
                            <w:right w:val="none" w:sz="0" w:space="0" w:color="auto"/>
                          </w:divBdr>
                          <w:divsChild>
                            <w:div w:id="43067740">
                              <w:marLeft w:val="0"/>
                              <w:marRight w:val="0"/>
                              <w:marTop w:val="0"/>
                              <w:marBottom w:val="0"/>
                              <w:divBdr>
                                <w:top w:val="none" w:sz="0" w:space="0" w:color="auto"/>
                                <w:left w:val="none" w:sz="0" w:space="0" w:color="auto"/>
                                <w:bottom w:val="none" w:sz="0" w:space="0" w:color="auto"/>
                                <w:right w:val="none" w:sz="0" w:space="0" w:color="auto"/>
                              </w:divBdr>
                              <w:divsChild>
                                <w:div w:id="2005350289">
                                  <w:marLeft w:val="0"/>
                                  <w:marRight w:val="0"/>
                                  <w:marTop w:val="0"/>
                                  <w:marBottom w:val="0"/>
                                  <w:divBdr>
                                    <w:top w:val="none" w:sz="0" w:space="0" w:color="auto"/>
                                    <w:left w:val="none" w:sz="0" w:space="0" w:color="auto"/>
                                    <w:bottom w:val="none" w:sz="0" w:space="0" w:color="auto"/>
                                    <w:right w:val="none" w:sz="0" w:space="0" w:color="auto"/>
                                  </w:divBdr>
                                </w:div>
                                <w:div w:id="140760694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2143286">
      <w:bodyDiv w:val="1"/>
      <w:marLeft w:val="0"/>
      <w:marRight w:val="0"/>
      <w:marTop w:val="0"/>
      <w:marBottom w:val="0"/>
      <w:divBdr>
        <w:top w:val="none" w:sz="0" w:space="0" w:color="auto"/>
        <w:left w:val="none" w:sz="0" w:space="0" w:color="auto"/>
        <w:bottom w:val="none" w:sz="0" w:space="0" w:color="auto"/>
        <w:right w:val="none" w:sz="0" w:space="0" w:color="auto"/>
      </w:divBdr>
      <w:divsChild>
        <w:div w:id="1328824535">
          <w:marLeft w:val="0"/>
          <w:marRight w:val="0"/>
          <w:marTop w:val="0"/>
          <w:marBottom w:val="0"/>
          <w:divBdr>
            <w:top w:val="none" w:sz="0" w:space="0" w:color="auto"/>
            <w:left w:val="none" w:sz="0" w:space="0" w:color="auto"/>
            <w:bottom w:val="none" w:sz="0" w:space="0" w:color="auto"/>
            <w:right w:val="none" w:sz="0" w:space="0" w:color="auto"/>
          </w:divBdr>
          <w:divsChild>
            <w:div w:id="1365523528">
              <w:marLeft w:val="0"/>
              <w:marRight w:val="0"/>
              <w:marTop w:val="0"/>
              <w:marBottom w:val="0"/>
              <w:divBdr>
                <w:top w:val="none" w:sz="0" w:space="0" w:color="auto"/>
                <w:left w:val="none" w:sz="0" w:space="0" w:color="auto"/>
                <w:bottom w:val="none" w:sz="0" w:space="0" w:color="auto"/>
                <w:right w:val="none" w:sz="0" w:space="0" w:color="auto"/>
              </w:divBdr>
              <w:divsChild>
                <w:div w:id="2112702234">
                  <w:marLeft w:val="0"/>
                  <w:marRight w:val="0"/>
                  <w:marTop w:val="0"/>
                  <w:marBottom w:val="0"/>
                  <w:divBdr>
                    <w:top w:val="none" w:sz="0" w:space="0" w:color="auto"/>
                    <w:left w:val="none" w:sz="0" w:space="0" w:color="auto"/>
                    <w:bottom w:val="none" w:sz="0" w:space="0" w:color="auto"/>
                    <w:right w:val="none" w:sz="0" w:space="0" w:color="auto"/>
                  </w:divBdr>
                  <w:divsChild>
                    <w:div w:id="1678116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650619">
              <w:marLeft w:val="0"/>
              <w:marRight w:val="0"/>
              <w:marTop w:val="0"/>
              <w:marBottom w:val="0"/>
              <w:divBdr>
                <w:top w:val="none" w:sz="0" w:space="0" w:color="auto"/>
                <w:left w:val="none" w:sz="0" w:space="0" w:color="auto"/>
                <w:bottom w:val="none" w:sz="0" w:space="0" w:color="auto"/>
                <w:right w:val="none" w:sz="0" w:space="0" w:color="auto"/>
              </w:divBdr>
              <w:divsChild>
                <w:div w:id="2107647011">
                  <w:marLeft w:val="0"/>
                  <w:marRight w:val="0"/>
                  <w:marTop w:val="0"/>
                  <w:marBottom w:val="0"/>
                  <w:divBdr>
                    <w:top w:val="none" w:sz="0" w:space="0" w:color="auto"/>
                    <w:left w:val="none" w:sz="0" w:space="0" w:color="auto"/>
                    <w:bottom w:val="none" w:sz="0" w:space="0" w:color="auto"/>
                    <w:right w:val="none" w:sz="0" w:space="0" w:color="auto"/>
                  </w:divBdr>
                  <w:divsChild>
                    <w:div w:id="115681743">
                      <w:marLeft w:val="0"/>
                      <w:marRight w:val="0"/>
                      <w:marTop w:val="0"/>
                      <w:marBottom w:val="0"/>
                      <w:divBdr>
                        <w:top w:val="none" w:sz="0" w:space="0" w:color="auto"/>
                        <w:left w:val="none" w:sz="0" w:space="0" w:color="auto"/>
                        <w:bottom w:val="none" w:sz="0" w:space="0" w:color="auto"/>
                        <w:right w:val="none" w:sz="0" w:space="0" w:color="auto"/>
                      </w:divBdr>
                      <w:divsChild>
                        <w:div w:id="907232207">
                          <w:marLeft w:val="0"/>
                          <w:marRight w:val="0"/>
                          <w:marTop w:val="0"/>
                          <w:marBottom w:val="0"/>
                          <w:divBdr>
                            <w:top w:val="none" w:sz="0" w:space="0" w:color="auto"/>
                            <w:left w:val="none" w:sz="0" w:space="0" w:color="auto"/>
                            <w:bottom w:val="none" w:sz="0" w:space="0" w:color="auto"/>
                            <w:right w:val="none" w:sz="0" w:space="0" w:color="auto"/>
                          </w:divBdr>
                          <w:divsChild>
                            <w:div w:id="1300115300">
                              <w:marLeft w:val="0"/>
                              <w:marRight w:val="0"/>
                              <w:marTop w:val="0"/>
                              <w:marBottom w:val="0"/>
                              <w:divBdr>
                                <w:top w:val="none" w:sz="0" w:space="0" w:color="auto"/>
                                <w:left w:val="none" w:sz="0" w:space="0" w:color="auto"/>
                                <w:bottom w:val="none" w:sz="0" w:space="0" w:color="auto"/>
                                <w:right w:val="none" w:sz="0" w:space="0" w:color="auto"/>
                              </w:divBdr>
                              <w:divsChild>
                                <w:div w:id="1031995668">
                                  <w:marLeft w:val="0"/>
                                  <w:marRight w:val="0"/>
                                  <w:marTop w:val="0"/>
                                  <w:marBottom w:val="0"/>
                                  <w:divBdr>
                                    <w:top w:val="none" w:sz="0" w:space="0" w:color="auto"/>
                                    <w:left w:val="none" w:sz="0" w:space="0" w:color="auto"/>
                                    <w:bottom w:val="none" w:sz="0" w:space="0" w:color="auto"/>
                                    <w:right w:val="none" w:sz="0" w:space="0" w:color="auto"/>
                                  </w:divBdr>
                                </w:div>
                                <w:div w:id="1997372643">
                                  <w:marLeft w:val="0"/>
                                  <w:marRight w:val="0"/>
                                  <w:marTop w:val="150"/>
                                  <w:marBottom w:val="0"/>
                                  <w:divBdr>
                                    <w:top w:val="none" w:sz="0" w:space="0" w:color="auto"/>
                                    <w:left w:val="none" w:sz="0" w:space="0" w:color="auto"/>
                                    <w:bottom w:val="none" w:sz="0" w:space="0" w:color="auto"/>
                                    <w:right w:val="none" w:sz="0" w:space="0" w:color="auto"/>
                                  </w:divBdr>
                                </w:div>
                              </w:divsChild>
                            </w:div>
                            <w:div w:id="1763599311">
                              <w:marLeft w:val="0"/>
                              <w:marRight w:val="0"/>
                              <w:marTop w:val="300"/>
                              <w:marBottom w:val="0"/>
                              <w:divBdr>
                                <w:top w:val="none" w:sz="0" w:space="0" w:color="auto"/>
                                <w:left w:val="none" w:sz="0" w:space="0" w:color="auto"/>
                                <w:bottom w:val="none" w:sz="0" w:space="0" w:color="auto"/>
                                <w:right w:val="none" w:sz="0" w:space="0" w:color="auto"/>
                              </w:divBdr>
                              <w:divsChild>
                                <w:div w:id="1353261825">
                                  <w:marLeft w:val="0"/>
                                  <w:marRight w:val="0"/>
                                  <w:marTop w:val="0"/>
                                  <w:marBottom w:val="0"/>
                                  <w:divBdr>
                                    <w:top w:val="none" w:sz="0" w:space="0" w:color="auto"/>
                                    <w:left w:val="none" w:sz="0" w:space="0" w:color="auto"/>
                                    <w:bottom w:val="none" w:sz="0" w:space="0" w:color="auto"/>
                                    <w:right w:val="none" w:sz="0" w:space="0" w:color="auto"/>
                                  </w:divBdr>
                                  <w:divsChild>
                                    <w:div w:id="753432662">
                                      <w:marLeft w:val="0"/>
                                      <w:marRight w:val="0"/>
                                      <w:marTop w:val="0"/>
                                      <w:marBottom w:val="0"/>
                                      <w:divBdr>
                                        <w:top w:val="none" w:sz="0" w:space="0" w:color="auto"/>
                                        <w:left w:val="none" w:sz="0" w:space="0" w:color="auto"/>
                                        <w:bottom w:val="none" w:sz="0" w:space="0" w:color="auto"/>
                                        <w:right w:val="none" w:sz="0" w:space="0" w:color="auto"/>
                                      </w:divBdr>
                                    </w:div>
                                    <w:div w:id="67253882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388648817">
                              <w:marLeft w:val="0"/>
                              <w:marRight w:val="0"/>
                              <w:marTop w:val="300"/>
                              <w:marBottom w:val="0"/>
                              <w:divBdr>
                                <w:top w:val="none" w:sz="0" w:space="0" w:color="auto"/>
                                <w:left w:val="none" w:sz="0" w:space="0" w:color="auto"/>
                                <w:bottom w:val="none" w:sz="0" w:space="0" w:color="auto"/>
                                <w:right w:val="none" w:sz="0" w:space="0" w:color="auto"/>
                              </w:divBdr>
                              <w:divsChild>
                                <w:div w:id="1325940235">
                                  <w:marLeft w:val="0"/>
                                  <w:marRight w:val="0"/>
                                  <w:marTop w:val="0"/>
                                  <w:marBottom w:val="0"/>
                                  <w:divBdr>
                                    <w:top w:val="none" w:sz="0" w:space="0" w:color="auto"/>
                                    <w:left w:val="none" w:sz="0" w:space="0" w:color="auto"/>
                                    <w:bottom w:val="none" w:sz="0" w:space="0" w:color="auto"/>
                                    <w:right w:val="none" w:sz="0" w:space="0" w:color="auto"/>
                                  </w:divBdr>
                                  <w:divsChild>
                                    <w:div w:id="278875877">
                                      <w:marLeft w:val="0"/>
                                      <w:marRight w:val="0"/>
                                      <w:marTop w:val="0"/>
                                      <w:marBottom w:val="0"/>
                                      <w:divBdr>
                                        <w:top w:val="none" w:sz="0" w:space="0" w:color="auto"/>
                                        <w:left w:val="none" w:sz="0" w:space="0" w:color="auto"/>
                                        <w:bottom w:val="none" w:sz="0" w:space="0" w:color="auto"/>
                                        <w:right w:val="none" w:sz="0" w:space="0" w:color="auto"/>
                                      </w:divBdr>
                                    </w:div>
                                    <w:div w:id="145132148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500541742">
                              <w:marLeft w:val="0"/>
                              <w:marRight w:val="0"/>
                              <w:marTop w:val="300"/>
                              <w:marBottom w:val="0"/>
                              <w:divBdr>
                                <w:top w:val="none" w:sz="0" w:space="0" w:color="auto"/>
                                <w:left w:val="none" w:sz="0" w:space="0" w:color="auto"/>
                                <w:bottom w:val="none" w:sz="0" w:space="0" w:color="auto"/>
                                <w:right w:val="none" w:sz="0" w:space="0" w:color="auto"/>
                              </w:divBdr>
                              <w:divsChild>
                                <w:div w:id="595330751">
                                  <w:marLeft w:val="0"/>
                                  <w:marRight w:val="0"/>
                                  <w:marTop w:val="0"/>
                                  <w:marBottom w:val="0"/>
                                  <w:divBdr>
                                    <w:top w:val="none" w:sz="0" w:space="0" w:color="auto"/>
                                    <w:left w:val="none" w:sz="0" w:space="0" w:color="auto"/>
                                    <w:bottom w:val="none" w:sz="0" w:space="0" w:color="auto"/>
                                    <w:right w:val="none" w:sz="0" w:space="0" w:color="auto"/>
                                  </w:divBdr>
                                  <w:divsChild>
                                    <w:div w:id="308945295">
                                      <w:marLeft w:val="0"/>
                                      <w:marRight w:val="0"/>
                                      <w:marTop w:val="0"/>
                                      <w:marBottom w:val="0"/>
                                      <w:divBdr>
                                        <w:top w:val="none" w:sz="0" w:space="0" w:color="auto"/>
                                        <w:left w:val="none" w:sz="0" w:space="0" w:color="auto"/>
                                        <w:bottom w:val="none" w:sz="0" w:space="0" w:color="auto"/>
                                        <w:right w:val="none" w:sz="0" w:space="0" w:color="auto"/>
                                      </w:divBdr>
                                    </w:div>
                                    <w:div w:id="16556279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861016992">
                              <w:marLeft w:val="0"/>
                              <w:marRight w:val="0"/>
                              <w:marTop w:val="300"/>
                              <w:marBottom w:val="0"/>
                              <w:divBdr>
                                <w:top w:val="none" w:sz="0" w:space="0" w:color="auto"/>
                                <w:left w:val="none" w:sz="0" w:space="0" w:color="auto"/>
                                <w:bottom w:val="none" w:sz="0" w:space="0" w:color="auto"/>
                                <w:right w:val="none" w:sz="0" w:space="0" w:color="auto"/>
                              </w:divBdr>
                              <w:divsChild>
                                <w:div w:id="1769035570">
                                  <w:marLeft w:val="0"/>
                                  <w:marRight w:val="0"/>
                                  <w:marTop w:val="0"/>
                                  <w:marBottom w:val="0"/>
                                  <w:divBdr>
                                    <w:top w:val="none" w:sz="0" w:space="0" w:color="auto"/>
                                    <w:left w:val="none" w:sz="0" w:space="0" w:color="auto"/>
                                    <w:bottom w:val="none" w:sz="0" w:space="0" w:color="auto"/>
                                    <w:right w:val="none" w:sz="0" w:space="0" w:color="auto"/>
                                  </w:divBdr>
                                  <w:divsChild>
                                    <w:div w:id="1625110756">
                                      <w:marLeft w:val="0"/>
                                      <w:marRight w:val="0"/>
                                      <w:marTop w:val="0"/>
                                      <w:marBottom w:val="0"/>
                                      <w:divBdr>
                                        <w:top w:val="none" w:sz="0" w:space="0" w:color="auto"/>
                                        <w:left w:val="none" w:sz="0" w:space="0" w:color="auto"/>
                                        <w:bottom w:val="none" w:sz="0" w:space="0" w:color="auto"/>
                                        <w:right w:val="none" w:sz="0" w:space="0" w:color="auto"/>
                                      </w:divBdr>
                                    </w:div>
                                    <w:div w:id="31981941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330786480">
                              <w:marLeft w:val="0"/>
                              <w:marRight w:val="0"/>
                              <w:marTop w:val="300"/>
                              <w:marBottom w:val="0"/>
                              <w:divBdr>
                                <w:top w:val="none" w:sz="0" w:space="0" w:color="auto"/>
                                <w:left w:val="none" w:sz="0" w:space="0" w:color="auto"/>
                                <w:bottom w:val="none" w:sz="0" w:space="0" w:color="auto"/>
                                <w:right w:val="none" w:sz="0" w:space="0" w:color="auto"/>
                              </w:divBdr>
                              <w:divsChild>
                                <w:div w:id="1937396307">
                                  <w:marLeft w:val="0"/>
                                  <w:marRight w:val="0"/>
                                  <w:marTop w:val="0"/>
                                  <w:marBottom w:val="0"/>
                                  <w:divBdr>
                                    <w:top w:val="none" w:sz="0" w:space="0" w:color="auto"/>
                                    <w:left w:val="none" w:sz="0" w:space="0" w:color="auto"/>
                                    <w:bottom w:val="none" w:sz="0" w:space="0" w:color="auto"/>
                                    <w:right w:val="none" w:sz="0" w:space="0" w:color="auto"/>
                                  </w:divBdr>
                                  <w:divsChild>
                                    <w:div w:id="1890727358">
                                      <w:marLeft w:val="0"/>
                                      <w:marRight w:val="0"/>
                                      <w:marTop w:val="0"/>
                                      <w:marBottom w:val="0"/>
                                      <w:divBdr>
                                        <w:top w:val="none" w:sz="0" w:space="0" w:color="auto"/>
                                        <w:left w:val="none" w:sz="0" w:space="0" w:color="auto"/>
                                        <w:bottom w:val="none" w:sz="0" w:space="0" w:color="auto"/>
                                        <w:right w:val="none" w:sz="0" w:space="0" w:color="auto"/>
                                      </w:divBdr>
                                    </w:div>
                                    <w:div w:id="136127826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593780857">
                              <w:marLeft w:val="0"/>
                              <w:marRight w:val="0"/>
                              <w:marTop w:val="300"/>
                              <w:marBottom w:val="0"/>
                              <w:divBdr>
                                <w:top w:val="none" w:sz="0" w:space="0" w:color="auto"/>
                                <w:left w:val="none" w:sz="0" w:space="0" w:color="auto"/>
                                <w:bottom w:val="none" w:sz="0" w:space="0" w:color="auto"/>
                                <w:right w:val="none" w:sz="0" w:space="0" w:color="auto"/>
                              </w:divBdr>
                              <w:divsChild>
                                <w:div w:id="995105781">
                                  <w:marLeft w:val="0"/>
                                  <w:marRight w:val="0"/>
                                  <w:marTop w:val="0"/>
                                  <w:marBottom w:val="0"/>
                                  <w:divBdr>
                                    <w:top w:val="none" w:sz="0" w:space="0" w:color="auto"/>
                                    <w:left w:val="none" w:sz="0" w:space="0" w:color="auto"/>
                                    <w:bottom w:val="none" w:sz="0" w:space="0" w:color="auto"/>
                                    <w:right w:val="none" w:sz="0" w:space="0" w:color="auto"/>
                                  </w:divBdr>
                                  <w:divsChild>
                                    <w:div w:id="1533574773">
                                      <w:marLeft w:val="0"/>
                                      <w:marRight w:val="0"/>
                                      <w:marTop w:val="0"/>
                                      <w:marBottom w:val="0"/>
                                      <w:divBdr>
                                        <w:top w:val="none" w:sz="0" w:space="0" w:color="auto"/>
                                        <w:left w:val="none" w:sz="0" w:space="0" w:color="auto"/>
                                        <w:bottom w:val="none" w:sz="0" w:space="0" w:color="auto"/>
                                        <w:right w:val="none" w:sz="0" w:space="0" w:color="auto"/>
                                      </w:divBdr>
                                    </w:div>
                                    <w:div w:id="195790322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e00-expansion.uecdn.es/assets/multimedia/imagenes/2018/01/08/15154323398873.jpg" TargetMode="External"/><Relationship Id="rId117" Type="http://schemas.openxmlformats.org/officeDocument/2006/relationships/image" Target="media/image63.png"/><Relationship Id="rId21" Type="http://schemas.openxmlformats.org/officeDocument/2006/relationships/image" Target="media/image14.png"/><Relationship Id="rId42" Type="http://schemas.openxmlformats.org/officeDocument/2006/relationships/hyperlink" Target="https://slate.com/business/2018/01/a-new-theory-for-why-americans-cant-get-a-raise.html" TargetMode="External"/><Relationship Id="rId47" Type="http://schemas.openxmlformats.org/officeDocument/2006/relationships/hyperlink" Target="https://www.healthlawyers.org/Members/PracticeGroups/Antitrust/Pages/Four_Important_Developments.aspx" TargetMode="External"/><Relationship Id="rId63" Type="http://schemas.openxmlformats.org/officeDocument/2006/relationships/image" Target="media/image32.png"/><Relationship Id="rId68" Type="http://schemas.openxmlformats.org/officeDocument/2006/relationships/hyperlink" Target="http://www.bancomundial.org/es/news/feature/2017/12/15/year-in-review-2017-in-12-charts" TargetMode="External"/><Relationship Id="rId84" Type="http://schemas.openxmlformats.org/officeDocument/2006/relationships/hyperlink" Target="https://es.wikipedia.org/wiki/Pongo_tapanuliensis" TargetMode="External"/><Relationship Id="rId89" Type="http://schemas.openxmlformats.org/officeDocument/2006/relationships/hyperlink" Target="http://www.bancomundial.org/es/news/feature/2017/12/15/year-in-review-2017-in-12-charts" TargetMode="External"/><Relationship Id="rId112" Type="http://schemas.openxmlformats.org/officeDocument/2006/relationships/image" Target="media/image58.png"/><Relationship Id="rId133" Type="http://schemas.openxmlformats.org/officeDocument/2006/relationships/image" Target="media/image79.png"/><Relationship Id="rId138" Type="http://schemas.openxmlformats.org/officeDocument/2006/relationships/image" Target="media/image84.png"/><Relationship Id="rId154" Type="http://schemas.openxmlformats.org/officeDocument/2006/relationships/hyperlink" Target="mailto:futureofwork@ilo.org" TargetMode="External"/><Relationship Id="rId159" Type="http://schemas.openxmlformats.org/officeDocument/2006/relationships/image" Target="media/image104.png"/><Relationship Id="rId16" Type="http://schemas.openxmlformats.org/officeDocument/2006/relationships/image" Target="media/image9.png"/><Relationship Id="rId107" Type="http://schemas.openxmlformats.org/officeDocument/2006/relationships/image" Target="media/image53.png"/><Relationship Id="rId11" Type="http://schemas.openxmlformats.org/officeDocument/2006/relationships/image" Target="media/image4.png"/><Relationship Id="rId32" Type="http://schemas.openxmlformats.org/officeDocument/2006/relationships/image" Target="media/image21.png"/><Relationship Id="rId37" Type="http://schemas.openxmlformats.org/officeDocument/2006/relationships/image" Target="media/image26.jpeg"/><Relationship Id="rId53" Type="http://schemas.openxmlformats.org/officeDocument/2006/relationships/hyperlink" Target="http://blogs.worldbank.org/team/tariq-khokhar" TargetMode="External"/><Relationship Id="rId58" Type="http://schemas.openxmlformats.org/officeDocument/2006/relationships/hyperlink" Target="http://documentos.bancomundial.org/curated/es/611611468189265737/pdf/100046-SPANISH-WP-PUBLIC-DISCLOSE-7am-10-8-15-Box393216B.pdf" TargetMode="External"/><Relationship Id="rId74" Type="http://schemas.openxmlformats.org/officeDocument/2006/relationships/hyperlink" Target="https://openknowledge.worldbank.org/bitstream/handle/10986/28340/9781464810961_Spot01.pdf" TargetMode="External"/><Relationship Id="rId79" Type="http://schemas.openxmlformats.org/officeDocument/2006/relationships/hyperlink" Target="http://documents.worldbank.org/curated/en/530891498511398503/Economic-impacts-of-child-marriage-global-synthesis-report/" TargetMode="External"/><Relationship Id="rId102" Type="http://schemas.openxmlformats.org/officeDocument/2006/relationships/image" Target="media/image48.png"/><Relationship Id="rId123" Type="http://schemas.openxmlformats.org/officeDocument/2006/relationships/image" Target="media/image69.png"/><Relationship Id="rId128" Type="http://schemas.openxmlformats.org/officeDocument/2006/relationships/image" Target="media/image74.png"/><Relationship Id="rId144" Type="http://schemas.openxmlformats.org/officeDocument/2006/relationships/image" Target="media/image90.png"/><Relationship Id="rId149"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hyperlink" Target="http://www.bancomundial.org/es/news/feature/2017/12/15/year-in-review-2017-in-12-charts" TargetMode="External"/><Relationship Id="rId95" Type="http://schemas.openxmlformats.org/officeDocument/2006/relationships/hyperlink" Target="http://www.ifc.org/wps/wcm/connect/974eedcb-f3d9-4806-b32e-73720e6f4ca7/IFC-Climate_Investment_Opportunity_Creating_Markets.pdf?MOD=AJPERES" TargetMode="External"/><Relationship Id="rId160" Type="http://schemas.openxmlformats.org/officeDocument/2006/relationships/fontTable" Target="fontTable.xml"/><Relationship Id="rId22" Type="http://schemas.openxmlformats.org/officeDocument/2006/relationships/image" Target="media/image15.png"/><Relationship Id="rId27" Type="http://schemas.openxmlformats.org/officeDocument/2006/relationships/image" Target="media/image18.jpeg"/><Relationship Id="rId43" Type="http://schemas.openxmlformats.org/officeDocument/2006/relationships/hyperlink" Target="http://www.bolsamania.com/noticias/empresas/oligopolios-sa-la-concentracion-empresarial-causa-alarma-en-espana--2758406.html" TargetMode="External"/><Relationship Id="rId48" Type="http://schemas.openxmlformats.org/officeDocument/2006/relationships/hyperlink" Target="https://www.elconfidencial.com/alma-corazon-vida/2016-10-08/carta-viral-enfermera-hospitales_1271271/" TargetMode="External"/><Relationship Id="rId64" Type="http://schemas.openxmlformats.org/officeDocument/2006/relationships/hyperlink" Target="http://www.emdat.be/frequently-asked-questions" TargetMode="External"/><Relationship Id="rId69" Type="http://schemas.openxmlformats.org/officeDocument/2006/relationships/hyperlink" Target="http://www.bancomundial.org/es/news/feature/2017/12/15/year-in-review-2017-in-12-charts" TargetMode="External"/><Relationship Id="rId113" Type="http://schemas.openxmlformats.org/officeDocument/2006/relationships/image" Target="media/image59.png"/><Relationship Id="rId118" Type="http://schemas.openxmlformats.org/officeDocument/2006/relationships/image" Target="media/image64.png"/><Relationship Id="rId134" Type="http://schemas.openxmlformats.org/officeDocument/2006/relationships/image" Target="media/image80.png"/><Relationship Id="rId139" Type="http://schemas.openxmlformats.org/officeDocument/2006/relationships/image" Target="media/image85.png"/><Relationship Id="rId80" Type="http://schemas.openxmlformats.org/officeDocument/2006/relationships/image" Target="media/image38.png"/><Relationship Id="rId85" Type="http://schemas.openxmlformats.org/officeDocument/2006/relationships/hyperlink" Target="http://www.bancomundial.org/es/news/feature/2017/12/15/year-in-review-2017-in-12-charts" TargetMode="External"/><Relationship Id="rId150" Type="http://schemas.openxmlformats.org/officeDocument/2006/relationships/image" Target="media/image96.png"/><Relationship Id="rId155" Type="http://schemas.openxmlformats.org/officeDocument/2006/relationships/image" Target="media/image100.png"/><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2.png"/><Relationship Id="rId38" Type="http://schemas.openxmlformats.org/officeDocument/2006/relationships/hyperlink" Target="mailto:futureofwork@ilo.org" TargetMode="External"/><Relationship Id="rId59" Type="http://schemas.openxmlformats.org/officeDocument/2006/relationships/image" Target="media/image31.png"/><Relationship Id="rId103" Type="http://schemas.openxmlformats.org/officeDocument/2006/relationships/image" Target="media/image49.png"/><Relationship Id="rId108" Type="http://schemas.openxmlformats.org/officeDocument/2006/relationships/image" Target="media/image54.png"/><Relationship Id="rId124" Type="http://schemas.openxmlformats.org/officeDocument/2006/relationships/image" Target="media/image70.png"/><Relationship Id="rId129" Type="http://schemas.openxmlformats.org/officeDocument/2006/relationships/image" Target="media/image75.png"/><Relationship Id="rId20" Type="http://schemas.openxmlformats.org/officeDocument/2006/relationships/image" Target="media/image13.jpeg"/><Relationship Id="rId41" Type="http://schemas.openxmlformats.org/officeDocument/2006/relationships/hyperlink" Target="http://www.nber.org/papers/w24147" TargetMode="External"/><Relationship Id="rId54" Type="http://schemas.openxmlformats.org/officeDocument/2006/relationships/hyperlink" Target="http://www.bancomundial.org/es/news/press-release/2017/01/10/global-growth-edges-up-to-2-7-percent-despite-weak-investment" TargetMode="External"/><Relationship Id="rId62" Type="http://schemas.openxmlformats.org/officeDocument/2006/relationships/hyperlink" Target="https://www.scientificamerican.com/article/global-carbon-emissions-are-rising-again-after-3-flat-years/" TargetMode="External"/><Relationship Id="rId70" Type="http://schemas.openxmlformats.org/officeDocument/2006/relationships/image" Target="media/image35.png"/><Relationship Id="rId75" Type="http://schemas.openxmlformats.org/officeDocument/2006/relationships/hyperlink" Target="https://data.worldbank.org/indicator/SH.STA.STNT.ZS" TargetMode="External"/><Relationship Id="rId83" Type="http://schemas.openxmlformats.org/officeDocument/2006/relationships/hyperlink" Target="http://www.bancomundial.org/es/topic/forests/overview" TargetMode="External"/><Relationship Id="rId88" Type="http://schemas.openxmlformats.org/officeDocument/2006/relationships/hyperlink" Target="http://journals.sagepub.com/doi/abs/10.1177/0022343316642508" TargetMode="External"/><Relationship Id="rId91" Type="http://schemas.openxmlformats.org/officeDocument/2006/relationships/image" Target="media/image41.png"/><Relationship Id="rId96" Type="http://schemas.openxmlformats.org/officeDocument/2006/relationships/hyperlink" Target="http://www.bancomundial.org/es/news/feature/2017/12/15/year-in-review-2017-in-12-charts" TargetMode="External"/><Relationship Id="rId111" Type="http://schemas.openxmlformats.org/officeDocument/2006/relationships/image" Target="media/image57.png"/><Relationship Id="rId132" Type="http://schemas.openxmlformats.org/officeDocument/2006/relationships/image" Target="media/image78.png"/><Relationship Id="rId140" Type="http://schemas.openxmlformats.org/officeDocument/2006/relationships/image" Target="media/image86.png"/><Relationship Id="rId145" Type="http://schemas.openxmlformats.org/officeDocument/2006/relationships/image" Target="media/image91.png"/><Relationship Id="rId153" Type="http://schemas.openxmlformats.org/officeDocument/2006/relationships/image" Target="media/image99.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yperlink" Target="https://www.mckinsey.com/~/media/mckinsey/global%20themes/future%20of%20organizations/what%20the%20future%20of%20work%20will%20mean%20for%20jobs%20skills%20and%20wages/mgi%20jobs%20lost-jobs%20gained_report_december%202017.ashx" TargetMode="External"/><Relationship Id="rId36" Type="http://schemas.openxmlformats.org/officeDocument/2006/relationships/image" Target="media/image25.png"/><Relationship Id="rId49" Type="http://schemas.openxmlformats.org/officeDocument/2006/relationships/hyperlink" Target="mailto:futureofwork@ilo.org" TargetMode="External"/><Relationship Id="rId57" Type="http://schemas.openxmlformats.org/officeDocument/2006/relationships/hyperlink" Target="http://www1.wfp.org/countries/yemen" TargetMode="External"/><Relationship Id="rId106" Type="http://schemas.openxmlformats.org/officeDocument/2006/relationships/image" Target="media/image52.png"/><Relationship Id="rId114" Type="http://schemas.openxmlformats.org/officeDocument/2006/relationships/image" Target="media/image60.png"/><Relationship Id="rId119" Type="http://schemas.openxmlformats.org/officeDocument/2006/relationships/image" Target="media/image65.png"/><Relationship Id="rId127" Type="http://schemas.openxmlformats.org/officeDocument/2006/relationships/image" Target="media/image73.png"/><Relationship Id="rId10" Type="http://schemas.openxmlformats.org/officeDocument/2006/relationships/image" Target="media/image3.jpeg"/><Relationship Id="rId31" Type="http://schemas.openxmlformats.org/officeDocument/2006/relationships/image" Target="media/image20.png"/><Relationship Id="rId44" Type="http://schemas.openxmlformats.org/officeDocument/2006/relationships/hyperlink" Target="https://www.elconfidencial.com/alma-corazon-vida/2017-10-05/robots-trabajos-desapareceran-sueldos_1455458/" TargetMode="External"/><Relationship Id="rId52" Type="http://schemas.openxmlformats.org/officeDocument/2006/relationships/hyperlink" Target="http://blogs.worldbank.org/team/donna-barne" TargetMode="External"/><Relationship Id="rId60" Type="http://schemas.openxmlformats.org/officeDocument/2006/relationships/hyperlink" Target="http://www.bancomundial.org/es/news/press-release/2017/12/12/world-bank-group-announcements-at-one-planet-summit" TargetMode="External"/><Relationship Id="rId65" Type="http://schemas.openxmlformats.org/officeDocument/2006/relationships/image" Target="media/image33.png"/><Relationship Id="rId73" Type="http://schemas.openxmlformats.org/officeDocument/2006/relationships/image" Target="media/image36.png"/><Relationship Id="rId78" Type="http://schemas.openxmlformats.org/officeDocument/2006/relationships/hyperlink" Target="http://www.bancomundial.org/es/news/feature/2017/12/15/year-in-review-2017-in-12-charts" TargetMode="External"/><Relationship Id="rId81" Type="http://schemas.openxmlformats.org/officeDocument/2006/relationships/hyperlink" Target="http://www.bancomundial.org/es/news/feature/2017/12/15/year-in-review-2017-in-12-charts" TargetMode="External"/><Relationship Id="rId86" Type="http://schemas.openxmlformats.org/officeDocument/2006/relationships/image" Target="media/image40.png"/><Relationship Id="rId94" Type="http://schemas.openxmlformats.org/officeDocument/2006/relationships/image" Target="media/image42.png"/><Relationship Id="rId99" Type="http://schemas.openxmlformats.org/officeDocument/2006/relationships/image" Target="media/image45.png"/><Relationship Id="rId101" Type="http://schemas.openxmlformats.org/officeDocument/2006/relationships/image" Target="media/image47.png"/><Relationship Id="rId122" Type="http://schemas.openxmlformats.org/officeDocument/2006/relationships/image" Target="media/image68.png"/><Relationship Id="rId130" Type="http://schemas.openxmlformats.org/officeDocument/2006/relationships/image" Target="media/image76.png"/><Relationship Id="rId135" Type="http://schemas.openxmlformats.org/officeDocument/2006/relationships/image" Target="media/image81.png"/><Relationship Id="rId143" Type="http://schemas.openxmlformats.org/officeDocument/2006/relationships/image" Target="media/image89.png"/><Relationship Id="rId148" Type="http://schemas.openxmlformats.org/officeDocument/2006/relationships/image" Target="media/image94.png"/><Relationship Id="rId151" Type="http://schemas.openxmlformats.org/officeDocument/2006/relationships/image" Target="media/image97.png"/><Relationship Id="rId156" Type="http://schemas.openxmlformats.org/officeDocument/2006/relationships/image" Target="media/image101.png"/><Relationship Id="rId4" Type="http://schemas.openxmlformats.org/officeDocument/2006/relationships/settings" Target="settings.xml"/><Relationship Id="rId9" Type="http://schemas.openxmlformats.org/officeDocument/2006/relationships/hyperlink" Target="https://es.wikipedia.org/wiki/Inteligencia_artificial"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7.jpeg"/><Relationship Id="rId109" Type="http://schemas.openxmlformats.org/officeDocument/2006/relationships/image" Target="media/image55.png"/><Relationship Id="rId34" Type="http://schemas.openxmlformats.org/officeDocument/2006/relationships/image" Target="media/image23.png"/><Relationship Id="rId50" Type="http://schemas.openxmlformats.org/officeDocument/2006/relationships/image" Target="media/image29.jpeg"/><Relationship Id="rId55" Type="http://schemas.openxmlformats.org/officeDocument/2006/relationships/hyperlink" Target="http://blogs.worldbank.org/developmenttalk/richer-array-international-poverty-lines" TargetMode="External"/><Relationship Id="rId76" Type="http://schemas.openxmlformats.org/officeDocument/2006/relationships/hyperlink" Target="http://www.bancomundial.org/es/news/feature/2017/12/15/year-in-review-2017-in-12-charts" TargetMode="External"/><Relationship Id="rId97" Type="http://schemas.openxmlformats.org/officeDocument/2006/relationships/image" Target="media/image43.png"/><Relationship Id="rId104" Type="http://schemas.openxmlformats.org/officeDocument/2006/relationships/image" Target="media/image50.png"/><Relationship Id="rId120" Type="http://schemas.openxmlformats.org/officeDocument/2006/relationships/image" Target="media/image66.png"/><Relationship Id="rId125" Type="http://schemas.openxmlformats.org/officeDocument/2006/relationships/image" Target="media/image71.png"/><Relationship Id="rId141" Type="http://schemas.openxmlformats.org/officeDocument/2006/relationships/image" Target="media/image87.png"/><Relationship Id="rId146" Type="http://schemas.openxmlformats.org/officeDocument/2006/relationships/image" Target="media/image92.png"/><Relationship Id="rId7" Type="http://schemas.openxmlformats.org/officeDocument/2006/relationships/image" Target="media/image2.jpeg"/><Relationship Id="rId71" Type="http://schemas.openxmlformats.org/officeDocument/2006/relationships/hyperlink" Target="http://www.worldbank.org/en/publication/wdr2018" TargetMode="External"/><Relationship Id="rId92" Type="http://schemas.openxmlformats.org/officeDocument/2006/relationships/hyperlink" Target="http://www.bancomundial.org/es/news/feature/2017/12/15/year-in-review-2017-in-12-charts" TargetMode="External"/><Relationship Id="rId162" Type="http://schemas.microsoft.com/office/2007/relationships/stylesWithEffects" Target="stylesWithEffects.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hyperlink" Target="https://www.elconfidencial.com/alma-corazon-vida/2017-10-05/robots-trabajos-desapareceran-sueldos_1455458/" TargetMode="External"/><Relationship Id="rId40" Type="http://schemas.openxmlformats.org/officeDocument/2006/relationships/image" Target="media/image28.png"/><Relationship Id="rId45" Type="http://schemas.openxmlformats.org/officeDocument/2006/relationships/hyperlink" Target="http://www.expansion.com/economia/2017/04/10/58eb886be5fdea7f1c8b45ce.html" TargetMode="External"/><Relationship Id="rId66" Type="http://schemas.openxmlformats.org/officeDocument/2006/relationships/hyperlink" Target="https://openknowledge.worldbank.org/bitstream/handle/10986/25335/211003ovSP.pdf?sequence=5&amp;isAllowed=y" TargetMode="External"/><Relationship Id="rId87" Type="http://schemas.openxmlformats.org/officeDocument/2006/relationships/hyperlink" Target="http://blogs.worldbank.org/opendata/es/informe-sobre-el-desarrollo-mundial-2017-gobernanza-y-las-leyes-en-graficos" TargetMode="External"/><Relationship Id="rId110" Type="http://schemas.openxmlformats.org/officeDocument/2006/relationships/image" Target="media/image56.png"/><Relationship Id="rId115" Type="http://schemas.openxmlformats.org/officeDocument/2006/relationships/image" Target="media/image61.png"/><Relationship Id="rId131" Type="http://schemas.openxmlformats.org/officeDocument/2006/relationships/image" Target="media/image77.png"/><Relationship Id="rId136" Type="http://schemas.openxmlformats.org/officeDocument/2006/relationships/image" Target="media/image82.png"/><Relationship Id="rId157" Type="http://schemas.openxmlformats.org/officeDocument/2006/relationships/image" Target="media/image102.png"/><Relationship Id="rId61" Type="http://schemas.openxmlformats.org/officeDocument/2006/relationships/hyperlink" Target="http://www.bancomundial.org/es/news/feature/2017/12/15/year-in-review-2017-in-12-charts" TargetMode="External"/><Relationship Id="rId82" Type="http://schemas.openxmlformats.org/officeDocument/2006/relationships/image" Target="media/image39.png"/><Relationship Id="rId152" Type="http://schemas.openxmlformats.org/officeDocument/2006/relationships/image" Target="media/image98.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hyperlink" Target="https://www.rutgerbregman.com/" TargetMode="External"/><Relationship Id="rId35" Type="http://schemas.openxmlformats.org/officeDocument/2006/relationships/image" Target="media/image24.png"/><Relationship Id="rId56" Type="http://schemas.openxmlformats.org/officeDocument/2006/relationships/hyperlink" Target="http://www.bancomundial.org/es/news/feature/2017/12/15/year-in-review-2017-in-12-charts" TargetMode="External"/><Relationship Id="rId77" Type="http://schemas.openxmlformats.org/officeDocument/2006/relationships/image" Target="media/image37.png"/><Relationship Id="rId100" Type="http://schemas.openxmlformats.org/officeDocument/2006/relationships/image" Target="media/image46.png"/><Relationship Id="rId105" Type="http://schemas.openxmlformats.org/officeDocument/2006/relationships/image" Target="media/image51.png"/><Relationship Id="rId126" Type="http://schemas.openxmlformats.org/officeDocument/2006/relationships/image" Target="media/image72.png"/><Relationship Id="rId147" Type="http://schemas.openxmlformats.org/officeDocument/2006/relationships/image" Target="media/image93.png"/><Relationship Id="rId8" Type="http://schemas.openxmlformats.org/officeDocument/2006/relationships/hyperlink" Target="http://economia.elpais.com/economia/2016/09/08/actualidad/1473343475_858784.html" TargetMode="External"/><Relationship Id="rId51" Type="http://schemas.openxmlformats.org/officeDocument/2006/relationships/image" Target="media/image30.png"/><Relationship Id="rId72" Type="http://schemas.openxmlformats.org/officeDocument/2006/relationships/hyperlink" Target="http://www.bancomundial.org/es/news/feature/2017/12/15/year-in-review-2017-in-12-charts" TargetMode="External"/><Relationship Id="rId93" Type="http://schemas.openxmlformats.org/officeDocument/2006/relationships/hyperlink" Target="http://espanol.doingbusiness.org/" TargetMode="External"/><Relationship Id="rId98" Type="http://schemas.openxmlformats.org/officeDocument/2006/relationships/image" Target="media/image44.png"/><Relationship Id="rId121" Type="http://schemas.openxmlformats.org/officeDocument/2006/relationships/image" Target="media/image67.png"/><Relationship Id="rId142" Type="http://schemas.openxmlformats.org/officeDocument/2006/relationships/image" Target="media/image88.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hyperlink" Target="https://antitrust.weil.com/recent-cases-caution-companies-that-employment-practices-may-be-scrutinized-under-the-antitrust-laws/" TargetMode="External"/><Relationship Id="rId67" Type="http://schemas.openxmlformats.org/officeDocument/2006/relationships/image" Target="media/image34.png"/><Relationship Id="rId116" Type="http://schemas.openxmlformats.org/officeDocument/2006/relationships/image" Target="media/image62.png"/><Relationship Id="rId137" Type="http://schemas.openxmlformats.org/officeDocument/2006/relationships/image" Target="media/image83.png"/><Relationship Id="rId158" Type="http://schemas.openxmlformats.org/officeDocument/2006/relationships/image" Target="media/image10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0E60B6-B9AC-4083-A55B-AD894C62D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130</Pages>
  <Words>43865</Words>
  <Characters>250032</Characters>
  <Application>Microsoft Office Word</Application>
  <DocSecurity>0</DocSecurity>
  <Lines>2083</Lines>
  <Paragraphs>586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293311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Santiago</cp:lastModifiedBy>
  <cp:revision>3</cp:revision>
  <dcterms:created xsi:type="dcterms:W3CDTF">2018-01-29T21:12:00Z</dcterms:created>
  <dcterms:modified xsi:type="dcterms:W3CDTF">2018-03-18T17:16:00Z</dcterms:modified>
</cp:coreProperties>
</file>