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9275B" w:rsidRDefault="0039275B" w:rsidP="0039275B">
      <w:pPr>
        <w:spacing w:line="240" w:lineRule="auto"/>
        <w:jc w:val="both"/>
        <w:rPr>
          <w:rFonts w:ascii="Times New Roman" w:hAnsi="Times New Roman" w:cs="Times New Roman"/>
          <w:b/>
          <w:sz w:val="24"/>
          <w:szCs w:val="24"/>
        </w:rPr>
      </w:pPr>
      <w:r w:rsidRPr="0039275B">
        <w:rPr>
          <w:rFonts w:ascii="Times New Roman" w:hAnsi="Times New Roman" w:cs="Times New Roman"/>
          <w:b/>
          <w:sz w:val="24"/>
          <w:szCs w:val="24"/>
        </w:rPr>
        <w:t xml:space="preserve">Paper - Oda al </w:t>
      </w:r>
      <w:r w:rsidR="00250B4A">
        <w:rPr>
          <w:rFonts w:ascii="Times New Roman" w:hAnsi="Times New Roman" w:cs="Times New Roman"/>
          <w:b/>
          <w:sz w:val="24"/>
          <w:szCs w:val="24"/>
        </w:rPr>
        <w:t>“</w:t>
      </w:r>
      <w:r w:rsidRPr="0039275B">
        <w:rPr>
          <w:rFonts w:ascii="Times New Roman" w:hAnsi="Times New Roman" w:cs="Times New Roman"/>
          <w:b/>
          <w:sz w:val="24"/>
          <w:szCs w:val="24"/>
        </w:rPr>
        <w:t>pedo de la vaca</w:t>
      </w:r>
      <w:r w:rsidR="00250B4A">
        <w:rPr>
          <w:rFonts w:ascii="Times New Roman" w:hAnsi="Times New Roman" w:cs="Times New Roman"/>
          <w:b/>
          <w:sz w:val="24"/>
          <w:szCs w:val="24"/>
        </w:rPr>
        <w:t>”</w:t>
      </w:r>
      <w:r w:rsidRPr="0039275B">
        <w:rPr>
          <w:rFonts w:ascii="Times New Roman" w:hAnsi="Times New Roman" w:cs="Times New Roman"/>
          <w:b/>
          <w:sz w:val="24"/>
          <w:szCs w:val="24"/>
        </w:rPr>
        <w:t xml:space="preserve"> (</w:t>
      </w:r>
      <w:r w:rsidR="00D4446D">
        <w:rPr>
          <w:rFonts w:ascii="Times New Roman" w:hAnsi="Times New Roman" w:cs="Times New Roman"/>
          <w:b/>
          <w:sz w:val="24"/>
          <w:szCs w:val="24"/>
        </w:rPr>
        <w:t xml:space="preserve">y en contra de la </w:t>
      </w:r>
      <w:r w:rsidRPr="0039275B">
        <w:rPr>
          <w:rFonts w:ascii="Times New Roman" w:hAnsi="Times New Roman" w:cs="Times New Roman"/>
          <w:b/>
          <w:sz w:val="24"/>
          <w:szCs w:val="24"/>
        </w:rPr>
        <w:t>Agenda 2030:</w:t>
      </w:r>
      <w:r w:rsidR="00250B4A">
        <w:rPr>
          <w:rFonts w:ascii="Times New Roman" w:hAnsi="Times New Roman" w:cs="Times New Roman"/>
          <w:b/>
          <w:sz w:val="24"/>
          <w:szCs w:val="24"/>
        </w:rPr>
        <w:t xml:space="preserve"> un</w:t>
      </w:r>
      <w:r w:rsidRPr="0039275B">
        <w:rPr>
          <w:rFonts w:ascii="Times New Roman" w:hAnsi="Times New Roman" w:cs="Times New Roman"/>
          <w:b/>
          <w:sz w:val="24"/>
          <w:szCs w:val="24"/>
        </w:rPr>
        <w:t xml:space="preserve"> siniestro catálogo, de falsos alarmismos, y culpables posmodernos)</w:t>
      </w:r>
    </w:p>
    <w:p w:rsidR="0039275B" w:rsidRDefault="0039275B" w:rsidP="0039275B">
      <w:pPr>
        <w:spacing w:line="240" w:lineRule="auto"/>
        <w:jc w:val="both"/>
        <w:rPr>
          <w:rFonts w:ascii="Arial" w:hAnsi="Arial" w:cs="Arial"/>
          <w:b/>
          <w:sz w:val="21"/>
          <w:szCs w:val="21"/>
        </w:rPr>
      </w:pPr>
      <w:r>
        <w:rPr>
          <w:noProof/>
          <w:lang w:eastAsia="es-ES"/>
        </w:rPr>
        <w:drawing>
          <wp:inline distT="0" distB="0" distL="0" distR="0" wp14:anchorId="00E2923F" wp14:editId="0F112C58">
            <wp:extent cx="5727700" cy="3219450"/>
            <wp:effectExtent l="0" t="0" r="6350" b="0"/>
            <wp:docPr id="5" name="Imagen 5" descr="What will you be eating in 2050? Bye Bye Steak – Or How I Learned To Stop  Worrying And Love Brussel Sprouts. | Well, This Is What I Th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hat will you be eating in 2050? Bye Bye Steak – Or How I Learned To Stop  Worrying And Love Brussel Sprouts. | Well, This Is What I Think"/>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27700" cy="3219450"/>
                    </a:xfrm>
                    <a:prstGeom prst="rect">
                      <a:avLst/>
                    </a:prstGeom>
                    <a:noFill/>
                    <a:ln>
                      <a:noFill/>
                    </a:ln>
                  </pic:spPr>
                </pic:pic>
              </a:graphicData>
            </a:graphic>
          </wp:inline>
        </w:drawing>
      </w:r>
    </w:p>
    <w:p w:rsidR="0039275B" w:rsidRPr="0039275B" w:rsidRDefault="0039275B" w:rsidP="0039275B">
      <w:pPr>
        <w:shd w:val="clear" w:color="auto" w:fill="FFFFFF"/>
        <w:rPr>
          <w:rFonts w:ascii="Times New Roman" w:hAnsi="Times New Roman" w:cs="Times New Roman"/>
          <w:b/>
          <w:sz w:val="24"/>
          <w:szCs w:val="24"/>
        </w:rPr>
      </w:pPr>
      <w:r w:rsidRPr="0039275B">
        <w:rPr>
          <w:rFonts w:ascii="Times New Roman" w:hAnsi="Times New Roman" w:cs="Times New Roman"/>
          <w:b/>
          <w:sz w:val="24"/>
          <w:szCs w:val="24"/>
        </w:rPr>
        <w:t>-  Introducción: “Me cago en la leche” (cómo arruinarse sin conseguir nada a cambio)</w:t>
      </w:r>
    </w:p>
    <w:p w:rsidR="0039275B" w:rsidRDefault="0039275B" w:rsidP="0039275B">
      <w:pPr>
        <w:shd w:val="clear" w:color="auto" w:fill="FFFFFF"/>
        <w:rPr>
          <w:rFonts w:ascii="Times New Roman" w:hAnsi="Times New Roman" w:cs="Times New Roman"/>
          <w:b/>
          <w:color w:val="FF0000"/>
          <w:sz w:val="24"/>
          <w:szCs w:val="24"/>
        </w:rPr>
      </w:pPr>
      <w:r>
        <w:rPr>
          <w:noProof/>
          <w:lang w:eastAsia="es-ES"/>
        </w:rPr>
        <w:drawing>
          <wp:inline distT="0" distB="0" distL="0" distR="0" wp14:anchorId="7B0FF113" wp14:editId="2DA06AAD">
            <wp:extent cx="5726218" cy="2800350"/>
            <wp:effectExtent l="0" t="0" r="8255" b="0"/>
            <wp:docPr id="40" name="Imagen 40" descr="Methane isn't just cow farts; it's also cow burps (and other weird facts  you didn't know about this potent greenhouse ga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Methane isn't just cow farts; it's also cow burps (and other weird facts  you didn't know about this potent greenhouse gas) |"/>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1510" cy="2802938"/>
                    </a:xfrm>
                    <a:prstGeom prst="rect">
                      <a:avLst/>
                    </a:prstGeom>
                    <a:noFill/>
                    <a:ln>
                      <a:noFill/>
                    </a:ln>
                  </pic:spPr>
                </pic:pic>
              </a:graphicData>
            </a:graphic>
          </wp:inline>
        </w:drawing>
      </w:r>
    </w:p>
    <w:p w:rsidR="00272F41" w:rsidRPr="00E83CAB" w:rsidRDefault="00E83CAB" w:rsidP="00E83CAB">
      <w:pPr>
        <w:shd w:val="clear" w:color="auto" w:fill="FFFFFF"/>
        <w:jc w:val="both"/>
        <w:rPr>
          <w:rFonts w:ascii="Times New Roman" w:hAnsi="Times New Roman" w:cs="Times New Roman"/>
          <w:b/>
          <w:sz w:val="24"/>
          <w:szCs w:val="24"/>
        </w:rPr>
      </w:pPr>
      <w:r w:rsidRPr="00E83CAB">
        <w:rPr>
          <w:rFonts w:ascii="Times New Roman" w:hAnsi="Times New Roman" w:cs="Times New Roman"/>
          <w:b/>
          <w:sz w:val="24"/>
          <w:szCs w:val="24"/>
        </w:rPr>
        <w:t>Certeza o ap</w:t>
      </w:r>
      <w:r>
        <w:rPr>
          <w:rFonts w:ascii="Times New Roman" w:hAnsi="Times New Roman" w:cs="Times New Roman"/>
          <w:b/>
          <w:sz w:val="24"/>
          <w:szCs w:val="24"/>
        </w:rPr>
        <w:t>roximación: ¿a qué se refieren los “grandes bonetes”</w:t>
      </w:r>
      <w:r w:rsidRPr="00E83CAB">
        <w:rPr>
          <w:rFonts w:ascii="Times New Roman" w:hAnsi="Times New Roman" w:cs="Times New Roman"/>
          <w:b/>
          <w:sz w:val="24"/>
          <w:szCs w:val="24"/>
        </w:rPr>
        <w:t xml:space="preserve"> cuand</w:t>
      </w:r>
      <w:r>
        <w:rPr>
          <w:rFonts w:ascii="Times New Roman" w:hAnsi="Times New Roman" w:cs="Times New Roman"/>
          <w:b/>
          <w:sz w:val="24"/>
          <w:szCs w:val="24"/>
        </w:rPr>
        <w:t>o hablan de “la verdad”</w:t>
      </w:r>
      <w:r w:rsidRPr="00E83CAB">
        <w:rPr>
          <w:rFonts w:ascii="Times New Roman" w:hAnsi="Times New Roman" w:cs="Times New Roman"/>
          <w:b/>
          <w:sz w:val="24"/>
          <w:szCs w:val="24"/>
        </w:rPr>
        <w:t>?</w:t>
      </w:r>
      <w:r w:rsidR="00CE415F">
        <w:rPr>
          <w:rFonts w:ascii="Times New Roman" w:hAnsi="Times New Roman" w:cs="Times New Roman"/>
          <w:b/>
          <w:sz w:val="24"/>
          <w:szCs w:val="24"/>
        </w:rPr>
        <w:t xml:space="preserve"> ¿a</w:t>
      </w:r>
      <w:r>
        <w:rPr>
          <w:rFonts w:ascii="Times New Roman" w:hAnsi="Times New Roman" w:cs="Times New Roman"/>
          <w:b/>
          <w:sz w:val="24"/>
          <w:szCs w:val="24"/>
        </w:rPr>
        <w:t>busan d</w:t>
      </w:r>
      <w:r>
        <w:rPr>
          <w:rFonts w:ascii="Times New Roman" w:hAnsi="Times New Roman" w:cs="Times New Roman"/>
          <w:b/>
          <w:sz w:val="24"/>
          <w:szCs w:val="24"/>
          <w:shd w:val="clear" w:color="auto" w:fill="FAFAFA"/>
        </w:rPr>
        <w:t>el silencio de los ciudadanos, o pretenden una obediencia ciega?</w:t>
      </w:r>
    </w:p>
    <w:p w:rsidR="00272F41" w:rsidRDefault="00272F41" w:rsidP="00272F41">
      <w:pPr>
        <w:spacing w:line="240" w:lineRule="auto"/>
        <w:jc w:val="both"/>
        <w:rPr>
          <w:rFonts w:ascii="Times New Roman" w:hAnsi="Times New Roman" w:cs="Times New Roman"/>
          <w:sz w:val="24"/>
          <w:szCs w:val="24"/>
          <w:shd w:val="clear" w:color="auto" w:fill="FAFAFA"/>
        </w:rPr>
      </w:pPr>
      <w:r>
        <w:rPr>
          <w:rFonts w:ascii="Times New Roman" w:hAnsi="Times New Roman" w:cs="Times New Roman"/>
          <w:sz w:val="24"/>
          <w:szCs w:val="24"/>
          <w:shd w:val="clear" w:color="auto" w:fill="FAFAFA"/>
        </w:rPr>
        <w:t>Estamos en un estadio intelectual, político, y económico, en el que como individuos, no podemos elegir, hacia dónde queremos ir, o vamos, sino que nos llevan. Y eso es ya bastante inquietante, bastante insoportable, bastante indignante. Y lo que es peor aún: no nos fiamos del guía. Entre esos falsos pastores, están los “ofendiditos” y los “nuevos puritanos”.</w:t>
      </w:r>
    </w:p>
    <w:p w:rsidR="00272F41" w:rsidRDefault="00272F41" w:rsidP="00272F41">
      <w:pPr>
        <w:spacing w:line="240" w:lineRule="auto"/>
        <w:jc w:val="both"/>
        <w:rPr>
          <w:rFonts w:ascii="Times New Roman" w:hAnsi="Times New Roman" w:cs="Times New Roman"/>
          <w:sz w:val="24"/>
          <w:szCs w:val="24"/>
          <w:shd w:val="clear" w:color="auto" w:fill="FAFAFA"/>
        </w:rPr>
      </w:pPr>
      <w:r>
        <w:rPr>
          <w:rFonts w:ascii="Times New Roman" w:hAnsi="Times New Roman" w:cs="Times New Roman"/>
          <w:sz w:val="24"/>
          <w:szCs w:val="24"/>
          <w:shd w:val="clear" w:color="auto" w:fill="FAFAFA"/>
        </w:rPr>
        <w:t xml:space="preserve">Pero tanto Europa, como Estados Unidos, son democracias, y sus ciudadanos no sólo  tenemos derecho a decidir qué nación queremos ser, sino qué vida queremos llevar. Pero… </w:t>
      </w:r>
      <w:r>
        <w:rPr>
          <w:rFonts w:ascii="Times New Roman" w:hAnsi="Times New Roman" w:cs="Times New Roman"/>
          <w:sz w:val="24"/>
          <w:szCs w:val="24"/>
          <w:shd w:val="clear" w:color="auto" w:fill="FAFAFA"/>
        </w:rPr>
        <w:lastRenderedPageBreak/>
        <w:t>nos llevan. No sabemos adónde, no sabemos por qué, y empezamos, eso sí, a sospechar quiénes. Mejor dicho: quiénes llevan a quien nos lleva.</w:t>
      </w:r>
    </w:p>
    <w:p w:rsidR="00272F41" w:rsidRDefault="00272F41" w:rsidP="00272F4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¿Cuáles son las mayores “sonseras” posmodernas? </w:t>
      </w:r>
    </w:p>
    <w:p w:rsidR="00272F41" w:rsidRDefault="00272F41" w:rsidP="00272F41">
      <w:pPr>
        <w:spacing w:line="240" w:lineRule="auto"/>
        <w:jc w:val="both"/>
        <w:rPr>
          <w:rFonts w:ascii="Times New Roman" w:hAnsi="Times New Roman" w:cs="Times New Roman"/>
          <w:sz w:val="24"/>
          <w:szCs w:val="24"/>
        </w:rPr>
      </w:pPr>
      <w:r>
        <w:rPr>
          <w:rFonts w:ascii="Times New Roman" w:hAnsi="Times New Roman" w:cs="Times New Roman"/>
          <w:sz w:val="24"/>
          <w:szCs w:val="24"/>
        </w:rPr>
        <w:t>No están todas las que son, pero sí son todas los que están: ecológicas (sostenibilidad), de género (feminismo), sexuales (LGTBIQ+), digitales (virtual, red social, plataforma, algoritmo, smartlife, robótica, inteligencia artificial, metaverso), energéticas (taxonomía), económicas (disruptiva, asociativa, blockchain, criptomoneda, inversiones alternativas, fintech), idiomáticas (neolengua), reivindicativas, o políticamente correctas…</w:t>
      </w:r>
    </w:p>
    <w:p w:rsidR="00272F41" w:rsidRDefault="00272F41" w:rsidP="00272F41">
      <w:pPr>
        <w:spacing w:line="240" w:lineRule="auto"/>
        <w:jc w:val="both"/>
        <w:rPr>
          <w:rFonts w:ascii="Times New Roman" w:hAnsi="Times New Roman" w:cs="Times New Roman"/>
          <w:sz w:val="24"/>
          <w:szCs w:val="24"/>
          <w:shd w:val="clear" w:color="auto" w:fill="FAFAFA"/>
        </w:rPr>
      </w:pPr>
      <w:r>
        <w:rPr>
          <w:rFonts w:ascii="Times New Roman" w:hAnsi="Times New Roman" w:cs="Times New Roman"/>
          <w:sz w:val="24"/>
          <w:szCs w:val="24"/>
          <w:shd w:val="clear" w:color="auto" w:fill="FAFAFA"/>
        </w:rPr>
        <w:t>¿Quiénes son los principales responsables de tanta irresponsabilidad?</w:t>
      </w:r>
    </w:p>
    <w:p w:rsidR="00272F41" w:rsidRDefault="00272F41" w:rsidP="00272F41">
      <w:pPr>
        <w:spacing w:line="240" w:lineRule="auto"/>
        <w:jc w:val="both"/>
        <w:rPr>
          <w:rFonts w:ascii="Times New Roman" w:hAnsi="Times New Roman" w:cs="Times New Roman"/>
          <w:sz w:val="24"/>
          <w:szCs w:val="24"/>
          <w:shd w:val="clear" w:color="auto" w:fill="FAFAFA"/>
        </w:rPr>
      </w:pPr>
      <w:r>
        <w:rPr>
          <w:rFonts w:ascii="Times New Roman" w:hAnsi="Times New Roman" w:cs="Times New Roman"/>
          <w:sz w:val="24"/>
          <w:szCs w:val="24"/>
        </w:rPr>
        <w:t xml:space="preserve">No están todos los que son, pero sí son todos los que están: “las FAANGs” (Facebook, Apple, Amazon, Netflix y Google (Alphabet), los ecologistas radicales, los ideólogos de género, las feministas extremas, los profetas de las nuevas tecnologías, los apóstoles de la economía disruptiva, los operadores de alta velocidad, los filólogos de la neolengua, y los políticos, empresarios, líderes de opinión, académicos, y gurús mediáticos, que se someten a la dictadura del comportamiento políticamente correcto.  </w:t>
      </w:r>
    </w:p>
    <w:p w:rsidR="00272F41" w:rsidRDefault="00272F41" w:rsidP="00272F41">
      <w:pPr>
        <w:spacing w:line="240" w:lineRule="auto"/>
        <w:jc w:val="both"/>
        <w:rPr>
          <w:rFonts w:ascii="Times New Roman" w:hAnsi="Times New Roman" w:cs="Times New Roman"/>
          <w:sz w:val="24"/>
          <w:szCs w:val="24"/>
          <w:shd w:val="clear" w:color="auto" w:fill="FAFAFA"/>
        </w:rPr>
      </w:pPr>
      <w:r>
        <w:rPr>
          <w:rFonts w:ascii="Times New Roman" w:hAnsi="Times New Roman" w:cs="Times New Roman"/>
          <w:sz w:val="24"/>
          <w:szCs w:val="24"/>
          <w:shd w:val="clear" w:color="auto" w:fill="FAFAFA"/>
        </w:rPr>
        <w:t>Tenemos derecho a la duda grave, muy grave, sobre lo que estos inmorales descerebrados pudieran estar preparando. Aunque no podamos acusar (aún), aunque no tengamos suficientes pruebas (todavía)..., como todos, tenemos el derecho a sospechar cuando lo raro no se explica y lo oscuro no se clarifica.</w:t>
      </w:r>
    </w:p>
    <w:p w:rsidR="00272F41" w:rsidRDefault="00272F41" w:rsidP="00272F41">
      <w:pPr>
        <w:spacing w:line="240" w:lineRule="auto"/>
        <w:jc w:val="both"/>
        <w:rPr>
          <w:rFonts w:ascii="Times New Roman" w:hAnsi="Times New Roman" w:cs="Times New Roman"/>
          <w:sz w:val="24"/>
          <w:szCs w:val="24"/>
          <w:shd w:val="clear" w:color="auto" w:fill="FAFAFA"/>
        </w:rPr>
      </w:pPr>
      <w:r>
        <w:rPr>
          <w:rFonts w:ascii="Times New Roman" w:hAnsi="Times New Roman" w:cs="Times New Roman"/>
          <w:sz w:val="24"/>
          <w:szCs w:val="24"/>
          <w:shd w:val="clear" w:color="auto" w:fill="FAFAFA"/>
        </w:rPr>
        <w:t>Con su tenebroso accionar buscan provocar miedo, un miedo cerval y, por ende, una obediencia mansa. Se tiene un tremendo interés en asustar y desinformar. Y si el miedo esclaviza, la ignorancia es la peor de las tiranías. </w:t>
      </w:r>
    </w:p>
    <w:p w:rsidR="00272F41" w:rsidRDefault="00272F41" w:rsidP="00272F41">
      <w:pPr>
        <w:spacing w:line="240" w:lineRule="auto"/>
        <w:jc w:val="both"/>
        <w:rPr>
          <w:rFonts w:ascii="Times New Roman" w:hAnsi="Times New Roman" w:cs="Times New Roman"/>
          <w:sz w:val="24"/>
          <w:szCs w:val="24"/>
          <w:shd w:val="clear" w:color="auto" w:fill="FAFAFA"/>
        </w:rPr>
      </w:pPr>
      <w:r>
        <w:rPr>
          <w:rFonts w:ascii="Times New Roman" w:hAnsi="Times New Roman" w:cs="Times New Roman"/>
          <w:sz w:val="24"/>
          <w:szCs w:val="24"/>
          <w:shd w:val="clear" w:color="auto" w:fill="FAFAFA"/>
        </w:rPr>
        <w:t>¿Quién gana con todo esto? Pues, por supuesto, los señores del dinero (Wall Street), los fabricantes de ficciones (Silicon Valley) que mueven los manubrios; y, quizá casualmente, China. El refugio de último recurso ideado por los amos del universo, y predicado por Davos.</w:t>
      </w:r>
    </w:p>
    <w:p w:rsidR="00272F41" w:rsidRDefault="00272F41" w:rsidP="00272F41">
      <w:pPr>
        <w:spacing w:line="240" w:lineRule="auto"/>
        <w:jc w:val="both"/>
        <w:rPr>
          <w:rFonts w:ascii="Times New Roman" w:hAnsi="Times New Roman" w:cs="Times New Roman"/>
          <w:sz w:val="24"/>
          <w:szCs w:val="24"/>
        </w:rPr>
      </w:pPr>
      <w:r>
        <w:rPr>
          <w:rFonts w:ascii="Times New Roman" w:hAnsi="Times New Roman" w:cs="Times New Roman"/>
          <w:sz w:val="24"/>
          <w:szCs w:val="24"/>
        </w:rPr>
        <w:t>Se trata de crear una sociedad que pierda su interés por la política -por el cuestionamiento de sus instituciones-, que deje de pensar en su destino. Se trata de impulsar una falsa concepción de la democracia como un mero procedimiento que no dé cabida a la posibilidad y necesidad de hacerse preguntas respecto a las finalidades de la vida colectiva.</w:t>
      </w:r>
    </w:p>
    <w:p w:rsidR="00272F41" w:rsidRDefault="00272F41" w:rsidP="00272F41">
      <w:pPr>
        <w:spacing w:line="240" w:lineRule="auto"/>
        <w:jc w:val="both"/>
        <w:rPr>
          <w:rFonts w:ascii="Times New Roman" w:hAnsi="Times New Roman" w:cs="Times New Roman"/>
          <w:sz w:val="24"/>
          <w:szCs w:val="24"/>
        </w:rPr>
      </w:pPr>
      <w:r>
        <w:rPr>
          <w:rFonts w:ascii="Times New Roman" w:hAnsi="Times New Roman" w:cs="Times New Roman"/>
          <w:sz w:val="24"/>
          <w:szCs w:val="24"/>
        </w:rPr>
        <w:t>“La insignificancia avanza”, nos dice Cornelius Castoriadis: “es crisis de sentido en los planos colectivo e individual. ¿Pueden las sociedades occidentales seguir auto representándose? ¿pueden seguir siendo capaces de fabricar el tipo de individuo necesario para la continuidad de su funcionamiento? Crisis de auto representación de la sociedad. Crisis del proceso identificatorio en el individuo. Ambas son caras de la misma moneda, de esa indisoluble relación entre lo psíquico y lo histórico social”.</w:t>
      </w:r>
    </w:p>
    <w:p w:rsidR="00272F41" w:rsidRDefault="00272F41" w:rsidP="00272F4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responsables políticos se tornan impotentes. Lo único que pueden hacer es seguir la corriente, es decir, aplicar las políticas de moda. En realidad no son políticos, sino politiqueros, en el sentido de micropolíticos. Gentes que cazan sufragios por cualquier medio. No tienen ningún programa. Su objetivo es permanecer en el poder o volver al poder, y para ello son capaces de todo. Hay una relación intrínseca entre esta especie de nulidad política, esta nulidad de la política y esta insignificancia en los otros dominios, en las artes, en la filosofía o en la literatura. Es el espíritu de los tiempos. Todo conspira para extender la insignificancia. </w:t>
      </w:r>
    </w:p>
    <w:p w:rsidR="00272F41" w:rsidRDefault="00272F41" w:rsidP="00272F4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Hay una frase magnífica de Aristóteles: “¿Quién es ciudadano? Es ciudadano el que es capaz de gobernar y de ser gobernado”. </w:t>
      </w:r>
    </w:p>
    <w:p w:rsidR="00272F41" w:rsidRDefault="00272F41" w:rsidP="00272F4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qué no ser capaces de gobernar? Porque todo el “sistema” está orientado a hacerlo desaprender, a convencerlo de que hay expertos a quienes ellos tienen que confiar sus asuntos. Entonces hay una contra educación política. Cuando en verdad la gente debería habituarse a ejercer todo tipo de responsabilidades y a tomar iniciativas, se terminan habituando a seguir o a votar por las opciones que otros les presentan. </w:t>
      </w:r>
    </w:p>
    <w:p w:rsidR="00272F41" w:rsidRDefault="00272F41" w:rsidP="00272F4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Se crea un círculo vicioso. Cuanto más la gente se retira de la actividad, más algunos burócratas, políticos, autodenominados responsables, toman la delantera. Ellos tienen una buena justificación: “Tomo la iniciativa porque la gente no hace nada”. Y mientras, cuanto más dominan, más piensa la gente: “No vale la pena meterse, ya hay muchos que se ocupan, y además, de cualquier manera, no se puede hacer nada”. </w:t>
      </w:r>
    </w:p>
    <w:p w:rsidR="00272F41" w:rsidRDefault="00272F41" w:rsidP="00272F41">
      <w:pPr>
        <w:spacing w:line="240" w:lineRule="auto"/>
        <w:jc w:val="both"/>
        <w:rPr>
          <w:rFonts w:ascii="Times New Roman" w:hAnsi="Times New Roman" w:cs="Times New Roman"/>
          <w:sz w:val="24"/>
          <w:szCs w:val="24"/>
        </w:rPr>
      </w:pPr>
      <w:r>
        <w:rPr>
          <w:rFonts w:ascii="Times New Roman" w:hAnsi="Times New Roman" w:cs="Times New Roman"/>
          <w:sz w:val="24"/>
          <w:szCs w:val="24"/>
        </w:rPr>
        <w:t>Existe una suerte de terrorismo del pensamiento único, es decir de un no-pensamiento. Es único en el sentido de que es el primer pensamiento que es un no pensamiento integral, donde lo que domina es la resignación; incluso entre los representantes del liberalismo. ¿Cuál es el gran argumento en este momento? “Quizás sea malo, pero el otro término de la alternativa era peor”. Y esto paraliza a mucha gente. Esto es lo que está detrás del agotamiento ideológico y solo se podrá salir de él si verdaderamente existe un renacimiento de la crítica potente al sistema. Y un renacimiento de la actividad de la gente, de una participación de la gente,  con el fin de abandonar el conformismo generalizado.</w:t>
      </w:r>
    </w:p>
    <w:p w:rsidR="00272F41" w:rsidRDefault="00272F41" w:rsidP="00272F41">
      <w:pPr>
        <w:spacing w:line="240" w:lineRule="auto"/>
        <w:jc w:val="both"/>
        <w:rPr>
          <w:rFonts w:ascii="Times New Roman" w:hAnsi="Times New Roman" w:cs="Times New Roman"/>
          <w:sz w:val="24"/>
          <w:szCs w:val="24"/>
        </w:rPr>
      </w:pPr>
      <w:r>
        <w:rPr>
          <w:rFonts w:ascii="Times New Roman" w:hAnsi="Times New Roman" w:cs="Times New Roman"/>
          <w:sz w:val="24"/>
          <w:szCs w:val="24"/>
        </w:rPr>
        <w:t>El Maestro Castoriadis, concluye; “Ustedes no pueden reposar. No pueden sentarse frente al televisor. Ustedes no son libres cuando están frente al televisor. Ustedes creen ser libres haciendo zapping como imbéciles, ustedes no son libres, es una falsa libertad. La libertad es la actividad. Y la libertad, es una actividad que al mismo tiempo se autolimita, es decir que sabe que puede hacer todo pero que no debe hacer todo. Este es el gran problema de la democracia y el individualismo”.</w:t>
      </w:r>
    </w:p>
    <w:p w:rsidR="00272F41" w:rsidRDefault="00272F41" w:rsidP="00272F41">
      <w:pPr>
        <w:spacing w:line="240" w:lineRule="auto"/>
        <w:jc w:val="both"/>
        <w:rPr>
          <w:rFonts w:ascii="Times New Roman" w:hAnsi="Times New Roman" w:cs="Times New Roman"/>
          <w:sz w:val="24"/>
          <w:szCs w:val="24"/>
          <w:shd w:val="clear" w:color="auto" w:fill="FAFAFA"/>
        </w:rPr>
      </w:pPr>
      <w:r>
        <w:rPr>
          <w:rFonts w:ascii="Times New Roman" w:hAnsi="Times New Roman" w:cs="Times New Roman"/>
          <w:sz w:val="24"/>
          <w:szCs w:val="24"/>
          <w:shd w:val="clear" w:color="auto" w:fill="FAFAFA"/>
        </w:rPr>
        <w:t>¡Ojalá</w:t>
      </w:r>
      <w:r w:rsidR="00D31026">
        <w:rPr>
          <w:rFonts w:ascii="Times New Roman" w:hAnsi="Times New Roman" w:cs="Times New Roman"/>
          <w:sz w:val="24"/>
          <w:szCs w:val="24"/>
          <w:shd w:val="clear" w:color="auto" w:fill="FAFAFA"/>
        </w:rPr>
        <w:t xml:space="preserve"> rompan su silencio los ciudadanos (corderos)</w:t>
      </w:r>
      <w:r>
        <w:rPr>
          <w:rFonts w:ascii="Times New Roman" w:hAnsi="Times New Roman" w:cs="Times New Roman"/>
          <w:sz w:val="24"/>
          <w:szCs w:val="24"/>
          <w:shd w:val="clear" w:color="auto" w:fill="FAFAFA"/>
        </w:rPr>
        <w:t>! y caigan en la cuenta de que nos llevan unos guías que no saben a dónde van, o... lo saben demasiado. Pero, si hay polémica y preguntas, debe haber respuestas y explicaciones ¿Dónde? No en las redes sociales (sospechosas), o tertulias periodísticas (amordazadas), sino en ese lugar sagrado de la palabra verdadera que se llama el Parlamento, en ese el lugar sagrado del pensamiento verdadero que se llama la Universidad, y de ser conveniente y necesario, en ese último bastión de la civilidad, que se llama la calle.</w:t>
      </w:r>
    </w:p>
    <w:p w:rsidR="00272F41" w:rsidRDefault="00272F41" w:rsidP="00272F41">
      <w:pPr>
        <w:spacing w:line="240" w:lineRule="auto"/>
        <w:jc w:val="both"/>
        <w:rPr>
          <w:rFonts w:ascii="Times New Roman" w:hAnsi="Times New Roman" w:cs="Times New Roman"/>
          <w:sz w:val="24"/>
          <w:szCs w:val="24"/>
          <w:shd w:val="clear" w:color="auto" w:fill="FAFAFA"/>
        </w:rPr>
      </w:pPr>
      <w:r>
        <w:rPr>
          <w:rFonts w:ascii="Times New Roman" w:hAnsi="Times New Roman" w:cs="Times New Roman"/>
          <w:sz w:val="24"/>
          <w:szCs w:val="24"/>
          <w:shd w:val="clear" w:color="auto" w:fill="FAFAFA"/>
        </w:rPr>
        <w:t>¿Podemos estar ante una fórmula posmoderna de la “banalización del mal”?</w:t>
      </w:r>
    </w:p>
    <w:p w:rsidR="00272F41" w:rsidRDefault="00272F41" w:rsidP="00272F41">
      <w:pPr>
        <w:spacing w:line="240" w:lineRule="auto"/>
        <w:jc w:val="both"/>
        <w:rPr>
          <w:rFonts w:ascii="Times New Roman" w:hAnsi="Times New Roman" w:cs="Times New Roman"/>
          <w:sz w:val="24"/>
          <w:szCs w:val="24"/>
          <w:shd w:val="clear" w:color="auto" w:fill="FAFAFA"/>
        </w:rPr>
      </w:pPr>
      <w:r>
        <w:rPr>
          <w:rFonts w:ascii="Times New Roman" w:hAnsi="Times New Roman" w:cs="Times New Roman"/>
          <w:sz w:val="24"/>
          <w:szCs w:val="24"/>
          <w:shd w:val="clear" w:color="auto" w:fill="FAFAFA"/>
        </w:rPr>
        <w:t>Parafraseando el concepto acuñado por la filósofa alemana Hannah Arendt se podría describir cómo un sistema de poder político, tecnológico, económico, y social,  a través del cual se pretende abducir, anestesiar, manipular, intoxicar, desinformar, trivializar, espiar, controlar, atemorizar, a los seres humanos, empleando procedimientos burocráticos ejecutados por funcionarios incapaces de pensar en las consecuencias éticas y morales de sus actos.</w:t>
      </w:r>
    </w:p>
    <w:p w:rsidR="00272F41" w:rsidRPr="00D97C14" w:rsidRDefault="00272F41" w:rsidP="00272F4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Paradigmas, mantras, mitos, sectarismos, fanatismos, ignorancia, adicciones, superioridad moral, amnesias inducidas, entretenimientos pueriles, redes sociales opioides, estupideces digitales, y otras inmundicias intelectuales, forman parte de la caja de herramientas de los “borradores de cabeza”; unos individuos avaros, codiciosos, arrogantes, soberbios, fatuos, y faltos de ética, que desde sus púlpitos en Wall Street, Silicon Valley o Davos, no dudan en </w:t>
      </w:r>
      <w:r>
        <w:rPr>
          <w:rFonts w:ascii="Times New Roman" w:hAnsi="Times New Roman" w:cs="Times New Roman"/>
          <w:sz w:val="24"/>
          <w:szCs w:val="24"/>
        </w:rPr>
        <w:lastRenderedPageBreak/>
        <w:t>entregar el poder mundial al Partido Comunista de China, a cambio de asegurar sus negocios, y que se valen de unos zombis radicalizados, dogmáticos, racistas, irresponsables, y sobrados de ignorancia (iletrados o analfabetos funcionales), para suministrar el placebo del capitalismo “woke” que distraiga, entretenga, controle, y arre a la manada. Un “soma” (droga feliz) para lograr que los avestruces (sopistas), sigan sin sacar la cabeza del agujero.</w:t>
      </w:r>
      <w:r w:rsidR="00D97C14">
        <w:rPr>
          <w:rFonts w:ascii="Times New Roman" w:hAnsi="Times New Roman" w:cs="Times New Roman"/>
          <w:sz w:val="24"/>
          <w:szCs w:val="24"/>
        </w:rPr>
        <w:t xml:space="preserve"> </w:t>
      </w:r>
    </w:p>
    <w:p w:rsidR="0001499A" w:rsidRPr="00250B4A" w:rsidRDefault="00E83CAB" w:rsidP="00D97C14">
      <w:pPr>
        <w:shd w:val="clear" w:color="auto" w:fill="FFFFFF"/>
        <w:spacing w:line="240" w:lineRule="auto"/>
        <w:jc w:val="both"/>
        <w:rPr>
          <w:rFonts w:ascii="Times New Roman" w:hAnsi="Times New Roman" w:cs="Times New Roman"/>
          <w:sz w:val="24"/>
          <w:szCs w:val="24"/>
        </w:rPr>
      </w:pPr>
      <w:r w:rsidRPr="00250B4A">
        <w:rPr>
          <w:rFonts w:ascii="Times New Roman" w:hAnsi="Times New Roman" w:cs="Times New Roman"/>
          <w:sz w:val="24"/>
          <w:szCs w:val="24"/>
        </w:rPr>
        <w:t>Hay muchos científicos que consideran obvio que la ciencia nos proporciona verdades sobre el mundo y se molestan solo con la sugerencia de que podría no ser así.</w:t>
      </w:r>
      <w:r w:rsidR="00D97C14" w:rsidRPr="00250B4A">
        <w:rPr>
          <w:rFonts w:ascii="Times New Roman" w:hAnsi="Times New Roman" w:cs="Times New Roman"/>
          <w:sz w:val="24"/>
          <w:szCs w:val="24"/>
        </w:rPr>
        <w:t xml:space="preserve"> </w:t>
      </w:r>
      <w:r w:rsidR="0001499A" w:rsidRPr="00250B4A">
        <w:rPr>
          <w:rFonts w:ascii="Times New Roman" w:hAnsi="Times New Roman" w:cs="Times New Roman"/>
          <w:sz w:val="24"/>
          <w:szCs w:val="24"/>
        </w:rPr>
        <w:t>Lo normal es atribuir a nuestros enunciados un cierto grado de aproximación a la verdad o un cierto grado de verosimilitud (un término técnico reivindicado por Karl Popper.</w:t>
      </w:r>
    </w:p>
    <w:p w:rsidR="0001499A" w:rsidRPr="00250B4A" w:rsidRDefault="007051F1" w:rsidP="0001499A">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01499A" w:rsidRPr="00250B4A">
        <w:rPr>
          <w:rFonts w:ascii="Times New Roman" w:hAnsi="Times New Roman" w:cs="Times New Roman"/>
          <w:sz w:val="24"/>
          <w:szCs w:val="24"/>
        </w:rPr>
        <w:t xml:space="preserve">Si dejamos de lado a los que consideran que la verdad no existe (posverdad), o que es indefinible, o que es redundante, un relativista diría que lo verdadero es lo que un determinado individuo, normalmente uno mismo, o una determinada comunidad considera aceptable, un coherentista diría que verdadero es aquel enunciado que encaja bien, que es coherente, con el resto de enunciados que aceptamos, un pragmatista diría que lo verdadero es aquello que alcanzamos cuando logramos un estado ideal de conocimiento, como, por ejemplo, cuando alcancemos el final de la ciencia (si es que se llegara a él alguna vez), o cuando establezcamos una comunidad ideal de diálogo, capaz de manejar toda la información de forma no sesgada, o cuando estemos en situación de justificar con plenas garantías epistémicas todo lo que </w:t>
      </w:r>
      <w:r>
        <w:rPr>
          <w:rFonts w:ascii="Times New Roman" w:hAnsi="Times New Roman" w:cs="Times New Roman"/>
          <w:sz w:val="24"/>
          <w:szCs w:val="24"/>
        </w:rPr>
        <w:t>sostengamos”, dice Antonio Dieguez (</w:t>
      </w:r>
      <w:r w:rsidR="0001499A" w:rsidRPr="00250B4A">
        <w:rPr>
          <w:rFonts w:ascii="Times New Roman" w:hAnsi="Times New Roman" w:cs="Times New Roman"/>
          <w:sz w:val="24"/>
          <w:szCs w:val="24"/>
        </w:rPr>
        <w:t xml:space="preserve">El Confidencial - </w:t>
      </w:r>
      <w:r w:rsidR="0001499A" w:rsidRPr="00250B4A">
        <w:rPr>
          <w:rFonts w:ascii="Times New Roman" w:hAnsi="Times New Roman" w:cs="Times New Roman"/>
          <w:b/>
          <w:sz w:val="24"/>
          <w:szCs w:val="24"/>
        </w:rPr>
        <w:t>13/9/22</w:t>
      </w:r>
      <w:r w:rsidR="0001499A" w:rsidRPr="00250B4A">
        <w:rPr>
          <w:rFonts w:ascii="Times New Roman" w:hAnsi="Times New Roman" w:cs="Times New Roman"/>
          <w:sz w:val="24"/>
          <w:szCs w:val="24"/>
        </w:rPr>
        <w:t>)</w:t>
      </w:r>
      <w:r>
        <w:rPr>
          <w:rFonts w:ascii="Times New Roman" w:hAnsi="Times New Roman" w:cs="Times New Roman"/>
          <w:sz w:val="24"/>
          <w:szCs w:val="24"/>
        </w:rPr>
        <w:t>.</w:t>
      </w:r>
    </w:p>
    <w:p w:rsidR="0001499A" w:rsidRPr="00250B4A" w:rsidRDefault="0001499A" w:rsidP="0001499A">
      <w:pPr>
        <w:shd w:val="clear" w:color="auto" w:fill="FFFFFF"/>
        <w:spacing w:line="240" w:lineRule="auto"/>
        <w:jc w:val="both"/>
        <w:rPr>
          <w:rFonts w:ascii="Times New Roman" w:hAnsi="Times New Roman" w:cs="Times New Roman"/>
          <w:sz w:val="24"/>
          <w:szCs w:val="24"/>
        </w:rPr>
      </w:pPr>
      <w:r w:rsidRPr="00250B4A">
        <w:rPr>
          <w:rFonts w:ascii="Times New Roman" w:hAnsi="Times New Roman" w:cs="Times New Roman"/>
          <w:sz w:val="24"/>
          <w:szCs w:val="24"/>
        </w:rPr>
        <w:t xml:space="preserve">Pero la definición que sigue siendo más popular es la definición clásica, que es la que </w:t>
      </w:r>
      <w:r w:rsidR="007A7AAB" w:rsidRPr="00250B4A">
        <w:rPr>
          <w:rFonts w:ascii="Times New Roman" w:hAnsi="Times New Roman" w:cs="Times New Roman"/>
          <w:sz w:val="24"/>
          <w:szCs w:val="24"/>
        </w:rPr>
        <w:t>aceptan los filósofos llamados “realistas”</w:t>
      </w:r>
      <w:r w:rsidRPr="00250B4A">
        <w:rPr>
          <w:rFonts w:ascii="Times New Roman" w:hAnsi="Times New Roman" w:cs="Times New Roman"/>
          <w:sz w:val="24"/>
          <w:szCs w:val="24"/>
        </w:rPr>
        <w:t>. Según esta definición, la verdad consiste en la correspondencia de nuestros enunciados con la realidad. Esta definición no solo recoge el sentido que solemos darle a la verdad en la vida diaria, sino que es la que ha centrado el debate en filosofía de la ciencia, ya sea para asumir que cumple una función importante a la hora de entender el progreso científico o para rechazar tal cosa.</w:t>
      </w:r>
    </w:p>
    <w:p w:rsidR="0001499A" w:rsidRPr="00250B4A" w:rsidRDefault="0001499A" w:rsidP="0001499A">
      <w:pPr>
        <w:shd w:val="clear" w:color="auto" w:fill="FFFFFF"/>
        <w:spacing w:line="240" w:lineRule="auto"/>
        <w:jc w:val="both"/>
        <w:rPr>
          <w:rFonts w:ascii="Times New Roman" w:hAnsi="Times New Roman" w:cs="Times New Roman"/>
          <w:sz w:val="24"/>
          <w:szCs w:val="24"/>
        </w:rPr>
      </w:pPr>
      <w:r w:rsidRPr="00250B4A">
        <w:rPr>
          <w:rFonts w:ascii="Times New Roman" w:hAnsi="Times New Roman" w:cs="Times New Roman"/>
          <w:sz w:val="24"/>
          <w:szCs w:val="24"/>
        </w:rPr>
        <w:t>La cuestión entonces es: ¿busca la ciencia la verdad? Pues depende. No es una pregunta fácil. Unas veces sí la busca y otras veces no, pero lo interesante es averiguar cuándo y por qué lo hace o no lo hace.</w:t>
      </w:r>
    </w:p>
    <w:p w:rsidR="00D97C14" w:rsidRPr="00250B4A" w:rsidRDefault="007051F1" w:rsidP="0001499A">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D97C14" w:rsidRPr="00250B4A">
        <w:rPr>
          <w:rFonts w:ascii="Times New Roman" w:hAnsi="Times New Roman" w:cs="Times New Roman"/>
          <w:sz w:val="24"/>
          <w:szCs w:val="24"/>
        </w:rPr>
        <w:t>A la gran mayoría de los científicos podría traerles sin cuidado en su trabajo cotidiano eso de “buscar la verdad”, podrían estar interesados únicamente, en “hacer que las cosas funcionen lo mejor posible por el momento”, y aun así la tesis realista podría seguir siendo correcta. Además, no debe confundirse tampoco la verdad con la certeza. En la ciencia pueden lograrse muchas verdades aproximadas, pero no tantas certezas como se cree. En ella es frecuente tener que bregar con la incertidumbre, cosa que no sucede en las pseudociencias ni en l</w:t>
      </w:r>
      <w:r>
        <w:rPr>
          <w:rFonts w:ascii="Times New Roman" w:hAnsi="Times New Roman" w:cs="Times New Roman"/>
          <w:sz w:val="24"/>
          <w:szCs w:val="24"/>
        </w:rPr>
        <w:t>a charlatanería, según parece”, agrega Dieguez.</w:t>
      </w:r>
    </w:p>
    <w:p w:rsidR="00D97C14" w:rsidRPr="00D31026" w:rsidRDefault="00FC6913" w:rsidP="00D97C14">
      <w:pPr>
        <w:shd w:val="clear" w:color="auto" w:fill="FFFFFF"/>
        <w:rPr>
          <w:rFonts w:ascii="Times New Roman" w:hAnsi="Times New Roman" w:cs="Times New Roman"/>
          <w:sz w:val="24"/>
          <w:szCs w:val="24"/>
        </w:rPr>
      </w:pPr>
      <w:r>
        <w:rPr>
          <w:rFonts w:ascii="Times New Roman" w:hAnsi="Times New Roman" w:cs="Times New Roman"/>
          <w:sz w:val="24"/>
          <w:szCs w:val="24"/>
        </w:rPr>
        <w:t>El “idioma” del suelo</w:t>
      </w:r>
      <w:r w:rsidRPr="00D31026">
        <w:rPr>
          <w:rFonts w:ascii="Times New Roman" w:hAnsi="Times New Roman" w:cs="Times New Roman"/>
          <w:sz w:val="24"/>
          <w:szCs w:val="24"/>
        </w:rPr>
        <w:t xml:space="preserve"> </w:t>
      </w:r>
      <w:r w:rsidR="00D97C14" w:rsidRPr="00D31026">
        <w:rPr>
          <w:rFonts w:ascii="Times New Roman" w:hAnsi="Times New Roman" w:cs="Times New Roman"/>
          <w:sz w:val="24"/>
          <w:szCs w:val="24"/>
        </w:rPr>
        <w:t>(cómo arruinarse sin conseguir nada a cambio)</w:t>
      </w:r>
      <w:r>
        <w:rPr>
          <w:rFonts w:ascii="Times New Roman" w:hAnsi="Times New Roman" w:cs="Times New Roman"/>
          <w:sz w:val="24"/>
          <w:szCs w:val="24"/>
        </w:rPr>
        <w:t>: “m</w:t>
      </w:r>
      <w:r w:rsidRPr="00D31026">
        <w:rPr>
          <w:rFonts w:ascii="Times New Roman" w:hAnsi="Times New Roman" w:cs="Times New Roman"/>
          <w:sz w:val="24"/>
          <w:szCs w:val="24"/>
        </w:rPr>
        <w:t>e cago en la leche”</w:t>
      </w:r>
    </w:p>
    <w:p w:rsidR="0039275B" w:rsidRPr="00960927" w:rsidRDefault="00D31026" w:rsidP="0039275B">
      <w:pPr>
        <w:shd w:val="clear" w:color="auto" w:fill="FFFFFF"/>
        <w:spacing w:line="240" w:lineRule="auto"/>
        <w:jc w:val="both"/>
        <w:rPr>
          <w:rFonts w:ascii="Times New Roman" w:hAnsi="Times New Roman" w:cs="Times New Roman"/>
          <w:color w:val="202124"/>
          <w:sz w:val="24"/>
          <w:szCs w:val="24"/>
        </w:rPr>
      </w:pPr>
      <w:r>
        <w:rPr>
          <w:rFonts w:ascii="Times New Roman" w:hAnsi="Times New Roman" w:cs="Times New Roman"/>
          <w:color w:val="202124"/>
          <w:sz w:val="24"/>
          <w:szCs w:val="24"/>
        </w:rPr>
        <w:t xml:space="preserve">La degradación del debate: </w:t>
      </w:r>
      <w:r w:rsidR="00250B4A">
        <w:rPr>
          <w:rFonts w:ascii="Times New Roman" w:hAnsi="Times New Roman" w:cs="Times New Roman"/>
          <w:color w:val="202124"/>
          <w:sz w:val="24"/>
          <w:szCs w:val="24"/>
        </w:rPr>
        <w:t>l</w:t>
      </w:r>
      <w:r w:rsidR="0039275B">
        <w:rPr>
          <w:rFonts w:ascii="Times New Roman" w:hAnsi="Times New Roman" w:cs="Times New Roman"/>
          <w:color w:val="202124"/>
          <w:sz w:val="24"/>
          <w:szCs w:val="24"/>
        </w:rPr>
        <w:t>a lucha contra el “calentamiento global”</w:t>
      </w:r>
      <w:r w:rsidR="0039275B" w:rsidRPr="00960927">
        <w:rPr>
          <w:rFonts w:ascii="Times New Roman" w:hAnsi="Times New Roman" w:cs="Times New Roman"/>
          <w:color w:val="202124"/>
          <w:sz w:val="24"/>
          <w:szCs w:val="24"/>
        </w:rPr>
        <w:t xml:space="preserve"> congela la actividad económica real y</w:t>
      </w:r>
      <w:r w:rsidR="00FC6913">
        <w:rPr>
          <w:rFonts w:ascii="Times New Roman" w:hAnsi="Times New Roman" w:cs="Times New Roman"/>
          <w:color w:val="202124"/>
          <w:sz w:val="24"/>
          <w:szCs w:val="24"/>
        </w:rPr>
        <w:t xml:space="preserve"> termina</w:t>
      </w:r>
      <w:r w:rsidR="0039275B" w:rsidRPr="00960927">
        <w:rPr>
          <w:rFonts w:ascii="Times New Roman" w:hAnsi="Times New Roman" w:cs="Times New Roman"/>
          <w:color w:val="202124"/>
          <w:sz w:val="24"/>
          <w:szCs w:val="24"/>
        </w:rPr>
        <w:t xml:space="preserve"> a</w:t>
      </w:r>
      <w:r>
        <w:rPr>
          <w:rFonts w:ascii="Times New Roman" w:hAnsi="Times New Roman" w:cs="Times New Roman"/>
          <w:color w:val="202124"/>
          <w:sz w:val="24"/>
          <w:szCs w:val="24"/>
        </w:rPr>
        <w:t>fect</w:t>
      </w:r>
      <w:r w:rsidR="00FC6913">
        <w:rPr>
          <w:rFonts w:ascii="Times New Roman" w:hAnsi="Times New Roman" w:cs="Times New Roman"/>
          <w:color w:val="202124"/>
          <w:sz w:val="24"/>
          <w:szCs w:val="24"/>
        </w:rPr>
        <w:t>ando por exceso a las partes más vulnerables de la sociedad.</w:t>
      </w:r>
    </w:p>
    <w:p w:rsidR="0039275B" w:rsidRPr="00960927" w:rsidRDefault="0039275B" w:rsidP="0039275B">
      <w:pPr>
        <w:shd w:val="clear" w:color="auto" w:fill="FFFFFF"/>
        <w:spacing w:line="240" w:lineRule="auto"/>
        <w:jc w:val="both"/>
        <w:rPr>
          <w:rFonts w:ascii="Times New Roman" w:hAnsi="Times New Roman" w:cs="Times New Roman"/>
          <w:color w:val="202124"/>
          <w:sz w:val="24"/>
          <w:szCs w:val="24"/>
        </w:rPr>
      </w:pPr>
      <w:r w:rsidRPr="00960927">
        <w:rPr>
          <w:rFonts w:ascii="Times New Roman" w:hAnsi="Times New Roman" w:cs="Times New Roman"/>
          <w:color w:val="202124"/>
          <w:sz w:val="24"/>
          <w:szCs w:val="24"/>
        </w:rPr>
        <w:t>India (1.400 millones) y China (1.600 millones) no firman acuerdos climáticos, pero Xi Jinping es el padrino de Davos y la Agenda 2030 para Occidente.</w:t>
      </w:r>
    </w:p>
    <w:p w:rsidR="0039275B" w:rsidRDefault="0039275B" w:rsidP="0039275B">
      <w:pPr>
        <w:shd w:val="clear" w:color="auto" w:fill="FFFFFF"/>
        <w:spacing w:line="240" w:lineRule="auto"/>
        <w:jc w:val="both"/>
        <w:rPr>
          <w:rFonts w:ascii="Times New Roman" w:hAnsi="Times New Roman" w:cs="Times New Roman"/>
          <w:color w:val="333333"/>
          <w:sz w:val="24"/>
          <w:szCs w:val="24"/>
          <w:shd w:val="clear" w:color="auto" w:fill="FFFFFF"/>
        </w:rPr>
      </w:pPr>
      <w:r>
        <w:rPr>
          <w:rFonts w:ascii="Times New Roman" w:hAnsi="Times New Roman" w:cs="Times New Roman"/>
          <w:color w:val="333333"/>
          <w:sz w:val="24"/>
          <w:szCs w:val="24"/>
          <w:shd w:val="clear" w:color="auto" w:fill="FFFFFF"/>
        </w:rPr>
        <w:t>India y China -</w:t>
      </w:r>
      <w:r w:rsidRPr="00960927">
        <w:rPr>
          <w:rFonts w:ascii="Times New Roman" w:hAnsi="Times New Roman" w:cs="Times New Roman"/>
          <w:color w:val="333333"/>
          <w:sz w:val="24"/>
          <w:szCs w:val="24"/>
          <w:shd w:val="clear" w:color="auto" w:fill="FFFFFF"/>
        </w:rPr>
        <w:t>un terci</w:t>
      </w:r>
      <w:r>
        <w:rPr>
          <w:rFonts w:ascii="Times New Roman" w:hAnsi="Times New Roman" w:cs="Times New Roman"/>
          <w:color w:val="333333"/>
          <w:sz w:val="24"/>
          <w:szCs w:val="24"/>
          <w:shd w:val="clear" w:color="auto" w:fill="FFFFFF"/>
        </w:rPr>
        <w:t>o de los habitantes del planeta-</w:t>
      </w:r>
      <w:r w:rsidRPr="00960927">
        <w:rPr>
          <w:rFonts w:ascii="Times New Roman" w:hAnsi="Times New Roman" w:cs="Times New Roman"/>
          <w:color w:val="333333"/>
          <w:sz w:val="24"/>
          <w:szCs w:val="24"/>
          <w:shd w:val="clear" w:color="auto" w:fill="FFFFFF"/>
        </w:rPr>
        <w:t xml:space="preserve"> se negaron a firmar en Glasgow 21 la renuncia a las energías fósiles: gas, petróleo y, especialmente, carbón. El 88% de la energía </w:t>
      </w:r>
      <w:r w:rsidRPr="00960927">
        <w:rPr>
          <w:rFonts w:ascii="Times New Roman" w:hAnsi="Times New Roman" w:cs="Times New Roman"/>
          <w:color w:val="333333"/>
          <w:sz w:val="24"/>
          <w:szCs w:val="24"/>
          <w:shd w:val="clear" w:color="auto" w:fill="FFFFFF"/>
        </w:rPr>
        <w:lastRenderedPageBreak/>
        <w:t>en China es de origen fósil. Para aumentar la esperanza de vida humana es necesaria energía barata.</w:t>
      </w:r>
    </w:p>
    <w:p w:rsidR="0039275B" w:rsidRDefault="0039275B" w:rsidP="0039275B">
      <w:pPr>
        <w:shd w:val="clear" w:color="auto" w:fill="FFFFFF"/>
        <w:spacing w:line="240" w:lineRule="auto"/>
        <w:jc w:val="both"/>
        <w:rPr>
          <w:rFonts w:ascii="Times New Roman" w:hAnsi="Times New Roman" w:cs="Times New Roman"/>
          <w:color w:val="202124"/>
          <w:sz w:val="24"/>
          <w:szCs w:val="24"/>
        </w:rPr>
      </w:pPr>
      <w:r w:rsidRPr="00960927">
        <w:rPr>
          <w:rFonts w:ascii="Times New Roman" w:hAnsi="Times New Roman" w:cs="Times New Roman"/>
          <w:color w:val="202124"/>
          <w:sz w:val="24"/>
          <w:szCs w:val="24"/>
        </w:rPr>
        <w:t>Los países en desarrollo, con China y la India a la cabeza, seguirán aumentando su consumo energético en las próximas décadas, al menos un 30%. La UE no llega al 10% de la emisión de CO2 en el mundo. Lo que haga no tiene ninguna incidencia mundial si el CO3 fuera letal. Y no lo es.</w:t>
      </w:r>
    </w:p>
    <w:p w:rsidR="0039275B" w:rsidRPr="00960927" w:rsidRDefault="0039275B" w:rsidP="0039275B">
      <w:pPr>
        <w:shd w:val="clear" w:color="auto" w:fill="FFFFFF"/>
        <w:spacing w:line="240" w:lineRule="auto"/>
        <w:jc w:val="both"/>
        <w:rPr>
          <w:rFonts w:ascii="Times New Roman" w:hAnsi="Times New Roman" w:cs="Times New Roman"/>
          <w:color w:val="202124"/>
          <w:sz w:val="24"/>
          <w:szCs w:val="24"/>
        </w:rPr>
      </w:pPr>
      <w:r w:rsidRPr="00960927">
        <w:rPr>
          <w:rFonts w:ascii="Times New Roman" w:hAnsi="Times New Roman" w:cs="Times New Roman"/>
          <w:color w:val="202124"/>
          <w:sz w:val="24"/>
          <w:szCs w:val="24"/>
        </w:rPr>
        <w:t>La subida del nivel del mar es de 3mm por año, 30 cm por siglo. Y no afecta a las costas rocosas. Las otras deben prohibir edificar cerca del mar, pero no dejan de aumentar las ganadas al mar, como en Bélgica y Holanda, y deltas gigantescos</w:t>
      </w:r>
      <w:r>
        <w:rPr>
          <w:rFonts w:ascii="Times New Roman" w:hAnsi="Times New Roman" w:cs="Times New Roman"/>
          <w:color w:val="202124"/>
          <w:sz w:val="24"/>
          <w:szCs w:val="24"/>
        </w:rPr>
        <w:t xml:space="preserve"> como el del Ganges. Hablar de “refugiados climáticos”</w:t>
      </w:r>
      <w:r w:rsidRPr="00960927">
        <w:rPr>
          <w:rFonts w:ascii="Times New Roman" w:hAnsi="Times New Roman" w:cs="Times New Roman"/>
          <w:color w:val="202124"/>
          <w:sz w:val="24"/>
          <w:szCs w:val="24"/>
        </w:rPr>
        <w:t xml:space="preserve"> es un invento mediático. Serán refugiados en paro huyendo del ecologismo.</w:t>
      </w:r>
    </w:p>
    <w:p w:rsidR="0039275B" w:rsidRPr="00960927" w:rsidRDefault="0039275B" w:rsidP="0039275B">
      <w:pPr>
        <w:shd w:val="clear" w:color="auto" w:fill="FFFFFF"/>
        <w:spacing w:line="240" w:lineRule="auto"/>
        <w:jc w:val="both"/>
        <w:rPr>
          <w:rFonts w:ascii="Times New Roman" w:hAnsi="Times New Roman" w:cs="Times New Roman"/>
          <w:color w:val="202124"/>
          <w:sz w:val="24"/>
          <w:szCs w:val="24"/>
        </w:rPr>
      </w:pPr>
      <w:r w:rsidRPr="00960927">
        <w:rPr>
          <w:rFonts w:ascii="Times New Roman" w:hAnsi="Times New Roman" w:cs="Times New Roman"/>
          <w:color w:val="202124"/>
          <w:sz w:val="24"/>
          <w:szCs w:val="24"/>
        </w:rPr>
        <w:t xml:space="preserve">La subida real de la temperatura en la atmósfera es de 0,6º por siglo. En 2050, 1,3º superior a la de 1850, por debajo del </w:t>
      </w:r>
      <w:r>
        <w:rPr>
          <w:rFonts w:ascii="Times New Roman" w:hAnsi="Times New Roman" w:cs="Times New Roman"/>
          <w:color w:val="202124"/>
          <w:sz w:val="24"/>
          <w:szCs w:val="24"/>
        </w:rPr>
        <w:t>1,5 º del Acuerdo de París. Ni “urgencia climática”, ni “efecto invernadero”</w:t>
      </w:r>
      <w:r w:rsidRPr="00960927">
        <w:rPr>
          <w:rFonts w:ascii="Times New Roman" w:hAnsi="Times New Roman" w:cs="Times New Roman"/>
          <w:color w:val="202124"/>
          <w:sz w:val="24"/>
          <w:szCs w:val="24"/>
        </w:rPr>
        <w:t xml:space="preserve"> producido por el hombre.</w:t>
      </w:r>
    </w:p>
    <w:p w:rsidR="0039275B" w:rsidRPr="00960927" w:rsidRDefault="0039275B" w:rsidP="0039275B">
      <w:pPr>
        <w:shd w:val="clear" w:color="auto" w:fill="FFFFFF"/>
        <w:spacing w:line="240" w:lineRule="auto"/>
        <w:jc w:val="both"/>
        <w:rPr>
          <w:rFonts w:ascii="Times New Roman" w:hAnsi="Times New Roman" w:cs="Times New Roman"/>
          <w:color w:val="202124"/>
          <w:sz w:val="24"/>
          <w:szCs w:val="24"/>
        </w:rPr>
      </w:pPr>
      <w:r w:rsidRPr="00960927">
        <w:rPr>
          <w:rFonts w:ascii="Times New Roman" w:hAnsi="Times New Roman" w:cs="Times New Roman"/>
          <w:color w:val="202124"/>
          <w:sz w:val="24"/>
          <w:szCs w:val="24"/>
        </w:rPr>
        <w:t>La subida actual de la temperatura es muy inferior a las épocas inter-glaciares. La geología, la historia, la literatura hablan de esos cambios del clima a los que la especie se fue adaptando y los aprovechó en su beneficio.</w:t>
      </w:r>
    </w:p>
    <w:p w:rsidR="0039275B" w:rsidRDefault="0039275B" w:rsidP="0039275B">
      <w:pPr>
        <w:shd w:val="clear" w:color="auto" w:fill="FFFFFF"/>
        <w:spacing w:line="240" w:lineRule="auto"/>
        <w:jc w:val="both"/>
        <w:rPr>
          <w:rFonts w:ascii="Times New Roman" w:hAnsi="Times New Roman" w:cs="Times New Roman"/>
          <w:color w:val="202124"/>
          <w:sz w:val="24"/>
          <w:szCs w:val="24"/>
        </w:rPr>
      </w:pPr>
      <w:r w:rsidRPr="00960927">
        <w:rPr>
          <w:rFonts w:ascii="Times New Roman" w:hAnsi="Times New Roman" w:cs="Times New Roman"/>
          <w:color w:val="202124"/>
          <w:sz w:val="24"/>
          <w:szCs w:val="24"/>
        </w:rPr>
        <w:t>La producción de CO2 por los humanos es sólo el 1% del que hay en la atmósfera. Casi todo es absorbido por los océanos y la vegetación.</w:t>
      </w:r>
      <w:r w:rsidR="00D60132">
        <w:rPr>
          <w:rFonts w:ascii="Times New Roman" w:hAnsi="Times New Roman" w:cs="Times New Roman"/>
          <w:color w:val="202124"/>
          <w:sz w:val="24"/>
          <w:szCs w:val="24"/>
        </w:rPr>
        <w:t xml:space="preserve"> </w:t>
      </w:r>
      <w:r>
        <w:rPr>
          <w:rFonts w:ascii="Times New Roman" w:hAnsi="Times New Roman" w:cs="Times New Roman"/>
          <w:color w:val="202124"/>
          <w:sz w:val="24"/>
          <w:szCs w:val="24"/>
        </w:rPr>
        <w:t xml:space="preserve">(Fuente: Libertad Digital - </w:t>
      </w:r>
      <w:r w:rsidRPr="0006655B">
        <w:rPr>
          <w:rFonts w:ascii="Times New Roman" w:hAnsi="Times New Roman" w:cs="Times New Roman"/>
          <w:b/>
          <w:color w:val="202124"/>
          <w:sz w:val="24"/>
          <w:szCs w:val="24"/>
        </w:rPr>
        <w:t>4/9/22</w:t>
      </w:r>
      <w:r>
        <w:rPr>
          <w:rFonts w:ascii="Times New Roman" w:hAnsi="Times New Roman" w:cs="Times New Roman"/>
          <w:color w:val="202124"/>
          <w:sz w:val="24"/>
          <w:szCs w:val="24"/>
        </w:rPr>
        <w:t>)</w:t>
      </w:r>
    </w:p>
    <w:p w:rsidR="0039275B" w:rsidRPr="00250B4A" w:rsidRDefault="00FC6913" w:rsidP="0039275B">
      <w:pPr>
        <w:shd w:val="clear" w:color="auto" w:fill="FFFFFF"/>
        <w:spacing w:line="240" w:lineRule="auto"/>
        <w:jc w:val="both"/>
        <w:rPr>
          <w:rFonts w:ascii="Times New Roman" w:hAnsi="Times New Roman" w:cs="Times New Roman"/>
          <w:sz w:val="24"/>
          <w:szCs w:val="24"/>
        </w:rPr>
      </w:pPr>
      <w:r w:rsidRPr="00250B4A">
        <w:rPr>
          <w:rFonts w:ascii="Times New Roman" w:hAnsi="Times New Roman" w:cs="Times New Roman"/>
          <w:sz w:val="24"/>
          <w:szCs w:val="24"/>
        </w:rPr>
        <w:t>Entonces, ¿por qué quieren prohibirnos</w:t>
      </w:r>
      <w:r w:rsidR="00B15C89" w:rsidRPr="00250B4A">
        <w:rPr>
          <w:rFonts w:ascii="Times New Roman" w:hAnsi="Times New Roman" w:cs="Times New Roman"/>
          <w:sz w:val="24"/>
          <w:szCs w:val="24"/>
        </w:rPr>
        <w:t xml:space="preserve"> </w:t>
      </w:r>
      <w:r w:rsidRPr="00250B4A">
        <w:rPr>
          <w:rFonts w:ascii="Times New Roman" w:hAnsi="Times New Roman" w:cs="Times New Roman"/>
          <w:sz w:val="24"/>
          <w:szCs w:val="24"/>
        </w:rPr>
        <w:t>comer carne</w:t>
      </w:r>
      <w:r w:rsidR="00B15C89" w:rsidRPr="00250B4A">
        <w:rPr>
          <w:rFonts w:ascii="Times New Roman" w:hAnsi="Times New Roman" w:cs="Times New Roman"/>
          <w:sz w:val="24"/>
          <w:szCs w:val="24"/>
        </w:rPr>
        <w:t>, en los países avanzados</w:t>
      </w:r>
      <w:r w:rsidRPr="00250B4A">
        <w:rPr>
          <w:rFonts w:ascii="Times New Roman" w:hAnsi="Times New Roman" w:cs="Times New Roman"/>
          <w:sz w:val="24"/>
          <w:szCs w:val="24"/>
        </w:rPr>
        <w:t>?</w:t>
      </w:r>
    </w:p>
    <w:p w:rsidR="00B15C89" w:rsidRPr="00250B4A" w:rsidRDefault="00B15C89" w:rsidP="0039275B">
      <w:pPr>
        <w:shd w:val="clear" w:color="auto" w:fill="FFFFFF"/>
        <w:spacing w:line="240" w:lineRule="auto"/>
        <w:jc w:val="both"/>
        <w:rPr>
          <w:rFonts w:ascii="Times New Roman" w:hAnsi="Times New Roman" w:cs="Times New Roman"/>
          <w:sz w:val="24"/>
          <w:szCs w:val="24"/>
        </w:rPr>
      </w:pPr>
      <w:r w:rsidRPr="00250B4A">
        <w:rPr>
          <w:rFonts w:ascii="Times New Roman" w:hAnsi="Times New Roman" w:cs="Times New Roman"/>
          <w:sz w:val="24"/>
          <w:szCs w:val="24"/>
        </w:rPr>
        <w:t>¿</w:t>
      </w:r>
      <w:r w:rsidR="000B5ECC" w:rsidRPr="00250B4A">
        <w:rPr>
          <w:rFonts w:ascii="Times New Roman" w:hAnsi="Times New Roman" w:cs="Times New Roman"/>
          <w:sz w:val="24"/>
          <w:szCs w:val="24"/>
        </w:rPr>
        <w:t>Por razones ecológicas</w:t>
      </w:r>
      <w:r w:rsidRPr="00250B4A">
        <w:rPr>
          <w:rFonts w:ascii="Times New Roman" w:hAnsi="Times New Roman" w:cs="Times New Roman"/>
          <w:sz w:val="24"/>
          <w:szCs w:val="24"/>
        </w:rPr>
        <w:t>? Hay otros sectores</w:t>
      </w:r>
      <w:r w:rsidR="000B5ECC" w:rsidRPr="00250B4A">
        <w:rPr>
          <w:rFonts w:ascii="Times New Roman" w:hAnsi="Times New Roman" w:cs="Times New Roman"/>
          <w:sz w:val="24"/>
          <w:szCs w:val="24"/>
        </w:rPr>
        <w:t xml:space="preserve"> económicos</w:t>
      </w:r>
      <w:r w:rsidRPr="00250B4A">
        <w:rPr>
          <w:rFonts w:ascii="Times New Roman" w:hAnsi="Times New Roman" w:cs="Times New Roman"/>
          <w:sz w:val="24"/>
          <w:szCs w:val="24"/>
        </w:rPr>
        <w:t xml:space="preserve"> más dañinos</w:t>
      </w:r>
      <w:r w:rsidR="000B5ECC" w:rsidRPr="00250B4A">
        <w:rPr>
          <w:rFonts w:ascii="Times New Roman" w:hAnsi="Times New Roman" w:cs="Times New Roman"/>
          <w:sz w:val="24"/>
          <w:szCs w:val="24"/>
        </w:rPr>
        <w:t>, y nadie hace nada.</w:t>
      </w:r>
    </w:p>
    <w:p w:rsidR="000B5ECC" w:rsidRPr="00250B4A" w:rsidRDefault="000B5ECC" w:rsidP="0039275B">
      <w:pPr>
        <w:shd w:val="clear" w:color="auto" w:fill="FFFFFF"/>
        <w:spacing w:line="240" w:lineRule="auto"/>
        <w:jc w:val="both"/>
        <w:rPr>
          <w:rFonts w:ascii="Times New Roman" w:hAnsi="Times New Roman" w:cs="Times New Roman"/>
          <w:sz w:val="24"/>
          <w:szCs w:val="24"/>
        </w:rPr>
      </w:pPr>
      <w:r w:rsidRPr="00250B4A">
        <w:rPr>
          <w:rFonts w:ascii="Times New Roman" w:hAnsi="Times New Roman" w:cs="Times New Roman"/>
          <w:sz w:val="24"/>
          <w:szCs w:val="24"/>
        </w:rPr>
        <w:t>¿Por cuidado de la salud? Si ese fuera el caso, ¿por qué no empezar por prohibir fumar?</w:t>
      </w:r>
    </w:p>
    <w:p w:rsidR="000B5ECC" w:rsidRPr="00250B4A" w:rsidRDefault="000B5ECC" w:rsidP="0039275B">
      <w:pPr>
        <w:shd w:val="clear" w:color="auto" w:fill="FFFFFF"/>
        <w:spacing w:line="240" w:lineRule="auto"/>
        <w:jc w:val="both"/>
        <w:rPr>
          <w:rFonts w:ascii="Times New Roman" w:hAnsi="Times New Roman" w:cs="Times New Roman"/>
          <w:sz w:val="24"/>
          <w:szCs w:val="24"/>
        </w:rPr>
      </w:pPr>
      <w:r w:rsidRPr="00250B4A">
        <w:rPr>
          <w:rFonts w:ascii="Times New Roman" w:hAnsi="Times New Roman" w:cs="Times New Roman"/>
          <w:sz w:val="24"/>
          <w:szCs w:val="24"/>
        </w:rPr>
        <w:t>Por lo uno o por lo otro: ¿por qué no dan el ejemplo l</w:t>
      </w:r>
      <w:r w:rsidR="007051F1">
        <w:rPr>
          <w:rFonts w:ascii="Times New Roman" w:hAnsi="Times New Roman" w:cs="Times New Roman"/>
          <w:sz w:val="24"/>
          <w:szCs w:val="24"/>
        </w:rPr>
        <w:t>os “ricos y famosos” que comen chuletones de oro</w:t>
      </w:r>
      <w:r w:rsidRPr="00250B4A">
        <w:rPr>
          <w:rFonts w:ascii="Times New Roman" w:hAnsi="Times New Roman" w:cs="Times New Roman"/>
          <w:sz w:val="24"/>
          <w:szCs w:val="24"/>
        </w:rPr>
        <w:t xml:space="preserve"> (*)</w:t>
      </w:r>
      <w:r w:rsidR="007051F1">
        <w:rPr>
          <w:rFonts w:ascii="Times New Roman" w:hAnsi="Times New Roman" w:cs="Times New Roman"/>
          <w:sz w:val="24"/>
          <w:szCs w:val="24"/>
        </w:rPr>
        <w:t>, viajan en jets privados, navegan en mega yates</w:t>
      </w:r>
      <w:r w:rsidR="00B649F6">
        <w:rPr>
          <w:rFonts w:ascii="Times New Roman" w:hAnsi="Times New Roman" w:cs="Times New Roman"/>
          <w:sz w:val="24"/>
          <w:szCs w:val="24"/>
        </w:rPr>
        <w:t xml:space="preserve"> privados</w:t>
      </w:r>
      <w:r w:rsidR="007051F1">
        <w:rPr>
          <w:rFonts w:ascii="Times New Roman" w:hAnsi="Times New Roman" w:cs="Times New Roman"/>
          <w:sz w:val="24"/>
          <w:szCs w:val="24"/>
        </w:rPr>
        <w:t>, o</w:t>
      </w:r>
      <w:r w:rsidR="00B649F6">
        <w:rPr>
          <w:rFonts w:ascii="Times New Roman" w:hAnsi="Times New Roman" w:cs="Times New Roman"/>
          <w:sz w:val="24"/>
          <w:szCs w:val="24"/>
        </w:rPr>
        <w:t xml:space="preserve"> aumentan su</w:t>
      </w:r>
      <w:r w:rsidR="007051F1">
        <w:rPr>
          <w:rFonts w:ascii="Times New Roman" w:hAnsi="Times New Roman" w:cs="Times New Roman"/>
          <w:sz w:val="24"/>
          <w:szCs w:val="24"/>
        </w:rPr>
        <w:t xml:space="preserve"> </w:t>
      </w:r>
      <w:r w:rsidR="00B649F6">
        <w:rPr>
          <w:rFonts w:ascii="Times New Roman" w:hAnsi="Times New Roman" w:cs="Times New Roman"/>
          <w:sz w:val="24"/>
          <w:szCs w:val="24"/>
        </w:rPr>
        <w:t xml:space="preserve">sensación de invencibilidad, </w:t>
      </w:r>
      <w:r w:rsidR="007051F1">
        <w:rPr>
          <w:rFonts w:ascii="Times New Roman" w:hAnsi="Times New Roman" w:cs="Times New Roman"/>
          <w:sz w:val="24"/>
          <w:szCs w:val="24"/>
        </w:rPr>
        <w:t>abusan</w:t>
      </w:r>
      <w:r w:rsidR="00B649F6">
        <w:rPr>
          <w:rFonts w:ascii="Times New Roman" w:hAnsi="Times New Roman" w:cs="Times New Roman"/>
          <w:sz w:val="24"/>
          <w:szCs w:val="24"/>
        </w:rPr>
        <w:t>do</w:t>
      </w:r>
      <w:r w:rsidR="007051F1">
        <w:rPr>
          <w:rFonts w:ascii="Times New Roman" w:hAnsi="Times New Roman" w:cs="Times New Roman"/>
          <w:sz w:val="24"/>
          <w:szCs w:val="24"/>
        </w:rPr>
        <w:t xml:space="preserve"> de los opioides</w:t>
      </w:r>
      <w:r w:rsidR="00B649F6">
        <w:rPr>
          <w:rFonts w:ascii="Times New Roman" w:hAnsi="Times New Roman" w:cs="Times New Roman"/>
          <w:sz w:val="24"/>
          <w:szCs w:val="24"/>
        </w:rPr>
        <w:t xml:space="preserve">, </w:t>
      </w:r>
      <w:r w:rsidR="00202881">
        <w:rPr>
          <w:rFonts w:ascii="Times New Roman" w:hAnsi="Times New Roman" w:cs="Times New Roman"/>
          <w:sz w:val="24"/>
          <w:szCs w:val="24"/>
        </w:rPr>
        <w:t xml:space="preserve">el </w:t>
      </w:r>
      <w:r w:rsidR="00A22DD0">
        <w:rPr>
          <w:rFonts w:ascii="Times New Roman" w:hAnsi="Times New Roman" w:cs="Times New Roman"/>
          <w:sz w:val="24"/>
          <w:szCs w:val="24"/>
        </w:rPr>
        <w:t xml:space="preserve">fentanilo, </w:t>
      </w:r>
      <w:r w:rsidR="00202881">
        <w:rPr>
          <w:rFonts w:ascii="Times New Roman" w:hAnsi="Times New Roman" w:cs="Times New Roman"/>
          <w:sz w:val="24"/>
          <w:szCs w:val="24"/>
        </w:rPr>
        <w:t xml:space="preserve">la </w:t>
      </w:r>
      <w:r w:rsidR="00A22DD0">
        <w:rPr>
          <w:rFonts w:ascii="Times New Roman" w:hAnsi="Times New Roman" w:cs="Times New Roman"/>
          <w:sz w:val="24"/>
          <w:szCs w:val="24"/>
        </w:rPr>
        <w:t>etorfina</w:t>
      </w:r>
      <w:r w:rsidR="00202881">
        <w:rPr>
          <w:rFonts w:ascii="Times New Roman" w:hAnsi="Times New Roman" w:cs="Times New Roman"/>
          <w:sz w:val="24"/>
          <w:szCs w:val="24"/>
        </w:rPr>
        <w:t>,</w:t>
      </w:r>
      <w:r w:rsidR="00E93998">
        <w:rPr>
          <w:rFonts w:ascii="Times New Roman" w:hAnsi="Times New Roman" w:cs="Times New Roman"/>
          <w:sz w:val="24"/>
          <w:szCs w:val="24"/>
        </w:rPr>
        <w:t xml:space="preserve"> o del tusi</w:t>
      </w:r>
      <w:r w:rsidRPr="00250B4A">
        <w:rPr>
          <w:rFonts w:ascii="Times New Roman" w:hAnsi="Times New Roman" w:cs="Times New Roman"/>
          <w:sz w:val="24"/>
          <w:szCs w:val="24"/>
        </w:rPr>
        <w:t>?</w:t>
      </w:r>
    </w:p>
    <w:p w:rsidR="007A7AAB" w:rsidRPr="00250B4A" w:rsidRDefault="007A7AAB" w:rsidP="007A7AAB">
      <w:pPr>
        <w:shd w:val="clear" w:color="auto" w:fill="FFFFFF"/>
        <w:spacing w:line="240" w:lineRule="auto"/>
        <w:jc w:val="both"/>
        <w:rPr>
          <w:rFonts w:ascii="Times New Roman" w:hAnsi="Times New Roman" w:cs="Times New Roman"/>
          <w:sz w:val="24"/>
          <w:szCs w:val="24"/>
        </w:rPr>
      </w:pPr>
      <w:r w:rsidRPr="00250B4A">
        <w:rPr>
          <w:rFonts w:ascii="Times New Roman" w:hAnsi="Times New Roman" w:cs="Times New Roman"/>
          <w:sz w:val="24"/>
          <w:szCs w:val="24"/>
        </w:rPr>
        <w:t>¿Será para que puedan comer carne de vaca en China? (Cuando descubran el chuletón, no querrán comer, nunca más, perros, gusanos, insectos, murciélagos, o pangolines).</w:t>
      </w:r>
    </w:p>
    <w:p w:rsidR="003F0300" w:rsidRPr="00250B4A" w:rsidRDefault="003F0300" w:rsidP="0039275B">
      <w:pPr>
        <w:shd w:val="clear" w:color="auto" w:fill="FFFFFF"/>
        <w:spacing w:line="240" w:lineRule="auto"/>
        <w:jc w:val="both"/>
        <w:rPr>
          <w:rFonts w:ascii="Times New Roman" w:hAnsi="Times New Roman" w:cs="Times New Roman"/>
          <w:sz w:val="24"/>
          <w:szCs w:val="24"/>
        </w:rPr>
      </w:pPr>
      <w:r w:rsidRPr="00250B4A">
        <w:rPr>
          <w:rFonts w:ascii="Times New Roman" w:hAnsi="Times New Roman" w:cs="Times New Roman"/>
          <w:sz w:val="24"/>
          <w:szCs w:val="24"/>
        </w:rPr>
        <w:t>¿Será para que puedan hacer negocio los interesados en productos alternativos (Bill Gates)?</w:t>
      </w:r>
    </w:p>
    <w:p w:rsidR="00ED0245" w:rsidRPr="00250B4A" w:rsidRDefault="003F0300" w:rsidP="0039275B">
      <w:pPr>
        <w:shd w:val="clear" w:color="auto" w:fill="FFFFFF"/>
        <w:spacing w:line="240" w:lineRule="auto"/>
        <w:jc w:val="both"/>
        <w:rPr>
          <w:rFonts w:ascii="Times New Roman" w:hAnsi="Times New Roman" w:cs="Times New Roman"/>
          <w:sz w:val="24"/>
          <w:szCs w:val="24"/>
        </w:rPr>
      </w:pPr>
      <w:r w:rsidRPr="00250B4A">
        <w:rPr>
          <w:rFonts w:ascii="Times New Roman" w:hAnsi="Times New Roman" w:cs="Times New Roman"/>
          <w:sz w:val="24"/>
          <w:szCs w:val="24"/>
        </w:rPr>
        <w:t>¿Será solo un ejercicio</w:t>
      </w:r>
      <w:r w:rsidR="00ED0245" w:rsidRPr="00250B4A">
        <w:rPr>
          <w:rFonts w:ascii="Times New Roman" w:hAnsi="Times New Roman" w:cs="Times New Roman"/>
          <w:sz w:val="24"/>
          <w:szCs w:val="24"/>
        </w:rPr>
        <w:t xml:space="preserve"> de abuso de poder, con el intento de someter</w:t>
      </w:r>
      <w:r w:rsidRPr="00250B4A">
        <w:rPr>
          <w:rFonts w:ascii="Times New Roman" w:hAnsi="Times New Roman" w:cs="Times New Roman"/>
          <w:sz w:val="24"/>
          <w:szCs w:val="24"/>
        </w:rPr>
        <w:t xml:space="preserve"> a la población?</w:t>
      </w:r>
    </w:p>
    <w:p w:rsidR="00ED0245" w:rsidRPr="00250B4A" w:rsidRDefault="00ED0245" w:rsidP="0039275B">
      <w:pPr>
        <w:shd w:val="clear" w:color="auto" w:fill="FFFFFF"/>
        <w:spacing w:line="240" w:lineRule="auto"/>
        <w:jc w:val="both"/>
        <w:rPr>
          <w:rFonts w:ascii="Times New Roman" w:hAnsi="Times New Roman" w:cs="Times New Roman"/>
          <w:sz w:val="24"/>
          <w:szCs w:val="24"/>
        </w:rPr>
      </w:pPr>
      <w:r w:rsidRPr="00250B4A">
        <w:rPr>
          <w:rFonts w:ascii="Times New Roman" w:hAnsi="Times New Roman" w:cs="Times New Roman"/>
          <w:sz w:val="24"/>
          <w:szCs w:val="24"/>
        </w:rPr>
        <w:t>¿Será un caso destacado (leading case) de ingeniería social? ¿Cuál será el siguiente?</w:t>
      </w:r>
    </w:p>
    <w:p w:rsidR="00D60132" w:rsidRPr="00250B4A" w:rsidRDefault="003F0300" w:rsidP="00ED0245">
      <w:pPr>
        <w:shd w:val="clear" w:color="auto" w:fill="FFFFFF"/>
        <w:spacing w:line="240" w:lineRule="auto"/>
        <w:jc w:val="both"/>
        <w:rPr>
          <w:rFonts w:ascii="Times New Roman" w:hAnsi="Times New Roman" w:cs="Times New Roman"/>
          <w:sz w:val="24"/>
          <w:szCs w:val="24"/>
        </w:rPr>
      </w:pPr>
      <w:r w:rsidRPr="00250B4A">
        <w:rPr>
          <w:rFonts w:ascii="Times New Roman" w:hAnsi="Times New Roman" w:cs="Times New Roman"/>
          <w:sz w:val="24"/>
          <w:szCs w:val="24"/>
        </w:rPr>
        <w:t xml:space="preserve"> </w:t>
      </w:r>
      <w:r w:rsidR="00ED0245" w:rsidRPr="00250B4A">
        <w:rPr>
          <w:rFonts w:ascii="Times New Roman" w:hAnsi="Times New Roman" w:cs="Times New Roman"/>
          <w:sz w:val="24"/>
          <w:szCs w:val="24"/>
        </w:rPr>
        <w:t>Sobre estos</w:t>
      </w:r>
      <w:r w:rsidR="00055C2B" w:rsidRPr="00250B4A">
        <w:rPr>
          <w:rFonts w:ascii="Times New Roman" w:hAnsi="Times New Roman" w:cs="Times New Roman"/>
          <w:sz w:val="24"/>
          <w:szCs w:val="24"/>
        </w:rPr>
        <w:t>,</w:t>
      </w:r>
      <w:r w:rsidR="00ED0245" w:rsidRPr="00250B4A">
        <w:rPr>
          <w:rFonts w:ascii="Times New Roman" w:hAnsi="Times New Roman" w:cs="Times New Roman"/>
          <w:sz w:val="24"/>
          <w:szCs w:val="24"/>
        </w:rPr>
        <w:t xml:space="preserve"> y otros</w:t>
      </w:r>
      <w:r w:rsidR="00055C2B" w:rsidRPr="00250B4A">
        <w:rPr>
          <w:rFonts w:ascii="Times New Roman" w:hAnsi="Times New Roman" w:cs="Times New Roman"/>
          <w:sz w:val="24"/>
          <w:szCs w:val="24"/>
        </w:rPr>
        <w:t>,</w:t>
      </w:r>
      <w:r w:rsidR="00ED0245" w:rsidRPr="00250B4A">
        <w:rPr>
          <w:rFonts w:ascii="Times New Roman" w:hAnsi="Times New Roman" w:cs="Times New Roman"/>
          <w:sz w:val="24"/>
          <w:szCs w:val="24"/>
        </w:rPr>
        <w:t xml:space="preserve"> atentados a la libertad del ciudadano, trata este Paper. Pasen y lean.</w:t>
      </w:r>
    </w:p>
    <w:p w:rsidR="00055C2B" w:rsidRPr="00250B4A" w:rsidRDefault="000B5ECC" w:rsidP="0039275B">
      <w:pPr>
        <w:spacing w:line="240" w:lineRule="auto"/>
        <w:jc w:val="both"/>
        <w:rPr>
          <w:rFonts w:ascii="Times New Roman" w:hAnsi="Times New Roman" w:cs="Times New Roman"/>
          <w:sz w:val="20"/>
          <w:szCs w:val="20"/>
        </w:rPr>
      </w:pPr>
      <w:r w:rsidRPr="00250B4A">
        <w:rPr>
          <w:rFonts w:ascii="Times New Roman" w:hAnsi="Times New Roman" w:cs="Times New Roman"/>
          <w:sz w:val="24"/>
          <w:szCs w:val="24"/>
        </w:rPr>
        <w:t xml:space="preserve">(*) </w:t>
      </w:r>
      <w:r w:rsidRPr="00250B4A">
        <w:rPr>
          <w:rFonts w:ascii="Times New Roman" w:hAnsi="Times New Roman" w:cs="Times New Roman"/>
          <w:sz w:val="20"/>
          <w:szCs w:val="20"/>
        </w:rPr>
        <w:t>Si hay un lugar por excelencia en el que la opulencia y la ostentosidad están presentes en cada rincón, ese es Dubái. Una ciudad que se ha transformado en la capital del lujo en las últimas décadas, donde acudir para deleitarse con extravagancias inimaginables en otros territorios. Ese lujo, que ya se asume en los inmuebles y en los coches locales, ha llegado también a la alta cocina, con recetas que solo son asequibles para unos cuantos.</w:t>
      </w:r>
      <w:r w:rsidR="00D60132" w:rsidRPr="00250B4A">
        <w:rPr>
          <w:rFonts w:ascii="Times New Roman" w:hAnsi="Times New Roman" w:cs="Times New Roman"/>
          <w:sz w:val="20"/>
          <w:szCs w:val="20"/>
        </w:rPr>
        <w:t xml:space="preserve"> El futbolista del PSG Sergio Ramos (ex Real Madrid) celebró junto a Pilar Rubio su aniversario con un chuletón de vaca con una cobertura de oro de 24 quilates (idea del chef turco Salt Bae). El “Golden Ottoman Steak”, que encargaron el futbolista y la presentadora en el restaurante, es una pieza de carne de más de un kg de peso, de la parte del lomo alto, cubierta completamente de oro. Eso sí, por muy delicioso que parezca el plato, lo que ha llamado más la atención no ha sido tanto su sabor como su precio: 3500 dirhams, cerca de 900 euros.</w:t>
      </w:r>
    </w:p>
    <w:p w:rsidR="0039275B" w:rsidRPr="00055C2B" w:rsidRDefault="0039275B" w:rsidP="0039275B">
      <w:pPr>
        <w:spacing w:line="240" w:lineRule="auto"/>
        <w:jc w:val="both"/>
        <w:rPr>
          <w:rFonts w:ascii="Times New Roman" w:hAnsi="Times New Roman" w:cs="Times New Roman"/>
          <w:color w:val="FF0000"/>
          <w:sz w:val="20"/>
          <w:szCs w:val="20"/>
        </w:rPr>
      </w:pPr>
      <w:r>
        <w:rPr>
          <w:rFonts w:ascii="Times New Roman" w:hAnsi="Times New Roman" w:cs="Times New Roman"/>
          <w:b/>
          <w:sz w:val="24"/>
          <w:szCs w:val="24"/>
        </w:rPr>
        <w:lastRenderedPageBreak/>
        <w:t>- Cuando la estupidez juega un papel importante (el ecologismo extremo -radical- es prepotente, ciego, arbitrario, perjudicial,</w:t>
      </w:r>
      <w:r w:rsidRPr="00343110">
        <w:rPr>
          <w:rFonts w:ascii="Times New Roman" w:hAnsi="Times New Roman" w:cs="Times New Roman"/>
          <w:b/>
          <w:sz w:val="24"/>
          <w:szCs w:val="24"/>
        </w:rPr>
        <w:t xml:space="preserve"> y tremendamente cruel</w:t>
      </w:r>
      <w:r>
        <w:rPr>
          <w:rFonts w:ascii="Times New Roman" w:hAnsi="Times New Roman" w:cs="Times New Roman"/>
          <w:b/>
          <w:sz w:val="24"/>
          <w:szCs w:val="24"/>
        </w:rPr>
        <w:t>)</w:t>
      </w:r>
    </w:p>
    <w:p w:rsidR="0039275B" w:rsidRPr="00055C2B" w:rsidRDefault="0039275B" w:rsidP="0039275B">
      <w:pPr>
        <w:spacing w:line="240" w:lineRule="auto"/>
        <w:jc w:val="both"/>
        <w:rPr>
          <w:rFonts w:ascii="Times New Roman" w:hAnsi="Times New Roman" w:cs="Times New Roman"/>
          <w:b/>
          <w:sz w:val="24"/>
          <w:szCs w:val="24"/>
        </w:rPr>
      </w:pPr>
      <w:r w:rsidRPr="00055C2B">
        <w:rPr>
          <w:rFonts w:ascii="Times New Roman" w:hAnsi="Times New Roman" w:cs="Times New Roman"/>
          <w:b/>
          <w:sz w:val="24"/>
          <w:szCs w:val="24"/>
        </w:rPr>
        <w:t xml:space="preserve">¿Rozando el Apocalipsis? Siguiendo la “huella”… de carbono </w:t>
      </w:r>
    </w:p>
    <w:p w:rsidR="0039275B" w:rsidRDefault="0039275B" w:rsidP="0039275B">
      <w:pPr>
        <w:spacing w:line="240" w:lineRule="auto"/>
        <w:jc w:val="both"/>
        <w:rPr>
          <w:rFonts w:ascii="Times New Roman" w:hAnsi="Times New Roman" w:cs="Times New Roman"/>
          <w:b/>
          <w:sz w:val="24"/>
          <w:szCs w:val="24"/>
        </w:rPr>
      </w:pPr>
      <w:r w:rsidRPr="000C1E74">
        <w:rPr>
          <w:rFonts w:ascii="Times New Roman" w:hAnsi="Times New Roman" w:cs="Times New Roman"/>
          <w:b/>
          <w:noProof/>
          <w:sz w:val="24"/>
          <w:szCs w:val="24"/>
          <w:lang w:eastAsia="es-ES"/>
        </w:rPr>
        <w:drawing>
          <wp:inline distT="0" distB="0" distL="0" distR="0" wp14:anchorId="647A309B" wp14:editId="3EA79D19">
            <wp:extent cx="5732136" cy="2984500"/>
            <wp:effectExtent l="0" t="0" r="2540" b="635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731510" cy="2984174"/>
                    </a:xfrm>
                    <a:prstGeom prst="rect">
                      <a:avLst/>
                    </a:prstGeom>
                  </pic:spPr>
                </pic:pic>
              </a:graphicData>
            </a:graphic>
          </wp:inline>
        </w:drawing>
      </w:r>
    </w:p>
    <w:p w:rsidR="00055C2B" w:rsidRPr="00055C2B" w:rsidRDefault="00250B4A" w:rsidP="0039275B">
      <w:pPr>
        <w:spacing w:line="240" w:lineRule="auto"/>
        <w:jc w:val="both"/>
        <w:rPr>
          <w:rFonts w:ascii="Times New Roman" w:hAnsi="Times New Roman" w:cs="Times New Roman"/>
          <w:sz w:val="24"/>
          <w:szCs w:val="24"/>
        </w:rPr>
      </w:pPr>
      <w:r>
        <w:rPr>
          <w:rFonts w:ascii="Times New Roman" w:hAnsi="Times New Roman" w:cs="Times New Roman"/>
          <w:sz w:val="24"/>
          <w:szCs w:val="24"/>
        </w:rPr>
        <w:t>(Página web</w:t>
      </w:r>
      <w:r w:rsidR="00055C2B" w:rsidRPr="00055C2B">
        <w:rPr>
          <w:rFonts w:ascii="Times New Roman" w:hAnsi="Times New Roman" w:cs="Times New Roman"/>
          <w:sz w:val="24"/>
          <w:szCs w:val="24"/>
        </w:rPr>
        <w:t xml:space="preserve"> de la Organización de las Naciones Unidas para la Alimentación y la Agricultura</w:t>
      </w:r>
      <w:r w:rsidR="00055C2B">
        <w:rPr>
          <w:rFonts w:ascii="Times New Roman" w:hAnsi="Times New Roman" w:cs="Times New Roman"/>
          <w:sz w:val="24"/>
          <w:szCs w:val="24"/>
        </w:rPr>
        <w:t xml:space="preserve"> - FAO)</w:t>
      </w:r>
    </w:p>
    <w:p w:rsidR="0039275B" w:rsidRDefault="0039275B" w:rsidP="0039275B">
      <w:pPr>
        <w:shd w:val="clear" w:color="auto" w:fill="FFFFFF"/>
        <w:spacing w:line="240" w:lineRule="auto"/>
        <w:jc w:val="both"/>
        <w:rPr>
          <w:rFonts w:ascii="Times New Roman" w:hAnsi="Times New Roman" w:cs="Times New Roman"/>
          <w:color w:val="202124"/>
          <w:sz w:val="24"/>
          <w:szCs w:val="24"/>
        </w:rPr>
      </w:pPr>
      <w:r w:rsidRPr="008F39EF">
        <w:rPr>
          <w:rFonts w:ascii="Times New Roman" w:hAnsi="Times New Roman" w:cs="Times New Roman"/>
          <w:noProof/>
          <w:sz w:val="24"/>
          <w:szCs w:val="24"/>
          <w:lang w:eastAsia="es-ES"/>
        </w:rPr>
        <w:drawing>
          <wp:inline distT="0" distB="0" distL="0" distR="0" wp14:anchorId="0FD2F557" wp14:editId="2B1AD529">
            <wp:extent cx="5731510" cy="2752725"/>
            <wp:effectExtent l="0" t="0" r="2540" b="952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731510" cy="2752725"/>
                    </a:xfrm>
                    <a:prstGeom prst="rect">
                      <a:avLst/>
                    </a:prstGeom>
                  </pic:spPr>
                </pic:pic>
              </a:graphicData>
            </a:graphic>
          </wp:inline>
        </w:drawing>
      </w:r>
    </w:p>
    <w:p w:rsidR="0039275B" w:rsidRPr="00A856C6" w:rsidRDefault="0039275B" w:rsidP="0039275B">
      <w:pPr>
        <w:spacing w:line="240" w:lineRule="auto"/>
        <w:jc w:val="both"/>
        <w:rPr>
          <w:rFonts w:ascii="Times New Roman" w:hAnsi="Times New Roman" w:cs="Times New Roman"/>
          <w:sz w:val="24"/>
          <w:szCs w:val="24"/>
          <w:lang w:val="en-US"/>
        </w:rPr>
      </w:pPr>
      <w:r w:rsidRPr="00A856C6">
        <w:rPr>
          <w:rFonts w:ascii="Times New Roman" w:hAnsi="Times New Roman" w:cs="Times New Roman"/>
          <w:sz w:val="24"/>
          <w:szCs w:val="24"/>
          <w:lang w:val="en-US"/>
        </w:rPr>
        <w:t xml:space="preserve">(The Wall Street Journal - </w:t>
      </w:r>
      <w:r w:rsidRPr="00A856C6">
        <w:rPr>
          <w:rFonts w:ascii="Times New Roman" w:hAnsi="Times New Roman" w:cs="Times New Roman"/>
          <w:b/>
          <w:sz w:val="24"/>
          <w:szCs w:val="24"/>
          <w:lang w:val="en-US"/>
        </w:rPr>
        <w:t>6/9/22</w:t>
      </w:r>
      <w:r w:rsidRPr="00A856C6">
        <w:rPr>
          <w:rFonts w:ascii="Times New Roman" w:hAnsi="Times New Roman" w:cs="Times New Roman"/>
          <w:sz w:val="24"/>
          <w:szCs w:val="24"/>
          <w:lang w:val="en-US"/>
        </w:rPr>
        <w:t>)</w:t>
      </w:r>
    </w:p>
    <w:p w:rsidR="0039275B" w:rsidRPr="008F39EF" w:rsidRDefault="0039275B" w:rsidP="0039275B">
      <w:pPr>
        <w:spacing w:line="240" w:lineRule="auto"/>
        <w:jc w:val="both"/>
        <w:rPr>
          <w:rFonts w:ascii="Times New Roman" w:hAnsi="Times New Roman" w:cs="Times New Roman"/>
          <w:sz w:val="24"/>
          <w:szCs w:val="24"/>
        </w:rPr>
      </w:pPr>
      <w:r w:rsidRPr="00A856C6">
        <w:rPr>
          <w:rFonts w:ascii="Times New Roman" w:hAnsi="Times New Roman" w:cs="Times New Roman"/>
          <w:sz w:val="24"/>
          <w:szCs w:val="24"/>
          <w:lang w:val="en-US"/>
        </w:rPr>
        <w:t xml:space="preserve">Deport, Texas.- </w:t>
      </w:r>
      <w:r w:rsidRPr="008F39EF">
        <w:rPr>
          <w:rFonts w:ascii="Times New Roman" w:hAnsi="Times New Roman" w:cs="Times New Roman"/>
          <w:sz w:val="24"/>
          <w:szCs w:val="24"/>
        </w:rPr>
        <w:t>Un equipo que limpiaba el césped de un campo de paneles solares en un día reciente trabajó sin quejarse</w:t>
      </w:r>
      <w:r>
        <w:rPr>
          <w:rFonts w:ascii="Times New Roman" w:hAnsi="Times New Roman" w:cs="Times New Roman"/>
          <w:sz w:val="24"/>
          <w:szCs w:val="24"/>
        </w:rPr>
        <w:t>, a pesar del calor del verano.</w:t>
      </w:r>
    </w:p>
    <w:p w:rsidR="0039275B" w:rsidRDefault="0039275B" w:rsidP="0039275B">
      <w:pPr>
        <w:spacing w:line="240" w:lineRule="auto"/>
        <w:jc w:val="both"/>
        <w:rPr>
          <w:rFonts w:ascii="Times New Roman" w:hAnsi="Times New Roman" w:cs="Times New Roman"/>
          <w:sz w:val="24"/>
          <w:szCs w:val="24"/>
        </w:rPr>
      </w:pPr>
      <w:r w:rsidRPr="008F39EF">
        <w:rPr>
          <w:rFonts w:ascii="Times New Roman" w:hAnsi="Times New Roman" w:cs="Times New Roman"/>
          <w:sz w:val="24"/>
          <w:szCs w:val="24"/>
        </w:rPr>
        <w:t>Los paneles cubren casi 1500 acres de una granja solar en Deport, un pueblo cerca de la frontera con Oklahoma. Ely Valdez, la jefa, se asegura de que los pastos de la pradera no bloqueen la luz del sol de los paneles. Sus ovejas hacen la mayor parte del trabajo</w:t>
      </w:r>
      <w:r>
        <w:rPr>
          <w:rFonts w:ascii="Times New Roman" w:hAnsi="Times New Roman" w:cs="Times New Roman"/>
          <w:sz w:val="24"/>
          <w:szCs w:val="24"/>
        </w:rPr>
        <w:t>…</w:t>
      </w:r>
    </w:p>
    <w:p w:rsidR="0039275B" w:rsidRPr="00055C2B" w:rsidRDefault="0039275B" w:rsidP="0039275B">
      <w:pPr>
        <w:spacing w:line="240" w:lineRule="auto"/>
        <w:jc w:val="both"/>
        <w:rPr>
          <w:rFonts w:ascii="Times New Roman" w:hAnsi="Times New Roman" w:cs="Times New Roman"/>
          <w:b/>
          <w:sz w:val="24"/>
          <w:szCs w:val="24"/>
        </w:rPr>
      </w:pPr>
      <w:r w:rsidRPr="00055C2B">
        <w:rPr>
          <w:rFonts w:ascii="Times New Roman" w:hAnsi="Times New Roman" w:cs="Times New Roman"/>
          <w:b/>
          <w:sz w:val="24"/>
          <w:szCs w:val="24"/>
        </w:rPr>
        <w:lastRenderedPageBreak/>
        <w:t>¿Los orcos son buenos y los elfos son malos?: Siguiendo a los “sospechosos habituales”</w:t>
      </w:r>
    </w:p>
    <w:p w:rsidR="00C60214" w:rsidRPr="00645D7F" w:rsidRDefault="00C60214" w:rsidP="0039275B">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3826B756" wp14:editId="405427BF">
            <wp:extent cx="5731510" cy="2876550"/>
            <wp:effectExtent l="0" t="0" r="2540" b="0"/>
            <wp:docPr id="92" name="Imagen 92" descr="gates-bi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ates-bill.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1510" cy="2876550"/>
                    </a:xfrm>
                    <a:prstGeom prst="rect">
                      <a:avLst/>
                    </a:prstGeom>
                    <a:noFill/>
                    <a:ln>
                      <a:noFill/>
                    </a:ln>
                  </pic:spPr>
                </pic:pic>
              </a:graphicData>
            </a:graphic>
          </wp:inline>
        </w:drawing>
      </w:r>
    </w:p>
    <w:p w:rsidR="0039275B" w:rsidRPr="00645D7F" w:rsidRDefault="0039275B" w:rsidP="0039275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B13AA">
        <w:rPr>
          <w:rFonts w:ascii="Times New Roman" w:hAnsi="Times New Roman" w:cs="Times New Roman"/>
          <w:sz w:val="24"/>
          <w:szCs w:val="24"/>
          <w:u w:val="single"/>
        </w:rPr>
        <w:t>Bill Gates sigue acumulando terrenos de cultivo: ¿Se prevé una crisis de alimentos</w:t>
      </w:r>
      <w:r w:rsidRPr="00645D7F">
        <w:rPr>
          <w:rFonts w:ascii="Times New Roman" w:hAnsi="Times New Roman" w:cs="Times New Roman"/>
          <w:sz w:val="24"/>
          <w:szCs w:val="24"/>
        </w:rPr>
        <w:t>?</w:t>
      </w:r>
      <w:r>
        <w:rPr>
          <w:rFonts w:ascii="Times New Roman" w:hAnsi="Times New Roman" w:cs="Times New Roman"/>
          <w:sz w:val="24"/>
          <w:szCs w:val="24"/>
        </w:rPr>
        <w:t xml:space="preserve"> (El Economista - </w:t>
      </w:r>
      <w:r w:rsidRPr="00BB13AA">
        <w:rPr>
          <w:rFonts w:ascii="Times New Roman" w:hAnsi="Times New Roman" w:cs="Times New Roman"/>
          <w:b/>
          <w:sz w:val="24"/>
          <w:szCs w:val="24"/>
        </w:rPr>
        <w:t>5/9/22</w:t>
      </w:r>
      <w:r>
        <w:rPr>
          <w:rFonts w:ascii="Times New Roman" w:hAnsi="Times New Roman" w:cs="Times New Roman"/>
          <w:sz w:val="24"/>
          <w:szCs w:val="24"/>
        </w:rPr>
        <w:t>)</w:t>
      </w:r>
    </w:p>
    <w:p w:rsidR="0039275B" w:rsidRDefault="0039275B" w:rsidP="0039275B">
      <w:pPr>
        <w:spacing w:line="240" w:lineRule="auto"/>
        <w:jc w:val="both"/>
        <w:rPr>
          <w:rFonts w:ascii="Times New Roman" w:hAnsi="Times New Roman" w:cs="Times New Roman"/>
          <w:sz w:val="24"/>
          <w:szCs w:val="24"/>
        </w:rPr>
      </w:pPr>
      <w:r w:rsidRPr="00645D7F">
        <w:rPr>
          <w:rFonts w:ascii="Times New Roman" w:hAnsi="Times New Roman" w:cs="Times New Roman"/>
          <w:sz w:val="24"/>
          <w:szCs w:val="24"/>
        </w:rPr>
        <w:t>Gates se convirtió el año pasado en el mayor poseedor individual de tierras de cultivo de Estados Unidos</w:t>
      </w:r>
    </w:p>
    <w:p w:rsidR="0039275B" w:rsidRPr="00645D7F" w:rsidRDefault="0039275B" w:rsidP="0039275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645D7F">
        <w:rPr>
          <w:rFonts w:ascii="Times New Roman" w:hAnsi="Times New Roman" w:cs="Times New Roman"/>
          <w:sz w:val="24"/>
          <w:szCs w:val="24"/>
        </w:rPr>
        <w:t>Víctor Millán</w:t>
      </w:r>
      <w:r>
        <w:rPr>
          <w:rFonts w:ascii="Times New Roman" w:hAnsi="Times New Roman" w:cs="Times New Roman"/>
          <w:sz w:val="24"/>
          <w:szCs w:val="24"/>
        </w:rPr>
        <w:t>)</w:t>
      </w:r>
    </w:p>
    <w:p w:rsidR="0039275B" w:rsidRPr="00645D7F" w:rsidRDefault="0039275B" w:rsidP="0039275B">
      <w:pPr>
        <w:spacing w:line="240" w:lineRule="auto"/>
        <w:jc w:val="both"/>
        <w:rPr>
          <w:rFonts w:ascii="Times New Roman" w:hAnsi="Times New Roman" w:cs="Times New Roman"/>
          <w:sz w:val="24"/>
          <w:szCs w:val="24"/>
        </w:rPr>
      </w:pPr>
      <w:r w:rsidRPr="00645D7F">
        <w:rPr>
          <w:rFonts w:ascii="Times New Roman" w:hAnsi="Times New Roman" w:cs="Times New Roman"/>
          <w:sz w:val="24"/>
          <w:szCs w:val="24"/>
        </w:rPr>
        <w:t>Bill Gates es referenciado por haber fundado Microsoft, por ser uno de los mayores filántropos de la actualidad y, últimamente, por sus opiniones en torno a grandes problemas globales como la pandemia por COVID-19 o la crisis climática. Como no se le suele identificar tanto es como uno de los inversores en tierras de cul</w:t>
      </w:r>
      <w:r>
        <w:rPr>
          <w:rFonts w:ascii="Times New Roman" w:hAnsi="Times New Roman" w:cs="Times New Roman"/>
          <w:sz w:val="24"/>
          <w:szCs w:val="24"/>
        </w:rPr>
        <w:t>tivo más poderosos del momento.</w:t>
      </w:r>
    </w:p>
    <w:p w:rsidR="0039275B" w:rsidRPr="00645D7F" w:rsidRDefault="0039275B" w:rsidP="0039275B">
      <w:pPr>
        <w:spacing w:line="240" w:lineRule="auto"/>
        <w:jc w:val="both"/>
        <w:rPr>
          <w:rFonts w:ascii="Times New Roman" w:hAnsi="Times New Roman" w:cs="Times New Roman"/>
          <w:sz w:val="24"/>
          <w:szCs w:val="24"/>
        </w:rPr>
      </w:pPr>
      <w:r w:rsidRPr="00645D7F">
        <w:rPr>
          <w:rFonts w:ascii="Times New Roman" w:hAnsi="Times New Roman" w:cs="Times New Roman"/>
          <w:sz w:val="24"/>
          <w:szCs w:val="24"/>
        </w:rPr>
        <w:t>El mercado de los alimentos es uno de los muchos que también se ha visto convulsionado por la Guerra de Ucrania y lo que ha supuesto para</w:t>
      </w:r>
      <w:r>
        <w:rPr>
          <w:rFonts w:ascii="Times New Roman" w:hAnsi="Times New Roman" w:cs="Times New Roman"/>
          <w:sz w:val="24"/>
          <w:szCs w:val="24"/>
        </w:rPr>
        <w:t xml:space="preserve"> el precio de los combustibles.</w:t>
      </w:r>
    </w:p>
    <w:p w:rsidR="0039275B" w:rsidRPr="00645D7F" w:rsidRDefault="0039275B" w:rsidP="0039275B">
      <w:pPr>
        <w:spacing w:line="240" w:lineRule="auto"/>
        <w:jc w:val="both"/>
        <w:rPr>
          <w:rFonts w:ascii="Times New Roman" w:hAnsi="Times New Roman" w:cs="Times New Roman"/>
          <w:sz w:val="24"/>
          <w:szCs w:val="24"/>
        </w:rPr>
      </w:pPr>
      <w:r w:rsidRPr="00645D7F">
        <w:rPr>
          <w:rFonts w:ascii="Times New Roman" w:hAnsi="Times New Roman" w:cs="Times New Roman"/>
          <w:sz w:val="24"/>
          <w:szCs w:val="24"/>
        </w:rPr>
        <w:t>La ONU ha publicado informes no demasiado halagüeños en los que indican que la escasez de alimentos va a más.</w:t>
      </w:r>
    </w:p>
    <w:p w:rsidR="0039275B" w:rsidRPr="00645D7F" w:rsidRDefault="0039275B" w:rsidP="0039275B">
      <w:pPr>
        <w:spacing w:line="240" w:lineRule="auto"/>
        <w:jc w:val="both"/>
        <w:rPr>
          <w:rFonts w:ascii="Times New Roman" w:hAnsi="Times New Roman" w:cs="Times New Roman"/>
          <w:sz w:val="24"/>
          <w:szCs w:val="24"/>
        </w:rPr>
      </w:pPr>
      <w:r w:rsidRPr="00645D7F">
        <w:rPr>
          <w:rFonts w:ascii="Times New Roman" w:hAnsi="Times New Roman" w:cs="Times New Roman"/>
          <w:sz w:val="24"/>
          <w:szCs w:val="24"/>
        </w:rPr>
        <w:t>La sequía global de este año tampoco ha ayudado. Por ejemplo, en La India se ha experimentado un calor sin precedentes, lo que hizo que prohibieran las exportaciones de trigo hace unos meses. Las Naciones Unidas han advertido que unas condiciones similares podrían reducir la producción d</w:t>
      </w:r>
      <w:r>
        <w:rPr>
          <w:rFonts w:ascii="Times New Roman" w:hAnsi="Times New Roman" w:cs="Times New Roman"/>
          <w:sz w:val="24"/>
          <w:szCs w:val="24"/>
        </w:rPr>
        <w:t>e cultivos en un 30% para 2025.</w:t>
      </w:r>
    </w:p>
    <w:p w:rsidR="0039275B" w:rsidRPr="00645D7F" w:rsidRDefault="0039275B" w:rsidP="0039275B">
      <w:pPr>
        <w:spacing w:line="240" w:lineRule="auto"/>
        <w:jc w:val="both"/>
        <w:rPr>
          <w:rFonts w:ascii="Times New Roman" w:hAnsi="Times New Roman" w:cs="Times New Roman"/>
          <w:sz w:val="24"/>
          <w:szCs w:val="24"/>
        </w:rPr>
      </w:pPr>
      <w:r w:rsidRPr="00645D7F">
        <w:rPr>
          <w:rFonts w:ascii="Times New Roman" w:hAnsi="Times New Roman" w:cs="Times New Roman"/>
          <w:sz w:val="24"/>
          <w:szCs w:val="24"/>
        </w:rPr>
        <w:t>Una inversión que va a más</w:t>
      </w:r>
    </w:p>
    <w:p w:rsidR="0039275B" w:rsidRPr="00645D7F" w:rsidRDefault="0039275B" w:rsidP="0039275B">
      <w:pPr>
        <w:spacing w:line="240" w:lineRule="auto"/>
        <w:jc w:val="both"/>
        <w:rPr>
          <w:rFonts w:ascii="Times New Roman" w:hAnsi="Times New Roman" w:cs="Times New Roman"/>
          <w:sz w:val="24"/>
          <w:szCs w:val="24"/>
        </w:rPr>
      </w:pPr>
      <w:r w:rsidRPr="00645D7F">
        <w:rPr>
          <w:rFonts w:ascii="Times New Roman" w:hAnsi="Times New Roman" w:cs="Times New Roman"/>
          <w:sz w:val="24"/>
          <w:szCs w:val="24"/>
        </w:rPr>
        <w:t>Como sabemos, el cambio climático y sus efectos sobre el hambre y las pandemias mundiales han estado en el radar de Gates durante años. Sin embargo, en su inversión en tierras de cultivo, se calcula que posee más de 269.000 hectáreas, parece que no hay un fundamento filantrópico.</w:t>
      </w:r>
    </w:p>
    <w:p w:rsidR="0039275B" w:rsidRDefault="0039275B" w:rsidP="0039275B">
      <w:pPr>
        <w:spacing w:line="240" w:lineRule="auto"/>
        <w:jc w:val="both"/>
        <w:rPr>
          <w:rFonts w:ascii="Times New Roman" w:hAnsi="Times New Roman" w:cs="Times New Roman"/>
          <w:sz w:val="24"/>
          <w:szCs w:val="24"/>
        </w:rPr>
      </w:pPr>
      <w:r w:rsidRPr="00645D7F">
        <w:rPr>
          <w:rFonts w:ascii="Times New Roman" w:hAnsi="Times New Roman" w:cs="Times New Roman"/>
          <w:sz w:val="24"/>
          <w:szCs w:val="24"/>
        </w:rPr>
        <w:lastRenderedPageBreak/>
        <w:t>Durante la</w:t>
      </w:r>
      <w:r w:rsidR="007D031C">
        <w:rPr>
          <w:rFonts w:ascii="Times New Roman" w:hAnsi="Times New Roman" w:cs="Times New Roman"/>
          <w:sz w:val="24"/>
          <w:szCs w:val="24"/>
        </w:rPr>
        <w:t xml:space="preserve"> presentación de su libro “</w:t>
      </w:r>
      <w:r w:rsidRPr="00645D7F">
        <w:rPr>
          <w:rFonts w:ascii="Times New Roman" w:hAnsi="Times New Roman" w:cs="Times New Roman"/>
          <w:sz w:val="24"/>
          <w:szCs w:val="24"/>
        </w:rPr>
        <w:t>Có</w:t>
      </w:r>
      <w:r w:rsidR="007D031C">
        <w:rPr>
          <w:rFonts w:ascii="Times New Roman" w:hAnsi="Times New Roman" w:cs="Times New Roman"/>
          <w:sz w:val="24"/>
          <w:szCs w:val="24"/>
        </w:rPr>
        <w:t>mo evitar el desastre climático”</w:t>
      </w:r>
      <w:r w:rsidRPr="00645D7F">
        <w:rPr>
          <w:rFonts w:ascii="Times New Roman" w:hAnsi="Times New Roman" w:cs="Times New Roman"/>
          <w:sz w:val="24"/>
          <w:szCs w:val="24"/>
        </w:rPr>
        <w:t>, le preguntaron por sus enormes compras de tierra</w:t>
      </w:r>
      <w:r w:rsidR="007D031C">
        <w:rPr>
          <w:rFonts w:ascii="Times New Roman" w:hAnsi="Times New Roman" w:cs="Times New Roman"/>
          <w:sz w:val="24"/>
          <w:szCs w:val="24"/>
        </w:rPr>
        <w:t>s, a lo que él solo respondió: “</w:t>
      </w:r>
      <w:r w:rsidRPr="00645D7F">
        <w:rPr>
          <w:rFonts w:ascii="Times New Roman" w:hAnsi="Times New Roman" w:cs="Times New Roman"/>
          <w:sz w:val="24"/>
          <w:szCs w:val="24"/>
        </w:rPr>
        <w:t>Mi grupo de inversio</w:t>
      </w:r>
      <w:r w:rsidR="007D031C">
        <w:rPr>
          <w:rFonts w:ascii="Times New Roman" w:hAnsi="Times New Roman" w:cs="Times New Roman"/>
          <w:sz w:val="24"/>
          <w:szCs w:val="24"/>
        </w:rPr>
        <w:t>nes fue quien tomó esa decisión”</w:t>
      </w:r>
      <w:r w:rsidRPr="00645D7F">
        <w:rPr>
          <w:rFonts w:ascii="Times New Roman" w:hAnsi="Times New Roman" w:cs="Times New Roman"/>
          <w:sz w:val="24"/>
          <w:szCs w:val="24"/>
        </w:rPr>
        <w:t>.</w:t>
      </w:r>
    </w:p>
    <w:p w:rsidR="007D031C" w:rsidRDefault="007D031C" w:rsidP="0039275B">
      <w:pPr>
        <w:spacing w:line="240" w:lineRule="auto"/>
        <w:jc w:val="both"/>
        <w:rPr>
          <w:rFonts w:ascii="Times New Roman" w:hAnsi="Times New Roman" w:cs="Times New Roman"/>
          <w:b/>
          <w:sz w:val="24"/>
          <w:szCs w:val="24"/>
        </w:rPr>
      </w:pPr>
      <w:r>
        <w:rPr>
          <w:rFonts w:ascii="Times New Roman" w:hAnsi="Times New Roman" w:cs="Times New Roman"/>
          <w:b/>
          <w:sz w:val="24"/>
          <w:szCs w:val="24"/>
        </w:rPr>
        <w:t>“</w:t>
      </w:r>
      <w:r w:rsidRPr="007D031C">
        <w:rPr>
          <w:rFonts w:ascii="Times New Roman" w:hAnsi="Times New Roman" w:cs="Times New Roman"/>
          <w:b/>
          <w:sz w:val="24"/>
          <w:szCs w:val="24"/>
        </w:rPr>
        <w:t>Sic transit gloria mundi</w:t>
      </w:r>
      <w:r>
        <w:rPr>
          <w:rFonts w:ascii="Times New Roman" w:hAnsi="Times New Roman" w:cs="Times New Roman"/>
          <w:b/>
          <w:sz w:val="24"/>
          <w:szCs w:val="24"/>
        </w:rPr>
        <w:t xml:space="preserve">” (Agenda 2030: </w:t>
      </w:r>
      <w:r w:rsidR="00250B4A">
        <w:rPr>
          <w:rFonts w:ascii="Times New Roman" w:hAnsi="Times New Roman" w:cs="Times New Roman"/>
          <w:b/>
          <w:sz w:val="24"/>
          <w:szCs w:val="24"/>
        </w:rPr>
        <w:t>“</w:t>
      </w:r>
      <w:r>
        <w:rPr>
          <w:rFonts w:ascii="Times New Roman" w:hAnsi="Times New Roman" w:cs="Times New Roman"/>
          <w:b/>
          <w:sz w:val="24"/>
          <w:szCs w:val="24"/>
        </w:rPr>
        <w:t>en 2030 no tendrás nada y serás feliz</w:t>
      </w:r>
      <w:r w:rsidR="00250B4A">
        <w:rPr>
          <w:rFonts w:ascii="Times New Roman" w:hAnsi="Times New Roman" w:cs="Times New Roman"/>
          <w:b/>
          <w:sz w:val="24"/>
          <w:szCs w:val="24"/>
        </w:rPr>
        <w:t>”</w:t>
      </w:r>
      <w:r>
        <w:rPr>
          <w:rFonts w:ascii="Times New Roman" w:hAnsi="Times New Roman" w:cs="Times New Roman"/>
          <w:b/>
          <w:sz w:val="24"/>
          <w:szCs w:val="24"/>
        </w:rPr>
        <w:t>)</w:t>
      </w:r>
    </w:p>
    <w:p w:rsidR="008838B7" w:rsidRDefault="007D031C" w:rsidP="007D031C">
      <w:pPr>
        <w:spacing w:line="240" w:lineRule="auto"/>
        <w:jc w:val="both"/>
        <w:rPr>
          <w:rFonts w:ascii="Times New Roman" w:hAnsi="Times New Roman" w:cs="Times New Roman"/>
          <w:sz w:val="24"/>
          <w:szCs w:val="24"/>
        </w:rPr>
      </w:pPr>
      <w:r>
        <w:rPr>
          <w:rFonts w:ascii="Times New Roman" w:hAnsi="Times New Roman" w:cs="Times New Roman"/>
          <w:sz w:val="24"/>
          <w:szCs w:val="24"/>
        </w:rPr>
        <w:t>Un planteo políticamente incorrecto, dónde el consenso debe buscarse con un reparto equilibrado del esfuerzo entre los países -ricos, emergentes, en vías de desarrollo, subdesarrollados, y pobres- (global, oportuno, justo, proporcional, financiable, con fuerza legal, punible…)</w:t>
      </w:r>
      <w:r w:rsidR="006C224D">
        <w:rPr>
          <w:rFonts w:ascii="Times New Roman" w:hAnsi="Times New Roman" w:cs="Times New Roman"/>
          <w:sz w:val="24"/>
          <w:szCs w:val="24"/>
        </w:rPr>
        <w:t>.</w:t>
      </w:r>
    </w:p>
    <w:p w:rsidR="007D031C" w:rsidRDefault="007D031C" w:rsidP="007D031C">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u w:val="single"/>
        </w:rPr>
        <w:t>Top 5 países más contaminantes</w:t>
      </w:r>
      <w:r>
        <w:rPr>
          <w:rFonts w:ascii="Times New Roman" w:hAnsi="Times New Roman" w:cs="Times New Roman"/>
          <w:sz w:val="24"/>
          <w:szCs w:val="24"/>
        </w:rPr>
        <w:t xml:space="preserve"> (¿sostenibilidad para todos?)</w:t>
      </w:r>
    </w:p>
    <w:p w:rsidR="007D031C" w:rsidRPr="00D54293" w:rsidRDefault="007D031C" w:rsidP="007D031C">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Las emisiones de gases de efecto invernadero de origen humano son el principal motivo del cambio climático. Sus efectos en el calentamiento global son devastadores y cada vez se hace más urgente reducir estas emisiones para frenar la presión que el hombre ejerce sobre el planeta. La situación es tan crítica que la Agencia Internacional de la Energía (AIE) ha tasado en un aumento del 130 % las emisiones para 2050 si</w:t>
      </w:r>
      <w:r>
        <w:rPr>
          <w:rFonts w:ascii="Times New Roman" w:hAnsi="Times New Roman" w:cs="Times New Roman"/>
          <w:sz w:val="24"/>
          <w:szCs w:val="24"/>
        </w:rPr>
        <w:t xml:space="preserve"> continuamos sin poner remedio.</w:t>
      </w:r>
    </w:p>
    <w:p w:rsidR="007D031C" w:rsidRPr="00D54293" w:rsidRDefault="007D031C" w:rsidP="007D031C">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Los países más contaminantes parecen concienciados en reducir sus emisiones pero, a pesar de acuerdos como el Acuerdo de París, estas emisiones de dióxido de carbono siguen aumentando. En mayor o menos medida, casi todos los países del planeta son responsables del alto nivel de contaminación global, pero hay cinco que destacan por encima del resto. A continuación te l</w:t>
      </w:r>
      <w:r>
        <w:rPr>
          <w:rFonts w:ascii="Times New Roman" w:hAnsi="Times New Roman" w:cs="Times New Roman"/>
          <w:sz w:val="24"/>
          <w:szCs w:val="24"/>
        </w:rPr>
        <w:t>os mostramos:</w:t>
      </w:r>
    </w:p>
    <w:p w:rsidR="007D031C" w:rsidRPr="00D54293" w:rsidRDefault="007D031C" w:rsidP="007D031C">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Estos son los 5 países más contaminantes de</w:t>
      </w:r>
      <w:r>
        <w:rPr>
          <w:rFonts w:ascii="Times New Roman" w:hAnsi="Times New Roman" w:cs="Times New Roman"/>
          <w:sz w:val="24"/>
          <w:szCs w:val="24"/>
        </w:rPr>
        <w:t xml:space="preserve">l planeta. </w:t>
      </w:r>
    </w:p>
    <w:p w:rsidR="007D031C" w:rsidRPr="00D54293" w:rsidRDefault="007D031C" w:rsidP="007D031C">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1. China (30 %)</w:t>
      </w:r>
    </w:p>
    <w:p w:rsidR="007D031C" w:rsidRPr="00D54293" w:rsidRDefault="007D031C" w:rsidP="007D031C">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 xml:space="preserve">El país más poblado del mundo posee un enorme mercado de exportaciones, lo que ha hecho crecer a su industria hasta convertirse en un serio peligro para el planeta. Sólo en las cinco provincias que aglutina la mayoría de estas industrias emiten más dióxido que cualquier otro país del mundo. Como consecuencia, Pekín ha vivido en los últimos años constantes alertas rojas </w:t>
      </w:r>
      <w:r>
        <w:rPr>
          <w:rFonts w:ascii="Times New Roman" w:hAnsi="Times New Roman" w:cs="Times New Roman"/>
          <w:sz w:val="24"/>
          <w:szCs w:val="24"/>
        </w:rPr>
        <w:t>en cuestiones medioambientales.</w:t>
      </w:r>
    </w:p>
    <w:p w:rsidR="007D031C" w:rsidRPr="00D54293" w:rsidRDefault="007D031C" w:rsidP="007D031C">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2. Estados Unidos (15 %)</w:t>
      </w:r>
    </w:p>
    <w:p w:rsidR="007D031C" w:rsidRPr="00D54293" w:rsidRDefault="007D031C" w:rsidP="007D031C">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Se trata de la primera potencia industrial y comercial del mundo. Pese a que en los últimos tiempo</w:t>
      </w:r>
      <w:r>
        <w:rPr>
          <w:rFonts w:ascii="Times New Roman" w:hAnsi="Times New Roman" w:cs="Times New Roman"/>
          <w:sz w:val="24"/>
          <w:szCs w:val="24"/>
        </w:rPr>
        <w:t>s</w:t>
      </w:r>
      <w:r w:rsidRPr="00D54293">
        <w:rPr>
          <w:rFonts w:ascii="Times New Roman" w:hAnsi="Times New Roman" w:cs="Times New Roman"/>
          <w:sz w:val="24"/>
          <w:szCs w:val="24"/>
        </w:rPr>
        <w:t xml:space="preserve"> ha venido liderando las iniciativas más importantes para combatir el cambio climático, en la práctica la gran mayoría se han mostrado insuficientes. Sus niveles de polución no se circunscriben exclusivamente a las grandes ciudades, sino que muchas áreas rurales están comenzando a notar también las con</w:t>
      </w:r>
      <w:r>
        <w:rPr>
          <w:rFonts w:ascii="Times New Roman" w:hAnsi="Times New Roman" w:cs="Times New Roman"/>
          <w:sz w:val="24"/>
          <w:szCs w:val="24"/>
        </w:rPr>
        <w:t>secuencias de la contaminación.</w:t>
      </w:r>
    </w:p>
    <w:p w:rsidR="007D031C" w:rsidRPr="00D54293" w:rsidRDefault="007D031C" w:rsidP="007D031C">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3. India (7 %)</w:t>
      </w:r>
    </w:p>
    <w:p w:rsidR="007D031C" w:rsidRPr="00D54293" w:rsidRDefault="007D031C" w:rsidP="007D031C">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Catorce de las quince ciudades más contaminadas del mundo están, según la Organiz</w:t>
      </w:r>
      <w:r>
        <w:rPr>
          <w:rFonts w:ascii="Times New Roman" w:hAnsi="Times New Roman" w:cs="Times New Roman"/>
          <w:sz w:val="24"/>
          <w:szCs w:val="24"/>
        </w:rPr>
        <w:t>a</w:t>
      </w:r>
      <w:r w:rsidRPr="00D54293">
        <w:rPr>
          <w:rFonts w:ascii="Times New Roman" w:hAnsi="Times New Roman" w:cs="Times New Roman"/>
          <w:sz w:val="24"/>
          <w:szCs w:val="24"/>
        </w:rPr>
        <w:t>ción Mundial de la Salud, en India. El país tiene desde 1981 una ley que protege el aire, pero la quema de combustibles fósiles ha crecido significativamente y como consecuencia ocupa la tercera posición en el ranking de país</w:t>
      </w:r>
      <w:r>
        <w:rPr>
          <w:rFonts w:ascii="Times New Roman" w:hAnsi="Times New Roman" w:cs="Times New Roman"/>
          <w:sz w:val="24"/>
          <w:szCs w:val="24"/>
        </w:rPr>
        <w:t>es más contaminantes del mundo.</w:t>
      </w:r>
    </w:p>
    <w:p w:rsidR="007D031C" w:rsidRPr="00D54293" w:rsidRDefault="007D031C" w:rsidP="007D031C">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4. Rusia (5 %)</w:t>
      </w:r>
    </w:p>
    <w:p w:rsidR="007D031C" w:rsidRPr="00D54293" w:rsidRDefault="007D031C" w:rsidP="007D031C">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 xml:space="preserve">El país más extenso del mundo aparece en este ranking por su alta dependencia de productos como el petróleo, el carbón, el gas y los combustibles fósiles. Además, en las últimas décadas </w:t>
      </w:r>
      <w:r w:rsidRPr="00D54293">
        <w:rPr>
          <w:rFonts w:ascii="Times New Roman" w:hAnsi="Times New Roman" w:cs="Times New Roman"/>
          <w:sz w:val="24"/>
          <w:szCs w:val="24"/>
        </w:rPr>
        <w:lastRenderedPageBreak/>
        <w:t xml:space="preserve">ha vivido varias situaciones de emergencia ambiental y también son importantes sus niveles de deforestación </w:t>
      </w:r>
      <w:r>
        <w:rPr>
          <w:rFonts w:ascii="Times New Roman" w:hAnsi="Times New Roman" w:cs="Times New Roman"/>
          <w:sz w:val="24"/>
          <w:szCs w:val="24"/>
        </w:rPr>
        <w:t>y de caza de especies animales.</w:t>
      </w:r>
    </w:p>
    <w:p w:rsidR="007D031C" w:rsidRPr="00D54293" w:rsidRDefault="007D031C" w:rsidP="007D031C">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5. Japón (4 %)</w:t>
      </w:r>
    </w:p>
    <w:p w:rsidR="007D031C" w:rsidRPr="00D54293" w:rsidRDefault="007D031C" w:rsidP="007D031C">
      <w:pPr>
        <w:spacing w:line="240" w:lineRule="auto"/>
        <w:jc w:val="both"/>
        <w:rPr>
          <w:rFonts w:ascii="Times New Roman" w:hAnsi="Times New Roman" w:cs="Times New Roman"/>
          <w:sz w:val="24"/>
          <w:szCs w:val="24"/>
        </w:rPr>
      </w:pPr>
      <w:r w:rsidRPr="00D54293">
        <w:rPr>
          <w:rFonts w:ascii="Times New Roman" w:hAnsi="Times New Roman" w:cs="Times New Roman"/>
          <w:sz w:val="24"/>
          <w:szCs w:val="24"/>
        </w:rPr>
        <w:t>En último lugar aparece la otra gran potencia asiática después de China. Japón es el mayor consumidor de combustibles fósiles del mundo y el quinto máximo emisor de gases de efecto inve</w:t>
      </w:r>
      <w:r>
        <w:rPr>
          <w:rFonts w:ascii="Times New Roman" w:hAnsi="Times New Roman" w:cs="Times New Roman"/>
          <w:sz w:val="24"/>
          <w:szCs w:val="24"/>
        </w:rPr>
        <w:t>rnadero. Esta</w:t>
      </w:r>
      <w:r w:rsidRPr="00D54293">
        <w:rPr>
          <w:rFonts w:ascii="Times New Roman" w:hAnsi="Times New Roman" w:cs="Times New Roman"/>
          <w:sz w:val="24"/>
          <w:szCs w:val="24"/>
        </w:rPr>
        <w:t xml:space="preserve"> circunstancia se debe a su nivel de desarrollo urbanístico y a una industria poco responsable con el entorno natural.</w:t>
      </w:r>
    </w:p>
    <w:p w:rsidR="007D031C" w:rsidRDefault="007D031C" w:rsidP="007D031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54293">
        <w:rPr>
          <w:rFonts w:ascii="Times New Roman" w:hAnsi="Times New Roman" w:cs="Times New Roman"/>
          <w:sz w:val="24"/>
          <w:szCs w:val="24"/>
        </w:rPr>
        <w:t>Fuentes: ACNUR, Ban</w:t>
      </w:r>
      <w:r>
        <w:rPr>
          <w:rFonts w:ascii="Times New Roman" w:hAnsi="Times New Roman" w:cs="Times New Roman"/>
          <w:sz w:val="24"/>
          <w:szCs w:val="24"/>
        </w:rPr>
        <w:t>co Mundial y The Times of India)</w:t>
      </w:r>
    </w:p>
    <w:p w:rsidR="008838B7" w:rsidRDefault="008838B7" w:rsidP="007D031C">
      <w:pPr>
        <w:spacing w:line="240" w:lineRule="auto"/>
        <w:jc w:val="both"/>
        <w:rPr>
          <w:rFonts w:ascii="Times New Roman" w:hAnsi="Times New Roman" w:cs="Times New Roman"/>
          <w:sz w:val="24"/>
          <w:szCs w:val="24"/>
        </w:rPr>
      </w:pPr>
      <w:r>
        <w:rPr>
          <w:noProof/>
          <w:lang w:eastAsia="es-ES"/>
        </w:rPr>
        <w:drawing>
          <wp:inline distT="0" distB="0" distL="0" distR="0" wp14:anchorId="2B8854CB" wp14:editId="2829AD1D">
            <wp:extent cx="5732057" cy="5268035"/>
            <wp:effectExtent l="0" t="0" r="2540" b="8890"/>
            <wp:docPr id="22" name="Imagen 22" descr="https://cdn.forbes.com.mx/2021/04/paises-que-mas-contaminan-1024x1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cdn.forbes.com.mx/2021/04/paises-que-mas-contaminan-1024x1024.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31510" cy="5267532"/>
                    </a:xfrm>
                    <a:prstGeom prst="rect">
                      <a:avLst/>
                    </a:prstGeom>
                    <a:noFill/>
                    <a:ln>
                      <a:noFill/>
                    </a:ln>
                  </pic:spPr>
                </pic:pic>
              </a:graphicData>
            </a:graphic>
          </wp:inline>
        </w:drawing>
      </w:r>
    </w:p>
    <w:p w:rsidR="008838B7" w:rsidRPr="00055C2B" w:rsidRDefault="008838B7" w:rsidP="008838B7">
      <w:pPr>
        <w:spacing w:line="240" w:lineRule="auto"/>
        <w:jc w:val="both"/>
        <w:rPr>
          <w:rFonts w:ascii="Times New Roman" w:hAnsi="Times New Roman" w:cs="Times New Roman"/>
          <w:b/>
          <w:sz w:val="24"/>
          <w:szCs w:val="24"/>
        </w:rPr>
      </w:pPr>
      <w:r>
        <w:rPr>
          <w:rFonts w:ascii="Times New Roman" w:hAnsi="Times New Roman" w:cs="Times New Roman"/>
          <w:sz w:val="24"/>
          <w:szCs w:val="24"/>
        </w:rPr>
        <w:t xml:space="preserve">En un </w:t>
      </w:r>
      <w:r w:rsidRPr="008838B7">
        <w:rPr>
          <w:rFonts w:ascii="Times New Roman" w:hAnsi="Times New Roman" w:cs="Times New Roman"/>
          <w:sz w:val="24"/>
          <w:szCs w:val="24"/>
        </w:rPr>
        <w:t>Paper</w:t>
      </w:r>
      <w:r>
        <w:rPr>
          <w:rFonts w:ascii="Times New Roman" w:hAnsi="Times New Roman" w:cs="Times New Roman"/>
          <w:sz w:val="24"/>
          <w:szCs w:val="24"/>
        </w:rPr>
        <w:t xml:space="preserve"> anterior</w:t>
      </w:r>
      <w:r w:rsidRPr="008838B7">
        <w:rPr>
          <w:rFonts w:ascii="Times New Roman" w:hAnsi="Times New Roman" w:cs="Times New Roman"/>
          <w:sz w:val="24"/>
          <w:szCs w:val="24"/>
        </w:rPr>
        <w:t xml:space="preserve"> - </w:t>
      </w:r>
      <w:r w:rsidRPr="008838B7">
        <w:rPr>
          <w:rFonts w:ascii="Times New Roman" w:hAnsi="Times New Roman" w:cs="Times New Roman"/>
          <w:b/>
          <w:sz w:val="24"/>
          <w:szCs w:val="24"/>
        </w:rPr>
        <w:t>“Del “ecocidio” a la “ecoestupidez” (engorda</w:t>
      </w:r>
      <w:r w:rsidR="00055C2B">
        <w:rPr>
          <w:rFonts w:ascii="Times New Roman" w:hAnsi="Times New Roman" w:cs="Times New Roman"/>
          <w:b/>
          <w:sz w:val="24"/>
          <w:szCs w:val="24"/>
        </w:rPr>
        <w:t xml:space="preserve">ndo la sinrazón) - </w:t>
      </w:r>
      <w:r w:rsidRPr="008838B7">
        <w:rPr>
          <w:rFonts w:ascii="Times New Roman" w:hAnsi="Times New Roman" w:cs="Times New Roman"/>
          <w:b/>
          <w:sz w:val="24"/>
          <w:szCs w:val="24"/>
        </w:rPr>
        <w:t>Cambio climático: entre el postureo “progre”, y la cruda realidad socioeconómica (donde unos “cacarean” -Unión Europea-, y otros “ponen el huevo” -China o EEUU-</w:t>
      </w:r>
      <w:r>
        <w:rPr>
          <w:rFonts w:ascii="Times New Roman" w:hAnsi="Times New Roman" w:cs="Times New Roman"/>
          <w:b/>
          <w:sz w:val="24"/>
          <w:szCs w:val="24"/>
        </w:rPr>
        <w:t>”</w:t>
      </w:r>
      <w:r>
        <w:rPr>
          <w:rFonts w:ascii="Times New Roman" w:hAnsi="Times New Roman" w:cs="Times New Roman"/>
          <w:sz w:val="24"/>
          <w:szCs w:val="24"/>
        </w:rPr>
        <w:t xml:space="preserve">, publicado el </w:t>
      </w:r>
      <w:r w:rsidRPr="00BE1045">
        <w:rPr>
          <w:rFonts w:ascii="Times New Roman" w:hAnsi="Times New Roman" w:cs="Times New Roman"/>
          <w:b/>
          <w:sz w:val="24"/>
          <w:szCs w:val="24"/>
        </w:rPr>
        <w:t>15/3/22</w:t>
      </w:r>
      <w:r>
        <w:rPr>
          <w:rFonts w:ascii="Times New Roman" w:hAnsi="Times New Roman" w:cs="Times New Roman"/>
          <w:sz w:val="24"/>
          <w:szCs w:val="24"/>
        </w:rPr>
        <w:t>, decía:</w:t>
      </w:r>
    </w:p>
    <w:p w:rsidR="008838B7" w:rsidRDefault="008838B7" w:rsidP="008838B7">
      <w:pPr>
        <w:pStyle w:val="NormalWeb"/>
        <w:spacing w:after="0"/>
        <w:jc w:val="both"/>
        <w:rPr>
          <w:b/>
        </w:rPr>
      </w:pPr>
      <w:r w:rsidRPr="00926710">
        <w:rPr>
          <w:b/>
        </w:rPr>
        <w:t xml:space="preserve">Nota: </w:t>
      </w:r>
      <w:r>
        <w:rPr>
          <w:b/>
        </w:rPr>
        <w:t xml:space="preserve">de lo visto y leído, hasta el momento, me llama la atención el diferente grado de daño climático que causan los países (para el caso, la Unión Europea, los Estados Unidos, o la República Popular China), frente al nivel de compromiso alcanzado </w:t>
      </w:r>
      <w:r>
        <w:rPr>
          <w:b/>
        </w:rPr>
        <w:lastRenderedPageBreak/>
        <w:t>(consenso), la unidad de criterio lograda (homogeneidad), el nivel de exigencias conseguido (reducción demostrable, penalización por daño, o el pago compensatorio).</w:t>
      </w:r>
    </w:p>
    <w:p w:rsidR="008838B7" w:rsidRDefault="008838B7" w:rsidP="008838B7">
      <w:pPr>
        <w:pStyle w:val="NormalWeb"/>
        <w:spacing w:after="0"/>
        <w:jc w:val="both"/>
        <w:rPr>
          <w:b/>
        </w:rPr>
      </w:pPr>
      <w:r>
        <w:rPr>
          <w:b/>
        </w:rPr>
        <w:t>Da toda la impresión que el nivel de requerimiento en cada caso (no proporcional, no equitativo y no perentorio) está directamente vinculado con el “complejo” de culpa ambiental que siente la población de cada país (o región), del nivel de “plasticidad” (mejor decir, cobardía, inseguridad, debilidad, timidez, miedo) de sus dirigentes políticos, a la hora de defender los intereses nacionales, a riesgo de ser acusados de indiferentes, displicentes, o irresponsables, con las causas del cambio climático, y de la capacidad de influencia de los sectores económicos para no perder competitividad.</w:t>
      </w:r>
    </w:p>
    <w:p w:rsidR="008838B7" w:rsidRDefault="008838B7" w:rsidP="008838B7">
      <w:pPr>
        <w:pStyle w:val="NormalWeb"/>
        <w:spacing w:after="0"/>
        <w:jc w:val="both"/>
        <w:rPr>
          <w:b/>
        </w:rPr>
      </w:pPr>
      <w:r>
        <w:rPr>
          <w:b/>
        </w:rPr>
        <w:t>Creo que en el caso de la Unión Europea, la elevada conciencia ecológica de la población (complejo de culpa), la evidente debilidad de sus dirigentes políticos (altamente dependientes de las encuestas de opinión, y demasiado temerosos de las penas de telediario), así como la falta de peso específico de las grandes corporaciones (para defender sus intereses, ante la competencia internacional, que no tiene, o no cumple similares exigencias medioambientales), genera un “coctel” de responsabilidad ineficaz.</w:t>
      </w:r>
    </w:p>
    <w:p w:rsidR="008838B7" w:rsidRDefault="008838B7" w:rsidP="008838B7">
      <w:pPr>
        <w:pStyle w:val="NormalWeb"/>
        <w:spacing w:after="0"/>
        <w:jc w:val="both"/>
        <w:rPr>
          <w:b/>
        </w:rPr>
      </w:pPr>
      <w:r>
        <w:rPr>
          <w:b/>
        </w:rPr>
        <w:t>En el caso de los Estados Unidos, me animo a decir que el “coctel” de irresponsabilidad colectivo (en este caso favorable a sus intereses, aunque provoque daño climático), está representado por un sentimiento social de indiferencia, individualismo, y consumismo, por una actitud pasiva (o de resistencia) por parte del gobierno, y por una avaricia, codicia, y cortoplacismo imperturbable, por parte de las grandes empresas.</w:t>
      </w:r>
    </w:p>
    <w:p w:rsidR="00BE1045" w:rsidRDefault="008838B7" w:rsidP="008838B7">
      <w:pPr>
        <w:pStyle w:val="NormalWeb"/>
        <w:spacing w:after="0"/>
        <w:jc w:val="both"/>
        <w:rPr>
          <w:b/>
        </w:rPr>
      </w:pPr>
      <w:r>
        <w:rPr>
          <w:b/>
        </w:rPr>
        <w:t>La posición de China (el mayor causante del daño climático), es la de intoxicar, y no pagar. Con atrevimiento, intrigas, e insensatez, abusan o incumplen los acuerdos internacionales. Y lo más lamentable, es que ni la UE, ni EEUU, hacen reclamo alguno.</w:t>
      </w:r>
    </w:p>
    <w:p w:rsidR="00BE1045" w:rsidRPr="00BE1045" w:rsidRDefault="00BE1045" w:rsidP="008838B7">
      <w:pPr>
        <w:pStyle w:val="NormalWeb"/>
        <w:spacing w:after="0"/>
        <w:jc w:val="both"/>
      </w:pPr>
      <w:r w:rsidRPr="00BE1045">
        <w:t>(…)</w:t>
      </w:r>
      <w:r w:rsidR="008838B7" w:rsidRPr="00BE1045">
        <w:t xml:space="preserve">    </w:t>
      </w:r>
    </w:p>
    <w:p w:rsidR="00BE1045" w:rsidRPr="00BE1045" w:rsidRDefault="00BE1045" w:rsidP="00BE1045">
      <w:pPr>
        <w:pStyle w:val="NormalWeb"/>
        <w:shd w:val="clear" w:color="auto" w:fill="FFFFFF"/>
        <w:spacing w:after="360" w:afterAutospacing="0"/>
        <w:jc w:val="both"/>
        <w:rPr>
          <w:b/>
        </w:rPr>
      </w:pPr>
      <w:r w:rsidRPr="00F5735C">
        <w:rPr>
          <w:b/>
        </w:rPr>
        <w:t>Ideas “insostenibles”, para un mundo “sostenible”</w:t>
      </w:r>
      <w:r>
        <w:rPr>
          <w:b/>
        </w:rPr>
        <w:t xml:space="preserve"> (engordando la sinrazón)</w:t>
      </w:r>
    </w:p>
    <w:p w:rsidR="00BE1045" w:rsidRDefault="00BE1045" w:rsidP="00BE1045">
      <w:pPr>
        <w:pStyle w:val="NormalWeb"/>
        <w:spacing w:before="0" w:beforeAutospacing="0" w:after="300" w:afterAutospacing="0"/>
        <w:jc w:val="both"/>
        <w:rPr>
          <w:b/>
        </w:rPr>
      </w:pPr>
      <w:r w:rsidRPr="00F5735C">
        <w:rPr>
          <w:b/>
        </w:rPr>
        <w:t xml:space="preserve">Entre </w:t>
      </w:r>
      <w:r>
        <w:rPr>
          <w:b/>
        </w:rPr>
        <w:t>“</w:t>
      </w:r>
      <w:r w:rsidRPr="00F5735C">
        <w:rPr>
          <w:b/>
        </w:rPr>
        <w:t>facciones</w:t>
      </w:r>
      <w:r>
        <w:rPr>
          <w:b/>
        </w:rPr>
        <w:t>”</w:t>
      </w:r>
      <w:r w:rsidRPr="00F5735C">
        <w:rPr>
          <w:b/>
        </w:rPr>
        <w:t xml:space="preserve"> y </w:t>
      </w:r>
      <w:r>
        <w:rPr>
          <w:b/>
        </w:rPr>
        <w:t>“</w:t>
      </w:r>
      <w:r w:rsidRPr="00F5735C">
        <w:rPr>
          <w:b/>
        </w:rPr>
        <w:t>ficciones</w:t>
      </w:r>
      <w:r>
        <w:rPr>
          <w:b/>
        </w:rPr>
        <w:t xml:space="preserve">” (¿clima vs. capitalismo?) </w:t>
      </w:r>
    </w:p>
    <w:p w:rsidR="00BE1045" w:rsidRDefault="00BE1045" w:rsidP="00BE1045">
      <w:pPr>
        <w:pStyle w:val="NormalWeb"/>
        <w:spacing w:before="0" w:beforeAutospacing="0" w:after="300" w:afterAutospacing="0"/>
        <w:jc w:val="both"/>
      </w:pPr>
      <w:r>
        <w:t>Hay que evitar los pedos de las vacas…</w:t>
      </w:r>
    </w:p>
    <w:p w:rsidR="00BE1045" w:rsidRDefault="00BE1045" w:rsidP="00BE1045">
      <w:pPr>
        <w:pStyle w:val="NormalWeb"/>
        <w:spacing w:before="0" w:beforeAutospacing="0" w:after="300" w:afterAutospacing="0"/>
        <w:jc w:val="both"/>
      </w:pPr>
      <w:r>
        <w:t>No hay que comer más carne…</w:t>
      </w:r>
    </w:p>
    <w:p w:rsidR="00BE1045" w:rsidRDefault="00BE1045" w:rsidP="00BE1045">
      <w:pPr>
        <w:pStyle w:val="NormalWeb"/>
        <w:spacing w:before="0" w:beforeAutospacing="0" w:after="300" w:afterAutospacing="0"/>
        <w:jc w:val="both"/>
      </w:pPr>
      <w:r>
        <w:t>Hay que dejar de viajar en avión…</w:t>
      </w:r>
    </w:p>
    <w:p w:rsidR="00BE1045" w:rsidRDefault="00BE1045" w:rsidP="00BE1045">
      <w:pPr>
        <w:pStyle w:val="NormalWeb"/>
        <w:spacing w:before="0" w:beforeAutospacing="0" w:after="300" w:afterAutospacing="0"/>
        <w:jc w:val="both"/>
      </w:pPr>
      <w:r>
        <w:t>No hay que usar el automóvil particular…</w:t>
      </w:r>
    </w:p>
    <w:p w:rsidR="00BE1045" w:rsidRDefault="00BE1045" w:rsidP="00BE1045">
      <w:pPr>
        <w:pStyle w:val="NormalWeb"/>
        <w:spacing w:before="0" w:beforeAutospacing="0" w:after="300" w:afterAutospacing="0"/>
        <w:jc w:val="both"/>
      </w:pPr>
      <w:r>
        <w:t>No hay que usar la calefacción…</w:t>
      </w:r>
    </w:p>
    <w:p w:rsidR="00BE1045" w:rsidRDefault="00BE1045" w:rsidP="00BE1045">
      <w:pPr>
        <w:pStyle w:val="NormalWeb"/>
        <w:spacing w:before="0" w:beforeAutospacing="0" w:after="300" w:afterAutospacing="0"/>
        <w:jc w:val="both"/>
      </w:pPr>
      <w:r>
        <w:t>No hay que usar el aire acondicionado…</w:t>
      </w:r>
    </w:p>
    <w:p w:rsidR="00BE1045" w:rsidRPr="00F5735C" w:rsidRDefault="00BE1045" w:rsidP="00BE1045">
      <w:pPr>
        <w:pStyle w:val="NormalWeb"/>
        <w:spacing w:before="0" w:beforeAutospacing="0" w:after="300" w:afterAutospacing="0"/>
        <w:jc w:val="both"/>
      </w:pPr>
      <w:r>
        <w:t>Todo debe ser verde… ecológico… ecosostenible… reciclable… circular…</w:t>
      </w:r>
    </w:p>
    <w:p w:rsidR="00BE1045" w:rsidRDefault="00BE1045" w:rsidP="00BE104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Desde que Al Gore (</w:t>
      </w:r>
      <w:r w:rsidRPr="00E219C2">
        <w:rPr>
          <w:rFonts w:ascii="Times New Roman" w:hAnsi="Times New Roman" w:cs="Times New Roman"/>
          <w:sz w:val="24"/>
          <w:szCs w:val="24"/>
        </w:rPr>
        <w:t>político, economista y filántropo estadounidense que sirvió como el 45º vicepresidente de los Estados Unidos bajo el mandat</w:t>
      </w:r>
      <w:r>
        <w:rPr>
          <w:rFonts w:ascii="Times New Roman" w:hAnsi="Times New Roman" w:cs="Times New Roman"/>
          <w:sz w:val="24"/>
          <w:szCs w:val="24"/>
        </w:rPr>
        <w:t>o del presidente Bill Clinton; f</w:t>
      </w:r>
      <w:r w:rsidRPr="00E219C2">
        <w:rPr>
          <w:rFonts w:ascii="Times New Roman" w:hAnsi="Times New Roman" w:cs="Times New Roman"/>
          <w:sz w:val="24"/>
          <w:szCs w:val="24"/>
        </w:rPr>
        <w:t>ue el candidato del Partido Demócrata para la elección presidencial de 2000 y perdió contra George W.</w:t>
      </w:r>
      <w:r>
        <w:rPr>
          <w:rFonts w:ascii="Times New Roman" w:hAnsi="Times New Roman" w:cs="Times New Roman"/>
          <w:sz w:val="24"/>
          <w:szCs w:val="24"/>
        </w:rPr>
        <w:t xml:space="preserve"> Busch), </w:t>
      </w:r>
      <w:r w:rsidRPr="00E219C2">
        <w:rPr>
          <w:rFonts w:ascii="Times New Roman" w:hAnsi="Times New Roman" w:cs="Times New Roman"/>
          <w:sz w:val="24"/>
          <w:szCs w:val="24"/>
        </w:rPr>
        <w:t>protagoniza</w:t>
      </w:r>
      <w:r>
        <w:rPr>
          <w:rFonts w:ascii="Times New Roman" w:hAnsi="Times New Roman" w:cs="Times New Roman"/>
          <w:sz w:val="24"/>
          <w:szCs w:val="24"/>
        </w:rPr>
        <w:t>ra el documental “An Inconvenient True” (“Una Verdad Incómoda”) (2006), en el</w:t>
      </w:r>
      <w:r w:rsidRPr="00E219C2">
        <w:rPr>
          <w:rFonts w:ascii="Times New Roman" w:hAnsi="Times New Roman" w:cs="Times New Roman"/>
          <w:sz w:val="24"/>
          <w:szCs w:val="24"/>
        </w:rPr>
        <w:t xml:space="preserve"> que se realiza</w:t>
      </w:r>
      <w:r>
        <w:rPr>
          <w:rFonts w:ascii="Times New Roman" w:hAnsi="Times New Roman" w:cs="Times New Roman"/>
          <w:sz w:val="24"/>
          <w:szCs w:val="24"/>
        </w:rPr>
        <w:t>ba</w:t>
      </w:r>
      <w:r w:rsidRPr="00E219C2">
        <w:rPr>
          <w:rFonts w:ascii="Times New Roman" w:hAnsi="Times New Roman" w:cs="Times New Roman"/>
          <w:sz w:val="24"/>
          <w:szCs w:val="24"/>
        </w:rPr>
        <w:t xml:space="preserve"> un análisis científico sobre las causas del cambio climátic</w:t>
      </w:r>
      <w:r>
        <w:rPr>
          <w:rFonts w:ascii="Times New Roman" w:hAnsi="Times New Roman" w:cs="Times New Roman"/>
          <w:sz w:val="24"/>
          <w:szCs w:val="24"/>
        </w:rPr>
        <w:t>o y las consecuencias que tendría para el mundo, por lo</w:t>
      </w:r>
      <w:r w:rsidRPr="00F21342">
        <w:rPr>
          <w:rFonts w:ascii="Times New Roman" w:hAnsi="Times New Roman" w:cs="Times New Roman"/>
          <w:sz w:val="24"/>
          <w:szCs w:val="24"/>
        </w:rPr>
        <w:t xml:space="preserve"> que insta</w:t>
      </w:r>
      <w:r>
        <w:rPr>
          <w:rFonts w:ascii="Times New Roman" w:hAnsi="Times New Roman" w:cs="Times New Roman"/>
          <w:sz w:val="24"/>
          <w:szCs w:val="24"/>
        </w:rPr>
        <w:t>ba</w:t>
      </w:r>
      <w:r w:rsidRPr="00F21342">
        <w:rPr>
          <w:rFonts w:ascii="Times New Roman" w:hAnsi="Times New Roman" w:cs="Times New Roman"/>
          <w:sz w:val="24"/>
          <w:szCs w:val="24"/>
        </w:rPr>
        <w:t xml:space="preserve"> al desarrollo de energías limpias para ev</w:t>
      </w:r>
      <w:r>
        <w:rPr>
          <w:rFonts w:ascii="Times New Roman" w:hAnsi="Times New Roman" w:cs="Times New Roman"/>
          <w:sz w:val="24"/>
          <w:szCs w:val="24"/>
        </w:rPr>
        <w:t xml:space="preserve">itar la destrucción del planeta, ganando el Oscar, y haciéndose (más) rico, como conferencista internacional del ecologismo “sandía” (verde por fuera y rojo por dentro)… ha llovido mucho, a veces demasiado… y casi nunca al gusto de todos.  </w:t>
      </w:r>
    </w:p>
    <w:p w:rsidR="00BE1045" w:rsidRPr="00F21342" w:rsidRDefault="00BE1045" w:rsidP="00BE1045">
      <w:pPr>
        <w:spacing w:line="240" w:lineRule="auto"/>
        <w:jc w:val="both"/>
        <w:rPr>
          <w:rFonts w:ascii="Times New Roman" w:hAnsi="Times New Roman" w:cs="Times New Roman"/>
          <w:sz w:val="24"/>
          <w:szCs w:val="24"/>
        </w:rPr>
      </w:pPr>
      <w:r w:rsidRPr="00F21342">
        <w:rPr>
          <w:rFonts w:ascii="Times New Roman" w:hAnsi="Times New Roman" w:cs="Times New Roman"/>
          <w:sz w:val="24"/>
          <w:szCs w:val="24"/>
        </w:rPr>
        <w:t xml:space="preserve">El ex vicepresidente del gobierno estadounidense recibió el premio Príncipe de Asturias de </w:t>
      </w:r>
      <w:r>
        <w:rPr>
          <w:rFonts w:ascii="Times New Roman" w:hAnsi="Times New Roman" w:cs="Times New Roman"/>
          <w:sz w:val="24"/>
          <w:szCs w:val="24"/>
        </w:rPr>
        <w:t>Cooperación Internacional 2007: “</w:t>
      </w:r>
      <w:r w:rsidRPr="00F21342">
        <w:rPr>
          <w:rFonts w:ascii="Times New Roman" w:hAnsi="Times New Roman" w:cs="Times New Roman"/>
          <w:sz w:val="24"/>
          <w:szCs w:val="24"/>
        </w:rPr>
        <w:t>por su decisiva contribución a la solución de los graves problemas causados por el cambio c</w:t>
      </w:r>
      <w:r>
        <w:rPr>
          <w:rFonts w:ascii="Times New Roman" w:hAnsi="Times New Roman" w:cs="Times New Roman"/>
          <w:sz w:val="24"/>
          <w:szCs w:val="24"/>
        </w:rPr>
        <w:t>limático que amenaza el planeta”</w:t>
      </w:r>
      <w:r w:rsidRPr="00F21342">
        <w:rPr>
          <w:rFonts w:ascii="Times New Roman" w:hAnsi="Times New Roman" w:cs="Times New Roman"/>
          <w:sz w:val="24"/>
          <w:szCs w:val="24"/>
        </w:rPr>
        <w:t>.</w:t>
      </w:r>
    </w:p>
    <w:p w:rsidR="00BE1045" w:rsidRDefault="00BE1045" w:rsidP="00BE1045">
      <w:pPr>
        <w:spacing w:line="240" w:lineRule="auto"/>
        <w:jc w:val="both"/>
        <w:rPr>
          <w:rFonts w:ascii="Times New Roman" w:hAnsi="Times New Roman" w:cs="Times New Roman"/>
          <w:sz w:val="24"/>
          <w:szCs w:val="24"/>
        </w:rPr>
      </w:pPr>
      <w:r w:rsidRPr="00F21342">
        <w:rPr>
          <w:rFonts w:ascii="Times New Roman" w:hAnsi="Times New Roman" w:cs="Times New Roman"/>
          <w:sz w:val="24"/>
          <w:szCs w:val="24"/>
        </w:rPr>
        <w:t>También en 2007, fue galardonad</w:t>
      </w:r>
      <w:r>
        <w:rPr>
          <w:rFonts w:ascii="Times New Roman" w:hAnsi="Times New Roman" w:cs="Times New Roman"/>
          <w:sz w:val="24"/>
          <w:szCs w:val="24"/>
        </w:rPr>
        <w:t>o con el Premio Nobel de la Paz:</w:t>
      </w:r>
      <w:r w:rsidRPr="00F21342">
        <w:rPr>
          <w:rFonts w:ascii="Times New Roman" w:hAnsi="Times New Roman" w:cs="Times New Roman"/>
          <w:sz w:val="24"/>
          <w:szCs w:val="24"/>
        </w:rPr>
        <w:t xml:space="preserve"> </w:t>
      </w:r>
      <w:r>
        <w:rPr>
          <w:rFonts w:ascii="Times New Roman" w:hAnsi="Times New Roman" w:cs="Times New Roman"/>
          <w:sz w:val="24"/>
          <w:szCs w:val="24"/>
        </w:rPr>
        <w:t>“</w:t>
      </w:r>
      <w:r w:rsidRPr="00F21342">
        <w:rPr>
          <w:rFonts w:ascii="Times New Roman" w:hAnsi="Times New Roman" w:cs="Times New Roman"/>
          <w:sz w:val="24"/>
          <w:szCs w:val="24"/>
        </w:rPr>
        <w:t>por su contribución a la reflexión y acción mundial contra el cambio climático</w:t>
      </w:r>
      <w:r>
        <w:rPr>
          <w:rFonts w:ascii="Times New Roman" w:hAnsi="Times New Roman" w:cs="Times New Roman"/>
          <w:sz w:val="24"/>
          <w:szCs w:val="24"/>
        </w:rPr>
        <w:t>”</w:t>
      </w:r>
      <w:r w:rsidRPr="00F21342">
        <w:rPr>
          <w:rFonts w:ascii="Times New Roman" w:hAnsi="Times New Roman" w:cs="Times New Roman"/>
          <w:sz w:val="24"/>
          <w:szCs w:val="24"/>
        </w:rPr>
        <w:t>.</w:t>
      </w:r>
    </w:p>
    <w:p w:rsidR="00BE1045" w:rsidRPr="008456A1" w:rsidRDefault="00BE1045" w:rsidP="00BE1045">
      <w:pPr>
        <w:spacing w:line="240" w:lineRule="auto"/>
        <w:jc w:val="both"/>
        <w:rPr>
          <w:rFonts w:ascii="Times New Roman" w:hAnsi="Times New Roman" w:cs="Times New Roman"/>
          <w:sz w:val="24"/>
          <w:szCs w:val="24"/>
        </w:rPr>
      </w:pPr>
      <w:r w:rsidRPr="008456A1">
        <w:rPr>
          <w:rFonts w:ascii="Times New Roman" w:hAnsi="Times New Roman" w:cs="Times New Roman"/>
          <w:sz w:val="24"/>
          <w:szCs w:val="24"/>
        </w:rPr>
        <w:t>Profesor invitado en la Universidad Estatal de Tennessee Central, la Escuela de Posgrado de Periodismo de la Universidad de Columbia, la Universidad Fisk y la Universidad de California, Los Ángeles.</w:t>
      </w:r>
    </w:p>
    <w:p w:rsidR="00BE1045" w:rsidRPr="008456A1" w:rsidRDefault="00BE1045" w:rsidP="00BE1045">
      <w:pPr>
        <w:spacing w:line="240" w:lineRule="auto"/>
        <w:jc w:val="both"/>
        <w:rPr>
          <w:rFonts w:ascii="Times New Roman" w:hAnsi="Times New Roman" w:cs="Times New Roman"/>
          <w:sz w:val="24"/>
          <w:szCs w:val="24"/>
        </w:rPr>
      </w:pPr>
      <w:r w:rsidRPr="008456A1">
        <w:rPr>
          <w:rFonts w:ascii="Times New Roman" w:hAnsi="Times New Roman" w:cs="Times New Roman"/>
          <w:sz w:val="24"/>
          <w:szCs w:val="24"/>
        </w:rPr>
        <w:t>Fundador y presidente de la Alianza para la Protección de Clima; cofundador y presidente de la Generation Inve</w:t>
      </w:r>
      <w:r>
        <w:rPr>
          <w:rFonts w:ascii="Times New Roman" w:hAnsi="Times New Roman" w:cs="Times New Roman"/>
          <w:sz w:val="24"/>
          <w:szCs w:val="24"/>
        </w:rPr>
        <w:t>stment Management y Current TV.</w:t>
      </w:r>
    </w:p>
    <w:p w:rsidR="00BE1045" w:rsidRDefault="00BE1045" w:rsidP="00BE1045">
      <w:pPr>
        <w:spacing w:line="240" w:lineRule="auto"/>
        <w:jc w:val="both"/>
        <w:rPr>
          <w:rFonts w:ascii="Times New Roman" w:hAnsi="Times New Roman" w:cs="Times New Roman"/>
          <w:sz w:val="24"/>
          <w:szCs w:val="24"/>
        </w:rPr>
      </w:pPr>
      <w:r w:rsidRPr="008456A1">
        <w:rPr>
          <w:rFonts w:ascii="Times New Roman" w:hAnsi="Times New Roman" w:cs="Times New Roman"/>
          <w:sz w:val="24"/>
          <w:szCs w:val="24"/>
        </w:rPr>
        <w:t>Miembro del Consejo de administración de Apple Inc. y asesor sénior de Google. Socio en la firma de capital de riesgo Kleiner Perkins Caufield &amp; Byer. Perteneció al Consejo de administración de World Resources Institute.</w:t>
      </w:r>
    </w:p>
    <w:p w:rsidR="00BE1045" w:rsidRDefault="00BE1045" w:rsidP="00BE1045">
      <w:pPr>
        <w:spacing w:line="240" w:lineRule="auto"/>
        <w:jc w:val="both"/>
        <w:rPr>
          <w:rFonts w:ascii="Times New Roman" w:hAnsi="Times New Roman" w:cs="Times New Roman"/>
          <w:sz w:val="24"/>
          <w:szCs w:val="24"/>
        </w:rPr>
      </w:pPr>
      <w:r>
        <w:rPr>
          <w:rFonts w:ascii="Times New Roman" w:hAnsi="Times New Roman" w:cs="Times New Roman"/>
          <w:sz w:val="24"/>
          <w:szCs w:val="24"/>
        </w:rPr>
        <w:t>Desde Al Gore en adelante, mientras todo se torna más verde, ecológico, cercano, amigable, animalista, empático, progresista, moralmente superior, participativo, asociativo, feminista, igualitario, LGTBIQ, virtual, interactivo, viral, light, cool… e</w:t>
      </w:r>
      <w:r w:rsidRPr="00EF66BA">
        <w:rPr>
          <w:rFonts w:ascii="Times New Roman" w:hAnsi="Times New Roman" w:cs="Times New Roman"/>
          <w:sz w:val="24"/>
          <w:szCs w:val="24"/>
        </w:rPr>
        <w:t>n la política y en la economía, como en la vida, cada uno se queda con la explicación que más satisface sus intereses.</w:t>
      </w:r>
    </w:p>
    <w:p w:rsidR="00BE1045" w:rsidRDefault="00BE1045" w:rsidP="00BE104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¿Ecologistas o “ecolojetas”?… ¡a</w:t>
      </w:r>
      <w:r w:rsidRPr="001C1BC2">
        <w:rPr>
          <w:rFonts w:ascii="Times New Roman" w:hAnsi="Times New Roman" w:cs="Times New Roman"/>
          <w:sz w:val="24"/>
          <w:szCs w:val="24"/>
          <w:u w:val="single"/>
        </w:rPr>
        <w:t>l rincón de pensar</w:t>
      </w:r>
      <w:r>
        <w:rPr>
          <w:rFonts w:ascii="Times New Roman" w:hAnsi="Times New Roman" w:cs="Times New Roman"/>
          <w:sz w:val="24"/>
          <w:szCs w:val="24"/>
          <w:u w:val="single"/>
        </w:rPr>
        <w:t>!</w:t>
      </w:r>
    </w:p>
    <w:p w:rsidR="00BE1045" w:rsidRPr="001C1BC2" w:rsidRDefault="00BE1045" w:rsidP="00BE1045">
      <w:pPr>
        <w:spacing w:line="240" w:lineRule="auto"/>
        <w:jc w:val="both"/>
        <w:rPr>
          <w:rFonts w:ascii="Times New Roman" w:hAnsi="Times New Roman" w:cs="Times New Roman"/>
          <w:sz w:val="24"/>
          <w:szCs w:val="24"/>
        </w:rPr>
      </w:pPr>
      <w:r w:rsidRPr="001C1BC2">
        <w:rPr>
          <w:rFonts w:ascii="Times New Roman" w:hAnsi="Times New Roman" w:cs="Times New Roman"/>
          <w:sz w:val="24"/>
          <w:szCs w:val="24"/>
        </w:rPr>
        <w:t>El retrato robot</w:t>
      </w:r>
      <w:r>
        <w:rPr>
          <w:rFonts w:ascii="Times New Roman" w:hAnsi="Times New Roman" w:cs="Times New Roman"/>
          <w:sz w:val="24"/>
          <w:szCs w:val="24"/>
        </w:rPr>
        <w:t xml:space="preserve"> de los llamados</w:t>
      </w:r>
      <w:r w:rsidRPr="001C1BC2">
        <w:rPr>
          <w:rFonts w:ascii="Times New Roman" w:hAnsi="Times New Roman" w:cs="Times New Roman"/>
          <w:sz w:val="24"/>
          <w:szCs w:val="24"/>
        </w:rPr>
        <w:t xml:space="preserve"> </w:t>
      </w:r>
      <w:r>
        <w:rPr>
          <w:rFonts w:ascii="Times New Roman" w:hAnsi="Times New Roman" w:cs="Times New Roman"/>
          <w:sz w:val="24"/>
          <w:szCs w:val="24"/>
        </w:rPr>
        <w:t>“</w:t>
      </w:r>
      <w:r w:rsidRPr="001C1BC2">
        <w:rPr>
          <w:rFonts w:ascii="Times New Roman" w:hAnsi="Times New Roman" w:cs="Times New Roman"/>
          <w:sz w:val="24"/>
          <w:szCs w:val="24"/>
        </w:rPr>
        <w:t>ecolojetas</w:t>
      </w:r>
      <w:r>
        <w:rPr>
          <w:rFonts w:ascii="Times New Roman" w:hAnsi="Times New Roman" w:cs="Times New Roman"/>
          <w:sz w:val="24"/>
          <w:szCs w:val="24"/>
        </w:rPr>
        <w:t>”</w:t>
      </w:r>
      <w:r w:rsidRPr="001C1BC2">
        <w:rPr>
          <w:rFonts w:ascii="Times New Roman" w:hAnsi="Times New Roman" w:cs="Times New Roman"/>
          <w:sz w:val="24"/>
          <w:szCs w:val="24"/>
        </w:rPr>
        <w:t xml:space="preserve"> es bien conocido: joven urbano, inmerso en el merc</w:t>
      </w:r>
      <w:r>
        <w:rPr>
          <w:rFonts w:ascii="Times New Roman" w:hAnsi="Times New Roman" w:cs="Times New Roman"/>
          <w:sz w:val="24"/>
          <w:szCs w:val="24"/>
        </w:rPr>
        <w:t>ado pletórico</w:t>
      </w:r>
      <w:r w:rsidRPr="001C1BC2">
        <w:rPr>
          <w:rFonts w:ascii="Times New Roman" w:hAnsi="Times New Roman" w:cs="Times New Roman"/>
          <w:sz w:val="24"/>
          <w:szCs w:val="24"/>
        </w:rPr>
        <w:t>, consumidor de mercancías que transitan, como él mismo, por las autovías a las que se opone. En muchos casos</w:t>
      </w:r>
      <w:r>
        <w:rPr>
          <w:rFonts w:ascii="Times New Roman" w:hAnsi="Times New Roman" w:cs="Times New Roman"/>
          <w:sz w:val="24"/>
          <w:szCs w:val="24"/>
        </w:rPr>
        <w:t>,</w:t>
      </w:r>
      <w:r w:rsidRPr="001C1BC2">
        <w:rPr>
          <w:rFonts w:ascii="Times New Roman" w:hAnsi="Times New Roman" w:cs="Times New Roman"/>
          <w:sz w:val="24"/>
          <w:szCs w:val="24"/>
        </w:rPr>
        <w:t xml:space="preserve"> propietario de un todoterreno de</w:t>
      </w:r>
      <w:r>
        <w:rPr>
          <w:rFonts w:ascii="Times New Roman" w:hAnsi="Times New Roman" w:cs="Times New Roman"/>
          <w:sz w:val="24"/>
          <w:szCs w:val="24"/>
        </w:rPr>
        <w:t xml:space="preserve"> muchos caballos, o de un vehículo híbrido o eléctrico, conectado a la red </w:t>
      </w:r>
      <w:r w:rsidRPr="001C1BC2">
        <w:rPr>
          <w:rFonts w:ascii="Times New Roman" w:hAnsi="Times New Roman" w:cs="Times New Roman"/>
          <w:sz w:val="24"/>
          <w:szCs w:val="24"/>
        </w:rPr>
        <w:t>de la que consume los kil</w:t>
      </w:r>
      <w:r>
        <w:rPr>
          <w:rFonts w:ascii="Times New Roman" w:hAnsi="Times New Roman" w:cs="Times New Roman"/>
          <w:sz w:val="24"/>
          <w:szCs w:val="24"/>
        </w:rPr>
        <w:t>ovatios que, en un alto porcentaje, proceden de centrales eléctricas, cuya producción critican</w:t>
      </w:r>
      <w:r w:rsidRPr="001C1BC2">
        <w:rPr>
          <w:rFonts w:ascii="Times New Roman" w:hAnsi="Times New Roman" w:cs="Times New Roman"/>
          <w:sz w:val="24"/>
          <w:szCs w:val="24"/>
        </w:rPr>
        <w:t>. Por supuesto, se opone a la energía nuclear; pero también a la generada en las centrales térmicas y a la eólica (cuando entorpece los fluj</w:t>
      </w:r>
      <w:r>
        <w:rPr>
          <w:rFonts w:ascii="Times New Roman" w:hAnsi="Times New Roman" w:cs="Times New Roman"/>
          <w:sz w:val="24"/>
          <w:szCs w:val="24"/>
        </w:rPr>
        <w:t>os migratorios de las aves</w:t>
      </w:r>
      <w:r w:rsidRPr="001C1BC2">
        <w:rPr>
          <w:rFonts w:ascii="Times New Roman" w:hAnsi="Times New Roman" w:cs="Times New Roman"/>
          <w:sz w:val="24"/>
          <w:szCs w:val="24"/>
        </w:rPr>
        <w:t>) y, en general, aunque viaje en avión, se le cae la baba con la posibilidad de retorna</w:t>
      </w:r>
      <w:r>
        <w:rPr>
          <w:rFonts w:ascii="Times New Roman" w:hAnsi="Times New Roman" w:cs="Times New Roman"/>
          <w:sz w:val="24"/>
          <w:szCs w:val="24"/>
        </w:rPr>
        <w:t>r al primitivismo.</w:t>
      </w:r>
    </w:p>
    <w:p w:rsidR="00BE1045" w:rsidRDefault="00BE1045" w:rsidP="00BE1045">
      <w:pPr>
        <w:spacing w:line="240" w:lineRule="auto"/>
        <w:jc w:val="both"/>
        <w:rPr>
          <w:rFonts w:ascii="Times New Roman" w:hAnsi="Times New Roman" w:cs="Times New Roman"/>
          <w:sz w:val="24"/>
          <w:szCs w:val="24"/>
        </w:rPr>
      </w:pPr>
      <w:r w:rsidRPr="001C1BC2">
        <w:rPr>
          <w:rFonts w:ascii="Times New Roman" w:hAnsi="Times New Roman" w:cs="Times New Roman"/>
          <w:sz w:val="24"/>
          <w:szCs w:val="24"/>
        </w:rPr>
        <w:t>Lo fundamental es que, al tomar como parámetro de su acción “política” al mito de la “Naturaleza”, los ecologistas saltan por encima de las personas y de l</w:t>
      </w:r>
      <w:r>
        <w:rPr>
          <w:rFonts w:ascii="Times New Roman" w:hAnsi="Times New Roman" w:cs="Times New Roman"/>
          <w:sz w:val="24"/>
          <w:szCs w:val="24"/>
        </w:rPr>
        <w:t>a nación. No les interesa su país</w:t>
      </w:r>
      <w:r w:rsidRPr="001C1BC2">
        <w:rPr>
          <w:rFonts w:ascii="Times New Roman" w:hAnsi="Times New Roman" w:cs="Times New Roman"/>
          <w:sz w:val="24"/>
          <w:szCs w:val="24"/>
        </w:rPr>
        <w:t xml:space="preserve">, sino un ente indefinido y metafísico, portador </w:t>
      </w:r>
      <w:r>
        <w:rPr>
          <w:rFonts w:ascii="Times New Roman" w:hAnsi="Times New Roman" w:cs="Times New Roman"/>
          <w:sz w:val="24"/>
          <w:szCs w:val="24"/>
        </w:rPr>
        <w:t>de la “v</w:t>
      </w:r>
      <w:r w:rsidRPr="001C1BC2">
        <w:rPr>
          <w:rFonts w:ascii="Times New Roman" w:hAnsi="Times New Roman" w:cs="Times New Roman"/>
          <w:sz w:val="24"/>
          <w:szCs w:val="24"/>
        </w:rPr>
        <w:t>erdad</w:t>
      </w:r>
      <w:r>
        <w:rPr>
          <w:rFonts w:ascii="Times New Roman" w:hAnsi="Times New Roman" w:cs="Times New Roman"/>
          <w:sz w:val="24"/>
          <w:szCs w:val="24"/>
        </w:rPr>
        <w:t>” y la “b</w:t>
      </w:r>
      <w:r w:rsidRPr="001C1BC2">
        <w:rPr>
          <w:rFonts w:ascii="Times New Roman" w:hAnsi="Times New Roman" w:cs="Times New Roman"/>
          <w:sz w:val="24"/>
          <w:szCs w:val="24"/>
        </w:rPr>
        <w:t>ondad</w:t>
      </w:r>
      <w:r>
        <w:rPr>
          <w:rFonts w:ascii="Times New Roman" w:hAnsi="Times New Roman" w:cs="Times New Roman"/>
          <w:sz w:val="24"/>
          <w:szCs w:val="24"/>
        </w:rPr>
        <w:t>”</w:t>
      </w:r>
      <w:r w:rsidRPr="001C1BC2">
        <w:rPr>
          <w:rFonts w:ascii="Times New Roman" w:hAnsi="Times New Roman" w:cs="Times New Roman"/>
          <w:sz w:val="24"/>
          <w:szCs w:val="24"/>
        </w:rPr>
        <w:t xml:space="preserve"> perfectas (hasta el punto de que los tsunamis, terremotos y otros desastres se imputan a los “pecados” del hombre y su industria). Por esto les importa más el excremento de un lince, las encinas o las flores de primavera, que la vida de las per</w:t>
      </w:r>
      <w:r>
        <w:rPr>
          <w:rFonts w:ascii="Times New Roman" w:hAnsi="Times New Roman" w:cs="Times New Roman"/>
          <w:sz w:val="24"/>
          <w:szCs w:val="24"/>
        </w:rPr>
        <w:t>sonas que habitan el planeta.</w:t>
      </w:r>
    </w:p>
    <w:p w:rsidR="00BE1045" w:rsidRDefault="00BE1045" w:rsidP="00BE104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w:t>
      </w:r>
      <w:r w:rsidRPr="001B70B5">
        <w:rPr>
          <w:rFonts w:ascii="Times New Roman" w:hAnsi="Times New Roman" w:cs="Times New Roman"/>
          <w:sz w:val="24"/>
          <w:szCs w:val="24"/>
        </w:rPr>
        <w:t>os</w:t>
      </w:r>
      <w:r>
        <w:rPr>
          <w:rFonts w:ascii="Times New Roman" w:hAnsi="Times New Roman" w:cs="Times New Roman"/>
          <w:sz w:val="24"/>
          <w:szCs w:val="24"/>
        </w:rPr>
        <w:t xml:space="preserve"> “ecolojetas en acción”</w:t>
      </w:r>
      <w:r w:rsidRPr="001B70B5">
        <w:rPr>
          <w:rFonts w:ascii="Times New Roman" w:hAnsi="Times New Roman" w:cs="Times New Roman"/>
          <w:sz w:val="24"/>
          <w:szCs w:val="24"/>
        </w:rPr>
        <w:t xml:space="preserve"> </w:t>
      </w:r>
      <w:r>
        <w:rPr>
          <w:rFonts w:ascii="Times New Roman" w:hAnsi="Times New Roman" w:cs="Times New Roman"/>
          <w:sz w:val="24"/>
          <w:szCs w:val="24"/>
        </w:rPr>
        <w:t>(</w:t>
      </w:r>
      <w:r w:rsidRPr="001B70B5">
        <w:rPr>
          <w:rFonts w:ascii="Times New Roman" w:hAnsi="Times New Roman" w:cs="Times New Roman"/>
          <w:sz w:val="24"/>
          <w:szCs w:val="24"/>
        </w:rPr>
        <w:t>presuntos expertos</w:t>
      </w:r>
      <w:r>
        <w:rPr>
          <w:rFonts w:ascii="Times New Roman" w:hAnsi="Times New Roman" w:cs="Times New Roman"/>
          <w:sz w:val="24"/>
          <w:szCs w:val="24"/>
        </w:rPr>
        <w:t>) jalean los</w:t>
      </w:r>
      <w:r w:rsidRPr="001B70B5">
        <w:rPr>
          <w:rFonts w:ascii="Times New Roman" w:hAnsi="Times New Roman" w:cs="Times New Roman"/>
          <w:sz w:val="24"/>
          <w:szCs w:val="24"/>
        </w:rPr>
        <w:t xml:space="preserve"> informe</w:t>
      </w:r>
      <w:r>
        <w:rPr>
          <w:rFonts w:ascii="Times New Roman" w:hAnsi="Times New Roman" w:cs="Times New Roman"/>
          <w:sz w:val="24"/>
          <w:szCs w:val="24"/>
        </w:rPr>
        <w:t>s</w:t>
      </w:r>
      <w:r w:rsidRPr="001B70B5">
        <w:rPr>
          <w:rFonts w:ascii="Times New Roman" w:hAnsi="Times New Roman" w:cs="Times New Roman"/>
          <w:sz w:val="24"/>
          <w:szCs w:val="24"/>
        </w:rPr>
        <w:t xml:space="preserve"> sobre el cambi</w:t>
      </w:r>
      <w:r>
        <w:rPr>
          <w:rFonts w:ascii="Times New Roman" w:hAnsi="Times New Roman" w:cs="Times New Roman"/>
          <w:sz w:val="24"/>
          <w:szCs w:val="24"/>
        </w:rPr>
        <w:t xml:space="preserve">o climático y sus conclusiones </w:t>
      </w:r>
      <w:r w:rsidRPr="001B70B5">
        <w:rPr>
          <w:rFonts w:ascii="Times New Roman" w:hAnsi="Times New Roman" w:cs="Times New Roman"/>
          <w:sz w:val="24"/>
          <w:szCs w:val="24"/>
        </w:rPr>
        <w:t xml:space="preserve">abrumadoras: el planeta va hacia la catástrofe, la culpa es nuestra </w:t>
      </w:r>
      <w:r>
        <w:rPr>
          <w:rFonts w:ascii="Times New Roman" w:hAnsi="Times New Roman" w:cs="Times New Roman"/>
          <w:sz w:val="24"/>
          <w:szCs w:val="24"/>
        </w:rPr>
        <w:t>y</w:t>
      </w:r>
      <w:r w:rsidRPr="001B70B5">
        <w:rPr>
          <w:rFonts w:ascii="Times New Roman" w:hAnsi="Times New Roman" w:cs="Times New Roman"/>
          <w:sz w:val="24"/>
          <w:szCs w:val="24"/>
        </w:rPr>
        <w:t>, ya no se puede hacer nada por evitarlo.</w:t>
      </w:r>
      <w:r>
        <w:rPr>
          <w:rFonts w:ascii="Times New Roman" w:hAnsi="Times New Roman" w:cs="Times New Roman"/>
          <w:sz w:val="24"/>
          <w:szCs w:val="24"/>
        </w:rPr>
        <w:t xml:space="preserve"> Escenarios catastrofistas. Titulares apocalípticos</w:t>
      </w:r>
    </w:p>
    <w:p w:rsidR="00BE1045" w:rsidRDefault="00BE1045" w:rsidP="00BE1045">
      <w:pPr>
        <w:spacing w:line="240" w:lineRule="auto"/>
        <w:jc w:val="both"/>
        <w:rPr>
          <w:rFonts w:ascii="Times New Roman" w:hAnsi="Times New Roman" w:cs="Times New Roman"/>
          <w:sz w:val="24"/>
          <w:szCs w:val="24"/>
        </w:rPr>
      </w:pPr>
      <w:r w:rsidRPr="001B70B5">
        <w:rPr>
          <w:rFonts w:ascii="Times New Roman" w:hAnsi="Times New Roman" w:cs="Times New Roman"/>
          <w:sz w:val="24"/>
          <w:szCs w:val="24"/>
        </w:rPr>
        <w:t>Hace 20 años que el mundo tal y como lo conocemos se iba a acabar en 20 años, no ha pasado nada de eso y sí han ocurrido otr</w:t>
      </w:r>
      <w:r>
        <w:rPr>
          <w:rFonts w:ascii="Times New Roman" w:hAnsi="Times New Roman" w:cs="Times New Roman"/>
          <w:sz w:val="24"/>
          <w:szCs w:val="24"/>
        </w:rPr>
        <w:t>as cosas de las que nadie habla</w:t>
      </w:r>
      <w:r w:rsidRPr="001B70B5">
        <w:rPr>
          <w:rFonts w:ascii="Times New Roman" w:hAnsi="Times New Roman" w:cs="Times New Roman"/>
          <w:sz w:val="24"/>
          <w:szCs w:val="24"/>
        </w:rPr>
        <w:t>… En realidad, lo que ha ocurrido en estas dos décadas es la constatación de que, cuando no se la ata con políticas suicidas, la Humanidad tiene una capacidad casi infinita para afrontar retos inclu</w:t>
      </w:r>
      <w:r>
        <w:rPr>
          <w:rFonts w:ascii="Times New Roman" w:hAnsi="Times New Roman" w:cs="Times New Roman"/>
          <w:sz w:val="24"/>
          <w:szCs w:val="24"/>
        </w:rPr>
        <w:t>so tan grandes como un posible -veremos si probable-</w:t>
      </w:r>
      <w:r w:rsidRPr="001B70B5">
        <w:rPr>
          <w:rFonts w:ascii="Times New Roman" w:hAnsi="Times New Roman" w:cs="Times New Roman"/>
          <w:sz w:val="24"/>
          <w:szCs w:val="24"/>
        </w:rPr>
        <w:t xml:space="preserve"> calentamiento global que, por ahora, no ha matado a nadie.</w:t>
      </w:r>
    </w:p>
    <w:p w:rsidR="00BE1045" w:rsidRPr="001C6578" w:rsidRDefault="00BE1045" w:rsidP="00BE1045">
      <w:pPr>
        <w:spacing w:line="240" w:lineRule="auto"/>
        <w:jc w:val="both"/>
        <w:rPr>
          <w:rFonts w:ascii="Times New Roman" w:hAnsi="Times New Roman" w:cs="Times New Roman"/>
          <w:sz w:val="24"/>
          <w:szCs w:val="24"/>
        </w:rPr>
      </w:pPr>
      <w:r>
        <w:rPr>
          <w:rFonts w:ascii="Times New Roman" w:hAnsi="Times New Roman" w:cs="Times New Roman"/>
          <w:sz w:val="24"/>
          <w:szCs w:val="24"/>
        </w:rPr>
        <w:t>H</w:t>
      </w:r>
      <w:r w:rsidRPr="001C6578">
        <w:rPr>
          <w:rFonts w:ascii="Times New Roman" w:hAnsi="Times New Roman" w:cs="Times New Roman"/>
          <w:sz w:val="24"/>
          <w:szCs w:val="24"/>
        </w:rPr>
        <w:t>ace dos décadas nos decían exactamente lo mismo que nos dicen ahora: subida de las temperaturas, islas y playas tragadas inmisericordemente por el océano, palmeras en el norte de España, hambrunas… Y, por supue</w:t>
      </w:r>
      <w:r>
        <w:rPr>
          <w:rFonts w:ascii="Times New Roman" w:hAnsi="Times New Roman" w:cs="Times New Roman"/>
          <w:sz w:val="24"/>
          <w:szCs w:val="24"/>
        </w:rPr>
        <w:t xml:space="preserve">sto, nada de eso ha ocurrido. </w:t>
      </w:r>
    </w:p>
    <w:p w:rsidR="00BE1045" w:rsidRDefault="00BE1045" w:rsidP="00BE1045">
      <w:pPr>
        <w:spacing w:line="240" w:lineRule="auto"/>
        <w:jc w:val="both"/>
        <w:rPr>
          <w:rFonts w:ascii="Times New Roman" w:hAnsi="Times New Roman" w:cs="Times New Roman"/>
          <w:sz w:val="24"/>
          <w:szCs w:val="24"/>
        </w:rPr>
      </w:pPr>
      <w:r w:rsidRPr="001C6578">
        <w:rPr>
          <w:rFonts w:ascii="Times New Roman" w:hAnsi="Times New Roman" w:cs="Times New Roman"/>
          <w:sz w:val="24"/>
          <w:szCs w:val="24"/>
        </w:rPr>
        <w:t>Ustedes comprenderán que, c</w:t>
      </w:r>
      <w:r>
        <w:rPr>
          <w:rFonts w:ascii="Times New Roman" w:hAnsi="Times New Roman" w:cs="Times New Roman"/>
          <w:sz w:val="24"/>
          <w:szCs w:val="24"/>
        </w:rPr>
        <w:t>on esos antecedentes, no pueda</w:t>
      </w:r>
      <w:r w:rsidRPr="001C6578">
        <w:rPr>
          <w:rFonts w:ascii="Times New Roman" w:hAnsi="Times New Roman" w:cs="Times New Roman"/>
          <w:sz w:val="24"/>
          <w:szCs w:val="24"/>
        </w:rPr>
        <w:t xml:space="preserve"> considerar a los </w:t>
      </w:r>
      <w:r>
        <w:rPr>
          <w:rFonts w:ascii="Times New Roman" w:hAnsi="Times New Roman" w:cs="Times New Roman"/>
          <w:sz w:val="24"/>
          <w:szCs w:val="24"/>
        </w:rPr>
        <w:t>“</w:t>
      </w:r>
      <w:r w:rsidRPr="001C6578">
        <w:rPr>
          <w:rFonts w:ascii="Times New Roman" w:hAnsi="Times New Roman" w:cs="Times New Roman"/>
          <w:sz w:val="24"/>
          <w:szCs w:val="24"/>
        </w:rPr>
        <w:t>calentólogos</w:t>
      </w:r>
      <w:r>
        <w:rPr>
          <w:rFonts w:ascii="Times New Roman" w:hAnsi="Times New Roman" w:cs="Times New Roman"/>
          <w:sz w:val="24"/>
          <w:szCs w:val="24"/>
        </w:rPr>
        <w:t>”</w:t>
      </w:r>
      <w:r w:rsidRPr="001C6578">
        <w:rPr>
          <w:rFonts w:ascii="Times New Roman" w:hAnsi="Times New Roman" w:cs="Times New Roman"/>
          <w:sz w:val="24"/>
          <w:szCs w:val="24"/>
        </w:rPr>
        <w:t xml:space="preserve"> </w:t>
      </w:r>
      <w:r>
        <w:rPr>
          <w:rFonts w:ascii="Times New Roman" w:hAnsi="Times New Roman" w:cs="Times New Roman"/>
          <w:sz w:val="24"/>
          <w:szCs w:val="24"/>
        </w:rPr>
        <w:t xml:space="preserve">como </w:t>
      </w:r>
      <w:r w:rsidRPr="001C6578">
        <w:rPr>
          <w:rFonts w:ascii="Times New Roman" w:hAnsi="Times New Roman" w:cs="Times New Roman"/>
          <w:sz w:val="24"/>
          <w:szCs w:val="24"/>
        </w:rPr>
        <w:t>una fuente muy fiable de predicciones, pero hay algo que todavía me hace desconfiar más:</w:t>
      </w:r>
      <w:r>
        <w:rPr>
          <w:rFonts w:ascii="Times New Roman" w:hAnsi="Times New Roman" w:cs="Times New Roman"/>
          <w:sz w:val="24"/>
          <w:szCs w:val="24"/>
        </w:rPr>
        <w:t xml:space="preserve"> que ellos tampoco se las creen; así tenemos</w:t>
      </w:r>
      <w:r w:rsidRPr="001C6578">
        <w:rPr>
          <w:rFonts w:ascii="Times New Roman" w:hAnsi="Times New Roman" w:cs="Times New Roman"/>
          <w:sz w:val="24"/>
          <w:szCs w:val="24"/>
        </w:rPr>
        <w:t xml:space="preserve"> a los ecologistas negándose a recurrir a la energía nuclear, una alternativa energética completamente libre de CO2 pero que, sin embargo, lleva décadas frenada en buena parte del</w:t>
      </w:r>
      <w:r>
        <w:rPr>
          <w:rFonts w:ascii="Times New Roman" w:hAnsi="Times New Roman" w:cs="Times New Roman"/>
          <w:sz w:val="24"/>
          <w:szCs w:val="24"/>
        </w:rPr>
        <w:t xml:space="preserve"> mundo -por ejemplo, en España-</w:t>
      </w:r>
      <w:r w:rsidRPr="001C6578">
        <w:rPr>
          <w:rFonts w:ascii="Times New Roman" w:hAnsi="Times New Roman" w:cs="Times New Roman"/>
          <w:sz w:val="24"/>
          <w:szCs w:val="24"/>
        </w:rPr>
        <w:t xml:space="preserve"> pese a tener más capacidad, ser mucho más barata y ofrecer un suministro infinitamente más fiable que sus competidoras. Sí, las centrales nucleares generan residuos que hay que gestionar,</w:t>
      </w:r>
      <w:r>
        <w:rPr>
          <w:rFonts w:ascii="Times New Roman" w:hAnsi="Times New Roman" w:cs="Times New Roman"/>
          <w:sz w:val="24"/>
          <w:szCs w:val="24"/>
        </w:rPr>
        <w:t xml:space="preserve"> pero ¿qué importa eso cuando se</w:t>
      </w:r>
      <w:r w:rsidRPr="001C6578">
        <w:rPr>
          <w:rFonts w:ascii="Times New Roman" w:hAnsi="Times New Roman" w:cs="Times New Roman"/>
          <w:sz w:val="24"/>
          <w:szCs w:val="24"/>
        </w:rPr>
        <w:t xml:space="preserve"> dice que está en juego el propio planeta?</w:t>
      </w:r>
    </w:p>
    <w:p w:rsidR="00BE1045" w:rsidRDefault="00BE1045" w:rsidP="008838B7">
      <w:pPr>
        <w:pStyle w:val="NormalWeb"/>
        <w:spacing w:after="0"/>
        <w:jc w:val="both"/>
      </w:pPr>
      <w:r w:rsidRPr="00BE1045">
        <w:t>(…)</w:t>
      </w:r>
    </w:p>
    <w:p w:rsidR="00BE1045" w:rsidRPr="00382619" w:rsidRDefault="00BE1045" w:rsidP="00BE1045">
      <w:pPr>
        <w:spacing w:line="240" w:lineRule="auto"/>
        <w:jc w:val="both"/>
        <w:rPr>
          <w:rFonts w:ascii="Times New Roman" w:hAnsi="Times New Roman" w:cs="Times New Roman"/>
          <w:b/>
          <w:sz w:val="24"/>
          <w:szCs w:val="24"/>
        </w:rPr>
      </w:pPr>
      <w:r w:rsidRPr="00382619">
        <w:rPr>
          <w:rFonts w:ascii="Times New Roman" w:hAnsi="Times New Roman" w:cs="Times New Roman"/>
          <w:b/>
          <w:sz w:val="24"/>
          <w:szCs w:val="24"/>
        </w:rPr>
        <w:t>¿Contamina más una vaca o un coche?</w:t>
      </w:r>
    </w:p>
    <w:p w:rsidR="00BE1045" w:rsidRPr="00382619" w:rsidRDefault="00BE1045" w:rsidP="00BE1045">
      <w:pPr>
        <w:spacing w:line="240" w:lineRule="auto"/>
        <w:jc w:val="both"/>
        <w:rPr>
          <w:rFonts w:ascii="Times New Roman" w:hAnsi="Times New Roman" w:cs="Times New Roman"/>
          <w:sz w:val="24"/>
          <w:szCs w:val="24"/>
        </w:rPr>
      </w:pPr>
      <w:r w:rsidRPr="00382619">
        <w:rPr>
          <w:rFonts w:ascii="Times New Roman" w:hAnsi="Times New Roman" w:cs="Times New Roman"/>
          <w:sz w:val="24"/>
          <w:szCs w:val="24"/>
        </w:rPr>
        <w:t>El ganado bovino supone una importante fuente de emisión de metano para la atmósfera y para el calentamiento global, pero ¿es justa la mala fama que tiene?</w:t>
      </w:r>
    </w:p>
    <w:p w:rsidR="00BE1045" w:rsidRPr="00382619" w:rsidRDefault="00BE1045" w:rsidP="00BE1045">
      <w:pPr>
        <w:spacing w:line="240" w:lineRule="auto"/>
        <w:jc w:val="both"/>
        <w:rPr>
          <w:rFonts w:ascii="Times New Roman" w:hAnsi="Times New Roman" w:cs="Times New Roman"/>
          <w:sz w:val="24"/>
          <w:szCs w:val="24"/>
        </w:rPr>
      </w:pPr>
      <w:r w:rsidRPr="00382619">
        <w:rPr>
          <w:rFonts w:ascii="Times New Roman" w:hAnsi="Times New Roman" w:cs="Times New Roman"/>
          <w:sz w:val="24"/>
          <w:szCs w:val="24"/>
        </w:rPr>
        <w:t>El metano contribuye al calentamiento global con un 15%.</w:t>
      </w:r>
    </w:p>
    <w:p w:rsidR="00BE1045" w:rsidRPr="00382619" w:rsidRDefault="00BE1045" w:rsidP="00BE1045">
      <w:pPr>
        <w:spacing w:line="240" w:lineRule="auto"/>
        <w:jc w:val="both"/>
        <w:rPr>
          <w:rFonts w:ascii="Times New Roman" w:hAnsi="Times New Roman" w:cs="Times New Roman"/>
          <w:sz w:val="24"/>
          <w:szCs w:val="24"/>
        </w:rPr>
      </w:pPr>
      <w:r w:rsidRPr="00382619">
        <w:rPr>
          <w:rFonts w:ascii="Times New Roman" w:hAnsi="Times New Roman" w:cs="Times New Roman"/>
          <w:sz w:val="24"/>
          <w:szCs w:val="24"/>
        </w:rPr>
        <w:t xml:space="preserve">Una vaca puede llegar a producir 300 litros de metano al día. Un gas de efecto invernadero que se encuentra en la naturaleza de forma natural y es provocado por la descomposición de la materia orgánica. Las vacas producen gas metano en sus procesos digestivos, pero no solo lo hacen ellas. Las ovejas, los cerdos, los pollos e incluso las termitas también son productores de metano. Los humanos somos igualmente responsables mediante los combustibles fósiles, las explotaciones </w:t>
      </w:r>
      <w:r>
        <w:rPr>
          <w:rFonts w:ascii="Times New Roman" w:hAnsi="Times New Roman" w:cs="Times New Roman"/>
          <w:sz w:val="24"/>
          <w:szCs w:val="24"/>
        </w:rPr>
        <w:t>agropecuarias y los vertederos.</w:t>
      </w:r>
    </w:p>
    <w:p w:rsidR="00BE1045" w:rsidRPr="00382619" w:rsidRDefault="00BE1045" w:rsidP="00BE1045">
      <w:pPr>
        <w:spacing w:line="240" w:lineRule="auto"/>
        <w:jc w:val="both"/>
        <w:rPr>
          <w:rFonts w:ascii="Times New Roman" w:hAnsi="Times New Roman" w:cs="Times New Roman"/>
          <w:sz w:val="24"/>
          <w:szCs w:val="24"/>
        </w:rPr>
      </w:pPr>
      <w:r w:rsidRPr="00382619">
        <w:rPr>
          <w:rFonts w:ascii="Times New Roman" w:hAnsi="Times New Roman" w:cs="Times New Roman"/>
          <w:sz w:val="24"/>
          <w:szCs w:val="24"/>
        </w:rPr>
        <w:t>En el año 2006, un estudio de la Organización de las Naciones Unidas para la Alimentación y la Agricultura (FAO) concluyó que la ganadería suponía un 18% de las emisiones de los gases de efecto invernadero de todo el planeta. Aunque el dióxido de carbono es el principal gas de efecto invernadero y el metano permanece menos tiempo en la atmósfera, es capaz de absorber</w:t>
      </w:r>
      <w:r>
        <w:rPr>
          <w:rFonts w:ascii="Times New Roman" w:hAnsi="Times New Roman" w:cs="Times New Roman"/>
          <w:sz w:val="24"/>
          <w:szCs w:val="24"/>
        </w:rPr>
        <w:t xml:space="preserve"> 24 veces más calor que el CO2.</w:t>
      </w:r>
    </w:p>
    <w:p w:rsidR="00BE1045" w:rsidRPr="00382619" w:rsidRDefault="00BE1045" w:rsidP="00BE1045">
      <w:pPr>
        <w:spacing w:line="240" w:lineRule="auto"/>
        <w:jc w:val="both"/>
        <w:rPr>
          <w:rFonts w:ascii="Times New Roman" w:hAnsi="Times New Roman" w:cs="Times New Roman"/>
          <w:sz w:val="24"/>
          <w:szCs w:val="24"/>
        </w:rPr>
      </w:pPr>
      <w:r w:rsidRPr="00382619">
        <w:rPr>
          <w:rFonts w:ascii="Times New Roman" w:hAnsi="Times New Roman" w:cs="Times New Roman"/>
          <w:sz w:val="24"/>
          <w:szCs w:val="24"/>
        </w:rPr>
        <w:t xml:space="preserve">En este punto el ganado bovino empezó a tener mala fama debido a que esta atribución implicaba que una vaca podía llegar a contaminar más que un coche. No obstante, las conclusiones del estudio de la FAO tuvieron que ser rectificadas tiempo después ya que se reconoció que los datos no eran correctos. A la hora de contabilizar las emisiones del transporte, se ignoraron los efectos en el clima de los procesos de fabricación, ensamblaje, mantenimiento de infraestructuras, etc. En cambio, al analizar el impacto de la ganadería se </w:t>
      </w:r>
      <w:r w:rsidRPr="00382619">
        <w:rPr>
          <w:rFonts w:ascii="Times New Roman" w:hAnsi="Times New Roman" w:cs="Times New Roman"/>
          <w:sz w:val="24"/>
          <w:szCs w:val="24"/>
        </w:rPr>
        <w:lastRenderedPageBreak/>
        <w:t>contabilizaron las emisiones generadas por la elaboración de fertilizantes, el cultivo de pienso o las emisiones de los animales desde su nacimiento. La comparati</w:t>
      </w:r>
      <w:r>
        <w:rPr>
          <w:rFonts w:ascii="Times New Roman" w:hAnsi="Times New Roman" w:cs="Times New Roman"/>
          <w:sz w:val="24"/>
          <w:szCs w:val="24"/>
        </w:rPr>
        <w:t>va no era, por tanto, correcta.</w:t>
      </w:r>
    </w:p>
    <w:p w:rsidR="00BE1045" w:rsidRPr="00382619" w:rsidRDefault="00BE1045" w:rsidP="00BE1045">
      <w:pPr>
        <w:spacing w:line="240" w:lineRule="auto"/>
        <w:jc w:val="both"/>
        <w:rPr>
          <w:rFonts w:ascii="Times New Roman" w:hAnsi="Times New Roman" w:cs="Times New Roman"/>
          <w:sz w:val="24"/>
          <w:szCs w:val="24"/>
        </w:rPr>
      </w:pPr>
      <w:r w:rsidRPr="00382619">
        <w:rPr>
          <w:rFonts w:ascii="Times New Roman" w:hAnsi="Times New Roman" w:cs="Times New Roman"/>
          <w:sz w:val="24"/>
          <w:szCs w:val="24"/>
        </w:rPr>
        <w:t>Pero, si la ganadería ha existido siempre sin generar tanto impacto en el medioambiente y en el clima, ¿qué ha cambiado? Como es evidente, la mano del hombre está detrás tanto de su elevado consumo como de la forma de producción. Las vacas de forma salvaje no son tan perjudiciales para el medioambiente. Sin embargo, la producción, el consumo y el comercio del ganado bovino para la obtención de leche, carne, calzado etc.</w:t>
      </w:r>
      <w:r>
        <w:rPr>
          <w:rFonts w:ascii="Times New Roman" w:hAnsi="Times New Roman" w:cs="Times New Roman"/>
          <w:sz w:val="24"/>
          <w:szCs w:val="24"/>
        </w:rPr>
        <w:t>,</w:t>
      </w:r>
      <w:r w:rsidRPr="00382619">
        <w:rPr>
          <w:rFonts w:ascii="Times New Roman" w:hAnsi="Times New Roman" w:cs="Times New Roman"/>
          <w:sz w:val="24"/>
          <w:szCs w:val="24"/>
        </w:rPr>
        <w:t xml:space="preserve"> ha provocado un desajuste en la capacidad de la naturaleza</w:t>
      </w:r>
      <w:r>
        <w:rPr>
          <w:rFonts w:ascii="Times New Roman" w:hAnsi="Times New Roman" w:cs="Times New Roman"/>
          <w:sz w:val="24"/>
          <w:szCs w:val="24"/>
        </w:rPr>
        <w:t xml:space="preserve"> de absorber sus consecuencias.</w:t>
      </w:r>
    </w:p>
    <w:p w:rsidR="00BE1045" w:rsidRPr="00382619" w:rsidRDefault="00BE1045" w:rsidP="00BE1045">
      <w:pPr>
        <w:spacing w:line="240" w:lineRule="auto"/>
        <w:jc w:val="both"/>
        <w:rPr>
          <w:rFonts w:ascii="Times New Roman" w:hAnsi="Times New Roman" w:cs="Times New Roman"/>
          <w:sz w:val="24"/>
          <w:szCs w:val="24"/>
        </w:rPr>
      </w:pPr>
      <w:r w:rsidRPr="00382619">
        <w:rPr>
          <w:rFonts w:ascii="Times New Roman" w:hAnsi="Times New Roman" w:cs="Times New Roman"/>
          <w:sz w:val="24"/>
          <w:szCs w:val="24"/>
        </w:rPr>
        <w:t>Dejar de comer carne no es la solución</w:t>
      </w:r>
    </w:p>
    <w:p w:rsidR="00BE1045" w:rsidRPr="00382619" w:rsidRDefault="00BE1045" w:rsidP="00BE1045">
      <w:pPr>
        <w:spacing w:line="240" w:lineRule="auto"/>
        <w:jc w:val="both"/>
        <w:rPr>
          <w:rFonts w:ascii="Times New Roman" w:hAnsi="Times New Roman" w:cs="Times New Roman"/>
          <w:sz w:val="24"/>
          <w:szCs w:val="24"/>
        </w:rPr>
      </w:pPr>
      <w:r>
        <w:rPr>
          <w:rFonts w:ascii="Times New Roman" w:hAnsi="Times New Roman" w:cs="Times New Roman"/>
          <w:sz w:val="24"/>
          <w:szCs w:val="24"/>
        </w:rPr>
        <w:t>Un estudio realizado en EEUU</w:t>
      </w:r>
      <w:r w:rsidRPr="00382619">
        <w:rPr>
          <w:rFonts w:ascii="Times New Roman" w:hAnsi="Times New Roman" w:cs="Times New Roman"/>
          <w:sz w:val="24"/>
          <w:szCs w:val="24"/>
        </w:rPr>
        <w:t xml:space="preserve"> concluyó que “Si todos los estadounidenses eliminasen las proteínas animales de su dieta, las emisiones de efecto invernadero del país solo se verían reducidas en un 2,6%”.</w:t>
      </w:r>
    </w:p>
    <w:p w:rsidR="00BE1045" w:rsidRDefault="00BE1045" w:rsidP="00BE1045">
      <w:pPr>
        <w:spacing w:line="240" w:lineRule="auto"/>
        <w:jc w:val="both"/>
        <w:rPr>
          <w:rFonts w:ascii="Times New Roman" w:hAnsi="Times New Roman" w:cs="Times New Roman"/>
          <w:sz w:val="24"/>
          <w:szCs w:val="24"/>
        </w:rPr>
      </w:pPr>
      <w:r w:rsidRPr="00382619">
        <w:rPr>
          <w:rFonts w:ascii="Times New Roman" w:hAnsi="Times New Roman" w:cs="Times New Roman"/>
          <w:sz w:val="24"/>
          <w:szCs w:val="24"/>
        </w:rPr>
        <w:t>Cada español consume de media casi 48 kg de carne al año. Con un consumo tan elevado de carne es evidente que la producción ganadera tiene que tender a ser cada vez más sostenible apostando, por ejemplo, por la ganadería extensiva. Aunque todavía queda mucho por hacer, en los países desarrollados es cada vez más eficiente y menos nociva. No obstante, África, América del Sur y el sur de Asia encabezan el ranking de gr</w:t>
      </w:r>
      <w:r>
        <w:rPr>
          <w:rFonts w:ascii="Times New Roman" w:hAnsi="Times New Roman" w:cs="Times New Roman"/>
          <w:sz w:val="24"/>
          <w:szCs w:val="24"/>
        </w:rPr>
        <w:t>andes áreas emisoras de metano.</w:t>
      </w:r>
    </w:p>
    <w:p w:rsidR="00BE1045" w:rsidRPr="00382619" w:rsidRDefault="00BE1045" w:rsidP="00BE1045">
      <w:pPr>
        <w:spacing w:line="240" w:lineRule="auto"/>
        <w:jc w:val="both"/>
        <w:rPr>
          <w:rFonts w:ascii="Times New Roman" w:hAnsi="Times New Roman" w:cs="Times New Roman"/>
          <w:sz w:val="24"/>
          <w:szCs w:val="24"/>
        </w:rPr>
      </w:pPr>
      <w:r w:rsidRPr="00382619">
        <w:rPr>
          <w:rFonts w:ascii="Times New Roman" w:hAnsi="Times New Roman" w:cs="Times New Roman"/>
          <w:sz w:val="24"/>
          <w:szCs w:val="24"/>
        </w:rPr>
        <w:t>Puede despertar incredulidad que la ganadería cause más emisiones que el transporte (responsable del 14% de las emisiones globales y del 21% en Europa), tal y como afirman los autores del estudio. Pero hablando con ellos, y con otros e</w:t>
      </w:r>
      <w:r>
        <w:rPr>
          <w:rFonts w:ascii="Times New Roman" w:hAnsi="Times New Roman" w:cs="Times New Roman"/>
          <w:sz w:val="24"/>
          <w:szCs w:val="24"/>
        </w:rPr>
        <w:t>xpertos, las dudas se despejan.</w:t>
      </w:r>
    </w:p>
    <w:p w:rsidR="00BE1045" w:rsidRPr="00382619" w:rsidRDefault="00BE1045" w:rsidP="00BE1045">
      <w:pPr>
        <w:spacing w:line="240" w:lineRule="auto"/>
        <w:jc w:val="both"/>
        <w:rPr>
          <w:rFonts w:ascii="Times New Roman" w:hAnsi="Times New Roman" w:cs="Times New Roman"/>
          <w:sz w:val="24"/>
          <w:szCs w:val="24"/>
        </w:rPr>
      </w:pPr>
      <w:r w:rsidRPr="00382619">
        <w:rPr>
          <w:rFonts w:ascii="Times New Roman" w:hAnsi="Times New Roman" w:cs="Times New Roman"/>
          <w:sz w:val="24"/>
          <w:szCs w:val="24"/>
        </w:rPr>
        <w:t>Si se toman las emisiones directas de una vaca lechera europea y se comparan con las de un coche medio</w:t>
      </w:r>
      <w:r>
        <w:rPr>
          <w:rFonts w:ascii="Times New Roman" w:hAnsi="Times New Roman" w:cs="Times New Roman"/>
          <w:sz w:val="24"/>
          <w:szCs w:val="24"/>
        </w:rPr>
        <w:t>,</w:t>
      </w:r>
      <w:r w:rsidRPr="00382619">
        <w:rPr>
          <w:rFonts w:ascii="Times New Roman" w:hAnsi="Times New Roman" w:cs="Times New Roman"/>
          <w:sz w:val="24"/>
          <w:szCs w:val="24"/>
        </w:rPr>
        <w:t xml:space="preserve"> calculadas por el Grupo Intergubernamental sobre Cambio Climático, el resultado es sorprendente: esa vaca emite en un día lo mismo que ese coche en unos 50-60 kilómetros. En España hay unos 60 millones de cabezas de ganad</w:t>
      </w:r>
      <w:r>
        <w:rPr>
          <w:rFonts w:ascii="Times New Roman" w:hAnsi="Times New Roman" w:cs="Times New Roman"/>
          <w:sz w:val="24"/>
          <w:szCs w:val="24"/>
        </w:rPr>
        <w:t>o. Entre ellas, 6,6 de bovinos.</w:t>
      </w:r>
    </w:p>
    <w:p w:rsidR="00BE1045" w:rsidRPr="00382619" w:rsidRDefault="00BE1045" w:rsidP="00BE1045">
      <w:pPr>
        <w:spacing w:line="240" w:lineRule="auto"/>
        <w:jc w:val="both"/>
        <w:rPr>
          <w:rFonts w:ascii="Times New Roman" w:hAnsi="Times New Roman" w:cs="Times New Roman"/>
          <w:sz w:val="24"/>
          <w:szCs w:val="24"/>
        </w:rPr>
      </w:pPr>
      <w:r w:rsidRPr="00382619">
        <w:rPr>
          <w:rFonts w:ascii="Times New Roman" w:hAnsi="Times New Roman" w:cs="Times New Roman"/>
          <w:sz w:val="24"/>
          <w:szCs w:val="24"/>
        </w:rPr>
        <w:t>¿Cómo puede el ganado hacer tanto daño con su digestión? Eso se debe a que los gases que emite -metano y óxido nitroso-</w:t>
      </w:r>
      <w:r>
        <w:rPr>
          <w:rFonts w:ascii="Times New Roman" w:hAnsi="Times New Roman" w:cs="Times New Roman"/>
          <w:sz w:val="24"/>
          <w:szCs w:val="24"/>
        </w:rPr>
        <w:t>,</w:t>
      </w:r>
      <w:r w:rsidRPr="00382619">
        <w:rPr>
          <w:rFonts w:ascii="Times New Roman" w:hAnsi="Times New Roman" w:cs="Times New Roman"/>
          <w:sz w:val="24"/>
          <w:szCs w:val="24"/>
        </w:rPr>
        <w:t xml:space="preserve"> son mucho más dañinos que el CO2. Cada gramo de óxido nitroso hace tanto daño como 296 de CO2. </w:t>
      </w:r>
      <w:r>
        <w:rPr>
          <w:rFonts w:ascii="Times New Roman" w:hAnsi="Times New Roman" w:cs="Times New Roman"/>
          <w:sz w:val="24"/>
          <w:szCs w:val="24"/>
        </w:rPr>
        <w:t>Basta poco para calentar mucho.</w:t>
      </w:r>
    </w:p>
    <w:p w:rsidR="00BE1045" w:rsidRPr="00382619" w:rsidRDefault="00BE1045" w:rsidP="00BE1045">
      <w:pPr>
        <w:spacing w:line="240" w:lineRule="auto"/>
        <w:jc w:val="both"/>
        <w:rPr>
          <w:rFonts w:ascii="Times New Roman" w:hAnsi="Times New Roman" w:cs="Times New Roman"/>
          <w:sz w:val="24"/>
          <w:szCs w:val="24"/>
        </w:rPr>
      </w:pPr>
      <w:r w:rsidRPr="00382619">
        <w:rPr>
          <w:rFonts w:ascii="Times New Roman" w:hAnsi="Times New Roman" w:cs="Times New Roman"/>
          <w:sz w:val="24"/>
          <w:szCs w:val="24"/>
        </w:rPr>
        <w:t>Esa sustancia, además, no sólo es emitida por el estiércol, sino también por los suelos agrícolas, que en parte se cultivan para crear alimento para el ganado. Añadiendo el peso de esa parte de suelo agrícola, la ganadería -sola- ya sobrepasa el 7% de l</w:t>
      </w:r>
      <w:r>
        <w:rPr>
          <w:rFonts w:ascii="Times New Roman" w:hAnsi="Times New Roman" w:cs="Times New Roman"/>
          <w:sz w:val="24"/>
          <w:szCs w:val="24"/>
        </w:rPr>
        <w:t>as emisiones totales en España.</w:t>
      </w:r>
    </w:p>
    <w:p w:rsidR="00BE1045" w:rsidRPr="00382619" w:rsidRDefault="00BE1045" w:rsidP="00BE1045">
      <w:pPr>
        <w:spacing w:line="240" w:lineRule="auto"/>
        <w:jc w:val="both"/>
        <w:rPr>
          <w:rFonts w:ascii="Times New Roman" w:hAnsi="Times New Roman" w:cs="Times New Roman"/>
          <w:sz w:val="24"/>
          <w:szCs w:val="24"/>
        </w:rPr>
      </w:pPr>
      <w:r w:rsidRPr="00382619">
        <w:rPr>
          <w:rFonts w:ascii="Times New Roman" w:hAnsi="Times New Roman" w:cs="Times New Roman"/>
          <w:sz w:val="24"/>
          <w:szCs w:val="24"/>
        </w:rPr>
        <w:t>Jan Eric Petersen, experto de la Agencia Europea del Medioambiente, no se sorprend</w:t>
      </w:r>
      <w:r>
        <w:rPr>
          <w:rFonts w:ascii="Times New Roman" w:hAnsi="Times New Roman" w:cs="Times New Roman"/>
          <w:sz w:val="24"/>
          <w:szCs w:val="24"/>
        </w:rPr>
        <w:t>e ante las cifras del estudio. “</w:t>
      </w:r>
      <w:r w:rsidRPr="00382619">
        <w:rPr>
          <w:rFonts w:ascii="Times New Roman" w:hAnsi="Times New Roman" w:cs="Times New Roman"/>
          <w:sz w:val="24"/>
          <w:szCs w:val="24"/>
        </w:rPr>
        <w:t>En Europa, la agricultura causa un 10% de las emisiones. La ganadería repr</w:t>
      </w:r>
      <w:r>
        <w:rPr>
          <w:rFonts w:ascii="Times New Roman" w:hAnsi="Times New Roman" w:cs="Times New Roman"/>
          <w:sz w:val="24"/>
          <w:szCs w:val="24"/>
        </w:rPr>
        <w:t>esenta buena parte de esa cuota</w:t>
      </w:r>
      <w:r w:rsidRPr="00382619">
        <w:rPr>
          <w:rFonts w:ascii="Times New Roman" w:hAnsi="Times New Roman" w:cs="Times New Roman"/>
          <w:sz w:val="24"/>
          <w:szCs w:val="24"/>
        </w:rPr>
        <w:t>. Si se añaden emisiones por deforestación, producción de fertilizantes, etcétera, el resultado crece. Si encima se considera que en nuestra economía la agricultura pesa mucho menos que en ot</w:t>
      </w:r>
      <w:r>
        <w:rPr>
          <w:rFonts w:ascii="Times New Roman" w:hAnsi="Times New Roman" w:cs="Times New Roman"/>
          <w:sz w:val="24"/>
          <w:szCs w:val="24"/>
        </w:rPr>
        <w:t>ras...”. El 18% no queda lejos.</w:t>
      </w:r>
    </w:p>
    <w:p w:rsidR="00BE1045" w:rsidRPr="00382619" w:rsidRDefault="00BE1045" w:rsidP="00BE104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82619">
        <w:rPr>
          <w:rFonts w:ascii="Times New Roman" w:hAnsi="Times New Roman" w:cs="Times New Roman"/>
          <w:sz w:val="24"/>
          <w:szCs w:val="24"/>
        </w:rPr>
        <w:t xml:space="preserve">Es </w:t>
      </w:r>
      <w:r>
        <w:rPr>
          <w:rFonts w:ascii="Times New Roman" w:hAnsi="Times New Roman" w:cs="Times New Roman"/>
          <w:sz w:val="24"/>
          <w:szCs w:val="24"/>
        </w:rPr>
        <w:t>un problema serio, claro que sí”</w:t>
      </w:r>
      <w:r w:rsidRPr="00382619">
        <w:rPr>
          <w:rFonts w:ascii="Times New Roman" w:hAnsi="Times New Roman" w:cs="Times New Roman"/>
          <w:sz w:val="24"/>
          <w:szCs w:val="24"/>
        </w:rPr>
        <w:t xml:space="preserve">, dice Ignacio Sánchez, jefe de área de la Oficina de Cambio Climático </w:t>
      </w:r>
      <w:r>
        <w:rPr>
          <w:rFonts w:ascii="Times New Roman" w:hAnsi="Times New Roman" w:cs="Times New Roman"/>
          <w:sz w:val="24"/>
          <w:szCs w:val="24"/>
        </w:rPr>
        <w:t>española. “</w:t>
      </w:r>
      <w:r w:rsidRPr="00382619">
        <w:rPr>
          <w:rFonts w:ascii="Times New Roman" w:hAnsi="Times New Roman" w:cs="Times New Roman"/>
          <w:sz w:val="24"/>
          <w:szCs w:val="24"/>
        </w:rPr>
        <w:t xml:space="preserve">Aunque no sea el principal en los países </w:t>
      </w:r>
      <w:r>
        <w:rPr>
          <w:rFonts w:ascii="Times New Roman" w:hAnsi="Times New Roman" w:cs="Times New Roman"/>
          <w:sz w:val="24"/>
          <w:szCs w:val="24"/>
        </w:rPr>
        <w:t>desarrollados, es un tema serio”</w:t>
      </w:r>
      <w:r w:rsidRPr="00382619">
        <w:rPr>
          <w:rFonts w:ascii="Times New Roman" w:hAnsi="Times New Roman" w:cs="Times New Roman"/>
          <w:sz w:val="24"/>
          <w:szCs w:val="24"/>
        </w:rPr>
        <w:t>. Serio y que crece: en 2050, el sector doblará su tamaño, aunque en Europa se haya estabilizado. La esperanza es que no lo haga a través de deforestaciones, una lacra qu</w:t>
      </w:r>
      <w:r>
        <w:rPr>
          <w:rFonts w:ascii="Times New Roman" w:hAnsi="Times New Roman" w:cs="Times New Roman"/>
          <w:sz w:val="24"/>
          <w:szCs w:val="24"/>
        </w:rPr>
        <w:t>e echa CO2 por todos los poros.</w:t>
      </w:r>
    </w:p>
    <w:p w:rsidR="00BE1045" w:rsidRPr="00382619" w:rsidRDefault="00BE1045" w:rsidP="00BE104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382619">
        <w:rPr>
          <w:rFonts w:ascii="Times New Roman" w:hAnsi="Times New Roman" w:cs="Times New Roman"/>
          <w:sz w:val="24"/>
          <w:szCs w:val="24"/>
        </w:rPr>
        <w:t>Cuando se tala o quema un bosque, se libera a la atmósfera el car</w:t>
      </w:r>
      <w:r>
        <w:rPr>
          <w:rFonts w:ascii="Times New Roman" w:hAnsi="Times New Roman" w:cs="Times New Roman"/>
          <w:sz w:val="24"/>
          <w:szCs w:val="24"/>
        </w:rPr>
        <w:t>bono capturado en la vegetación”, explica Petersen. “</w:t>
      </w:r>
      <w:r w:rsidRPr="00382619">
        <w:rPr>
          <w:rFonts w:ascii="Times New Roman" w:hAnsi="Times New Roman" w:cs="Times New Roman"/>
          <w:sz w:val="24"/>
          <w:szCs w:val="24"/>
        </w:rPr>
        <w:t>Además, el suelo queda luego más expuesto al sol, lo que acelera la descom</w:t>
      </w:r>
      <w:r>
        <w:rPr>
          <w:rFonts w:ascii="Times New Roman" w:hAnsi="Times New Roman" w:cs="Times New Roman"/>
          <w:sz w:val="24"/>
          <w:szCs w:val="24"/>
        </w:rPr>
        <w:t>posición de la materia orgánica”</w:t>
      </w:r>
      <w:r w:rsidRPr="00382619">
        <w:rPr>
          <w:rFonts w:ascii="Times New Roman" w:hAnsi="Times New Roman" w:cs="Times New Roman"/>
          <w:sz w:val="24"/>
          <w:szCs w:val="24"/>
        </w:rPr>
        <w:t>. La ganadería tiene a que ver con eso. En América Latina, la FAO estima que el 65% de las tierras deforestadas acaban siendo pastizales.</w:t>
      </w:r>
    </w:p>
    <w:p w:rsidR="00BE1045" w:rsidRPr="00382619" w:rsidRDefault="00BE1045" w:rsidP="00BE1045">
      <w:pPr>
        <w:spacing w:line="240" w:lineRule="auto"/>
        <w:jc w:val="both"/>
        <w:rPr>
          <w:rFonts w:ascii="Times New Roman" w:hAnsi="Times New Roman" w:cs="Times New Roman"/>
          <w:sz w:val="24"/>
          <w:szCs w:val="24"/>
        </w:rPr>
      </w:pPr>
      <w:r w:rsidRPr="00382619">
        <w:rPr>
          <w:rFonts w:ascii="Times New Roman" w:hAnsi="Times New Roman" w:cs="Times New Roman"/>
          <w:sz w:val="24"/>
          <w:szCs w:val="24"/>
        </w:rPr>
        <w:t>Soluciones para aprovechar el metano</w:t>
      </w:r>
    </w:p>
    <w:p w:rsidR="00BE1045" w:rsidRPr="00382619" w:rsidRDefault="00BE1045" w:rsidP="00BE1045">
      <w:pPr>
        <w:spacing w:line="240" w:lineRule="auto"/>
        <w:jc w:val="both"/>
        <w:rPr>
          <w:rFonts w:ascii="Times New Roman" w:hAnsi="Times New Roman" w:cs="Times New Roman"/>
          <w:sz w:val="24"/>
          <w:szCs w:val="24"/>
        </w:rPr>
      </w:pPr>
      <w:r w:rsidRPr="00382619">
        <w:rPr>
          <w:rFonts w:ascii="Times New Roman" w:hAnsi="Times New Roman" w:cs="Times New Roman"/>
          <w:sz w:val="24"/>
          <w:szCs w:val="24"/>
        </w:rPr>
        <w:t>La necesidad agudiza el ingenio y así lo demuestran varias iniciativas llevadas a cabo en los últimos años. Una de las más recientes pasa por el aprovechamiento de las aguas residuales que, convertidas en biometano, suponen un combustible alternativo para nuestros vehículos. De hecho, el uso de un vehículo de biometano permite una reducción del 80% en las emisiones de CO2 en comparaci</w:t>
      </w:r>
      <w:r>
        <w:rPr>
          <w:rFonts w:ascii="Times New Roman" w:hAnsi="Times New Roman" w:cs="Times New Roman"/>
          <w:sz w:val="24"/>
          <w:szCs w:val="24"/>
        </w:rPr>
        <w:t>ón con un vehículo de gasolina.</w:t>
      </w:r>
    </w:p>
    <w:p w:rsidR="00BE1045" w:rsidRDefault="00BE1045" w:rsidP="00BE1045">
      <w:pPr>
        <w:spacing w:line="240" w:lineRule="auto"/>
        <w:jc w:val="both"/>
        <w:rPr>
          <w:rFonts w:ascii="Times New Roman" w:hAnsi="Times New Roman" w:cs="Times New Roman"/>
          <w:sz w:val="24"/>
          <w:szCs w:val="24"/>
        </w:rPr>
      </w:pPr>
      <w:r w:rsidRPr="00382619">
        <w:rPr>
          <w:rFonts w:ascii="Times New Roman" w:hAnsi="Times New Roman" w:cs="Times New Roman"/>
          <w:sz w:val="24"/>
          <w:szCs w:val="24"/>
        </w:rPr>
        <w:t>En un futuro no muy lejano nos sorprenderemos de haber utilizado vehículos de combustión y esta, u otra alternativa similar, serán la norma en nuestro medio de transporte.</w:t>
      </w:r>
    </w:p>
    <w:p w:rsidR="00BE1045" w:rsidRDefault="00BE1045" w:rsidP="008838B7">
      <w:pPr>
        <w:pStyle w:val="NormalWeb"/>
        <w:spacing w:after="0"/>
        <w:jc w:val="both"/>
      </w:pPr>
      <w:r>
        <w:t>(…)</w:t>
      </w:r>
    </w:p>
    <w:p w:rsidR="001020AB" w:rsidRPr="003A2287" w:rsidRDefault="001020AB" w:rsidP="001020AB">
      <w:pPr>
        <w:spacing w:line="240" w:lineRule="auto"/>
        <w:jc w:val="both"/>
        <w:rPr>
          <w:rFonts w:ascii="Times New Roman" w:hAnsi="Times New Roman" w:cs="Times New Roman"/>
          <w:b/>
          <w:sz w:val="24"/>
          <w:szCs w:val="24"/>
        </w:rPr>
      </w:pPr>
      <w:r w:rsidRPr="003A2287">
        <w:rPr>
          <w:rFonts w:ascii="Times New Roman" w:hAnsi="Times New Roman" w:cs="Times New Roman"/>
          <w:b/>
          <w:sz w:val="24"/>
          <w:szCs w:val="24"/>
        </w:rPr>
        <w:t>Tiempo de cínicos (instrumentalizan una idea para que se convierta en su contrario)</w:t>
      </w:r>
    </w:p>
    <w:p w:rsidR="001020AB" w:rsidRDefault="001020AB" w:rsidP="001020A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E4970">
        <w:rPr>
          <w:rFonts w:ascii="Times New Roman" w:hAnsi="Times New Roman" w:cs="Times New Roman"/>
          <w:sz w:val="24"/>
          <w:szCs w:val="24"/>
        </w:rPr>
        <w:t xml:space="preserve">Estamos en manos de unos trileros cuyo </w:t>
      </w:r>
      <w:r>
        <w:rPr>
          <w:rFonts w:ascii="Times New Roman" w:hAnsi="Times New Roman" w:cs="Times New Roman"/>
          <w:sz w:val="24"/>
          <w:szCs w:val="24"/>
        </w:rPr>
        <w:t>cinismo se da por sobrentendido?</w:t>
      </w:r>
    </w:p>
    <w:p w:rsidR="001020AB" w:rsidRDefault="001020AB" w:rsidP="001020AB">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pretenden que sus axiomas sean adoptados por la sociedad, como</w:t>
      </w:r>
      <w:r w:rsidRPr="0089360D">
        <w:rPr>
          <w:rFonts w:ascii="Times New Roman" w:hAnsi="Times New Roman" w:cs="Times New Roman"/>
          <w:sz w:val="24"/>
          <w:szCs w:val="24"/>
        </w:rPr>
        <w:t xml:space="preserve"> verdades incuestionables unive</w:t>
      </w:r>
      <w:r>
        <w:rPr>
          <w:rFonts w:ascii="Times New Roman" w:hAnsi="Times New Roman" w:cs="Times New Roman"/>
          <w:sz w:val="24"/>
          <w:szCs w:val="24"/>
        </w:rPr>
        <w:t xml:space="preserve">rsalmente válidas y evidentes? </w:t>
      </w:r>
      <w:r w:rsidRPr="0089360D">
        <w:rPr>
          <w:rFonts w:ascii="Times New Roman" w:hAnsi="Times New Roman" w:cs="Times New Roman"/>
          <w:sz w:val="24"/>
          <w:szCs w:val="24"/>
        </w:rPr>
        <w:t xml:space="preserve"> </w:t>
      </w:r>
    </w:p>
    <w:p w:rsidR="001020AB" w:rsidRDefault="001020AB" w:rsidP="001020A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qué utilizan tantos </w:t>
      </w:r>
      <w:r w:rsidRPr="0089360D">
        <w:rPr>
          <w:rFonts w:ascii="Times New Roman" w:hAnsi="Times New Roman" w:cs="Times New Roman"/>
          <w:sz w:val="24"/>
          <w:szCs w:val="24"/>
        </w:rPr>
        <w:t>principios</w:t>
      </w:r>
      <w:r>
        <w:rPr>
          <w:rFonts w:ascii="Times New Roman" w:hAnsi="Times New Roman" w:cs="Times New Roman"/>
          <w:sz w:val="24"/>
          <w:szCs w:val="24"/>
        </w:rPr>
        <w:t xml:space="preserve"> sesgados (alarmistas, equívocos, victimistas, condenatorios)  en la construcción de sus</w:t>
      </w:r>
      <w:r w:rsidRPr="0089360D">
        <w:rPr>
          <w:rFonts w:ascii="Times New Roman" w:hAnsi="Times New Roman" w:cs="Times New Roman"/>
          <w:sz w:val="24"/>
          <w:szCs w:val="24"/>
        </w:rPr>
        <w:t xml:space="preserve"> teoría</w:t>
      </w:r>
      <w:r>
        <w:rPr>
          <w:rFonts w:ascii="Times New Roman" w:hAnsi="Times New Roman" w:cs="Times New Roman"/>
          <w:sz w:val="24"/>
          <w:szCs w:val="24"/>
        </w:rPr>
        <w:t>s o como base para sus argumentaciones?</w:t>
      </w:r>
    </w:p>
    <w:p w:rsidR="001020AB" w:rsidRDefault="001020AB" w:rsidP="001020AB">
      <w:pPr>
        <w:spacing w:line="240" w:lineRule="auto"/>
        <w:jc w:val="both"/>
        <w:rPr>
          <w:rFonts w:ascii="Times New Roman" w:hAnsi="Times New Roman" w:cs="Times New Roman"/>
          <w:sz w:val="24"/>
          <w:szCs w:val="24"/>
        </w:rPr>
      </w:pPr>
      <w:r>
        <w:rPr>
          <w:rFonts w:ascii="Times New Roman" w:hAnsi="Times New Roman" w:cs="Times New Roman"/>
          <w:sz w:val="24"/>
          <w:szCs w:val="24"/>
        </w:rPr>
        <w:t>¿Solo tratan de engañar a incautos, o acaso, hacen del dogma ecologista su medio de vida?</w:t>
      </w:r>
    </w:p>
    <w:p w:rsidR="001020AB" w:rsidRDefault="001020AB" w:rsidP="001020A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967E8">
        <w:rPr>
          <w:rFonts w:ascii="Times New Roman" w:hAnsi="Times New Roman" w:cs="Times New Roman"/>
          <w:sz w:val="24"/>
          <w:szCs w:val="24"/>
        </w:rPr>
        <w:t>Podrá</w:t>
      </w:r>
      <w:r>
        <w:rPr>
          <w:rFonts w:ascii="Times New Roman" w:hAnsi="Times New Roman" w:cs="Times New Roman"/>
          <w:sz w:val="24"/>
          <w:szCs w:val="24"/>
        </w:rPr>
        <w:t>n</w:t>
      </w:r>
      <w:r w:rsidRPr="003967E8">
        <w:rPr>
          <w:rFonts w:ascii="Times New Roman" w:hAnsi="Times New Roman" w:cs="Times New Roman"/>
          <w:sz w:val="24"/>
          <w:szCs w:val="24"/>
        </w:rPr>
        <w:t xml:space="preserve"> seguir viviendo</w:t>
      </w:r>
      <w:r>
        <w:rPr>
          <w:rFonts w:ascii="Times New Roman" w:hAnsi="Times New Roman" w:cs="Times New Roman"/>
          <w:sz w:val="24"/>
          <w:szCs w:val="24"/>
        </w:rPr>
        <w:t xml:space="preserve"> del “cuento”</w:t>
      </w:r>
      <w:r w:rsidRPr="003967E8">
        <w:rPr>
          <w:rFonts w:ascii="Times New Roman" w:hAnsi="Times New Roman" w:cs="Times New Roman"/>
          <w:sz w:val="24"/>
          <w:szCs w:val="24"/>
        </w:rPr>
        <w:t>, y muy bien, engañ</w:t>
      </w:r>
      <w:r>
        <w:rPr>
          <w:rFonts w:ascii="Times New Roman" w:hAnsi="Times New Roman" w:cs="Times New Roman"/>
          <w:sz w:val="24"/>
          <w:szCs w:val="24"/>
        </w:rPr>
        <w:t>ando a quienes antaño les creían</w:t>
      </w:r>
      <w:r w:rsidRPr="003967E8">
        <w:rPr>
          <w:rFonts w:ascii="Times New Roman" w:hAnsi="Times New Roman" w:cs="Times New Roman"/>
          <w:sz w:val="24"/>
          <w:szCs w:val="24"/>
        </w:rPr>
        <w:t xml:space="preserve"> (en número decreciente</w:t>
      </w:r>
      <w:r>
        <w:rPr>
          <w:rFonts w:ascii="Times New Roman" w:hAnsi="Times New Roman" w:cs="Times New Roman"/>
          <w:sz w:val="24"/>
          <w:szCs w:val="24"/>
        </w:rPr>
        <w:t>,</w:t>
      </w:r>
      <w:r w:rsidRPr="003967E8">
        <w:rPr>
          <w:rFonts w:ascii="Times New Roman" w:hAnsi="Times New Roman" w:cs="Times New Roman"/>
          <w:sz w:val="24"/>
          <w:szCs w:val="24"/>
        </w:rPr>
        <w:t xml:space="preserve"> e</w:t>
      </w:r>
      <w:r>
        <w:rPr>
          <w:rFonts w:ascii="Times New Roman" w:hAnsi="Times New Roman" w:cs="Times New Roman"/>
          <w:sz w:val="24"/>
          <w:szCs w:val="24"/>
        </w:rPr>
        <w:t>n cada sucesivo informe apocalíptico</w:t>
      </w:r>
      <w:r w:rsidRPr="003967E8">
        <w:rPr>
          <w:rFonts w:ascii="Times New Roman" w:hAnsi="Times New Roman" w:cs="Times New Roman"/>
          <w:sz w:val="24"/>
          <w:szCs w:val="24"/>
        </w:rPr>
        <w:t xml:space="preserve">) y a quienes, frente a toda evidencia, seguramente seguirán </w:t>
      </w:r>
      <w:r>
        <w:rPr>
          <w:rFonts w:ascii="Times New Roman" w:hAnsi="Times New Roman" w:cs="Times New Roman"/>
          <w:sz w:val="24"/>
          <w:szCs w:val="24"/>
        </w:rPr>
        <w:t xml:space="preserve">tragándose su averiada “empanada” ideológica, pero que para la gente </w:t>
      </w:r>
      <w:r w:rsidRPr="003967E8">
        <w:rPr>
          <w:rFonts w:ascii="Times New Roman" w:hAnsi="Times New Roman" w:cs="Times New Roman"/>
          <w:sz w:val="24"/>
          <w:szCs w:val="24"/>
        </w:rPr>
        <w:t xml:space="preserve"> culta y urbana</w:t>
      </w:r>
      <w:r>
        <w:rPr>
          <w:rFonts w:ascii="Times New Roman" w:hAnsi="Times New Roman" w:cs="Times New Roman"/>
          <w:sz w:val="24"/>
          <w:szCs w:val="24"/>
        </w:rPr>
        <w:t>,</w:t>
      </w:r>
      <w:r w:rsidRPr="003967E8">
        <w:rPr>
          <w:rFonts w:ascii="Times New Roman" w:hAnsi="Times New Roman" w:cs="Times New Roman"/>
          <w:sz w:val="24"/>
          <w:szCs w:val="24"/>
        </w:rPr>
        <w:t xml:space="preserve"> que trabaja</w:t>
      </w:r>
      <w:r>
        <w:rPr>
          <w:rFonts w:ascii="Times New Roman" w:hAnsi="Times New Roman" w:cs="Times New Roman"/>
          <w:sz w:val="24"/>
          <w:szCs w:val="24"/>
        </w:rPr>
        <w:t xml:space="preserve">, </w:t>
      </w:r>
      <w:r w:rsidRPr="003967E8">
        <w:rPr>
          <w:rFonts w:ascii="Times New Roman" w:hAnsi="Times New Roman" w:cs="Times New Roman"/>
          <w:sz w:val="24"/>
          <w:szCs w:val="24"/>
        </w:rPr>
        <w:t>no pasa</w:t>
      </w:r>
      <w:r>
        <w:rPr>
          <w:rFonts w:ascii="Times New Roman" w:hAnsi="Times New Roman" w:cs="Times New Roman"/>
          <w:sz w:val="24"/>
          <w:szCs w:val="24"/>
        </w:rPr>
        <w:t>n</w:t>
      </w:r>
      <w:r w:rsidRPr="003967E8">
        <w:rPr>
          <w:rFonts w:ascii="Times New Roman" w:hAnsi="Times New Roman" w:cs="Times New Roman"/>
          <w:sz w:val="24"/>
          <w:szCs w:val="24"/>
        </w:rPr>
        <w:t xml:space="preserve"> de ser un</w:t>
      </w:r>
      <w:r>
        <w:rPr>
          <w:rFonts w:ascii="Times New Roman" w:hAnsi="Times New Roman" w:cs="Times New Roman"/>
          <w:sz w:val="24"/>
          <w:szCs w:val="24"/>
        </w:rPr>
        <w:t>os</w:t>
      </w:r>
      <w:r w:rsidRPr="003967E8">
        <w:rPr>
          <w:rFonts w:ascii="Times New Roman" w:hAnsi="Times New Roman" w:cs="Times New Roman"/>
          <w:sz w:val="24"/>
          <w:szCs w:val="24"/>
        </w:rPr>
        <w:t xml:space="preserve"> simple</w:t>
      </w:r>
      <w:r>
        <w:rPr>
          <w:rFonts w:ascii="Times New Roman" w:hAnsi="Times New Roman" w:cs="Times New Roman"/>
          <w:sz w:val="24"/>
          <w:szCs w:val="24"/>
        </w:rPr>
        <w:t>s</w:t>
      </w:r>
      <w:r w:rsidRPr="003967E8">
        <w:rPr>
          <w:rFonts w:ascii="Times New Roman" w:hAnsi="Times New Roman" w:cs="Times New Roman"/>
          <w:sz w:val="24"/>
          <w:szCs w:val="24"/>
        </w:rPr>
        <w:t xml:space="preserve"> impostor</w:t>
      </w:r>
      <w:r>
        <w:rPr>
          <w:rFonts w:ascii="Times New Roman" w:hAnsi="Times New Roman" w:cs="Times New Roman"/>
          <w:sz w:val="24"/>
          <w:szCs w:val="24"/>
        </w:rPr>
        <w:t xml:space="preserve">es más? </w:t>
      </w:r>
      <w:r w:rsidRPr="005E1AC1">
        <w:rPr>
          <w:rFonts w:ascii="Times New Roman" w:hAnsi="Times New Roman" w:cs="Times New Roman"/>
          <w:sz w:val="24"/>
          <w:szCs w:val="24"/>
        </w:rPr>
        <w:t>Un</w:t>
      </w:r>
      <w:r>
        <w:rPr>
          <w:rFonts w:ascii="Times New Roman" w:hAnsi="Times New Roman" w:cs="Times New Roman"/>
          <w:sz w:val="24"/>
          <w:szCs w:val="24"/>
        </w:rPr>
        <w:t>os</w:t>
      </w:r>
      <w:r w:rsidRPr="005E1AC1">
        <w:rPr>
          <w:rFonts w:ascii="Times New Roman" w:hAnsi="Times New Roman" w:cs="Times New Roman"/>
          <w:sz w:val="24"/>
          <w:szCs w:val="24"/>
        </w:rPr>
        <w:t xml:space="preserve"> caradura</w:t>
      </w:r>
      <w:r>
        <w:rPr>
          <w:rFonts w:ascii="Times New Roman" w:hAnsi="Times New Roman" w:cs="Times New Roman"/>
          <w:sz w:val="24"/>
          <w:szCs w:val="24"/>
        </w:rPr>
        <w:t>s</w:t>
      </w:r>
      <w:r w:rsidRPr="005E1AC1">
        <w:rPr>
          <w:rFonts w:ascii="Times New Roman" w:hAnsi="Times New Roman" w:cs="Times New Roman"/>
          <w:sz w:val="24"/>
          <w:szCs w:val="24"/>
        </w:rPr>
        <w:t>. Un</w:t>
      </w:r>
      <w:r>
        <w:rPr>
          <w:rFonts w:ascii="Times New Roman" w:hAnsi="Times New Roman" w:cs="Times New Roman"/>
          <w:sz w:val="24"/>
          <w:szCs w:val="24"/>
        </w:rPr>
        <w:t>os</w:t>
      </w:r>
      <w:r w:rsidRPr="005E1AC1">
        <w:rPr>
          <w:rFonts w:ascii="Times New Roman" w:hAnsi="Times New Roman" w:cs="Times New Roman"/>
          <w:sz w:val="24"/>
          <w:szCs w:val="24"/>
        </w:rPr>
        <w:t xml:space="preserve"> jeta</w:t>
      </w:r>
      <w:r>
        <w:rPr>
          <w:rFonts w:ascii="Times New Roman" w:hAnsi="Times New Roman" w:cs="Times New Roman"/>
          <w:sz w:val="24"/>
          <w:szCs w:val="24"/>
        </w:rPr>
        <w:t>s</w:t>
      </w:r>
      <w:r w:rsidRPr="005E1AC1">
        <w:rPr>
          <w:rFonts w:ascii="Times New Roman" w:hAnsi="Times New Roman" w:cs="Times New Roman"/>
          <w:sz w:val="24"/>
          <w:szCs w:val="24"/>
        </w:rPr>
        <w:t xml:space="preserve"> dispuesto</w:t>
      </w:r>
      <w:r>
        <w:rPr>
          <w:rFonts w:ascii="Times New Roman" w:hAnsi="Times New Roman" w:cs="Times New Roman"/>
          <w:sz w:val="24"/>
          <w:szCs w:val="24"/>
        </w:rPr>
        <w:t>s</w:t>
      </w:r>
      <w:r w:rsidRPr="005E1AC1">
        <w:rPr>
          <w:rFonts w:ascii="Times New Roman" w:hAnsi="Times New Roman" w:cs="Times New Roman"/>
          <w:sz w:val="24"/>
          <w:szCs w:val="24"/>
        </w:rPr>
        <w:t xml:space="preserve"> a seguir viviendo del cuento.</w:t>
      </w:r>
    </w:p>
    <w:p w:rsidR="001020AB" w:rsidRDefault="001020AB" w:rsidP="001020AB">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los europeos (en su caso) deben cuidar más de la Tierra, que los norteamericanos o chinos (que prometen y no cumplen), por no hablar de los países emergentes (que lo dejan para más adelante), o de los países pobres (que no saben o no contestan)?</w:t>
      </w:r>
    </w:p>
    <w:p w:rsidR="001020AB" w:rsidRDefault="001020AB" w:rsidP="001020A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 estamos ante un caso de “asimetría” flagrante, y peor aún, “voluntaria” (acomplejada)? </w:t>
      </w:r>
    </w:p>
    <w:p w:rsidR="001020AB" w:rsidRDefault="001020AB" w:rsidP="001020AB">
      <w:pPr>
        <w:spacing w:line="240" w:lineRule="auto"/>
        <w:jc w:val="both"/>
        <w:rPr>
          <w:rFonts w:ascii="Times New Roman" w:hAnsi="Times New Roman" w:cs="Times New Roman"/>
          <w:sz w:val="24"/>
          <w:szCs w:val="24"/>
        </w:rPr>
      </w:pPr>
      <w:r>
        <w:rPr>
          <w:rFonts w:ascii="Times New Roman" w:hAnsi="Times New Roman" w:cs="Times New Roman"/>
          <w:sz w:val="24"/>
          <w:szCs w:val="24"/>
        </w:rPr>
        <w:t>¿Quién se hace cargo de las externalidades negativas?</w:t>
      </w:r>
    </w:p>
    <w:p w:rsidR="001020AB" w:rsidRDefault="001020AB" w:rsidP="001020AB">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abrazan los árboles y no abrazan al prójimo?</w:t>
      </w:r>
    </w:p>
    <w:p w:rsidR="001020AB" w:rsidRDefault="001020AB" w:rsidP="001020AB">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se preocupan por el bienestar animal (gallinas enjauladas) y no por el bienestar humano (desempleo, precariedad, temporalidad, bajos salarios…)?</w:t>
      </w:r>
    </w:p>
    <w:p w:rsidR="001020AB" w:rsidRDefault="001020AB" w:rsidP="001020AB">
      <w:pPr>
        <w:spacing w:line="240" w:lineRule="auto"/>
        <w:jc w:val="both"/>
        <w:rPr>
          <w:rFonts w:ascii="Times New Roman" w:hAnsi="Times New Roman" w:cs="Times New Roman"/>
          <w:sz w:val="24"/>
          <w:szCs w:val="24"/>
        </w:rPr>
      </w:pPr>
      <w:r>
        <w:rPr>
          <w:rFonts w:ascii="Times New Roman" w:hAnsi="Times New Roman" w:cs="Times New Roman"/>
          <w:sz w:val="24"/>
          <w:szCs w:val="24"/>
        </w:rPr>
        <w:t>¿Vale más la vida de una ballena, un oso polar, o un papagayo, que la de un niño, un joven, un trabajador, un desempleado, a los que les han robado el futuro; o de un anciano, al que dejan abandonado en un geriátrico?</w:t>
      </w:r>
    </w:p>
    <w:p w:rsidR="001020AB" w:rsidRDefault="001020AB" w:rsidP="001020A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¿Por qué niegan posibilidades a la energía nuclear (Alemania, España), mientras toleran que todavía se utilice carbón como fuente de energía sustitutiva (Alemania), o se compre energía nuclear a Francia, mientras se cierran las centrales propias (España)? </w:t>
      </w:r>
    </w:p>
    <w:p w:rsidR="001020AB" w:rsidRDefault="001020AB" w:rsidP="001020AB">
      <w:pPr>
        <w:spacing w:line="240" w:lineRule="auto"/>
        <w:jc w:val="both"/>
        <w:rPr>
          <w:rFonts w:ascii="Times New Roman" w:hAnsi="Times New Roman" w:cs="Times New Roman"/>
          <w:sz w:val="24"/>
          <w:szCs w:val="24"/>
        </w:rPr>
      </w:pPr>
      <w:r w:rsidRPr="007A4442">
        <w:rPr>
          <w:rFonts w:ascii="Times New Roman" w:hAnsi="Times New Roman" w:cs="Times New Roman"/>
          <w:sz w:val="24"/>
          <w:szCs w:val="24"/>
        </w:rPr>
        <w:t xml:space="preserve">¿Por qué la energía nuclear es “not friendly with the environment”, y el carbón es </w:t>
      </w:r>
      <w:r>
        <w:rPr>
          <w:rFonts w:ascii="Times New Roman" w:hAnsi="Times New Roman" w:cs="Times New Roman"/>
          <w:sz w:val="24"/>
          <w:szCs w:val="24"/>
        </w:rPr>
        <w:t>“</w:t>
      </w:r>
      <w:r w:rsidRPr="007A4442">
        <w:rPr>
          <w:rFonts w:ascii="Times New Roman" w:hAnsi="Times New Roman" w:cs="Times New Roman"/>
          <w:sz w:val="24"/>
          <w:szCs w:val="24"/>
        </w:rPr>
        <w:t>environmentally friendly</w:t>
      </w:r>
      <w:r>
        <w:rPr>
          <w:rFonts w:ascii="Times New Roman" w:hAnsi="Times New Roman" w:cs="Times New Roman"/>
          <w:sz w:val="24"/>
          <w:szCs w:val="24"/>
        </w:rPr>
        <w:t xml:space="preserve">”? </w:t>
      </w:r>
    </w:p>
    <w:p w:rsidR="001020AB" w:rsidRDefault="001020AB" w:rsidP="001020AB">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la energía nuclear para uso energético es peligrosa y para uso militar “no”?</w:t>
      </w:r>
    </w:p>
    <w:p w:rsidR="001020AB" w:rsidRDefault="001020AB" w:rsidP="001020A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¿Estamos ante un caso de hipocresía o de estupidez? ¿Hasta dónde puede llegar el fanatismo? </w:t>
      </w:r>
    </w:p>
    <w:p w:rsidR="001020AB" w:rsidRDefault="001020AB" w:rsidP="001020AB">
      <w:pPr>
        <w:spacing w:line="240" w:lineRule="auto"/>
        <w:jc w:val="both"/>
        <w:rPr>
          <w:rFonts w:ascii="Times New Roman" w:hAnsi="Times New Roman" w:cs="Times New Roman"/>
          <w:sz w:val="24"/>
          <w:szCs w:val="24"/>
        </w:rPr>
      </w:pPr>
      <w:r>
        <w:rPr>
          <w:rFonts w:ascii="Times New Roman" w:hAnsi="Times New Roman" w:cs="Times New Roman"/>
          <w:sz w:val="24"/>
          <w:szCs w:val="24"/>
        </w:rPr>
        <w:t>¿A quién echarán la culpa de vuestros errores? ¿A quién van a imputar vuestros fracasos?</w:t>
      </w:r>
    </w:p>
    <w:p w:rsidR="001020AB" w:rsidRPr="007A4442" w:rsidRDefault="001020AB" w:rsidP="001020AB">
      <w:pPr>
        <w:spacing w:line="240" w:lineRule="auto"/>
        <w:jc w:val="both"/>
        <w:rPr>
          <w:rFonts w:ascii="Times New Roman" w:hAnsi="Times New Roman" w:cs="Times New Roman"/>
          <w:sz w:val="24"/>
          <w:szCs w:val="24"/>
        </w:rPr>
      </w:pPr>
      <w:r>
        <w:rPr>
          <w:rFonts w:ascii="Times New Roman" w:hAnsi="Times New Roman" w:cs="Times New Roman"/>
          <w:sz w:val="24"/>
          <w:szCs w:val="24"/>
        </w:rPr>
        <w:t>¿Quién</w:t>
      </w:r>
      <w:r w:rsidRPr="005E1AC1">
        <w:rPr>
          <w:rFonts w:ascii="Times New Roman" w:hAnsi="Times New Roman" w:cs="Times New Roman"/>
          <w:sz w:val="24"/>
          <w:szCs w:val="24"/>
        </w:rPr>
        <w:t xml:space="preserve"> es</w:t>
      </w:r>
      <w:r>
        <w:rPr>
          <w:rFonts w:ascii="Times New Roman" w:hAnsi="Times New Roman" w:cs="Times New Roman"/>
          <w:sz w:val="24"/>
          <w:szCs w:val="24"/>
        </w:rPr>
        <w:t>ta “pagando” esta aventura? No lo sé, pero lo puedo</w:t>
      </w:r>
      <w:r w:rsidRPr="005E1AC1">
        <w:rPr>
          <w:rFonts w:ascii="Times New Roman" w:hAnsi="Times New Roman" w:cs="Times New Roman"/>
          <w:sz w:val="24"/>
          <w:szCs w:val="24"/>
        </w:rPr>
        <w:t xml:space="preserve"> imaginar</w:t>
      </w:r>
      <w:r>
        <w:rPr>
          <w:rFonts w:ascii="Times New Roman" w:hAnsi="Times New Roman" w:cs="Times New Roman"/>
          <w:sz w:val="24"/>
          <w:szCs w:val="24"/>
        </w:rPr>
        <w:t>,</w:t>
      </w:r>
      <w:r w:rsidRPr="005E1AC1">
        <w:rPr>
          <w:rFonts w:ascii="Times New Roman" w:hAnsi="Times New Roman" w:cs="Times New Roman"/>
          <w:sz w:val="24"/>
          <w:szCs w:val="24"/>
        </w:rPr>
        <w:t xml:space="preserve"> con escaso margen de error.</w:t>
      </w:r>
    </w:p>
    <w:p w:rsidR="001020AB" w:rsidRDefault="001020AB" w:rsidP="001020AB">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se preocupan por “salvar la Tierra”… quién se preocupa por la educación, la salud pública, la cultura, la seguridad ciudadana, la inmigración ilegal, la situación económica</w:t>
      </w:r>
      <w:r w:rsidRPr="00594E0A">
        <w:rPr>
          <w:rFonts w:ascii="Times New Roman" w:hAnsi="Times New Roman" w:cs="Times New Roman"/>
          <w:sz w:val="24"/>
          <w:szCs w:val="24"/>
        </w:rPr>
        <w:t>, que agobia y angus</w:t>
      </w:r>
      <w:r>
        <w:rPr>
          <w:rFonts w:ascii="Times New Roman" w:hAnsi="Times New Roman" w:cs="Times New Roman"/>
          <w:sz w:val="24"/>
          <w:szCs w:val="24"/>
        </w:rPr>
        <w:t xml:space="preserve">tia tanto a las clases medias, </w:t>
      </w:r>
      <w:r w:rsidRPr="00594E0A">
        <w:rPr>
          <w:rFonts w:ascii="Times New Roman" w:hAnsi="Times New Roman" w:cs="Times New Roman"/>
          <w:sz w:val="24"/>
          <w:szCs w:val="24"/>
        </w:rPr>
        <w:t>como al océano de jóvenes sin empleo ni futuro, a los mayores de cincuenta años sin más horizonte que la desesperación, a los autónomos asfixiados por</w:t>
      </w:r>
      <w:r>
        <w:rPr>
          <w:rFonts w:ascii="Times New Roman" w:hAnsi="Times New Roman" w:cs="Times New Roman"/>
          <w:sz w:val="24"/>
          <w:szCs w:val="24"/>
        </w:rPr>
        <w:t xml:space="preserve"> los impuestos, a los pequeños empresarios</w:t>
      </w:r>
      <w:r w:rsidRPr="00594E0A">
        <w:rPr>
          <w:rFonts w:ascii="Times New Roman" w:hAnsi="Times New Roman" w:cs="Times New Roman"/>
          <w:sz w:val="24"/>
          <w:szCs w:val="24"/>
        </w:rPr>
        <w:t xml:space="preserve"> que se suicidan ante la inminente qui</w:t>
      </w:r>
      <w:r>
        <w:rPr>
          <w:rFonts w:ascii="Times New Roman" w:hAnsi="Times New Roman" w:cs="Times New Roman"/>
          <w:sz w:val="24"/>
          <w:szCs w:val="24"/>
        </w:rPr>
        <w:t xml:space="preserve">ebra, o a todos los ciudadanos que no se conforman con el entretenimiento y la desinformación que lo “propinan” las redes sociales. </w:t>
      </w:r>
    </w:p>
    <w:p w:rsidR="001020AB" w:rsidRPr="00A27CF5" w:rsidRDefault="001020AB" w:rsidP="001020AB">
      <w:pPr>
        <w:spacing w:line="240" w:lineRule="auto"/>
        <w:jc w:val="both"/>
        <w:rPr>
          <w:rFonts w:ascii="Times New Roman" w:hAnsi="Times New Roman" w:cs="Times New Roman"/>
          <w:sz w:val="24"/>
          <w:szCs w:val="24"/>
        </w:rPr>
      </w:pPr>
      <w:r w:rsidRPr="00A27CF5">
        <w:rPr>
          <w:rFonts w:ascii="Times New Roman" w:hAnsi="Times New Roman" w:cs="Times New Roman"/>
          <w:sz w:val="24"/>
          <w:szCs w:val="24"/>
        </w:rPr>
        <w:t>Es verdad que el cinismo se expande como la epidemia… No sé a ustedes, pero a mí no me alivia nada estar gobernado por cínicos y que sean muchos y además tengan mucho poder para exigirnos que si falta el pan lo mejor se reduce a soñar con rosquillas</w:t>
      </w:r>
    </w:p>
    <w:p w:rsidR="001020AB" w:rsidRPr="00A27CF5" w:rsidRDefault="001020AB" w:rsidP="001020AB">
      <w:pPr>
        <w:spacing w:line="240" w:lineRule="auto"/>
        <w:jc w:val="both"/>
        <w:rPr>
          <w:rFonts w:ascii="Times New Roman" w:hAnsi="Times New Roman" w:cs="Times New Roman"/>
          <w:sz w:val="24"/>
          <w:szCs w:val="24"/>
        </w:rPr>
      </w:pPr>
      <w:r w:rsidRPr="00A27CF5">
        <w:rPr>
          <w:rFonts w:ascii="Times New Roman" w:hAnsi="Times New Roman" w:cs="Times New Roman"/>
          <w:sz w:val="24"/>
          <w:szCs w:val="24"/>
        </w:rPr>
        <w:t>Tampoco me agrada, la espectacular revalorización de los derechos de carbono, pensados para desincentivar las emisiones de CO₂, pero que han acabado generando un mercado secundario altamente especulativo.</w:t>
      </w:r>
    </w:p>
    <w:p w:rsidR="001020AB" w:rsidRPr="00A27CF5" w:rsidRDefault="001020AB" w:rsidP="001020AB">
      <w:pPr>
        <w:spacing w:line="240" w:lineRule="auto"/>
        <w:jc w:val="both"/>
        <w:rPr>
          <w:rFonts w:ascii="Times New Roman" w:hAnsi="Times New Roman" w:cs="Times New Roman"/>
          <w:sz w:val="24"/>
          <w:szCs w:val="24"/>
        </w:rPr>
      </w:pPr>
      <w:r w:rsidRPr="00A27CF5">
        <w:rPr>
          <w:rFonts w:ascii="Times New Roman" w:hAnsi="Times New Roman" w:cs="Times New Roman"/>
          <w:sz w:val="24"/>
          <w:szCs w:val="24"/>
        </w:rPr>
        <w:t>Cuando se habla de cambio climático, el sector oficial lo tiene claro. Lo primero es dejar claro que ellos tienen de su lado “la verdad”, los datos, las investigaciones más avanzadas, el mayor número de expertos... Y ante esto, los argumentos no valen.</w:t>
      </w:r>
    </w:p>
    <w:p w:rsidR="001020AB" w:rsidRPr="00A27CF5" w:rsidRDefault="001020AB" w:rsidP="001020AB">
      <w:pPr>
        <w:spacing w:line="240" w:lineRule="auto"/>
        <w:jc w:val="both"/>
        <w:rPr>
          <w:rFonts w:ascii="Times New Roman" w:hAnsi="Times New Roman" w:cs="Times New Roman"/>
          <w:sz w:val="24"/>
          <w:szCs w:val="24"/>
        </w:rPr>
      </w:pPr>
      <w:r w:rsidRPr="00A27CF5">
        <w:rPr>
          <w:rFonts w:ascii="Times New Roman" w:hAnsi="Times New Roman" w:cs="Times New Roman"/>
          <w:sz w:val="24"/>
          <w:szCs w:val="24"/>
        </w:rPr>
        <w:t>Puedes decirles que sí, que aceptas todas y cada una de las tablas de los informes del IPCC, cada décima de incremento de temperaturas medida en el último medio siglo, cada hipótesis sobre el impacto del hombre en el clima. Puedes intentar explicar que tus dudas no son sobre lo medido, sino sobre lo propuesto: (1) Cómo y dónde reducir esas emisiones: Europa, China, EEUU...; (2) Qué opción es mejor: reducir ahora el crecimiento económico y el uso de la energía o permitir crecimiento económico aunque eso lleve a más calentamiento global y dejar que nuestros nietos se adapten al mismo; (3) Qué estrategias serían mejores para lograr un cambio en el uso de la energía: impuestos o impulso de tecnologías alternativas.</w:t>
      </w:r>
    </w:p>
    <w:p w:rsidR="001020AB" w:rsidRPr="00A27CF5" w:rsidRDefault="001020AB" w:rsidP="001020AB">
      <w:pPr>
        <w:spacing w:line="240" w:lineRule="auto"/>
        <w:jc w:val="both"/>
        <w:rPr>
          <w:rFonts w:ascii="Times New Roman" w:hAnsi="Times New Roman" w:cs="Times New Roman"/>
          <w:sz w:val="24"/>
          <w:szCs w:val="24"/>
        </w:rPr>
      </w:pPr>
      <w:r w:rsidRPr="00A27CF5">
        <w:rPr>
          <w:rFonts w:ascii="Times New Roman" w:hAnsi="Times New Roman" w:cs="Times New Roman"/>
          <w:sz w:val="24"/>
          <w:szCs w:val="24"/>
        </w:rPr>
        <w:t>Pero les da igual. Primero te insultan “negacionista”; y luego vuelven a “la ciencia”, que todo lo tapa. ¿Cómo vas a estar en contra de “la ciencia” o los “expertos”?</w:t>
      </w:r>
    </w:p>
    <w:p w:rsidR="001020AB" w:rsidRPr="00A27CF5" w:rsidRDefault="001020AB" w:rsidP="001020AB">
      <w:pPr>
        <w:spacing w:line="240" w:lineRule="auto"/>
        <w:jc w:val="both"/>
        <w:rPr>
          <w:rFonts w:ascii="Times New Roman" w:hAnsi="Times New Roman" w:cs="Times New Roman"/>
          <w:sz w:val="24"/>
          <w:szCs w:val="24"/>
        </w:rPr>
      </w:pPr>
      <w:r w:rsidRPr="00A27CF5">
        <w:rPr>
          <w:rFonts w:ascii="Times New Roman" w:hAnsi="Times New Roman" w:cs="Times New Roman"/>
          <w:sz w:val="24"/>
          <w:szCs w:val="24"/>
        </w:rPr>
        <w:t xml:space="preserve">Por eso, lo ocurrido esta semana (en realidad, todos los años por estas fechas) es todavía más grave. En agosto (2021), la Organización Meteorológica Mundial (OMM), un organismo especializado de las Naciones Unidas, publicaba su informe anual “Atlas de la OMM sobre mortalidad y pérdidas económicas debidas a fenómenos meteorológicos, climáticos e hidrológicos extremos (1970-2019)”. Y nos dejaba un titular muy llamativo, alarmante, </w:t>
      </w:r>
      <w:r w:rsidRPr="00A27CF5">
        <w:rPr>
          <w:rFonts w:ascii="Times New Roman" w:hAnsi="Times New Roman" w:cs="Times New Roman"/>
          <w:sz w:val="24"/>
          <w:szCs w:val="24"/>
        </w:rPr>
        <w:lastRenderedPageBreak/>
        <w:t>preocupante y que se ha reproducido en numerosos medios en todos los países occidentales: “En ese período de 50 años, el número de desastres se ha quintuplicado, impulsado por el cambio climático, el aumento de los fenómenos meteorológicos extremos y la mejora en los mecanismos de suministro de información”. En España, por ejemplo, EFE titulaba así la información: “La crisis climática multiplica por cinco los desastres en medio siglo”</w:t>
      </w:r>
      <w:r w:rsidR="00D434EF">
        <w:rPr>
          <w:rFonts w:ascii="Times New Roman" w:hAnsi="Times New Roman" w:cs="Times New Roman"/>
          <w:sz w:val="24"/>
          <w:szCs w:val="24"/>
        </w:rPr>
        <w:t>…</w:t>
      </w:r>
    </w:p>
    <w:p w:rsidR="00D434EF" w:rsidRPr="00C60214" w:rsidRDefault="00D434EF" w:rsidP="00D434EF">
      <w:pPr>
        <w:spacing w:line="240" w:lineRule="auto"/>
        <w:jc w:val="both"/>
        <w:rPr>
          <w:rFonts w:ascii="Times New Roman" w:hAnsi="Times New Roman" w:cs="Times New Roman"/>
          <w:b/>
          <w:sz w:val="24"/>
          <w:szCs w:val="24"/>
        </w:rPr>
      </w:pPr>
      <w:r>
        <w:rPr>
          <w:rFonts w:ascii="Times New Roman" w:hAnsi="Times New Roman" w:cs="Times New Roman"/>
          <w:sz w:val="24"/>
          <w:szCs w:val="24"/>
        </w:rPr>
        <w:t xml:space="preserve">En un </w:t>
      </w:r>
      <w:r w:rsidRPr="00D434EF">
        <w:rPr>
          <w:rFonts w:ascii="Times New Roman" w:hAnsi="Times New Roman" w:cs="Times New Roman"/>
          <w:sz w:val="24"/>
          <w:szCs w:val="24"/>
        </w:rPr>
        <w:t>Paper</w:t>
      </w:r>
      <w:r>
        <w:rPr>
          <w:rFonts w:ascii="Times New Roman" w:hAnsi="Times New Roman" w:cs="Times New Roman"/>
          <w:sz w:val="24"/>
          <w:szCs w:val="24"/>
        </w:rPr>
        <w:t xml:space="preserve"> anterior</w:t>
      </w:r>
      <w:r w:rsidRPr="00F2605B">
        <w:rPr>
          <w:rFonts w:ascii="Times New Roman" w:hAnsi="Times New Roman" w:cs="Times New Roman"/>
          <w:b/>
          <w:sz w:val="24"/>
          <w:szCs w:val="24"/>
        </w:rPr>
        <w:t xml:space="preserve"> - </w:t>
      </w:r>
      <w:r>
        <w:rPr>
          <w:rFonts w:ascii="Times New Roman" w:hAnsi="Times New Roman" w:cs="Times New Roman"/>
          <w:b/>
          <w:sz w:val="24"/>
          <w:szCs w:val="24"/>
        </w:rPr>
        <w:t>“</w:t>
      </w:r>
      <w:r w:rsidRPr="00F2605B">
        <w:rPr>
          <w:rFonts w:ascii="Times New Roman" w:hAnsi="Times New Roman" w:cs="Times New Roman"/>
          <w:b/>
          <w:sz w:val="24"/>
          <w:szCs w:val="24"/>
        </w:rPr>
        <w:t xml:space="preserve">El </w:t>
      </w:r>
      <w:r>
        <w:rPr>
          <w:rFonts w:ascii="Times New Roman" w:hAnsi="Times New Roman" w:cs="Times New Roman"/>
          <w:b/>
          <w:sz w:val="24"/>
          <w:szCs w:val="24"/>
        </w:rPr>
        <w:t>“</w:t>
      </w:r>
      <w:r w:rsidRPr="00F2605B">
        <w:rPr>
          <w:rFonts w:ascii="Times New Roman" w:hAnsi="Times New Roman" w:cs="Times New Roman"/>
          <w:b/>
          <w:sz w:val="24"/>
          <w:szCs w:val="24"/>
        </w:rPr>
        <w:t>Gran Reseteo</w:t>
      </w:r>
      <w:r>
        <w:rPr>
          <w:rFonts w:ascii="Times New Roman" w:hAnsi="Times New Roman" w:cs="Times New Roman"/>
          <w:b/>
          <w:sz w:val="24"/>
          <w:szCs w:val="24"/>
        </w:rPr>
        <w:t xml:space="preserve">” de Davos, </w:t>
      </w:r>
      <w:r w:rsidRPr="00F2605B">
        <w:rPr>
          <w:rFonts w:ascii="Times New Roman" w:hAnsi="Times New Roman" w:cs="Times New Roman"/>
          <w:b/>
          <w:sz w:val="24"/>
          <w:szCs w:val="24"/>
        </w:rPr>
        <w:t xml:space="preserve">y la </w:t>
      </w:r>
      <w:r>
        <w:rPr>
          <w:rFonts w:ascii="Times New Roman" w:hAnsi="Times New Roman" w:cs="Times New Roman"/>
          <w:b/>
          <w:sz w:val="24"/>
          <w:szCs w:val="24"/>
        </w:rPr>
        <w:t>“</w:t>
      </w:r>
      <w:r w:rsidRPr="00F2605B">
        <w:rPr>
          <w:rFonts w:ascii="Times New Roman" w:hAnsi="Times New Roman" w:cs="Times New Roman"/>
          <w:b/>
          <w:sz w:val="24"/>
          <w:szCs w:val="24"/>
        </w:rPr>
        <w:t xml:space="preserve">fórmula de </w:t>
      </w:r>
      <w:r w:rsidR="00C60214">
        <w:rPr>
          <w:rFonts w:ascii="Times New Roman" w:hAnsi="Times New Roman" w:cs="Times New Roman"/>
          <w:b/>
          <w:sz w:val="24"/>
          <w:szCs w:val="24"/>
        </w:rPr>
        <w:t xml:space="preserve">la felicidad”, según Xi Jinping - </w:t>
      </w:r>
      <w:r>
        <w:rPr>
          <w:rFonts w:ascii="Times New Roman" w:hAnsi="Times New Roman" w:cs="Times New Roman"/>
          <w:b/>
          <w:sz w:val="24"/>
          <w:szCs w:val="24"/>
        </w:rPr>
        <w:t>¿Está Occidente “preparado”</w:t>
      </w:r>
      <w:r w:rsidRPr="00F2605B">
        <w:rPr>
          <w:rFonts w:ascii="Times New Roman" w:hAnsi="Times New Roman" w:cs="Times New Roman"/>
          <w:b/>
          <w:sz w:val="24"/>
          <w:szCs w:val="24"/>
        </w:rPr>
        <w:t xml:space="preserve"> para que China tome el relevo del Poder Mundial?</w:t>
      </w:r>
      <w:r>
        <w:rPr>
          <w:rFonts w:ascii="Times New Roman" w:hAnsi="Times New Roman" w:cs="Times New Roman"/>
          <w:b/>
          <w:sz w:val="24"/>
          <w:szCs w:val="24"/>
        </w:rPr>
        <w:t xml:space="preserve"> (Parte I)</w:t>
      </w:r>
      <w:r w:rsidR="00C60214">
        <w:rPr>
          <w:rFonts w:ascii="Times New Roman" w:hAnsi="Times New Roman" w:cs="Times New Roman"/>
          <w:b/>
          <w:sz w:val="24"/>
          <w:szCs w:val="24"/>
        </w:rPr>
        <w:t>”</w:t>
      </w:r>
      <w:r>
        <w:rPr>
          <w:rFonts w:ascii="Times New Roman" w:hAnsi="Times New Roman" w:cs="Times New Roman"/>
          <w:sz w:val="24"/>
          <w:szCs w:val="24"/>
        </w:rPr>
        <w:t xml:space="preserve">, publicado el </w:t>
      </w:r>
      <w:r w:rsidR="00726D8C">
        <w:rPr>
          <w:rFonts w:ascii="Times New Roman" w:hAnsi="Times New Roman" w:cs="Times New Roman"/>
          <w:b/>
          <w:sz w:val="24"/>
          <w:szCs w:val="24"/>
        </w:rPr>
        <w:t>15/9</w:t>
      </w:r>
      <w:r w:rsidRPr="00D434EF">
        <w:rPr>
          <w:rFonts w:ascii="Times New Roman" w:hAnsi="Times New Roman" w:cs="Times New Roman"/>
          <w:b/>
          <w:sz w:val="24"/>
          <w:szCs w:val="24"/>
        </w:rPr>
        <w:t>/22</w:t>
      </w:r>
      <w:r>
        <w:rPr>
          <w:rFonts w:ascii="Times New Roman" w:hAnsi="Times New Roman" w:cs="Times New Roman"/>
          <w:sz w:val="24"/>
          <w:szCs w:val="24"/>
        </w:rPr>
        <w:t>, decía:</w:t>
      </w:r>
    </w:p>
    <w:p w:rsidR="00D434EF" w:rsidRPr="00F2605B" w:rsidRDefault="00D434EF" w:rsidP="00D434EF">
      <w:pPr>
        <w:spacing w:line="240" w:lineRule="auto"/>
        <w:jc w:val="both"/>
        <w:rPr>
          <w:rFonts w:ascii="Times New Roman" w:hAnsi="Times New Roman" w:cs="Times New Roman"/>
          <w:b/>
          <w:sz w:val="24"/>
          <w:szCs w:val="24"/>
        </w:rPr>
      </w:pPr>
      <w:r>
        <w:rPr>
          <w:rFonts w:ascii="Times New Roman" w:eastAsia="Times New Roman" w:hAnsi="Times New Roman" w:cs="Times New Roman"/>
          <w:b/>
          <w:bCs/>
          <w:spacing w:val="-5"/>
          <w:kern w:val="36"/>
          <w:sz w:val="24"/>
          <w:szCs w:val="24"/>
          <w:lang w:eastAsia="es-ES"/>
        </w:rPr>
        <w:t>I</w:t>
      </w:r>
      <w:r w:rsidRPr="00F2605B">
        <w:rPr>
          <w:rFonts w:ascii="Times New Roman" w:hAnsi="Times New Roman" w:cs="Times New Roman"/>
          <w:b/>
          <w:sz w:val="24"/>
          <w:szCs w:val="24"/>
        </w:rPr>
        <w:t>ntroducción: “En 2030 no tendrás nada y serás feliz” (Xi Jinping dixit)</w:t>
      </w:r>
    </w:p>
    <w:p w:rsidR="00D434EF" w:rsidRPr="00132653" w:rsidRDefault="00D434EF" w:rsidP="00D434EF">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w:t>
      </w:r>
      <w:r w:rsidRPr="00EC4099">
        <w:rPr>
          <w:rFonts w:ascii="Times New Roman" w:hAnsi="Times New Roman" w:cs="Times New Roman"/>
          <w:sz w:val="24"/>
          <w:szCs w:val="24"/>
          <w:u w:val="single"/>
        </w:rPr>
        <w:t>Qué es el Gran Reseteo, o Gran Reinicio</w:t>
      </w:r>
      <w:r w:rsidRPr="00132653">
        <w:rPr>
          <w:rFonts w:ascii="Times New Roman" w:hAnsi="Times New Roman" w:cs="Times New Roman"/>
          <w:sz w:val="24"/>
          <w:szCs w:val="24"/>
        </w:rPr>
        <w:t>?</w:t>
      </w:r>
      <w:r>
        <w:rPr>
          <w:rFonts w:ascii="Times New Roman" w:hAnsi="Times New Roman" w:cs="Times New Roman"/>
          <w:sz w:val="24"/>
          <w:szCs w:val="24"/>
        </w:rPr>
        <w:t xml:space="preserve"> </w:t>
      </w:r>
    </w:p>
    <w:p w:rsidR="00D434EF" w:rsidRDefault="00D434EF" w:rsidP="00D434EF">
      <w:pPr>
        <w:spacing w:line="240" w:lineRule="auto"/>
        <w:jc w:val="both"/>
        <w:rPr>
          <w:rFonts w:ascii="Times New Roman" w:hAnsi="Times New Roman" w:cs="Times New Roman"/>
          <w:sz w:val="24"/>
          <w:szCs w:val="24"/>
        </w:rPr>
      </w:pPr>
      <w:r w:rsidRPr="00484594">
        <w:rPr>
          <w:rFonts w:ascii="Times New Roman" w:hAnsi="Times New Roman" w:cs="Times New Roman"/>
          <w:sz w:val="24"/>
          <w:szCs w:val="24"/>
        </w:rPr>
        <w:t>El Gran Reseteo, o Gran Reinicio, da nombre a la propuesta del Foro Económico Mundial (WEF por las siglas en inglés) de transformar el modelo económico tras la p</w:t>
      </w:r>
      <w:r>
        <w:rPr>
          <w:rFonts w:ascii="Times New Roman" w:hAnsi="Times New Roman" w:cs="Times New Roman"/>
          <w:sz w:val="24"/>
          <w:szCs w:val="24"/>
        </w:rPr>
        <w:t xml:space="preserve">andemia. </w:t>
      </w:r>
      <w:r w:rsidRPr="00484594">
        <w:rPr>
          <w:rFonts w:ascii="Times New Roman" w:hAnsi="Times New Roman" w:cs="Times New Roman"/>
          <w:sz w:val="24"/>
          <w:szCs w:val="24"/>
        </w:rPr>
        <w:t>El WEF propone reconstruir la economía mundial y las relaciones internacionales de forma sostenible despué</w:t>
      </w:r>
      <w:r>
        <w:rPr>
          <w:rFonts w:ascii="Times New Roman" w:hAnsi="Times New Roman" w:cs="Times New Roman"/>
          <w:sz w:val="24"/>
          <w:szCs w:val="24"/>
        </w:rPr>
        <w:t>s de los daños producidos por el C</w:t>
      </w:r>
      <w:r w:rsidRPr="00484594">
        <w:rPr>
          <w:rFonts w:ascii="Times New Roman" w:hAnsi="Times New Roman" w:cs="Times New Roman"/>
          <w:sz w:val="24"/>
          <w:szCs w:val="24"/>
        </w:rPr>
        <w:t xml:space="preserve">ovid-19. El plan, cuyo nombre original en inglés es The Great Reset, fue presentado en la sede del Foro en Davos (Suiza) en mayo de 2020 por el príncipe Carlos de Gales y el director de la organización, el economista alemán Klaus Schwab. </w:t>
      </w:r>
    </w:p>
    <w:p w:rsidR="00D434EF" w:rsidRDefault="00D434EF" w:rsidP="00D434E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agosto de 2021 el Foro Económico Mundial, celebró una reunión virtual por razones sanitarias (que estaba programada en Singapur) </w:t>
      </w:r>
      <w:r w:rsidRPr="00484594">
        <w:rPr>
          <w:rFonts w:ascii="Times New Roman" w:hAnsi="Times New Roman" w:cs="Times New Roman"/>
          <w:sz w:val="24"/>
          <w:szCs w:val="24"/>
        </w:rPr>
        <w:t>para profundizar en su propuesta y alinearla con la Agenda 2030, la hoja de rut</w:t>
      </w:r>
      <w:r>
        <w:rPr>
          <w:rFonts w:ascii="Times New Roman" w:hAnsi="Times New Roman" w:cs="Times New Roman"/>
          <w:sz w:val="24"/>
          <w:szCs w:val="24"/>
        </w:rPr>
        <w:t>a de la ONU para el desarrollo.</w:t>
      </w:r>
    </w:p>
    <w:p w:rsidR="00D434EF" w:rsidRPr="00484594" w:rsidRDefault="00D434EF" w:rsidP="00D434EF">
      <w:pPr>
        <w:spacing w:line="240" w:lineRule="auto"/>
        <w:jc w:val="both"/>
        <w:rPr>
          <w:rFonts w:ascii="Times New Roman" w:hAnsi="Times New Roman" w:cs="Times New Roman"/>
          <w:sz w:val="24"/>
          <w:szCs w:val="24"/>
        </w:rPr>
      </w:pPr>
      <w:r w:rsidRPr="00484594">
        <w:rPr>
          <w:rFonts w:ascii="Times New Roman" w:hAnsi="Times New Roman" w:cs="Times New Roman"/>
          <w:sz w:val="24"/>
          <w:szCs w:val="24"/>
        </w:rPr>
        <w:t>El Gran Reinicio busca “resetear el capitalismo” para poner la naturaleza en el corazón del nuevo sistema y establecer “un nuevo contrato social para honrar la dignidad de cada ser humano”. El Foro propone, entre otras cosas, fomentar los estímulos fiscales para relanzar la economía y utilizar nuevas variables para medir la capacidad económica de los países, pues el PIB, empleado como principal indicador, no tiene en cuenta la división de la riqueza ni la calidad de vida de los individuos. Además, se pide a las empresas que modernicen sus estándares éticos y medioambientales, reduciendo emisiones de carbono y apostando por las energías renovables y la innovación. Más allá de estas medidas, el plan presenta una cierta ambigüedad en las propuestas de políticas económicas concretas.</w:t>
      </w:r>
    </w:p>
    <w:p w:rsidR="00D434EF" w:rsidRPr="00484594" w:rsidRDefault="00D434EF" w:rsidP="00D434EF">
      <w:pPr>
        <w:spacing w:line="240" w:lineRule="auto"/>
        <w:jc w:val="both"/>
        <w:rPr>
          <w:rFonts w:ascii="Times New Roman" w:hAnsi="Times New Roman" w:cs="Times New Roman"/>
          <w:sz w:val="24"/>
          <w:szCs w:val="24"/>
        </w:rPr>
      </w:pPr>
      <w:r w:rsidRPr="00484594">
        <w:rPr>
          <w:rFonts w:ascii="Times New Roman" w:hAnsi="Times New Roman" w:cs="Times New Roman"/>
          <w:sz w:val="24"/>
          <w:szCs w:val="24"/>
        </w:rPr>
        <w:t>El Foro Económico Mundial es una organización no gubernamental que, cada año desde 1971, celebra en Davos</w:t>
      </w:r>
      <w:r>
        <w:rPr>
          <w:rFonts w:ascii="Times New Roman" w:hAnsi="Times New Roman" w:cs="Times New Roman"/>
          <w:sz w:val="24"/>
          <w:szCs w:val="24"/>
        </w:rPr>
        <w:t xml:space="preserve"> (Suiza)</w:t>
      </w:r>
      <w:r w:rsidRPr="00484594">
        <w:rPr>
          <w:rFonts w:ascii="Times New Roman" w:hAnsi="Times New Roman" w:cs="Times New Roman"/>
          <w:sz w:val="24"/>
          <w:szCs w:val="24"/>
        </w:rPr>
        <w:t xml:space="preserve"> una serie de debates informales sobre asuntos globales. Al Foro acuden todo tipo de personalidades: empresarios, líderes políticos, académicos o activistas, pero el déficit de representatividad de sus miembros es objeto de críticas por su elitismo y supuesta desconexión de los problemas reales de la población, una reputación que la polémica del Gran Reseteo no ha contribuido a mejorar.</w:t>
      </w:r>
    </w:p>
    <w:p w:rsidR="00D434EF" w:rsidRPr="00484594" w:rsidRDefault="00D434EF" w:rsidP="00D434EF">
      <w:pPr>
        <w:spacing w:line="240" w:lineRule="auto"/>
        <w:jc w:val="both"/>
        <w:rPr>
          <w:rFonts w:ascii="Times New Roman" w:hAnsi="Times New Roman" w:cs="Times New Roman"/>
          <w:sz w:val="24"/>
          <w:szCs w:val="24"/>
        </w:rPr>
      </w:pPr>
      <w:r w:rsidRPr="00484594">
        <w:rPr>
          <w:rFonts w:ascii="Times New Roman" w:hAnsi="Times New Roman" w:cs="Times New Roman"/>
          <w:sz w:val="24"/>
          <w:szCs w:val="24"/>
        </w:rPr>
        <w:t>Para los partidarios del Reinicio, si no se toman medidas adecuadas, el mundo será cada vez menos sostenible y menos igualitario, por lo que solicitan la participación de todos los actores globales, ya sea en el ámbito público o en el privado. Desde que se presentó, esta propuesta ha sido apoyada por líderes políticos como Joe Biden, Emmanuel Macron o Justin Trudeau, presidentes de Estados Unidos, Francia y Canadá, y también por diversas celebridades, como la actriz británica Lily Cole.</w:t>
      </w:r>
    </w:p>
    <w:p w:rsidR="00D434EF" w:rsidRPr="00484594" w:rsidRDefault="00D434EF" w:rsidP="00D434EF">
      <w:pPr>
        <w:spacing w:line="240" w:lineRule="auto"/>
        <w:jc w:val="both"/>
        <w:rPr>
          <w:rFonts w:ascii="Times New Roman" w:hAnsi="Times New Roman" w:cs="Times New Roman"/>
          <w:sz w:val="24"/>
          <w:szCs w:val="24"/>
        </w:rPr>
      </w:pPr>
      <w:r w:rsidRPr="00484594">
        <w:rPr>
          <w:rFonts w:ascii="Times New Roman" w:hAnsi="Times New Roman" w:cs="Times New Roman"/>
          <w:sz w:val="24"/>
          <w:szCs w:val="24"/>
        </w:rPr>
        <w:t xml:space="preserve">Con todo, la propuesta del WEF no ha estado exenta de críticas. Columnas de opinión en medios como Forbes o The Guardian han tachado el Gran Reseteo de plan vacío motivado por una “agenda social radical” y propuesto por quienes abogan por combatir el cambio </w:t>
      </w:r>
      <w:r w:rsidRPr="00484594">
        <w:rPr>
          <w:rFonts w:ascii="Times New Roman" w:hAnsi="Times New Roman" w:cs="Times New Roman"/>
          <w:sz w:val="24"/>
          <w:szCs w:val="24"/>
        </w:rPr>
        <w:lastRenderedPageBreak/>
        <w:t xml:space="preserve">climático pero llegan a Davos en jets privados. En una línea parecida se ha mostrado Erin O’Toole, líder de la oposición conservadora en Canadá. Además, el plan no parece haber generado mucha atención por parte de los economistas. </w:t>
      </w:r>
    </w:p>
    <w:p w:rsidR="00D434EF" w:rsidRPr="00484594" w:rsidRDefault="00D434EF" w:rsidP="00D434EF">
      <w:pPr>
        <w:spacing w:line="240" w:lineRule="auto"/>
        <w:jc w:val="both"/>
        <w:rPr>
          <w:rFonts w:ascii="Times New Roman" w:hAnsi="Times New Roman" w:cs="Times New Roman"/>
          <w:sz w:val="24"/>
          <w:szCs w:val="24"/>
        </w:rPr>
      </w:pPr>
      <w:r w:rsidRPr="00484594">
        <w:rPr>
          <w:rFonts w:ascii="Times New Roman" w:hAnsi="Times New Roman" w:cs="Times New Roman"/>
          <w:sz w:val="24"/>
          <w:szCs w:val="24"/>
        </w:rPr>
        <w:t>Asistentes</w:t>
      </w:r>
      <w:r>
        <w:rPr>
          <w:rFonts w:ascii="Times New Roman" w:hAnsi="Times New Roman" w:cs="Times New Roman"/>
          <w:sz w:val="24"/>
          <w:szCs w:val="24"/>
        </w:rPr>
        <w:t xml:space="preserve"> al</w:t>
      </w:r>
      <w:r w:rsidRPr="00484594">
        <w:rPr>
          <w:rFonts w:ascii="Times New Roman" w:hAnsi="Times New Roman" w:cs="Times New Roman"/>
          <w:sz w:val="24"/>
          <w:szCs w:val="24"/>
        </w:rPr>
        <w:t xml:space="preserve"> foro de Davos</w:t>
      </w:r>
    </w:p>
    <w:p w:rsidR="00D434EF" w:rsidRPr="00484594" w:rsidRDefault="00D434EF" w:rsidP="00D434EF">
      <w:pPr>
        <w:spacing w:line="240" w:lineRule="auto"/>
        <w:jc w:val="both"/>
        <w:rPr>
          <w:rFonts w:ascii="Times New Roman" w:hAnsi="Times New Roman" w:cs="Times New Roman"/>
          <w:sz w:val="24"/>
          <w:szCs w:val="24"/>
        </w:rPr>
      </w:pPr>
      <w:r w:rsidRPr="00484594">
        <w:rPr>
          <w:rFonts w:ascii="Times New Roman" w:hAnsi="Times New Roman" w:cs="Times New Roman"/>
          <w:sz w:val="24"/>
          <w:szCs w:val="24"/>
        </w:rPr>
        <w:t>¿Quién va a Davos? De los diez países con más asistentes al WEF de 2020, la mayoría son occidentales, salvo India, Japón y China. Fuente: Statista</w:t>
      </w:r>
    </w:p>
    <w:p w:rsidR="00D434EF" w:rsidRPr="00484594" w:rsidRDefault="00D434EF" w:rsidP="00D434EF">
      <w:pPr>
        <w:spacing w:line="240" w:lineRule="auto"/>
        <w:jc w:val="both"/>
        <w:rPr>
          <w:rFonts w:ascii="Times New Roman" w:hAnsi="Times New Roman" w:cs="Times New Roman"/>
          <w:sz w:val="24"/>
          <w:szCs w:val="24"/>
        </w:rPr>
      </w:pPr>
      <w:r w:rsidRPr="00484594">
        <w:rPr>
          <w:noProof/>
          <w:lang w:eastAsia="es-ES"/>
        </w:rPr>
        <w:drawing>
          <wp:inline distT="0" distB="0" distL="0" distR="0" wp14:anchorId="01F7A98D" wp14:editId="15303355">
            <wp:extent cx="5734050" cy="2825750"/>
            <wp:effectExtent l="0" t="0" r="0" b="0"/>
            <wp:docPr id="86" name="Imagen 86" descr="Asistentes foro de Dav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sistentes foro de Davo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4050" cy="2825750"/>
                    </a:xfrm>
                    <a:prstGeom prst="rect">
                      <a:avLst/>
                    </a:prstGeom>
                    <a:noFill/>
                    <a:ln>
                      <a:noFill/>
                    </a:ln>
                  </pic:spPr>
                </pic:pic>
              </a:graphicData>
            </a:graphic>
          </wp:inline>
        </w:drawing>
      </w:r>
    </w:p>
    <w:p w:rsidR="00D434EF" w:rsidRDefault="00D434EF" w:rsidP="00D434EF">
      <w:pPr>
        <w:spacing w:line="240" w:lineRule="auto"/>
        <w:jc w:val="both"/>
        <w:rPr>
          <w:rFonts w:ascii="Times New Roman" w:hAnsi="Times New Roman" w:cs="Times New Roman"/>
          <w:sz w:val="24"/>
          <w:szCs w:val="24"/>
        </w:rPr>
      </w:pPr>
      <w:r w:rsidRPr="00484594">
        <w:rPr>
          <w:rFonts w:ascii="Times New Roman" w:hAnsi="Times New Roman" w:cs="Times New Roman"/>
          <w:sz w:val="24"/>
          <w:szCs w:val="24"/>
        </w:rPr>
        <w:t>Sin embargo, la polémica principal tiene que ver con la teoría de la conspiración surgida e</w:t>
      </w:r>
      <w:r>
        <w:rPr>
          <w:rFonts w:ascii="Times New Roman" w:hAnsi="Times New Roman" w:cs="Times New Roman"/>
          <w:sz w:val="24"/>
          <w:szCs w:val="24"/>
        </w:rPr>
        <w:t xml:space="preserve">n torno al Gran Reinicio, que considera al </w:t>
      </w:r>
      <w:r w:rsidRPr="00484594">
        <w:rPr>
          <w:rFonts w:ascii="Times New Roman" w:hAnsi="Times New Roman" w:cs="Times New Roman"/>
          <w:sz w:val="24"/>
          <w:szCs w:val="24"/>
        </w:rPr>
        <w:t>WEF</w:t>
      </w:r>
      <w:r>
        <w:rPr>
          <w:rFonts w:ascii="Times New Roman" w:hAnsi="Times New Roman" w:cs="Times New Roman"/>
          <w:sz w:val="24"/>
          <w:szCs w:val="24"/>
        </w:rPr>
        <w:t xml:space="preserve"> como</w:t>
      </w:r>
      <w:r w:rsidRPr="00484594">
        <w:rPr>
          <w:rFonts w:ascii="Times New Roman" w:hAnsi="Times New Roman" w:cs="Times New Roman"/>
          <w:sz w:val="24"/>
          <w:szCs w:val="24"/>
        </w:rPr>
        <w:t xml:space="preserve"> un club de millonarios</w:t>
      </w:r>
      <w:r>
        <w:rPr>
          <w:rFonts w:ascii="Times New Roman" w:hAnsi="Times New Roman" w:cs="Times New Roman"/>
          <w:sz w:val="24"/>
          <w:szCs w:val="24"/>
        </w:rPr>
        <w:t xml:space="preserve"> globalistas, </w:t>
      </w:r>
      <w:r w:rsidRPr="00484594">
        <w:rPr>
          <w:rFonts w:ascii="Times New Roman" w:hAnsi="Times New Roman" w:cs="Times New Roman"/>
          <w:sz w:val="24"/>
          <w:szCs w:val="24"/>
        </w:rPr>
        <w:t>que pretenden eliminar los Estados para formar u</w:t>
      </w:r>
      <w:r>
        <w:rPr>
          <w:rFonts w:ascii="Times New Roman" w:hAnsi="Times New Roman" w:cs="Times New Roman"/>
          <w:sz w:val="24"/>
          <w:szCs w:val="24"/>
        </w:rPr>
        <w:t>n único Gobierno global. A</w:t>
      </w:r>
      <w:r w:rsidRPr="00484594">
        <w:rPr>
          <w:rFonts w:ascii="Times New Roman" w:hAnsi="Times New Roman" w:cs="Times New Roman"/>
          <w:sz w:val="24"/>
          <w:szCs w:val="24"/>
        </w:rPr>
        <w:t>seguran que el Gran Reseteo es</w:t>
      </w:r>
      <w:r>
        <w:rPr>
          <w:rFonts w:ascii="Times New Roman" w:hAnsi="Times New Roman" w:cs="Times New Roman"/>
          <w:sz w:val="24"/>
          <w:szCs w:val="24"/>
        </w:rPr>
        <w:t xml:space="preserve"> un</w:t>
      </w:r>
      <w:r w:rsidRPr="00484594">
        <w:rPr>
          <w:rFonts w:ascii="Times New Roman" w:hAnsi="Times New Roman" w:cs="Times New Roman"/>
          <w:sz w:val="24"/>
          <w:szCs w:val="24"/>
        </w:rPr>
        <w:t xml:space="preserve"> plan para establecer una dictadura tecnológica gobernada por Klaus Schwab, director del WEF, y Bil</w:t>
      </w:r>
      <w:r>
        <w:rPr>
          <w:rFonts w:ascii="Times New Roman" w:hAnsi="Times New Roman" w:cs="Times New Roman"/>
          <w:sz w:val="24"/>
          <w:szCs w:val="24"/>
        </w:rPr>
        <w:t xml:space="preserve">l Gates, fundador de Microsoft. </w:t>
      </w:r>
      <w:r w:rsidRPr="00484594">
        <w:rPr>
          <w:rFonts w:ascii="Times New Roman" w:hAnsi="Times New Roman" w:cs="Times New Roman"/>
          <w:sz w:val="24"/>
          <w:szCs w:val="24"/>
        </w:rPr>
        <w:t>La polémica la ha facilitado, en parte, el enigmático nombre del plan,</w:t>
      </w:r>
      <w:r>
        <w:rPr>
          <w:rFonts w:ascii="Times New Roman" w:hAnsi="Times New Roman" w:cs="Times New Roman"/>
          <w:sz w:val="24"/>
          <w:szCs w:val="24"/>
        </w:rPr>
        <w:t xml:space="preserve"> así como alguno de sus patrocinadores o beneficiarios.</w:t>
      </w:r>
      <w:r w:rsidRPr="00484594">
        <w:rPr>
          <w:rFonts w:ascii="Times New Roman" w:hAnsi="Times New Roman" w:cs="Times New Roman"/>
          <w:sz w:val="24"/>
          <w:szCs w:val="24"/>
        </w:rPr>
        <w:t xml:space="preserve"> </w:t>
      </w:r>
    </w:p>
    <w:p w:rsidR="00D434EF" w:rsidRDefault="00D434EF" w:rsidP="00D434EF">
      <w:pPr>
        <w:spacing w:line="240" w:lineRule="auto"/>
        <w:jc w:val="both"/>
        <w:rPr>
          <w:rFonts w:ascii="Times New Roman" w:hAnsi="Times New Roman" w:cs="Times New Roman"/>
          <w:sz w:val="24"/>
          <w:szCs w:val="24"/>
        </w:rPr>
      </w:pPr>
      <w:r>
        <w:rPr>
          <w:rFonts w:ascii="Times New Roman" w:hAnsi="Times New Roman" w:cs="Times New Roman"/>
          <w:sz w:val="24"/>
          <w:szCs w:val="24"/>
        </w:rPr>
        <w:t>Así y todo, n</w:t>
      </w:r>
      <w:r w:rsidRPr="00484594">
        <w:rPr>
          <w:rFonts w:ascii="Times New Roman" w:hAnsi="Times New Roman" w:cs="Times New Roman"/>
          <w:sz w:val="24"/>
          <w:szCs w:val="24"/>
        </w:rPr>
        <w:t>o puede decirse que no sea popular. El término “Great Reset” ha</w:t>
      </w:r>
      <w:r>
        <w:rPr>
          <w:rFonts w:ascii="Times New Roman" w:hAnsi="Times New Roman" w:cs="Times New Roman"/>
          <w:sz w:val="24"/>
          <w:szCs w:val="24"/>
        </w:rPr>
        <w:t>bía</w:t>
      </w:r>
      <w:r w:rsidRPr="00484594">
        <w:rPr>
          <w:rFonts w:ascii="Times New Roman" w:hAnsi="Times New Roman" w:cs="Times New Roman"/>
          <w:sz w:val="24"/>
          <w:szCs w:val="24"/>
        </w:rPr>
        <w:t xml:space="preserve"> recibido más de ocho millones de interacciones en Facebook y se ha compartido casi dos millones de veces en Twitter desde que se lanzó la inicia</w:t>
      </w:r>
      <w:r>
        <w:rPr>
          <w:rFonts w:ascii="Times New Roman" w:hAnsi="Times New Roman" w:cs="Times New Roman"/>
          <w:sz w:val="24"/>
          <w:szCs w:val="24"/>
        </w:rPr>
        <w:t>tiva, hasta junio de 2021</w:t>
      </w:r>
      <w:r w:rsidRPr="00484594">
        <w:rPr>
          <w:rFonts w:ascii="Times New Roman" w:hAnsi="Times New Roman" w:cs="Times New Roman"/>
          <w:sz w:val="24"/>
          <w:szCs w:val="24"/>
        </w:rPr>
        <w:t xml:space="preserve"> según investigaciones de “BBC Monitoring”. </w:t>
      </w:r>
    </w:p>
    <w:p w:rsidR="00D434EF" w:rsidRDefault="00D434EF" w:rsidP="00D434EF">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Pantalla total: ¿cómo promueven el “mantra” del Gran Reseteo los Apóstoles de Davos</w:t>
      </w:r>
      <w:r w:rsidRPr="008506E5">
        <w:rPr>
          <w:rFonts w:ascii="Times New Roman" w:hAnsi="Times New Roman" w:cs="Times New Roman"/>
          <w:sz w:val="24"/>
          <w:szCs w:val="24"/>
          <w:u w:val="single"/>
        </w:rPr>
        <w:t>?</w:t>
      </w:r>
    </w:p>
    <w:p w:rsidR="00D434EF" w:rsidRPr="00B5709B" w:rsidRDefault="00D434EF" w:rsidP="00D434EF">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Ahora es el momento de un “</w:t>
      </w:r>
      <w:r w:rsidRPr="00B5709B">
        <w:rPr>
          <w:rFonts w:ascii="Times New Roman" w:hAnsi="Times New Roman" w:cs="Times New Roman"/>
          <w:sz w:val="24"/>
          <w:szCs w:val="24"/>
          <w:u w:val="single"/>
        </w:rPr>
        <w:t>gran reinicio</w:t>
      </w:r>
      <w:r>
        <w:rPr>
          <w:rFonts w:ascii="Times New Roman" w:hAnsi="Times New Roman" w:cs="Times New Roman"/>
          <w:sz w:val="24"/>
          <w:szCs w:val="24"/>
        </w:rPr>
        <w:t>” (</w:t>
      </w:r>
      <w:r w:rsidRPr="00B5709B">
        <w:rPr>
          <w:rFonts w:ascii="Times New Roman" w:hAnsi="Times New Roman" w:cs="Times New Roman"/>
          <w:b/>
          <w:sz w:val="24"/>
          <w:szCs w:val="24"/>
        </w:rPr>
        <w:t>3/6/20</w:t>
      </w:r>
      <w:r>
        <w:rPr>
          <w:rFonts w:ascii="Times New Roman" w:hAnsi="Times New Roman" w:cs="Times New Roman"/>
          <w:sz w:val="24"/>
          <w:szCs w:val="24"/>
        </w:rPr>
        <w:t>)</w:t>
      </w:r>
    </w:p>
    <w:p w:rsidR="00D434EF" w:rsidRPr="00737879" w:rsidRDefault="00D434EF" w:rsidP="00D434EF">
      <w:pPr>
        <w:spacing w:before="100" w:beforeAutospacing="1" w:after="100" w:afterAutospacing="1" w:line="240" w:lineRule="auto"/>
        <w:jc w:val="both"/>
        <w:rPr>
          <w:rFonts w:ascii="Times New Roman" w:hAnsi="Times New Roman" w:cs="Times New Roman"/>
          <w:sz w:val="24"/>
          <w:szCs w:val="24"/>
        </w:rPr>
      </w:pPr>
      <w:r w:rsidRPr="00737879">
        <w:rPr>
          <w:rFonts w:ascii="Times New Roman" w:hAnsi="Times New Roman" w:cs="Times New Roman"/>
          <w:sz w:val="24"/>
          <w:szCs w:val="24"/>
        </w:rPr>
        <w:t>En cada crisis, hay una oportunidad.</w:t>
      </w:r>
    </w:p>
    <w:p w:rsidR="00D434EF" w:rsidRPr="00737879" w:rsidRDefault="00D434EF" w:rsidP="00D434EF">
      <w:pPr>
        <w:spacing w:before="100" w:beforeAutospacing="1" w:after="100" w:afterAutospacing="1" w:line="240" w:lineRule="auto"/>
        <w:jc w:val="both"/>
        <w:rPr>
          <w:rFonts w:ascii="Times New Roman" w:hAnsi="Times New Roman" w:cs="Times New Roman"/>
          <w:sz w:val="24"/>
          <w:szCs w:val="24"/>
          <w:lang w:val="en-US"/>
        </w:rPr>
      </w:pPr>
      <w:r w:rsidRPr="00484594">
        <w:rPr>
          <w:rFonts w:ascii="Times New Roman" w:hAnsi="Times New Roman" w:cs="Times New Roman"/>
          <w:sz w:val="24"/>
          <w:szCs w:val="24"/>
          <w:lang w:val="en-US"/>
        </w:rPr>
        <w:t>(</w:t>
      </w:r>
      <w:r>
        <w:rPr>
          <w:rFonts w:ascii="Times New Roman" w:hAnsi="Times New Roman" w:cs="Times New Roman"/>
          <w:sz w:val="24"/>
          <w:szCs w:val="24"/>
          <w:lang w:val="en-US"/>
        </w:rPr>
        <w:t xml:space="preserve">Por Klaus Schwab - </w:t>
      </w:r>
      <w:r w:rsidRPr="00737879">
        <w:rPr>
          <w:rFonts w:ascii="Times New Roman" w:hAnsi="Times New Roman" w:cs="Times New Roman"/>
          <w:sz w:val="24"/>
          <w:szCs w:val="24"/>
          <w:lang w:val="en-US"/>
        </w:rPr>
        <w:t>Founder and Executive Chairman, World Economic Forum</w:t>
      </w:r>
      <w:r>
        <w:rPr>
          <w:rFonts w:ascii="Times New Roman" w:hAnsi="Times New Roman" w:cs="Times New Roman"/>
          <w:sz w:val="24"/>
          <w:szCs w:val="24"/>
          <w:lang w:val="en-US"/>
        </w:rPr>
        <w:t>)</w:t>
      </w:r>
    </w:p>
    <w:p w:rsidR="00D434EF" w:rsidRPr="00784183" w:rsidRDefault="00D434EF" w:rsidP="00D434EF">
      <w:pPr>
        <w:spacing w:before="100" w:beforeAutospacing="1" w:after="100" w:afterAutospacing="1" w:line="240" w:lineRule="auto"/>
        <w:jc w:val="both"/>
        <w:rPr>
          <w:rFonts w:ascii="Times New Roman" w:hAnsi="Times New Roman" w:cs="Times New Roman"/>
          <w:color w:val="FF0000"/>
          <w:sz w:val="24"/>
          <w:szCs w:val="24"/>
          <w:u w:val="single"/>
        </w:rPr>
      </w:pPr>
      <w:r w:rsidRPr="00784183">
        <w:rPr>
          <w:rFonts w:ascii="Times New Roman" w:hAnsi="Times New Roman" w:cs="Times New Roman"/>
          <w:color w:val="FF0000"/>
          <w:sz w:val="24"/>
          <w:szCs w:val="24"/>
          <w:u w:val="single"/>
        </w:rPr>
        <w:t>Podemos salir de esta crisis un mundo mejor, si actuamos rápidamente y conjuntamente, escribe el profesor Klaus Schwab.</w:t>
      </w:r>
    </w:p>
    <w:p w:rsidR="00D434EF" w:rsidRPr="00784183" w:rsidRDefault="00D434EF" w:rsidP="00D434EF">
      <w:pPr>
        <w:spacing w:before="100" w:beforeAutospacing="1" w:after="100" w:afterAutospacing="1" w:line="240" w:lineRule="auto"/>
        <w:jc w:val="both"/>
        <w:rPr>
          <w:rFonts w:ascii="Times New Roman" w:hAnsi="Times New Roman" w:cs="Times New Roman"/>
          <w:sz w:val="24"/>
          <w:szCs w:val="24"/>
          <w:u w:val="single"/>
        </w:rPr>
      </w:pPr>
      <w:r w:rsidRPr="00737879">
        <w:rPr>
          <w:rFonts w:ascii="Times New Roman" w:hAnsi="Times New Roman" w:cs="Times New Roman"/>
          <w:sz w:val="24"/>
          <w:szCs w:val="24"/>
        </w:rPr>
        <w:t xml:space="preserve">Los cambios que ya hemos visto en respuesta a COVID-19 prueban que </w:t>
      </w:r>
      <w:r w:rsidRPr="00784183">
        <w:rPr>
          <w:rFonts w:ascii="Times New Roman" w:hAnsi="Times New Roman" w:cs="Times New Roman"/>
          <w:sz w:val="24"/>
          <w:szCs w:val="24"/>
          <w:u w:val="single"/>
        </w:rPr>
        <w:t>es posible un restablecimiento de nuestros fundamentos económicos y sociales.</w:t>
      </w:r>
    </w:p>
    <w:p w:rsidR="00D434EF" w:rsidRPr="00784183" w:rsidRDefault="00D434EF" w:rsidP="00D434EF">
      <w:pPr>
        <w:spacing w:before="100" w:beforeAutospacing="1" w:after="100" w:afterAutospacing="1" w:line="240" w:lineRule="auto"/>
        <w:jc w:val="both"/>
        <w:rPr>
          <w:rFonts w:ascii="Times New Roman" w:hAnsi="Times New Roman" w:cs="Times New Roman"/>
          <w:color w:val="FF0000"/>
          <w:sz w:val="24"/>
          <w:szCs w:val="24"/>
          <w:u w:val="single"/>
        </w:rPr>
      </w:pPr>
      <w:r w:rsidRPr="00784183">
        <w:rPr>
          <w:rFonts w:ascii="Times New Roman" w:hAnsi="Times New Roman" w:cs="Times New Roman"/>
          <w:color w:val="FF0000"/>
          <w:sz w:val="24"/>
          <w:szCs w:val="24"/>
          <w:u w:val="single"/>
        </w:rPr>
        <w:lastRenderedPageBreak/>
        <w:t>Esta es nuestra mejor oportunidad para instigar el capitalismo de las partes interesadas, y así es como se puede lograr.</w:t>
      </w:r>
    </w:p>
    <w:p w:rsidR="00D434EF" w:rsidRPr="00784183" w:rsidRDefault="00D434EF" w:rsidP="00D434EF">
      <w:pPr>
        <w:spacing w:before="100" w:beforeAutospacing="1" w:after="100" w:afterAutospacing="1" w:line="240" w:lineRule="auto"/>
        <w:jc w:val="both"/>
        <w:rPr>
          <w:rFonts w:ascii="Times New Roman" w:hAnsi="Times New Roman" w:cs="Times New Roman"/>
          <w:sz w:val="24"/>
          <w:szCs w:val="24"/>
          <w:u w:val="single"/>
        </w:rPr>
      </w:pPr>
      <w:r w:rsidRPr="00737879">
        <w:rPr>
          <w:rFonts w:ascii="Times New Roman" w:hAnsi="Times New Roman" w:cs="Times New Roman"/>
          <w:sz w:val="24"/>
          <w:szCs w:val="24"/>
        </w:rPr>
        <w:t xml:space="preserve">Puede que las medidas de confinamiento decretadas como consecuencia de la COVID-19 empiecen a relajarse gradualmente, pero </w:t>
      </w:r>
      <w:r w:rsidRPr="00784183">
        <w:rPr>
          <w:rFonts w:ascii="Times New Roman" w:hAnsi="Times New Roman" w:cs="Times New Roman"/>
          <w:sz w:val="24"/>
          <w:szCs w:val="24"/>
          <w:u w:val="single"/>
        </w:rPr>
        <w:t>la ansiedad con respecto a las perspectivas mundiales en materia económica y social no deja de crecer</w:t>
      </w:r>
      <w:r w:rsidRPr="00737879">
        <w:rPr>
          <w:rFonts w:ascii="Times New Roman" w:hAnsi="Times New Roman" w:cs="Times New Roman"/>
          <w:sz w:val="24"/>
          <w:szCs w:val="24"/>
        </w:rPr>
        <w:t xml:space="preserve">. Existen buenas razones para preocuparse: </w:t>
      </w:r>
      <w:r w:rsidRPr="00784183">
        <w:rPr>
          <w:rFonts w:ascii="Times New Roman" w:hAnsi="Times New Roman" w:cs="Times New Roman"/>
          <w:sz w:val="24"/>
          <w:szCs w:val="24"/>
          <w:u w:val="single"/>
        </w:rPr>
        <w:t>ya empieza a sentirse una fuerte desaceleración económica y podríamos estar ante la peor depresión desde la década de 1930. Pero, aunque es un resultado probable, no es inevitable.</w:t>
      </w:r>
    </w:p>
    <w:p w:rsidR="00D434EF" w:rsidRPr="00784183" w:rsidRDefault="00D434EF" w:rsidP="00D434EF">
      <w:pPr>
        <w:spacing w:before="100" w:beforeAutospacing="1" w:after="100" w:afterAutospacing="1" w:line="240" w:lineRule="auto"/>
        <w:jc w:val="both"/>
        <w:rPr>
          <w:rFonts w:ascii="Times New Roman" w:hAnsi="Times New Roman" w:cs="Times New Roman"/>
          <w:color w:val="FF0000"/>
          <w:sz w:val="24"/>
          <w:szCs w:val="24"/>
          <w:u w:val="single"/>
        </w:rPr>
      </w:pPr>
      <w:r w:rsidRPr="00784183">
        <w:rPr>
          <w:rFonts w:ascii="Times New Roman" w:hAnsi="Times New Roman" w:cs="Times New Roman"/>
          <w:color w:val="FF0000"/>
          <w:sz w:val="24"/>
          <w:szCs w:val="24"/>
          <w:u w:val="single"/>
        </w:rPr>
        <w:t>Para obtener un mejor resultado, el mundo debe actuar conjuntamente y con rapidez en la renovación de todos los aspectos de nuestras sociedades y economías, desde la educación hasta los contratos sociales y las condiciones laborales. Deben participar todos los países, desde los Estados Unidos hasta China, y deben transformarse todos los sectores, desde el gas y el petróleo hasta el de la tecnología. Dicho de otro modo: nos hace falta un “Gran Reinicio” del capitalismo.</w:t>
      </w:r>
    </w:p>
    <w:p w:rsidR="00D434EF" w:rsidRPr="00737879" w:rsidRDefault="00D434EF" w:rsidP="00D434EF">
      <w:pPr>
        <w:spacing w:before="100" w:beforeAutospacing="1" w:after="100" w:afterAutospacing="1" w:line="240" w:lineRule="auto"/>
        <w:jc w:val="both"/>
        <w:rPr>
          <w:rFonts w:ascii="Times New Roman" w:hAnsi="Times New Roman" w:cs="Times New Roman"/>
          <w:sz w:val="24"/>
          <w:szCs w:val="24"/>
        </w:rPr>
      </w:pPr>
      <w:r w:rsidRPr="00784183">
        <w:rPr>
          <w:rFonts w:ascii="Times New Roman" w:hAnsi="Times New Roman" w:cs="Times New Roman"/>
          <w:sz w:val="24"/>
          <w:szCs w:val="24"/>
          <w:u w:val="single"/>
        </w:rPr>
        <w:t>Existen numerosas razones para apostar por un Gran Reinicio, pero la más urgente es la COVID-19.</w:t>
      </w:r>
      <w:r w:rsidRPr="00737879">
        <w:rPr>
          <w:rFonts w:ascii="Times New Roman" w:hAnsi="Times New Roman" w:cs="Times New Roman"/>
          <w:sz w:val="24"/>
          <w:szCs w:val="24"/>
        </w:rPr>
        <w:t xml:space="preserve"> La pandemia, que ya ha causado cientos de miles de fallecimientos, representa una de las peores crisis de la sanidad pública de nuestra historia reciente. Y teniendo en cuenta que el número de víctimas sigue creciendo en muchos lugares del mundo, todavía ta</w:t>
      </w:r>
      <w:r>
        <w:rPr>
          <w:rFonts w:ascii="Times New Roman" w:hAnsi="Times New Roman" w:cs="Times New Roman"/>
          <w:sz w:val="24"/>
          <w:szCs w:val="24"/>
        </w:rPr>
        <w:t>rdaremos mucho en ver el final.</w:t>
      </w:r>
    </w:p>
    <w:p w:rsidR="00D434EF" w:rsidRPr="00784183" w:rsidRDefault="00D434EF" w:rsidP="00D434EF">
      <w:pPr>
        <w:spacing w:before="100" w:beforeAutospacing="1" w:after="100" w:afterAutospacing="1" w:line="240" w:lineRule="auto"/>
        <w:jc w:val="both"/>
        <w:rPr>
          <w:rFonts w:ascii="Times New Roman" w:hAnsi="Times New Roman" w:cs="Times New Roman"/>
          <w:sz w:val="24"/>
          <w:szCs w:val="24"/>
          <w:u w:val="single"/>
        </w:rPr>
      </w:pPr>
      <w:r w:rsidRPr="00784183">
        <w:rPr>
          <w:rFonts w:ascii="Times New Roman" w:hAnsi="Times New Roman" w:cs="Times New Roman"/>
          <w:sz w:val="24"/>
          <w:szCs w:val="24"/>
          <w:u w:val="single"/>
        </w:rPr>
        <w:t>Las consecuencias a largo plazo para el crecimiento económico, la deuda pública, el empleo y el bienestar humano serán graves. Según el Financial Times, la deuda pública mundial ya ha alcanzado su cota más alta en tiempos de paz. Es más, el desempleo se está disparando en numerosos países: en los Estados Unidos, por ejemplo, uno de cada cuatro trabajadores ha solicitado una prestación por desempleo desde mediados de marzo, y los números de solicitudes que se registran cada semana se sitúan en máximos históricos. El Fondo Monetario Internacional espera una caída del 3 % en la economía mundial este año, un recorte de 6,3 puntos porcentuales en tan solo cuatro meses.</w:t>
      </w:r>
    </w:p>
    <w:p w:rsidR="00D434EF" w:rsidRPr="00784183" w:rsidRDefault="00D434EF" w:rsidP="00D434EF">
      <w:pPr>
        <w:spacing w:before="100" w:beforeAutospacing="1" w:after="100" w:afterAutospacing="1" w:line="240" w:lineRule="auto"/>
        <w:jc w:val="both"/>
        <w:rPr>
          <w:rFonts w:ascii="Times New Roman" w:hAnsi="Times New Roman" w:cs="Times New Roman"/>
          <w:color w:val="FF0000"/>
          <w:sz w:val="24"/>
          <w:szCs w:val="24"/>
          <w:u w:val="single"/>
        </w:rPr>
      </w:pPr>
      <w:r w:rsidRPr="00784183">
        <w:rPr>
          <w:rFonts w:ascii="Times New Roman" w:hAnsi="Times New Roman" w:cs="Times New Roman"/>
          <w:sz w:val="24"/>
          <w:szCs w:val="24"/>
          <w:u w:val="single"/>
        </w:rPr>
        <w:t>Todo esto empeorará las crisis climática y social que ya estábamos viviendo</w:t>
      </w:r>
      <w:r w:rsidRPr="00737879">
        <w:rPr>
          <w:rFonts w:ascii="Times New Roman" w:hAnsi="Times New Roman" w:cs="Times New Roman"/>
          <w:sz w:val="24"/>
          <w:szCs w:val="24"/>
        </w:rPr>
        <w:t xml:space="preserve">. </w:t>
      </w:r>
      <w:r w:rsidRPr="00784183">
        <w:rPr>
          <w:rFonts w:ascii="Times New Roman" w:hAnsi="Times New Roman" w:cs="Times New Roman"/>
          <w:color w:val="FF0000"/>
          <w:sz w:val="24"/>
          <w:szCs w:val="24"/>
          <w:u w:val="single"/>
        </w:rPr>
        <w:t>Algunos países ya han utilizado la crisis provocada por la COVID-19 como excusa para rebajar las medidas de protección y cumplimiento medioambiental. Y los sentimientos de frustración con respecto a los problemas sociales como el aumento de la desigualdad -el patrimonio acumulado de los multimillonarios estadounidenses ha aumentado durante la crisis- se están intensificando.</w:t>
      </w:r>
    </w:p>
    <w:p w:rsidR="00D434EF" w:rsidRPr="00784183" w:rsidRDefault="00D434EF" w:rsidP="00D434EF">
      <w:pPr>
        <w:spacing w:before="100" w:beforeAutospacing="1" w:after="100" w:afterAutospacing="1" w:line="240" w:lineRule="auto"/>
        <w:jc w:val="both"/>
        <w:rPr>
          <w:rFonts w:ascii="Times New Roman" w:hAnsi="Times New Roman" w:cs="Times New Roman"/>
          <w:color w:val="FF0000"/>
          <w:sz w:val="24"/>
          <w:szCs w:val="24"/>
          <w:u w:val="single"/>
        </w:rPr>
      </w:pPr>
      <w:r w:rsidRPr="00784183">
        <w:rPr>
          <w:rFonts w:ascii="Times New Roman" w:hAnsi="Times New Roman" w:cs="Times New Roman"/>
          <w:sz w:val="24"/>
          <w:szCs w:val="24"/>
          <w:u w:val="single"/>
        </w:rPr>
        <w:t xml:space="preserve">Si no se abordan, estas crisis, sumadas a la COVID-19, se intensificarán y harán que el mundo sea aún menos sostenible, menos equitativo y más frágil. Para evitar este escenario no bastará con medidas graduales y soluciones ad hoc. </w:t>
      </w:r>
      <w:r w:rsidRPr="00784183">
        <w:rPr>
          <w:rFonts w:ascii="Times New Roman" w:hAnsi="Times New Roman" w:cs="Times New Roman"/>
          <w:color w:val="FF0000"/>
          <w:sz w:val="24"/>
          <w:szCs w:val="24"/>
          <w:u w:val="single"/>
        </w:rPr>
        <w:t>Debemos forjar unos cimientos completamente nuevos sobre los que sustentar nuestros sistemas económicos y sociales.</w:t>
      </w:r>
    </w:p>
    <w:p w:rsidR="00D434EF" w:rsidRPr="00784183" w:rsidRDefault="00D434EF" w:rsidP="00D434EF">
      <w:pPr>
        <w:spacing w:before="100" w:beforeAutospacing="1" w:after="100" w:afterAutospacing="1" w:line="240" w:lineRule="auto"/>
        <w:jc w:val="both"/>
        <w:rPr>
          <w:rFonts w:ascii="Times New Roman" w:hAnsi="Times New Roman" w:cs="Times New Roman"/>
          <w:sz w:val="24"/>
          <w:szCs w:val="24"/>
          <w:u w:val="single"/>
        </w:rPr>
      </w:pPr>
      <w:r w:rsidRPr="00737879">
        <w:rPr>
          <w:rFonts w:ascii="Times New Roman" w:hAnsi="Times New Roman" w:cs="Times New Roman"/>
          <w:sz w:val="24"/>
          <w:szCs w:val="24"/>
        </w:rPr>
        <w:t xml:space="preserve">Para ello se requiere un nivel de cooperación y ambición sin precedentes, pero no es un sueño imposible. Es más, </w:t>
      </w:r>
      <w:r w:rsidRPr="00784183">
        <w:rPr>
          <w:rFonts w:ascii="Times New Roman" w:hAnsi="Times New Roman" w:cs="Times New Roman"/>
          <w:sz w:val="24"/>
          <w:szCs w:val="24"/>
          <w:u w:val="single"/>
        </w:rPr>
        <w:t>un aspecto positivo de la pandemia es que nos ha enseñado que podemos introducir cambios radicales en nuestro estilo de vida con gran rapidez. La crisis obligó, casi de forma instantánea, a empresas y particulares a abandonar prácticas que durante muchos años se habían considerado esenciales, desde el uso frecuente del transporte aéreo hasta el trabajo en la oficina.</w:t>
      </w:r>
    </w:p>
    <w:p w:rsidR="00D434EF" w:rsidRPr="00737879" w:rsidRDefault="00D434EF" w:rsidP="00D434EF">
      <w:pPr>
        <w:spacing w:before="100" w:beforeAutospacing="1" w:after="100" w:afterAutospacing="1" w:line="240" w:lineRule="auto"/>
        <w:jc w:val="both"/>
        <w:rPr>
          <w:rFonts w:ascii="Times New Roman" w:hAnsi="Times New Roman" w:cs="Times New Roman"/>
          <w:sz w:val="24"/>
          <w:szCs w:val="24"/>
        </w:rPr>
      </w:pPr>
      <w:r w:rsidRPr="00737879">
        <w:rPr>
          <w:rFonts w:ascii="Times New Roman" w:hAnsi="Times New Roman" w:cs="Times New Roman"/>
          <w:sz w:val="24"/>
          <w:szCs w:val="24"/>
        </w:rPr>
        <w:lastRenderedPageBreak/>
        <w:t>Asimismo, los ciudadanos han demostrado con creces que están dispuestos a hacer sacrificios para el bien de la atención sanitaria y otros trabajadores esenciales y grupos de población vulnerables, como los ancianos. Y muchas empresas han intensificado las medidas para ayudar a sus trabajadores, clientes y comunidades locales en lo que constituye un cambio hacia el tipo de capitalismo de las partes interesadas por el que ya habían abogado de bo</w:t>
      </w:r>
      <w:r>
        <w:rPr>
          <w:rFonts w:ascii="Times New Roman" w:hAnsi="Times New Roman" w:cs="Times New Roman"/>
          <w:sz w:val="24"/>
          <w:szCs w:val="24"/>
        </w:rPr>
        <w:t>quilla.</w:t>
      </w:r>
    </w:p>
    <w:p w:rsidR="00D434EF" w:rsidRPr="00784183" w:rsidRDefault="00D434EF" w:rsidP="00D434EF">
      <w:pPr>
        <w:spacing w:before="100" w:beforeAutospacing="1" w:after="100" w:afterAutospacing="1" w:line="240" w:lineRule="auto"/>
        <w:jc w:val="both"/>
        <w:rPr>
          <w:rFonts w:ascii="Times New Roman" w:hAnsi="Times New Roman" w:cs="Times New Roman"/>
          <w:color w:val="FF0000"/>
          <w:sz w:val="24"/>
          <w:szCs w:val="24"/>
          <w:u w:val="single"/>
        </w:rPr>
      </w:pPr>
      <w:r w:rsidRPr="00784183">
        <w:rPr>
          <w:rFonts w:ascii="Times New Roman" w:hAnsi="Times New Roman" w:cs="Times New Roman"/>
          <w:color w:val="FF0000"/>
          <w:sz w:val="24"/>
          <w:szCs w:val="24"/>
          <w:u w:val="single"/>
        </w:rPr>
        <w:t>Es evidente que existe una voluntad de construir una sociedad mejor y debemos aprovecharla para garantizar el Gran Reinicio que necesitamos con tanta urgencia. Harán falta unos gobiernos más robustos y eficaces, aunque esto no implica un impulso ideológico hacia gobiernos más grandes. Y se requerirá la colaboración entre los sectores público y privado en cada etapa del camino.</w:t>
      </w:r>
    </w:p>
    <w:p w:rsidR="00D434EF" w:rsidRPr="00784183" w:rsidRDefault="00D434EF" w:rsidP="00D434EF">
      <w:pPr>
        <w:spacing w:before="100" w:beforeAutospacing="1" w:after="100" w:afterAutospacing="1" w:line="240" w:lineRule="auto"/>
        <w:jc w:val="both"/>
        <w:rPr>
          <w:rFonts w:ascii="Times New Roman" w:hAnsi="Times New Roman" w:cs="Times New Roman"/>
          <w:color w:val="FF0000"/>
          <w:sz w:val="24"/>
          <w:szCs w:val="24"/>
          <w:u w:val="single"/>
        </w:rPr>
      </w:pPr>
      <w:r w:rsidRPr="00784183">
        <w:rPr>
          <w:rFonts w:ascii="Times New Roman" w:hAnsi="Times New Roman" w:cs="Times New Roman"/>
          <w:b/>
          <w:color w:val="FF0000"/>
          <w:sz w:val="24"/>
          <w:szCs w:val="24"/>
          <w:u w:val="single"/>
        </w:rPr>
        <w:t xml:space="preserve">La agenda del Gran Reinicio tendrá tres componentes principales. El primero orientará el mercado hacia unos resultados más justos. </w:t>
      </w:r>
      <w:r w:rsidRPr="00784183">
        <w:rPr>
          <w:rFonts w:ascii="Times New Roman" w:hAnsi="Times New Roman" w:cs="Times New Roman"/>
          <w:color w:val="FF0000"/>
          <w:sz w:val="24"/>
          <w:szCs w:val="24"/>
          <w:u w:val="single"/>
        </w:rPr>
        <w:t>Para ello, los gobiernos deberían mejorar la coordinación (por ejemplo, en materia de políticas tributarias, reglamentarias y fiscales), actualizar los acuerdos comerciales, y crear las condiciones de una «economía de las partes interesadas». En un momento de reducción de las bases impositivas y crecimiento de la deuda pública, los gobiernos tienen un poderoso incentivo para impulsar estas medidas.</w:t>
      </w:r>
    </w:p>
    <w:p w:rsidR="00D434EF" w:rsidRPr="00784183" w:rsidRDefault="00D434EF" w:rsidP="00D434EF">
      <w:pPr>
        <w:spacing w:before="100" w:beforeAutospacing="1" w:after="100" w:afterAutospacing="1" w:line="240" w:lineRule="auto"/>
        <w:jc w:val="both"/>
        <w:rPr>
          <w:rFonts w:ascii="Times New Roman" w:hAnsi="Times New Roman" w:cs="Times New Roman"/>
          <w:color w:val="FF0000"/>
          <w:sz w:val="24"/>
          <w:szCs w:val="24"/>
          <w:u w:val="single"/>
        </w:rPr>
      </w:pPr>
      <w:r w:rsidRPr="00784183">
        <w:rPr>
          <w:rFonts w:ascii="Times New Roman" w:hAnsi="Times New Roman" w:cs="Times New Roman"/>
          <w:color w:val="FF0000"/>
          <w:sz w:val="24"/>
          <w:szCs w:val="24"/>
          <w:u w:val="single"/>
        </w:rPr>
        <w:t>Además, los gobiernos deberían aplicar unas reformas, muy necesarias, que promuevan unos resultados más equitativos que, dependiendo del país, podrían incluir cambios en los impuestos sobre el patrimonio, la retirada de las subvenciones a los combustibles fósiles y normas nuevas que rijan la propiedad intelectual, el comercio y la competencia.</w:t>
      </w:r>
    </w:p>
    <w:p w:rsidR="00D434EF" w:rsidRPr="00737879" w:rsidRDefault="00D434EF" w:rsidP="00D434EF">
      <w:pPr>
        <w:spacing w:before="100" w:beforeAutospacing="1" w:after="100" w:afterAutospacing="1" w:line="240" w:lineRule="auto"/>
        <w:jc w:val="both"/>
        <w:rPr>
          <w:rFonts w:ascii="Times New Roman" w:hAnsi="Times New Roman" w:cs="Times New Roman"/>
          <w:sz w:val="24"/>
          <w:szCs w:val="24"/>
        </w:rPr>
      </w:pPr>
      <w:r w:rsidRPr="00784183">
        <w:rPr>
          <w:rFonts w:ascii="Times New Roman" w:hAnsi="Times New Roman" w:cs="Times New Roman"/>
          <w:b/>
          <w:color w:val="FF0000"/>
          <w:sz w:val="24"/>
          <w:szCs w:val="24"/>
          <w:u w:val="single"/>
        </w:rPr>
        <w:t>El segundo componente de la agenda del Gran Reinicio garantizaría que las inversiones promuevan objetivos comunes, como la igualdad y la sostenibilidad</w:t>
      </w:r>
      <w:r w:rsidRPr="00737879">
        <w:rPr>
          <w:rFonts w:ascii="Times New Roman" w:hAnsi="Times New Roman" w:cs="Times New Roman"/>
          <w:sz w:val="24"/>
          <w:szCs w:val="24"/>
        </w:rPr>
        <w:t xml:space="preserve">. En este sentido, los programas de gasto a gran escala que están aplicando muchos gobiernos representan una gran oportunidad para el progreso. Por un lado, la Comisión Europea ha dado a conocer su intención de poner en marcha </w:t>
      </w:r>
      <w:r>
        <w:rPr>
          <w:rFonts w:ascii="Times New Roman" w:hAnsi="Times New Roman" w:cs="Times New Roman"/>
          <w:sz w:val="24"/>
          <w:szCs w:val="24"/>
        </w:rPr>
        <w:t>un fondo de recuperación de 750.</w:t>
      </w:r>
      <w:r w:rsidRPr="00737879">
        <w:rPr>
          <w:rFonts w:ascii="Times New Roman" w:hAnsi="Times New Roman" w:cs="Times New Roman"/>
          <w:sz w:val="24"/>
          <w:szCs w:val="24"/>
        </w:rPr>
        <w:t>000</w:t>
      </w:r>
      <w:r>
        <w:rPr>
          <w:rFonts w:ascii="Times New Roman" w:hAnsi="Times New Roman" w:cs="Times New Roman"/>
          <w:sz w:val="24"/>
          <w:szCs w:val="24"/>
        </w:rPr>
        <w:t xml:space="preserve"> millones de euros (826.</w:t>
      </w:r>
      <w:r w:rsidRPr="00737879">
        <w:rPr>
          <w:rFonts w:ascii="Times New Roman" w:hAnsi="Times New Roman" w:cs="Times New Roman"/>
          <w:sz w:val="24"/>
          <w:szCs w:val="24"/>
        </w:rPr>
        <w:t>000 millones de dólares de los Estados Unidos). Los Estados Unidos, China y el Japón también tienen planes am</w:t>
      </w:r>
      <w:r>
        <w:rPr>
          <w:rFonts w:ascii="Times New Roman" w:hAnsi="Times New Roman" w:cs="Times New Roman"/>
          <w:sz w:val="24"/>
          <w:szCs w:val="24"/>
        </w:rPr>
        <w:t>biciosos de estímulo económico.</w:t>
      </w:r>
    </w:p>
    <w:p w:rsidR="00D434EF" w:rsidRPr="00784183" w:rsidRDefault="00D434EF" w:rsidP="00D434EF">
      <w:pPr>
        <w:spacing w:before="100" w:beforeAutospacing="1" w:after="100" w:afterAutospacing="1" w:line="240" w:lineRule="auto"/>
        <w:jc w:val="both"/>
        <w:rPr>
          <w:rFonts w:ascii="Times New Roman" w:hAnsi="Times New Roman" w:cs="Times New Roman"/>
          <w:sz w:val="24"/>
          <w:szCs w:val="24"/>
          <w:u w:val="single"/>
        </w:rPr>
      </w:pPr>
      <w:r w:rsidRPr="00784183">
        <w:rPr>
          <w:rFonts w:ascii="Times New Roman" w:hAnsi="Times New Roman" w:cs="Times New Roman"/>
          <w:sz w:val="24"/>
          <w:szCs w:val="24"/>
          <w:u w:val="single"/>
        </w:rPr>
        <w:t>En lugar de utilizar estos fondos, y las inversiones de entidades privadas y los fondos de pensiones, para arreglar las grietas del viejo sistema, deberíamos utilizarlos para crear un sistema nuevo que sea más resiliente, equitativo y sostenible a largo plazo. Esto se traduce, por ejemplo, en la crea</w:t>
      </w:r>
      <w:r>
        <w:rPr>
          <w:rFonts w:ascii="Times New Roman" w:hAnsi="Times New Roman" w:cs="Times New Roman"/>
          <w:sz w:val="24"/>
          <w:szCs w:val="24"/>
          <w:u w:val="single"/>
        </w:rPr>
        <w:t>ción de infraestructura urbana “verde”</w:t>
      </w:r>
      <w:r w:rsidRPr="00784183">
        <w:rPr>
          <w:rFonts w:ascii="Times New Roman" w:hAnsi="Times New Roman" w:cs="Times New Roman"/>
          <w:sz w:val="24"/>
          <w:szCs w:val="24"/>
          <w:u w:val="single"/>
        </w:rPr>
        <w:t xml:space="preserve"> y en proponer incentivos para que las industrias mejoren su trayectoria de métricas medioambientales, sociales y de gobernanza.</w:t>
      </w:r>
    </w:p>
    <w:p w:rsidR="00D434EF" w:rsidRPr="00737879" w:rsidRDefault="00D434EF" w:rsidP="00D434EF">
      <w:pPr>
        <w:spacing w:before="100" w:beforeAutospacing="1" w:after="100" w:afterAutospacing="1" w:line="240" w:lineRule="auto"/>
        <w:jc w:val="both"/>
        <w:rPr>
          <w:rFonts w:ascii="Times New Roman" w:hAnsi="Times New Roman" w:cs="Times New Roman"/>
          <w:sz w:val="24"/>
          <w:szCs w:val="24"/>
        </w:rPr>
      </w:pPr>
      <w:r w:rsidRPr="00784183">
        <w:rPr>
          <w:rFonts w:ascii="Times New Roman" w:hAnsi="Times New Roman" w:cs="Times New Roman"/>
          <w:b/>
          <w:color w:val="FF0000"/>
          <w:sz w:val="24"/>
          <w:szCs w:val="24"/>
          <w:u w:val="single"/>
        </w:rPr>
        <w:t>La tercera y última prioridad de la agenda del Gran Reinicio consiste en aprovechar las innovaciones de la Cuarta Revolución Industrial en pos del bien público, sobre todo, haciendo frente a los desafíos sanitarios y sociales.</w:t>
      </w:r>
      <w:r w:rsidRPr="00737879">
        <w:rPr>
          <w:rFonts w:ascii="Times New Roman" w:hAnsi="Times New Roman" w:cs="Times New Roman"/>
          <w:sz w:val="24"/>
          <w:szCs w:val="24"/>
        </w:rPr>
        <w:t xml:space="preserve"> Durante la crisis de la COVID-19, las empresas, las universidades y otros agentes han unido fuerzas para desarrollar diagnósticos, terapias y posibles vacunas; establecer centros de pruebas; crear mecanismos para la trazabilidad de las infecciones; y ofrecer soluciones de telemedicina. Piense en todo lo que se podría conseguir si se lanzasen iniciativas concertadas s</w:t>
      </w:r>
      <w:r>
        <w:rPr>
          <w:rFonts w:ascii="Times New Roman" w:hAnsi="Times New Roman" w:cs="Times New Roman"/>
          <w:sz w:val="24"/>
          <w:szCs w:val="24"/>
        </w:rPr>
        <w:t>imilares en todos los sectores.</w:t>
      </w:r>
    </w:p>
    <w:p w:rsidR="00D434EF" w:rsidRDefault="00D434EF" w:rsidP="00D434EF">
      <w:pPr>
        <w:spacing w:before="100" w:beforeAutospacing="1" w:after="100" w:afterAutospacing="1" w:line="240" w:lineRule="auto"/>
        <w:jc w:val="both"/>
        <w:rPr>
          <w:rFonts w:ascii="Times New Roman" w:hAnsi="Times New Roman" w:cs="Times New Roman"/>
          <w:color w:val="FF0000"/>
          <w:sz w:val="24"/>
          <w:szCs w:val="24"/>
          <w:u w:val="single"/>
        </w:rPr>
      </w:pPr>
      <w:r w:rsidRPr="00737879">
        <w:rPr>
          <w:rFonts w:ascii="Times New Roman" w:hAnsi="Times New Roman" w:cs="Times New Roman"/>
          <w:sz w:val="24"/>
          <w:szCs w:val="24"/>
        </w:rPr>
        <w:t xml:space="preserve">La crisis de la COVID-19 está afectando a todas las facetas de la vida de las personas en todos los rincones del planeta. Pero la tragedia no tiene por qué ser su único legado. </w:t>
      </w:r>
      <w:r w:rsidRPr="008543B4">
        <w:rPr>
          <w:rFonts w:ascii="Times New Roman" w:hAnsi="Times New Roman" w:cs="Times New Roman"/>
          <w:color w:val="FF0000"/>
          <w:sz w:val="24"/>
          <w:szCs w:val="24"/>
          <w:u w:val="single"/>
        </w:rPr>
        <w:t xml:space="preserve">Al </w:t>
      </w:r>
      <w:r w:rsidRPr="008543B4">
        <w:rPr>
          <w:rFonts w:ascii="Times New Roman" w:hAnsi="Times New Roman" w:cs="Times New Roman"/>
          <w:color w:val="FF0000"/>
          <w:sz w:val="24"/>
          <w:szCs w:val="24"/>
          <w:u w:val="single"/>
        </w:rPr>
        <w:lastRenderedPageBreak/>
        <w:t>contrario, la pandemia representa una oportunidad, inusual y reducida, para reflexionar, reimaginar y reiniciar nuestro mundo y forjar un futuro más sano, más equitativo y más próspero.</w:t>
      </w:r>
    </w:p>
    <w:p w:rsidR="00BE1045" w:rsidRDefault="00D434EF" w:rsidP="008838B7">
      <w:pPr>
        <w:pStyle w:val="NormalWeb"/>
        <w:spacing w:after="0"/>
        <w:jc w:val="both"/>
      </w:pPr>
      <w:r>
        <w:t>(…)</w:t>
      </w:r>
    </w:p>
    <w:p w:rsidR="00726D8C" w:rsidRDefault="00726D8C" w:rsidP="00726D8C">
      <w:pPr>
        <w:spacing w:line="240" w:lineRule="auto"/>
        <w:jc w:val="both"/>
        <w:rPr>
          <w:rFonts w:ascii="Times New Roman" w:hAnsi="Times New Roman" w:cs="Times New Roman"/>
          <w:b/>
          <w:sz w:val="24"/>
          <w:szCs w:val="24"/>
        </w:rPr>
      </w:pPr>
      <w:r>
        <w:rPr>
          <w:rFonts w:ascii="Times New Roman" w:hAnsi="Times New Roman" w:cs="Times New Roman"/>
          <w:b/>
          <w:sz w:val="24"/>
          <w:szCs w:val="24"/>
        </w:rPr>
        <w:t>Davos (2021-2022) puso el huevo…</w:t>
      </w:r>
      <w:r w:rsidRPr="00F2605B">
        <w:rPr>
          <w:rFonts w:ascii="Times New Roman" w:hAnsi="Times New Roman" w:cs="Times New Roman"/>
          <w:b/>
          <w:sz w:val="24"/>
          <w:szCs w:val="24"/>
        </w:rPr>
        <w:t xml:space="preserve"> y China</w:t>
      </w:r>
      <w:r>
        <w:rPr>
          <w:rFonts w:ascii="Times New Roman" w:hAnsi="Times New Roman" w:cs="Times New Roman"/>
          <w:b/>
          <w:sz w:val="24"/>
          <w:szCs w:val="24"/>
        </w:rPr>
        <w:t xml:space="preserve"> (2022-…?)</w:t>
      </w:r>
      <w:r w:rsidRPr="00F2605B">
        <w:rPr>
          <w:rFonts w:ascii="Times New Roman" w:hAnsi="Times New Roman" w:cs="Times New Roman"/>
          <w:b/>
          <w:sz w:val="24"/>
          <w:szCs w:val="24"/>
        </w:rPr>
        <w:t xml:space="preserve"> se lo comió, se lo comió…</w:t>
      </w:r>
    </w:p>
    <w:p w:rsidR="00726D8C" w:rsidRPr="00EB7E03" w:rsidRDefault="00726D8C" w:rsidP="00726D8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B7E03">
        <w:rPr>
          <w:rFonts w:ascii="Times New Roman" w:hAnsi="Times New Roman" w:cs="Times New Roman"/>
          <w:sz w:val="24"/>
          <w:szCs w:val="24"/>
          <w:u w:val="single"/>
        </w:rPr>
        <w:t>Xi Jinping inaugura Davos como</w:t>
      </w:r>
      <w:r>
        <w:rPr>
          <w:rFonts w:ascii="Times New Roman" w:hAnsi="Times New Roman" w:cs="Times New Roman"/>
          <w:sz w:val="24"/>
          <w:szCs w:val="24"/>
          <w:u w:val="single"/>
        </w:rPr>
        <w:t xml:space="preserve"> invitado de honor y advierte: “</w:t>
      </w:r>
      <w:r w:rsidRPr="00EB7E03">
        <w:rPr>
          <w:rFonts w:ascii="Times New Roman" w:hAnsi="Times New Roman" w:cs="Times New Roman"/>
          <w:sz w:val="24"/>
          <w:szCs w:val="24"/>
          <w:u w:val="single"/>
        </w:rPr>
        <w:t>El mundo no volverá a ser como antes</w:t>
      </w:r>
      <w:r>
        <w:rPr>
          <w:rFonts w:ascii="Times New Roman" w:hAnsi="Times New Roman" w:cs="Times New Roman"/>
          <w:sz w:val="24"/>
          <w:szCs w:val="24"/>
        </w:rPr>
        <w:t xml:space="preserve">” (Libertad Digital - </w:t>
      </w:r>
      <w:r>
        <w:rPr>
          <w:rFonts w:ascii="Times New Roman" w:hAnsi="Times New Roman" w:cs="Times New Roman"/>
          <w:b/>
          <w:sz w:val="24"/>
          <w:szCs w:val="24"/>
        </w:rPr>
        <w:t>28</w:t>
      </w:r>
      <w:r w:rsidRPr="00EB7E03">
        <w:rPr>
          <w:rFonts w:ascii="Times New Roman" w:hAnsi="Times New Roman" w:cs="Times New Roman"/>
          <w:b/>
          <w:sz w:val="24"/>
          <w:szCs w:val="24"/>
        </w:rPr>
        <w:t>/1/21</w:t>
      </w:r>
      <w:r>
        <w:rPr>
          <w:rFonts w:ascii="Times New Roman" w:hAnsi="Times New Roman" w:cs="Times New Roman"/>
          <w:sz w:val="24"/>
          <w:szCs w:val="24"/>
        </w:rPr>
        <w:t>)</w:t>
      </w:r>
    </w:p>
    <w:p w:rsidR="00726D8C" w:rsidRDefault="00726D8C" w:rsidP="00726D8C">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El mandatario comunista ha inaugurado la cumbre con un discurso triunfalista y un manual de órdenes dirigidas a los líderes mundiales.</w:t>
      </w:r>
    </w:p>
    <w:p w:rsidR="00726D8C" w:rsidRDefault="00726D8C" w:rsidP="00726D8C">
      <w:pPr>
        <w:spacing w:line="240" w:lineRule="auto"/>
        <w:jc w:val="both"/>
        <w:rPr>
          <w:rFonts w:ascii="Times New Roman" w:hAnsi="Times New Roman" w:cs="Times New Roman"/>
          <w:sz w:val="24"/>
          <w:szCs w:val="24"/>
        </w:rPr>
      </w:pPr>
      <w:r>
        <w:rPr>
          <w:rFonts w:ascii="Times New Roman" w:hAnsi="Times New Roman" w:cs="Times New Roman"/>
          <w:sz w:val="24"/>
          <w:szCs w:val="24"/>
        </w:rPr>
        <w:t>(Por Elena Berberana)</w:t>
      </w:r>
    </w:p>
    <w:p w:rsidR="00726D8C" w:rsidRPr="00EB7E03" w:rsidRDefault="00726D8C" w:rsidP="00726D8C">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Xi Jinping, presidente de la República Popular de China y secretario del Partido Comunista Chino (PCCh), ha sido el invitado de honor en la 51º Edición del Foro Económico Mundial, también conocido como Foro de Davos.</w:t>
      </w:r>
    </w:p>
    <w:p w:rsidR="00726D8C" w:rsidRPr="00EB7E03" w:rsidRDefault="00726D8C" w:rsidP="00726D8C">
      <w:pPr>
        <w:spacing w:line="240" w:lineRule="auto"/>
        <w:jc w:val="both"/>
        <w:rPr>
          <w:rFonts w:ascii="Times New Roman" w:hAnsi="Times New Roman" w:cs="Times New Roman"/>
          <w:color w:val="FF0000"/>
          <w:sz w:val="24"/>
          <w:szCs w:val="24"/>
          <w:u w:val="single"/>
        </w:rPr>
      </w:pPr>
      <w:r w:rsidRPr="00EB7E03">
        <w:rPr>
          <w:rFonts w:ascii="Times New Roman" w:hAnsi="Times New Roman" w:cs="Times New Roman"/>
          <w:color w:val="FF0000"/>
          <w:sz w:val="24"/>
          <w:szCs w:val="24"/>
          <w:u w:val="single"/>
        </w:rPr>
        <w:t>El mandatario comunista ha inaugurado la cumbre virtual con un discurso triunfalista y un manual de deberes y órdenes dirigidas a los líderes mundiales. El presidente chino ha presumido de ser la única economía que ha crecido en mitad de la pandemia del coronavirus y ha advertido que “el mundo ya no será como antes”.</w:t>
      </w:r>
    </w:p>
    <w:p w:rsidR="00726D8C" w:rsidRPr="00EB7E03" w:rsidRDefault="00726D8C" w:rsidP="00726D8C">
      <w:pPr>
        <w:spacing w:line="240" w:lineRule="auto"/>
        <w:jc w:val="both"/>
        <w:rPr>
          <w:rFonts w:ascii="Times New Roman" w:hAnsi="Times New Roman" w:cs="Times New Roman"/>
          <w:color w:val="FF0000"/>
          <w:sz w:val="24"/>
          <w:szCs w:val="24"/>
          <w:u w:val="single"/>
        </w:rPr>
      </w:pPr>
      <w:r w:rsidRPr="00EB7E03">
        <w:rPr>
          <w:rFonts w:ascii="Times New Roman" w:hAnsi="Times New Roman" w:cs="Times New Roman"/>
          <w:color w:val="FF0000"/>
          <w:sz w:val="24"/>
          <w:szCs w:val="24"/>
          <w:u w:val="single"/>
        </w:rPr>
        <w:t>Pese a que el gobierno chino ocultó el virus desde principios de enero de 2020 a la comunidad internacional, dejó que volarán aviones durante dos meses desde China al resto del mundo, transportando enfermos contagiados, y desabasteció de mascarillas a numerosos países europeos y americanos, mientras la covid-19 se expandía, ninguno de los líderes mundiales le ha recriminado nada a Xi Jinping. Es más, algunos casi se ponen de rodillas ante el presidente chino, como es el caso del fundador del Foro Económico Mundial, Klaus Schwab.</w:t>
      </w:r>
    </w:p>
    <w:p w:rsidR="00726D8C" w:rsidRPr="00EB7E03" w:rsidRDefault="00726D8C" w:rsidP="00726D8C">
      <w:pPr>
        <w:spacing w:line="240" w:lineRule="auto"/>
        <w:jc w:val="both"/>
        <w:rPr>
          <w:rFonts w:ascii="Times New Roman" w:hAnsi="Times New Roman" w:cs="Times New Roman"/>
          <w:sz w:val="24"/>
          <w:szCs w:val="24"/>
          <w:u w:val="single"/>
        </w:rPr>
      </w:pPr>
      <w:r w:rsidRPr="00EB7E03">
        <w:rPr>
          <w:rFonts w:ascii="Times New Roman" w:hAnsi="Times New Roman" w:cs="Times New Roman"/>
          <w:sz w:val="24"/>
          <w:szCs w:val="24"/>
          <w:u w:val="single"/>
        </w:rPr>
        <w:t>Este economista y empresario alemán de ideas izquierdistas ha alabado al secretario general del PCCh y, en su presentación, ha destacado las políticas económicas de China y su gestión del coronavirus. “Tenemos que comenzar una nueva era global y contamos con usted. Muchas gracias, señor presidente, por esta declaración de principios y por recordarnos que somos parte de una comunidad global que comparte el mismo futuro común”, ha señalado el fundador del Foro dirigiéndose a Jinping.</w:t>
      </w:r>
    </w:p>
    <w:p w:rsidR="00726D8C" w:rsidRPr="00EB7E03" w:rsidRDefault="00726D8C" w:rsidP="00726D8C">
      <w:pPr>
        <w:spacing w:line="240" w:lineRule="auto"/>
        <w:jc w:val="both"/>
        <w:rPr>
          <w:rFonts w:ascii="Times New Roman" w:hAnsi="Times New Roman" w:cs="Times New Roman"/>
          <w:color w:val="FF0000"/>
          <w:sz w:val="24"/>
          <w:szCs w:val="24"/>
          <w:u w:val="single"/>
        </w:rPr>
      </w:pPr>
      <w:r w:rsidRPr="00EB7E03">
        <w:rPr>
          <w:rFonts w:ascii="Times New Roman" w:hAnsi="Times New Roman" w:cs="Times New Roman"/>
          <w:color w:val="FF0000"/>
          <w:sz w:val="24"/>
          <w:szCs w:val="24"/>
          <w:u w:val="single"/>
        </w:rPr>
        <w:t>En un contexto tan favorable, el líder comunista ha dejado claro que China ha salido vencedora de la tragedia sanitaria mundial y ha instado a los países a seguir su ejemplo. “En China estamos siguiendo el camino hacia un país socialista moderno. Ahora, desempeñaremos un papel más activo para fomentar una globalización económica mundial que sea más abierta, inclusiva, equilibrada y beneficiosa para todos”, ha pronunciado el líder del PCCh desde su despacho en Pekín.</w:t>
      </w:r>
    </w:p>
    <w:p w:rsidR="00726D8C" w:rsidRPr="00EB7E03" w:rsidRDefault="00726D8C" w:rsidP="00726D8C">
      <w:pPr>
        <w:spacing w:line="240" w:lineRule="auto"/>
        <w:jc w:val="both"/>
        <w:rPr>
          <w:rFonts w:ascii="Times New Roman" w:hAnsi="Times New Roman" w:cs="Times New Roman"/>
          <w:sz w:val="24"/>
          <w:szCs w:val="24"/>
          <w:u w:val="single"/>
        </w:rPr>
      </w:pPr>
      <w:r w:rsidRPr="00EB7E03">
        <w:rPr>
          <w:rFonts w:ascii="Times New Roman" w:hAnsi="Times New Roman" w:cs="Times New Roman"/>
          <w:color w:val="FF0000"/>
          <w:sz w:val="24"/>
          <w:szCs w:val="24"/>
          <w:u w:val="single"/>
        </w:rPr>
        <w:t>China se declara victoriosa de una pandemia que se expandió por su ocultamiento y, no olvidemos, contó con el encubrimiento inicial de la Organización Mundial de la Salud (OMS), que se negó a escuchar el aviso de Taiwán el 31 de diciembre de 2019, tal y como afirma el gobierno de la isla</w:t>
      </w:r>
      <w:r w:rsidRPr="00EB7E03">
        <w:rPr>
          <w:rFonts w:ascii="Times New Roman" w:hAnsi="Times New Roman" w:cs="Times New Roman"/>
          <w:sz w:val="24"/>
          <w:szCs w:val="24"/>
        </w:rPr>
        <w:t xml:space="preserve">. </w:t>
      </w:r>
      <w:r w:rsidRPr="00EB7E03">
        <w:rPr>
          <w:rFonts w:ascii="Times New Roman" w:hAnsi="Times New Roman" w:cs="Times New Roman"/>
          <w:sz w:val="24"/>
          <w:szCs w:val="24"/>
          <w:u w:val="single"/>
        </w:rPr>
        <w:t>El propio embajador taiwanés en España, José María Liu, denunció esta situación a Libertad Digital en una video-entrevista.</w:t>
      </w:r>
    </w:p>
    <w:p w:rsidR="00726D8C" w:rsidRPr="00EB7E03" w:rsidRDefault="00726D8C" w:rsidP="00726D8C">
      <w:pPr>
        <w:spacing w:line="240" w:lineRule="auto"/>
        <w:jc w:val="both"/>
        <w:rPr>
          <w:rFonts w:ascii="Times New Roman" w:hAnsi="Times New Roman" w:cs="Times New Roman"/>
          <w:color w:val="FF0000"/>
          <w:sz w:val="24"/>
          <w:szCs w:val="24"/>
          <w:u w:val="single"/>
        </w:rPr>
      </w:pPr>
      <w:r w:rsidRPr="00EB7E03">
        <w:rPr>
          <w:rFonts w:ascii="Times New Roman" w:hAnsi="Times New Roman" w:cs="Times New Roman"/>
          <w:color w:val="FF0000"/>
          <w:sz w:val="24"/>
          <w:szCs w:val="24"/>
          <w:u w:val="single"/>
        </w:rPr>
        <w:lastRenderedPageBreak/>
        <w:t xml:space="preserve">Y mientras Occidente ha visto sus economías desplomarse, el PIB del gigante asiático ha crecido un 2,3% en 2020, consolidándose como el único país del G-20 que ha visto su economía prosperar en medio de la pandemia. </w:t>
      </w:r>
      <w:r w:rsidRPr="00EB7E03">
        <w:rPr>
          <w:rFonts w:ascii="Times New Roman" w:hAnsi="Times New Roman" w:cs="Times New Roman"/>
          <w:b/>
          <w:color w:val="FF0000"/>
          <w:sz w:val="24"/>
          <w:szCs w:val="24"/>
          <w:u w:val="single"/>
        </w:rPr>
        <w:t>Su posición de fortaleza ha hecho que Xi Jinping haya lanzado un mensaje inquietante: “No debe haber países uno por encima del otro. No debe haber jerarquía. Ni debe haber un país que imponga sus normas sobre los demás. De lo contrario, volveremos a la ley de la selva. Debemos dejar de imponer unos sistemas sociales y culturales por encima de otros”, ha especificado</w:t>
      </w:r>
      <w:r w:rsidRPr="00EB7E03">
        <w:rPr>
          <w:rFonts w:ascii="Times New Roman" w:hAnsi="Times New Roman" w:cs="Times New Roman"/>
          <w:color w:val="FF0000"/>
          <w:sz w:val="24"/>
          <w:szCs w:val="24"/>
          <w:u w:val="single"/>
        </w:rPr>
        <w:t>. Sin embargo, China está lejos de ser un lugar que preserva las libertades de los ciudadanos.</w:t>
      </w:r>
    </w:p>
    <w:p w:rsidR="00726D8C" w:rsidRPr="00EB7E03" w:rsidRDefault="00726D8C" w:rsidP="00726D8C">
      <w:pPr>
        <w:spacing w:line="240" w:lineRule="auto"/>
        <w:jc w:val="both"/>
        <w:rPr>
          <w:rFonts w:ascii="Times New Roman" w:hAnsi="Times New Roman" w:cs="Times New Roman"/>
          <w:sz w:val="24"/>
          <w:szCs w:val="24"/>
          <w:u w:val="single"/>
        </w:rPr>
      </w:pPr>
      <w:r w:rsidRPr="00EB7E03">
        <w:rPr>
          <w:rFonts w:ascii="Times New Roman" w:hAnsi="Times New Roman" w:cs="Times New Roman"/>
          <w:sz w:val="24"/>
          <w:szCs w:val="24"/>
        </w:rPr>
        <w:t xml:space="preserve">Organismos como Amnistía Internacional denuncian que el gobierno de Xi Jinping ha elevado la represión y han aumentado las detenciones y encarcelamientos de los disidentes en Hong Kong. Igualmente, </w:t>
      </w:r>
      <w:r w:rsidRPr="00EB7E03">
        <w:rPr>
          <w:rFonts w:ascii="Times New Roman" w:hAnsi="Times New Roman" w:cs="Times New Roman"/>
          <w:sz w:val="24"/>
          <w:szCs w:val="24"/>
          <w:u w:val="single"/>
        </w:rPr>
        <w:t>numerosos médicos, científicos y periodistas huidos del régimen comunista han informado de los secuestros y muertes de aquellos que desafiaron al PCCh y hablaron sobre el origen del coronavirus. Según la agencia de noticias japonesa Kyodo, el mismo Jinping señaló públicamente que los doctores podrían ser acusados de espionaje e incluso condenados con la pena de muerte.</w:t>
      </w:r>
    </w:p>
    <w:p w:rsidR="00726D8C" w:rsidRPr="00EB7E03" w:rsidRDefault="00726D8C" w:rsidP="00726D8C">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En el mismo sentido, el gobierno de Taiwán también ha criticado duramente el desfile de aviones militares chinos que sobrevuelan amenazantes la isla, con el objetivo de tomar el control del país. Igualmente, varias ONG han reiterado en numerosas ocasiones el sometimiento y explotación de la minoría uigur. Este grupo étnico y religioso es perseguido en China e internado en campos denominados por el Par</w:t>
      </w:r>
      <w:r>
        <w:rPr>
          <w:rFonts w:ascii="Times New Roman" w:hAnsi="Times New Roman" w:cs="Times New Roman"/>
          <w:sz w:val="24"/>
          <w:szCs w:val="24"/>
        </w:rPr>
        <w:t>tido Comunista Chino como “</w:t>
      </w:r>
      <w:r w:rsidRPr="00EB7E03">
        <w:rPr>
          <w:rFonts w:ascii="Times New Roman" w:hAnsi="Times New Roman" w:cs="Times New Roman"/>
          <w:sz w:val="24"/>
          <w:szCs w:val="24"/>
        </w:rPr>
        <w:t>centros de educación ideológic</w:t>
      </w:r>
      <w:r>
        <w:rPr>
          <w:rFonts w:ascii="Times New Roman" w:hAnsi="Times New Roman" w:cs="Times New Roman"/>
          <w:sz w:val="24"/>
          <w:szCs w:val="24"/>
        </w:rPr>
        <w:t>a y entrenamiento profesional”.</w:t>
      </w:r>
    </w:p>
    <w:p w:rsidR="00726D8C" w:rsidRPr="000C0316" w:rsidRDefault="00726D8C" w:rsidP="00726D8C">
      <w:pPr>
        <w:spacing w:line="240" w:lineRule="auto"/>
        <w:jc w:val="both"/>
        <w:rPr>
          <w:rFonts w:ascii="Times New Roman" w:hAnsi="Times New Roman" w:cs="Times New Roman"/>
          <w:sz w:val="24"/>
          <w:szCs w:val="24"/>
          <w:u w:val="single"/>
        </w:rPr>
      </w:pPr>
      <w:r w:rsidRPr="000C0316">
        <w:rPr>
          <w:rFonts w:ascii="Times New Roman" w:hAnsi="Times New Roman" w:cs="Times New Roman"/>
          <w:sz w:val="24"/>
          <w:szCs w:val="24"/>
          <w:u w:val="single"/>
        </w:rPr>
        <w:t>No obstante, ninguno de los líderes presentes en la primera sesión virtual del Foro Davos 2021, entre ellos la presidenta de la Comisión Europea, Ursula von der Leyen, la canciller alemana, Angela Merkel y el presidente de Francia, Emmanuel Macron, han mencionado estos asuntos</w:t>
      </w:r>
      <w:r w:rsidRPr="00EB7E03">
        <w:rPr>
          <w:rFonts w:ascii="Times New Roman" w:hAnsi="Times New Roman" w:cs="Times New Roman"/>
          <w:sz w:val="24"/>
          <w:szCs w:val="24"/>
        </w:rPr>
        <w:t xml:space="preserve">. </w:t>
      </w:r>
      <w:r w:rsidRPr="000C0316">
        <w:rPr>
          <w:rFonts w:ascii="Times New Roman" w:hAnsi="Times New Roman" w:cs="Times New Roman"/>
          <w:sz w:val="24"/>
          <w:szCs w:val="24"/>
          <w:u w:val="single"/>
        </w:rPr>
        <w:t>Tampoco lo ha hecho EEUU</w:t>
      </w:r>
      <w:r w:rsidRPr="00EB7E03">
        <w:rPr>
          <w:rFonts w:ascii="Times New Roman" w:hAnsi="Times New Roman" w:cs="Times New Roman"/>
          <w:sz w:val="24"/>
          <w:szCs w:val="24"/>
        </w:rPr>
        <w:t xml:space="preserve">, después de que Trump pusiera los puntos sobre las íes al Partido Comunista Chino. </w:t>
      </w:r>
      <w:r w:rsidRPr="000C0316">
        <w:rPr>
          <w:rFonts w:ascii="Times New Roman" w:hAnsi="Times New Roman" w:cs="Times New Roman"/>
          <w:sz w:val="24"/>
          <w:szCs w:val="24"/>
          <w:u w:val="single"/>
        </w:rPr>
        <w:t>La Administración de Joe Biden</w:t>
      </w:r>
      <w:r w:rsidRPr="00EB7E03">
        <w:rPr>
          <w:rFonts w:ascii="Times New Roman" w:hAnsi="Times New Roman" w:cs="Times New Roman"/>
          <w:sz w:val="24"/>
          <w:szCs w:val="24"/>
        </w:rPr>
        <w:t xml:space="preserve">, en cambio, </w:t>
      </w:r>
      <w:r w:rsidRPr="000C0316">
        <w:rPr>
          <w:rFonts w:ascii="Times New Roman" w:hAnsi="Times New Roman" w:cs="Times New Roman"/>
          <w:sz w:val="24"/>
          <w:szCs w:val="24"/>
          <w:u w:val="single"/>
        </w:rPr>
        <w:t>ha optado por no enviar al nuevo presidente al Foro de Davos. En su lugar, lo ha sustituido un representante especializado en “asuntos climáticos”.</w:t>
      </w:r>
    </w:p>
    <w:p w:rsidR="00726D8C" w:rsidRPr="000C0316" w:rsidRDefault="00726D8C" w:rsidP="00726D8C">
      <w:pPr>
        <w:spacing w:line="240" w:lineRule="auto"/>
        <w:jc w:val="both"/>
        <w:rPr>
          <w:rFonts w:ascii="Times New Roman" w:hAnsi="Times New Roman" w:cs="Times New Roman"/>
          <w:b/>
          <w:color w:val="FF0000"/>
          <w:sz w:val="24"/>
          <w:szCs w:val="24"/>
          <w:u w:val="single"/>
        </w:rPr>
      </w:pPr>
      <w:r w:rsidRPr="000C0316">
        <w:rPr>
          <w:rFonts w:ascii="Times New Roman" w:hAnsi="Times New Roman" w:cs="Times New Roman"/>
          <w:b/>
          <w:color w:val="FF0000"/>
          <w:sz w:val="24"/>
          <w:szCs w:val="24"/>
          <w:u w:val="single"/>
        </w:rPr>
        <w:t>De este modo, sin la presencia de EEUU, Xi Jinping ha hablado como si se fuera el nuevo líder mundial, que señaliza el camino político a seguir, y ha mencionado una nueva Guerra Fría si no se aceptan los cambios venideros. “El fuerte no puede imponerse al débil, de lo contrario, estaremos ante una nueva Guerra Fría. No se deben rechazar los cambios. El multilateralismo debe promoverse”, ha espetado.</w:t>
      </w:r>
    </w:p>
    <w:p w:rsidR="00726D8C" w:rsidRDefault="00726D8C" w:rsidP="00726D8C">
      <w:pPr>
        <w:spacing w:line="240" w:lineRule="auto"/>
        <w:jc w:val="both"/>
        <w:rPr>
          <w:rFonts w:ascii="Times New Roman" w:hAnsi="Times New Roman" w:cs="Times New Roman"/>
          <w:sz w:val="24"/>
          <w:szCs w:val="24"/>
          <w:u w:val="single"/>
        </w:rPr>
      </w:pPr>
      <w:r w:rsidRPr="000C0316">
        <w:rPr>
          <w:rFonts w:ascii="Times New Roman" w:hAnsi="Times New Roman" w:cs="Times New Roman"/>
          <w:sz w:val="24"/>
          <w:szCs w:val="24"/>
          <w:u w:val="single"/>
        </w:rPr>
        <w:t>Hay que recordar que China ha firmado un macro-acuerdo comercial con 15 países asiáticos. Justo esta pasada Navidad, el presidente chino se reunía con los líderes europeos para sellar grandes inversiones de la Unión Europea en China.</w:t>
      </w:r>
    </w:p>
    <w:p w:rsidR="00726D8C" w:rsidRPr="00D85D0E" w:rsidRDefault="00726D8C" w:rsidP="00726D8C">
      <w:pPr>
        <w:spacing w:line="240" w:lineRule="auto"/>
        <w:jc w:val="both"/>
        <w:rPr>
          <w:rFonts w:ascii="Times New Roman" w:hAnsi="Times New Roman" w:cs="Times New Roman"/>
          <w:sz w:val="24"/>
          <w:szCs w:val="24"/>
          <w:u w:val="single"/>
        </w:rPr>
      </w:pPr>
      <w:r w:rsidRPr="000C0316">
        <w:rPr>
          <w:rFonts w:ascii="Times New Roman" w:hAnsi="Times New Roman" w:cs="Times New Roman"/>
          <w:color w:val="FF0000"/>
          <w:sz w:val="24"/>
          <w:szCs w:val="24"/>
          <w:u w:val="single"/>
        </w:rPr>
        <w:t>Por último, Xi Jinping ha concluido dando un aviso. La senda a seguir es un nuevo gobierno mundial en el que China tendrá un gran peso. El objetivo, marcado en la Agenda 2030 del Foro Económico Mundial es instaurar un socialismo global, tal y como apuntan las campañas propagandísticas del Foro: “En 2030 no poseerás nada y serás feliz”, reza uno de sus polémicos eslóganes bajo el título de “El Gran Reinicio”.</w:t>
      </w:r>
      <w:r w:rsidRPr="000C0316">
        <w:rPr>
          <w:rFonts w:ascii="Times New Roman" w:hAnsi="Times New Roman" w:cs="Times New Roman"/>
          <w:color w:val="FF0000"/>
          <w:sz w:val="24"/>
          <w:szCs w:val="24"/>
        </w:rPr>
        <w:t xml:space="preserve"> </w:t>
      </w:r>
      <w:r w:rsidRPr="00EB7E03">
        <w:rPr>
          <w:rFonts w:ascii="Times New Roman" w:hAnsi="Times New Roman" w:cs="Times New Roman"/>
          <w:sz w:val="24"/>
          <w:szCs w:val="24"/>
        </w:rPr>
        <w:t>En España, por ejemplo, la agenda 2030 está a cargo del vicepresidente comunista Pablo Iglesias.</w:t>
      </w:r>
    </w:p>
    <w:p w:rsidR="00726D8C" w:rsidRPr="00EB7E03" w:rsidRDefault="00726D8C" w:rsidP="00726D8C">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 xml:space="preserve">Klaus Schwab, el fundador marxista de Davos, trabaja para que estas directrices se cumplan y los países sigan un mismo guion. No es de extrañar que el economista alemán muestre su </w:t>
      </w:r>
      <w:r w:rsidRPr="00EB7E03">
        <w:rPr>
          <w:rFonts w:ascii="Times New Roman" w:hAnsi="Times New Roman" w:cs="Times New Roman"/>
          <w:sz w:val="24"/>
          <w:szCs w:val="24"/>
        </w:rPr>
        <w:lastRenderedPageBreak/>
        <w:t>simpatía por Xi Jinping y haya despreciado, junto a otros millonarios, como Bill Gates, y políticos colaboradores de Davo</w:t>
      </w:r>
      <w:r>
        <w:rPr>
          <w:rFonts w:ascii="Times New Roman" w:hAnsi="Times New Roman" w:cs="Times New Roman"/>
          <w:sz w:val="24"/>
          <w:szCs w:val="24"/>
        </w:rPr>
        <w:t>s, al gobierno de Donald Trump.</w:t>
      </w:r>
    </w:p>
    <w:p w:rsidR="00726D8C" w:rsidRDefault="00726D8C" w:rsidP="00726D8C">
      <w:pPr>
        <w:spacing w:line="240" w:lineRule="auto"/>
        <w:jc w:val="both"/>
        <w:rPr>
          <w:rFonts w:ascii="Times New Roman" w:hAnsi="Times New Roman" w:cs="Times New Roman"/>
          <w:b/>
          <w:color w:val="FF0000"/>
          <w:sz w:val="24"/>
          <w:szCs w:val="24"/>
          <w:u w:val="single"/>
        </w:rPr>
      </w:pPr>
      <w:r w:rsidRPr="000C0316">
        <w:rPr>
          <w:rFonts w:ascii="Times New Roman" w:hAnsi="Times New Roman" w:cs="Times New Roman"/>
          <w:b/>
          <w:color w:val="FF0000"/>
          <w:sz w:val="24"/>
          <w:szCs w:val="24"/>
          <w:u w:val="single"/>
        </w:rPr>
        <w:t>“La confrontación nos lleva por mal camino. No debemos volver al pasado. Debemos construir una economía mundial a través de acuerdos y debemos eliminar las barreras. Debemos reforzar el G-20 como un foro de Gobierno Mundial”, ha finalizado el secretario general del Partido Comunista Chino.</w:t>
      </w:r>
    </w:p>
    <w:p w:rsidR="00726D8C" w:rsidRPr="00EE714C" w:rsidRDefault="00726D8C" w:rsidP="00726D8C">
      <w:pPr>
        <w:spacing w:line="240" w:lineRule="auto"/>
        <w:jc w:val="both"/>
        <w:rPr>
          <w:rFonts w:ascii="Times New Roman" w:hAnsi="Times New Roman" w:cs="Times New Roman"/>
          <w:sz w:val="24"/>
          <w:szCs w:val="24"/>
        </w:rPr>
      </w:pPr>
      <w:r>
        <w:rPr>
          <w:rFonts w:ascii="Times New Roman" w:hAnsi="Times New Roman" w:cs="Times New Roman"/>
          <w:sz w:val="24"/>
          <w:szCs w:val="24"/>
        </w:rPr>
        <w:t>- “</w:t>
      </w:r>
      <w:r w:rsidRPr="00EE714C">
        <w:rPr>
          <w:rFonts w:ascii="Times New Roman" w:hAnsi="Times New Roman" w:cs="Times New Roman"/>
          <w:sz w:val="24"/>
          <w:szCs w:val="24"/>
          <w:u w:val="single"/>
        </w:rPr>
        <w:t>En 203</w:t>
      </w:r>
      <w:r>
        <w:rPr>
          <w:rFonts w:ascii="Times New Roman" w:hAnsi="Times New Roman" w:cs="Times New Roman"/>
          <w:sz w:val="24"/>
          <w:szCs w:val="24"/>
          <w:u w:val="single"/>
        </w:rPr>
        <w:t>0 no tendrás nada y serás feliz”</w:t>
      </w:r>
      <w:r w:rsidRPr="00EE714C">
        <w:rPr>
          <w:rFonts w:ascii="Times New Roman" w:hAnsi="Times New Roman" w:cs="Times New Roman"/>
          <w:sz w:val="24"/>
          <w:szCs w:val="24"/>
          <w:u w:val="single"/>
        </w:rPr>
        <w:t>: el proyecto comunista mundial que aplauden Macron y Merkel en Davos</w:t>
      </w:r>
      <w:r>
        <w:rPr>
          <w:rFonts w:ascii="Times New Roman" w:hAnsi="Times New Roman" w:cs="Times New Roman"/>
          <w:sz w:val="24"/>
          <w:szCs w:val="24"/>
        </w:rPr>
        <w:t xml:space="preserve"> (Libertad Digital - </w:t>
      </w:r>
      <w:r w:rsidRPr="00EE714C">
        <w:rPr>
          <w:rFonts w:ascii="Times New Roman" w:hAnsi="Times New Roman" w:cs="Times New Roman"/>
          <w:b/>
          <w:sz w:val="24"/>
          <w:szCs w:val="24"/>
        </w:rPr>
        <w:t>31/1/21</w:t>
      </w:r>
      <w:r>
        <w:rPr>
          <w:rFonts w:ascii="Times New Roman" w:hAnsi="Times New Roman" w:cs="Times New Roman"/>
          <w:sz w:val="24"/>
          <w:szCs w:val="24"/>
        </w:rPr>
        <w:t>)</w:t>
      </w:r>
    </w:p>
    <w:p w:rsidR="00726D8C" w:rsidRPr="00EE714C" w:rsidRDefault="00726D8C" w:rsidP="00726D8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China ya no admitirá que ningún país, empezando por los USA, discuta su poder militar, ni económico, ni político, o sea, dictatorial.</w:t>
      </w:r>
    </w:p>
    <w:p w:rsidR="00726D8C" w:rsidRPr="00EE714C" w:rsidRDefault="00726D8C" w:rsidP="00726D8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E714C">
        <w:rPr>
          <w:rFonts w:ascii="Times New Roman" w:hAnsi="Times New Roman" w:cs="Times New Roman"/>
          <w:sz w:val="24"/>
          <w:szCs w:val="24"/>
        </w:rPr>
        <w:t>Federico Jiménez Losantos</w:t>
      </w:r>
      <w:r>
        <w:rPr>
          <w:rFonts w:ascii="Times New Roman" w:hAnsi="Times New Roman" w:cs="Times New Roman"/>
          <w:sz w:val="24"/>
          <w:szCs w:val="24"/>
        </w:rPr>
        <w:t>)</w:t>
      </w:r>
    </w:p>
    <w:p w:rsidR="00726D8C" w:rsidRPr="00EE714C" w:rsidRDefault="00726D8C" w:rsidP="00726D8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A</w:t>
      </w:r>
      <w:r>
        <w:rPr>
          <w:rFonts w:ascii="Times New Roman" w:hAnsi="Times New Roman" w:cs="Times New Roman"/>
          <w:sz w:val="24"/>
          <w:szCs w:val="24"/>
        </w:rPr>
        <w:t xml:space="preserve"> </w:t>
      </w:r>
      <w:r w:rsidRPr="00EE714C">
        <w:rPr>
          <w:rFonts w:ascii="Times New Roman" w:hAnsi="Times New Roman" w:cs="Times New Roman"/>
          <w:sz w:val="24"/>
          <w:szCs w:val="24"/>
        </w:rPr>
        <w:t>la dictadura en las redes proclamada por las Cinco Hermanas de Internet como colofón de las elecciones norteamericanas se ha añadido tan sólo un mes después un proyecto, lo que hoy llaman agenda, típicamente comunista y cuyo propósito es acabar con la libertad en el mundo mediante la prohibición de la propiedad. Y</w:t>
      </w:r>
      <w:r>
        <w:rPr>
          <w:rFonts w:ascii="Times New Roman" w:hAnsi="Times New Roman" w:cs="Times New Roman"/>
          <w:sz w:val="24"/>
          <w:szCs w:val="24"/>
        </w:rPr>
        <w:t xml:space="preserve"> con un límite brevísimo: 2030.</w:t>
      </w:r>
    </w:p>
    <w:p w:rsidR="00726D8C" w:rsidRPr="00EE714C" w:rsidRDefault="00726D8C" w:rsidP="00726D8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El resumen de lo sucedido en Davos lo hizo estupendamente Elena Berberana en LD. Fue prácticamente la única porque si los totalitarios están empeñados en anunciar su inmediato dominio mundial, en sólo nueve años, los demócratas están aún más empeñados en no oírlo, en hacer como que no ha pasado nada, o en hacernos creer que</w:t>
      </w:r>
      <w:r>
        <w:rPr>
          <w:rFonts w:ascii="Times New Roman" w:hAnsi="Times New Roman" w:cs="Times New Roman"/>
          <w:sz w:val="24"/>
          <w:szCs w:val="24"/>
        </w:rPr>
        <w:t>, si nada hacemos, nada pasará.</w:t>
      </w:r>
    </w:p>
    <w:p w:rsidR="00726D8C" w:rsidRPr="00EE714C" w:rsidRDefault="00726D8C" w:rsidP="00726D8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El eclipse de los USA de Biden</w:t>
      </w:r>
    </w:p>
    <w:p w:rsidR="00726D8C" w:rsidRPr="00EE714C" w:rsidRDefault="00726D8C" w:rsidP="00726D8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Pero vaya si ha pasado. El discurso de Xi Jinping no debe ser tomado a broma, ya que se proclama vencedor de la crisis mundial que su régimen ha creado el que sin duda lo es. Y si dice “nada volverá a ser como antes” debe entenderse que China ya no admitirá que ningún país, empezando por los USA, discuta su poder militar, ni económico, ni político, o sea, dictatorial. El flamante yacente Biden no envió a nadie a Davos, como era costumbre en presidentes anteriores, sobre todo del género obamita. Y más con el proyecto del WEF, que es como si Obama dijese que el “the pursuit of hapiness” de la constitución USA sólo se logrará aboliendo la propiedad. Sanders, más presidente fantasma que Harris</w:t>
      </w:r>
      <w:r>
        <w:rPr>
          <w:rFonts w:ascii="Times New Roman" w:hAnsi="Times New Roman" w:cs="Times New Roman"/>
          <w:sz w:val="24"/>
          <w:szCs w:val="24"/>
        </w:rPr>
        <w:t>, sí hubiera ido. Y coincidido.</w:t>
      </w:r>
    </w:p>
    <w:p w:rsidR="00726D8C" w:rsidRDefault="00726D8C" w:rsidP="00726D8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Pero ahora sabemos -Trump ha sido tan tonto que no lo hizo saber oficialmente antes y Facebook lo censuró expulsando al New York Post por denunciarlo- que el hijo de Biden, apadrinado por su padre, vicepresidente de Obama, hacía negocios con Xi Jinping. Con su historial de alcoholismo y gusto por la prostitución, ¿qué grabaciones no tendrá Pekín del Bidenito? La nueva administración mandó a un dizque experto en Cambio Climático. Podía haber alquilado a Greta Thumberg, par</w:t>
      </w:r>
      <w:r>
        <w:rPr>
          <w:rFonts w:ascii="Times New Roman" w:hAnsi="Times New Roman" w:cs="Times New Roman"/>
          <w:sz w:val="24"/>
          <w:szCs w:val="24"/>
        </w:rPr>
        <w:t>a afianzar el multilateralismo.</w:t>
      </w:r>
    </w:p>
    <w:p w:rsidR="00726D8C" w:rsidRPr="00EE714C" w:rsidRDefault="00726D8C" w:rsidP="00726D8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Tres agentes siniestros</w:t>
      </w:r>
    </w:p>
    <w:p w:rsidR="00726D8C" w:rsidRPr="00EE714C" w:rsidRDefault="00726D8C" w:rsidP="00726D8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Yo creo que desde la caída de Sendero Luminoso en Perú no ha habido en ningún país democrático y en presencia de los máximos líderes occidentales una proclama comunista contra la libertad, una profecía totalitaria, como la proclamada en Davo</w:t>
      </w:r>
      <w:r>
        <w:rPr>
          <w:rFonts w:ascii="Times New Roman" w:hAnsi="Times New Roman" w:cs="Times New Roman"/>
          <w:sz w:val="24"/>
          <w:szCs w:val="24"/>
        </w:rPr>
        <w:t>s por tres agentes siniestros.</w:t>
      </w:r>
    </w:p>
    <w:p w:rsidR="00726D8C" w:rsidRPr="00EE714C" w:rsidRDefault="00726D8C" w:rsidP="00726D8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lastRenderedPageBreak/>
        <w:t xml:space="preserve">El primer criminal es el mayordomo: el Foro Económico Mundial, un coloquio de economistas progres convertido en la típica organización-pantalla comunista, como las que Münzenberg creó para Stalin, cuyo jefe actual Xi Jinping fue recibido así por el </w:t>
      </w:r>
      <w:r>
        <w:rPr>
          <w:rFonts w:ascii="Times New Roman" w:hAnsi="Times New Roman" w:cs="Times New Roman"/>
          <w:sz w:val="24"/>
          <w:szCs w:val="24"/>
        </w:rPr>
        <w:t>fundador del WEF Klaus Schwab:</w:t>
      </w:r>
    </w:p>
    <w:p w:rsidR="00726D8C" w:rsidRPr="00EE714C" w:rsidRDefault="00726D8C" w:rsidP="00726D8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E714C">
        <w:rPr>
          <w:rFonts w:ascii="Times New Roman" w:hAnsi="Times New Roman" w:cs="Times New Roman"/>
          <w:sz w:val="24"/>
          <w:szCs w:val="24"/>
        </w:rPr>
        <w:t>Tenemos que comenzar una nueva era global y contamos con usted. Muchas gracias, señor presidente, por esta declaración de principios y por recordarnos que somos parte de una comunidad global que co</w:t>
      </w:r>
      <w:r>
        <w:rPr>
          <w:rFonts w:ascii="Times New Roman" w:hAnsi="Times New Roman" w:cs="Times New Roman"/>
          <w:sz w:val="24"/>
          <w:szCs w:val="24"/>
        </w:rPr>
        <w:t>mparte el mismo futuro común”.</w:t>
      </w:r>
    </w:p>
    <w:p w:rsidR="00726D8C" w:rsidRPr="00EE714C" w:rsidRDefault="00726D8C" w:rsidP="00726D8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Xi tiene a dos millones de presos en campos de concentración, ha decretado la pena de muerte para cualquiera que informe sobre el origen del covid19; de hecho, ha eliminado a bastantes de los que lo denunciaron. Protegido por su esbirro en la OMS Tetros, dejó propagarse el virus por todo el mundo nada menos que dos meses. Pero se proclama “vencedor de la crisis” y dice que “nada volverá a ser como antes”. Y ante su poder, sin límites y sin limitaciones, se arrodilla el Occiden</w:t>
      </w:r>
      <w:r>
        <w:rPr>
          <w:rFonts w:ascii="Times New Roman" w:hAnsi="Times New Roman" w:cs="Times New Roman"/>
          <w:sz w:val="24"/>
          <w:szCs w:val="24"/>
        </w:rPr>
        <w:t>te servil, ciego, rastrero.</w:t>
      </w:r>
    </w:p>
    <w:p w:rsidR="00726D8C" w:rsidRPr="00EE714C" w:rsidRDefault="00726D8C" w:rsidP="00726D8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Porque el segundo agente y la verdadera estrella de Davos fue Xi Jinping. Su discurso, arrogante y falaz, f</w:t>
      </w:r>
      <w:r>
        <w:rPr>
          <w:rFonts w:ascii="Times New Roman" w:hAnsi="Times New Roman" w:cs="Times New Roman"/>
          <w:sz w:val="24"/>
          <w:szCs w:val="24"/>
        </w:rPr>
        <w:t>ue de puro autobombo comunista:</w:t>
      </w:r>
    </w:p>
    <w:p w:rsidR="00726D8C" w:rsidRPr="00EE714C" w:rsidRDefault="00726D8C" w:rsidP="00726D8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E714C">
        <w:rPr>
          <w:rFonts w:ascii="Times New Roman" w:hAnsi="Times New Roman" w:cs="Times New Roman"/>
          <w:sz w:val="24"/>
          <w:szCs w:val="24"/>
        </w:rPr>
        <w:t>En China estamos siguiendo el camino hacia un país socialista moderno. Ahora, desempeñaremos un papel más activo para fomentar una globalización económica mundial que sea más abierta, inclusiva, equilib</w:t>
      </w:r>
      <w:r>
        <w:rPr>
          <w:rFonts w:ascii="Times New Roman" w:hAnsi="Times New Roman" w:cs="Times New Roman"/>
          <w:sz w:val="24"/>
          <w:szCs w:val="24"/>
        </w:rPr>
        <w:t>rada y beneficiosa para todos”.</w:t>
      </w:r>
    </w:p>
    <w:p w:rsidR="00726D8C" w:rsidRPr="00EE714C" w:rsidRDefault="00726D8C" w:rsidP="00726D8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No hay más que ver lo inclusivo que este padrecito de los pueblos, como se proclamaba Stalin, es con los chinos que no le obedecen para ver que Xi es un Mao con dentífrico. Ahí están sus fechorías en Hong Kong. ¿Alguien puede creer, seniles izquierdistas millonarios aparte, que China piensa respetar en los demás países las libertades que proscribe en el suyo? ¿Alguien puede creer en que favorecerá un comercio internacional justo, es decir, con reglas respetadas por todos, don</w:t>
      </w:r>
      <w:r>
        <w:rPr>
          <w:rFonts w:ascii="Times New Roman" w:hAnsi="Times New Roman" w:cs="Times New Roman"/>
          <w:sz w:val="24"/>
          <w:szCs w:val="24"/>
        </w:rPr>
        <w:t>de no haga trampas, como suele?</w:t>
      </w:r>
    </w:p>
    <w:p w:rsidR="00726D8C" w:rsidRDefault="00726D8C" w:rsidP="00726D8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Nadie. Y sin embargo, habla Xi, amenaza, relincha y todos se callan. Qué duda cabe de que el virus chino ha alumbrado una nueva época, la de la genuflexión ante el comunismo chino. Y eso, apenas meses después de llegar en Europa a la conclusión de que ni los USA ni la UE podían seguir dependiendo de los productos baratos, a menudo basura, “made in China”. Si se respeta a ese sistema, ¿cómo no s</w:t>
      </w:r>
      <w:r>
        <w:rPr>
          <w:rFonts w:ascii="Times New Roman" w:hAnsi="Times New Roman" w:cs="Times New Roman"/>
          <w:sz w:val="24"/>
          <w:szCs w:val="24"/>
        </w:rPr>
        <w:t>e van a respetar sus productos?</w:t>
      </w:r>
    </w:p>
    <w:p w:rsidR="00726D8C" w:rsidRDefault="00726D8C" w:rsidP="00726D8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Macron resetea sus ideas y se hace rojo</w:t>
      </w:r>
    </w:p>
    <w:p w:rsidR="00726D8C" w:rsidRPr="00EE714C" w:rsidRDefault="00726D8C" w:rsidP="00726D8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Pero el mayor efecto de Davos no ha sido el silencio de Merkel, que se niega a apoyar a Navalny y los disidentes de Putin porque considera más importante los acuerdos con Rusia en materia energética. La monja progre que acogió a dos millones de “refugiados” como un gesto de “humanidad”, agotó sus reservas de sensibilidad. Traba</w:t>
      </w:r>
      <w:r>
        <w:rPr>
          <w:rFonts w:ascii="Times New Roman" w:hAnsi="Times New Roman" w:cs="Times New Roman"/>
          <w:sz w:val="24"/>
          <w:szCs w:val="24"/>
        </w:rPr>
        <w:t>jará como Schroeder en Gazprom.</w:t>
      </w:r>
    </w:p>
    <w:p w:rsidR="00726D8C" w:rsidRPr="00EE714C" w:rsidRDefault="00726D8C" w:rsidP="00726D8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Chapoteando en ese engendro maoísta y xinpingiano llamado “el gran reseteo”, la autocrítica y el lavado de cerebro comunistas de siempre, Macron, que viene de la Banca Rostchild, fue más allá. Y del covid19 ha deducido que el Kapital es malo: “saldremos de esta pandemia sólo con una economía que piense más en las desigualdades”; “El modelo capitalista, la economía abierta no pueden funcionar en este entorno”; “El capitalismo ha garantizado hasta ahora el crecimiento, pe</w:t>
      </w:r>
      <w:r>
        <w:rPr>
          <w:rFonts w:ascii="Times New Roman" w:hAnsi="Times New Roman" w:cs="Times New Roman"/>
          <w:sz w:val="24"/>
          <w:szCs w:val="24"/>
        </w:rPr>
        <w:t>ro al precio de la desigualdad”</w:t>
      </w:r>
    </w:p>
    <w:p w:rsidR="00726D8C" w:rsidRPr="00EE714C" w:rsidRDefault="00726D8C" w:rsidP="00726D8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 xml:space="preserve">Está a la vista que Taiwán y Corea del Sur, países capitalistas, han salido mejor que Francia o España de esta crisis, que aún no han salido. Y Venezuela es la prueba de cómo el </w:t>
      </w:r>
      <w:r w:rsidRPr="00EE714C">
        <w:rPr>
          <w:rFonts w:ascii="Times New Roman" w:hAnsi="Times New Roman" w:cs="Times New Roman"/>
          <w:sz w:val="24"/>
          <w:szCs w:val="24"/>
        </w:rPr>
        <w:lastRenderedPageBreak/>
        <w:t>comunismo empeora incluso las peores crisis, pero se ve que Macron, si baja en las encuestas, se resetea como sea. Y como es culto y redicho, utiliza esa mezcla almibarada y demagógica de condescendencia y buenos sentimientos típica de Hollywood y de Maduro. En una de las sesiones de autocrítica en el WEF, Macron añadió que el mundo “debe ir más allá de la hostilidad a la intervención estatal en la economía”, como si fuera poca la que hay en Francia, y él criticaba. Dijo también que las empresas se “limitaban a accionistas y consumidores” y “habían dejado fuera a los trabajadores”, como si los accionistas no fueran trabajadores ni los trabajadores consumieran. Y, sobre todo, concluyó, “el capitalismo daña el medio ambiente.” Gret</w:t>
      </w:r>
      <w:r>
        <w:rPr>
          <w:rFonts w:ascii="Times New Roman" w:hAnsi="Times New Roman" w:cs="Times New Roman"/>
          <w:sz w:val="24"/>
          <w:szCs w:val="24"/>
        </w:rPr>
        <w:t>a Zombi, en su jet, aplaudiría.</w:t>
      </w:r>
    </w:p>
    <w:p w:rsidR="00726D8C" w:rsidRPr="00EE714C" w:rsidRDefault="00726D8C" w:rsidP="00726D8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 xml:space="preserve">Ni el comunista más necio puede sostener esto sin estremecerse. La historia de los países comunistas es la de la destrucción del medio ambiente más salvaje que se recuerda. Los bosques de propiedad privada están más seguros que los de propiedad estatal en casi todo el mundo, y sólo donde existe el imperio de la Ley, en las democracias liberales, puede legislarse en serio y actuar contra los depredadores ecológicos. Nadie contamina más que la China comunista. Pero como hay que respetar ese sistema, nadie le va a poner pegas a la quema de carbón por Xi Jinping. Ni yo ni nadie sabe la parte en la actividad humana que realmente incide en el cambio climático, aunque sin duda es muy pequeña al lado de las causas naturales, pero el discurso político del clima daña a los países capitalistas mientras es ignorado por los comunistas. Pekín y Moscú </w:t>
      </w:r>
      <w:r>
        <w:rPr>
          <w:rFonts w:ascii="Times New Roman" w:hAnsi="Times New Roman" w:cs="Times New Roman"/>
          <w:sz w:val="24"/>
          <w:szCs w:val="24"/>
        </w:rPr>
        <w:t>lo prescriben, no lo practican.</w:t>
      </w:r>
    </w:p>
    <w:p w:rsidR="00726D8C" w:rsidRPr="00EE714C" w:rsidRDefault="00726D8C" w:rsidP="00726D8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Las frases de Davos que harán licuarse a Pablo Iglesias</w:t>
      </w:r>
    </w:p>
    <w:p w:rsidR="00726D8C" w:rsidRPr="00EE714C" w:rsidRDefault="00726D8C" w:rsidP="00726D8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El tinglado siniestro de Davos ha tenido el detalle de resumir en unas pocas frases y un vídeo el futuro que nos reserva el Gran Reseteo. Son una mezcla de criminalidad y estupidez francamente risible si detrás no tuviera las fuerzas poderosísimas que pretenden impulsar esa Agenda 2030, cuyo responsable en el Gobierno de España es, naturalmente, Pablo Iglesias. Veamos las más importantes, aunque todo el</w:t>
      </w:r>
      <w:r>
        <w:rPr>
          <w:rFonts w:ascii="Times New Roman" w:hAnsi="Times New Roman" w:cs="Times New Roman"/>
          <w:sz w:val="24"/>
          <w:szCs w:val="24"/>
        </w:rPr>
        <w:t xml:space="preserve"> vídeo es digno de ver y temer.</w:t>
      </w:r>
    </w:p>
    <w:p w:rsidR="00726D8C" w:rsidRPr="00EE714C" w:rsidRDefault="00726D8C" w:rsidP="00726D8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“No poseerás nada y serás feliz”</w:t>
      </w:r>
    </w:p>
    <w:p w:rsidR="00726D8C" w:rsidRPr="00EE714C" w:rsidRDefault="00726D8C" w:rsidP="00726D8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Un tipo con cara de idiota sonríe ante esta frase, sin saber que, para impedir la propiedad, siempre fue necesaria la más absoluta tiranía. La Ley existe para proteger de la arbitrariedad la propiedad, la vida y la libertad de todos. El comunismo, régimen que prohíbe la propiedad, salvo de los comunistas, ha creado sociedades tan felices que de ellas han huido los que han podido</w:t>
      </w:r>
      <w:r>
        <w:rPr>
          <w:rFonts w:ascii="Times New Roman" w:hAnsi="Times New Roman" w:cs="Times New Roman"/>
          <w:sz w:val="24"/>
          <w:szCs w:val="24"/>
        </w:rPr>
        <w:t>.</w:t>
      </w:r>
    </w:p>
    <w:p w:rsidR="00726D8C" w:rsidRPr="00EE714C" w:rsidRDefault="00726D8C" w:rsidP="00726D8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 xml:space="preserve">“Podrás alquilar cualquier cosa que necesites </w:t>
      </w:r>
      <w:r>
        <w:rPr>
          <w:rFonts w:ascii="Times New Roman" w:hAnsi="Times New Roman" w:cs="Times New Roman"/>
          <w:sz w:val="24"/>
          <w:szCs w:val="24"/>
        </w:rPr>
        <w:t>y te la llevará un dron a casa”</w:t>
      </w:r>
    </w:p>
    <w:p w:rsidR="00726D8C" w:rsidRPr="00EE714C" w:rsidRDefault="00726D8C" w:rsidP="00726D8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¿Cómo puedo alquilar nada si no tengo dinero ni casa en propiedad? ¿El Estado Comunista, el Gran Hermano deci</w:t>
      </w:r>
      <w:r>
        <w:rPr>
          <w:rFonts w:ascii="Times New Roman" w:hAnsi="Times New Roman" w:cs="Times New Roman"/>
          <w:sz w:val="24"/>
          <w:szCs w:val="24"/>
        </w:rPr>
        <w:t>dirá el dron que me abastecerá?</w:t>
      </w:r>
    </w:p>
    <w:p w:rsidR="00726D8C" w:rsidRPr="00EE714C" w:rsidRDefault="00726D8C" w:rsidP="00726D8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“Estados Unidos no será la primera potencia mundial. Un p</w:t>
      </w:r>
      <w:r>
        <w:rPr>
          <w:rFonts w:ascii="Times New Roman" w:hAnsi="Times New Roman" w:cs="Times New Roman"/>
          <w:sz w:val="24"/>
          <w:szCs w:val="24"/>
        </w:rPr>
        <w:t>uñado de países lo sustituirán”</w:t>
      </w:r>
    </w:p>
    <w:p w:rsidR="00726D8C" w:rsidRPr="00EE714C" w:rsidRDefault="00726D8C" w:rsidP="00726D8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¿Qué puñado? ¿Y de quién será el puño: C</w:t>
      </w:r>
      <w:r>
        <w:rPr>
          <w:rFonts w:ascii="Times New Roman" w:hAnsi="Times New Roman" w:cs="Times New Roman"/>
          <w:sz w:val="24"/>
          <w:szCs w:val="24"/>
        </w:rPr>
        <w:t>hina, Rusia, Irán? ¡Mal cambio!</w:t>
      </w:r>
    </w:p>
    <w:p w:rsidR="00726D8C" w:rsidRPr="00EE714C" w:rsidRDefault="00726D8C" w:rsidP="00726D8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“No tendrás que esperar a un donante de órgano. No se harán trasplantes de órgan</w:t>
      </w:r>
      <w:r>
        <w:rPr>
          <w:rFonts w:ascii="Times New Roman" w:hAnsi="Times New Roman" w:cs="Times New Roman"/>
          <w:sz w:val="24"/>
          <w:szCs w:val="24"/>
        </w:rPr>
        <w:t>os, sino que éstos se crearán.”</w:t>
      </w:r>
    </w:p>
    <w:p w:rsidR="00726D8C" w:rsidRPr="00EE714C" w:rsidRDefault="00726D8C" w:rsidP="00726D8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¿Se negará a los que quieran tener prop</w:t>
      </w:r>
      <w:r>
        <w:rPr>
          <w:rFonts w:ascii="Times New Roman" w:hAnsi="Times New Roman" w:cs="Times New Roman"/>
          <w:sz w:val="24"/>
          <w:szCs w:val="24"/>
        </w:rPr>
        <w:t>iedades? ¿Quién los adjudicará?</w:t>
      </w:r>
    </w:p>
    <w:p w:rsidR="00726D8C" w:rsidRPr="00EE714C" w:rsidRDefault="00726D8C" w:rsidP="00726D8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 xml:space="preserve">“Comerás menos carne. No será un alimento básico. Para el bien del medio </w:t>
      </w:r>
      <w:r>
        <w:rPr>
          <w:rFonts w:ascii="Times New Roman" w:hAnsi="Times New Roman" w:cs="Times New Roman"/>
          <w:sz w:val="24"/>
          <w:szCs w:val="24"/>
        </w:rPr>
        <w:t>ambiente y de tu propia salud”.</w:t>
      </w:r>
    </w:p>
    <w:p w:rsidR="00726D8C" w:rsidRPr="00EE714C" w:rsidRDefault="00726D8C" w:rsidP="00726D8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lastRenderedPageBreak/>
        <w:t>¡Oh, Gran Hermano Vegetariano! ¿Podre</w:t>
      </w:r>
      <w:r>
        <w:rPr>
          <w:rFonts w:ascii="Times New Roman" w:hAnsi="Times New Roman" w:cs="Times New Roman"/>
          <w:sz w:val="24"/>
          <w:szCs w:val="24"/>
        </w:rPr>
        <w:t>mos opinar sobre nuestra dieta?</w:t>
      </w:r>
    </w:p>
    <w:p w:rsidR="00726D8C" w:rsidRPr="00EE714C" w:rsidRDefault="00726D8C" w:rsidP="00726D8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“Mil millones de personas tendrán que desplazarse por el cambio climático. Tendremos que hacer un mejor trabajo de bienvenida e i</w:t>
      </w:r>
      <w:r>
        <w:rPr>
          <w:rFonts w:ascii="Times New Roman" w:hAnsi="Times New Roman" w:cs="Times New Roman"/>
          <w:sz w:val="24"/>
          <w:szCs w:val="24"/>
        </w:rPr>
        <w:t>ntegración de esos refugiados”.</w:t>
      </w:r>
    </w:p>
    <w:p w:rsidR="00726D8C" w:rsidRPr="00EE714C" w:rsidRDefault="00726D8C" w:rsidP="00726D8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¿Para qué gastar en el cambio climático, si se sabemos los que se van a desplazar? ¿Y quién dice que lo hacen o ha</w:t>
      </w:r>
      <w:r>
        <w:rPr>
          <w:rFonts w:ascii="Times New Roman" w:hAnsi="Times New Roman" w:cs="Times New Roman"/>
          <w:sz w:val="24"/>
          <w:szCs w:val="24"/>
        </w:rPr>
        <w:t>rán por el cambio climático?</w:t>
      </w:r>
    </w:p>
    <w:p w:rsidR="00726D8C" w:rsidRPr="00EE714C" w:rsidRDefault="00726D8C" w:rsidP="00726D8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“Las empresas pagan por el Dióxido de carbono. Habrá un precio global estandarizado para el carbón. Esto acelerará la desaparición de</w:t>
      </w:r>
      <w:r>
        <w:rPr>
          <w:rFonts w:ascii="Times New Roman" w:hAnsi="Times New Roman" w:cs="Times New Roman"/>
          <w:sz w:val="24"/>
          <w:szCs w:val="24"/>
        </w:rPr>
        <w:t>l uso de combustibles fósiles”.</w:t>
      </w:r>
    </w:p>
    <w:p w:rsidR="00726D8C" w:rsidRPr="00EE714C" w:rsidRDefault="00726D8C" w:rsidP="00726D8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 xml:space="preserve">Las empresas ya pagan, y los consumidores en la factura, los cambios de política energética. ¿Quién fijará el precio del carbón: el Soviet Supremo? </w:t>
      </w:r>
      <w:r>
        <w:rPr>
          <w:rFonts w:ascii="Times New Roman" w:hAnsi="Times New Roman" w:cs="Times New Roman"/>
          <w:sz w:val="24"/>
          <w:szCs w:val="24"/>
        </w:rPr>
        <w:t>¿Qué hay de la energía nuclear?</w:t>
      </w:r>
    </w:p>
    <w:p w:rsidR="00726D8C" w:rsidRPr="00EE714C" w:rsidRDefault="00726D8C" w:rsidP="00726D8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“La hu</w:t>
      </w:r>
      <w:r>
        <w:rPr>
          <w:rFonts w:ascii="Times New Roman" w:hAnsi="Times New Roman" w:cs="Times New Roman"/>
          <w:sz w:val="24"/>
          <w:szCs w:val="24"/>
        </w:rPr>
        <w:t>manidad podría viajar a Marte”.</w:t>
      </w:r>
    </w:p>
    <w:p w:rsidR="00726D8C" w:rsidRPr="00EE714C" w:rsidRDefault="00726D8C" w:rsidP="00726D8C">
      <w:pPr>
        <w:spacing w:line="240" w:lineRule="auto"/>
        <w:jc w:val="both"/>
        <w:rPr>
          <w:rFonts w:ascii="Times New Roman" w:hAnsi="Times New Roman" w:cs="Times New Roman"/>
          <w:sz w:val="24"/>
          <w:szCs w:val="24"/>
        </w:rPr>
      </w:pPr>
      <w:r>
        <w:rPr>
          <w:rFonts w:ascii="Times New Roman" w:hAnsi="Times New Roman" w:cs="Times New Roman"/>
          <w:sz w:val="24"/>
          <w:szCs w:val="24"/>
        </w:rPr>
        <w:t>¿A qué?</w:t>
      </w:r>
    </w:p>
    <w:p w:rsidR="00726D8C" w:rsidRPr="00EE714C" w:rsidRDefault="00726D8C" w:rsidP="00726D8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“Los científicos están trabajando para hacer una estancia saludable en el espacio, lo cual pue</w:t>
      </w:r>
      <w:r>
        <w:rPr>
          <w:rFonts w:ascii="Times New Roman" w:hAnsi="Times New Roman" w:cs="Times New Roman"/>
          <w:sz w:val="24"/>
          <w:szCs w:val="24"/>
        </w:rPr>
        <w:t>de facilitar la investigación”.</w:t>
      </w:r>
    </w:p>
    <w:p w:rsidR="00726D8C" w:rsidRPr="00EE714C" w:rsidRDefault="00726D8C" w:rsidP="00726D8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¿Quién los paga, y para qué, si ya no ten</w:t>
      </w:r>
      <w:r>
        <w:rPr>
          <w:rFonts w:ascii="Times New Roman" w:hAnsi="Times New Roman" w:cs="Times New Roman"/>
          <w:sz w:val="24"/>
          <w:szCs w:val="24"/>
        </w:rPr>
        <w:t>emos nada y somos felices aquí?</w:t>
      </w:r>
    </w:p>
    <w:p w:rsidR="00726D8C" w:rsidRPr="00EE714C" w:rsidRDefault="00726D8C" w:rsidP="00726D8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“Los valores occide</w:t>
      </w:r>
      <w:r>
        <w:rPr>
          <w:rFonts w:ascii="Times New Roman" w:hAnsi="Times New Roman" w:cs="Times New Roman"/>
          <w:sz w:val="24"/>
          <w:szCs w:val="24"/>
        </w:rPr>
        <w:t>ntales serán puestos a prueba”.</w:t>
      </w:r>
    </w:p>
    <w:p w:rsidR="00726D8C" w:rsidRPr="00EE714C" w:rsidRDefault="00726D8C" w:rsidP="00726D8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¿Por quién? ¿Y los no occidentales? ¿Y X</w:t>
      </w:r>
      <w:r>
        <w:rPr>
          <w:rFonts w:ascii="Times New Roman" w:hAnsi="Times New Roman" w:cs="Times New Roman"/>
          <w:sz w:val="24"/>
          <w:szCs w:val="24"/>
        </w:rPr>
        <w:t>i Jinping, Putin y Kim Jong Un?</w:t>
      </w:r>
    </w:p>
    <w:p w:rsidR="00726D8C" w:rsidRPr="00EE714C" w:rsidRDefault="00726D8C" w:rsidP="00726D8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“Los valores que sustentan nuestras demo</w:t>
      </w:r>
      <w:r>
        <w:rPr>
          <w:rFonts w:ascii="Times New Roman" w:hAnsi="Times New Roman" w:cs="Times New Roman"/>
          <w:sz w:val="24"/>
          <w:szCs w:val="24"/>
        </w:rPr>
        <w:t>cracias deben ser considerados”.</w:t>
      </w:r>
    </w:p>
    <w:p w:rsidR="00726D8C" w:rsidRPr="00EE714C" w:rsidRDefault="00726D8C" w:rsidP="00726D8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O sea, anulados. En eso coinciden comunistas como Iglesias, yihadistas y demás liberticidas.</w:t>
      </w:r>
    </w:p>
    <w:p w:rsidR="00726D8C" w:rsidRPr="00EE714C" w:rsidRDefault="00726D8C" w:rsidP="00726D8C">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La enseñanza de Davos es que el comunismo está más vivo que nunca y que cada vez hay más idiotas dispuestos a imponérnoslo.</w:t>
      </w:r>
    </w:p>
    <w:p w:rsidR="00726D8C" w:rsidRPr="003619F2" w:rsidRDefault="00726D8C" w:rsidP="00726D8C">
      <w:pPr>
        <w:pStyle w:val="NormalWeb"/>
        <w:shd w:val="clear" w:color="auto" w:fill="FFFFFF"/>
        <w:spacing w:after="300"/>
        <w:jc w:val="both"/>
        <w:rPr>
          <w:b/>
        </w:rPr>
      </w:pPr>
      <w:r w:rsidRPr="003619F2">
        <w:rPr>
          <w:b/>
        </w:rPr>
        <w:t>Nota (I): En busca de un nuevo “cielo protector” para el capitalismo occidental</w:t>
      </w:r>
    </w:p>
    <w:p w:rsidR="00726D8C" w:rsidRPr="00C60214" w:rsidRDefault="00726D8C" w:rsidP="00726D8C">
      <w:pPr>
        <w:spacing w:line="240" w:lineRule="auto"/>
        <w:jc w:val="both"/>
        <w:rPr>
          <w:rFonts w:ascii="Times New Roman" w:hAnsi="Times New Roman" w:cs="Times New Roman"/>
          <w:b/>
          <w:sz w:val="24"/>
          <w:szCs w:val="24"/>
        </w:rPr>
      </w:pPr>
      <w:r w:rsidRPr="00C60214">
        <w:rPr>
          <w:rFonts w:ascii="Times New Roman" w:hAnsi="Times New Roman" w:cs="Times New Roman"/>
          <w:b/>
          <w:sz w:val="24"/>
          <w:szCs w:val="24"/>
        </w:rPr>
        <w:t>Los tiempos actuales ya no son los que fueron, y para recordarlo vino el presidente de China, Xi Jinping, con contundentes mensajes desde el Foro de Davos. Primero, con la pandemia, en la que China, con los datos oficiales, ha salido sin graves daños, ni sanitarios ni, evidentemente, económicos. Varias decenas de miles de fallecimientos en un país de más de mil cuatrocientos millones de personas son la evidencia de una gestión muy eficaz. Y en lo económico, China ha sido el único país cuya economía ha crecido ante el desplome de las economías occidentales. Con todo, los mensajes de Xi Jinping en Davos son diametralmente opuestos a los de Biden. Contra el liderazgo americano, Xi Jinping propone una coordinación global para promover una economía sostenible, inclusiva y balanceada. Contra el buscado predominio democrático occidental, propone abandonar los prejuicios ideológicos en un entorno de coexistencia pacífica. En la idea de Biden de promover las alianzas entre iguales dejando de lado a los otros y potenciar las clases medias para competir contra China, Xi Jinping propone disminuir las diferencias entre países desarrollados y países en vías de desarrollo, para concluir que se debería trabajar entre todos contra los desafíos globales y así crear un mejor futuro para la humanidad.</w:t>
      </w:r>
    </w:p>
    <w:p w:rsidR="00726D8C" w:rsidRPr="00C60214" w:rsidRDefault="00726D8C" w:rsidP="00726D8C">
      <w:pPr>
        <w:spacing w:line="240" w:lineRule="auto"/>
        <w:jc w:val="both"/>
        <w:rPr>
          <w:rFonts w:ascii="Times New Roman" w:hAnsi="Times New Roman" w:cs="Times New Roman"/>
          <w:b/>
          <w:sz w:val="24"/>
          <w:szCs w:val="24"/>
        </w:rPr>
      </w:pPr>
      <w:r w:rsidRPr="00C60214">
        <w:rPr>
          <w:rFonts w:ascii="Times New Roman" w:hAnsi="Times New Roman" w:cs="Times New Roman"/>
          <w:b/>
          <w:sz w:val="24"/>
          <w:szCs w:val="24"/>
        </w:rPr>
        <w:lastRenderedPageBreak/>
        <w:t>Xi Jinping continuó su disertación abogando por la cooperación en lugar de la confrontación; propuso promover el cumplimiento de las leyes internacionales en lugar de buscar cada uno las suyas; y, para terminar, ser abiertos e inclusivos en lugar de cerrados y contrarios al cambio. De esta manera, según Xi, China trata de llevar a cabo una estrategia en la que todos ganen, manteniendo un desarrollo sostenible en base a la innovación, la ciencia y la tecnología, facilitando un nuevo tipo de relaciones internacionales.</w:t>
      </w:r>
    </w:p>
    <w:p w:rsidR="00726D8C" w:rsidRPr="00C60214" w:rsidRDefault="00726D8C" w:rsidP="00726D8C">
      <w:pPr>
        <w:spacing w:line="240" w:lineRule="auto"/>
        <w:jc w:val="both"/>
        <w:rPr>
          <w:rFonts w:ascii="Times New Roman" w:hAnsi="Times New Roman" w:cs="Times New Roman"/>
          <w:b/>
          <w:sz w:val="24"/>
          <w:szCs w:val="24"/>
        </w:rPr>
      </w:pPr>
      <w:r w:rsidRPr="00C60214">
        <w:rPr>
          <w:rFonts w:ascii="Times New Roman" w:hAnsi="Times New Roman" w:cs="Times New Roman"/>
          <w:b/>
          <w:sz w:val="24"/>
          <w:szCs w:val="24"/>
        </w:rPr>
        <w:t>Todo apunta a que estas dos visiones acabarán chocando, pues una, la de Biden, se ajusta a una primacía moral como base de un liderazgo superior, mientras que la otra, la de Xi Jinping, camina al hilo de la estrategia de Deng Xiaoping, el gran transformador de la China actual: observa y analiza con calma; fortalece tu propia posición; emprende los cambios con confianza; oculta tu verdadero potencial; contribuye con tu parte; y nunca te conviertas en un líder. De momento, todo parece que China lleva la delantera.</w:t>
      </w:r>
    </w:p>
    <w:p w:rsidR="00726D8C" w:rsidRPr="00C60214" w:rsidRDefault="00726D8C" w:rsidP="00726D8C">
      <w:pPr>
        <w:pStyle w:val="NormalWeb"/>
        <w:shd w:val="clear" w:color="auto" w:fill="FFFFFF"/>
        <w:spacing w:after="300"/>
        <w:jc w:val="both"/>
        <w:rPr>
          <w:b/>
        </w:rPr>
      </w:pPr>
      <w:r w:rsidRPr="00C60214">
        <w:rPr>
          <w:b/>
        </w:rPr>
        <w:t xml:space="preserve">Nota (II): El riesgo de Occidente, a la luz de la crisis sanitaria -2020-, causada, negada, o desinformada por China, y/o de la invasión de Ucrania por parte de Rusia -2022- </w:t>
      </w:r>
    </w:p>
    <w:p w:rsidR="00726D8C" w:rsidRPr="00C60214" w:rsidRDefault="00726D8C" w:rsidP="00726D8C">
      <w:pPr>
        <w:spacing w:line="240" w:lineRule="auto"/>
        <w:jc w:val="both"/>
        <w:rPr>
          <w:rFonts w:ascii="Times New Roman" w:hAnsi="Times New Roman" w:cs="Times New Roman"/>
          <w:b/>
          <w:sz w:val="24"/>
          <w:szCs w:val="24"/>
        </w:rPr>
      </w:pPr>
      <w:r w:rsidRPr="00C60214">
        <w:rPr>
          <w:rFonts w:ascii="Times New Roman" w:hAnsi="Times New Roman" w:cs="Times New Roman"/>
          <w:b/>
          <w:sz w:val="24"/>
          <w:szCs w:val="24"/>
        </w:rPr>
        <w:t>La independencia económica, y la seguridad alimentaria, energética, o militar tienen un precio, ¿quién lo paga? ¿Hasta dónde se deben soportar chantajes? ¿Qué nivel de dependencia, o sesión de soberanía, puede ser calificado como una claudicación o rendición del Occidente?</w:t>
      </w:r>
    </w:p>
    <w:p w:rsidR="00726D8C" w:rsidRPr="00C60214" w:rsidRDefault="00726D8C" w:rsidP="00726D8C">
      <w:pPr>
        <w:spacing w:line="240" w:lineRule="auto"/>
        <w:jc w:val="both"/>
        <w:rPr>
          <w:rFonts w:ascii="Times New Roman" w:hAnsi="Times New Roman" w:cs="Times New Roman"/>
          <w:b/>
          <w:sz w:val="24"/>
          <w:szCs w:val="24"/>
        </w:rPr>
      </w:pPr>
      <w:r w:rsidRPr="00C60214">
        <w:rPr>
          <w:rFonts w:ascii="Times New Roman" w:hAnsi="Times New Roman" w:cs="Times New Roman"/>
          <w:b/>
          <w:sz w:val="24"/>
          <w:szCs w:val="24"/>
        </w:rPr>
        <w:t>¿Es necesaria una guerra para que los “talibanes” de la globalización entiendan que no se pueden hacer tratos con “tiranosaurios” (de izquierda o de derecha)?</w:t>
      </w:r>
    </w:p>
    <w:p w:rsidR="00726D8C" w:rsidRPr="00C60214" w:rsidRDefault="00726D8C" w:rsidP="00726D8C">
      <w:pPr>
        <w:spacing w:line="240" w:lineRule="auto"/>
        <w:jc w:val="both"/>
        <w:rPr>
          <w:rFonts w:ascii="Times New Roman" w:hAnsi="Times New Roman" w:cs="Times New Roman"/>
          <w:b/>
          <w:sz w:val="24"/>
          <w:szCs w:val="24"/>
        </w:rPr>
      </w:pPr>
      <w:r w:rsidRPr="00C60214">
        <w:rPr>
          <w:rFonts w:ascii="Times New Roman" w:hAnsi="Times New Roman" w:cs="Times New Roman"/>
          <w:b/>
          <w:sz w:val="24"/>
          <w:szCs w:val="24"/>
        </w:rPr>
        <w:t>¿Con que “relato” puede justificar Davos (el Gran Reseteo) los desastres que llaman a la puerta de los países occidentales?</w:t>
      </w:r>
    </w:p>
    <w:p w:rsidR="00726D8C" w:rsidRPr="00C60214" w:rsidRDefault="00726D8C" w:rsidP="00726D8C">
      <w:pPr>
        <w:spacing w:line="240" w:lineRule="auto"/>
        <w:jc w:val="both"/>
        <w:rPr>
          <w:rFonts w:ascii="Times New Roman" w:hAnsi="Times New Roman" w:cs="Times New Roman"/>
          <w:b/>
          <w:sz w:val="24"/>
          <w:szCs w:val="24"/>
        </w:rPr>
      </w:pPr>
      <w:r w:rsidRPr="00C60214">
        <w:rPr>
          <w:rFonts w:ascii="Times New Roman" w:hAnsi="Times New Roman" w:cs="Times New Roman"/>
          <w:b/>
          <w:sz w:val="24"/>
          <w:szCs w:val="24"/>
        </w:rPr>
        <w:t>¿Cómo sacudirse las responsabilidades del “multilateralismo” en este periodo negro en el que nos adentramos y que se prolongará, previsiblemente, por varios años, y durante las siguientes citas, de los “amos del universo” -presenciales o por video-conferencia- en la Montaña Mágica de Davos?</w:t>
      </w:r>
    </w:p>
    <w:p w:rsidR="00726D8C" w:rsidRPr="00C60214" w:rsidRDefault="00726D8C" w:rsidP="00726D8C">
      <w:pPr>
        <w:spacing w:line="240" w:lineRule="auto"/>
        <w:jc w:val="both"/>
        <w:rPr>
          <w:rFonts w:ascii="Times New Roman" w:hAnsi="Times New Roman" w:cs="Times New Roman"/>
          <w:b/>
          <w:sz w:val="24"/>
          <w:szCs w:val="24"/>
        </w:rPr>
      </w:pPr>
      <w:r w:rsidRPr="00C60214">
        <w:rPr>
          <w:rFonts w:ascii="Times New Roman" w:hAnsi="Times New Roman" w:cs="Times New Roman"/>
          <w:b/>
          <w:sz w:val="24"/>
          <w:szCs w:val="24"/>
        </w:rPr>
        <w:t>¿Continuarán con sus “excusas estúpidas, alegaciones asnales, y molicie argumental”?, como diría Erasmo.</w:t>
      </w:r>
    </w:p>
    <w:p w:rsidR="00726D8C" w:rsidRPr="00C60214" w:rsidRDefault="00726D8C" w:rsidP="00726D8C">
      <w:pPr>
        <w:spacing w:line="240" w:lineRule="auto"/>
        <w:jc w:val="both"/>
        <w:rPr>
          <w:rFonts w:ascii="Times New Roman" w:hAnsi="Times New Roman" w:cs="Times New Roman"/>
          <w:b/>
          <w:sz w:val="24"/>
          <w:szCs w:val="24"/>
        </w:rPr>
      </w:pPr>
      <w:r w:rsidRPr="00C60214">
        <w:rPr>
          <w:rFonts w:ascii="Times New Roman" w:hAnsi="Times New Roman" w:cs="Times New Roman"/>
          <w:b/>
          <w:sz w:val="24"/>
          <w:szCs w:val="24"/>
        </w:rPr>
        <w:t xml:space="preserve">¿Seguirán con la “matraca” de la perspectiva de género, el sexo fluido, el feminismo extremo, la resiliencia, el ecologismo radical, la taxonomía, el animalismo, la conectividad, la realidad virtual, la disrupción, las plataformas, el big data, el tráfico de datos, los algoritmos, la nube, la robotización, la inteligencia artificial, el metaverso, el bitcoin, el fintech, el empoderamiento, la altura de miras, el consenso, y el disfrute del momento sin confiar en el mañana?    </w:t>
      </w:r>
    </w:p>
    <w:p w:rsidR="00726D8C" w:rsidRPr="00C60214" w:rsidRDefault="00726D8C" w:rsidP="00726D8C">
      <w:pPr>
        <w:spacing w:line="240" w:lineRule="auto"/>
        <w:jc w:val="both"/>
        <w:rPr>
          <w:rFonts w:ascii="Times New Roman" w:hAnsi="Times New Roman" w:cs="Times New Roman"/>
          <w:b/>
          <w:sz w:val="24"/>
          <w:szCs w:val="24"/>
        </w:rPr>
      </w:pPr>
      <w:r w:rsidRPr="00C60214">
        <w:rPr>
          <w:rFonts w:ascii="Times New Roman" w:hAnsi="Times New Roman" w:cs="Times New Roman"/>
          <w:b/>
          <w:sz w:val="24"/>
          <w:szCs w:val="24"/>
        </w:rPr>
        <w:t>Parece que vivimos tiempos en los que hacer el ridículo apenas tiene consecuencias (políticas o empresariales), o lo que es lo mismo, hay un montón de gente que está dispuesta a ser benevolente antes las payasadas.</w:t>
      </w:r>
    </w:p>
    <w:p w:rsidR="00726D8C" w:rsidRDefault="00726D8C" w:rsidP="00726D8C">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C60214" w:rsidRDefault="00C60214" w:rsidP="00726D8C">
      <w:pPr>
        <w:spacing w:line="240" w:lineRule="auto"/>
        <w:jc w:val="both"/>
        <w:rPr>
          <w:rFonts w:ascii="Times New Roman" w:hAnsi="Times New Roman" w:cs="Times New Roman"/>
          <w:sz w:val="24"/>
          <w:szCs w:val="24"/>
        </w:rPr>
      </w:pPr>
    </w:p>
    <w:p w:rsidR="00726D8C" w:rsidRPr="009942C0" w:rsidRDefault="00726D8C" w:rsidP="00726D8C">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La “Larga Marcha” del “capitalismo” chino (de </w:t>
      </w:r>
      <w:r w:rsidRPr="009942C0">
        <w:rPr>
          <w:rFonts w:ascii="Times New Roman" w:hAnsi="Times New Roman" w:cs="Times New Roman"/>
          <w:b/>
          <w:sz w:val="24"/>
          <w:szCs w:val="24"/>
        </w:rPr>
        <w:t>Deng Xiaoping</w:t>
      </w:r>
      <w:r>
        <w:rPr>
          <w:rFonts w:ascii="Times New Roman" w:hAnsi="Times New Roman" w:cs="Times New Roman"/>
          <w:b/>
          <w:sz w:val="24"/>
          <w:szCs w:val="24"/>
        </w:rPr>
        <w:t xml:space="preserve"> a Xi Jinping) </w:t>
      </w:r>
    </w:p>
    <w:p w:rsidR="00726D8C" w:rsidRPr="00132653" w:rsidRDefault="00726D8C" w:rsidP="00726D8C">
      <w:pPr>
        <w:spacing w:line="240" w:lineRule="auto"/>
        <w:jc w:val="both"/>
        <w:rPr>
          <w:rFonts w:ascii="Times New Roman" w:hAnsi="Times New Roman" w:cs="Times New Roman"/>
          <w:sz w:val="24"/>
          <w:szCs w:val="24"/>
        </w:rPr>
      </w:pPr>
      <w:r w:rsidRPr="00132653">
        <w:rPr>
          <w:rFonts w:ascii="Times New Roman" w:hAnsi="Times New Roman" w:cs="Times New Roman"/>
          <w:sz w:val="24"/>
          <w:szCs w:val="24"/>
        </w:rPr>
        <w:t>- “</w:t>
      </w:r>
      <w:r w:rsidRPr="00132653">
        <w:rPr>
          <w:rFonts w:ascii="Times New Roman" w:hAnsi="Times New Roman" w:cs="Times New Roman"/>
          <w:sz w:val="24"/>
          <w:szCs w:val="24"/>
          <w:u w:val="single"/>
        </w:rPr>
        <w:t>Gato negro, gato blanco”, así ha cambiado China 25 años después de la muerte de Deng Xiaoping</w:t>
      </w:r>
      <w:r w:rsidRPr="00132653">
        <w:rPr>
          <w:rFonts w:ascii="Times New Roman" w:hAnsi="Times New Roman" w:cs="Times New Roman"/>
          <w:sz w:val="24"/>
          <w:szCs w:val="24"/>
        </w:rPr>
        <w:t xml:space="preserve"> (El Español - </w:t>
      </w:r>
      <w:r w:rsidRPr="00132653">
        <w:rPr>
          <w:rFonts w:ascii="Times New Roman" w:hAnsi="Times New Roman" w:cs="Times New Roman"/>
          <w:b/>
          <w:sz w:val="24"/>
          <w:szCs w:val="24"/>
        </w:rPr>
        <w:t>19/2/22</w:t>
      </w:r>
      <w:r w:rsidRPr="00132653">
        <w:rPr>
          <w:rFonts w:ascii="Times New Roman" w:hAnsi="Times New Roman" w:cs="Times New Roman"/>
          <w:sz w:val="24"/>
          <w:szCs w:val="24"/>
        </w:rPr>
        <w:t>)</w:t>
      </w:r>
    </w:p>
    <w:p w:rsidR="00726D8C" w:rsidRPr="00726D8C" w:rsidRDefault="00726D8C" w:rsidP="00726D8C">
      <w:pPr>
        <w:spacing w:line="240" w:lineRule="auto"/>
        <w:jc w:val="both"/>
        <w:rPr>
          <w:rFonts w:ascii="Times New Roman" w:hAnsi="Times New Roman" w:cs="Times New Roman"/>
          <w:color w:val="FF0000"/>
          <w:sz w:val="24"/>
          <w:szCs w:val="24"/>
        </w:rPr>
      </w:pPr>
      <w:r w:rsidRPr="00936C70">
        <w:rPr>
          <w:rFonts w:ascii="Times New Roman" w:hAnsi="Times New Roman" w:cs="Times New Roman"/>
          <w:color w:val="FF0000"/>
          <w:sz w:val="24"/>
          <w:szCs w:val="24"/>
        </w:rPr>
        <w:t xml:space="preserve">El gigante asiático se ha transformado como país en el siglo XXI multiplicando su PIB y convirtiéndose en el máximo competidor con EEUU. </w:t>
      </w:r>
    </w:p>
    <w:p w:rsidR="00726D8C" w:rsidRDefault="00726D8C" w:rsidP="00726D8C">
      <w:pPr>
        <w:spacing w:line="240" w:lineRule="auto"/>
        <w:jc w:val="both"/>
        <w:rPr>
          <w:rFonts w:ascii="Times New Roman" w:hAnsi="Times New Roman" w:cs="Times New Roman"/>
          <w:color w:val="FF0000"/>
          <w:sz w:val="24"/>
          <w:szCs w:val="24"/>
          <w:u w:val="single"/>
        </w:rPr>
      </w:pPr>
      <w:r w:rsidRPr="00936C70">
        <w:rPr>
          <w:rFonts w:ascii="Times New Roman" w:hAnsi="Times New Roman" w:cs="Times New Roman"/>
          <w:color w:val="FF0000"/>
          <w:sz w:val="24"/>
          <w:szCs w:val="24"/>
          <w:u w:val="single"/>
        </w:rPr>
        <w:t>“Gato negro o gato blanco, lo importante es que cace ratones”. La expresión de Deng Xiaoping, pronunciada en 1962 ante el comité central del Partido Comunista Chino, presidido por entonces por Mao Zedong, resume a la perfección la filosofía política del pragmático líder revolucionario</w:t>
      </w:r>
      <w:r>
        <w:rPr>
          <w:rFonts w:ascii="Times New Roman" w:hAnsi="Times New Roman" w:cs="Times New Roman"/>
          <w:color w:val="FF0000"/>
          <w:sz w:val="24"/>
          <w:szCs w:val="24"/>
          <w:u w:val="single"/>
        </w:rPr>
        <w:t>…</w:t>
      </w:r>
    </w:p>
    <w:p w:rsidR="00726D8C" w:rsidRDefault="00726D8C" w:rsidP="00726D8C">
      <w:pPr>
        <w:spacing w:line="240" w:lineRule="auto"/>
        <w:jc w:val="both"/>
        <w:rPr>
          <w:rFonts w:ascii="Times New Roman" w:hAnsi="Times New Roman" w:cs="Times New Roman"/>
          <w:b/>
          <w:sz w:val="24"/>
          <w:szCs w:val="24"/>
        </w:rPr>
      </w:pPr>
      <w:r>
        <w:rPr>
          <w:rFonts w:ascii="Times New Roman" w:hAnsi="Times New Roman" w:cs="Times New Roman"/>
          <w:b/>
          <w:sz w:val="24"/>
          <w:szCs w:val="24"/>
        </w:rPr>
        <w:t>¿“</w:t>
      </w:r>
      <w:r w:rsidRPr="00395703">
        <w:rPr>
          <w:rFonts w:ascii="Times New Roman" w:hAnsi="Times New Roman" w:cs="Times New Roman"/>
          <w:b/>
          <w:sz w:val="24"/>
          <w:szCs w:val="24"/>
        </w:rPr>
        <w:t>Gatazos</w:t>
      </w:r>
      <w:r>
        <w:rPr>
          <w:rFonts w:ascii="Times New Roman" w:hAnsi="Times New Roman" w:cs="Times New Roman"/>
          <w:b/>
          <w:sz w:val="24"/>
          <w:szCs w:val="24"/>
        </w:rPr>
        <w:t>” o “</w:t>
      </w:r>
      <w:r w:rsidRPr="00395703">
        <w:rPr>
          <w:rFonts w:ascii="Times New Roman" w:hAnsi="Times New Roman" w:cs="Times New Roman"/>
          <w:b/>
          <w:sz w:val="24"/>
          <w:szCs w:val="24"/>
        </w:rPr>
        <w:t>gatitos</w:t>
      </w:r>
      <w:r>
        <w:rPr>
          <w:rFonts w:ascii="Times New Roman" w:hAnsi="Times New Roman" w:cs="Times New Roman"/>
          <w:b/>
          <w:sz w:val="24"/>
          <w:szCs w:val="24"/>
        </w:rPr>
        <w:t>”?</w:t>
      </w:r>
    </w:p>
    <w:p w:rsidR="00726D8C" w:rsidRPr="00726D8C" w:rsidRDefault="00726D8C" w:rsidP="00726D8C">
      <w:pPr>
        <w:spacing w:line="240" w:lineRule="auto"/>
        <w:jc w:val="both"/>
        <w:rPr>
          <w:rFonts w:ascii="Times New Roman" w:hAnsi="Times New Roman" w:cs="Times New Roman"/>
          <w:b/>
          <w:sz w:val="24"/>
          <w:szCs w:val="24"/>
        </w:rPr>
      </w:pPr>
      <w:r w:rsidRPr="00726D8C">
        <w:rPr>
          <w:rFonts w:ascii="Times New Roman" w:hAnsi="Times New Roman" w:cs="Times New Roman"/>
          <w:b/>
          <w:sz w:val="24"/>
          <w:szCs w:val="24"/>
        </w:rPr>
        <w:t>¿Piensan los “gatazos” de Wall Street, Silicon Valley, o Davos… que van a poder “arrear” a los “gatos negros o blancos” chinos? ¿Cree Jamie Dimon (JPMorgan Chase), Larry Fink (BlackRock y Vanguard), David Solomon (Goldman Sachs), Mark Zuckerberg (Facebook - Meta), Jeffrey Bezos (Amazon), Tim Cook (Apple), Larry Page (Google), Sundar Pichai (Google), Steven Ballmer (Microsoft), Bill Gates (Microsoft), Satya Nadella (Microsoft), Reed Hastings (Netflix), o Klaus M. Schwab (World Economic Forum) y sus “titiriteros”… que va a poder “abducir” a “Winnie the Pooh” (Xi Jinping)?</w:t>
      </w:r>
    </w:p>
    <w:p w:rsidR="00726D8C" w:rsidRPr="00726D8C" w:rsidRDefault="00726D8C" w:rsidP="00726D8C">
      <w:pPr>
        <w:spacing w:line="240" w:lineRule="auto"/>
        <w:jc w:val="both"/>
        <w:rPr>
          <w:rFonts w:ascii="Times New Roman" w:hAnsi="Times New Roman" w:cs="Times New Roman"/>
          <w:b/>
          <w:sz w:val="24"/>
          <w:szCs w:val="24"/>
        </w:rPr>
      </w:pPr>
      <w:r w:rsidRPr="00726D8C">
        <w:rPr>
          <w:rFonts w:ascii="Times New Roman" w:hAnsi="Times New Roman" w:cs="Times New Roman"/>
          <w:b/>
          <w:sz w:val="24"/>
          <w:szCs w:val="24"/>
        </w:rPr>
        <w:t>¿Presumen los “amos del universo” y sus “procuradores”, que se moverán tan fácil por los pasillos de la Cuidad Prohibida de Beijing (China), como lo hacen por los pasillos de la Casa Blanca, del Capitolio de Washington (Estados Unidos), o por los despachos de la Comisión Europea (Bruselas - Bélgica - Unión Europea)?</w:t>
      </w:r>
    </w:p>
    <w:p w:rsidR="00726D8C" w:rsidRPr="00726D8C" w:rsidRDefault="00726D8C" w:rsidP="00726D8C">
      <w:pPr>
        <w:spacing w:line="240" w:lineRule="auto"/>
        <w:jc w:val="both"/>
        <w:rPr>
          <w:rFonts w:ascii="Times New Roman" w:hAnsi="Times New Roman" w:cs="Times New Roman"/>
          <w:b/>
          <w:sz w:val="24"/>
          <w:szCs w:val="24"/>
        </w:rPr>
      </w:pPr>
      <w:r w:rsidRPr="00726D8C">
        <w:rPr>
          <w:rFonts w:ascii="Times New Roman" w:hAnsi="Times New Roman" w:cs="Times New Roman"/>
          <w:b/>
          <w:sz w:val="24"/>
          <w:szCs w:val="24"/>
        </w:rPr>
        <w:t>¿Creen realmente que “el fin de la historia” es la “cortina de humo” que crearon en Hollywood, traficaron en Wall Street, virtualizaron en Silicon Valley, y cabildearon en Washington S.A.?  ¿Suponen que en China también podrán ser el “poder en la sombra”?</w:t>
      </w:r>
    </w:p>
    <w:p w:rsidR="00726D8C" w:rsidRPr="00726D8C" w:rsidRDefault="00726D8C" w:rsidP="00726D8C">
      <w:pPr>
        <w:spacing w:line="240" w:lineRule="auto"/>
        <w:jc w:val="both"/>
        <w:rPr>
          <w:rFonts w:ascii="Times New Roman" w:hAnsi="Times New Roman" w:cs="Times New Roman"/>
          <w:b/>
          <w:sz w:val="24"/>
          <w:szCs w:val="24"/>
        </w:rPr>
      </w:pPr>
      <w:r w:rsidRPr="00726D8C">
        <w:rPr>
          <w:rFonts w:ascii="Times New Roman" w:hAnsi="Times New Roman" w:cs="Times New Roman"/>
          <w:b/>
          <w:sz w:val="24"/>
          <w:szCs w:val="24"/>
        </w:rPr>
        <w:t>Antes de “bendecir” el Gran Reseteo (capitulación ante China), piensen...</w:t>
      </w:r>
    </w:p>
    <w:p w:rsidR="00726D8C" w:rsidRDefault="00726D8C" w:rsidP="00726D8C">
      <w:pPr>
        <w:spacing w:line="240" w:lineRule="auto"/>
        <w:jc w:val="both"/>
        <w:rPr>
          <w:rFonts w:ascii="Times New Roman" w:hAnsi="Times New Roman" w:cs="Times New Roman"/>
          <w:b/>
          <w:sz w:val="24"/>
          <w:szCs w:val="24"/>
        </w:rPr>
      </w:pPr>
      <w:r w:rsidRPr="009D0AEB">
        <w:rPr>
          <w:rFonts w:ascii="Times New Roman" w:hAnsi="Times New Roman" w:cs="Times New Roman"/>
          <w:b/>
          <w:sz w:val="24"/>
          <w:szCs w:val="24"/>
        </w:rPr>
        <w:t xml:space="preserve">Al final, si la apuesta a favor de China, para que presida el “Gran Reseteo”, sale mal -como presumo- los “davosianos” deberán reconocer que: </w:t>
      </w:r>
      <w:r>
        <w:rPr>
          <w:rFonts w:ascii="Times New Roman" w:hAnsi="Times New Roman" w:cs="Times New Roman"/>
          <w:b/>
          <w:sz w:val="24"/>
          <w:szCs w:val="24"/>
        </w:rPr>
        <w:t>“el infierno fuimos nosotros”.</w:t>
      </w:r>
    </w:p>
    <w:p w:rsidR="000F137C" w:rsidRPr="000F137C" w:rsidRDefault="000F137C" w:rsidP="000F137C">
      <w:pPr>
        <w:spacing w:line="240" w:lineRule="auto"/>
        <w:jc w:val="both"/>
        <w:rPr>
          <w:rFonts w:ascii="Times New Roman" w:hAnsi="Times New Roman" w:cs="Times New Roman"/>
          <w:sz w:val="24"/>
          <w:szCs w:val="24"/>
        </w:rPr>
      </w:pPr>
      <w:r>
        <w:rPr>
          <w:rFonts w:ascii="Times New Roman" w:hAnsi="Times New Roman" w:cs="Times New Roman"/>
          <w:sz w:val="24"/>
          <w:szCs w:val="24"/>
        </w:rPr>
        <w:t>En un Paper anterior</w:t>
      </w:r>
      <w:r>
        <w:rPr>
          <w:rFonts w:ascii="Times New Roman" w:hAnsi="Times New Roman" w:cs="Times New Roman"/>
          <w:b/>
          <w:sz w:val="24"/>
          <w:szCs w:val="24"/>
        </w:rPr>
        <w:t xml:space="preserve"> - “Capitalismo “woke”: cuando a la “estolidez”, se le agrega la “infamia” (</w:t>
      </w:r>
      <w:r w:rsidRPr="00EB3FA8">
        <w:rPr>
          <w:rFonts w:ascii="Times New Roman" w:hAnsi="Times New Roman" w:cs="Times New Roman"/>
          <w:b/>
          <w:sz w:val="24"/>
          <w:szCs w:val="24"/>
        </w:rPr>
        <w:t>algun</w:t>
      </w:r>
      <w:r>
        <w:rPr>
          <w:rFonts w:ascii="Times New Roman" w:hAnsi="Times New Roman" w:cs="Times New Roman"/>
          <w:b/>
          <w:sz w:val="24"/>
          <w:szCs w:val="24"/>
        </w:rPr>
        <w:t>as historias de cabotaje, y el tedio que provoca el</w:t>
      </w:r>
      <w:r w:rsidRPr="00EB3FA8">
        <w:rPr>
          <w:rFonts w:ascii="Times New Roman" w:hAnsi="Times New Roman" w:cs="Times New Roman"/>
          <w:b/>
          <w:sz w:val="24"/>
          <w:szCs w:val="24"/>
        </w:rPr>
        <w:t xml:space="preserve"> comportamiento políticamente correcto)</w:t>
      </w:r>
      <w:r>
        <w:rPr>
          <w:rFonts w:ascii="Times New Roman" w:hAnsi="Times New Roman" w:cs="Times New Roman"/>
          <w:b/>
          <w:sz w:val="24"/>
          <w:szCs w:val="24"/>
        </w:rPr>
        <w:t>”</w:t>
      </w:r>
      <w:r>
        <w:rPr>
          <w:rFonts w:ascii="Times New Roman" w:hAnsi="Times New Roman" w:cs="Times New Roman"/>
          <w:sz w:val="24"/>
          <w:szCs w:val="24"/>
        </w:rPr>
        <w:t xml:space="preserve">, publicado el </w:t>
      </w:r>
      <w:r w:rsidRPr="000F137C">
        <w:rPr>
          <w:rFonts w:ascii="Times New Roman" w:hAnsi="Times New Roman" w:cs="Times New Roman"/>
          <w:b/>
          <w:sz w:val="24"/>
          <w:szCs w:val="24"/>
        </w:rPr>
        <w:t>15/8/22</w:t>
      </w:r>
      <w:r>
        <w:rPr>
          <w:rFonts w:ascii="Times New Roman" w:hAnsi="Times New Roman" w:cs="Times New Roman"/>
          <w:sz w:val="24"/>
          <w:szCs w:val="24"/>
        </w:rPr>
        <w:t>, decía:</w:t>
      </w:r>
    </w:p>
    <w:p w:rsidR="000F137C" w:rsidRDefault="000F137C" w:rsidP="000F137C">
      <w:pPr>
        <w:spacing w:line="240" w:lineRule="auto"/>
        <w:jc w:val="both"/>
        <w:rPr>
          <w:rFonts w:ascii="Times New Roman" w:hAnsi="Times New Roman" w:cs="Times New Roman"/>
          <w:b/>
          <w:sz w:val="24"/>
          <w:szCs w:val="24"/>
        </w:rPr>
      </w:pPr>
      <w:r w:rsidRPr="005E3491">
        <w:rPr>
          <w:rFonts w:ascii="Times New Roman" w:hAnsi="Times New Roman" w:cs="Times New Roman"/>
          <w:b/>
          <w:sz w:val="24"/>
          <w:szCs w:val="24"/>
        </w:rPr>
        <w:t>Los ecólatras</w:t>
      </w:r>
      <w:r>
        <w:rPr>
          <w:rFonts w:ascii="Times New Roman" w:hAnsi="Times New Roman" w:cs="Times New Roman"/>
          <w:b/>
          <w:sz w:val="24"/>
          <w:szCs w:val="24"/>
        </w:rPr>
        <w:t xml:space="preserve"> (y las culpabilizaciones estúpidas)</w:t>
      </w:r>
    </w:p>
    <w:p w:rsidR="000F137C" w:rsidRPr="005E7EFA" w:rsidRDefault="000F137C" w:rsidP="000F137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C57B5">
        <w:rPr>
          <w:rFonts w:ascii="Times New Roman" w:hAnsi="Times New Roman" w:cs="Times New Roman"/>
          <w:sz w:val="24"/>
          <w:szCs w:val="24"/>
          <w:u w:val="single"/>
        </w:rPr>
        <w:t>Bill Gates dice que para salvar la Tierra debemos comer chuletón sintético</w:t>
      </w:r>
      <w:r>
        <w:rPr>
          <w:rFonts w:ascii="Times New Roman" w:hAnsi="Times New Roman" w:cs="Times New Roman"/>
          <w:sz w:val="24"/>
          <w:szCs w:val="24"/>
        </w:rPr>
        <w:t xml:space="preserve"> (El Confidencial - </w:t>
      </w:r>
      <w:r w:rsidRPr="008C57B5">
        <w:rPr>
          <w:rFonts w:ascii="Times New Roman" w:hAnsi="Times New Roman" w:cs="Times New Roman"/>
          <w:b/>
          <w:sz w:val="24"/>
          <w:szCs w:val="24"/>
        </w:rPr>
        <w:t>18/2/21</w:t>
      </w:r>
      <w:r>
        <w:rPr>
          <w:rFonts w:ascii="Times New Roman" w:hAnsi="Times New Roman" w:cs="Times New Roman"/>
          <w:sz w:val="24"/>
          <w:szCs w:val="24"/>
        </w:rPr>
        <w:t>)</w:t>
      </w:r>
    </w:p>
    <w:p w:rsidR="000F137C" w:rsidRPr="005E7EFA" w:rsidRDefault="000F137C" w:rsidP="000F137C">
      <w:pPr>
        <w:spacing w:line="240" w:lineRule="auto"/>
        <w:jc w:val="both"/>
        <w:rPr>
          <w:rFonts w:ascii="Times New Roman" w:hAnsi="Times New Roman" w:cs="Times New Roman"/>
          <w:sz w:val="24"/>
          <w:szCs w:val="24"/>
        </w:rPr>
      </w:pPr>
      <w:r w:rsidRPr="005E7EFA">
        <w:rPr>
          <w:rFonts w:ascii="Times New Roman" w:hAnsi="Times New Roman" w:cs="Times New Roman"/>
          <w:sz w:val="24"/>
          <w:szCs w:val="24"/>
        </w:rPr>
        <w:t>El filántropo argumenta que todos los países desarrollados deberían dejar la ganadería industrial y comer exclusivamente carne sintética si queremos sobrevivir como especie</w:t>
      </w:r>
    </w:p>
    <w:p w:rsidR="000F137C" w:rsidRPr="005E7EFA" w:rsidRDefault="000F137C" w:rsidP="000F137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E7EFA">
        <w:rPr>
          <w:rFonts w:ascii="Times New Roman" w:hAnsi="Times New Roman" w:cs="Times New Roman"/>
          <w:sz w:val="24"/>
          <w:szCs w:val="24"/>
        </w:rPr>
        <w:t>Por Jesús Díaz</w:t>
      </w:r>
      <w:r>
        <w:rPr>
          <w:rFonts w:ascii="Times New Roman" w:hAnsi="Times New Roman" w:cs="Times New Roman"/>
          <w:sz w:val="24"/>
          <w:szCs w:val="24"/>
        </w:rPr>
        <w:t>)</w:t>
      </w:r>
    </w:p>
    <w:p w:rsidR="000F137C" w:rsidRPr="005E7EFA" w:rsidRDefault="000F137C" w:rsidP="000F137C">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Bill Gates acaba de publicar “</w:t>
      </w:r>
      <w:r w:rsidRPr="005E7EFA">
        <w:rPr>
          <w:rFonts w:ascii="Times New Roman" w:hAnsi="Times New Roman" w:cs="Times New Roman"/>
          <w:sz w:val="24"/>
          <w:szCs w:val="24"/>
        </w:rPr>
        <w:t>Có</w:t>
      </w:r>
      <w:r>
        <w:rPr>
          <w:rFonts w:ascii="Times New Roman" w:hAnsi="Times New Roman" w:cs="Times New Roman"/>
          <w:sz w:val="24"/>
          <w:szCs w:val="24"/>
        </w:rPr>
        <w:t>mo evitar un desastre climático”</w:t>
      </w:r>
      <w:r w:rsidRPr="005E7EFA">
        <w:rPr>
          <w:rFonts w:ascii="Times New Roman" w:hAnsi="Times New Roman" w:cs="Times New Roman"/>
          <w:sz w:val="24"/>
          <w:szCs w:val="24"/>
        </w:rPr>
        <w:t>, un nuevo libro en el que propone varias medidas para evitar el colapso de la civilización humana con la colaboración de grandes físicos, químicos, ingenieros, biólogos, economistas y politólogos. Entre esas medidas, está la que ya propusieron en su día Faemino y Cansado: “No comerse el corderito”. Ni cordero, ni chuletón de vaca rubia gallega ni cochinillo de Segovia. Hay que comer carne sintética. El filántropo y fundador de Microsoft afirma que ha investigado durante una década el fenómeno del cambio climático derivado de nuestra actividad durante el Antropoceno, la primera vez en la historia del planeta en que una especie está voluntariamente poniendo en riesgo su propia supervivencia. Como decía Elon Musk hace un par de días, es el experimento más mortífero de la historia. “¿Cómo puedes esperar cambiar la composición de la atmósfera de un planeta y esperar que no vaya a pasar nada?”, se preguntaba Musk.</w:t>
      </w:r>
    </w:p>
    <w:p w:rsidR="000F137C" w:rsidRPr="005E7EFA" w:rsidRDefault="000F137C" w:rsidP="000F137C">
      <w:pPr>
        <w:spacing w:line="240" w:lineRule="auto"/>
        <w:jc w:val="both"/>
        <w:rPr>
          <w:rFonts w:ascii="Times New Roman" w:hAnsi="Times New Roman" w:cs="Times New Roman"/>
          <w:sz w:val="24"/>
          <w:szCs w:val="24"/>
        </w:rPr>
      </w:pPr>
      <w:r w:rsidRPr="005E7EFA">
        <w:rPr>
          <w:rFonts w:ascii="Times New Roman" w:hAnsi="Times New Roman" w:cs="Times New Roman"/>
          <w:sz w:val="24"/>
          <w:szCs w:val="24"/>
        </w:rPr>
        <w:t>Hay que parar el metano</w:t>
      </w:r>
    </w:p>
    <w:p w:rsidR="000F137C" w:rsidRDefault="000F137C" w:rsidP="000F137C">
      <w:pPr>
        <w:spacing w:line="240" w:lineRule="auto"/>
        <w:jc w:val="both"/>
        <w:rPr>
          <w:rFonts w:ascii="Times New Roman" w:hAnsi="Times New Roman" w:cs="Times New Roman"/>
          <w:sz w:val="24"/>
          <w:szCs w:val="24"/>
        </w:rPr>
      </w:pPr>
      <w:r w:rsidRPr="005E7EFA">
        <w:rPr>
          <w:rFonts w:ascii="Times New Roman" w:hAnsi="Times New Roman" w:cs="Times New Roman"/>
          <w:sz w:val="24"/>
          <w:szCs w:val="24"/>
        </w:rPr>
        <w:t>Gates argumenta que la ganadería es uno de los mayores factores en el calentamiento de la atmósfera por su emisión de metano, un gas 84 veces más nocivo que el CO₂ por su increíble capacidad de absorber calor. Examinando más de 800.000 años de aire atrapado en el hielo antártico, los científicos han probado un incremento radical de este gas que coincide con el incremento de la actividad industrial humana, incluyendo la ganadería a gran escala. Ahora mismo, más del 60% del metano presente en la atmósfera terrestre está producido por el ser humano. De este 60%, un 27% viene del ganado.</w:t>
      </w:r>
    </w:p>
    <w:p w:rsidR="000F137C" w:rsidRPr="005E7EFA" w:rsidRDefault="000F137C" w:rsidP="000F137C">
      <w:pPr>
        <w:spacing w:line="240" w:lineRule="auto"/>
        <w:jc w:val="both"/>
        <w:rPr>
          <w:rFonts w:ascii="Times New Roman" w:hAnsi="Times New Roman" w:cs="Times New Roman"/>
          <w:sz w:val="24"/>
          <w:szCs w:val="24"/>
        </w:rPr>
      </w:pPr>
      <w:r w:rsidRPr="008C57B5">
        <w:rPr>
          <w:rFonts w:ascii="Times New Roman" w:hAnsi="Times New Roman" w:cs="Times New Roman"/>
          <w:noProof/>
          <w:sz w:val="24"/>
          <w:szCs w:val="24"/>
          <w:lang w:eastAsia="es-ES"/>
        </w:rPr>
        <w:drawing>
          <wp:inline distT="0" distB="0" distL="0" distR="0" wp14:anchorId="0B841175" wp14:editId="649E6648">
            <wp:extent cx="5731510" cy="4847290"/>
            <wp:effectExtent l="0" t="0" r="254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731510" cy="4847290"/>
                    </a:xfrm>
                    <a:prstGeom prst="rect">
                      <a:avLst/>
                    </a:prstGeom>
                  </pic:spPr>
                </pic:pic>
              </a:graphicData>
            </a:graphic>
          </wp:inline>
        </w:drawing>
      </w:r>
    </w:p>
    <w:p w:rsidR="000F137C" w:rsidRPr="005E7EFA" w:rsidRDefault="000F137C" w:rsidP="000F137C">
      <w:pPr>
        <w:spacing w:line="240" w:lineRule="auto"/>
        <w:jc w:val="both"/>
        <w:rPr>
          <w:rFonts w:ascii="Times New Roman" w:hAnsi="Times New Roman" w:cs="Times New Roman"/>
          <w:sz w:val="24"/>
          <w:szCs w:val="24"/>
        </w:rPr>
      </w:pPr>
      <w:r w:rsidRPr="005E7EFA">
        <w:rPr>
          <w:rFonts w:ascii="Times New Roman" w:hAnsi="Times New Roman" w:cs="Times New Roman"/>
          <w:sz w:val="24"/>
          <w:szCs w:val="24"/>
        </w:rPr>
        <w:lastRenderedPageBreak/>
        <w:t>Sabemos que podemos reducir la emisión de metano del ganado vacuno en un 20% regulando la presencia de bacterias en su sistema digestivo, pero hay un límite en esa reducción, porque esas bacterias son vitales para descomponer la hierba y extraer los elementos químicos que alimentan al animal. De hecho, ya hay muchos ganaderos que han cambiado la dieta de los animales para disminuir la producción de metano usando algunas algas marinas, hierba de limón y otros complementos químicos, pero esto no es suficiente para frenar las emisiones de forma significativa.</w:t>
      </w:r>
    </w:p>
    <w:p w:rsidR="000F137C" w:rsidRPr="005E7EFA" w:rsidRDefault="000F137C" w:rsidP="000F137C">
      <w:pPr>
        <w:spacing w:line="240" w:lineRule="auto"/>
        <w:jc w:val="both"/>
        <w:rPr>
          <w:rFonts w:ascii="Times New Roman" w:hAnsi="Times New Roman" w:cs="Times New Roman"/>
          <w:sz w:val="24"/>
          <w:szCs w:val="24"/>
        </w:rPr>
      </w:pPr>
      <w:r w:rsidRPr="005E7EFA">
        <w:rPr>
          <w:rFonts w:ascii="Times New Roman" w:hAnsi="Times New Roman" w:cs="Times New Roman"/>
          <w:sz w:val="24"/>
          <w:szCs w:val="24"/>
        </w:rPr>
        <w:t>Además de esto, la ganadería tiene un consumo de agua desmedido: mientras que el cultivo de verduras ofrece una kilocaloría por 1,34 litros de agua, la ganadería vacuna requiere más de 10 litros para obtener el mismo producto energético. Las ovejas y cabras, algo menos: 4,25 litros. En el cerdo, la necesidad se reduce a 2,15 litros. Combinados, el impacto global de estos factores es desmedido en comparación con el beneficio alimenticio que obtenemos más allá del placer de apretarse una chuleta a la brasa con patatas fritas, pimientos de Tolosa y una jarra de vino tinto.</w:t>
      </w:r>
    </w:p>
    <w:p w:rsidR="000F137C" w:rsidRPr="005E7EFA" w:rsidRDefault="000F137C" w:rsidP="000F137C">
      <w:pPr>
        <w:spacing w:line="240" w:lineRule="auto"/>
        <w:jc w:val="both"/>
        <w:rPr>
          <w:rFonts w:ascii="Times New Roman" w:hAnsi="Times New Roman" w:cs="Times New Roman"/>
          <w:sz w:val="24"/>
          <w:szCs w:val="24"/>
        </w:rPr>
      </w:pPr>
      <w:r w:rsidRPr="005E7EFA">
        <w:rPr>
          <w:rFonts w:ascii="Times New Roman" w:hAnsi="Times New Roman" w:cs="Times New Roman"/>
          <w:sz w:val="24"/>
          <w:szCs w:val="24"/>
        </w:rPr>
        <w:t>La solución es la carne sintética</w:t>
      </w:r>
    </w:p>
    <w:p w:rsidR="000F137C" w:rsidRPr="005E7EFA" w:rsidRDefault="000F137C" w:rsidP="000F137C">
      <w:pPr>
        <w:spacing w:line="240" w:lineRule="auto"/>
        <w:jc w:val="both"/>
        <w:rPr>
          <w:rFonts w:ascii="Times New Roman" w:hAnsi="Times New Roman" w:cs="Times New Roman"/>
          <w:sz w:val="24"/>
          <w:szCs w:val="24"/>
        </w:rPr>
      </w:pPr>
      <w:r w:rsidRPr="005E7EFA">
        <w:rPr>
          <w:rFonts w:ascii="Times New Roman" w:hAnsi="Times New Roman" w:cs="Times New Roman"/>
          <w:sz w:val="24"/>
          <w:szCs w:val="24"/>
        </w:rPr>
        <w:t>Por eso, Gates propone cortar de raíz la ganadería industrial, por lo menos la vacuna. Y solo en los países de rentas altas y medias, que son los únicos que podrían permitírselo, por el coste más elevado comparado con la carne de animal. Un coste que se irá reduciendo drásticamente en los próximos años. Según él y su equipo de expertos, si pasamos a la carne sintética basada en proteínas de origen vegetal o el cultivo de músculos en el primer mundo, la reducción de los niveles de metano en la atmósfera sería más que notable.</w:t>
      </w:r>
    </w:p>
    <w:p w:rsidR="000F137C" w:rsidRDefault="000F137C" w:rsidP="000F137C">
      <w:pPr>
        <w:spacing w:line="240" w:lineRule="auto"/>
        <w:jc w:val="both"/>
        <w:rPr>
          <w:rFonts w:ascii="Times New Roman" w:hAnsi="Times New Roman" w:cs="Times New Roman"/>
          <w:sz w:val="24"/>
          <w:szCs w:val="24"/>
        </w:rPr>
      </w:pPr>
      <w:r w:rsidRPr="005E7EFA">
        <w:rPr>
          <w:rFonts w:ascii="Times New Roman" w:hAnsi="Times New Roman" w:cs="Times New Roman"/>
          <w:sz w:val="24"/>
          <w:szCs w:val="24"/>
        </w:rPr>
        <w:t>Gates afirma que en contra de la carne sintética hay muchos factores. Primero el hecho de que la carne sintética, en estas primeras fases de producción, tiene muchos aditivos e incógnitas. Hay expertos que dicen que, ahora mismo, puede ser buena para el medioambiente pero también mala para el organismo. Y luego está el factor psicológico. Pero Gates argumenta que, aunque ahora la carne sintética no sabe exactamente como la carne real y que efectivamente todavía quedan flecos por solucionar, con el tiempo las técnicas mejorarán y podremos conseguir calidades y cortes idénticos a los reales, incluyendo diferentes tipos de infiltraciones de grasa que reproduzcan los sabores a los que estamos acostumbrados. Es lo que proponen compañías como la que acaba de presentar el primer chuletón impreso en 3D de la historia. Todavía estamos muy lejos de</w:t>
      </w:r>
      <w:r>
        <w:rPr>
          <w:rFonts w:ascii="Times New Roman" w:hAnsi="Times New Roman" w:cs="Times New Roman"/>
          <w:sz w:val="24"/>
          <w:szCs w:val="24"/>
        </w:rPr>
        <w:t>l replicador de “Star Trek”</w:t>
      </w:r>
      <w:r w:rsidRPr="005E7EFA">
        <w:rPr>
          <w:rFonts w:ascii="Times New Roman" w:hAnsi="Times New Roman" w:cs="Times New Roman"/>
          <w:sz w:val="24"/>
          <w:szCs w:val="24"/>
        </w:rPr>
        <w:t>, capaz de reproducir a la perfección cualquier comida imaginable, pero tampoco hay que pedir tanto. Con que la carne sepa a chuleta de las buenas y sea saludable, yo me conformo. Pasar a la carne sintética no parará el cambio climático, sobre el que Gates se mantiene cautamente optimista. Pero es una medida de las muchas que podrían ayudarnos a no entrar en una espiral de autodestrucción que acabaría con la civilización y quizá con toda la especie humana.</w:t>
      </w:r>
    </w:p>
    <w:p w:rsidR="000F137C" w:rsidRPr="008C57B5" w:rsidRDefault="000F137C" w:rsidP="000F137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C57B5">
        <w:rPr>
          <w:rFonts w:ascii="Times New Roman" w:hAnsi="Times New Roman" w:cs="Times New Roman"/>
          <w:sz w:val="24"/>
          <w:szCs w:val="24"/>
          <w:u w:val="single"/>
        </w:rPr>
        <w:t>Bill Gates exige a las naciones ricas que coman</w:t>
      </w:r>
      <w:r>
        <w:rPr>
          <w:rFonts w:ascii="Times New Roman" w:hAnsi="Times New Roman" w:cs="Times New Roman"/>
          <w:sz w:val="24"/>
          <w:szCs w:val="24"/>
          <w:u w:val="single"/>
        </w:rPr>
        <w:t xml:space="preserve"> carne sintética y apuesta por “forzar”</w:t>
      </w:r>
      <w:r w:rsidRPr="008C57B5">
        <w:rPr>
          <w:rFonts w:ascii="Times New Roman" w:hAnsi="Times New Roman" w:cs="Times New Roman"/>
          <w:sz w:val="24"/>
          <w:szCs w:val="24"/>
          <w:u w:val="single"/>
        </w:rPr>
        <w:t xml:space="preserve"> su consumo</w:t>
      </w:r>
      <w:r>
        <w:rPr>
          <w:rFonts w:ascii="Times New Roman" w:hAnsi="Times New Roman" w:cs="Times New Roman"/>
          <w:sz w:val="24"/>
          <w:szCs w:val="24"/>
        </w:rPr>
        <w:t xml:space="preserve"> (Libertad Digital - </w:t>
      </w:r>
      <w:r w:rsidRPr="008C57B5">
        <w:rPr>
          <w:rFonts w:ascii="Times New Roman" w:hAnsi="Times New Roman" w:cs="Times New Roman"/>
          <w:b/>
          <w:sz w:val="24"/>
          <w:szCs w:val="24"/>
        </w:rPr>
        <w:t>19/2/21</w:t>
      </w:r>
      <w:r>
        <w:rPr>
          <w:rFonts w:ascii="Times New Roman" w:hAnsi="Times New Roman" w:cs="Times New Roman"/>
          <w:sz w:val="24"/>
          <w:szCs w:val="24"/>
        </w:rPr>
        <w:t>)</w:t>
      </w:r>
    </w:p>
    <w:p w:rsidR="000F137C" w:rsidRPr="008C57B5" w:rsidRDefault="000F137C" w:rsidP="000F137C">
      <w:pPr>
        <w:spacing w:line="240" w:lineRule="auto"/>
        <w:jc w:val="both"/>
        <w:rPr>
          <w:rFonts w:ascii="Times New Roman" w:hAnsi="Times New Roman" w:cs="Times New Roman"/>
          <w:sz w:val="24"/>
          <w:szCs w:val="24"/>
        </w:rPr>
      </w:pPr>
      <w:r w:rsidRPr="008C57B5">
        <w:rPr>
          <w:rFonts w:ascii="Times New Roman" w:hAnsi="Times New Roman" w:cs="Times New Roman"/>
          <w:sz w:val="24"/>
          <w:szCs w:val="24"/>
        </w:rPr>
        <w:t>El multimillonario es un gran inversor de empresas de carne artificial y afirma que presionará a los gobiernos para que regulen el mercado.</w:t>
      </w:r>
    </w:p>
    <w:p w:rsidR="000F137C" w:rsidRPr="008C57B5" w:rsidRDefault="000F137C" w:rsidP="000F137C">
      <w:pPr>
        <w:spacing w:line="240" w:lineRule="auto"/>
        <w:jc w:val="both"/>
        <w:rPr>
          <w:rFonts w:ascii="Times New Roman" w:hAnsi="Times New Roman" w:cs="Times New Roman"/>
          <w:sz w:val="24"/>
          <w:szCs w:val="24"/>
        </w:rPr>
      </w:pPr>
      <w:r>
        <w:rPr>
          <w:rFonts w:ascii="Times New Roman" w:hAnsi="Times New Roman" w:cs="Times New Roman"/>
          <w:sz w:val="24"/>
          <w:szCs w:val="24"/>
        </w:rPr>
        <w:t>(Por Elena Berberana)</w:t>
      </w:r>
    </w:p>
    <w:p w:rsidR="000F137C" w:rsidRPr="008C57B5" w:rsidRDefault="000F137C" w:rsidP="000F137C">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8C57B5">
        <w:rPr>
          <w:rFonts w:ascii="Times New Roman" w:hAnsi="Times New Roman" w:cs="Times New Roman"/>
          <w:sz w:val="24"/>
          <w:szCs w:val="24"/>
        </w:rPr>
        <w:t xml:space="preserve">Las naciones ricas deberían </w:t>
      </w:r>
      <w:r>
        <w:rPr>
          <w:rFonts w:ascii="Times New Roman" w:hAnsi="Times New Roman" w:cs="Times New Roman"/>
          <w:sz w:val="24"/>
          <w:szCs w:val="24"/>
        </w:rPr>
        <w:t>pasar a la carne 100% sintética”</w:t>
      </w:r>
      <w:r w:rsidRPr="008C57B5">
        <w:rPr>
          <w:rFonts w:ascii="Times New Roman" w:hAnsi="Times New Roman" w:cs="Times New Roman"/>
          <w:sz w:val="24"/>
          <w:szCs w:val="24"/>
        </w:rPr>
        <w:t>, ha afirmado con rotundidad Bill Gates en una entrevista en MIT Technology Review, con motivo de la presentación de su n</w:t>
      </w:r>
      <w:r>
        <w:rPr>
          <w:rFonts w:ascii="Times New Roman" w:hAnsi="Times New Roman" w:cs="Times New Roman"/>
          <w:sz w:val="24"/>
          <w:szCs w:val="24"/>
        </w:rPr>
        <w:t>uevo libro “</w:t>
      </w:r>
      <w:r w:rsidRPr="008C57B5">
        <w:rPr>
          <w:rFonts w:ascii="Times New Roman" w:hAnsi="Times New Roman" w:cs="Times New Roman"/>
          <w:sz w:val="24"/>
          <w:szCs w:val="24"/>
        </w:rPr>
        <w:t>Cómo</w:t>
      </w:r>
      <w:r>
        <w:rPr>
          <w:rFonts w:ascii="Times New Roman" w:hAnsi="Times New Roman" w:cs="Times New Roman"/>
          <w:sz w:val="24"/>
          <w:szCs w:val="24"/>
        </w:rPr>
        <w:t xml:space="preserve"> evitar un desastre climático”.</w:t>
      </w:r>
    </w:p>
    <w:p w:rsidR="000F137C" w:rsidRPr="008C57B5" w:rsidRDefault="000F137C" w:rsidP="000F137C">
      <w:pPr>
        <w:spacing w:line="240" w:lineRule="auto"/>
        <w:jc w:val="both"/>
        <w:rPr>
          <w:rFonts w:ascii="Times New Roman" w:hAnsi="Times New Roman" w:cs="Times New Roman"/>
          <w:sz w:val="24"/>
          <w:szCs w:val="24"/>
        </w:rPr>
      </w:pPr>
      <w:r w:rsidRPr="008C57B5">
        <w:rPr>
          <w:rFonts w:ascii="Times New Roman" w:hAnsi="Times New Roman" w:cs="Times New Roman"/>
          <w:sz w:val="24"/>
          <w:szCs w:val="24"/>
        </w:rPr>
        <w:t>El fundador de Microsoft cree que se debe usar la regulación para forzar un cambio que redirija a la población al consumo de carne artificial. El magnate asegura que cambiar las políticas gubernamentales será necesario, si no es ahora, en un futuro muy próximo, es decir, que lo quiera el ciudadano o no, va a tener que olvidarse de comer un entrecot real de ternera, en un breve espacio de tiempo</w:t>
      </w:r>
      <w:r>
        <w:rPr>
          <w:rFonts w:ascii="Times New Roman" w:hAnsi="Times New Roman" w:cs="Times New Roman"/>
          <w:sz w:val="24"/>
          <w:szCs w:val="24"/>
        </w:rPr>
        <w:t>.</w:t>
      </w:r>
    </w:p>
    <w:p w:rsidR="000F137C" w:rsidRPr="008C57B5" w:rsidRDefault="000F137C" w:rsidP="000F137C">
      <w:pPr>
        <w:spacing w:line="240" w:lineRule="auto"/>
        <w:jc w:val="both"/>
        <w:rPr>
          <w:rFonts w:ascii="Times New Roman" w:hAnsi="Times New Roman" w:cs="Times New Roman"/>
          <w:sz w:val="24"/>
          <w:szCs w:val="24"/>
        </w:rPr>
      </w:pPr>
      <w:r w:rsidRPr="008C57B5">
        <w:rPr>
          <w:rFonts w:ascii="Times New Roman" w:hAnsi="Times New Roman" w:cs="Times New Roman"/>
          <w:sz w:val="24"/>
          <w:szCs w:val="24"/>
        </w:rPr>
        <w:t>EL mu</w:t>
      </w:r>
      <w:r>
        <w:rPr>
          <w:rFonts w:ascii="Times New Roman" w:hAnsi="Times New Roman" w:cs="Times New Roman"/>
          <w:sz w:val="24"/>
          <w:szCs w:val="24"/>
        </w:rPr>
        <w:t>ltimillonario, apodado ya como “el rey del cultivo”</w:t>
      </w:r>
      <w:r w:rsidRPr="008C57B5">
        <w:rPr>
          <w:rFonts w:ascii="Times New Roman" w:hAnsi="Times New Roman" w:cs="Times New Roman"/>
          <w:sz w:val="24"/>
          <w:szCs w:val="24"/>
        </w:rPr>
        <w:t>, por ser el mayor propietario de tierras en Estados Unidos, continúa</w:t>
      </w:r>
      <w:r>
        <w:rPr>
          <w:rFonts w:ascii="Times New Roman" w:hAnsi="Times New Roman" w:cs="Times New Roman"/>
          <w:sz w:val="24"/>
          <w:szCs w:val="24"/>
        </w:rPr>
        <w:t xml:space="preserve"> su guerra contra la ganadería “por el bien del planeta”</w:t>
      </w:r>
      <w:r w:rsidRPr="008C57B5">
        <w:rPr>
          <w:rFonts w:ascii="Times New Roman" w:hAnsi="Times New Roman" w:cs="Times New Roman"/>
          <w:sz w:val="24"/>
          <w:szCs w:val="24"/>
        </w:rPr>
        <w:t>, argumenta. Pero, sin embargo, lo que parece es que lo hace por el bien</w:t>
      </w:r>
      <w:r>
        <w:rPr>
          <w:rFonts w:ascii="Times New Roman" w:hAnsi="Times New Roman" w:cs="Times New Roman"/>
          <w:sz w:val="24"/>
          <w:szCs w:val="24"/>
        </w:rPr>
        <w:t xml:space="preserve"> de su bolsillo.</w:t>
      </w:r>
    </w:p>
    <w:p w:rsidR="000F137C" w:rsidRPr="008C57B5" w:rsidRDefault="000F137C" w:rsidP="000F137C">
      <w:pPr>
        <w:spacing w:line="240" w:lineRule="auto"/>
        <w:jc w:val="both"/>
        <w:rPr>
          <w:rFonts w:ascii="Times New Roman" w:hAnsi="Times New Roman" w:cs="Times New Roman"/>
          <w:sz w:val="24"/>
          <w:szCs w:val="24"/>
        </w:rPr>
      </w:pPr>
      <w:r w:rsidRPr="008C57B5">
        <w:rPr>
          <w:rFonts w:ascii="Times New Roman" w:hAnsi="Times New Roman" w:cs="Times New Roman"/>
          <w:sz w:val="24"/>
          <w:szCs w:val="24"/>
        </w:rPr>
        <w:t>El magnate, que se autodenomina como un gran filántropo, ha invertido en una gran variedad de nuevas empresas de carne sintética, como Hampton Creek Foods, Memphis Meats, Impossible Foods y Beyond Meat. Además, su patrimonio de 108.000 hectáreas en EEUU son terrenos cultivables y altamente productivos, según reveló The Land R</w:t>
      </w:r>
      <w:r>
        <w:rPr>
          <w:rFonts w:ascii="Times New Roman" w:hAnsi="Times New Roman" w:cs="Times New Roman"/>
          <w:sz w:val="24"/>
          <w:szCs w:val="24"/>
        </w:rPr>
        <w:t>eport y adelantó Libre Mercado.</w:t>
      </w:r>
    </w:p>
    <w:p w:rsidR="000F137C" w:rsidRPr="008C57B5" w:rsidRDefault="000F137C" w:rsidP="000F137C">
      <w:pPr>
        <w:spacing w:line="240" w:lineRule="auto"/>
        <w:jc w:val="both"/>
        <w:rPr>
          <w:rFonts w:ascii="Times New Roman" w:hAnsi="Times New Roman" w:cs="Times New Roman"/>
          <w:sz w:val="24"/>
          <w:szCs w:val="24"/>
        </w:rPr>
      </w:pPr>
      <w:r w:rsidRPr="008C57B5">
        <w:rPr>
          <w:rFonts w:ascii="Times New Roman" w:hAnsi="Times New Roman" w:cs="Times New Roman"/>
          <w:sz w:val="24"/>
          <w:szCs w:val="24"/>
        </w:rPr>
        <w:t>En el caso de Beyond Meat (BYND), una de las primeras compañías de carne falsa y biología sintética por la que apostó Bill Gates, sus acciones crecieron hasta un 859% durante sus primeros tres meses. Y para 2025 se proyecta que incluso llegue a duplicar su valor, según la revista Forbes.</w:t>
      </w:r>
    </w:p>
    <w:p w:rsidR="000F137C" w:rsidRPr="008C57B5" w:rsidRDefault="000F137C" w:rsidP="000F137C">
      <w:pPr>
        <w:spacing w:line="240" w:lineRule="auto"/>
        <w:jc w:val="both"/>
        <w:rPr>
          <w:rFonts w:ascii="Times New Roman" w:hAnsi="Times New Roman" w:cs="Times New Roman"/>
          <w:sz w:val="24"/>
          <w:szCs w:val="24"/>
        </w:rPr>
      </w:pPr>
      <w:r w:rsidRPr="008C57B5">
        <w:rPr>
          <w:rFonts w:ascii="Times New Roman" w:hAnsi="Times New Roman" w:cs="Times New Roman"/>
          <w:sz w:val="24"/>
          <w:szCs w:val="24"/>
        </w:rPr>
        <w:t>Estas inversiones y adquisiciones van encaminadas a la sustitución de la carne de res por carne sintética, un objetivo enmarcado dentro de la Agenda de Davos 2030, también conocida como el Foro Económico Mundial, una organización de la que f</w:t>
      </w:r>
      <w:r>
        <w:rPr>
          <w:rFonts w:ascii="Times New Roman" w:hAnsi="Times New Roman" w:cs="Times New Roman"/>
          <w:sz w:val="24"/>
          <w:szCs w:val="24"/>
        </w:rPr>
        <w:t>orma parte el multimillonario. “En 2030 no comerás carne”</w:t>
      </w:r>
      <w:r w:rsidRPr="008C57B5">
        <w:rPr>
          <w:rFonts w:ascii="Times New Roman" w:hAnsi="Times New Roman" w:cs="Times New Roman"/>
          <w:sz w:val="24"/>
          <w:szCs w:val="24"/>
        </w:rPr>
        <w:t>, se presagia en uno de los anuncios propagandísticos de Davos. De cumplirse las expectativas del Foro, el precio de la carne real será tan elevado en un futuro que sólo podrá gozar de un buen filete</w:t>
      </w:r>
      <w:r>
        <w:rPr>
          <w:rFonts w:ascii="Times New Roman" w:hAnsi="Times New Roman" w:cs="Times New Roman"/>
          <w:sz w:val="24"/>
          <w:szCs w:val="24"/>
        </w:rPr>
        <w:t>,</w:t>
      </w:r>
      <w:r w:rsidRPr="008C57B5">
        <w:rPr>
          <w:rFonts w:ascii="Times New Roman" w:hAnsi="Times New Roman" w:cs="Times New Roman"/>
          <w:sz w:val="24"/>
          <w:szCs w:val="24"/>
        </w:rPr>
        <w:t xml:space="preserve"> aquellos que puedan permitírselo. Sí, Gates entre ellos. Él mismo admite que no es vegetariano y que a veces se co</w:t>
      </w:r>
      <w:r>
        <w:rPr>
          <w:rFonts w:ascii="Times New Roman" w:hAnsi="Times New Roman" w:cs="Times New Roman"/>
          <w:sz w:val="24"/>
          <w:szCs w:val="24"/>
        </w:rPr>
        <w:t>me una hamburguesa con queso.</w:t>
      </w:r>
    </w:p>
    <w:p w:rsidR="000F137C" w:rsidRPr="008C57B5" w:rsidRDefault="000F137C" w:rsidP="000F137C">
      <w:pPr>
        <w:spacing w:line="240" w:lineRule="auto"/>
        <w:jc w:val="both"/>
        <w:rPr>
          <w:rFonts w:ascii="Times New Roman" w:hAnsi="Times New Roman" w:cs="Times New Roman"/>
          <w:sz w:val="24"/>
          <w:szCs w:val="24"/>
        </w:rPr>
      </w:pPr>
      <w:r w:rsidRPr="008C57B5">
        <w:rPr>
          <w:rFonts w:ascii="Times New Roman" w:hAnsi="Times New Roman" w:cs="Times New Roman"/>
          <w:sz w:val="24"/>
          <w:szCs w:val="24"/>
        </w:rPr>
        <w:t>El magnate, que está de gira con su nuevo libro, intenta convencer a sus lectores de que ingerir un chuletón i</w:t>
      </w:r>
      <w:r>
        <w:rPr>
          <w:rFonts w:ascii="Times New Roman" w:hAnsi="Times New Roman" w:cs="Times New Roman"/>
          <w:sz w:val="24"/>
          <w:szCs w:val="24"/>
        </w:rPr>
        <w:t>mprimido en 3D no es tan malo. “</w:t>
      </w:r>
      <w:r w:rsidRPr="008C57B5">
        <w:rPr>
          <w:rFonts w:ascii="Times New Roman" w:hAnsi="Times New Roman" w:cs="Times New Roman"/>
          <w:sz w:val="24"/>
          <w:szCs w:val="24"/>
        </w:rPr>
        <w:t>Puedes acostumbrarte a la diferencia de sabor. Con el tiempo se h</w:t>
      </w:r>
      <w:r>
        <w:rPr>
          <w:rFonts w:ascii="Times New Roman" w:hAnsi="Times New Roman" w:cs="Times New Roman"/>
          <w:sz w:val="24"/>
          <w:szCs w:val="24"/>
        </w:rPr>
        <w:t>ará que el sabor sepa aún mejor”</w:t>
      </w:r>
      <w:r w:rsidRPr="008C57B5">
        <w:rPr>
          <w:rFonts w:ascii="Times New Roman" w:hAnsi="Times New Roman" w:cs="Times New Roman"/>
          <w:sz w:val="24"/>
          <w:szCs w:val="24"/>
        </w:rPr>
        <w:t xml:space="preserve">, </w:t>
      </w:r>
      <w:r>
        <w:rPr>
          <w:rFonts w:ascii="Times New Roman" w:hAnsi="Times New Roman" w:cs="Times New Roman"/>
          <w:sz w:val="24"/>
          <w:szCs w:val="24"/>
        </w:rPr>
        <w:t>cuenta el empresario americano.</w:t>
      </w:r>
    </w:p>
    <w:p w:rsidR="000F137C" w:rsidRPr="008C57B5" w:rsidRDefault="000F137C" w:rsidP="000F137C">
      <w:pPr>
        <w:spacing w:line="240" w:lineRule="auto"/>
        <w:jc w:val="both"/>
        <w:rPr>
          <w:rFonts w:ascii="Times New Roman" w:hAnsi="Times New Roman" w:cs="Times New Roman"/>
          <w:sz w:val="24"/>
          <w:szCs w:val="24"/>
        </w:rPr>
      </w:pPr>
      <w:r w:rsidRPr="008C57B5">
        <w:rPr>
          <w:rFonts w:ascii="Times New Roman" w:hAnsi="Times New Roman" w:cs="Times New Roman"/>
          <w:sz w:val="24"/>
          <w:szCs w:val="24"/>
        </w:rPr>
        <w:t>Bill Gates ha contado con la colaboración de colegas de su profesión, científicos, biólogos, químicos y expertos en dietética, para desarrollar las tesis que expone en su libro. En base a sus teorías, el sacrificio de eliminar la carne de nuestra dieta es insignificante, si de l</w:t>
      </w:r>
      <w:r>
        <w:rPr>
          <w:rFonts w:ascii="Times New Roman" w:hAnsi="Times New Roman" w:cs="Times New Roman"/>
          <w:sz w:val="24"/>
          <w:szCs w:val="24"/>
        </w:rPr>
        <w:t>o que se trata es evitar “</w:t>
      </w:r>
      <w:r w:rsidRPr="008C57B5">
        <w:rPr>
          <w:rFonts w:ascii="Times New Roman" w:hAnsi="Times New Roman" w:cs="Times New Roman"/>
          <w:sz w:val="24"/>
          <w:szCs w:val="24"/>
        </w:rPr>
        <w:t>un gran desastre climátic</w:t>
      </w:r>
      <w:r>
        <w:rPr>
          <w:rFonts w:ascii="Times New Roman" w:hAnsi="Times New Roman" w:cs="Times New Roman"/>
          <w:sz w:val="24"/>
          <w:szCs w:val="24"/>
        </w:rPr>
        <w:t>o”, explica el multimillonario.</w:t>
      </w:r>
    </w:p>
    <w:p w:rsidR="000F137C" w:rsidRPr="008C57B5" w:rsidRDefault="000F137C" w:rsidP="000F137C">
      <w:pPr>
        <w:spacing w:line="240" w:lineRule="auto"/>
        <w:jc w:val="both"/>
        <w:rPr>
          <w:rFonts w:ascii="Times New Roman" w:hAnsi="Times New Roman" w:cs="Times New Roman"/>
          <w:sz w:val="24"/>
          <w:szCs w:val="24"/>
        </w:rPr>
      </w:pPr>
      <w:r w:rsidRPr="008C57B5">
        <w:rPr>
          <w:rFonts w:ascii="Times New Roman" w:hAnsi="Times New Roman" w:cs="Times New Roman"/>
          <w:sz w:val="24"/>
          <w:szCs w:val="24"/>
        </w:rPr>
        <w:t>En este sentido, asegura que los animales de granja tienen un gran costo para el medio ambiente. Sin embargo, los representantes del sector cárnico en EEUU y Europa han defendido que la emisión de los gases invernaderos es una falacia de la industria climática, Greta Thunberg y los lobbies verdes, de los</w:t>
      </w:r>
      <w:r>
        <w:rPr>
          <w:rFonts w:ascii="Times New Roman" w:hAnsi="Times New Roman" w:cs="Times New Roman"/>
          <w:sz w:val="24"/>
          <w:szCs w:val="24"/>
        </w:rPr>
        <w:t xml:space="preserve"> que Bill Gates formaría parte.</w:t>
      </w:r>
    </w:p>
    <w:p w:rsidR="000F137C" w:rsidRPr="008C57B5" w:rsidRDefault="000F137C" w:rsidP="000F137C">
      <w:pPr>
        <w:spacing w:line="240" w:lineRule="auto"/>
        <w:jc w:val="both"/>
        <w:rPr>
          <w:rFonts w:ascii="Times New Roman" w:hAnsi="Times New Roman" w:cs="Times New Roman"/>
          <w:sz w:val="24"/>
          <w:szCs w:val="24"/>
        </w:rPr>
      </w:pPr>
      <w:r w:rsidRPr="008C57B5">
        <w:rPr>
          <w:rFonts w:ascii="Times New Roman" w:hAnsi="Times New Roman" w:cs="Times New Roman"/>
          <w:sz w:val="24"/>
          <w:szCs w:val="24"/>
        </w:rPr>
        <w:t>Cabe reseñar que el fundador de Microsoft es presidente del fondo de inversión Breakthrough Energy Vent</w:t>
      </w:r>
      <w:r>
        <w:rPr>
          <w:rFonts w:ascii="Times New Roman" w:hAnsi="Times New Roman" w:cs="Times New Roman"/>
          <w:sz w:val="24"/>
          <w:szCs w:val="24"/>
        </w:rPr>
        <w:t>ures, un fondo que trabaja por “energías limpias”</w:t>
      </w:r>
      <w:r w:rsidRPr="008C57B5">
        <w:rPr>
          <w:rFonts w:ascii="Times New Roman" w:hAnsi="Times New Roman" w:cs="Times New Roman"/>
          <w:sz w:val="24"/>
          <w:szCs w:val="24"/>
        </w:rPr>
        <w:t xml:space="preserve"> y contra el supuesto cambio climático. Dicho fondo culpa a la mano del hombre del apocalipsis climático, pese a que 700 científicos firmaron en una carta en la que manifestaban que los cambios en el clima se deben </w:t>
      </w:r>
      <w:r w:rsidRPr="008C57B5">
        <w:rPr>
          <w:rFonts w:ascii="Times New Roman" w:hAnsi="Times New Roman" w:cs="Times New Roman"/>
          <w:sz w:val="24"/>
          <w:szCs w:val="24"/>
        </w:rPr>
        <w:lastRenderedPageBreak/>
        <w:t xml:space="preserve">a procesos naturales del planeta Tierra, rechazando así la postura de </w:t>
      </w:r>
      <w:r>
        <w:rPr>
          <w:rFonts w:ascii="Times New Roman" w:hAnsi="Times New Roman" w:cs="Times New Roman"/>
          <w:sz w:val="24"/>
          <w:szCs w:val="24"/>
        </w:rPr>
        <w:t>Bill Gates y su cónclave verde.</w:t>
      </w:r>
    </w:p>
    <w:p w:rsidR="000F137C" w:rsidRPr="008C57B5" w:rsidRDefault="000F137C" w:rsidP="000F137C">
      <w:pPr>
        <w:spacing w:line="240" w:lineRule="auto"/>
        <w:jc w:val="both"/>
        <w:rPr>
          <w:rFonts w:ascii="Times New Roman" w:hAnsi="Times New Roman" w:cs="Times New Roman"/>
          <w:sz w:val="24"/>
          <w:szCs w:val="24"/>
        </w:rPr>
      </w:pPr>
      <w:r>
        <w:rPr>
          <w:rFonts w:ascii="Times New Roman" w:hAnsi="Times New Roman" w:cs="Times New Roman"/>
          <w:sz w:val="24"/>
          <w:szCs w:val="24"/>
        </w:rPr>
        <w:t>“Carne sostenible”</w:t>
      </w:r>
    </w:p>
    <w:p w:rsidR="000F137C" w:rsidRPr="008C57B5" w:rsidRDefault="000F137C" w:rsidP="000F137C">
      <w:pPr>
        <w:spacing w:line="240" w:lineRule="auto"/>
        <w:jc w:val="both"/>
        <w:rPr>
          <w:rFonts w:ascii="Times New Roman" w:hAnsi="Times New Roman" w:cs="Times New Roman"/>
          <w:sz w:val="24"/>
          <w:szCs w:val="24"/>
        </w:rPr>
      </w:pPr>
      <w:r w:rsidRPr="008C57B5">
        <w:rPr>
          <w:rFonts w:ascii="Times New Roman" w:hAnsi="Times New Roman" w:cs="Times New Roman"/>
          <w:sz w:val="24"/>
          <w:szCs w:val="24"/>
        </w:rPr>
        <w:t>Por ahora, el copresidente de la Fundación Bill y Melinda Gates e</w:t>
      </w:r>
      <w:r>
        <w:rPr>
          <w:rFonts w:ascii="Times New Roman" w:hAnsi="Times New Roman" w:cs="Times New Roman"/>
          <w:sz w:val="24"/>
          <w:szCs w:val="24"/>
        </w:rPr>
        <w:t>stá trabajando para introducir “</w:t>
      </w:r>
      <w:r w:rsidRPr="008C57B5">
        <w:rPr>
          <w:rFonts w:ascii="Times New Roman" w:hAnsi="Times New Roman" w:cs="Times New Roman"/>
          <w:sz w:val="24"/>
          <w:szCs w:val="24"/>
        </w:rPr>
        <w:t>la carne sostenible</w:t>
      </w:r>
      <w:r>
        <w:rPr>
          <w:rFonts w:ascii="Times New Roman" w:hAnsi="Times New Roman" w:cs="Times New Roman"/>
          <w:sz w:val="24"/>
          <w:szCs w:val="24"/>
        </w:rPr>
        <w:t>”</w:t>
      </w:r>
      <w:r w:rsidRPr="008C57B5">
        <w:rPr>
          <w:rFonts w:ascii="Times New Roman" w:hAnsi="Times New Roman" w:cs="Times New Roman"/>
          <w:sz w:val="24"/>
          <w:szCs w:val="24"/>
        </w:rPr>
        <w:t xml:space="preserve"> a un bajo precio. Es consciente de que su valor ahora es alto, debido a que no tiene demanda, pero, por ello, no descarta la posibilidad de que los políticos presionen para cambiar el comportamiento del consumidor. Para vender la idea de la falsa carne de </w:t>
      </w:r>
      <w:r>
        <w:rPr>
          <w:rFonts w:ascii="Times New Roman" w:hAnsi="Times New Roman" w:cs="Times New Roman"/>
          <w:sz w:val="24"/>
          <w:szCs w:val="24"/>
        </w:rPr>
        <w:t>res, Gates ya acuña el término “dieta sostenible”</w:t>
      </w:r>
      <w:r w:rsidRPr="008C57B5">
        <w:rPr>
          <w:rFonts w:ascii="Times New Roman" w:hAnsi="Times New Roman" w:cs="Times New Roman"/>
          <w:sz w:val="24"/>
          <w:szCs w:val="24"/>
        </w:rPr>
        <w:t>, un concepto que empezará a sonar, y ya suena, en medios de comunicación, co</w:t>
      </w:r>
      <w:r>
        <w:rPr>
          <w:rFonts w:ascii="Times New Roman" w:hAnsi="Times New Roman" w:cs="Times New Roman"/>
          <w:sz w:val="24"/>
          <w:szCs w:val="24"/>
        </w:rPr>
        <w:t>nferencias y mítines políticos.</w:t>
      </w:r>
    </w:p>
    <w:p w:rsidR="000F137C" w:rsidRPr="008C57B5" w:rsidRDefault="000F137C" w:rsidP="000F137C">
      <w:pPr>
        <w:spacing w:line="240" w:lineRule="auto"/>
        <w:jc w:val="both"/>
        <w:rPr>
          <w:rFonts w:ascii="Times New Roman" w:hAnsi="Times New Roman" w:cs="Times New Roman"/>
          <w:sz w:val="24"/>
          <w:szCs w:val="24"/>
        </w:rPr>
      </w:pPr>
      <w:r w:rsidRPr="008C57B5">
        <w:rPr>
          <w:rFonts w:ascii="Times New Roman" w:hAnsi="Times New Roman" w:cs="Times New Roman"/>
          <w:sz w:val="24"/>
          <w:szCs w:val="24"/>
        </w:rPr>
        <w:t xml:space="preserve">La obsesión de Bill Gates por cambiar los gustos del ciudadano occidental, con la excusa del cambio climático, viene de </w:t>
      </w:r>
      <w:r>
        <w:rPr>
          <w:rFonts w:ascii="Times New Roman" w:hAnsi="Times New Roman" w:cs="Times New Roman"/>
          <w:sz w:val="24"/>
          <w:szCs w:val="24"/>
        </w:rPr>
        <w:t>lejos. Ya en 2015 un tuit de</w:t>
      </w:r>
      <w:r w:rsidRPr="008C57B5">
        <w:rPr>
          <w:rFonts w:ascii="Times New Roman" w:hAnsi="Times New Roman" w:cs="Times New Roman"/>
          <w:sz w:val="24"/>
          <w:szCs w:val="24"/>
        </w:rPr>
        <w:t>l magnate bebiendo aguas fecales causó un verdadero</w:t>
      </w:r>
      <w:r>
        <w:rPr>
          <w:rFonts w:ascii="Times New Roman" w:hAnsi="Times New Roman" w:cs="Times New Roman"/>
          <w:sz w:val="24"/>
          <w:szCs w:val="24"/>
        </w:rPr>
        <w:t xml:space="preserve"> escándalo entre los usuarios. “</w:t>
      </w:r>
      <w:r w:rsidRPr="008C57B5">
        <w:rPr>
          <w:rFonts w:ascii="Times New Roman" w:hAnsi="Times New Roman" w:cs="Times New Roman"/>
          <w:sz w:val="24"/>
          <w:szCs w:val="24"/>
        </w:rPr>
        <w:t xml:space="preserve">Bebí agua hecha con heces humanas. Aquí hay una actualización de </w:t>
      </w:r>
      <w:r>
        <w:rPr>
          <w:rFonts w:ascii="Times New Roman" w:hAnsi="Times New Roman" w:cs="Times New Roman"/>
          <w:sz w:val="24"/>
          <w:szCs w:val="24"/>
        </w:rPr>
        <w:t>la máquina que produjo esa agua”</w:t>
      </w:r>
      <w:r w:rsidRPr="008C57B5">
        <w:rPr>
          <w:rFonts w:ascii="Times New Roman" w:hAnsi="Times New Roman" w:cs="Times New Roman"/>
          <w:sz w:val="24"/>
          <w:szCs w:val="24"/>
        </w:rPr>
        <w:t>, comentaba. Algunos tuiteros ahora vuelven a recordar la imagen, tem</w:t>
      </w:r>
      <w:r>
        <w:rPr>
          <w:rFonts w:ascii="Times New Roman" w:hAnsi="Times New Roman" w:cs="Times New Roman"/>
          <w:sz w:val="24"/>
          <w:szCs w:val="24"/>
        </w:rPr>
        <w:t>iendo que se le ocurra a Gates “forzar”</w:t>
      </w:r>
      <w:r w:rsidRPr="008C57B5">
        <w:rPr>
          <w:rFonts w:ascii="Times New Roman" w:hAnsi="Times New Roman" w:cs="Times New Roman"/>
          <w:sz w:val="24"/>
          <w:szCs w:val="24"/>
        </w:rPr>
        <w:t xml:space="preserve"> a la población a acompañar el falso chuletón con una copa de agua hecha con heces humanas.</w:t>
      </w:r>
    </w:p>
    <w:p w:rsidR="000F137C" w:rsidRPr="005E7EFA" w:rsidRDefault="000F137C" w:rsidP="000F137C">
      <w:pPr>
        <w:spacing w:line="240" w:lineRule="auto"/>
        <w:jc w:val="both"/>
        <w:rPr>
          <w:rFonts w:ascii="Times New Roman" w:hAnsi="Times New Roman" w:cs="Times New Roman"/>
          <w:sz w:val="24"/>
          <w:szCs w:val="24"/>
        </w:rPr>
      </w:pPr>
      <w:r w:rsidRPr="008C57B5">
        <w:rPr>
          <w:rFonts w:ascii="Times New Roman" w:hAnsi="Times New Roman" w:cs="Times New Roman"/>
          <w:sz w:val="24"/>
          <w:szCs w:val="24"/>
        </w:rPr>
        <w:t>Por último, hay que recordar que, en la última celebración del Foro Económico Mundial 2021, su fundador Klaus Swab comunicaba el adelanto de los planes recogidos en la Agenda 2030 y su Gran Reseteo, que incluye que los humanos coman solo sustitutos de la carne. Por esta razón, compañías de proteínas vegetales como Impossible Foods y Beyond Meat, en las que Bill Gates ha depositado buena parte de su fortuna, trabajan ya a gran escala para introducir su producto en el mercado. El multimillonario empresario espera que la extinción de la ganadería llegue pronto, así como otros cambios en el consumo de energías. Además, puntualiza que trabajará para obtener una política de los gobiernos que sea favorable a sus ideas, tal y como ha venido haciendo hasta ahora.</w:t>
      </w:r>
    </w:p>
    <w:p w:rsidR="000F137C" w:rsidRPr="005E7EFA" w:rsidRDefault="000F137C" w:rsidP="000F137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E7EFA">
        <w:rPr>
          <w:rFonts w:ascii="Times New Roman" w:hAnsi="Times New Roman" w:cs="Times New Roman"/>
          <w:sz w:val="24"/>
          <w:szCs w:val="24"/>
          <w:u w:val="single"/>
        </w:rPr>
        <w:t>Metano y humanos: el mito de que las vacas están matando el planeta</w:t>
      </w:r>
      <w:r>
        <w:rPr>
          <w:rFonts w:ascii="Times New Roman" w:hAnsi="Times New Roman" w:cs="Times New Roman"/>
          <w:sz w:val="24"/>
          <w:szCs w:val="24"/>
        </w:rPr>
        <w:t xml:space="preserve"> (El País - </w:t>
      </w:r>
      <w:r w:rsidRPr="005E7EFA">
        <w:rPr>
          <w:rFonts w:ascii="Times New Roman" w:hAnsi="Times New Roman" w:cs="Times New Roman"/>
          <w:b/>
          <w:sz w:val="24"/>
          <w:szCs w:val="24"/>
        </w:rPr>
        <w:t>19/8/22</w:t>
      </w:r>
      <w:r>
        <w:rPr>
          <w:rFonts w:ascii="Times New Roman" w:hAnsi="Times New Roman" w:cs="Times New Roman"/>
          <w:sz w:val="24"/>
          <w:szCs w:val="24"/>
        </w:rPr>
        <w:t>)</w:t>
      </w:r>
    </w:p>
    <w:p w:rsidR="000F137C" w:rsidRPr="005E7EFA" w:rsidRDefault="000F137C" w:rsidP="000F137C">
      <w:pPr>
        <w:spacing w:line="240" w:lineRule="auto"/>
        <w:jc w:val="both"/>
        <w:rPr>
          <w:rFonts w:ascii="Times New Roman" w:hAnsi="Times New Roman" w:cs="Times New Roman"/>
          <w:sz w:val="24"/>
          <w:szCs w:val="24"/>
        </w:rPr>
      </w:pPr>
      <w:r w:rsidRPr="005E7EFA">
        <w:rPr>
          <w:rFonts w:ascii="Times New Roman" w:hAnsi="Times New Roman" w:cs="Times New Roman"/>
          <w:sz w:val="24"/>
          <w:szCs w:val="24"/>
        </w:rPr>
        <w:t>Las vacas solo son responsables del 5% de las emisiones; el resto es cosa nuestra</w:t>
      </w:r>
    </w:p>
    <w:p w:rsidR="000F137C" w:rsidRPr="005E7EFA" w:rsidRDefault="000F137C" w:rsidP="000F137C">
      <w:pPr>
        <w:spacing w:line="240" w:lineRule="auto"/>
        <w:jc w:val="both"/>
        <w:rPr>
          <w:rFonts w:ascii="Times New Roman" w:hAnsi="Times New Roman" w:cs="Times New Roman"/>
          <w:sz w:val="24"/>
          <w:szCs w:val="24"/>
        </w:rPr>
      </w:pPr>
      <w:r>
        <w:rPr>
          <w:rFonts w:ascii="Times New Roman" w:hAnsi="Times New Roman" w:cs="Times New Roman"/>
          <w:sz w:val="24"/>
          <w:szCs w:val="24"/>
        </w:rPr>
        <w:t>(Por Benito Fuentes)</w:t>
      </w:r>
    </w:p>
    <w:p w:rsidR="000F137C" w:rsidRPr="005E7EFA" w:rsidRDefault="000F137C" w:rsidP="000F137C">
      <w:pPr>
        <w:spacing w:line="240" w:lineRule="auto"/>
        <w:jc w:val="both"/>
        <w:rPr>
          <w:rFonts w:ascii="Times New Roman" w:hAnsi="Times New Roman" w:cs="Times New Roman"/>
          <w:sz w:val="24"/>
          <w:szCs w:val="24"/>
        </w:rPr>
      </w:pPr>
      <w:r w:rsidRPr="005E7EFA">
        <w:rPr>
          <w:rFonts w:ascii="Times New Roman" w:hAnsi="Times New Roman" w:cs="Times New Roman"/>
          <w:sz w:val="24"/>
          <w:szCs w:val="24"/>
        </w:rPr>
        <w:t>Seguro que alguna vez has escuchado que la mayor parte del efecto invernadero es debido a las flatulencias de las vacas. ¿Esta afirmación es real o es un mito? ¿Hasta qué punto están poniendo en peli</w:t>
      </w:r>
      <w:r>
        <w:rPr>
          <w:rFonts w:ascii="Times New Roman" w:hAnsi="Times New Roman" w:cs="Times New Roman"/>
          <w:sz w:val="24"/>
          <w:szCs w:val="24"/>
        </w:rPr>
        <w:t>gro la vida en nuestro planeta?</w:t>
      </w:r>
    </w:p>
    <w:p w:rsidR="000F137C" w:rsidRPr="005E7EFA" w:rsidRDefault="000F137C" w:rsidP="000F137C">
      <w:pPr>
        <w:spacing w:line="240" w:lineRule="auto"/>
        <w:jc w:val="both"/>
        <w:rPr>
          <w:rFonts w:ascii="Times New Roman" w:hAnsi="Times New Roman" w:cs="Times New Roman"/>
          <w:sz w:val="24"/>
          <w:szCs w:val="24"/>
        </w:rPr>
      </w:pPr>
      <w:r w:rsidRPr="005E7EFA">
        <w:rPr>
          <w:rFonts w:ascii="Times New Roman" w:hAnsi="Times New Roman" w:cs="Times New Roman"/>
          <w:sz w:val="24"/>
          <w:szCs w:val="24"/>
        </w:rPr>
        <w:t>El metano es un gas de efecto invernadero que se genera en multitud de procesos naturales y artificiales. El más conocido posiblemente sea el que se produce en el interior del aparato digestivo de los rumiantes (vacas, búfalos, ovejas y cabras), cuando los microbios que se encuentran en su interior fermentan el alimento que consumen. Este proceso, conocido como fermentación entérica, produce el metano que las vacas eliminarán posteriormente. En contra de la creencia popular, este gas no es expulsado mediante flatulencias sino que pasa al sistema respiratorio y es elimi</w:t>
      </w:r>
      <w:r>
        <w:rPr>
          <w:rFonts w:ascii="Times New Roman" w:hAnsi="Times New Roman" w:cs="Times New Roman"/>
          <w:sz w:val="24"/>
          <w:szCs w:val="24"/>
        </w:rPr>
        <w:t>nado por medio de exhalaciones.</w:t>
      </w:r>
    </w:p>
    <w:p w:rsidR="000F137C" w:rsidRPr="005E7EFA" w:rsidRDefault="000F137C" w:rsidP="000F137C">
      <w:pPr>
        <w:spacing w:line="240" w:lineRule="auto"/>
        <w:jc w:val="both"/>
        <w:rPr>
          <w:rFonts w:ascii="Times New Roman" w:hAnsi="Times New Roman" w:cs="Times New Roman"/>
          <w:sz w:val="24"/>
          <w:szCs w:val="24"/>
        </w:rPr>
      </w:pPr>
      <w:r w:rsidRPr="005E7EFA">
        <w:rPr>
          <w:rFonts w:ascii="Times New Roman" w:hAnsi="Times New Roman" w:cs="Times New Roman"/>
          <w:sz w:val="24"/>
          <w:szCs w:val="24"/>
        </w:rPr>
        <w:t>La peligrosidad de este metano vacuno radica en dos pilares principales: el primero es que es un gas de efecto invernadero muy potente. Grosso modo, un kilogramo de metano liberado a la atmósfera tiene el mismo potencial de calentamiento que 25 kilogramo</w:t>
      </w:r>
      <w:r>
        <w:rPr>
          <w:rFonts w:ascii="Times New Roman" w:hAnsi="Times New Roman" w:cs="Times New Roman"/>
          <w:sz w:val="24"/>
          <w:szCs w:val="24"/>
        </w:rPr>
        <w:t>s de CO2</w:t>
      </w:r>
      <w:r w:rsidRPr="005E7EFA">
        <w:rPr>
          <w:rFonts w:ascii="Times New Roman" w:hAnsi="Times New Roman" w:cs="Times New Roman"/>
          <w:sz w:val="24"/>
          <w:szCs w:val="24"/>
        </w:rPr>
        <w:t xml:space="preserve">. Aunque su vida media y su abundancia es inferior a la del CO2, es un gas que preocupa a la comunidad científica porque existen enormes depósitos almacenados en el fondo de los océanos y en el permafrost (la capa de suelo permanentemente congelado en las regiones muy </w:t>
      </w:r>
      <w:r w:rsidRPr="005E7EFA">
        <w:rPr>
          <w:rFonts w:ascii="Times New Roman" w:hAnsi="Times New Roman" w:cs="Times New Roman"/>
          <w:sz w:val="24"/>
          <w:szCs w:val="24"/>
        </w:rPr>
        <w:lastRenderedPageBreak/>
        <w:t>frías del planeta). El aumento de la temperatura del mar y la fusión de parte del permafrost podría liberar a la atmósfera enormes cantidades de metano que dis</w:t>
      </w:r>
      <w:r>
        <w:rPr>
          <w:rFonts w:ascii="Times New Roman" w:hAnsi="Times New Roman" w:cs="Times New Roman"/>
          <w:sz w:val="24"/>
          <w:szCs w:val="24"/>
        </w:rPr>
        <w:t>pararían el efecto invernadero.</w:t>
      </w:r>
    </w:p>
    <w:p w:rsidR="000F137C" w:rsidRPr="005E7EFA" w:rsidRDefault="000F137C" w:rsidP="000F137C">
      <w:pPr>
        <w:spacing w:line="240" w:lineRule="auto"/>
        <w:jc w:val="both"/>
        <w:rPr>
          <w:rFonts w:ascii="Times New Roman" w:hAnsi="Times New Roman" w:cs="Times New Roman"/>
          <w:sz w:val="24"/>
          <w:szCs w:val="24"/>
        </w:rPr>
      </w:pPr>
      <w:r w:rsidRPr="005E7EFA">
        <w:rPr>
          <w:rFonts w:ascii="Times New Roman" w:hAnsi="Times New Roman" w:cs="Times New Roman"/>
          <w:sz w:val="24"/>
          <w:szCs w:val="24"/>
        </w:rPr>
        <w:t xml:space="preserve">La segunda tiene que ver con el número de vacas: los rumiantes surgieron hace millones de años y nunca fueron un problema para el medio ambiente, pero hoy en día hemos aumentado </w:t>
      </w:r>
      <w:r>
        <w:rPr>
          <w:rFonts w:ascii="Times New Roman" w:hAnsi="Times New Roman" w:cs="Times New Roman"/>
          <w:sz w:val="24"/>
          <w:szCs w:val="24"/>
        </w:rPr>
        <w:t>la población bovina hasta los 1.</w:t>
      </w:r>
      <w:r w:rsidRPr="005E7EFA">
        <w:rPr>
          <w:rFonts w:ascii="Times New Roman" w:hAnsi="Times New Roman" w:cs="Times New Roman"/>
          <w:sz w:val="24"/>
          <w:szCs w:val="24"/>
        </w:rPr>
        <w:t>500 millones de ejemplares para satisfacer nuestra demanda de leche, carne, queso, etcétera. Una vaca expulsa unos 200 gramos de metano al día y eso equivale a 5 kilogramos en unidades de CO2. Esto supone que, según datos de la FAO, cada año todas las vacas del planeta liberan a la atmósfera 100 millones de toneladas de metano que tienen el mismo efecto que 2 500 millones de toneladas de CO2.</w:t>
      </w:r>
      <w:r>
        <w:rPr>
          <w:rFonts w:ascii="Times New Roman" w:hAnsi="Times New Roman" w:cs="Times New Roman"/>
          <w:sz w:val="24"/>
          <w:szCs w:val="24"/>
        </w:rPr>
        <w:t xml:space="preserve"> A esto hay que sumarle otros 2.</w:t>
      </w:r>
      <w:r w:rsidRPr="005E7EFA">
        <w:rPr>
          <w:rFonts w:ascii="Times New Roman" w:hAnsi="Times New Roman" w:cs="Times New Roman"/>
          <w:sz w:val="24"/>
          <w:szCs w:val="24"/>
        </w:rPr>
        <w:t>500 millones (en unidades de CO2) asociados a la construcción y mantenimiento de las granjas, al transporte de los animales, al empl</w:t>
      </w:r>
      <w:r>
        <w:rPr>
          <w:rFonts w:ascii="Times New Roman" w:hAnsi="Times New Roman" w:cs="Times New Roman"/>
          <w:sz w:val="24"/>
          <w:szCs w:val="24"/>
        </w:rPr>
        <w:t>eo de abonos para forraje, etc.</w:t>
      </w:r>
    </w:p>
    <w:p w:rsidR="000F137C" w:rsidRPr="005E7EFA" w:rsidRDefault="000F137C" w:rsidP="000F137C">
      <w:pPr>
        <w:spacing w:line="240" w:lineRule="auto"/>
        <w:jc w:val="both"/>
        <w:rPr>
          <w:rFonts w:ascii="Times New Roman" w:hAnsi="Times New Roman" w:cs="Times New Roman"/>
          <w:sz w:val="24"/>
          <w:szCs w:val="24"/>
        </w:rPr>
      </w:pPr>
      <w:r w:rsidRPr="005E7EFA">
        <w:rPr>
          <w:rFonts w:ascii="Times New Roman" w:hAnsi="Times New Roman" w:cs="Times New Roman"/>
          <w:sz w:val="24"/>
          <w:szCs w:val="24"/>
        </w:rPr>
        <w:t>Esta cantidad astronómica difícil de imaginar resulta ridícula si la comparamos con los 50 000 millones de toneladas de gases de efecto invernadero (en unidades de CO2) que se liberan cada año según cálculos del Panel Intergubernamental de Cambio Climático (IPCC). La contribución de la ganadería bovina al calentamiento global es del orden del 10 %, y solo la mitad es achacable a los estómagos de las vacas. Las pobre</w:t>
      </w:r>
      <w:r>
        <w:rPr>
          <w:rFonts w:ascii="Times New Roman" w:hAnsi="Times New Roman" w:cs="Times New Roman"/>
          <w:sz w:val="24"/>
          <w:szCs w:val="24"/>
        </w:rPr>
        <w:t>s sólo tienen la culpa del 5 %.</w:t>
      </w:r>
    </w:p>
    <w:p w:rsidR="000F137C" w:rsidRPr="005E7EFA" w:rsidRDefault="000F137C" w:rsidP="000F137C">
      <w:pPr>
        <w:spacing w:line="240" w:lineRule="auto"/>
        <w:jc w:val="both"/>
        <w:rPr>
          <w:rFonts w:ascii="Times New Roman" w:hAnsi="Times New Roman" w:cs="Times New Roman"/>
          <w:sz w:val="24"/>
          <w:szCs w:val="24"/>
        </w:rPr>
      </w:pPr>
      <w:r w:rsidRPr="005E7EFA">
        <w:rPr>
          <w:rFonts w:ascii="Times New Roman" w:hAnsi="Times New Roman" w:cs="Times New Roman"/>
          <w:sz w:val="24"/>
          <w:szCs w:val="24"/>
        </w:rPr>
        <w:t>En la medida en que disminuyamos nuestra producción y consumo reduciremos la emisión de metano. No se trata de imponer un veganismo estricto (opción que podría empeorar el problema porque el sector agrícola contribuye con un 25 % al total de las emisiones), sino de realizar un consumo responsable: empleamos miles de litros de agua, modificamos el uso del suelo, abonamos ingentes cantidades de terreno para forraje (generando N2O, óxido de nitrógeno, otro potente gas de efecto invernadero), gastamos enormes cantidades de combustible en el transporte, forramos la carne con plástico y papel que irán a la basura… y culpamos a las vacas. No es la vaca, sino todo el entramado que hemo</w:t>
      </w:r>
      <w:r>
        <w:rPr>
          <w:rFonts w:ascii="Times New Roman" w:hAnsi="Times New Roman" w:cs="Times New Roman"/>
          <w:sz w:val="24"/>
          <w:szCs w:val="24"/>
        </w:rPr>
        <w:t>s construido alrededor de ella.</w:t>
      </w:r>
    </w:p>
    <w:p w:rsidR="000F137C" w:rsidRPr="005E7EFA" w:rsidRDefault="000F137C" w:rsidP="000F137C">
      <w:pPr>
        <w:spacing w:line="240" w:lineRule="auto"/>
        <w:jc w:val="both"/>
        <w:rPr>
          <w:rFonts w:ascii="Times New Roman" w:hAnsi="Times New Roman" w:cs="Times New Roman"/>
          <w:sz w:val="24"/>
          <w:szCs w:val="24"/>
        </w:rPr>
      </w:pPr>
      <w:r w:rsidRPr="005E7EFA">
        <w:rPr>
          <w:rFonts w:ascii="Times New Roman" w:hAnsi="Times New Roman" w:cs="Times New Roman"/>
          <w:sz w:val="24"/>
          <w:szCs w:val="24"/>
        </w:rPr>
        <w:t>La FAO señala que una gestión y consumos responsables nos ahorrarían más de 1 700 millones d</w:t>
      </w:r>
      <w:r>
        <w:rPr>
          <w:rFonts w:ascii="Times New Roman" w:hAnsi="Times New Roman" w:cs="Times New Roman"/>
          <w:sz w:val="24"/>
          <w:szCs w:val="24"/>
        </w:rPr>
        <w:t>e toneladas de CO2 equivalente.</w:t>
      </w:r>
    </w:p>
    <w:p w:rsidR="000F137C" w:rsidRDefault="000F137C" w:rsidP="000F137C">
      <w:pPr>
        <w:spacing w:line="240" w:lineRule="auto"/>
        <w:jc w:val="both"/>
        <w:rPr>
          <w:rFonts w:ascii="Times New Roman" w:hAnsi="Times New Roman" w:cs="Times New Roman"/>
          <w:sz w:val="24"/>
          <w:szCs w:val="24"/>
        </w:rPr>
      </w:pPr>
      <w:r w:rsidRPr="005E7EFA">
        <w:rPr>
          <w:rFonts w:ascii="Times New Roman" w:hAnsi="Times New Roman" w:cs="Times New Roman"/>
          <w:sz w:val="24"/>
          <w:szCs w:val="24"/>
        </w:rPr>
        <w:t>El metano es muy inflamable. ¿Y si pudiéramos capturar todo el que libera una vaca en un año y usarlo como fuente de energía? Gemma Elwin Harris se plantea esta cuestión en su libro Big Questions From Little People y llega a la conclusión de que si construyéramos un cohete que funcionara con ese metano seríamos capaces de propulsar la vaca hasta cinco kilómetros de altura.</w:t>
      </w:r>
    </w:p>
    <w:p w:rsidR="000F137C" w:rsidRPr="00E61B52" w:rsidRDefault="000F137C" w:rsidP="000F137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968B1">
        <w:rPr>
          <w:rFonts w:ascii="Times New Roman" w:hAnsi="Times New Roman" w:cs="Times New Roman"/>
          <w:sz w:val="24"/>
          <w:szCs w:val="24"/>
          <w:u w:val="single"/>
        </w:rPr>
        <w:t>El Foro de Da</w:t>
      </w:r>
      <w:r>
        <w:rPr>
          <w:rFonts w:ascii="Times New Roman" w:hAnsi="Times New Roman" w:cs="Times New Roman"/>
          <w:sz w:val="24"/>
          <w:szCs w:val="24"/>
          <w:u w:val="single"/>
        </w:rPr>
        <w:t>vos sigue su dictado y publica “</w:t>
      </w:r>
      <w:r w:rsidRPr="005968B1">
        <w:rPr>
          <w:rFonts w:ascii="Times New Roman" w:hAnsi="Times New Roman" w:cs="Times New Roman"/>
          <w:sz w:val="24"/>
          <w:szCs w:val="24"/>
          <w:u w:val="single"/>
        </w:rPr>
        <w:t>los 7 alimentos que debes comer para salvar el planeta</w:t>
      </w:r>
      <w:r>
        <w:rPr>
          <w:rFonts w:ascii="Times New Roman" w:hAnsi="Times New Roman" w:cs="Times New Roman"/>
          <w:sz w:val="24"/>
          <w:szCs w:val="24"/>
        </w:rPr>
        <w:t xml:space="preserve">” (Libertad Digital - </w:t>
      </w:r>
      <w:r w:rsidRPr="005968B1">
        <w:rPr>
          <w:rFonts w:ascii="Times New Roman" w:hAnsi="Times New Roman" w:cs="Times New Roman"/>
          <w:b/>
          <w:sz w:val="24"/>
          <w:szCs w:val="24"/>
        </w:rPr>
        <w:t>17/1/22</w:t>
      </w:r>
      <w:r>
        <w:rPr>
          <w:rFonts w:ascii="Times New Roman" w:hAnsi="Times New Roman" w:cs="Times New Roman"/>
          <w:sz w:val="24"/>
          <w:szCs w:val="24"/>
        </w:rPr>
        <w:t>)</w:t>
      </w:r>
    </w:p>
    <w:p w:rsidR="000F137C" w:rsidRPr="00E61B52" w:rsidRDefault="000F137C" w:rsidP="000F137C">
      <w:pPr>
        <w:spacing w:line="240" w:lineRule="auto"/>
        <w:jc w:val="both"/>
        <w:rPr>
          <w:rFonts w:ascii="Times New Roman" w:hAnsi="Times New Roman" w:cs="Times New Roman"/>
          <w:sz w:val="24"/>
          <w:szCs w:val="24"/>
        </w:rPr>
      </w:pPr>
      <w:r w:rsidRPr="00E61B52">
        <w:rPr>
          <w:rFonts w:ascii="Times New Roman" w:hAnsi="Times New Roman" w:cs="Times New Roman"/>
          <w:sz w:val="24"/>
          <w:szCs w:val="24"/>
        </w:rPr>
        <w:t>El dictado alimentario del Foro de Davos ha elegido siete productos para presionar a la población a que los consuma.</w:t>
      </w:r>
    </w:p>
    <w:p w:rsidR="000F137C" w:rsidRPr="00E61B52" w:rsidRDefault="000F137C" w:rsidP="000F137C">
      <w:pPr>
        <w:spacing w:line="240" w:lineRule="auto"/>
        <w:jc w:val="both"/>
        <w:rPr>
          <w:rFonts w:ascii="Times New Roman" w:hAnsi="Times New Roman" w:cs="Times New Roman"/>
          <w:sz w:val="24"/>
          <w:szCs w:val="24"/>
        </w:rPr>
      </w:pPr>
      <w:r w:rsidRPr="00E61B52">
        <w:rPr>
          <w:rFonts w:ascii="Times New Roman" w:hAnsi="Times New Roman" w:cs="Times New Roman"/>
          <w:sz w:val="24"/>
          <w:szCs w:val="24"/>
        </w:rPr>
        <w:t>El Foro Económico Mundial arranca su edición de 2022. Este año, la cumbre del conocido como Foro de Davos también será virtual por la pandemia. De nuevo, el fundador de la organización, Klaus Schwab, ha elegido al presidente comunista chino, Xi Jinping, para su inauguración. Schwab se ha deshecho en halagos con el presidente de la República Popular de China destacando, sobre todo, los niveles de crecimiento económico que está cosechando el país desde d</w:t>
      </w:r>
      <w:r>
        <w:rPr>
          <w:rFonts w:ascii="Times New Roman" w:hAnsi="Times New Roman" w:cs="Times New Roman"/>
          <w:sz w:val="24"/>
          <w:szCs w:val="24"/>
        </w:rPr>
        <w:t>onde se propagó el coronavirus.</w:t>
      </w:r>
    </w:p>
    <w:p w:rsidR="000F137C" w:rsidRPr="00E61B52" w:rsidRDefault="000F137C" w:rsidP="000F137C">
      <w:pPr>
        <w:spacing w:line="240" w:lineRule="auto"/>
        <w:jc w:val="both"/>
        <w:rPr>
          <w:rFonts w:ascii="Times New Roman" w:hAnsi="Times New Roman" w:cs="Times New Roman"/>
          <w:sz w:val="24"/>
          <w:szCs w:val="24"/>
        </w:rPr>
      </w:pPr>
      <w:r w:rsidRPr="00E61B52">
        <w:rPr>
          <w:rFonts w:ascii="Times New Roman" w:hAnsi="Times New Roman" w:cs="Times New Roman"/>
          <w:sz w:val="24"/>
          <w:szCs w:val="24"/>
        </w:rPr>
        <w:lastRenderedPageBreak/>
        <w:t>Las ponencias del Foro de Davos van a tener lugar toda la semana y la maquinaria de sus redes sociales está trabajando a pleno rendimiento para promocionar todos los cambios de hábitos y de consumo con los que preten</w:t>
      </w:r>
      <w:r>
        <w:rPr>
          <w:rFonts w:ascii="Times New Roman" w:hAnsi="Times New Roman" w:cs="Times New Roman"/>
          <w:sz w:val="24"/>
          <w:szCs w:val="24"/>
        </w:rPr>
        <w:t>den influir sobre la población.</w:t>
      </w:r>
    </w:p>
    <w:p w:rsidR="000F137C" w:rsidRPr="00E61B52" w:rsidRDefault="000F137C" w:rsidP="000F137C">
      <w:pPr>
        <w:spacing w:line="240" w:lineRule="auto"/>
        <w:jc w:val="both"/>
        <w:rPr>
          <w:rFonts w:ascii="Times New Roman" w:hAnsi="Times New Roman" w:cs="Times New Roman"/>
          <w:sz w:val="24"/>
          <w:szCs w:val="24"/>
        </w:rPr>
      </w:pPr>
      <w:r w:rsidRPr="00E61B52">
        <w:rPr>
          <w:rFonts w:ascii="Times New Roman" w:hAnsi="Times New Roman" w:cs="Times New Roman"/>
          <w:sz w:val="24"/>
          <w:szCs w:val="24"/>
        </w:rPr>
        <w:t xml:space="preserve">La excusa más habitual para estas recomendaciones de vida es la protección del medioambiente, aunque también suelen recurrir a la igualdad o a la reducción de la pobreza para instar a los ciudadanos a comportarse como ellos quieren, restringir sus libertades y atacar a la propiedad privada. De hecho, uno de sus </w:t>
      </w:r>
      <w:r>
        <w:rPr>
          <w:rFonts w:ascii="Times New Roman" w:hAnsi="Times New Roman" w:cs="Times New Roman"/>
          <w:sz w:val="24"/>
          <w:szCs w:val="24"/>
        </w:rPr>
        <w:t>lemas más peligrosos es el de: “</w:t>
      </w:r>
      <w:r w:rsidRPr="00E61B52">
        <w:rPr>
          <w:rFonts w:ascii="Times New Roman" w:hAnsi="Times New Roman" w:cs="Times New Roman"/>
          <w:sz w:val="24"/>
          <w:szCs w:val="24"/>
        </w:rPr>
        <w:t>En 203</w:t>
      </w:r>
      <w:r>
        <w:rPr>
          <w:rFonts w:ascii="Times New Roman" w:hAnsi="Times New Roman" w:cs="Times New Roman"/>
          <w:sz w:val="24"/>
          <w:szCs w:val="24"/>
        </w:rPr>
        <w:t>0 no tendrás nada y serás feliz”</w:t>
      </w:r>
      <w:r w:rsidRPr="00E61B52">
        <w:rPr>
          <w:rFonts w:ascii="Times New Roman" w:hAnsi="Times New Roman" w:cs="Times New Roman"/>
          <w:sz w:val="24"/>
          <w:szCs w:val="24"/>
        </w:rPr>
        <w:t>.</w:t>
      </w:r>
    </w:p>
    <w:p w:rsidR="000F137C" w:rsidRPr="00E61B52" w:rsidRDefault="000F137C" w:rsidP="000F137C">
      <w:pPr>
        <w:spacing w:line="240" w:lineRule="auto"/>
        <w:jc w:val="both"/>
        <w:rPr>
          <w:rFonts w:ascii="Times New Roman" w:hAnsi="Times New Roman" w:cs="Times New Roman"/>
          <w:sz w:val="24"/>
          <w:szCs w:val="24"/>
        </w:rPr>
      </w:pPr>
      <w:r w:rsidRPr="00E61B52">
        <w:rPr>
          <w:rFonts w:ascii="Times New Roman" w:hAnsi="Times New Roman" w:cs="Times New Roman"/>
          <w:sz w:val="24"/>
          <w:szCs w:val="24"/>
        </w:rPr>
        <w:t>Dictado alimentario</w:t>
      </w:r>
    </w:p>
    <w:p w:rsidR="000F137C" w:rsidRPr="00E61B52" w:rsidRDefault="000F137C" w:rsidP="000F137C">
      <w:pPr>
        <w:spacing w:line="240" w:lineRule="auto"/>
        <w:jc w:val="both"/>
        <w:rPr>
          <w:rFonts w:ascii="Times New Roman" w:hAnsi="Times New Roman" w:cs="Times New Roman"/>
          <w:sz w:val="24"/>
          <w:szCs w:val="24"/>
        </w:rPr>
      </w:pPr>
      <w:r w:rsidRPr="00E61B52">
        <w:rPr>
          <w:rFonts w:ascii="Times New Roman" w:hAnsi="Times New Roman" w:cs="Times New Roman"/>
          <w:sz w:val="24"/>
          <w:szCs w:val="24"/>
        </w:rPr>
        <w:t>Así, hace dos días, la cuenta de Twitter del Foro</w:t>
      </w:r>
      <w:r>
        <w:rPr>
          <w:rFonts w:ascii="Times New Roman" w:hAnsi="Times New Roman" w:cs="Times New Roman"/>
          <w:sz w:val="24"/>
          <w:szCs w:val="24"/>
        </w:rPr>
        <w:t xml:space="preserve"> Económico Mundial publicó los “</w:t>
      </w:r>
      <w:r w:rsidRPr="00E61B52">
        <w:rPr>
          <w:rFonts w:ascii="Times New Roman" w:hAnsi="Times New Roman" w:cs="Times New Roman"/>
          <w:sz w:val="24"/>
          <w:szCs w:val="24"/>
        </w:rPr>
        <w:t>siete alimentos que deb</w:t>
      </w:r>
      <w:r>
        <w:rPr>
          <w:rFonts w:ascii="Times New Roman" w:hAnsi="Times New Roman" w:cs="Times New Roman"/>
          <w:sz w:val="24"/>
          <w:szCs w:val="24"/>
        </w:rPr>
        <w:t>es comer para salvar el planeta”</w:t>
      </w:r>
      <w:r w:rsidRPr="00E61B52">
        <w:rPr>
          <w:rFonts w:ascii="Times New Roman" w:hAnsi="Times New Roman" w:cs="Times New Roman"/>
          <w:sz w:val="24"/>
          <w:szCs w:val="24"/>
        </w:rPr>
        <w:t xml:space="preserve">. Desde el Foro de Davos es habitual dar cabida a mensajes medioambientales apocalípticos usando datos tergiversados o, directamente, falsos. Aun así, la capacidad de manipulación y coacción de sus afirmaciones es muy elevada ¿Quién no cambiaría de dieta si cree que está </w:t>
      </w:r>
      <w:r>
        <w:rPr>
          <w:rFonts w:ascii="Times New Roman" w:hAnsi="Times New Roman" w:cs="Times New Roman"/>
          <w:sz w:val="24"/>
          <w:szCs w:val="24"/>
        </w:rPr>
        <w:t>en sus manos salvar el planeta?</w:t>
      </w:r>
    </w:p>
    <w:p w:rsidR="000F137C" w:rsidRPr="00E61B52" w:rsidRDefault="000F137C" w:rsidP="000F137C">
      <w:pPr>
        <w:spacing w:line="240" w:lineRule="auto"/>
        <w:jc w:val="both"/>
        <w:rPr>
          <w:rFonts w:ascii="Times New Roman" w:hAnsi="Times New Roman" w:cs="Times New Roman"/>
          <w:sz w:val="24"/>
          <w:szCs w:val="24"/>
        </w:rPr>
      </w:pPr>
      <w:r w:rsidRPr="00E61B52">
        <w:rPr>
          <w:rFonts w:ascii="Times New Roman" w:hAnsi="Times New Roman" w:cs="Times New Roman"/>
          <w:sz w:val="24"/>
          <w:szCs w:val="24"/>
        </w:rPr>
        <w:t>El dictado alimentario del Foro de Davos ha elegido siete productos para presionar a la población a que los consuma. Son los siguientes: algas, lentejas, fonio (un cereal), okra (un vegetal), moringa (un á</w:t>
      </w:r>
      <w:r>
        <w:rPr>
          <w:rFonts w:ascii="Times New Roman" w:hAnsi="Times New Roman" w:cs="Times New Roman"/>
          <w:sz w:val="24"/>
          <w:szCs w:val="24"/>
        </w:rPr>
        <w:t>rbol), espinacas y champiñones.</w:t>
      </w:r>
    </w:p>
    <w:p w:rsidR="000F137C" w:rsidRPr="00E61B52" w:rsidRDefault="000F137C" w:rsidP="000F137C">
      <w:pPr>
        <w:spacing w:line="240" w:lineRule="auto"/>
        <w:jc w:val="both"/>
        <w:rPr>
          <w:rFonts w:ascii="Times New Roman" w:hAnsi="Times New Roman" w:cs="Times New Roman"/>
          <w:sz w:val="24"/>
          <w:szCs w:val="24"/>
        </w:rPr>
      </w:pPr>
      <w:r w:rsidRPr="00E61B52">
        <w:rPr>
          <w:rFonts w:ascii="Times New Roman" w:hAnsi="Times New Roman" w:cs="Times New Roman"/>
          <w:sz w:val="24"/>
          <w:szCs w:val="24"/>
        </w:rPr>
        <w:t>Por supuesto, no hay ninguna referencia a ningún producto cárnico en el vídeo, ya que la guerra a la carne también está en la agenda de Davos y hasta en el Plan 2050 del Gobierno de Pedro Sánchez. Es más, aseguran que una de las razones por las que hay qu</w:t>
      </w:r>
      <w:r>
        <w:rPr>
          <w:rFonts w:ascii="Times New Roman" w:hAnsi="Times New Roman" w:cs="Times New Roman"/>
          <w:sz w:val="24"/>
          <w:szCs w:val="24"/>
        </w:rPr>
        <w:t>e comer champiñones es que son “</w:t>
      </w:r>
      <w:r w:rsidRPr="00E61B52">
        <w:rPr>
          <w:rFonts w:ascii="Times New Roman" w:hAnsi="Times New Roman" w:cs="Times New Roman"/>
          <w:sz w:val="24"/>
          <w:szCs w:val="24"/>
        </w:rPr>
        <w:t>un gran su</w:t>
      </w:r>
      <w:r>
        <w:rPr>
          <w:rFonts w:ascii="Times New Roman" w:hAnsi="Times New Roman" w:cs="Times New Roman"/>
          <w:sz w:val="24"/>
          <w:szCs w:val="24"/>
        </w:rPr>
        <w:t>stitutivo del sabor de la carne”</w:t>
      </w:r>
      <w:r w:rsidRPr="00E61B52">
        <w:rPr>
          <w:rFonts w:ascii="Times New Roman" w:hAnsi="Times New Roman" w:cs="Times New Roman"/>
          <w:sz w:val="24"/>
          <w:szCs w:val="24"/>
        </w:rPr>
        <w:t>.</w:t>
      </w:r>
    </w:p>
    <w:p w:rsidR="000F137C" w:rsidRDefault="000F137C" w:rsidP="000F137C">
      <w:pPr>
        <w:spacing w:line="240" w:lineRule="auto"/>
        <w:jc w:val="both"/>
        <w:rPr>
          <w:rFonts w:ascii="Times New Roman" w:hAnsi="Times New Roman" w:cs="Times New Roman"/>
          <w:sz w:val="24"/>
          <w:szCs w:val="24"/>
        </w:rPr>
      </w:pPr>
      <w:r w:rsidRPr="00E61B52">
        <w:rPr>
          <w:rFonts w:ascii="Times New Roman" w:hAnsi="Times New Roman" w:cs="Times New Roman"/>
          <w:sz w:val="24"/>
          <w:szCs w:val="24"/>
        </w:rPr>
        <w:t>Como se observa en el vídeo, además de promocionar los beneficios y las vitaminas de estos productos, destacan su huella de carbono y recurren a la falsa teoría malthusiana que afirma que los recursos de la Tierra se agotarán.</w:t>
      </w:r>
    </w:p>
    <w:p w:rsidR="000F137C" w:rsidRPr="0024623F" w:rsidRDefault="000F137C" w:rsidP="000F137C">
      <w:pPr>
        <w:spacing w:line="240" w:lineRule="auto"/>
        <w:jc w:val="both"/>
        <w:rPr>
          <w:rFonts w:ascii="Times New Roman" w:hAnsi="Times New Roman" w:cs="Times New Roman"/>
          <w:sz w:val="24"/>
          <w:szCs w:val="24"/>
          <w:u w:val="single"/>
        </w:rPr>
      </w:pPr>
      <w:r w:rsidRPr="0024623F">
        <w:rPr>
          <w:rFonts w:ascii="Times New Roman" w:hAnsi="Times New Roman" w:cs="Times New Roman"/>
          <w:sz w:val="24"/>
          <w:szCs w:val="24"/>
          <w:u w:val="single"/>
        </w:rPr>
        <w:t>Algunas de las predicciones más catastrofistas (¿absurdas?) del Foro de Davos</w:t>
      </w:r>
    </w:p>
    <w:p w:rsidR="000F137C" w:rsidRPr="0089300B" w:rsidRDefault="000F137C" w:rsidP="000F137C">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El Foro Económico Mundial (World Economic Forum) inicia su edición de 2022. Este año, la cumbre del conocido como Foro de Davos también será virtual por la pandemia. De nuevo, el fundador de la organización, Klaus Schwab, ha elegido al líder comunista chino, Xi Jinping, para su inauguración. Schwab se deshizo este lunes en halagos con el líder del gigante asiático señalando, sobre todo, los niveles de crecimiento económico que está cosechando el país desde donde se propagó el coronavirus, pese a lo que el a</w:t>
      </w:r>
      <w:r>
        <w:rPr>
          <w:rFonts w:ascii="Times New Roman" w:hAnsi="Times New Roman" w:cs="Times New Roman"/>
          <w:sz w:val="24"/>
          <w:szCs w:val="24"/>
        </w:rPr>
        <w:t xml:space="preserve">ño pasado creció un 8,1%. (Fuente: Libertad Digital - </w:t>
      </w:r>
      <w:r w:rsidRPr="00A07206">
        <w:rPr>
          <w:rFonts w:ascii="Times New Roman" w:hAnsi="Times New Roman" w:cs="Times New Roman"/>
          <w:b/>
          <w:sz w:val="24"/>
          <w:szCs w:val="24"/>
        </w:rPr>
        <w:t>20/1/22</w:t>
      </w:r>
      <w:r>
        <w:rPr>
          <w:rFonts w:ascii="Times New Roman" w:hAnsi="Times New Roman" w:cs="Times New Roman"/>
          <w:sz w:val="24"/>
          <w:szCs w:val="24"/>
        </w:rPr>
        <w:t>)</w:t>
      </w:r>
    </w:p>
    <w:p w:rsidR="000F137C" w:rsidRPr="0089300B" w:rsidRDefault="000F137C" w:rsidP="000F137C">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Las conferencias del Foro de Davos van a tener lugar toda la semana y la maquinaria de sus redes sociales está trabajando a pleno rendimiento para promocionar todos los cambios de hábitos y de consumo con los que pretenden influir sobre la población tomando como excusa la protección del medioambiente, la igualdad o la reducción de la pobreza.</w:t>
      </w:r>
    </w:p>
    <w:p w:rsidR="000F137C" w:rsidRPr="0089300B" w:rsidRDefault="000F137C" w:rsidP="000F137C">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Predicciones a 80 años vista</w:t>
      </w:r>
    </w:p>
    <w:p w:rsidR="000F137C" w:rsidRPr="0089300B" w:rsidRDefault="000F137C" w:rsidP="000F137C">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 xml:space="preserve">El lunes 17 de enero la cuenta de Twitter del Foro Económico Mundial publicó un </w:t>
      </w:r>
      <w:r>
        <w:rPr>
          <w:rFonts w:ascii="Times New Roman" w:hAnsi="Times New Roman" w:cs="Times New Roman"/>
          <w:sz w:val="24"/>
          <w:szCs w:val="24"/>
        </w:rPr>
        <w:t>mensaje en el que afirmaba que “</w:t>
      </w:r>
      <w:r w:rsidRPr="0089300B">
        <w:rPr>
          <w:rFonts w:ascii="Times New Roman" w:hAnsi="Times New Roman" w:cs="Times New Roman"/>
          <w:sz w:val="24"/>
          <w:szCs w:val="24"/>
        </w:rPr>
        <w:t>este será el aspecto del mundo en los próximos 100 años si no tomamos med</w:t>
      </w:r>
      <w:r>
        <w:rPr>
          <w:rFonts w:ascii="Times New Roman" w:hAnsi="Times New Roman" w:cs="Times New Roman"/>
          <w:sz w:val="24"/>
          <w:szCs w:val="24"/>
        </w:rPr>
        <w:t>idas contra el cambio climático”</w:t>
      </w:r>
      <w:r w:rsidRPr="0089300B">
        <w:rPr>
          <w:rFonts w:ascii="Times New Roman" w:hAnsi="Times New Roman" w:cs="Times New Roman"/>
          <w:sz w:val="24"/>
          <w:szCs w:val="24"/>
        </w:rPr>
        <w:t>. Lo cierto es que es habitual que el Foro de Davos publique este tipo de mensajes apocalíptic</w:t>
      </w:r>
      <w:r>
        <w:rPr>
          <w:rFonts w:ascii="Times New Roman" w:hAnsi="Times New Roman" w:cs="Times New Roman"/>
          <w:sz w:val="24"/>
          <w:szCs w:val="24"/>
        </w:rPr>
        <w:t>os alrededor de la mal llamada “emergencia climática”</w:t>
      </w:r>
      <w:r w:rsidRPr="0089300B">
        <w:rPr>
          <w:rFonts w:ascii="Times New Roman" w:hAnsi="Times New Roman" w:cs="Times New Roman"/>
          <w:sz w:val="24"/>
          <w:szCs w:val="24"/>
        </w:rPr>
        <w:t xml:space="preserve">, unos mensajes y una descripción de la situación real o futura tan disparatados que, </w:t>
      </w:r>
      <w:r w:rsidRPr="0089300B">
        <w:rPr>
          <w:rFonts w:ascii="Times New Roman" w:hAnsi="Times New Roman" w:cs="Times New Roman"/>
          <w:sz w:val="24"/>
          <w:szCs w:val="24"/>
        </w:rPr>
        <w:lastRenderedPageBreak/>
        <w:t>obviamente, justifican cualquiera de las imposiciones políticas que quieran patrocinar los participantes en el foro.</w:t>
      </w:r>
    </w:p>
    <w:p w:rsidR="000F137C" w:rsidRPr="0089300B" w:rsidRDefault="000F137C" w:rsidP="000F137C">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En esta nueva entrega de predicciones alarmistas el Foro Económico Mundial asegura una serie de desastres para cada una de las próximas décadas de este mismo siglo.</w:t>
      </w:r>
    </w:p>
    <w:p w:rsidR="000F137C" w:rsidRPr="0089300B" w:rsidRDefault="000F137C" w:rsidP="000F137C">
      <w:pPr>
        <w:spacing w:line="240" w:lineRule="auto"/>
        <w:jc w:val="both"/>
        <w:rPr>
          <w:rFonts w:ascii="Times New Roman" w:hAnsi="Times New Roman" w:cs="Times New Roman"/>
          <w:sz w:val="24"/>
          <w:szCs w:val="24"/>
        </w:rPr>
      </w:pPr>
      <w:r w:rsidRPr="0089300B">
        <w:rPr>
          <w:rFonts w:ascii="Times New Roman" w:hAnsi="Times New Roman" w:cs="Times New Roman"/>
          <w:b/>
          <w:sz w:val="24"/>
          <w:szCs w:val="24"/>
        </w:rPr>
        <w:t>En los años 30</w:t>
      </w:r>
      <w:r w:rsidRPr="0089300B">
        <w:rPr>
          <w:rFonts w:ascii="Times New Roman" w:hAnsi="Times New Roman" w:cs="Times New Roman"/>
          <w:sz w:val="24"/>
          <w:szCs w:val="24"/>
        </w:rPr>
        <w:t>, es decir, a partir de una década, los casquetes polares y las capas de hielo de otras áreas seguirán derritiéndose, por lo que el nivel del mar crecerá en 20 cm. Además, el 90% de los arrecifes de coral estarán amenazados por la actividad humana, y alrededor del 60% estarán en grave peligro de extinción. Por si todo lo anterior no fuese suficiente la disminución de las cosechas empujará a 100 millones de personas más a la pobreza extrema y las enfermedades relacio</w:t>
      </w:r>
      <w:r>
        <w:rPr>
          <w:rFonts w:ascii="Times New Roman" w:hAnsi="Times New Roman" w:cs="Times New Roman"/>
          <w:sz w:val="24"/>
          <w:szCs w:val="24"/>
        </w:rPr>
        <w:t>nadas con el cambio climático -no especifica cuáles son-</w:t>
      </w:r>
      <w:r w:rsidRPr="0089300B">
        <w:rPr>
          <w:rFonts w:ascii="Times New Roman" w:hAnsi="Times New Roman" w:cs="Times New Roman"/>
          <w:sz w:val="24"/>
          <w:szCs w:val="24"/>
        </w:rPr>
        <w:t xml:space="preserve"> matarán a 250.000 personas más cada año...</w:t>
      </w:r>
    </w:p>
    <w:p w:rsidR="000F137C" w:rsidRPr="0089300B" w:rsidRDefault="000F137C" w:rsidP="000F137C">
      <w:pPr>
        <w:spacing w:line="240" w:lineRule="auto"/>
        <w:jc w:val="both"/>
        <w:rPr>
          <w:rFonts w:ascii="Times New Roman" w:hAnsi="Times New Roman" w:cs="Times New Roman"/>
          <w:sz w:val="24"/>
          <w:szCs w:val="24"/>
        </w:rPr>
      </w:pPr>
      <w:r w:rsidRPr="0089300B">
        <w:rPr>
          <w:rFonts w:ascii="Times New Roman" w:hAnsi="Times New Roman" w:cs="Times New Roman"/>
          <w:b/>
          <w:sz w:val="24"/>
          <w:szCs w:val="24"/>
        </w:rPr>
        <w:t>En los 40</w:t>
      </w:r>
      <w:r w:rsidRPr="0089300B">
        <w:rPr>
          <w:rFonts w:ascii="Times New Roman" w:hAnsi="Times New Roman" w:cs="Times New Roman"/>
          <w:sz w:val="24"/>
          <w:szCs w:val="24"/>
        </w:rPr>
        <w:t xml:space="preserve"> la temperatura global se incrementará en más de 1,5 grados, sobrepasando así el límite establecido en el Acuerdo de París. Siempre según la catastrofista visión del Foro Económico Mundial países como Bangladesh, Vietnam y Tailandia se verán amenazados por inundaciones anuales que provocarán migraciones masivas y el 8% de la población mundial sufrirá una grave reducción de la disponibilidad de agua. El ártico ya no tendrá hielo en verano y, finalmente, el nivel del mar subirá 60 cm en el golfo de México, donde los huracanes provocarán devastadoras mareas.</w:t>
      </w:r>
    </w:p>
    <w:p w:rsidR="000F137C" w:rsidRPr="0089300B" w:rsidRDefault="000F137C" w:rsidP="000F137C">
      <w:pPr>
        <w:spacing w:line="240" w:lineRule="auto"/>
        <w:jc w:val="both"/>
        <w:rPr>
          <w:rFonts w:ascii="Times New Roman" w:hAnsi="Times New Roman" w:cs="Times New Roman"/>
          <w:sz w:val="24"/>
          <w:szCs w:val="24"/>
        </w:rPr>
      </w:pPr>
      <w:r w:rsidRPr="0089300B">
        <w:rPr>
          <w:rFonts w:ascii="Times New Roman" w:hAnsi="Times New Roman" w:cs="Times New Roman"/>
          <w:b/>
          <w:sz w:val="24"/>
          <w:szCs w:val="24"/>
        </w:rPr>
        <w:t>En la década de los 50</w:t>
      </w:r>
      <w:r w:rsidRPr="0089300B">
        <w:rPr>
          <w:rFonts w:ascii="Times New Roman" w:hAnsi="Times New Roman" w:cs="Times New Roman"/>
          <w:sz w:val="24"/>
          <w:szCs w:val="24"/>
        </w:rPr>
        <w:t xml:space="preserve"> hasta 2.000 millones de personas sufrirán temperaturas de 60 grados durante más de una décima parte del año y, además, en gran parte del mundo se necesitarán mascarillas a diario, no para prevenir enfermedades, sino para proteger los pulmones del aire contaminado. La predicción se hace mucho más concreta para afirmar que en el noreste de Estados Unidos se producirán 25 grandes inundaciones al año cuando en 2020 sólo se produjo una, aunque no especifica si los habitantes de este área serán parte de los 140 millones de personas que se verán desplazadas por la inseguridad alimentaria, los problemas de suministro de agua y fenómenos meteorológicos extremos.</w:t>
      </w:r>
    </w:p>
    <w:p w:rsidR="000F137C" w:rsidRPr="0089300B" w:rsidRDefault="000F137C" w:rsidP="000F137C">
      <w:pPr>
        <w:spacing w:line="240" w:lineRule="auto"/>
        <w:jc w:val="both"/>
        <w:rPr>
          <w:rFonts w:ascii="Times New Roman" w:hAnsi="Times New Roman" w:cs="Times New Roman"/>
          <w:sz w:val="24"/>
          <w:szCs w:val="24"/>
        </w:rPr>
      </w:pPr>
      <w:r w:rsidRPr="0089300B">
        <w:rPr>
          <w:rFonts w:ascii="Times New Roman" w:hAnsi="Times New Roman" w:cs="Times New Roman"/>
          <w:b/>
          <w:sz w:val="24"/>
          <w:szCs w:val="24"/>
        </w:rPr>
        <w:t>En el 2100</w:t>
      </w:r>
      <w:r>
        <w:rPr>
          <w:rFonts w:ascii="Times New Roman" w:hAnsi="Times New Roman" w:cs="Times New Roman"/>
          <w:sz w:val="24"/>
          <w:szCs w:val="24"/>
        </w:rPr>
        <w:t xml:space="preserve"> -</w:t>
      </w:r>
      <w:r w:rsidRPr="0089300B">
        <w:rPr>
          <w:rFonts w:ascii="Times New Roman" w:hAnsi="Times New Roman" w:cs="Times New Roman"/>
          <w:sz w:val="24"/>
          <w:szCs w:val="24"/>
        </w:rPr>
        <w:t>aquí el vídeo da un salto</w:t>
      </w:r>
      <w:r>
        <w:rPr>
          <w:rFonts w:ascii="Times New Roman" w:hAnsi="Times New Roman" w:cs="Times New Roman"/>
          <w:sz w:val="24"/>
          <w:szCs w:val="24"/>
        </w:rPr>
        <w:t xml:space="preserve"> aún más grande hacia el futuro-</w:t>
      </w:r>
      <w:r w:rsidRPr="0089300B">
        <w:rPr>
          <w:rFonts w:ascii="Times New Roman" w:hAnsi="Times New Roman" w:cs="Times New Roman"/>
          <w:sz w:val="24"/>
          <w:szCs w:val="24"/>
        </w:rPr>
        <w:t xml:space="preserve"> la predicción es que la temperatura media mundial se disparará más de 4 grados centígrados y aún más en las latitudes sep</w:t>
      </w:r>
      <w:r>
        <w:rPr>
          <w:rFonts w:ascii="Times New Roman" w:hAnsi="Times New Roman" w:cs="Times New Roman"/>
          <w:sz w:val="24"/>
          <w:szCs w:val="24"/>
        </w:rPr>
        <w:t>tentrionales. El nivel del mar “</w:t>
      </w:r>
      <w:r w:rsidRPr="0089300B">
        <w:rPr>
          <w:rFonts w:ascii="Times New Roman" w:hAnsi="Times New Roman" w:cs="Times New Roman"/>
          <w:sz w:val="24"/>
          <w:szCs w:val="24"/>
        </w:rPr>
        <w:t>d</w:t>
      </w:r>
      <w:r>
        <w:rPr>
          <w:rFonts w:ascii="Times New Roman" w:hAnsi="Times New Roman" w:cs="Times New Roman"/>
          <w:sz w:val="24"/>
          <w:szCs w:val="24"/>
        </w:rPr>
        <w:t>ejará las costas irreconocibles”</w:t>
      </w:r>
      <w:r w:rsidRPr="0089300B">
        <w:rPr>
          <w:rFonts w:ascii="Times New Roman" w:hAnsi="Times New Roman" w:cs="Times New Roman"/>
          <w:sz w:val="24"/>
          <w:szCs w:val="24"/>
        </w:rPr>
        <w:t xml:space="preserve"> y sumergirá prácticamente por completo a Florida. Pero no son las únicas malas noticias: para empezar los arrecifes de coral también desaparecerán en gran medida llevándose con ellos una cuarta parte de los hábitats de los peces del mund</w:t>
      </w:r>
      <w:r>
        <w:rPr>
          <w:rFonts w:ascii="Times New Roman" w:hAnsi="Times New Roman" w:cs="Times New Roman"/>
          <w:sz w:val="24"/>
          <w:szCs w:val="24"/>
        </w:rPr>
        <w:t>o; además los insectos también “pasarán a la historia”</w:t>
      </w:r>
      <w:r w:rsidRPr="0089300B">
        <w:rPr>
          <w:rFonts w:ascii="Times New Roman" w:hAnsi="Times New Roman" w:cs="Times New Roman"/>
          <w:sz w:val="24"/>
          <w:szCs w:val="24"/>
        </w:rPr>
        <w:t>, provocando pérdidas masivas de cosechas debido a la falta de polinizadores y, además, la sequía severa afectará al 40% del planeta. Por último, un ár</w:t>
      </w:r>
      <w:r>
        <w:rPr>
          <w:rFonts w:ascii="Times New Roman" w:hAnsi="Times New Roman" w:cs="Times New Roman"/>
          <w:sz w:val="24"/>
          <w:szCs w:val="24"/>
        </w:rPr>
        <w:t>ea del tamaño de Massachusetts -</w:t>
      </w:r>
      <w:r w:rsidRPr="0089300B">
        <w:rPr>
          <w:rFonts w:ascii="Times New Roman" w:hAnsi="Times New Roman" w:cs="Times New Roman"/>
          <w:sz w:val="24"/>
          <w:szCs w:val="24"/>
        </w:rPr>
        <w:t xml:space="preserve">que por cierto es </w:t>
      </w:r>
      <w:r>
        <w:rPr>
          <w:rFonts w:ascii="Times New Roman" w:hAnsi="Times New Roman" w:cs="Times New Roman"/>
          <w:sz w:val="24"/>
          <w:szCs w:val="24"/>
        </w:rPr>
        <w:t>uno de los estados más pequeños-</w:t>
      </w:r>
      <w:r w:rsidRPr="0089300B">
        <w:rPr>
          <w:rFonts w:ascii="Times New Roman" w:hAnsi="Times New Roman" w:cs="Times New Roman"/>
          <w:sz w:val="24"/>
          <w:szCs w:val="24"/>
        </w:rPr>
        <w:t xml:space="preserve"> arderá en Estados Unidos cada año y, en la única mención a algún país europeo concreto, afirma que el sur de España y Portugal se convertirán en un desierto, llevando a millones de personas a la inseguridad alimentaria y la carencia de agua.</w:t>
      </w:r>
    </w:p>
    <w:p w:rsidR="000F137C" w:rsidRDefault="000F137C" w:rsidP="000F137C">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 xml:space="preserve">El vídeo termina recordando que la única forma de evitar este futuro calamitoso es que la población cambie de hábitos y trata de convencerlos de lo buena que será esa transición a una economía más positiva con la naturaleza, pues se crearán nada más y nada menos que 395 </w:t>
      </w:r>
      <w:r>
        <w:rPr>
          <w:rFonts w:ascii="Times New Roman" w:hAnsi="Times New Roman" w:cs="Times New Roman"/>
          <w:sz w:val="24"/>
          <w:szCs w:val="24"/>
        </w:rPr>
        <w:t>millones de puestos de trabajo.</w:t>
      </w:r>
    </w:p>
    <w:p w:rsidR="00C60214" w:rsidRDefault="00C60214" w:rsidP="000F137C">
      <w:pPr>
        <w:spacing w:line="240" w:lineRule="auto"/>
        <w:jc w:val="both"/>
        <w:rPr>
          <w:rFonts w:ascii="Times New Roman" w:hAnsi="Times New Roman" w:cs="Times New Roman"/>
          <w:sz w:val="24"/>
          <w:szCs w:val="24"/>
        </w:rPr>
      </w:pPr>
    </w:p>
    <w:p w:rsidR="00C60214" w:rsidRPr="0089300B" w:rsidRDefault="00C60214" w:rsidP="000F137C">
      <w:pPr>
        <w:spacing w:line="240" w:lineRule="auto"/>
        <w:jc w:val="both"/>
        <w:rPr>
          <w:rFonts w:ascii="Times New Roman" w:hAnsi="Times New Roman" w:cs="Times New Roman"/>
          <w:sz w:val="24"/>
          <w:szCs w:val="24"/>
        </w:rPr>
      </w:pPr>
    </w:p>
    <w:p w:rsidR="000F137C" w:rsidRPr="0089300B" w:rsidRDefault="000F137C" w:rsidP="000F137C">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lastRenderedPageBreak/>
        <w:t>Exageración climática</w:t>
      </w:r>
    </w:p>
    <w:p w:rsidR="000F137C" w:rsidRPr="0089300B" w:rsidRDefault="000F137C" w:rsidP="000F137C">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Pese a tratar de revestir todo este discurso apocalíptico con ropajes científicos, en realidad se trata de predicciones que hasta el IPCC estima como muy improbables: el vídeo y este tipo de informaciones alarmantes dan por seguros los escenarios más radicales de los informes sobre el cambio climático, que esos mismos informes contemplan como muy poco verosímiles.</w:t>
      </w:r>
    </w:p>
    <w:p w:rsidR="000F137C" w:rsidRPr="0089300B" w:rsidRDefault="000F137C" w:rsidP="000F137C">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Por otro lado, es imposible predecir a largo plazo este tipo fenómenos climáticos ya que, por un lado el clima del planeta es tan complejo que todavía no se co</w:t>
      </w:r>
      <w:r>
        <w:rPr>
          <w:rFonts w:ascii="Times New Roman" w:hAnsi="Times New Roman" w:cs="Times New Roman"/>
          <w:sz w:val="24"/>
          <w:szCs w:val="24"/>
        </w:rPr>
        <w:t>mprende bien su funcionamiento -</w:t>
      </w:r>
      <w:r w:rsidRPr="0089300B">
        <w:rPr>
          <w:rFonts w:ascii="Times New Roman" w:hAnsi="Times New Roman" w:cs="Times New Roman"/>
          <w:sz w:val="24"/>
          <w:szCs w:val="24"/>
        </w:rPr>
        <w:t>por ejemplo: en los últimos años está creciendo el tamaño de la superficie helada en el Ártico, en contra de to</w:t>
      </w:r>
      <w:r>
        <w:rPr>
          <w:rFonts w:ascii="Times New Roman" w:hAnsi="Times New Roman" w:cs="Times New Roman"/>
          <w:sz w:val="24"/>
          <w:szCs w:val="24"/>
        </w:rPr>
        <w:t>das las predicciones anteriores-</w:t>
      </w:r>
      <w:r w:rsidRPr="0089300B">
        <w:rPr>
          <w:rFonts w:ascii="Times New Roman" w:hAnsi="Times New Roman" w:cs="Times New Roman"/>
          <w:sz w:val="24"/>
          <w:szCs w:val="24"/>
        </w:rPr>
        <w:t xml:space="preserve">; y además porque estos escenarios apocalípticos no valoran el impacto que tendrá la introducción de nuevas tecnologías que, como ha ocurrido a lo largo de los últimos siglos, pueden cambiar los modelos económicos o </w:t>
      </w:r>
      <w:r>
        <w:rPr>
          <w:rFonts w:ascii="Times New Roman" w:hAnsi="Times New Roman" w:cs="Times New Roman"/>
          <w:sz w:val="24"/>
          <w:szCs w:val="24"/>
        </w:rPr>
        <w:t>productivos en muy poco tiempo.</w:t>
      </w:r>
    </w:p>
    <w:p w:rsidR="000F137C" w:rsidRPr="0089300B" w:rsidRDefault="000F137C" w:rsidP="000F137C">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Del mismo modo, tampoco se tienen en cuenta las mejoras medioambientales que provoca el propio desarrollo económico: aunque el crecimiento se base en sus fases iniciales en energías baratas y más contaminantes, el aumento de la prosperidad conlleva que prácticamente todos los procesos económicos vayan siendo más respetuosos con el medio ambiente.</w:t>
      </w:r>
    </w:p>
    <w:p w:rsidR="000F137C" w:rsidRPr="0089300B" w:rsidRDefault="000F137C" w:rsidP="000F137C">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En el fondo, y pese a las pretensiones científicas, se trata sólo de acciones de propaganda que pretenden moldear la opinión pública para que acepte determinadas políticas y cambios de hábitos, al servicio de intereses que habitualmente no son sólo, ni mucho menos, la protección del planeta.</w:t>
      </w:r>
    </w:p>
    <w:p w:rsidR="000F137C" w:rsidRPr="0089300B" w:rsidRDefault="000F137C" w:rsidP="000F137C">
      <w:pPr>
        <w:spacing w:line="240" w:lineRule="auto"/>
        <w:jc w:val="both"/>
        <w:rPr>
          <w:rFonts w:ascii="Times New Roman" w:hAnsi="Times New Roman" w:cs="Times New Roman"/>
          <w:sz w:val="24"/>
          <w:szCs w:val="24"/>
        </w:rPr>
      </w:pPr>
      <w:r w:rsidRPr="0089300B">
        <w:rPr>
          <w:rFonts w:ascii="Times New Roman" w:hAnsi="Times New Roman" w:cs="Times New Roman"/>
          <w:sz w:val="24"/>
          <w:szCs w:val="24"/>
        </w:rPr>
        <w:t>Por otro lado, las contradicciones son flagrantes: mientras uno de los principales temas del Foro Económico Mundial es el medioambiente el invitado estrella es el máximo mandatario del régimen comunista chino, es decir, el todopoderoso dictador del país que más contamina del mundo. De hecho, pese a que en este tipo de propaganda nunca se les menciona, China contamina más que la Unión Europea y Estados Unidos juntos.</w:t>
      </w:r>
    </w:p>
    <w:p w:rsidR="000F137C" w:rsidRDefault="000F137C" w:rsidP="000F137C">
      <w:pPr>
        <w:spacing w:line="240" w:lineRule="auto"/>
        <w:jc w:val="both"/>
        <w:rPr>
          <w:rFonts w:ascii="Times New Roman" w:hAnsi="Times New Roman" w:cs="Times New Roman"/>
          <w:sz w:val="24"/>
          <w:szCs w:val="24"/>
        </w:rPr>
      </w:pPr>
      <w:r w:rsidRPr="00CC2BA4">
        <w:rPr>
          <w:rFonts w:ascii="Times New Roman" w:hAnsi="Times New Roman" w:cs="Times New Roman"/>
          <w:b/>
          <w:sz w:val="24"/>
          <w:szCs w:val="24"/>
        </w:rPr>
        <w:t>Nota</w:t>
      </w:r>
      <w:r>
        <w:rPr>
          <w:rFonts w:ascii="Times New Roman" w:hAnsi="Times New Roman" w:cs="Times New Roman"/>
          <w:sz w:val="24"/>
          <w:szCs w:val="24"/>
        </w:rPr>
        <w:t xml:space="preserve">: La seducción totalitaria del gran empresariado. </w:t>
      </w:r>
      <w:r w:rsidRPr="0089300B">
        <w:rPr>
          <w:rFonts w:ascii="Times New Roman" w:hAnsi="Times New Roman" w:cs="Times New Roman"/>
          <w:sz w:val="24"/>
          <w:szCs w:val="24"/>
        </w:rPr>
        <w:t>China ya supera las emisiones de gases de efecto invernadero de</w:t>
      </w:r>
      <w:r>
        <w:rPr>
          <w:rFonts w:ascii="Times New Roman" w:hAnsi="Times New Roman" w:cs="Times New Roman"/>
          <w:sz w:val="24"/>
          <w:szCs w:val="24"/>
        </w:rPr>
        <w:t xml:space="preserve"> toda la OCDE junta. Aunque sobre eso, ni </w:t>
      </w:r>
      <w:r w:rsidRPr="0089300B">
        <w:rPr>
          <w:rFonts w:ascii="Times New Roman" w:hAnsi="Times New Roman" w:cs="Times New Roman"/>
          <w:sz w:val="24"/>
          <w:szCs w:val="24"/>
        </w:rPr>
        <w:t>Klaus Schwab</w:t>
      </w:r>
      <w:r>
        <w:rPr>
          <w:rFonts w:ascii="Times New Roman" w:hAnsi="Times New Roman" w:cs="Times New Roman"/>
          <w:sz w:val="24"/>
          <w:szCs w:val="24"/>
        </w:rPr>
        <w:t xml:space="preserve"> (el gran apóstol de Davos), ni los monigotes que le bailan el agua (académicos nobelados o noveleros, gurús mediáticos, y periodistas estabulados), ni los “global players” de postín (que ganan en todas las apuestas), dicen ni pío, y aplauden con la orejas a </w:t>
      </w:r>
      <w:r w:rsidRPr="0089300B">
        <w:rPr>
          <w:rFonts w:ascii="Times New Roman" w:hAnsi="Times New Roman" w:cs="Times New Roman"/>
          <w:sz w:val="24"/>
          <w:szCs w:val="24"/>
        </w:rPr>
        <w:t>Xi Jinping</w:t>
      </w:r>
      <w:r>
        <w:rPr>
          <w:rFonts w:ascii="Times New Roman" w:hAnsi="Times New Roman" w:cs="Times New Roman"/>
          <w:sz w:val="24"/>
          <w:szCs w:val="24"/>
        </w:rPr>
        <w:t>, mientras se encomiendan al Partido Comunista de China, como el “ejército de último recurso”, para poder seguir “empujando la soga”. Davos es el “agujero negro” de la inteligencia.</w:t>
      </w:r>
    </w:p>
    <w:p w:rsidR="000F137C" w:rsidRPr="00CC2BA4" w:rsidRDefault="000F137C" w:rsidP="000F137C">
      <w:pPr>
        <w:spacing w:line="240" w:lineRule="auto"/>
        <w:jc w:val="both"/>
        <w:rPr>
          <w:rFonts w:ascii="Times New Roman" w:hAnsi="Times New Roman" w:cs="Times New Roman"/>
          <w:b/>
          <w:sz w:val="24"/>
          <w:szCs w:val="24"/>
        </w:rPr>
      </w:pPr>
      <w:r w:rsidRPr="00CC2BA4">
        <w:rPr>
          <w:rFonts w:ascii="Times New Roman" w:hAnsi="Times New Roman" w:cs="Times New Roman"/>
          <w:b/>
          <w:sz w:val="24"/>
          <w:szCs w:val="24"/>
        </w:rPr>
        <w:t>Al margen</w:t>
      </w:r>
    </w:p>
    <w:p w:rsidR="000F137C" w:rsidRPr="00F457A5" w:rsidRDefault="000F137C" w:rsidP="000F137C">
      <w:pPr>
        <w:spacing w:line="240" w:lineRule="auto"/>
        <w:jc w:val="both"/>
        <w:rPr>
          <w:rFonts w:ascii="Times New Roman" w:hAnsi="Times New Roman" w:cs="Times New Roman"/>
          <w:b/>
          <w:sz w:val="24"/>
          <w:szCs w:val="24"/>
        </w:rPr>
      </w:pPr>
      <w:r w:rsidRPr="00F457A5">
        <w:rPr>
          <w:rFonts w:ascii="Times New Roman" w:hAnsi="Times New Roman" w:cs="Times New Roman"/>
          <w:b/>
          <w:sz w:val="24"/>
          <w:szCs w:val="24"/>
        </w:rPr>
        <w:t>Así nos lleva la Unión Europea a la “planificación verde” de la economía</w:t>
      </w:r>
    </w:p>
    <w:p w:rsidR="000F137C" w:rsidRPr="00F457A5" w:rsidRDefault="000F137C" w:rsidP="000F137C">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En Lectures on the Philosophy of History, Hegel escribió que “si la experiencia y la historia nos enseñan algo es que los pueblos y los gobiernos nunca han aprendido nada de la historia, ni han actuado según los principios deducidos de las experiencias pasadas”.</w:t>
      </w:r>
    </w:p>
    <w:p w:rsidR="000F137C" w:rsidRPr="00F457A5" w:rsidRDefault="000F137C" w:rsidP="000F137C">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Las instituciones comunitarias han introducido una nueva regulación taxonómica que dicta qué inversiones son “buenas” y cuáles son “malas”.</w:t>
      </w:r>
    </w:p>
    <w:p w:rsidR="000F137C" w:rsidRPr="00F457A5" w:rsidRDefault="000F137C" w:rsidP="000F137C">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 xml:space="preserve">El Reglamento de Taxonomía establece criterios para determinar si una actividad económica califica como “ambientalmente sostenible” o no. Ya no son las empresas, sino los políticos y los funcionarios los que determinan qué inversiones se deben realizar. El impacto de tales </w:t>
      </w:r>
      <w:r w:rsidRPr="00F457A5">
        <w:rPr>
          <w:rFonts w:ascii="Times New Roman" w:hAnsi="Times New Roman" w:cs="Times New Roman"/>
          <w:sz w:val="24"/>
          <w:szCs w:val="24"/>
        </w:rPr>
        <w:lastRenderedPageBreak/>
        <w:t xml:space="preserve">decisiones nos lo encontramos, por ejemplo, en la discusión sobre si la energía nuclear y el gas deben calificar o no como sostenibles. Los miembros del Partido Verde de Alemania se oponen a la energía nuclear por razones ideológicas. Los franceses, en cambio, están a favor. ¿Y cuál es el resultado? Las consideraciones y los compromisos políticos entre estos grupos determinan en última instancia el panorama de inversión. Miles de millones fluyen a uno u otro sector dependiendo de esa negociación, en vez de moverse en base a decisiones de mercado. (Fuente: Libertad Digital - </w:t>
      </w:r>
      <w:r w:rsidRPr="00F457A5">
        <w:rPr>
          <w:rFonts w:ascii="Times New Roman" w:hAnsi="Times New Roman" w:cs="Times New Roman"/>
          <w:b/>
          <w:sz w:val="24"/>
          <w:szCs w:val="24"/>
        </w:rPr>
        <w:t>20/1/22</w:t>
      </w:r>
      <w:r w:rsidRPr="00F457A5">
        <w:rPr>
          <w:rFonts w:ascii="Times New Roman" w:hAnsi="Times New Roman" w:cs="Times New Roman"/>
          <w:sz w:val="24"/>
          <w:szCs w:val="24"/>
        </w:rPr>
        <w:t>)</w:t>
      </w:r>
    </w:p>
    <w:p w:rsidR="000F137C" w:rsidRPr="00F457A5" w:rsidRDefault="000F137C" w:rsidP="000F137C">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Lo mismo se aplica a los objetivos de emisiones de CO2 que se han fijado para toda la flota de automóviles vendidos en la UE. Ya no serán los fabricantes de automóviles, y en última instancia los consumidores, quienes decidan qué modelos van a más. Ahora es el Estado el que toma esa decisión. En Alemania, Oliver Luksic, experto en transporte del FDP y Secretario de Estado Parlamentario del Ministro Federal de Asuntos Digitales y Transporte, ha afirmado lo siguiente: “hemos entrado en la era de la economía verde planificada”, ya no se trata de oferta y demanda, sino de un Estado que nos dice qué automóviles se fabrican y cuáles no.</w:t>
      </w:r>
    </w:p>
    <w:p w:rsidR="000F137C" w:rsidRPr="00F457A5" w:rsidRDefault="000F137C" w:rsidP="000F137C">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El tercer ejemplo: la Comisión Europea quiere obligar a los Estados miembros a hacer cumplir una serie de estándares mínimos de eficiencia energética en las construcciones. Así, los propietarios de bienes inmuebles deberán modernizar sus edificios antes de 2030 de acuerdo con especificaciones muy estrictas, al igual que deberán hacer los edificios públicos antes de 2027. El 15 por ciento de los aproximadamente 220 millones de hogares en la UE se verán afectados por esta directiva de “renovación obligatoria”. En la industria de la vivienda, la obligación incondicional de cumplir ciertos estándares, combinada con sanciones por incumplimiento de los mismos, equivale a una expropiación de uso, puesto que la libre disposición de la propiedad se empieza a volver imposible.</w:t>
      </w:r>
    </w:p>
    <w:p w:rsidR="000F137C" w:rsidRPr="00F457A5" w:rsidRDefault="000F137C" w:rsidP="000F137C">
      <w:pPr>
        <w:spacing w:line="240" w:lineRule="auto"/>
        <w:jc w:val="both"/>
        <w:rPr>
          <w:rFonts w:ascii="Times New Roman" w:hAnsi="Times New Roman" w:cs="Times New Roman"/>
          <w:b/>
          <w:sz w:val="24"/>
          <w:szCs w:val="24"/>
        </w:rPr>
      </w:pPr>
      <w:r w:rsidRPr="00F457A5">
        <w:rPr>
          <w:rFonts w:ascii="Times New Roman" w:hAnsi="Times New Roman" w:cs="Times New Roman"/>
          <w:b/>
          <w:sz w:val="24"/>
          <w:szCs w:val="24"/>
        </w:rPr>
        <w:t>Los ecologistas de salón creen (o nos quieren hacer creer) que hay fronteras en el cielo</w:t>
      </w:r>
    </w:p>
    <w:p w:rsidR="000F137C" w:rsidRPr="00F457A5" w:rsidRDefault="000F137C" w:rsidP="000F137C">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¿Si se produce un daño ambiental en el hemisferio sur, no afecta al hemisferio norte?</w:t>
      </w:r>
    </w:p>
    <w:p w:rsidR="000F137C" w:rsidRPr="00F457A5" w:rsidRDefault="000F137C" w:rsidP="000F137C">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 xml:space="preserve">¿Si hay un accidente en una central nuclear en EEUU o en Francia, la nube radioactiva, se queda en los EEUU o en Francia? </w:t>
      </w:r>
    </w:p>
    <w:p w:rsidR="000F137C" w:rsidRPr="00F457A5" w:rsidRDefault="000F137C" w:rsidP="000F137C">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¿Cuándo China quema carbón en sus centrales eléctricas, la polución no viaja más allá de sus fronteras?</w:t>
      </w:r>
    </w:p>
    <w:p w:rsidR="000F137C" w:rsidRPr="00F457A5" w:rsidRDefault="000F137C" w:rsidP="000F137C">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 xml:space="preserve">¿Cómo podrán hacer “tongo” con el alcance del tsunami de Tonga? </w:t>
      </w:r>
    </w:p>
    <w:p w:rsidR="000F137C" w:rsidRPr="00F457A5" w:rsidRDefault="000F137C" w:rsidP="000F137C">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Grave derrame de petróleo en la costa de Perú a causa de la erupción del volcán en la nación insular de Tonga (Pacifico Sur).  Distancia de Tonga a Lima: 10.345 km</w:t>
      </w:r>
      <w:r>
        <w:rPr>
          <w:rFonts w:ascii="Times New Roman" w:hAnsi="Times New Roman" w:cs="Times New Roman"/>
          <w:sz w:val="24"/>
          <w:szCs w:val="24"/>
        </w:rPr>
        <w:t>.</w:t>
      </w:r>
    </w:p>
    <w:p w:rsidR="000F137C" w:rsidRPr="00F457A5" w:rsidRDefault="000F137C" w:rsidP="000F137C">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Una erupción del volcán submarino Hunga-Tonga-Hunga-Ha'apai el 15/1/22 desencadenó poderosas olas en el Pacífico Sur, lo que colocó en alerta a varios países, entre ellos Estados Unidos, Japón y Chile.</w:t>
      </w:r>
    </w:p>
    <w:p w:rsidR="000F137C" w:rsidRPr="00F457A5" w:rsidRDefault="000F137C" w:rsidP="000F137C">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Un derrame de petróleo se registró en la costa central de Perú, luego que un buque que abastecía a la refinería La Pampilla fuera golpeado por las olas provocadas por la erupción de un volcán subterráneo en Tonga. Fue descrito por las autoridades como un “desastre ecológico”.</w:t>
      </w:r>
    </w:p>
    <w:p w:rsidR="000F137C" w:rsidRPr="00F457A5" w:rsidRDefault="000F137C" w:rsidP="000F137C">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Las autoridades dicen que la fuga dañó unos 18.000 kilómetros cuadrados de zonas protegidas que contienen una variedad de plantas y animales.</w:t>
      </w:r>
    </w:p>
    <w:p w:rsidR="000F137C" w:rsidRPr="00F457A5" w:rsidRDefault="000F137C" w:rsidP="000F137C">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lastRenderedPageBreak/>
        <w:t>¿Hasta cuándo se seguirán firmando tratados de protección del medio ambiente, que los primeros que los incumplen son los países que más daño causan al hábitat?</w:t>
      </w:r>
    </w:p>
    <w:p w:rsidR="000F137C" w:rsidRPr="00F457A5" w:rsidRDefault="000F137C" w:rsidP="000F137C">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¿Por qué la Unión Europea se niega a la utilización de la energía nuclear o el gas (por razones ecológicas), mientras tolera que China utilice carbón (más perjudicial para el medio ambiente) para producir energía?</w:t>
      </w:r>
    </w:p>
    <w:p w:rsidR="000F137C" w:rsidRPr="00F457A5" w:rsidRDefault="000F137C" w:rsidP="000F137C">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 xml:space="preserve">¿Si es cierto que “la tierra es plana” (como dicen los globalistas), por qué no son iguales las reglas de jugo y compromisos, que aplican los principales países?  </w:t>
      </w:r>
    </w:p>
    <w:p w:rsidR="000F137C" w:rsidRDefault="000F137C" w:rsidP="000F137C">
      <w:pPr>
        <w:spacing w:line="240" w:lineRule="auto"/>
        <w:jc w:val="both"/>
        <w:rPr>
          <w:rFonts w:ascii="Times New Roman" w:hAnsi="Times New Roman" w:cs="Times New Roman"/>
          <w:sz w:val="24"/>
          <w:szCs w:val="24"/>
        </w:rPr>
      </w:pPr>
      <w:r w:rsidRPr="00F457A5">
        <w:rPr>
          <w:rFonts w:ascii="Times New Roman" w:hAnsi="Times New Roman" w:cs="Times New Roman"/>
          <w:sz w:val="24"/>
          <w:szCs w:val="24"/>
        </w:rPr>
        <w:t>¿Cuándo veremos a los ecologistas de Greenpeace colgados de alguna chimenea en China?</w:t>
      </w:r>
    </w:p>
    <w:p w:rsidR="00C60214" w:rsidRDefault="00C60214" w:rsidP="000F137C">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C60214" w:rsidRDefault="00C60214" w:rsidP="00C60214">
      <w:pPr>
        <w:spacing w:line="240" w:lineRule="auto"/>
        <w:jc w:val="both"/>
        <w:rPr>
          <w:rFonts w:ascii="Times New Roman" w:hAnsi="Times New Roman" w:cs="Times New Roman"/>
          <w:b/>
          <w:sz w:val="24"/>
          <w:szCs w:val="24"/>
        </w:rPr>
      </w:pPr>
      <w:r>
        <w:rPr>
          <w:rFonts w:ascii="Times New Roman" w:hAnsi="Times New Roman" w:cs="Times New Roman"/>
          <w:b/>
          <w:sz w:val="24"/>
          <w:szCs w:val="24"/>
        </w:rPr>
        <w:t>Aria di bravura: sobre l</w:t>
      </w:r>
      <w:r w:rsidRPr="006514A6">
        <w:rPr>
          <w:rFonts w:ascii="Times New Roman" w:hAnsi="Times New Roman" w:cs="Times New Roman"/>
          <w:b/>
          <w:sz w:val="24"/>
          <w:szCs w:val="24"/>
        </w:rPr>
        <w:t>a dictadura de las minorías</w:t>
      </w:r>
      <w:r>
        <w:rPr>
          <w:rFonts w:ascii="Times New Roman" w:hAnsi="Times New Roman" w:cs="Times New Roman"/>
          <w:b/>
          <w:sz w:val="24"/>
          <w:szCs w:val="24"/>
        </w:rPr>
        <w:t xml:space="preserve"> (convocatoria a la rebelión)</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Creo haber abundado en opiniones personales (sin miedo, y con pocas esperanzas), mientras escribía para nadie y para todos, sobre el “capitalismo woke”, así que me conformo con una breve coda final. Un último brindis al sol, desde el speaker corner de la resistencia.</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que las “minorías” impongan su criterio (cualquiera fuera) a las “mayorías”. Pueden (y merecen) solicitar respeto por sus ideas, pero no pueden establecer las reglas sociales de la mayoría de la población. ¿Desde cuándo un “mal menor”, es un “bien mayor”?</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tolerar la ausencia de sentido del ridículo.</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adoptar ideologías, paradigmas, mantras, dogmas, axiomas, premisas, o postulados, que sean ofensivos a la inteligencia.</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aceptar el desorden irreparable de las ideas.</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estar regido por el “todo o nada” y el “maximalismo”.</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asumir el trabajo de abrirme camino entre tantos imbéciles morales.</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perderme la vida real por culpa del Smartphone (un estudio reciente -Reino Unido- dice que “pasamos” (pasan) 5 horas al día, pegados a “nuestros” (vuestros) móviles).</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 xml:space="preserve">Me niego a transformarme en un adicto a las nuevas tecnologías. </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tragar todas las “evacuaciones” (mierdas) de la “factoría de ficciones”.</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someterme a la dictadura de las “big tech”.</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permitir que Elon Musk “conecte” mi cerebro a máquinas.</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que Tim Cook me meta un AirTag en el culo.</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aceptar la verdad revelada de los titanes del metaverso (Zuckerberg y otros sospechosos habituales).</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que trafiquen con mis datos.</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lastRenderedPageBreak/>
        <w:t>Me niego a que me impongan una realidad virtual.</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que me sometan a la manipulación (categorización) del big data.</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sucumbir frívolamente (por avaricia, o por miseria) a los servicios ofrecidos por Amazon, Uber, Deliveroo, Airbnb, o a ser orientado por las sugerencias de un/a “personal shopper”, o a dejarme subyugar por  el estilo de vida de un/a “influencer”.</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aceptar el nuevo orden internacional que quieren imponer China (con la ayuda de Wall Street y Silicon Valley) y Rusia (con la cobardía y servilismo de la Unión Europea).</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comulgar con la insaciabilidad de los totalitarismos (a la hora de minar la autonomía intelectual y espiritual de los individuos).</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dejarme condicionar por la potencia de los aparatos propagandísticos y represivos de los profetas del pensamiento único.</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que me espíen y vigilen, con el argumento (cínico) de la seguridad.</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aceptar los postulados del ecologismo radical.</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aceptar que la energía nuclear o el gas, no son verdes.</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prescindir de la energía nuclear o de gas, mientras otros países permitan el uso del carbón como fuente de energía.</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hacer sacrificios ecológicos no multilaterales (no simultáneos y proporcionales).</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aceptar que la culpa del daño ambiental la tengan los pedos de las vacas.</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 xml:space="preserve">Me niego a aceptar que Davos me señale que alimentos debo comer para salvar el planeta. </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aceptar las soflamas de Bill Gates en favor de la carne vegetal.</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 xml:space="preserve">Me niego a que me obliguen a ser un herbívoro involuntario. </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comer algas, lentejas, fonio (un cereal), okra (un vegetal), moringa (un árbol), espinacas y champiñones, involuntariamente, según la receta planetaria de Davos.</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que mi perro viva mejor que yo.</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que mi perro sea citado en un juicio como testigo.</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aceptar que decir “aburrirse como ostras” sea una expresión especista.</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hablar de los derechos de una langosta, un cangrejo, un mosquito o una esponja.</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igualar derechos con bienestar.</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aceptar que comer higos es comer insectos.</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lastRenderedPageBreak/>
        <w:t>Me niego a aceptar que ordeñar vacas, sea una forma de esclavizarlas.</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considerar que los “perros guía”, están en condiciones de servidumbre.</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prohibir el foie gras, porque es el origen del maltrato a patos.</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aceptar el fin de la pirotecnia, porque causa trastornos a los animales.</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proteger a los animales del uso publicitario.</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la abolición total de los zoológicos.</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la abolición de las corridas de toros.</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la prohibición de la caza del lobo cuando haya razones de seguridad ganadera.</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aceptar que los gallos violan a las gallinas.</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aceptar que los pájaros le disparen a las escopetas.</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poner a los zorros a cuidar a las gallinas.</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aceptar y adoptar todos los postulados de la ideología de género.</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propugnar una igualdad de género y empoderamiento de las mujeres, más allá de la equidad (ecuanimidad) de oportunidades.</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ser condescendiente con las mujeres empoderadas que no dan la talla.</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ser complaciente con las feministas “progres” de los países avanzados, que no critican al trato (vejatorio) que se da a las mujeres en los países islámicos.</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dar credibilidad y confianza a los movimientos sociales reivindicativos (del esnobismo progre, o el fanatismo racial).</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concurrir a los talleres de nuevas masculinidades.</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ser un miembro más de la macrogranja de los Tartufos.</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procesionar con Boris Karloff aunque haga el papel de San Francisco de Asís.</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 xml:space="preserve">Me niego a bendecir estas caricaturas de la propia caricatura. </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que unos analfabetos funcionales dicten las reglas del lenguaje.</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utilizar estrambotes gramaticales como: él, ella, elle; todos, todas, todes; portavoz, portavoza; dirigente, dirigenta; miembros, miembras; autoridades, autoridadas; y similares variantes, que ofenden la gramática, la ortografía y la inteligencia.</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que se instalen baños únicos en los colegios (para no estigmatizar a los “queer”).</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ser habitante de una “matria”.</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lastRenderedPageBreak/>
        <w:t>Me niego a que unos ignorantes dirijan mi destino.</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aceptar los supremacismos (de color, sexo, religión, raza…).</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aceptar que el sexo es una “autodeterminación” (identidad de género).</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silenciar que las mujeres menstrúan, y los hombres eyaculan.</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decir que las personas de raza negra, son personas “no blancas”.</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aceptar que las matemáticas denoten alguna supremacía blanca, porque califiquen las respuestas de correctas o incorrectas.</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tragar toda esta monserga (imbecilidad) porque es “políticamente correcta”.</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Me niego a rendirme ante este “aluvión zoológico” del pensamiento único.</w:t>
      </w:r>
    </w:p>
    <w:p w:rsidR="00C60214" w:rsidRPr="00E661E5"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 xml:space="preserve">Pueden llamarme misógino, patriarcal, racista, retrógrado, reaccionario, unilateral, exagerado, neorrancio, malhumorado, neofascista, carca, viejuno, nostálgico… y hasta decadente, pero nunca me podrán considerar un ciego voluntario, sectario, fanático, anómico, amoral, frívolo, superficial, conformista, indiferente, insensato, permisivo, relativista, condescendiente, manipulable, intoxicable, sobornable, connivente… o con un atisbo de superioridad moral.  </w:t>
      </w:r>
    </w:p>
    <w:p w:rsidR="00E661E5" w:rsidRPr="00386BCC" w:rsidRDefault="00C60214" w:rsidP="00C60214">
      <w:pPr>
        <w:spacing w:line="240" w:lineRule="auto"/>
        <w:jc w:val="both"/>
        <w:rPr>
          <w:rFonts w:ascii="Times New Roman" w:hAnsi="Times New Roman" w:cs="Times New Roman"/>
          <w:b/>
          <w:sz w:val="24"/>
          <w:szCs w:val="24"/>
        </w:rPr>
      </w:pPr>
      <w:r w:rsidRPr="00E661E5">
        <w:rPr>
          <w:rFonts w:ascii="Times New Roman" w:hAnsi="Times New Roman" w:cs="Times New Roman"/>
          <w:b/>
          <w:sz w:val="24"/>
          <w:szCs w:val="24"/>
        </w:rPr>
        <w:t>Pero, más allá de mí adjetivación, volvamos a lo importante: ¿En qué momento nos pasó esto? ¿Por qué hemos sido abducidos por una alienación social, o una demencia colectiva, tan grave, extendida, y profunda? ¿Puede ser un ensayo de ingeniería social, para manipular a las personas, para que hagan y digan lo que se quiere?</w:t>
      </w:r>
      <w:r w:rsidR="00386BCC">
        <w:rPr>
          <w:rFonts w:ascii="Times New Roman" w:hAnsi="Times New Roman" w:cs="Times New Roman"/>
          <w:b/>
          <w:sz w:val="24"/>
          <w:szCs w:val="24"/>
        </w:rPr>
        <w:t>...</w:t>
      </w:r>
    </w:p>
    <w:p w:rsidR="00C60214" w:rsidRDefault="00CB706E" w:rsidP="000F137C">
      <w:pPr>
        <w:spacing w:line="240" w:lineRule="auto"/>
        <w:jc w:val="both"/>
        <w:rPr>
          <w:rFonts w:ascii="Times New Roman" w:hAnsi="Times New Roman" w:cs="Times New Roman"/>
          <w:b/>
          <w:sz w:val="24"/>
          <w:szCs w:val="24"/>
        </w:rPr>
      </w:pPr>
      <w:r w:rsidRPr="00CB706E">
        <w:rPr>
          <w:rFonts w:ascii="Times New Roman" w:hAnsi="Times New Roman" w:cs="Times New Roman"/>
          <w:b/>
          <w:sz w:val="24"/>
          <w:szCs w:val="24"/>
        </w:rPr>
        <w:t>(Septiembre 2022) Nos están jodiendo “vivos” (aunque “adormecidos” y “entretenidos”)</w:t>
      </w:r>
    </w:p>
    <w:p w:rsidR="000F61AB" w:rsidRDefault="00CB706E" w:rsidP="000F137C">
      <w:pPr>
        <w:spacing w:line="240" w:lineRule="auto"/>
        <w:jc w:val="both"/>
        <w:rPr>
          <w:rFonts w:ascii="Times New Roman" w:hAnsi="Times New Roman" w:cs="Times New Roman"/>
          <w:b/>
          <w:sz w:val="24"/>
          <w:szCs w:val="24"/>
        </w:rPr>
      </w:pPr>
      <w:r>
        <w:rPr>
          <w:rFonts w:ascii="Times New Roman" w:hAnsi="Times New Roman" w:cs="Times New Roman"/>
          <w:b/>
          <w:sz w:val="24"/>
          <w:szCs w:val="24"/>
        </w:rPr>
        <w:t>Hay que utilizar la carne como trinchera y también</w:t>
      </w:r>
      <w:r w:rsidR="000F61AB">
        <w:rPr>
          <w:rFonts w:ascii="Times New Roman" w:hAnsi="Times New Roman" w:cs="Times New Roman"/>
          <w:b/>
          <w:sz w:val="24"/>
          <w:szCs w:val="24"/>
        </w:rPr>
        <w:t>, ya de paso</w:t>
      </w:r>
      <w:r>
        <w:rPr>
          <w:rFonts w:ascii="Times New Roman" w:hAnsi="Times New Roman" w:cs="Times New Roman"/>
          <w:b/>
          <w:sz w:val="24"/>
          <w:szCs w:val="24"/>
        </w:rPr>
        <w:t xml:space="preserve"> (aunque excede el cometido de este Paper)</w:t>
      </w:r>
      <w:r w:rsidR="000F61AB">
        <w:rPr>
          <w:rFonts w:ascii="Times New Roman" w:hAnsi="Times New Roman" w:cs="Times New Roman"/>
          <w:b/>
          <w:sz w:val="24"/>
          <w:szCs w:val="24"/>
        </w:rPr>
        <w:t xml:space="preserve"> el uso del dinero en efectivo, Nos quieren vigilar, controlar, y dirigir. Quieren decidir por nosotros, lo que es bueno o malo, para nosotros mismos. </w:t>
      </w:r>
    </w:p>
    <w:p w:rsidR="000F61AB" w:rsidRDefault="000F61AB" w:rsidP="000F137C">
      <w:pPr>
        <w:spacing w:line="240" w:lineRule="auto"/>
        <w:jc w:val="both"/>
        <w:rPr>
          <w:rFonts w:ascii="Times New Roman" w:hAnsi="Times New Roman" w:cs="Times New Roman"/>
          <w:b/>
          <w:sz w:val="24"/>
          <w:szCs w:val="24"/>
        </w:rPr>
      </w:pPr>
      <w:r>
        <w:rPr>
          <w:rFonts w:ascii="Times New Roman" w:hAnsi="Times New Roman" w:cs="Times New Roman"/>
          <w:b/>
          <w:sz w:val="24"/>
          <w:szCs w:val="24"/>
        </w:rPr>
        <w:t>En nombre de la libertad (así sea en la de equivocarnos) no debemos dejar ningún resquicio a los zangolotinos, ni una medida a los sabiondos. No debemos permitirles que hagan (más) daño.</w:t>
      </w:r>
    </w:p>
    <w:p w:rsidR="00CB706E" w:rsidRPr="00CB706E" w:rsidRDefault="000F61AB" w:rsidP="000F137C">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asunto no va de vacas, carne, o medioambiente… lo que se trata es del abuso de “poder”</w:t>
      </w:r>
      <w:r w:rsidR="00D96003">
        <w:rPr>
          <w:rFonts w:ascii="Times New Roman" w:hAnsi="Times New Roman" w:cs="Times New Roman"/>
          <w:b/>
          <w:sz w:val="24"/>
          <w:szCs w:val="24"/>
        </w:rPr>
        <w:t xml:space="preserve"> (del establishment)</w:t>
      </w:r>
      <w:r>
        <w:rPr>
          <w:rFonts w:ascii="Times New Roman" w:hAnsi="Times New Roman" w:cs="Times New Roman"/>
          <w:b/>
          <w:sz w:val="24"/>
          <w:szCs w:val="24"/>
        </w:rPr>
        <w:t>, y del ejercicio de la “libertad”</w:t>
      </w:r>
      <w:r w:rsidR="00D96003">
        <w:rPr>
          <w:rFonts w:ascii="Times New Roman" w:hAnsi="Times New Roman" w:cs="Times New Roman"/>
          <w:b/>
          <w:sz w:val="24"/>
          <w:szCs w:val="24"/>
        </w:rPr>
        <w:t xml:space="preserve"> (del ciudadano)</w:t>
      </w:r>
      <w:r>
        <w:rPr>
          <w:rFonts w:ascii="Times New Roman" w:hAnsi="Times New Roman" w:cs="Times New Roman"/>
          <w:b/>
          <w:sz w:val="24"/>
          <w:szCs w:val="24"/>
        </w:rPr>
        <w:t>. De</w:t>
      </w:r>
      <w:r w:rsidR="00386BCC">
        <w:rPr>
          <w:rFonts w:ascii="Times New Roman" w:hAnsi="Times New Roman" w:cs="Times New Roman"/>
          <w:b/>
          <w:sz w:val="24"/>
          <w:szCs w:val="24"/>
        </w:rPr>
        <w:t>l</w:t>
      </w:r>
      <w:r w:rsidR="00D96003">
        <w:rPr>
          <w:rFonts w:ascii="Times New Roman" w:hAnsi="Times New Roman" w:cs="Times New Roman"/>
          <w:b/>
          <w:sz w:val="24"/>
          <w:szCs w:val="24"/>
        </w:rPr>
        <w:t xml:space="preserve"> poder de</w:t>
      </w:r>
      <w:r>
        <w:rPr>
          <w:rFonts w:ascii="Times New Roman" w:hAnsi="Times New Roman" w:cs="Times New Roman"/>
          <w:b/>
          <w:sz w:val="24"/>
          <w:szCs w:val="24"/>
        </w:rPr>
        <w:t xml:space="preserve"> decidir sobre la vida de los demás</w:t>
      </w:r>
      <w:r w:rsidR="00D96003">
        <w:rPr>
          <w:rFonts w:ascii="Times New Roman" w:hAnsi="Times New Roman" w:cs="Times New Roman"/>
          <w:b/>
          <w:sz w:val="24"/>
          <w:szCs w:val="24"/>
        </w:rPr>
        <w:t xml:space="preserve"> (ingeniería social), o dejar que cada individuo resuelva lo que le conviene en su vida (educación, consumo, trabajo, familia, salud…). </w:t>
      </w:r>
      <w:r>
        <w:rPr>
          <w:rFonts w:ascii="Times New Roman" w:hAnsi="Times New Roman" w:cs="Times New Roman"/>
          <w:b/>
          <w:sz w:val="24"/>
          <w:szCs w:val="24"/>
        </w:rPr>
        <w:t xml:space="preserve">   </w:t>
      </w:r>
    </w:p>
    <w:p w:rsidR="000F137C" w:rsidRDefault="003846AA" w:rsidP="000F137C">
      <w:pPr>
        <w:spacing w:line="240" w:lineRule="auto"/>
        <w:jc w:val="both"/>
        <w:rPr>
          <w:rFonts w:ascii="Times New Roman" w:hAnsi="Times New Roman" w:cs="Times New Roman"/>
          <w:b/>
          <w:sz w:val="24"/>
          <w:szCs w:val="24"/>
        </w:rPr>
      </w:pPr>
      <w:r>
        <w:rPr>
          <w:rFonts w:ascii="Times New Roman" w:hAnsi="Times New Roman" w:cs="Times New Roman"/>
          <w:b/>
          <w:sz w:val="24"/>
          <w:szCs w:val="24"/>
        </w:rPr>
        <w:t>Ya nos dejaron sin dinero (crisis 2008), sin sanidad (crisis 2020),</w:t>
      </w:r>
      <w:r w:rsidR="00316858">
        <w:rPr>
          <w:rFonts w:ascii="Times New Roman" w:hAnsi="Times New Roman" w:cs="Times New Roman"/>
          <w:b/>
          <w:sz w:val="24"/>
          <w:szCs w:val="24"/>
        </w:rPr>
        <w:t xml:space="preserve"> sin</w:t>
      </w:r>
      <w:r w:rsidR="00386BCC">
        <w:rPr>
          <w:rFonts w:ascii="Times New Roman" w:hAnsi="Times New Roman" w:cs="Times New Roman"/>
          <w:b/>
          <w:sz w:val="24"/>
          <w:szCs w:val="24"/>
        </w:rPr>
        <w:t xml:space="preserve"> suministros básicos, y</w:t>
      </w:r>
      <w:r w:rsidR="00316858">
        <w:rPr>
          <w:rFonts w:ascii="Times New Roman" w:hAnsi="Times New Roman" w:cs="Times New Roman"/>
          <w:b/>
          <w:sz w:val="24"/>
          <w:szCs w:val="24"/>
        </w:rPr>
        <w:t xml:space="preserve"> energía (crisis 2022), y para</w:t>
      </w:r>
      <w:r>
        <w:rPr>
          <w:rFonts w:ascii="Times New Roman" w:hAnsi="Times New Roman" w:cs="Times New Roman"/>
          <w:b/>
          <w:sz w:val="24"/>
          <w:szCs w:val="24"/>
        </w:rPr>
        <w:t xml:space="preserve"> 2030</w:t>
      </w:r>
      <w:r w:rsidR="00386BCC">
        <w:rPr>
          <w:rFonts w:ascii="Times New Roman" w:hAnsi="Times New Roman" w:cs="Times New Roman"/>
          <w:b/>
          <w:sz w:val="24"/>
          <w:szCs w:val="24"/>
        </w:rPr>
        <w:t>,</w:t>
      </w:r>
      <w:r>
        <w:rPr>
          <w:rFonts w:ascii="Times New Roman" w:hAnsi="Times New Roman" w:cs="Times New Roman"/>
          <w:b/>
          <w:sz w:val="24"/>
          <w:szCs w:val="24"/>
        </w:rPr>
        <w:t xml:space="preserve"> nos quieren dejar sin comida (carne).</w:t>
      </w:r>
    </w:p>
    <w:p w:rsidR="003846AA" w:rsidRDefault="003846AA" w:rsidP="003846AA">
      <w:pPr>
        <w:spacing w:line="240" w:lineRule="auto"/>
        <w:jc w:val="both"/>
        <w:rPr>
          <w:rFonts w:ascii="Times New Roman" w:hAnsi="Times New Roman" w:cs="Times New Roman"/>
          <w:b/>
          <w:sz w:val="24"/>
          <w:szCs w:val="24"/>
        </w:rPr>
      </w:pPr>
      <w:r>
        <w:rPr>
          <w:rFonts w:ascii="Times New Roman" w:hAnsi="Times New Roman" w:cs="Times New Roman"/>
          <w:b/>
          <w:sz w:val="24"/>
          <w:szCs w:val="24"/>
        </w:rPr>
        <w:t>¿Pueden unos falsarios indocumentados, burócratas impresentables, que han cometido tantos errores (voluntarios o involuntarios) decidir sobre la vida de la gente? ¿Políticos de plastilina, que no aciertan ni cuando rectifican, pueden resolver qué nos conviene?</w:t>
      </w:r>
      <w:r w:rsidR="003D55E5">
        <w:rPr>
          <w:rFonts w:ascii="Times New Roman" w:hAnsi="Times New Roman" w:cs="Times New Roman"/>
          <w:b/>
          <w:sz w:val="24"/>
          <w:szCs w:val="24"/>
        </w:rPr>
        <w:t xml:space="preserve"> ¡No jodamos!</w:t>
      </w:r>
      <w:r>
        <w:rPr>
          <w:rFonts w:ascii="Times New Roman" w:hAnsi="Times New Roman" w:cs="Times New Roman"/>
          <w:b/>
          <w:sz w:val="24"/>
          <w:szCs w:val="24"/>
        </w:rPr>
        <w:t xml:space="preserve"> Si los dejamos, no solo será Go</w:t>
      </w:r>
      <w:r w:rsidR="003D55E5">
        <w:rPr>
          <w:rFonts w:ascii="Times New Roman" w:hAnsi="Times New Roman" w:cs="Times New Roman"/>
          <w:b/>
          <w:sz w:val="24"/>
          <w:szCs w:val="24"/>
        </w:rPr>
        <w:t>odbye cows</w:t>
      </w:r>
      <w:r>
        <w:rPr>
          <w:rFonts w:ascii="Times New Roman" w:hAnsi="Times New Roman" w:cs="Times New Roman"/>
          <w:b/>
          <w:sz w:val="24"/>
          <w:szCs w:val="24"/>
        </w:rPr>
        <w:t>, sino que será Goodbye</w:t>
      </w:r>
      <w:r w:rsidR="003D55E5">
        <w:rPr>
          <w:rFonts w:ascii="Times New Roman" w:hAnsi="Times New Roman" w:cs="Times New Roman"/>
          <w:b/>
          <w:sz w:val="24"/>
          <w:szCs w:val="24"/>
        </w:rPr>
        <w:t xml:space="preserve"> liberty.</w:t>
      </w:r>
    </w:p>
    <w:p w:rsidR="00386BCC" w:rsidRDefault="00386BCC" w:rsidP="003846AA">
      <w:pPr>
        <w:spacing w:line="240" w:lineRule="auto"/>
        <w:jc w:val="both"/>
        <w:rPr>
          <w:rFonts w:ascii="Times New Roman" w:hAnsi="Times New Roman" w:cs="Times New Roman"/>
          <w:b/>
          <w:sz w:val="24"/>
          <w:szCs w:val="24"/>
        </w:rPr>
      </w:pPr>
    </w:p>
    <w:p w:rsidR="00386BCC" w:rsidRDefault="00386BCC" w:rsidP="003846AA">
      <w:pPr>
        <w:spacing w:line="240" w:lineRule="auto"/>
        <w:jc w:val="both"/>
        <w:rPr>
          <w:rFonts w:ascii="Times New Roman" w:hAnsi="Times New Roman" w:cs="Times New Roman"/>
          <w:b/>
          <w:sz w:val="24"/>
          <w:szCs w:val="24"/>
        </w:rPr>
      </w:pPr>
    </w:p>
    <w:p w:rsidR="0039275B" w:rsidRPr="000F61AB" w:rsidRDefault="0039275B" w:rsidP="003846AA">
      <w:pPr>
        <w:spacing w:line="240" w:lineRule="auto"/>
        <w:jc w:val="both"/>
        <w:rPr>
          <w:rFonts w:ascii="Times New Roman" w:hAnsi="Times New Roman" w:cs="Times New Roman"/>
          <w:b/>
          <w:sz w:val="24"/>
          <w:szCs w:val="24"/>
        </w:rPr>
      </w:pPr>
      <w:r w:rsidRPr="00B36DD4">
        <w:rPr>
          <w:rFonts w:ascii="Times New Roman" w:hAnsi="Times New Roman" w:cs="Times New Roman"/>
          <w:b/>
          <w:sz w:val="24"/>
          <w:szCs w:val="24"/>
        </w:rPr>
        <w:lastRenderedPageBreak/>
        <w:t>- El renacer de la duda</w:t>
      </w:r>
      <w:r>
        <w:rPr>
          <w:rFonts w:ascii="Times New Roman" w:hAnsi="Times New Roman" w:cs="Times New Roman"/>
          <w:b/>
          <w:sz w:val="24"/>
          <w:szCs w:val="24"/>
        </w:rPr>
        <w:t xml:space="preserve"> (vacas vs. coches: ¿a ver quién “mea” más lejos?)</w:t>
      </w:r>
    </w:p>
    <w:p w:rsidR="0039275B" w:rsidRPr="00040313" w:rsidRDefault="0039275B" w:rsidP="00040313">
      <w:pPr>
        <w:spacing w:line="240" w:lineRule="auto"/>
        <w:jc w:val="both"/>
        <w:rPr>
          <w:rFonts w:ascii="Times New Roman" w:hAnsi="Times New Roman" w:cs="Times New Roman"/>
          <w:sz w:val="24"/>
          <w:szCs w:val="24"/>
        </w:rPr>
      </w:pPr>
      <w:r>
        <w:rPr>
          <w:noProof/>
          <w:lang w:eastAsia="es-ES"/>
        </w:rPr>
        <w:drawing>
          <wp:inline distT="0" distB="0" distL="0" distR="0" wp14:anchorId="7FC70202" wp14:editId="10A50788">
            <wp:extent cx="5734049" cy="3346450"/>
            <wp:effectExtent l="0" t="0" r="635" b="6350"/>
            <wp:docPr id="1" name="Imagen 1" descr="510 Vaca Y Carros Fotos - Libres de Derechos y Gratuitas de Dreams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10 Vaca Y Carros Fotos - Libres de Derechos y Gratuitas de Dreamstim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3344968"/>
                    </a:xfrm>
                    <a:prstGeom prst="rect">
                      <a:avLst/>
                    </a:prstGeom>
                    <a:noFill/>
                    <a:ln>
                      <a:noFill/>
                    </a:ln>
                  </pic:spPr>
                </pic:pic>
              </a:graphicData>
            </a:graphic>
          </wp:inline>
        </w:drawing>
      </w:r>
    </w:p>
    <w:p w:rsidR="00040313" w:rsidRPr="00040313" w:rsidRDefault="00040313" w:rsidP="00040313">
      <w:pPr>
        <w:spacing w:line="240" w:lineRule="auto"/>
        <w:jc w:val="both"/>
        <w:rPr>
          <w:rFonts w:ascii="Times New Roman" w:hAnsi="Times New Roman" w:cs="Times New Roman"/>
          <w:b/>
          <w:sz w:val="24"/>
          <w:szCs w:val="24"/>
        </w:rPr>
      </w:pPr>
      <w:r w:rsidRPr="00040313">
        <w:rPr>
          <w:rFonts w:ascii="Times New Roman" w:hAnsi="Times New Roman" w:cs="Times New Roman"/>
          <w:b/>
          <w:sz w:val="24"/>
          <w:szCs w:val="24"/>
        </w:rPr>
        <w:t>¿Cuántas vacas hay en el mundo 2020?</w:t>
      </w:r>
    </w:p>
    <w:p w:rsidR="00040313" w:rsidRDefault="00040313" w:rsidP="00040313">
      <w:pPr>
        <w:spacing w:line="240" w:lineRule="auto"/>
        <w:jc w:val="both"/>
        <w:rPr>
          <w:rFonts w:ascii="Times New Roman" w:hAnsi="Times New Roman" w:cs="Times New Roman"/>
          <w:sz w:val="24"/>
          <w:szCs w:val="24"/>
        </w:rPr>
      </w:pPr>
      <w:r w:rsidRPr="007B0EB0">
        <w:rPr>
          <w:rFonts w:ascii="Times New Roman" w:hAnsi="Times New Roman" w:cs="Times New Roman"/>
          <w:sz w:val="24"/>
          <w:szCs w:val="24"/>
        </w:rPr>
        <w:t>Actualmente, hay al menos 1.000 millones y medio de especímenes en todo el mundo, más que perros y gatos juntos (entre 500 y 600 millones de ejemplares para ambas especies).</w:t>
      </w:r>
      <w:r>
        <w:rPr>
          <w:rFonts w:ascii="Times New Roman" w:hAnsi="Times New Roman" w:cs="Times New Roman"/>
          <w:sz w:val="24"/>
          <w:szCs w:val="24"/>
        </w:rPr>
        <w:t xml:space="preserve"> (</w:t>
      </w:r>
      <w:r w:rsidRPr="00E973F3">
        <w:rPr>
          <w:rFonts w:ascii="Times New Roman" w:hAnsi="Times New Roman" w:cs="Times New Roman"/>
          <w:b/>
          <w:sz w:val="24"/>
          <w:szCs w:val="24"/>
        </w:rPr>
        <w:t>16/5/18</w:t>
      </w:r>
      <w:r>
        <w:rPr>
          <w:rFonts w:ascii="Times New Roman" w:hAnsi="Times New Roman" w:cs="Times New Roman"/>
          <w:sz w:val="24"/>
          <w:szCs w:val="24"/>
        </w:rPr>
        <w:t xml:space="preserve">) </w:t>
      </w:r>
    </w:p>
    <w:p w:rsidR="00040313" w:rsidRPr="00040313" w:rsidRDefault="00040313" w:rsidP="00040313">
      <w:pPr>
        <w:shd w:val="clear" w:color="auto" w:fill="FFFFFF"/>
        <w:spacing w:line="240" w:lineRule="auto"/>
        <w:rPr>
          <w:rFonts w:ascii="Times New Roman" w:eastAsia="Times New Roman" w:hAnsi="Times New Roman" w:cs="Times New Roman"/>
          <w:color w:val="202124"/>
          <w:sz w:val="24"/>
          <w:szCs w:val="24"/>
          <w:lang w:eastAsia="es-ES"/>
        </w:rPr>
      </w:pPr>
      <w:r>
        <w:rPr>
          <w:rFonts w:ascii="Times New Roman" w:eastAsia="Times New Roman" w:hAnsi="Times New Roman" w:cs="Times New Roman"/>
          <w:color w:val="202124"/>
          <w:sz w:val="24"/>
          <w:szCs w:val="24"/>
          <w:lang w:eastAsia="es-ES"/>
        </w:rPr>
        <w:t>Animalia / Wikipedia</w:t>
      </w:r>
    </w:p>
    <w:p w:rsidR="00040313" w:rsidRDefault="00040313" w:rsidP="00040313">
      <w:pPr>
        <w:spacing w:line="240" w:lineRule="auto"/>
        <w:jc w:val="both"/>
        <w:rPr>
          <w:rFonts w:ascii="Times New Roman" w:hAnsi="Times New Roman" w:cs="Times New Roman"/>
          <w:sz w:val="24"/>
          <w:szCs w:val="24"/>
        </w:rPr>
      </w:pPr>
      <w:r w:rsidRPr="007B0EB0">
        <w:rPr>
          <w:rFonts w:ascii="Times New Roman" w:hAnsi="Times New Roman" w:cs="Times New Roman"/>
          <w:noProof/>
          <w:sz w:val="24"/>
          <w:szCs w:val="24"/>
          <w:lang w:eastAsia="es-ES"/>
        </w:rPr>
        <w:drawing>
          <wp:inline distT="0" distB="0" distL="0" distR="0" wp14:anchorId="3C11A4B6" wp14:editId="0BE8A978">
            <wp:extent cx="3581900" cy="914528"/>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3581900" cy="914528"/>
                    </a:xfrm>
                    <a:prstGeom prst="rect">
                      <a:avLst/>
                    </a:prstGeom>
                  </pic:spPr>
                </pic:pic>
              </a:graphicData>
            </a:graphic>
          </wp:inline>
        </w:drawing>
      </w:r>
      <w:r w:rsidRPr="00A12A17">
        <w:rPr>
          <w:rFonts w:ascii="Times New Roman" w:hAnsi="Times New Roman" w:cs="Times New Roman"/>
          <w:noProof/>
          <w:sz w:val="24"/>
          <w:szCs w:val="24"/>
          <w:lang w:eastAsia="es-ES"/>
        </w:rPr>
        <w:drawing>
          <wp:inline distT="0" distB="0" distL="0" distR="0" wp14:anchorId="77BA21C7" wp14:editId="3AAED08C">
            <wp:extent cx="3562847" cy="390580"/>
            <wp:effectExtent l="0" t="0" r="0"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562847" cy="390580"/>
                    </a:xfrm>
                    <a:prstGeom prst="rect">
                      <a:avLst/>
                    </a:prstGeom>
                  </pic:spPr>
                </pic:pic>
              </a:graphicData>
            </a:graphic>
          </wp:inline>
        </w:drawing>
      </w:r>
    </w:p>
    <w:p w:rsidR="00040313" w:rsidRDefault="00040313" w:rsidP="00040313">
      <w:pPr>
        <w:spacing w:line="240" w:lineRule="auto"/>
        <w:jc w:val="both"/>
        <w:rPr>
          <w:rFonts w:ascii="Times New Roman" w:hAnsi="Times New Roman" w:cs="Times New Roman"/>
          <w:sz w:val="24"/>
          <w:szCs w:val="24"/>
        </w:rPr>
      </w:pPr>
      <w:r w:rsidRPr="00A12A17">
        <w:rPr>
          <w:rFonts w:ascii="Times New Roman" w:hAnsi="Times New Roman" w:cs="Times New Roman"/>
          <w:noProof/>
          <w:sz w:val="24"/>
          <w:szCs w:val="24"/>
          <w:lang w:eastAsia="es-ES"/>
        </w:rPr>
        <w:drawing>
          <wp:inline distT="0" distB="0" distL="0" distR="0" wp14:anchorId="5F834B12" wp14:editId="4AE3E4EE">
            <wp:extent cx="3677163" cy="657317"/>
            <wp:effectExtent l="0" t="0" r="0" b="952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677163" cy="657317"/>
                    </a:xfrm>
                    <a:prstGeom prst="rect">
                      <a:avLst/>
                    </a:prstGeom>
                  </pic:spPr>
                </pic:pic>
              </a:graphicData>
            </a:graphic>
          </wp:inline>
        </w:drawing>
      </w:r>
    </w:p>
    <w:p w:rsidR="003F5A81" w:rsidRDefault="003F5A81" w:rsidP="00040313">
      <w:pPr>
        <w:spacing w:line="240" w:lineRule="auto"/>
        <w:jc w:val="both"/>
        <w:rPr>
          <w:rFonts w:ascii="Times New Roman" w:hAnsi="Times New Roman" w:cs="Times New Roman"/>
          <w:sz w:val="24"/>
          <w:szCs w:val="24"/>
        </w:rPr>
      </w:pPr>
      <w:r w:rsidRPr="009D4122">
        <w:rPr>
          <w:rFonts w:ascii="Times New Roman" w:hAnsi="Times New Roman" w:cs="Times New Roman"/>
          <w:sz w:val="24"/>
          <w:szCs w:val="24"/>
        </w:rPr>
        <w:t xml:space="preserve">Ganado Total - Mundo Total: </w:t>
      </w:r>
      <w:r>
        <w:rPr>
          <w:rFonts w:ascii="Times New Roman" w:hAnsi="Times New Roman" w:cs="Times New Roman"/>
          <w:sz w:val="24"/>
          <w:szCs w:val="24"/>
        </w:rPr>
        <w:t>Í</w:t>
      </w:r>
      <w:r w:rsidRPr="009D4122">
        <w:rPr>
          <w:rFonts w:ascii="Times New Roman" w:hAnsi="Times New Roman" w:cs="Times New Roman"/>
          <w:sz w:val="24"/>
          <w:szCs w:val="24"/>
        </w:rPr>
        <w:t>ndice de producción</w:t>
      </w:r>
      <w:r>
        <w:rPr>
          <w:rFonts w:ascii="Times New Roman" w:hAnsi="Times New Roman" w:cs="Times New Roman"/>
          <w:sz w:val="24"/>
          <w:szCs w:val="24"/>
        </w:rPr>
        <w:t xml:space="preserve"> bruto per cápita (base 2014-2016) - FAO</w:t>
      </w:r>
    </w:p>
    <w:p w:rsidR="003F5A81" w:rsidRDefault="009D4122" w:rsidP="00040313">
      <w:pPr>
        <w:spacing w:line="240" w:lineRule="auto"/>
        <w:jc w:val="both"/>
        <w:rPr>
          <w:rFonts w:ascii="Times New Roman" w:hAnsi="Times New Roman" w:cs="Times New Roman"/>
          <w:sz w:val="24"/>
          <w:szCs w:val="24"/>
        </w:rPr>
      </w:pPr>
      <w:r w:rsidRPr="009D4122">
        <w:rPr>
          <w:rFonts w:ascii="Times New Roman" w:hAnsi="Times New Roman" w:cs="Times New Roman"/>
          <w:b/>
          <w:noProof/>
          <w:color w:val="FF0000"/>
          <w:sz w:val="24"/>
          <w:szCs w:val="24"/>
          <w:lang w:eastAsia="es-ES"/>
        </w:rPr>
        <w:drawing>
          <wp:inline distT="0" distB="0" distL="0" distR="0" wp14:anchorId="25CFE360" wp14:editId="029DB502">
            <wp:extent cx="5880100" cy="1066800"/>
            <wp:effectExtent l="0" t="0" r="635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891769" cy="1068917"/>
                    </a:xfrm>
                    <a:prstGeom prst="rect">
                      <a:avLst/>
                    </a:prstGeom>
                  </pic:spPr>
                </pic:pic>
              </a:graphicData>
            </a:graphic>
          </wp:inline>
        </w:drawing>
      </w:r>
    </w:p>
    <w:p w:rsidR="009D4122" w:rsidRPr="009D4122" w:rsidRDefault="003F5A81" w:rsidP="00040313">
      <w:pPr>
        <w:spacing w:line="240" w:lineRule="auto"/>
        <w:jc w:val="both"/>
        <w:rPr>
          <w:rFonts w:ascii="Times New Roman" w:hAnsi="Times New Roman" w:cs="Times New Roman"/>
          <w:b/>
          <w:color w:val="FF0000"/>
          <w:sz w:val="24"/>
          <w:szCs w:val="24"/>
        </w:rPr>
      </w:pPr>
      <w:r w:rsidRPr="009D4122">
        <w:rPr>
          <w:rFonts w:ascii="Times New Roman" w:hAnsi="Times New Roman" w:cs="Times New Roman"/>
          <w:sz w:val="24"/>
          <w:szCs w:val="24"/>
        </w:rPr>
        <w:lastRenderedPageBreak/>
        <w:t xml:space="preserve">Ganado Total - Mundo Total: </w:t>
      </w:r>
      <w:r>
        <w:rPr>
          <w:rFonts w:ascii="Times New Roman" w:hAnsi="Times New Roman" w:cs="Times New Roman"/>
          <w:sz w:val="24"/>
          <w:szCs w:val="24"/>
        </w:rPr>
        <w:t>Í</w:t>
      </w:r>
      <w:r w:rsidRPr="009D4122">
        <w:rPr>
          <w:rFonts w:ascii="Times New Roman" w:hAnsi="Times New Roman" w:cs="Times New Roman"/>
          <w:sz w:val="24"/>
          <w:szCs w:val="24"/>
        </w:rPr>
        <w:t>ndice de producción</w:t>
      </w:r>
      <w:r>
        <w:rPr>
          <w:rFonts w:ascii="Times New Roman" w:hAnsi="Times New Roman" w:cs="Times New Roman"/>
          <w:sz w:val="24"/>
          <w:szCs w:val="24"/>
        </w:rPr>
        <w:t xml:space="preserve"> (base 2014-2016) - FAO</w:t>
      </w:r>
      <w:r w:rsidR="009D4122" w:rsidRPr="009D4122">
        <w:rPr>
          <w:rFonts w:ascii="Times New Roman" w:hAnsi="Times New Roman" w:cs="Times New Roman"/>
          <w:sz w:val="24"/>
          <w:szCs w:val="24"/>
        </w:rPr>
        <w:t xml:space="preserve"> </w:t>
      </w:r>
    </w:p>
    <w:p w:rsidR="003F5A81" w:rsidRDefault="009D4122" w:rsidP="00040313">
      <w:pPr>
        <w:spacing w:line="240" w:lineRule="auto"/>
        <w:jc w:val="both"/>
        <w:rPr>
          <w:rFonts w:ascii="Times New Roman" w:hAnsi="Times New Roman" w:cs="Times New Roman"/>
          <w:b/>
          <w:color w:val="FF0000"/>
          <w:sz w:val="24"/>
          <w:szCs w:val="24"/>
        </w:rPr>
      </w:pPr>
      <w:r w:rsidRPr="009D4122">
        <w:rPr>
          <w:rFonts w:ascii="Times New Roman" w:hAnsi="Times New Roman" w:cs="Times New Roman"/>
          <w:b/>
          <w:noProof/>
          <w:color w:val="FF0000"/>
          <w:sz w:val="24"/>
          <w:szCs w:val="24"/>
          <w:lang w:eastAsia="es-ES"/>
        </w:rPr>
        <w:drawing>
          <wp:inline distT="0" distB="0" distL="0" distR="0" wp14:anchorId="169BF8F9" wp14:editId="59527ADD">
            <wp:extent cx="5731510" cy="3129674"/>
            <wp:effectExtent l="0" t="0" r="254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31510" cy="3129674"/>
                    </a:xfrm>
                    <a:prstGeom prst="rect">
                      <a:avLst/>
                    </a:prstGeom>
                  </pic:spPr>
                </pic:pic>
              </a:graphicData>
            </a:graphic>
          </wp:inline>
        </w:drawing>
      </w:r>
      <w:r w:rsidR="003F5A81" w:rsidRPr="003F5A81">
        <w:rPr>
          <w:rFonts w:ascii="Times New Roman" w:hAnsi="Times New Roman" w:cs="Times New Roman"/>
          <w:b/>
          <w:noProof/>
          <w:color w:val="FF0000"/>
          <w:sz w:val="24"/>
          <w:szCs w:val="24"/>
          <w:lang w:eastAsia="es-ES"/>
        </w:rPr>
        <w:drawing>
          <wp:inline distT="0" distB="0" distL="0" distR="0" wp14:anchorId="7AE5D481" wp14:editId="370F8CA2">
            <wp:extent cx="5731510" cy="1190391"/>
            <wp:effectExtent l="0" t="0" r="254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31510" cy="1190391"/>
                    </a:xfrm>
                    <a:prstGeom prst="rect">
                      <a:avLst/>
                    </a:prstGeom>
                  </pic:spPr>
                </pic:pic>
              </a:graphicData>
            </a:graphic>
          </wp:inline>
        </w:drawing>
      </w:r>
    </w:p>
    <w:p w:rsidR="00040313" w:rsidRDefault="003F5A81" w:rsidP="0004031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(Fuente FAOSTAT - ONU - </w:t>
      </w:r>
      <w:r w:rsidRPr="003F5A81">
        <w:rPr>
          <w:rFonts w:ascii="Times New Roman" w:hAnsi="Times New Roman" w:cs="Times New Roman"/>
          <w:sz w:val="24"/>
          <w:szCs w:val="24"/>
        </w:rPr>
        <w:t>ao.org/faostat/es/#data/QI</w:t>
      </w:r>
      <w:r>
        <w:rPr>
          <w:rFonts w:ascii="Times New Roman" w:hAnsi="Times New Roman" w:cs="Times New Roman"/>
          <w:sz w:val="24"/>
          <w:szCs w:val="24"/>
        </w:rPr>
        <w:t xml:space="preserve"> - </w:t>
      </w:r>
      <w:r w:rsidRPr="003F5A81">
        <w:rPr>
          <w:rFonts w:ascii="Times New Roman" w:hAnsi="Times New Roman" w:cs="Times New Roman"/>
          <w:b/>
          <w:sz w:val="24"/>
          <w:szCs w:val="24"/>
        </w:rPr>
        <w:t>Septiembre 2022</w:t>
      </w:r>
      <w:r>
        <w:rPr>
          <w:rFonts w:ascii="Times New Roman" w:hAnsi="Times New Roman" w:cs="Times New Roman"/>
          <w:sz w:val="24"/>
          <w:szCs w:val="24"/>
        </w:rPr>
        <w:t xml:space="preserve">) </w:t>
      </w:r>
    </w:p>
    <w:p w:rsidR="009B4AFC" w:rsidRDefault="009B4AFC" w:rsidP="00040313">
      <w:pPr>
        <w:spacing w:line="240" w:lineRule="auto"/>
        <w:jc w:val="both"/>
        <w:rPr>
          <w:rFonts w:ascii="Times New Roman" w:hAnsi="Times New Roman" w:cs="Times New Roman"/>
          <w:sz w:val="24"/>
          <w:szCs w:val="24"/>
        </w:rPr>
      </w:pPr>
    </w:p>
    <w:p w:rsidR="009B4AFC" w:rsidRDefault="009B4AFC" w:rsidP="00040313">
      <w:pPr>
        <w:spacing w:line="240" w:lineRule="auto"/>
        <w:jc w:val="both"/>
        <w:rPr>
          <w:rFonts w:ascii="Times New Roman" w:hAnsi="Times New Roman" w:cs="Times New Roman"/>
          <w:sz w:val="24"/>
          <w:szCs w:val="24"/>
        </w:rPr>
      </w:pPr>
      <w:r w:rsidRPr="009B4AFC">
        <w:rPr>
          <w:rFonts w:ascii="Times New Roman" w:hAnsi="Times New Roman" w:cs="Times New Roman"/>
          <w:noProof/>
          <w:sz w:val="24"/>
          <w:szCs w:val="24"/>
          <w:lang w:eastAsia="es-ES"/>
        </w:rPr>
        <w:drawing>
          <wp:inline distT="0" distB="0" distL="0" distR="0" wp14:anchorId="6F8054EB" wp14:editId="0DC6E8C1">
            <wp:extent cx="5988050" cy="2940050"/>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987114" cy="2939590"/>
                    </a:xfrm>
                    <a:prstGeom prst="rect">
                      <a:avLst/>
                    </a:prstGeom>
                  </pic:spPr>
                </pic:pic>
              </a:graphicData>
            </a:graphic>
          </wp:inline>
        </w:drawing>
      </w:r>
    </w:p>
    <w:p w:rsidR="009B4AFC" w:rsidRDefault="009B4AFC" w:rsidP="00040313">
      <w:pPr>
        <w:spacing w:line="240" w:lineRule="auto"/>
        <w:jc w:val="both"/>
        <w:rPr>
          <w:rFonts w:ascii="Times New Roman" w:hAnsi="Times New Roman" w:cs="Times New Roman"/>
          <w:b/>
          <w:sz w:val="24"/>
          <w:szCs w:val="24"/>
        </w:rPr>
      </w:pPr>
    </w:p>
    <w:p w:rsidR="009B4AFC" w:rsidRDefault="009B4AFC" w:rsidP="00040313">
      <w:pPr>
        <w:spacing w:line="240" w:lineRule="auto"/>
        <w:jc w:val="both"/>
        <w:rPr>
          <w:rFonts w:ascii="Times New Roman" w:hAnsi="Times New Roman" w:cs="Times New Roman"/>
          <w:b/>
          <w:sz w:val="24"/>
          <w:szCs w:val="24"/>
        </w:rPr>
      </w:pPr>
    </w:p>
    <w:p w:rsidR="00CA0906" w:rsidRPr="00CA0906" w:rsidRDefault="00CA0906" w:rsidP="00040313">
      <w:pPr>
        <w:spacing w:line="240" w:lineRule="auto"/>
        <w:jc w:val="both"/>
        <w:rPr>
          <w:rFonts w:ascii="Times New Roman" w:hAnsi="Times New Roman" w:cs="Times New Roman"/>
          <w:b/>
          <w:sz w:val="24"/>
          <w:szCs w:val="24"/>
        </w:rPr>
      </w:pPr>
      <w:r w:rsidRPr="00CA0906">
        <w:rPr>
          <w:rFonts w:ascii="Times New Roman" w:hAnsi="Times New Roman" w:cs="Times New Roman"/>
          <w:b/>
          <w:sz w:val="24"/>
          <w:szCs w:val="24"/>
        </w:rPr>
        <w:t>OCDE-FAO Perspectivas Agrícolas 2017-2026</w:t>
      </w:r>
    </w:p>
    <w:p w:rsidR="00CA0906" w:rsidRDefault="00CA0906" w:rsidP="00040313">
      <w:pPr>
        <w:spacing w:line="240" w:lineRule="auto"/>
        <w:jc w:val="both"/>
        <w:rPr>
          <w:rFonts w:ascii="Times New Roman" w:hAnsi="Times New Roman" w:cs="Times New Roman"/>
          <w:sz w:val="24"/>
          <w:szCs w:val="24"/>
        </w:rPr>
      </w:pPr>
      <w:r w:rsidRPr="00CA0906">
        <w:rPr>
          <w:rFonts w:ascii="Times New Roman" w:hAnsi="Times New Roman" w:cs="Times New Roman"/>
          <w:noProof/>
          <w:sz w:val="24"/>
          <w:szCs w:val="24"/>
          <w:lang w:eastAsia="es-ES"/>
        </w:rPr>
        <w:drawing>
          <wp:inline distT="0" distB="0" distL="0" distR="0" wp14:anchorId="2E053904" wp14:editId="6DBDCAA5">
            <wp:extent cx="5727700" cy="3651250"/>
            <wp:effectExtent l="0" t="0" r="6350" b="635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31510" cy="3653679"/>
                    </a:xfrm>
                    <a:prstGeom prst="rect">
                      <a:avLst/>
                    </a:prstGeom>
                  </pic:spPr>
                </pic:pic>
              </a:graphicData>
            </a:graphic>
          </wp:inline>
        </w:drawing>
      </w:r>
    </w:p>
    <w:p w:rsidR="00E661E5" w:rsidRDefault="00E661E5" w:rsidP="00040313">
      <w:pPr>
        <w:spacing w:line="240" w:lineRule="auto"/>
        <w:jc w:val="both"/>
        <w:rPr>
          <w:rFonts w:ascii="Times New Roman" w:hAnsi="Times New Roman" w:cs="Times New Roman"/>
          <w:sz w:val="24"/>
          <w:szCs w:val="24"/>
        </w:rPr>
      </w:pPr>
    </w:p>
    <w:p w:rsidR="00CA0906" w:rsidRDefault="00CA0906" w:rsidP="00040313">
      <w:pPr>
        <w:spacing w:line="240" w:lineRule="auto"/>
        <w:jc w:val="both"/>
        <w:rPr>
          <w:rFonts w:ascii="Times New Roman" w:hAnsi="Times New Roman" w:cs="Times New Roman"/>
          <w:sz w:val="24"/>
          <w:szCs w:val="24"/>
        </w:rPr>
      </w:pPr>
      <w:r w:rsidRPr="00CA0906">
        <w:rPr>
          <w:rFonts w:ascii="Times New Roman" w:hAnsi="Times New Roman" w:cs="Times New Roman"/>
          <w:noProof/>
          <w:sz w:val="24"/>
          <w:szCs w:val="24"/>
          <w:lang w:eastAsia="es-ES"/>
        </w:rPr>
        <w:drawing>
          <wp:inline distT="0" distB="0" distL="0" distR="0" wp14:anchorId="59C535C0" wp14:editId="49A246B0">
            <wp:extent cx="5727237" cy="3371850"/>
            <wp:effectExtent l="0" t="0" r="6985"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31510" cy="3374366"/>
                    </a:xfrm>
                    <a:prstGeom prst="rect">
                      <a:avLst/>
                    </a:prstGeom>
                  </pic:spPr>
                </pic:pic>
              </a:graphicData>
            </a:graphic>
          </wp:inline>
        </w:drawing>
      </w:r>
    </w:p>
    <w:p w:rsidR="00CA0906" w:rsidRDefault="00CA0906" w:rsidP="00040313">
      <w:pPr>
        <w:spacing w:line="240" w:lineRule="auto"/>
        <w:jc w:val="both"/>
        <w:rPr>
          <w:rFonts w:ascii="Times New Roman" w:hAnsi="Times New Roman" w:cs="Times New Roman"/>
          <w:sz w:val="24"/>
          <w:szCs w:val="24"/>
        </w:rPr>
      </w:pPr>
      <w:r w:rsidRPr="00CA0906">
        <w:rPr>
          <w:rFonts w:ascii="Times New Roman" w:hAnsi="Times New Roman" w:cs="Times New Roman"/>
          <w:noProof/>
          <w:sz w:val="24"/>
          <w:szCs w:val="24"/>
          <w:lang w:eastAsia="es-ES"/>
        </w:rPr>
        <w:lastRenderedPageBreak/>
        <w:drawing>
          <wp:inline distT="0" distB="0" distL="0" distR="0" wp14:anchorId="4EC2AE48" wp14:editId="183A7903">
            <wp:extent cx="5731726" cy="2781300"/>
            <wp:effectExtent l="0" t="0" r="254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31510" cy="2781195"/>
                    </a:xfrm>
                    <a:prstGeom prst="rect">
                      <a:avLst/>
                    </a:prstGeom>
                  </pic:spPr>
                </pic:pic>
              </a:graphicData>
            </a:graphic>
          </wp:inline>
        </w:drawing>
      </w:r>
    </w:p>
    <w:p w:rsidR="00CA0906" w:rsidRDefault="00CA0906" w:rsidP="00040313">
      <w:pPr>
        <w:spacing w:line="240" w:lineRule="auto"/>
        <w:jc w:val="both"/>
        <w:rPr>
          <w:rFonts w:ascii="Times New Roman" w:hAnsi="Times New Roman" w:cs="Times New Roman"/>
          <w:sz w:val="24"/>
          <w:szCs w:val="24"/>
        </w:rPr>
      </w:pPr>
      <w:r w:rsidRPr="00CA0906">
        <w:rPr>
          <w:rFonts w:ascii="Times New Roman" w:hAnsi="Times New Roman" w:cs="Times New Roman"/>
          <w:noProof/>
          <w:sz w:val="24"/>
          <w:szCs w:val="24"/>
          <w:lang w:eastAsia="es-ES"/>
        </w:rPr>
        <w:drawing>
          <wp:inline distT="0" distB="0" distL="0" distR="0" wp14:anchorId="2046351F" wp14:editId="6696C312">
            <wp:extent cx="5731123" cy="2762250"/>
            <wp:effectExtent l="0" t="0" r="3175"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31510" cy="2762437"/>
                    </a:xfrm>
                    <a:prstGeom prst="rect">
                      <a:avLst/>
                    </a:prstGeom>
                  </pic:spPr>
                </pic:pic>
              </a:graphicData>
            </a:graphic>
          </wp:inline>
        </w:drawing>
      </w:r>
    </w:p>
    <w:p w:rsidR="00CA0906" w:rsidRDefault="00CA0906" w:rsidP="00040313">
      <w:pPr>
        <w:spacing w:line="240" w:lineRule="auto"/>
        <w:jc w:val="both"/>
        <w:rPr>
          <w:rFonts w:ascii="Times New Roman" w:hAnsi="Times New Roman" w:cs="Times New Roman"/>
          <w:sz w:val="24"/>
          <w:szCs w:val="24"/>
        </w:rPr>
      </w:pPr>
      <w:r w:rsidRPr="00CA0906">
        <w:rPr>
          <w:rFonts w:ascii="Times New Roman" w:hAnsi="Times New Roman" w:cs="Times New Roman"/>
          <w:noProof/>
          <w:sz w:val="24"/>
          <w:szCs w:val="24"/>
          <w:lang w:eastAsia="es-ES"/>
        </w:rPr>
        <w:drawing>
          <wp:inline distT="0" distB="0" distL="0" distR="0" wp14:anchorId="0860FB10" wp14:editId="1DF22540">
            <wp:extent cx="5727700" cy="2647950"/>
            <wp:effectExtent l="0" t="0" r="635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31510" cy="2649711"/>
                    </a:xfrm>
                    <a:prstGeom prst="rect">
                      <a:avLst/>
                    </a:prstGeom>
                  </pic:spPr>
                </pic:pic>
              </a:graphicData>
            </a:graphic>
          </wp:inline>
        </w:drawing>
      </w:r>
    </w:p>
    <w:p w:rsidR="00CA0906" w:rsidRDefault="00303D54" w:rsidP="00040313">
      <w:pPr>
        <w:spacing w:line="240" w:lineRule="auto"/>
        <w:jc w:val="both"/>
        <w:rPr>
          <w:rFonts w:ascii="Times New Roman" w:hAnsi="Times New Roman" w:cs="Times New Roman"/>
          <w:sz w:val="24"/>
          <w:szCs w:val="24"/>
        </w:rPr>
      </w:pPr>
      <w:r w:rsidRPr="00303D54">
        <w:rPr>
          <w:rFonts w:ascii="Times New Roman" w:hAnsi="Times New Roman" w:cs="Times New Roman"/>
          <w:noProof/>
          <w:sz w:val="24"/>
          <w:szCs w:val="24"/>
          <w:lang w:eastAsia="es-ES"/>
        </w:rPr>
        <w:lastRenderedPageBreak/>
        <w:drawing>
          <wp:inline distT="0" distB="0" distL="0" distR="0" wp14:anchorId="68DD5162" wp14:editId="3633C5A2">
            <wp:extent cx="5734050" cy="2940050"/>
            <wp:effectExtent l="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31510" cy="2938748"/>
                    </a:xfrm>
                    <a:prstGeom prst="rect">
                      <a:avLst/>
                    </a:prstGeom>
                  </pic:spPr>
                </pic:pic>
              </a:graphicData>
            </a:graphic>
          </wp:inline>
        </w:drawing>
      </w:r>
    </w:p>
    <w:p w:rsidR="00303D54" w:rsidRDefault="00303D54" w:rsidP="00040313">
      <w:pPr>
        <w:spacing w:line="240" w:lineRule="auto"/>
        <w:jc w:val="both"/>
        <w:rPr>
          <w:rFonts w:ascii="Times New Roman" w:hAnsi="Times New Roman" w:cs="Times New Roman"/>
          <w:sz w:val="24"/>
          <w:szCs w:val="24"/>
        </w:rPr>
      </w:pPr>
      <w:r w:rsidRPr="00303D54">
        <w:rPr>
          <w:rFonts w:ascii="Times New Roman" w:hAnsi="Times New Roman" w:cs="Times New Roman"/>
          <w:noProof/>
          <w:sz w:val="24"/>
          <w:szCs w:val="24"/>
          <w:lang w:eastAsia="es-ES"/>
        </w:rPr>
        <w:drawing>
          <wp:inline distT="0" distB="0" distL="0" distR="0" wp14:anchorId="086CED03" wp14:editId="629E3E14">
            <wp:extent cx="5734050" cy="2641600"/>
            <wp:effectExtent l="0" t="0" r="0" b="635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31510" cy="2640430"/>
                    </a:xfrm>
                    <a:prstGeom prst="rect">
                      <a:avLst/>
                    </a:prstGeom>
                  </pic:spPr>
                </pic:pic>
              </a:graphicData>
            </a:graphic>
          </wp:inline>
        </w:drawing>
      </w:r>
    </w:p>
    <w:p w:rsidR="00303D54" w:rsidRDefault="00303D54" w:rsidP="00040313">
      <w:pPr>
        <w:spacing w:line="240" w:lineRule="auto"/>
        <w:jc w:val="both"/>
        <w:rPr>
          <w:rFonts w:ascii="Times New Roman" w:hAnsi="Times New Roman" w:cs="Times New Roman"/>
          <w:sz w:val="24"/>
          <w:szCs w:val="24"/>
        </w:rPr>
      </w:pPr>
      <w:r w:rsidRPr="00303D54">
        <w:rPr>
          <w:rFonts w:ascii="Times New Roman" w:hAnsi="Times New Roman" w:cs="Times New Roman"/>
          <w:noProof/>
          <w:sz w:val="24"/>
          <w:szCs w:val="24"/>
          <w:lang w:eastAsia="es-ES"/>
        </w:rPr>
        <w:drawing>
          <wp:inline distT="0" distB="0" distL="0" distR="0" wp14:anchorId="53E60594" wp14:editId="523F01EB">
            <wp:extent cx="5734049" cy="2876550"/>
            <wp:effectExtent l="0" t="0" r="635"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31510" cy="2875276"/>
                    </a:xfrm>
                    <a:prstGeom prst="rect">
                      <a:avLst/>
                    </a:prstGeom>
                  </pic:spPr>
                </pic:pic>
              </a:graphicData>
            </a:graphic>
          </wp:inline>
        </w:drawing>
      </w:r>
    </w:p>
    <w:p w:rsidR="00303D54" w:rsidRDefault="00303D54" w:rsidP="00040313">
      <w:pPr>
        <w:spacing w:line="240" w:lineRule="auto"/>
        <w:jc w:val="both"/>
        <w:rPr>
          <w:rFonts w:ascii="Times New Roman" w:hAnsi="Times New Roman" w:cs="Times New Roman"/>
          <w:sz w:val="24"/>
          <w:szCs w:val="24"/>
        </w:rPr>
      </w:pPr>
      <w:r w:rsidRPr="00303D54">
        <w:rPr>
          <w:rFonts w:ascii="Times New Roman" w:hAnsi="Times New Roman" w:cs="Times New Roman"/>
          <w:noProof/>
          <w:sz w:val="24"/>
          <w:szCs w:val="24"/>
          <w:lang w:eastAsia="es-ES"/>
        </w:rPr>
        <w:lastRenderedPageBreak/>
        <w:drawing>
          <wp:inline distT="0" distB="0" distL="0" distR="0" wp14:anchorId="4509AA32" wp14:editId="220F9BC1">
            <wp:extent cx="5734050" cy="2978150"/>
            <wp:effectExtent l="0" t="0" r="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31510" cy="2976831"/>
                    </a:xfrm>
                    <a:prstGeom prst="rect">
                      <a:avLst/>
                    </a:prstGeom>
                  </pic:spPr>
                </pic:pic>
              </a:graphicData>
            </a:graphic>
          </wp:inline>
        </w:drawing>
      </w:r>
    </w:p>
    <w:p w:rsidR="00303D54" w:rsidRDefault="00303D54" w:rsidP="00040313">
      <w:pPr>
        <w:spacing w:line="240" w:lineRule="auto"/>
        <w:jc w:val="both"/>
        <w:rPr>
          <w:rFonts w:ascii="Times New Roman" w:hAnsi="Times New Roman" w:cs="Times New Roman"/>
          <w:sz w:val="24"/>
          <w:szCs w:val="24"/>
        </w:rPr>
      </w:pPr>
      <w:r w:rsidRPr="00303D54">
        <w:rPr>
          <w:rFonts w:ascii="Times New Roman" w:hAnsi="Times New Roman" w:cs="Times New Roman"/>
          <w:noProof/>
          <w:sz w:val="24"/>
          <w:szCs w:val="24"/>
          <w:lang w:eastAsia="es-ES"/>
        </w:rPr>
        <w:drawing>
          <wp:inline distT="0" distB="0" distL="0" distR="0" wp14:anchorId="1CD7F5C0" wp14:editId="04641407">
            <wp:extent cx="5727700" cy="2673350"/>
            <wp:effectExtent l="0" t="0" r="635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31510" cy="2675128"/>
                    </a:xfrm>
                    <a:prstGeom prst="rect">
                      <a:avLst/>
                    </a:prstGeom>
                  </pic:spPr>
                </pic:pic>
              </a:graphicData>
            </a:graphic>
          </wp:inline>
        </w:drawing>
      </w:r>
    </w:p>
    <w:p w:rsidR="00303D54" w:rsidRDefault="00303D54" w:rsidP="00040313">
      <w:pPr>
        <w:spacing w:line="240" w:lineRule="auto"/>
        <w:jc w:val="both"/>
        <w:rPr>
          <w:rFonts w:ascii="Times New Roman" w:hAnsi="Times New Roman" w:cs="Times New Roman"/>
          <w:sz w:val="24"/>
          <w:szCs w:val="24"/>
        </w:rPr>
      </w:pPr>
      <w:r w:rsidRPr="00303D54">
        <w:rPr>
          <w:rFonts w:ascii="Times New Roman" w:hAnsi="Times New Roman" w:cs="Times New Roman"/>
          <w:noProof/>
          <w:sz w:val="24"/>
          <w:szCs w:val="24"/>
          <w:lang w:eastAsia="es-ES"/>
        </w:rPr>
        <w:drawing>
          <wp:inline distT="0" distB="0" distL="0" distR="0" wp14:anchorId="356AD408" wp14:editId="7DC6FFB5">
            <wp:extent cx="5726048" cy="2813050"/>
            <wp:effectExtent l="0" t="0" r="8255" b="635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31510" cy="2815733"/>
                    </a:xfrm>
                    <a:prstGeom prst="rect">
                      <a:avLst/>
                    </a:prstGeom>
                  </pic:spPr>
                </pic:pic>
              </a:graphicData>
            </a:graphic>
          </wp:inline>
        </w:drawing>
      </w:r>
    </w:p>
    <w:p w:rsidR="00303D54" w:rsidRDefault="00303D54" w:rsidP="00040313">
      <w:pPr>
        <w:spacing w:line="240" w:lineRule="auto"/>
        <w:jc w:val="both"/>
        <w:rPr>
          <w:rFonts w:ascii="Times New Roman" w:hAnsi="Times New Roman" w:cs="Times New Roman"/>
          <w:sz w:val="24"/>
          <w:szCs w:val="24"/>
        </w:rPr>
      </w:pPr>
      <w:r w:rsidRPr="00303D54">
        <w:rPr>
          <w:rFonts w:ascii="Times New Roman" w:hAnsi="Times New Roman" w:cs="Times New Roman"/>
          <w:noProof/>
          <w:sz w:val="24"/>
          <w:szCs w:val="24"/>
          <w:lang w:eastAsia="es-ES"/>
        </w:rPr>
        <w:lastRenderedPageBreak/>
        <w:drawing>
          <wp:inline distT="0" distB="0" distL="0" distR="0" wp14:anchorId="048EC902" wp14:editId="5012674C">
            <wp:extent cx="5725141" cy="2546350"/>
            <wp:effectExtent l="0" t="0" r="9525" b="635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31510" cy="2549183"/>
                    </a:xfrm>
                    <a:prstGeom prst="rect">
                      <a:avLst/>
                    </a:prstGeom>
                  </pic:spPr>
                </pic:pic>
              </a:graphicData>
            </a:graphic>
          </wp:inline>
        </w:drawing>
      </w:r>
    </w:p>
    <w:p w:rsidR="00303D54" w:rsidRDefault="00303D54" w:rsidP="00040313">
      <w:pPr>
        <w:spacing w:line="240" w:lineRule="auto"/>
        <w:jc w:val="both"/>
        <w:rPr>
          <w:rFonts w:ascii="Times New Roman" w:hAnsi="Times New Roman" w:cs="Times New Roman"/>
          <w:sz w:val="24"/>
          <w:szCs w:val="24"/>
        </w:rPr>
      </w:pPr>
      <w:r w:rsidRPr="00303D54">
        <w:rPr>
          <w:rFonts w:ascii="Times New Roman" w:hAnsi="Times New Roman" w:cs="Times New Roman"/>
          <w:noProof/>
          <w:sz w:val="24"/>
          <w:szCs w:val="24"/>
          <w:lang w:eastAsia="es-ES"/>
        </w:rPr>
        <w:drawing>
          <wp:inline distT="0" distB="0" distL="0" distR="0" wp14:anchorId="69F903B5" wp14:editId="43A7B741">
            <wp:extent cx="5734050" cy="2946400"/>
            <wp:effectExtent l="0" t="0" r="0" b="635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31510" cy="2945095"/>
                    </a:xfrm>
                    <a:prstGeom prst="rect">
                      <a:avLst/>
                    </a:prstGeom>
                  </pic:spPr>
                </pic:pic>
              </a:graphicData>
            </a:graphic>
          </wp:inline>
        </w:drawing>
      </w:r>
    </w:p>
    <w:p w:rsidR="002D43A3" w:rsidRDefault="002D43A3" w:rsidP="00040313">
      <w:pPr>
        <w:spacing w:line="240" w:lineRule="auto"/>
        <w:jc w:val="both"/>
        <w:rPr>
          <w:rFonts w:ascii="Times New Roman" w:hAnsi="Times New Roman" w:cs="Times New Roman"/>
          <w:sz w:val="24"/>
          <w:szCs w:val="24"/>
        </w:rPr>
      </w:pPr>
      <w:r w:rsidRPr="002D43A3">
        <w:rPr>
          <w:rFonts w:ascii="Times New Roman" w:hAnsi="Times New Roman" w:cs="Times New Roman"/>
          <w:noProof/>
          <w:sz w:val="24"/>
          <w:szCs w:val="24"/>
          <w:lang w:eastAsia="es-ES"/>
        </w:rPr>
        <w:drawing>
          <wp:inline distT="0" distB="0" distL="0" distR="0" wp14:anchorId="09C02DE2" wp14:editId="7FA78D55">
            <wp:extent cx="5729541" cy="2717800"/>
            <wp:effectExtent l="0" t="0" r="5080" b="635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31510" cy="2718734"/>
                    </a:xfrm>
                    <a:prstGeom prst="rect">
                      <a:avLst/>
                    </a:prstGeom>
                  </pic:spPr>
                </pic:pic>
              </a:graphicData>
            </a:graphic>
          </wp:inline>
        </w:drawing>
      </w:r>
    </w:p>
    <w:p w:rsidR="002D43A3" w:rsidRDefault="002D43A3" w:rsidP="00040313">
      <w:pPr>
        <w:spacing w:line="240" w:lineRule="auto"/>
        <w:jc w:val="both"/>
        <w:rPr>
          <w:rFonts w:ascii="Times New Roman" w:hAnsi="Times New Roman" w:cs="Times New Roman"/>
          <w:sz w:val="24"/>
          <w:szCs w:val="24"/>
        </w:rPr>
      </w:pPr>
      <w:r w:rsidRPr="002D43A3">
        <w:rPr>
          <w:rFonts w:ascii="Times New Roman" w:hAnsi="Times New Roman" w:cs="Times New Roman"/>
          <w:noProof/>
          <w:sz w:val="24"/>
          <w:szCs w:val="24"/>
          <w:lang w:eastAsia="es-ES"/>
        </w:rPr>
        <w:lastRenderedPageBreak/>
        <w:drawing>
          <wp:inline distT="0" distB="0" distL="0" distR="0" wp14:anchorId="23D42E85" wp14:editId="6D2ED902">
            <wp:extent cx="5727594" cy="2984500"/>
            <wp:effectExtent l="0" t="0" r="6985" b="635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31510" cy="2986541"/>
                    </a:xfrm>
                    <a:prstGeom prst="rect">
                      <a:avLst/>
                    </a:prstGeom>
                  </pic:spPr>
                </pic:pic>
              </a:graphicData>
            </a:graphic>
          </wp:inline>
        </w:drawing>
      </w:r>
    </w:p>
    <w:p w:rsidR="002D43A3" w:rsidRDefault="002D43A3" w:rsidP="00040313">
      <w:pPr>
        <w:spacing w:line="240" w:lineRule="auto"/>
        <w:jc w:val="both"/>
        <w:rPr>
          <w:rFonts w:ascii="Times New Roman" w:hAnsi="Times New Roman" w:cs="Times New Roman"/>
          <w:sz w:val="24"/>
          <w:szCs w:val="24"/>
        </w:rPr>
      </w:pPr>
      <w:r w:rsidRPr="002D43A3">
        <w:rPr>
          <w:rFonts w:ascii="Times New Roman" w:hAnsi="Times New Roman" w:cs="Times New Roman"/>
          <w:noProof/>
          <w:sz w:val="24"/>
          <w:szCs w:val="24"/>
          <w:lang w:eastAsia="es-ES"/>
        </w:rPr>
        <w:drawing>
          <wp:inline distT="0" distB="0" distL="0" distR="0" wp14:anchorId="1AE86C6A" wp14:editId="7F785BE1">
            <wp:extent cx="5721349" cy="2635250"/>
            <wp:effectExtent l="0" t="0" r="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31510" cy="2639930"/>
                    </a:xfrm>
                    <a:prstGeom prst="rect">
                      <a:avLst/>
                    </a:prstGeom>
                  </pic:spPr>
                </pic:pic>
              </a:graphicData>
            </a:graphic>
          </wp:inline>
        </w:drawing>
      </w:r>
    </w:p>
    <w:p w:rsidR="002D43A3" w:rsidRDefault="002D43A3" w:rsidP="00040313">
      <w:pPr>
        <w:spacing w:line="240" w:lineRule="auto"/>
        <w:jc w:val="both"/>
        <w:rPr>
          <w:rFonts w:ascii="Times New Roman" w:hAnsi="Times New Roman" w:cs="Times New Roman"/>
          <w:sz w:val="24"/>
          <w:szCs w:val="24"/>
        </w:rPr>
      </w:pPr>
      <w:r w:rsidRPr="002D43A3">
        <w:rPr>
          <w:rFonts w:ascii="Times New Roman" w:hAnsi="Times New Roman" w:cs="Times New Roman"/>
          <w:noProof/>
          <w:sz w:val="24"/>
          <w:szCs w:val="24"/>
          <w:lang w:eastAsia="es-ES"/>
        </w:rPr>
        <w:drawing>
          <wp:inline distT="0" distB="0" distL="0" distR="0" wp14:anchorId="2ED20D80" wp14:editId="445EF5D1">
            <wp:extent cx="5727700" cy="2584450"/>
            <wp:effectExtent l="0" t="0" r="6350" b="635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31510" cy="2586169"/>
                    </a:xfrm>
                    <a:prstGeom prst="rect">
                      <a:avLst/>
                    </a:prstGeom>
                  </pic:spPr>
                </pic:pic>
              </a:graphicData>
            </a:graphic>
          </wp:inline>
        </w:drawing>
      </w:r>
    </w:p>
    <w:p w:rsidR="002D43A3" w:rsidRDefault="002D43A3" w:rsidP="00040313">
      <w:pPr>
        <w:spacing w:line="240" w:lineRule="auto"/>
        <w:jc w:val="both"/>
        <w:rPr>
          <w:rFonts w:ascii="Times New Roman" w:hAnsi="Times New Roman" w:cs="Times New Roman"/>
          <w:sz w:val="24"/>
          <w:szCs w:val="24"/>
        </w:rPr>
      </w:pPr>
      <w:r w:rsidRPr="002D43A3">
        <w:rPr>
          <w:rFonts w:ascii="Times New Roman" w:hAnsi="Times New Roman" w:cs="Times New Roman"/>
          <w:noProof/>
          <w:sz w:val="24"/>
          <w:szCs w:val="24"/>
          <w:lang w:eastAsia="es-ES"/>
        </w:rPr>
        <w:lastRenderedPageBreak/>
        <w:drawing>
          <wp:inline distT="0" distB="0" distL="0" distR="0" wp14:anchorId="256439C5" wp14:editId="3D770DBF">
            <wp:extent cx="5727700" cy="3009900"/>
            <wp:effectExtent l="0" t="0" r="635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31510" cy="3011902"/>
                    </a:xfrm>
                    <a:prstGeom prst="rect">
                      <a:avLst/>
                    </a:prstGeom>
                  </pic:spPr>
                </pic:pic>
              </a:graphicData>
            </a:graphic>
          </wp:inline>
        </w:drawing>
      </w:r>
    </w:p>
    <w:p w:rsidR="002D43A3" w:rsidRDefault="002D43A3" w:rsidP="00040313">
      <w:pPr>
        <w:spacing w:line="240" w:lineRule="auto"/>
        <w:jc w:val="both"/>
        <w:rPr>
          <w:rFonts w:ascii="Times New Roman" w:hAnsi="Times New Roman" w:cs="Times New Roman"/>
          <w:sz w:val="24"/>
          <w:szCs w:val="24"/>
        </w:rPr>
      </w:pPr>
      <w:r w:rsidRPr="002D43A3">
        <w:rPr>
          <w:rFonts w:ascii="Times New Roman" w:hAnsi="Times New Roman" w:cs="Times New Roman"/>
          <w:noProof/>
          <w:sz w:val="24"/>
          <w:szCs w:val="24"/>
          <w:lang w:eastAsia="es-ES"/>
        </w:rPr>
        <w:drawing>
          <wp:inline distT="0" distB="0" distL="0" distR="0" wp14:anchorId="74F8FC34" wp14:editId="362D1B53">
            <wp:extent cx="5729224" cy="2641600"/>
            <wp:effectExtent l="0" t="0" r="5080" b="635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31510" cy="2642654"/>
                    </a:xfrm>
                    <a:prstGeom prst="rect">
                      <a:avLst/>
                    </a:prstGeom>
                  </pic:spPr>
                </pic:pic>
              </a:graphicData>
            </a:graphic>
          </wp:inline>
        </w:drawing>
      </w:r>
    </w:p>
    <w:p w:rsidR="002D43A3" w:rsidRDefault="009B4AFC" w:rsidP="00040313">
      <w:pPr>
        <w:spacing w:line="240" w:lineRule="auto"/>
        <w:jc w:val="both"/>
        <w:rPr>
          <w:rFonts w:ascii="Times New Roman" w:hAnsi="Times New Roman" w:cs="Times New Roman"/>
          <w:sz w:val="24"/>
          <w:szCs w:val="24"/>
        </w:rPr>
      </w:pPr>
      <w:r w:rsidRPr="007D2ECA">
        <w:rPr>
          <w:rFonts w:ascii="Times New Roman" w:hAnsi="Times New Roman" w:cs="Times New Roman"/>
          <w:noProof/>
          <w:sz w:val="24"/>
          <w:szCs w:val="24"/>
          <w:lang w:eastAsia="es-ES"/>
        </w:rPr>
        <w:drawing>
          <wp:inline distT="0" distB="0" distL="0" distR="0" wp14:anchorId="07CBD8B2" wp14:editId="3244D72B">
            <wp:extent cx="5727700" cy="2844800"/>
            <wp:effectExtent l="0" t="0" r="6350"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31510" cy="2846693"/>
                    </a:xfrm>
                    <a:prstGeom prst="rect">
                      <a:avLst/>
                    </a:prstGeom>
                  </pic:spPr>
                </pic:pic>
              </a:graphicData>
            </a:graphic>
          </wp:inline>
        </w:drawing>
      </w:r>
    </w:p>
    <w:p w:rsidR="00AE604A" w:rsidRDefault="00AE604A" w:rsidP="00040313">
      <w:pPr>
        <w:spacing w:line="240" w:lineRule="auto"/>
        <w:jc w:val="both"/>
        <w:rPr>
          <w:rFonts w:ascii="Times New Roman" w:hAnsi="Times New Roman" w:cs="Times New Roman"/>
          <w:sz w:val="24"/>
          <w:szCs w:val="24"/>
        </w:rPr>
      </w:pPr>
    </w:p>
    <w:p w:rsidR="009B4AFC" w:rsidRDefault="009B4AFC" w:rsidP="00040313">
      <w:pPr>
        <w:spacing w:line="240" w:lineRule="auto"/>
        <w:jc w:val="both"/>
        <w:rPr>
          <w:rFonts w:ascii="Times New Roman" w:hAnsi="Times New Roman" w:cs="Times New Roman"/>
          <w:sz w:val="24"/>
          <w:szCs w:val="24"/>
        </w:rPr>
      </w:pPr>
    </w:p>
    <w:p w:rsidR="00AE604A" w:rsidRDefault="00AE604A" w:rsidP="00040313">
      <w:pPr>
        <w:spacing w:line="240" w:lineRule="auto"/>
        <w:jc w:val="both"/>
        <w:rPr>
          <w:rFonts w:ascii="Times New Roman" w:hAnsi="Times New Roman" w:cs="Times New Roman"/>
          <w:sz w:val="24"/>
          <w:szCs w:val="24"/>
        </w:rPr>
      </w:pPr>
    </w:p>
    <w:p w:rsidR="00040313" w:rsidRDefault="007D2ECA" w:rsidP="00040313">
      <w:pPr>
        <w:spacing w:line="240" w:lineRule="auto"/>
        <w:jc w:val="both"/>
        <w:rPr>
          <w:rFonts w:ascii="Times New Roman" w:hAnsi="Times New Roman" w:cs="Times New Roman"/>
          <w:sz w:val="24"/>
          <w:szCs w:val="24"/>
        </w:rPr>
      </w:pPr>
      <w:r w:rsidRPr="007D2ECA">
        <w:rPr>
          <w:rFonts w:ascii="Times New Roman" w:hAnsi="Times New Roman" w:cs="Times New Roman"/>
          <w:noProof/>
          <w:sz w:val="24"/>
          <w:szCs w:val="24"/>
          <w:lang w:eastAsia="es-ES"/>
        </w:rPr>
        <w:drawing>
          <wp:inline distT="0" distB="0" distL="0" distR="0" wp14:anchorId="45D3E7D0" wp14:editId="1F2B4375">
            <wp:extent cx="5715000" cy="6826250"/>
            <wp:effectExtent l="0" t="0" r="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13104" cy="6823985"/>
                    </a:xfrm>
                    <a:prstGeom prst="rect">
                      <a:avLst/>
                    </a:prstGeom>
                  </pic:spPr>
                </pic:pic>
              </a:graphicData>
            </a:graphic>
          </wp:inline>
        </w:drawing>
      </w:r>
    </w:p>
    <w:p w:rsidR="007D2ECA" w:rsidRDefault="007D2ECA" w:rsidP="00040313">
      <w:pPr>
        <w:spacing w:line="240" w:lineRule="auto"/>
        <w:jc w:val="both"/>
        <w:rPr>
          <w:rFonts w:ascii="Times New Roman" w:hAnsi="Times New Roman" w:cs="Times New Roman"/>
          <w:sz w:val="24"/>
          <w:szCs w:val="24"/>
        </w:rPr>
      </w:pPr>
    </w:p>
    <w:p w:rsidR="008B6CDD" w:rsidRDefault="008B6CDD" w:rsidP="00040313">
      <w:pPr>
        <w:spacing w:line="240" w:lineRule="auto"/>
        <w:jc w:val="both"/>
        <w:rPr>
          <w:rFonts w:ascii="Times New Roman" w:hAnsi="Times New Roman" w:cs="Times New Roman"/>
          <w:sz w:val="24"/>
          <w:szCs w:val="24"/>
        </w:rPr>
      </w:pPr>
    </w:p>
    <w:p w:rsidR="007D2ECA" w:rsidRDefault="007D2ECA" w:rsidP="00040313">
      <w:pPr>
        <w:spacing w:line="240" w:lineRule="auto"/>
        <w:jc w:val="both"/>
        <w:rPr>
          <w:rFonts w:ascii="Times New Roman" w:hAnsi="Times New Roman" w:cs="Times New Roman"/>
          <w:sz w:val="24"/>
          <w:szCs w:val="24"/>
        </w:rPr>
      </w:pPr>
      <w:r w:rsidRPr="007D2ECA">
        <w:rPr>
          <w:rFonts w:ascii="Times New Roman" w:hAnsi="Times New Roman" w:cs="Times New Roman"/>
          <w:noProof/>
          <w:sz w:val="24"/>
          <w:szCs w:val="24"/>
          <w:lang w:eastAsia="es-ES"/>
        </w:rPr>
        <w:lastRenderedPageBreak/>
        <w:drawing>
          <wp:inline distT="0" distB="0" distL="0" distR="0" wp14:anchorId="7FE465F7" wp14:editId="6880B799">
            <wp:extent cx="5731510" cy="2234432"/>
            <wp:effectExtent l="0" t="0" r="254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31510" cy="2234432"/>
                    </a:xfrm>
                    <a:prstGeom prst="rect">
                      <a:avLst/>
                    </a:prstGeom>
                  </pic:spPr>
                </pic:pic>
              </a:graphicData>
            </a:graphic>
          </wp:inline>
        </w:drawing>
      </w:r>
    </w:p>
    <w:p w:rsidR="007D2ECA" w:rsidRDefault="007D2ECA" w:rsidP="00040313">
      <w:pPr>
        <w:spacing w:line="240" w:lineRule="auto"/>
        <w:jc w:val="both"/>
        <w:rPr>
          <w:rFonts w:ascii="Times New Roman" w:hAnsi="Times New Roman" w:cs="Times New Roman"/>
          <w:sz w:val="24"/>
          <w:szCs w:val="24"/>
        </w:rPr>
      </w:pPr>
      <w:r w:rsidRPr="007D2ECA">
        <w:rPr>
          <w:rFonts w:ascii="Times New Roman" w:hAnsi="Times New Roman" w:cs="Times New Roman"/>
          <w:noProof/>
          <w:sz w:val="24"/>
          <w:szCs w:val="24"/>
          <w:lang w:eastAsia="es-ES"/>
        </w:rPr>
        <w:drawing>
          <wp:inline distT="0" distB="0" distL="0" distR="0" wp14:anchorId="5BD708FB" wp14:editId="2F2FAA54">
            <wp:extent cx="5731510" cy="1462270"/>
            <wp:effectExtent l="0" t="0" r="2540" b="508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31510" cy="1462270"/>
                    </a:xfrm>
                    <a:prstGeom prst="rect">
                      <a:avLst/>
                    </a:prstGeom>
                  </pic:spPr>
                </pic:pic>
              </a:graphicData>
            </a:graphic>
          </wp:inline>
        </w:drawing>
      </w:r>
    </w:p>
    <w:p w:rsidR="007D2ECA" w:rsidRDefault="008B6CDD" w:rsidP="00040313">
      <w:pPr>
        <w:spacing w:line="240" w:lineRule="auto"/>
        <w:jc w:val="both"/>
        <w:rPr>
          <w:rFonts w:ascii="Times New Roman" w:hAnsi="Times New Roman" w:cs="Times New Roman"/>
          <w:sz w:val="24"/>
          <w:szCs w:val="24"/>
        </w:rPr>
      </w:pPr>
      <w:r w:rsidRPr="008B6CDD">
        <w:rPr>
          <w:rFonts w:ascii="Times New Roman" w:hAnsi="Times New Roman" w:cs="Times New Roman"/>
          <w:noProof/>
          <w:sz w:val="24"/>
          <w:szCs w:val="24"/>
          <w:lang w:eastAsia="es-ES"/>
        </w:rPr>
        <w:drawing>
          <wp:inline distT="0" distB="0" distL="0" distR="0" wp14:anchorId="213889A1" wp14:editId="105CAE01">
            <wp:extent cx="5731510" cy="1462270"/>
            <wp:effectExtent l="0" t="0" r="2540" b="508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31510" cy="1462270"/>
                    </a:xfrm>
                    <a:prstGeom prst="rect">
                      <a:avLst/>
                    </a:prstGeom>
                  </pic:spPr>
                </pic:pic>
              </a:graphicData>
            </a:graphic>
          </wp:inline>
        </w:drawing>
      </w:r>
    </w:p>
    <w:p w:rsidR="008B6CDD" w:rsidRDefault="008B6CDD" w:rsidP="00040313">
      <w:pPr>
        <w:spacing w:line="240" w:lineRule="auto"/>
        <w:jc w:val="both"/>
        <w:rPr>
          <w:rFonts w:ascii="Times New Roman" w:hAnsi="Times New Roman" w:cs="Times New Roman"/>
          <w:sz w:val="24"/>
          <w:szCs w:val="24"/>
        </w:rPr>
      </w:pPr>
      <w:r w:rsidRPr="008B6CDD">
        <w:rPr>
          <w:rFonts w:ascii="Times New Roman" w:hAnsi="Times New Roman" w:cs="Times New Roman"/>
          <w:noProof/>
          <w:sz w:val="24"/>
          <w:szCs w:val="24"/>
          <w:lang w:eastAsia="es-ES"/>
        </w:rPr>
        <w:drawing>
          <wp:inline distT="0" distB="0" distL="0" distR="0" wp14:anchorId="73BA8E19" wp14:editId="754CD50E">
            <wp:extent cx="5731510" cy="2188506"/>
            <wp:effectExtent l="0" t="0" r="2540" b="254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31510" cy="2188506"/>
                    </a:xfrm>
                    <a:prstGeom prst="rect">
                      <a:avLst/>
                    </a:prstGeom>
                  </pic:spPr>
                </pic:pic>
              </a:graphicData>
            </a:graphic>
          </wp:inline>
        </w:drawing>
      </w:r>
    </w:p>
    <w:p w:rsidR="008B6CDD" w:rsidRDefault="008B6CDD" w:rsidP="00040313">
      <w:pPr>
        <w:spacing w:line="240" w:lineRule="auto"/>
        <w:jc w:val="both"/>
        <w:rPr>
          <w:rFonts w:ascii="Times New Roman" w:hAnsi="Times New Roman" w:cs="Times New Roman"/>
          <w:sz w:val="24"/>
          <w:szCs w:val="24"/>
        </w:rPr>
      </w:pPr>
      <w:r w:rsidRPr="008B6CDD">
        <w:rPr>
          <w:rFonts w:ascii="Times New Roman" w:hAnsi="Times New Roman" w:cs="Times New Roman"/>
          <w:noProof/>
          <w:sz w:val="24"/>
          <w:szCs w:val="24"/>
          <w:lang w:eastAsia="es-ES"/>
        </w:rPr>
        <w:lastRenderedPageBreak/>
        <w:drawing>
          <wp:inline distT="0" distB="0" distL="0" distR="0" wp14:anchorId="16A13A14" wp14:editId="5ED4EEFC">
            <wp:extent cx="5734050" cy="1828800"/>
            <wp:effectExtent l="0" t="0" r="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31510" cy="1827990"/>
                    </a:xfrm>
                    <a:prstGeom prst="rect">
                      <a:avLst/>
                    </a:prstGeom>
                  </pic:spPr>
                </pic:pic>
              </a:graphicData>
            </a:graphic>
          </wp:inline>
        </w:drawing>
      </w:r>
    </w:p>
    <w:p w:rsidR="008B6CDD" w:rsidRDefault="008B6CDD" w:rsidP="00040313">
      <w:pPr>
        <w:spacing w:line="240" w:lineRule="auto"/>
        <w:jc w:val="both"/>
        <w:rPr>
          <w:rFonts w:ascii="Times New Roman" w:hAnsi="Times New Roman" w:cs="Times New Roman"/>
          <w:sz w:val="24"/>
          <w:szCs w:val="24"/>
        </w:rPr>
      </w:pPr>
      <w:r w:rsidRPr="008B6CDD">
        <w:rPr>
          <w:rFonts w:ascii="Times New Roman" w:hAnsi="Times New Roman" w:cs="Times New Roman"/>
          <w:noProof/>
          <w:sz w:val="24"/>
          <w:szCs w:val="24"/>
          <w:lang w:eastAsia="es-ES"/>
        </w:rPr>
        <w:drawing>
          <wp:inline distT="0" distB="0" distL="0" distR="0" wp14:anchorId="5E508F5A" wp14:editId="01E655EA">
            <wp:extent cx="5732879" cy="2108200"/>
            <wp:effectExtent l="0" t="0" r="1270" b="635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31510" cy="2107697"/>
                    </a:xfrm>
                    <a:prstGeom prst="rect">
                      <a:avLst/>
                    </a:prstGeom>
                  </pic:spPr>
                </pic:pic>
              </a:graphicData>
            </a:graphic>
          </wp:inline>
        </w:drawing>
      </w:r>
    </w:p>
    <w:p w:rsidR="008B6CDD" w:rsidRDefault="008B6CDD" w:rsidP="00040313">
      <w:pPr>
        <w:spacing w:line="240" w:lineRule="auto"/>
        <w:jc w:val="both"/>
        <w:rPr>
          <w:rFonts w:ascii="Times New Roman" w:hAnsi="Times New Roman" w:cs="Times New Roman"/>
          <w:sz w:val="24"/>
          <w:szCs w:val="24"/>
        </w:rPr>
      </w:pPr>
      <w:r w:rsidRPr="008B6CDD">
        <w:rPr>
          <w:rFonts w:ascii="Times New Roman" w:hAnsi="Times New Roman" w:cs="Times New Roman"/>
          <w:noProof/>
          <w:sz w:val="24"/>
          <w:szCs w:val="24"/>
          <w:lang w:eastAsia="es-ES"/>
        </w:rPr>
        <w:drawing>
          <wp:inline distT="0" distB="0" distL="0" distR="0" wp14:anchorId="7B9BDADF" wp14:editId="324A4707">
            <wp:extent cx="5734050" cy="1879600"/>
            <wp:effectExtent l="0" t="0" r="0" b="635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31510" cy="1878767"/>
                    </a:xfrm>
                    <a:prstGeom prst="rect">
                      <a:avLst/>
                    </a:prstGeom>
                  </pic:spPr>
                </pic:pic>
              </a:graphicData>
            </a:graphic>
          </wp:inline>
        </w:drawing>
      </w:r>
    </w:p>
    <w:p w:rsidR="008B6CDD" w:rsidRDefault="008B6CDD" w:rsidP="00040313">
      <w:pPr>
        <w:spacing w:line="240" w:lineRule="auto"/>
        <w:jc w:val="both"/>
        <w:rPr>
          <w:rFonts w:ascii="Times New Roman" w:hAnsi="Times New Roman" w:cs="Times New Roman"/>
          <w:sz w:val="24"/>
          <w:szCs w:val="24"/>
        </w:rPr>
      </w:pPr>
      <w:r w:rsidRPr="008B6CDD">
        <w:rPr>
          <w:rFonts w:ascii="Times New Roman" w:hAnsi="Times New Roman" w:cs="Times New Roman"/>
          <w:noProof/>
          <w:sz w:val="24"/>
          <w:szCs w:val="24"/>
          <w:lang w:eastAsia="es-ES"/>
        </w:rPr>
        <w:drawing>
          <wp:inline distT="0" distB="0" distL="0" distR="0" wp14:anchorId="5210E7C0" wp14:editId="7995E693">
            <wp:extent cx="5732278" cy="2552700"/>
            <wp:effectExtent l="0" t="0" r="1905"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31510" cy="2552358"/>
                    </a:xfrm>
                    <a:prstGeom prst="rect">
                      <a:avLst/>
                    </a:prstGeom>
                  </pic:spPr>
                </pic:pic>
              </a:graphicData>
            </a:graphic>
          </wp:inline>
        </w:drawing>
      </w:r>
    </w:p>
    <w:p w:rsidR="007A7AAB" w:rsidRPr="00E973F3" w:rsidRDefault="007A7AAB" w:rsidP="007A7AAB">
      <w:pPr>
        <w:spacing w:line="240" w:lineRule="auto"/>
        <w:jc w:val="both"/>
        <w:rPr>
          <w:rFonts w:ascii="Times New Roman" w:hAnsi="Times New Roman" w:cs="Times New Roman"/>
          <w:b/>
          <w:color w:val="FF0000"/>
          <w:sz w:val="24"/>
          <w:szCs w:val="24"/>
        </w:rPr>
      </w:pPr>
    </w:p>
    <w:p w:rsidR="007A7AAB" w:rsidRDefault="007A7AAB" w:rsidP="007A7AAB">
      <w:pPr>
        <w:spacing w:line="240" w:lineRule="auto"/>
        <w:jc w:val="both"/>
        <w:rPr>
          <w:rFonts w:ascii="Times New Roman" w:hAnsi="Times New Roman" w:cs="Times New Roman"/>
          <w:sz w:val="24"/>
          <w:szCs w:val="24"/>
        </w:rPr>
      </w:pPr>
      <w:r w:rsidRPr="000C1E74">
        <w:rPr>
          <w:rFonts w:ascii="Times New Roman" w:hAnsi="Times New Roman" w:cs="Times New Roman"/>
          <w:noProof/>
          <w:sz w:val="24"/>
          <w:szCs w:val="24"/>
          <w:lang w:eastAsia="es-ES"/>
        </w:rPr>
        <w:drawing>
          <wp:inline distT="0" distB="0" distL="0" distR="0" wp14:anchorId="1FC2F6CC" wp14:editId="1582AFA7">
            <wp:extent cx="5734050" cy="1511300"/>
            <wp:effectExtent l="0" t="0" r="0"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31510" cy="1510631"/>
                    </a:xfrm>
                    <a:prstGeom prst="rect">
                      <a:avLst/>
                    </a:prstGeom>
                  </pic:spPr>
                </pic:pic>
              </a:graphicData>
            </a:graphic>
          </wp:inline>
        </w:drawing>
      </w:r>
    </w:p>
    <w:p w:rsidR="007A7AAB" w:rsidRDefault="007A7AAB" w:rsidP="007A7AA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(Rome - </w:t>
      </w:r>
      <w:r w:rsidRPr="007A7AAB">
        <w:rPr>
          <w:rFonts w:ascii="Times New Roman" w:hAnsi="Times New Roman" w:cs="Times New Roman"/>
          <w:b/>
          <w:sz w:val="24"/>
          <w:szCs w:val="24"/>
        </w:rPr>
        <w:t>2018</w:t>
      </w:r>
      <w:r>
        <w:rPr>
          <w:rFonts w:ascii="Times New Roman" w:hAnsi="Times New Roman" w:cs="Times New Roman"/>
          <w:sz w:val="24"/>
          <w:szCs w:val="24"/>
        </w:rPr>
        <w:t>)</w:t>
      </w:r>
    </w:p>
    <w:p w:rsidR="007A7AAB" w:rsidRDefault="007A7AAB" w:rsidP="007A7AAB">
      <w:pPr>
        <w:spacing w:line="240" w:lineRule="auto"/>
        <w:jc w:val="both"/>
        <w:rPr>
          <w:rFonts w:ascii="Times New Roman" w:hAnsi="Times New Roman" w:cs="Times New Roman"/>
          <w:sz w:val="24"/>
          <w:szCs w:val="24"/>
        </w:rPr>
      </w:pPr>
      <w:r w:rsidRPr="000C1E74">
        <w:rPr>
          <w:rFonts w:ascii="Times New Roman" w:hAnsi="Times New Roman" w:cs="Times New Roman"/>
          <w:noProof/>
          <w:sz w:val="24"/>
          <w:szCs w:val="24"/>
          <w:lang w:eastAsia="es-ES"/>
        </w:rPr>
        <w:drawing>
          <wp:inline distT="0" distB="0" distL="0" distR="0" wp14:anchorId="51994E58" wp14:editId="015F540C">
            <wp:extent cx="5727007" cy="3136900"/>
            <wp:effectExtent l="0" t="0" r="7620" b="635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31510" cy="3139366"/>
                    </a:xfrm>
                    <a:prstGeom prst="rect">
                      <a:avLst/>
                    </a:prstGeom>
                  </pic:spPr>
                </pic:pic>
              </a:graphicData>
            </a:graphic>
          </wp:inline>
        </w:drawing>
      </w:r>
    </w:p>
    <w:p w:rsidR="007A7AAB" w:rsidRDefault="007A7AAB" w:rsidP="007A7AAB">
      <w:pPr>
        <w:spacing w:line="240" w:lineRule="auto"/>
        <w:jc w:val="both"/>
        <w:rPr>
          <w:rFonts w:ascii="Times New Roman" w:hAnsi="Times New Roman" w:cs="Times New Roman"/>
          <w:sz w:val="24"/>
          <w:szCs w:val="24"/>
        </w:rPr>
      </w:pPr>
      <w:r w:rsidRPr="000C1E74">
        <w:rPr>
          <w:rFonts w:ascii="Times New Roman" w:hAnsi="Times New Roman" w:cs="Times New Roman"/>
          <w:noProof/>
          <w:sz w:val="24"/>
          <w:szCs w:val="24"/>
          <w:lang w:eastAsia="es-ES"/>
        </w:rPr>
        <w:drawing>
          <wp:inline distT="0" distB="0" distL="0" distR="0" wp14:anchorId="41280E2D" wp14:editId="38B4A892">
            <wp:extent cx="5732572" cy="3175000"/>
            <wp:effectExtent l="0" t="0" r="1905" b="635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31510" cy="3174412"/>
                    </a:xfrm>
                    <a:prstGeom prst="rect">
                      <a:avLst/>
                    </a:prstGeom>
                  </pic:spPr>
                </pic:pic>
              </a:graphicData>
            </a:graphic>
          </wp:inline>
        </w:drawing>
      </w:r>
    </w:p>
    <w:p w:rsidR="007A7AAB" w:rsidRDefault="007A7AAB" w:rsidP="007A7AAB">
      <w:pPr>
        <w:spacing w:line="240" w:lineRule="auto"/>
        <w:jc w:val="both"/>
        <w:rPr>
          <w:rFonts w:ascii="Times New Roman" w:hAnsi="Times New Roman" w:cs="Times New Roman"/>
          <w:sz w:val="24"/>
          <w:szCs w:val="24"/>
        </w:rPr>
      </w:pPr>
    </w:p>
    <w:p w:rsidR="007A7AAB" w:rsidRDefault="007A7AAB" w:rsidP="007A7AAB">
      <w:pPr>
        <w:spacing w:line="240" w:lineRule="auto"/>
        <w:jc w:val="both"/>
        <w:rPr>
          <w:rFonts w:ascii="Times New Roman" w:hAnsi="Times New Roman" w:cs="Times New Roman"/>
          <w:sz w:val="24"/>
          <w:szCs w:val="24"/>
        </w:rPr>
      </w:pPr>
    </w:p>
    <w:p w:rsidR="007A7AAB" w:rsidRDefault="007A7AAB" w:rsidP="007A7AAB">
      <w:pPr>
        <w:spacing w:line="240" w:lineRule="auto"/>
        <w:jc w:val="both"/>
        <w:rPr>
          <w:rFonts w:ascii="Times New Roman" w:hAnsi="Times New Roman" w:cs="Times New Roman"/>
          <w:sz w:val="24"/>
          <w:szCs w:val="24"/>
        </w:rPr>
      </w:pPr>
      <w:r w:rsidRPr="000C1E74">
        <w:rPr>
          <w:rFonts w:ascii="Times New Roman" w:hAnsi="Times New Roman" w:cs="Times New Roman"/>
          <w:noProof/>
          <w:sz w:val="24"/>
          <w:szCs w:val="24"/>
          <w:lang w:eastAsia="es-ES"/>
        </w:rPr>
        <w:drawing>
          <wp:inline distT="0" distB="0" distL="0" distR="0" wp14:anchorId="05B3AE47" wp14:editId="593186F9">
            <wp:extent cx="5726622" cy="3473450"/>
            <wp:effectExtent l="0" t="0" r="7620"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31510" cy="3476415"/>
                    </a:xfrm>
                    <a:prstGeom prst="rect">
                      <a:avLst/>
                    </a:prstGeom>
                  </pic:spPr>
                </pic:pic>
              </a:graphicData>
            </a:graphic>
          </wp:inline>
        </w:drawing>
      </w:r>
    </w:p>
    <w:p w:rsidR="007A7AAB" w:rsidRDefault="007A7AAB" w:rsidP="007A7AAB">
      <w:pPr>
        <w:spacing w:line="240" w:lineRule="auto"/>
        <w:jc w:val="both"/>
        <w:rPr>
          <w:rFonts w:ascii="Times New Roman" w:hAnsi="Times New Roman" w:cs="Times New Roman"/>
          <w:sz w:val="24"/>
          <w:szCs w:val="24"/>
        </w:rPr>
      </w:pPr>
    </w:p>
    <w:p w:rsidR="007A7AAB" w:rsidRDefault="007A7AAB" w:rsidP="007A7AAB">
      <w:pPr>
        <w:spacing w:line="240" w:lineRule="auto"/>
        <w:jc w:val="both"/>
        <w:rPr>
          <w:rFonts w:ascii="Times New Roman" w:hAnsi="Times New Roman" w:cs="Times New Roman"/>
          <w:sz w:val="24"/>
          <w:szCs w:val="24"/>
        </w:rPr>
      </w:pPr>
      <w:r w:rsidRPr="000C1E74">
        <w:rPr>
          <w:rFonts w:ascii="Times New Roman" w:hAnsi="Times New Roman" w:cs="Times New Roman"/>
          <w:noProof/>
          <w:sz w:val="24"/>
          <w:szCs w:val="24"/>
          <w:lang w:eastAsia="es-ES"/>
        </w:rPr>
        <w:drawing>
          <wp:inline distT="0" distB="0" distL="0" distR="0" wp14:anchorId="5C13EC9A" wp14:editId="0368AA3D">
            <wp:extent cx="5725975" cy="3409950"/>
            <wp:effectExtent l="0" t="0" r="8255"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31510" cy="3413246"/>
                    </a:xfrm>
                    <a:prstGeom prst="rect">
                      <a:avLst/>
                    </a:prstGeom>
                  </pic:spPr>
                </pic:pic>
              </a:graphicData>
            </a:graphic>
          </wp:inline>
        </w:drawing>
      </w:r>
    </w:p>
    <w:p w:rsidR="007A7AAB" w:rsidRDefault="007A7AAB" w:rsidP="007A7AAB">
      <w:pPr>
        <w:spacing w:line="240" w:lineRule="auto"/>
        <w:jc w:val="both"/>
        <w:rPr>
          <w:rFonts w:ascii="Times New Roman" w:hAnsi="Times New Roman" w:cs="Times New Roman"/>
          <w:sz w:val="24"/>
          <w:szCs w:val="24"/>
        </w:rPr>
      </w:pPr>
    </w:p>
    <w:p w:rsidR="007A7AAB" w:rsidRDefault="007A7AAB" w:rsidP="007A7AAB">
      <w:pPr>
        <w:spacing w:line="240" w:lineRule="auto"/>
        <w:jc w:val="both"/>
        <w:rPr>
          <w:rFonts w:ascii="Times New Roman" w:hAnsi="Times New Roman" w:cs="Times New Roman"/>
          <w:sz w:val="24"/>
          <w:szCs w:val="24"/>
        </w:rPr>
      </w:pPr>
    </w:p>
    <w:p w:rsidR="007A7AAB" w:rsidRDefault="007A7AAB" w:rsidP="007A7AAB">
      <w:pPr>
        <w:spacing w:line="240" w:lineRule="auto"/>
        <w:jc w:val="both"/>
        <w:rPr>
          <w:rFonts w:ascii="Times New Roman" w:hAnsi="Times New Roman" w:cs="Times New Roman"/>
          <w:sz w:val="24"/>
          <w:szCs w:val="24"/>
        </w:rPr>
      </w:pPr>
    </w:p>
    <w:p w:rsidR="007A7AAB" w:rsidRDefault="007A7AAB" w:rsidP="007A7AAB">
      <w:pPr>
        <w:spacing w:line="240" w:lineRule="auto"/>
        <w:jc w:val="both"/>
        <w:rPr>
          <w:rFonts w:ascii="Times New Roman" w:hAnsi="Times New Roman" w:cs="Times New Roman"/>
          <w:sz w:val="24"/>
          <w:szCs w:val="24"/>
        </w:rPr>
      </w:pPr>
    </w:p>
    <w:p w:rsidR="007A7AAB" w:rsidRDefault="007A7AAB" w:rsidP="007A7AAB">
      <w:pPr>
        <w:spacing w:line="240" w:lineRule="auto"/>
        <w:jc w:val="both"/>
        <w:rPr>
          <w:rFonts w:ascii="Times New Roman" w:hAnsi="Times New Roman" w:cs="Times New Roman"/>
          <w:sz w:val="24"/>
          <w:szCs w:val="24"/>
        </w:rPr>
      </w:pPr>
    </w:p>
    <w:p w:rsidR="007A7AAB" w:rsidRDefault="007A7AAB" w:rsidP="007A7AAB">
      <w:pPr>
        <w:spacing w:line="240" w:lineRule="auto"/>
        <w:jc w:val="both"/>
        <w:rPr>
          <w:rFonts w:ascii="Times New Roman" w:hAnsi="Times New Roman" w:cs="Times New Roman"/>
          <w:sz w:val="24"/>
          <w:szCs w:val="24"/>
        </w:rPr>
      </w:pPr>
      <w:r w:rsidRPr="00BF36B0">
        <w:rPr>
          <w:rFonts w:ascii="Times New Roman" w:hAnsi="Times New Roman" w:cs="Times New Roman"/>
          <w:noProof/>
          <w:sz w:val="24"/>
          <w:szCs w:val="24"/>
          <w:lang w:eastAsia="es-ES"/>
        </w:rPr>
        <w:drawing>
          <wp:inline distT="0" distB="0" distL="0" distR="0" wp14:anchorId="615794EA" wp14:editId="77F8BC08">
            <wp:extent cx="5734049" cy="3365500"/>
            <wp:effectExtent l="0" t="0" r="635" b="635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31510" cy="3364010"/>
                    </a:xfrm>
                    <a:prstGeom prst="rect">
                      <a:avLst/>
                    </a:prstGeom>
                  </pic:spPr>
                </pic:pic>
              </a:graphicData>
            </a:graphic>
          </wp:inline>
        </w:drawing>
      </w:r>
    </w:p>
    <w:p w:rsidR="007A7AAB" w:rsidRDefault="007A7AAB" w:rsidP="007A7AAB">
      <w:pPr>
        <w:spacing w:line="240" w:lineRule="auto"/>
        <w:jc w:val="both"/>
        <w:rPr>
          <w:rFonts w:ascii="Times New Roman" w:hAnsi="Times New Roman" w:cs="Times New Roman"/>
          <w:sz w:val="24"/>
          <w:szCs w:val="24"/>
        </w:rPr>
      </w:pPr>
    </w:p>
    <w:p w:rsidR="007A7AAB" w:rsidRDefault="007A7AAB" w:rsidP="007A7AAB">
      <w:pPr>
        <w:spacing w:line="240" w:lineRule="auto"/>
        <w:jc w:val="both"/>
        <w:rPr>
          <w:rFonts w:ascii="Times New Roman" w:hAnsi="Times New Roman" w:cs="Times New Roman"/>
          <w:sz w:val="24"/>
          <w:szCs w:val="24"/>
        </w:rPr>
      </w:pPr>
      <w:r w:rsidRPr="00BF36B0">
        <w:rPr>
          <w:rFonts w:ascii="Times New Roman" w:hAnsi="Times New Roman" w:cs="Times New Roman"/>
          <w:noProof/>
          <w:sz w:val="24"/>
          <w:szCs w:val="24"/>
          <w:lang w:eastAsia="es-ES"/>
        </w:rPr>
        <w:drawing>
          <wp:inline distT="0" distB="0" distL="0" distR="0" wp14:anchorId="1C5275BF" wp14:editId="227BD729">
            <wp:extent cx="5731510" cy="3391143"/>
            <wp:effectExtent l="0" t="0" r="2540"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31510" cy="3391143"/>
                    </a:xfrm>
                    <a:prstGeom prst="rect">
                      <a:avLst/>
                    </a:prstGeom>
                  </pic:spPr>
                </pic:pic>
              </a:graphicData>
            </a:graphic>
          </wp:inline>
        </w:drawing>
      </w:r>
    </w:p>
    <w:p w:rsidR="007A7AAB" w:rsidRDefault="007A7AAB" w:rsidP="007A7AAB">
      <w:pPr>
        <w:spacing w:line="240" w:lineRule="auto"/>
        <w:jc w:val="both"/>
        <w:rPr>
          <w:rFonts w:ascii="Times New Roman" w:hAnsi="Times New Roman" w:cs="Times New Roman"/>
          <w:sz w:val="24"/>
          <w:szCs w:val="24"/>
        </w:rPr>
      </w:pPr>
    </w:p>
    <w:p w:rsidR="007A7AAB" w:rsidRDefault="007A7AAB" w:rsidP="007A7AAB">
      <w:pPr>
        <w:spacing w:line="240" w:lineRule="auto"/>
        <w:jc w:val="both"/>
        <w:rPr>
          <w:rFonts w:ascii="Times New Roman" w:hAnsi="Times New Roman" w:cs="Times New Roman"/>
          <w:sz w:val="24"/>
          <w:szCs w:val="24"/>
        </w:rPr>
      </w:pPr>
    </w:p>
    <w:p w:rsidR="007A7AAB" w:rsidRDefault="007A7AAB" w:rsidP="007A7AAB">
      <w:pPr>
        <w:spacing w:line="240" w:lineRule="auto"/>
        <w:jc w:val="both"/>
        <w:rPr>
          <w:rFonts w:ascii="Times New Roman" w:hAnsi="Times New Roman" w:cs="Times New Roman"/>
          <w:sz w:val="24"/>
          <w:szCs w:val="24"/>
        </w:rPr>
      </w:pPr>
    </w:p>
    <w:p w:rsidR="007A7AAB" w:rsidRDefault="007A7AAB" w:rsidP="007A7AAB">
      <w:pPr>
        <w:spacing w:line="240" w:lineRule="auto"/>
        <w:jc w:val="both"/>
        <w:rPr>
          <w:rFonts w:ascii="Times New Roman" w:hAnsi="Times New Roman" w:cs="Times New Roman"/>
          <w:sz w:val="24"/>
          <w:szCs w:val="24"/>
        </w:rPr>
      </w:pPr>
    </w:p>
    <w:p w:rsidR="007A7AAB" w:rsidRDefault="007A7AAB" w:rsidP="007A7AAB">
      <w:pPr>
        <w:spacing w:line="240" w:lineRule="auto"/>
        <w:jc w:val="both"/>
        <w:rPr>
          <w:rFonts w:ascii="Times New Roman" w:hAnsi="Times New Roman" w:cs="Times New Roman"/>
          <w:sz w:val="24"/>
          <w:szCs w:val="24"/>
        </w:rPr>
      </w:pPr>
      <w:r w:rsidRPr="00BF36B0">
        <w:rPr>
          <w:rFonts w:ascii="Times New Roman" w:hAnsi="Times New Roman" w:cs="Times New Roman"/>
          <w:noProof/>
          <w:sz w:val="24"/>
          <w:szCs w:val="24"/>
          <w:lang w:eastAsia="es-ES"/>
        </w:rPr>
        <w:drawing>
          <wp:inline distT="0" distB="0" distL="0" distR="0" wp14:anchorId="03FA1145" wp14:editId="2B754196">
            <wp:extent cx="5731510" cy="4503154"/>
            <wp:effectExtent l="0" t="0" r="254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731510" cy="4503154"/>
                    </a:xfrm>
                    <a:prstGeom prst="rect">
                      <a:avLst/>
                    </a:prstGeom>
                  </pic:spPr>
                </pic:pic>
              </a:graphicData>
            </a:graphic>
          </wp:inline>
        </w:drawing>
      </w:r>
    </w:p>
    <w:p w:rsidR="007A7AAB" w:rsidRDefault="007A7AAB" w:rsidP="007A7AAB">
      <w:pPr>
        <w:spacing w:line="240" w:lineRule="auto"/>
        <w:jc w:val="both"/>
        <w:rPr>
          <w:rFonts w:ascii="Times New Roman" w:hAnsi="Times New Roman" w:cs="Times New Roman"/>
          <w:sz w:val="24"/>
          <w:szCs w:val="24"/>
        </w:rPr>
      </w:pPr>
      <w:r w:rsidRPr="00BF36B0">
        <w:rPr>
          <w:rFonts w:ascii="Times New Roman" w:hAnsi="Times New Roman" w:cs="Times New Roman"/>
          <w:noProof/>
          <w:sz w:val="24"/>
          <w:szCs w:val="24"/>
          <w:lang w:eastAsia="es-ES"/>
        </w:rPr>
        <w:drawing>
          <wp:inline distT="0" distB="0" distL="0" distR="0" wp14:anchorId="4C61CFD6" wp14:editId="5F6F355C">
            <wp:extent cx="5731510" cy="2381393"/>
            <wp:effectExtent l="0" t="0" r="2540"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31510" cy="2381393"/>
                    </a:xfrm>
                    <a:prstGeom prst="rect">
                      <a:avLst/>
                    </a:prstGeom>
                  </pic:spPr>
                </pic:pic>
              </a:graphicData>
            </a:graphic>
          </wp:inline>
        </w:drawing>
      </w:r>
    </w:p>
    <w:p w:rsidR="007A7AAB" w:rsidRDefault="007A7AAB" w:rsidP="007A7AAB">
      <w:pPr>
        <w:spacing w:line="240" w:lineRule="auto"/>
        <w:jc w:val="both"/>
        <w:rPr>
          <w:rFonts w:ascii="Times New Roman" w:hAnsi="Times New Roman" w:cs="Times New Roman"/>
          <w:sz w:val="24"/>
          <w:szCs w:val="24"/>
        </w:rPr>
      </w:pPr>
      <w:r>
        <w:rPr>
          <w:rFonts w:ascii="Times New Roman" w:hAnsi="Times New Roman" w:cs="Times New Roman"/>
          <w:sz w:val="24"/>
          <w:szCs w:val="24"/>
        </w:rPr>
        <w:t>(TPF: total factor productivity)</w:t>
      </w:r>
    </w:p>
    <w:p w:rsidR="007A7AAB" w:rsidRDefault="007A7AAB" w:rsidP="007A7AAB">
      <w:pPr>
        <w:spacing w:line="240" w:lineRule="auto"/>
        <w:jc w:val="both"/>
        <w:rPr>
          <w:rFonts w:ascii="Times New Roman" w:hAnsi="Times New Roman" w:cs="Times New Roman"/>
          <w:sz w:val="24"/>
          <w:szCs w:val="24"/>
        </w:rPr>
      </w:pPr>
      <w:r w:rsidRPr="00BF36B0">
        <w:rPr>
          <w:rFonts w:ascii="Times New Roman" w:hAnsi="Times New Roman" w:cs="Times New Roman"/>
          <w:noProof/>
          <w:sz w:val="24"/>
          <w:szCs w:val="24"/>
          <w:lang w:eastAsia="es-ES"/>
        </w:rPr>
        <w:lastRenderedPageBreak/>
        <w:drawing>
          <wp:inline distT="0" distB="0" distL="0" distR="0" wp14:anchorId="485EE47C" wp14:editId="7B704F9F">
            <wp:extent cx="5731510" cy="3457276"/>
            <wp:effectExtent l="0" t="0" r="2540"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31510" cy="3457276"/>
                    </a:xfrm>
                    <a:prstGeom prst="rect">
                      <a:avLst/>
                    </a:prstGeom>
                  </pic:spPr>
                </pic:pic>
              </a:graphicData>
            </a:graphic>
          </wp:inline>
        </w:drawing>
      </w:r>
    </w:p>
    <w:p w:rsidR="007A7AAB" w:rsidRDefault="007A7AAB" w:rsidP="007A7AAB">
      <w:pPr>
        <w:spacing w:line="240" w:lineRule="auto"/>
        <w:jc w:val="both"/>
        <w:rPr>
          <w:rFonts w:ascii="Times New Roman" w:hAnsi="Times New Roman" w:cs="Times New Roman"/>
          <w:sz w:val="24"/>
          <w:szCs w:val="24"/>
        </w:rPr>
      </w:pPr>
      <w:r w:rsidRPr="00BF36B0">
        <w:rPr>
          <w:rFonts w:ascii="Times New Roman" w:hAnsi="Times New Roman" w:cs="Times New Roman"/>
          <w:noProof/>
          <w:sz w:val="24"/>
          <w:szCs w:val="24"/>
          <w:lang w:eastAsia="es-ES"/>
        </w:rPr>
        <w:drawing>
          <wp:inline distT="0" distB="0" distL="0" distR="0" wp14:anchorId="1EAB7A27" wp14:editId="3379F985">
            <wp:extent cx="5731510" cy="4164530"/>
            <wp:effectExtent l="0" t="0" r="2540" b="762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731510" cy="4164530"/>
                    </a:xfrm>
                    <a:prstGeom prst="rect">
                      <a:avLst/>
                    </a:prstGeom>
                  </pic:spPr>
                </pic:pic>
              </a:graphicData>
            </a:graphic>
          </wp:inline>
        </w:drawing>
      </w:r>
    </w:p>
    <w:p w:rsidR="007A7AAB" w:rsidRDefault="007A7AAB" w:rsidP="007A7AAB">
      <w:pPr>
        <w:spacing w:line="240" w:lineRule="auto"/>
        <w:jc w:val="both"/>
        <w:rPr>
          <w:rFonts w:ascii="Times New Roman" w:hAnsi="Times New Roman" w:cs="Times New Roman"/>
          <w:sz w:val="24"/>
          <w:szCs w:val="24"/>
        </w:rPr>
      </w:pPr>
      <w:r w:rsidRPr="00BF36B0">
        <w:rPr>
          <w:rFonts w:ascii="Times New Roman" w:hAnsi="Times New Roman" w:cs="Times New Roman"/>
          <w:noProof/>
          <w:sz w:val="24"/>
          <w:szCs w:val="24"/>
          <w:lang w:eastAsia="es-ES"/>
        </w:rPr>
        <w:lastRenderedPageBreak/>
        <w:drawing>
          <wp:inline distT="0" distB="0" distL="0" distR="0" wp14:anchorId="69662480" wp14:editId="0E9343C1">
            <wp:extent cx="5182324" cy="6373115"/>
            <wp:effectExtent l="0" t="0" r="0" b="889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182324" cy="6373115"/>
                    </a:xfrm>
                    <a:prstGeom prst="rect">
                      <a:avLst/>
                    </a:prstGeom>
                  </pic:spPr>
                </pic:pic>
              </a:graphicData>
            </a:graphic>
          </wp:inline>
        </w:drawing>
      </w:r>
    </w:p>
    <w:p w:rsidR="007A7AAB" w:rsidRDefault="007A7AAB" w:rsidP="007A7AAB">
      <w:pPr>
        <w:spacing w:line="240" w:lineRule="auto"/>
        <w:jc w:val="both"/>
        <w:rPr>
          <w:rFonts w:ascii="Times New Roman" w:hAnsi="Times New Roman" w:cs="Times New Roman"/>
          <w:sz w:val="24"/>
          <w:szCs w:val="24"/>
        </w:rPr>
      </w:pPr>
      <w:r w:rsidRPr="004D1768">
        <w:rPr>
          <w:rFonts w:ascii="Times New Roman" w:hAnsi="Times New Roman" w:cs="Times New Roman"/>
          <w:noProof/>
          <w:sz w:val="24"/>
          <w:szCs w:val="24"/>
          <w:lang w:eastAsia="es-ES"/>
        </w:rPr>
        <w:lastRenderedPageBreak/>
        <w:drawing>
          <wp:inline distT="0" distB="0" distL="0" distR="0" wp14:anchorId="429B0341" wp14:editId="4FD89AAC">
            <wp:extent cx="5731510" cy="5082429"/>
            <wp:effectExtent l="0" t="0" r="2540" b="4445"/>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731510" cy="5082429"/>
                    </a:xfrm>
                    <a:prstGeom prst="rect">
                      <a:avLst/>
                    </a:prstGeom>
                  </pic:spPr>
                </pic:pic>
              </a:graphicData>
            </a:graphic>
          </wp:inline>
        </w:drawing>
      </w:r>
    </w:p>
    <w:p w:rsidR="007A7AAB" w:rsidRDefault="007A7AAB" w:rsidP="007A7AAB">
      <w:pPr>
        <w:spacing w:line="240" w:lineRule="auto"/>
        <w:jc w:val="both"/>
        <w:rPr>
          <w:rFonts w:ascii="Times New Roman" w:hAnsi="Times New Roman" w:cs="Times New Roman"/>
          <w:sz w:val="24"/>
          <w:szCs w:val="24"/>
        </w:rPr>
      </w:pPr>
      <w:r w:rsidRPr="004D1768">
        <w:rPr>
          <w:rFonts w:ascii="Times New Roman" w:hAnsi="Times New Roman" w:cs="Times New Roman"/>
          <w:noProof/>
          <w:sz w:val="24"/>
          <w:szCs w:val="24"/>
          <w:lang w:eastAsia="es-ES"/>
        </w:rPr>
        <w:drawing>
          <wp:inline distT="0" distB="0" distL="0" distR="0" wp14:anchorId="43B28BF4" wp14:editId="33AFF6D1">
            <wp:extent cx="5731510" cy="2310974"/>
            <wp:effectExtent l="0" t="0" r="2540" b="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731510" cy="2310974"/>
                    </a:xfrm>
                    <a:prstGeom prst="rect">
                      <a:avLst/>
                    </a:prstGeom>
                  </pic:spPr>
                </pic:pic>
              </a:graphicData>
            </a:graphic>
          </wp:inline>
        </w:drawing>
      </w:r>
    </w:p>
    <w:p w:rsidR="007A7AAB" w:rsidRDefault="007A7AAB" w:rsidP="007A7AAB">
      <w:pPr>
        <w:spacing w:line="240" w:lineRule="auto"/>
        <w:jc w:val="both"/>
        <w:rPr>
          <w:rFonts w:ascii="Times New Roman" w:hAnsi="Times New Roman" w:cs="Times New Roman"/>
          <w:sz w:val="24"/>
          <w:szCs w:val="24"/>
        </w:rPr>
      </w:pPr>
      <w:r w:rsidRPr="004D1768">
        <w:rPr>
          <w:rFonts w:ascii="Times New Roman" w:hAnsi="Times New Roman" w:cs="Times New Roman"/>
          <w:noProof/>
          <w:sz w:val="24"/>
          <w:szCs w:val="24"/>
          <w:lang w:eastAsia="es-ES"/>
        </w:rPr>
        <w:lastRenderedPageBreak/>
        <w:drawing>
          <wp:inline distT="0" distB="0" distL="0" distR="0" wp14:anchorId="009C8E57" wp14:editId="110D4DFD">
            <wp:extent cx="5732087" cy="4349750"/>
            <wp:effectExtent l="0" t="0" r="2540" b="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31510" cy="4349312"/>
                    </a:xfrm>
                    <a:prstGeom prst="rect">
                      <a:avLst/>
                    </a:prstGeom>
                  </pic:spPr>
                </pic:pic>
              </a:graphicData>
            </a:graphic>
          </wp:inline>
        </w:drawing>
      </w:r>
    </w:p>
    <w:p w:rsidR="007A7AAB" w:rsidRDefault="007A7AAB" w:rsidP="007A7AAB">
      <w:pPr>
        <w:spacing w:line="240" w:lineRule="auto"/>
        <w:jc w:val="both"/>
        <w:rPr>
          <w:rFonts w:ascii="Times New Roman" w:hAnsi="Times New Roman" w:cs="Times New Roman"/>
          <w:sz w:val="24"/>
          <w:szCs w:val="24"/>
        </w:rPr>
      </w:pPr>
      <w:r w:rsidRPr="004B6464">
        <w:rPr>
          <w:rFonts w:ascii="Times New Roman" w:hAnsi="Times New Roman" w:cs="Times New Roman"/>
          <w:noProof/>
          <w:sz w:val="24"/>
          <w:szCs w:val="24"/>
          <w:lang w:eastAsia="es-ES"/>
        </w:rPr>
        <w:drawing>
          <wp:inline distT="0" distB="0" distL="0" distR="0" wp14:anchorId="4675A719" wp14:editId="2A98344D">
            <wp:extent cx="5731510" cy="3829685"/>
            <wp:effectExtent l="0" t="0" r="2540"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31510" cy="3829685"/>
                    </a:xfrm>
                    <a:prstGeom prst="rect">
                      <a:avLst/>
                    </a:prstGeom>
                  </pic:spPr>
                </pic:pic>
              </a:graphicData>
            </a:graphic>
          </wp:inline>
        </w:drawing>
      </w:r>
    </w:p>
    <w:p w:rsidR="007A7AAB" w:rsidRDefault="00455817" w:rsidP="007A7AAB">
      <w:pPr>
        <w:spacing w:line="240" w:lineRule="auto"/>
        <w:jc w:val="both"/>
        <w:rPr>
          <w:rFonts w:ascii="Times New Roman" w:hAnsi="Times New Roman" w:cs="Times New Roman"/>
          <w:sz w:val="24"/>
          <w:szCs w:val="24"/>
        </w:rPr>
      </w:pPr>
      <w:r>
        <w:rPr>
          <w:rFonts w:ascii="Times New Roman" w:hAnsi="Times New Roman" w:cs="Times New Roman"/>
          <w:sz w:val="24"/>
          <w:szCs w:val="24"/>
        </w:rPr>
        <w:t>Nota: el cuadro anterior tiene alterado el orden de presentación, respecto del informe original.</w:t>
      </w:r>
    </w:p>
    <w:p w:rsidR="007A7AAB" w:rsidRDefault="007A7AAB" w:rsidP="007A7AAB">
      <w:pPr>
        <w:spacing w:line="240" w:lineRule="auto"/>
        <w:jc w:val="both"/>
        <w:rPr>
          <w:rFonts w:ascii="Times New Roman" w:hAnsi="Times New Roman" w:cs="Times New Roman"/>
          <w:sz w:val="24"/>
          <w:szCs w:val="24"/>
        </w:rPr>
      </w:pPr>
      <w:r w:rsidRPr="004D1768">
        <w:rPr>
          <w:rFonts w:ascii="Times New Roman" w:hAnsi="Times New Roman" w:cs="Times New Roman"/>
          <w:noProof/>
          <w:sz w:val="24"/>
          <w:szCs w:val="24"/>
          <w:lang w:eastAsia="es-ES"/>
        </w:rPr>
        <w:lastRenderedPageBreak/>
        <w:drawing>
          <wp:inline distT="0" distB="0" distL="0" distR="0" wp14:anchorId="2C1B3169" wp14:editId="2A434EE8">
            <wp:extent cx="5732606" cy="5708650"/>
            <wp:effectExtent l="0" t="0" r="1905" b="635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31510" cy="5707559"/>
                    </a:xfrm>
                    <a:prstGeom prst="rect">
                      <a:avLst/>
                    </a:prstGeom>
                  </pic:spPr>
                </pic:pic>
              </a:graphicData>
            </a:graphic>
          </wp:inline>
        </w:drawing>
      </w:r>
    </w:p>
    <w:p w:rsidR="007A7AAB" w:rsidRDefault="007A7AAB" w:rsidP="007A7AAB">
      <w:pPr>
        <w:spacing w:line="240" w:lineRule="auto"/>
        <w:jc w:val="both"/>
        <w:rPr>
          <w:rFonts w:ascii="Times New Roman" w:hAnsi="Times New Roman" w:cs="Times New Roman"/>
          <w:sz w:val="24"/>
          <w:szCs w:val="24"/>
        </w:rPr>
      </w:pPr>
      <w:r w:rsidRPr="004D1768">
        <w:rPr>
          <w:rFonts w:ascii="Times New Roman" w:hAnsi="Times New Roman" w:cs="Times New Roman"/>
          <w:noProof/>
          <w:sz w:val="24"/>
          <w:szCs w:val="24"/>
          <w:lang w:eastAsia="es-ES"/>
        </w:rPr>
        <w:drawing>
          <wp:inline distT="0" distB="0" distL="0" distR="0" wp14:anchorId="7336D1E0" wp14:editId="191E760A">
            <wp:extent cx="5733137" cy="2806700"/>
            <wp:effectExtent l="0" t="0" r="1270"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731510" cy="2805904"/>
                    </a:xfrm>
                    <a:prstGeom prst="rect">
                      <a:avLst/>
                    </a:prstGeom>
                  </pic:spPr>
                </pic:pic>
              </a:graphicData>
            </a:graphic>
          </wp:inline>
        </w:drawing>
      </w:r>
    </w:p>
    <w:p w:rsidR="007A7AAB" w:rsidRDefault="007A7AAB" w:rsidP="007A7AAB">
      <w:pPr>
        <w:spacing w:line="240" w:lineRule="auto"/>
        <w:jc w:val="both"/>
        <w:rPr>
          <w:rFonts w:ascii="Times New Roman" w:hAnsi="Times New Roman" w:cs="Times New Roman"/>
          <w:sz w:val="24"/>
          <w:szCs w:val="24"/>
        </w:rPr>
      </w:pPr>
      <w:r w:rsidRPr="004D1768">
        <w:rPr>
          <w:rFonts w:ascii="Times New Roman" w:hAnsi="Times New Roman" w:cs="Times New Roman"/>
          <w:noProof/>
          <w:sz w:val="24"/>
          <w:szCs w:val="24"/>
          <w:lang w:eastAsia="es-ES"/>
        </w:rPr>
        <w:lastRenderedPageBreak/>
        <w:drawing>
          <wp:inline distT="0" distB="0" distL="0" distR="0" wp14:anchorId="40A31441" wp14:editId="4B4CEB69">
            <wp:extent cx="5731510" cy="4440736"/>
            <wp:effectExtent l="0" t="0" r="254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31510" cy="4440736"/>
                    </a:xfrm>
                    <a:prstGeom prst="rect">
                      <a:avLst/>
                    </a:prstGeom>
                  </pic:spPr>
                </pic:pic>
              </a:graphicData>
            </a:graphic>
          </wp:inline>
        </w:drawing>
      </w:r>
    </w:p>
    <w:p w:rsidR="007A7AAB" w:rsidRDefault="007A7AAB" w:rsidP="007A7AAB">
      <w:pPr>
        <w:spacing w:line="240" w:lineRule="auto"/>
        <w:jc w:val="both"/>
        <w:rPr>
          <w:rFonts w:ascii="Times New Roman" w:hAnsi="Times New Roman" w:cs="Times New Roman"/>
          <w:sz w:val="24"/>
          <w:szCs w:val="24"/>
        </w:rPr>
      </w:pPr>
      <w:r w:rsidRPr="004D1768">
        <w:rPr>
          <w:rFonts w:ascii="Times New Roman" w:hAnsi="Times New Roman" w:cs="Times New Roman"/>
          <w:noProof/>
          <w:sz w:val="24"/>
          <w:szCs w:val="24"/>
          <w:lang w:eastAsia="es-ES"/>
        </w:rPr>
        <w:drawing>
          <wp:inline distT="0" distB="0" distL="0" distR="0" wp14:anchorId="60F00744" wp14:editId="735399A9">
            <wp:extent cx="5731510" cy="3637450"/>
            <wp:effectExtent l="0" t="0" r="2540" b="127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31510" cy="3637450"/>
                    </a:xfrm>
                    <a:prstGeom prst="rect">
                      <a:avLst/>
                    </a:prstGeom>
                  </pic:spPr>
                </pic:pic>
              </a:graphicData>
            </a:graphic>
          </wp:inline>
        </w:drawing>
      </w:r>
    </w:p>
    <w:p w:rsidR="007A7AAB" w:rsidRDefault="007A7AAB" w:rsidP="007A7AAB">
      <w:pPr>
        <w:spacing w:line="240" w:lineRule="auto"/>
        <w:jc w:val="both"/>
        <w:rPr>
          <w:rFonts w:ascii="Times New Roman" w:hAnsi="Times New Roman" w:cs="Times New Roman"/>
          <w:sz w:val="24"/>
          <w:szCs w:val="24"/>
        </w:rPr>
      </w:pPr>
      <w:r w:rsidRPr="004D1768">
        <w:rPr>
          <w:rFonts w:ascii="Times New Roman" w:hAnsi="Times New Roman" w:cs="Times New Roman"/>
          <w:noProof/>
          <w:sz w:val="24"/>
          <w:szCs w:val="24"/>
          <w:lang w:eastAsia="es-ES"/>
        </w:rPr>
        <w:lastRenderedPageBreak/>
        <w:drawing>
          <wp:inline distT="0" distB="0" distL="0" distR="0" wp14:anchorId="693AE00E" wp14:editId="12B25613">
            <wp:extent cx="5731535" cy="3860800"/>
            <wp:effectExtent l="0" t="0" r="2540" b="635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31510" cy="3860783"/>
                    </a:xfrm>
                    <a:prstGeom prst="rect">
                      <a:avLst/>
                    </a:prstGeom>
                  </pic:spPr>
                </pic:pic>
              </a:graphicData>
            </a:graphic>
          </wp:inline>
        </w:drawing>
      </w:r>
    </w:p>
    <w:p w:rsidR="007A7AAB" w:rsidRDefault="007A7AAB" w:rsidP="007A7AAB">
      <w:pPr>
        <w:spacing w:line="240" w:lineRule="auto"/>
        <w:jc w:val="both"/>
        <w:rPr>
          <w:rFonts w:ascii="Times New Roman" w:hAnsi="Times New Roman" w:cs="Times New Roman"/>
          <w:sz w:val="24"/>
          <w:szCs w:val="24"/>
        </w:rPr>
      </w:pPr>
      <w:r w:rsidRPr="004D1768">
        <w:rPr>
          <w:rFonts w:ascii="Times New Roman" w:hAnsi="Times New Roman" w:cs="Times New Roman"/>
          <w:noProof/>
          <w:sz w:val="24"/>
          <w:szCs w:val="24"/>
          <w:lang w:eastAsia="es-ES"/>
        </w:rPr>
        <w:drawing>
          <wp:inline distT="0" distB="0" distL="0" distR="0" wp14:anchorId="5E9CDA56" wp14:editId="4271015D">
            <wp:extent cx="5730174" cy="4775200"/>
            <wp:effectExtent l="0" t="0" r="4445" b="635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31510" cy="4776313"/>
                    </a:xfrm>
                    <a:prstGeom prst="rect">
                      <a:avLst/>
                    </a:prstGeom>
                  </pic:spPr>
                </pic:pic>
              </a:graphicData>
            </a:graphic>
          </wp:inline>
        </w:drawing>
      </w:r>
    </w:p>
    <w:p w:rsidR="007A7AAB" w:rsidRDefault="007A7AAB" w:rsidP="007A7AAB">
      <w:pPr>
        <w:spacing w:line="240" w:lineRule="auto"/>
        <w:jc w:val="both"/>
        <w:rPr>
          <w:rFonts w:ascii="Times New Roman" w:hAnsi="Times New Roman" w:cs="Times New Roman"/>
          <w:sz w:val="24"/>
          <w:szCs w:val="24"/>
        </w:rPr>
      </w:pPr>
      <w:r w:rsidRPr="001E1845">
        <w:rPr>
          <w:rFonts w:ascii="Times New Roman" w:hAnsi="Times New Roman" w:cs="Times New Roman"/>
          <w:noProof/>
          <w:sz w:val="24"/>
          <w:szCs w:val="24"/>
          <w:lang w:eastAsia="es-ES"/>
        </w:rPr>
        <w:lastRenderedPageBreak/>
        <w:drawing>
          <wp:inline distT="0" distB="0" distL="0" distR="0" wp14:anchorId="044E2AC0" wp14:editId="45CAB2AF">
            <wp:extent cx="5727700" cy="3676650"/>
            <wp:effectExtent l="0" t="0" r="6350" b="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31510" cy="3679096"/>
                    </a:xfrm>
                    <a:prstGeom prst="rect">
                      <a:avLst/>
                    </a:prstGeom>
                  </pic:spPr>
                </pic:pic>
              </a:graphicData>
            </a:graphic>
          </wp:inline>
        </w:drawing>
      </w:r>
    </w:p>
    <w:p w:rsidR="007A7AAB" w:rsidRDefault="007A7AAB" w:rsidP="007A7AA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E1845">
        <w:rPr>
          <w:rFonts w:ascii="Times New Roman" w:hAnsi="Times New Roman" w:cs="Times New Roman"/>
          <w:noProof/>
          <w:sz w:val="24"/>
          <w:szCs w:val="24"/>
          <w:lang w:eastAsia="es-ES"/>
        </w:rPr>
        <w:drawing>
          <wp:inline distT="0" distB="0" distL="0" distR="0" wp14:anchorId="0C35C07D" wp14:editId="052637E2">
            <wp:extent cx="4210050" cy="4946650"/>
            <wp:effectExtent l="0" t="0" r="0" b="635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4210050" cy="4946650"/>
                    </a:xfrm>
                    <a:prstGeom prst="rect">
                      <a:avLst/>
                    </a:prstGeom>
                  </pic:spPr>
                </pic:pic>
              </a:graphicData>
            </a:graphic>
          </wp:inline>
        </w:drawing>
      </w:r>
    </w:p>
    <w:p w:rsidR="007A7AAB" w:rsidRDefault="007A7AAB" w:rsidP="007A7AA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1E1845">
        <w:rPr>
          <w:rFonts w:ascii="Times New Roman" w:hAnsi="Times New Roman" w:cs="Times New Roman"/>
          <w:noProof/>
          <w:sz w:val="24"/>
          <w:szCs w:val="24"/>
          <w:lang w:eastAsia="es-ES"/>
        </w:rPr>
        <w:drawing>
          <wp:inline distT="0" distB="0" distL="0" distR="0" wp14:anchorId="263A7C9F" wp14:editId="2CCB96FC">
            <wp:extent cx="4114800" cy="4089400"/>
            <wp:effectExtent l="0" t="0" r="0" b="6350"/>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4115375" cy="4089972"/>
                    </a:xfrm>
                    <a:prstGeom prst="rect">
                      <a:avLst/>
                    </a:prstGeom>
                  </pic:spPr>
                </pic:pic>
              </a:graphicData>
            </a:graphic>
          </wp:inline>
        </w:drawing>
      </w:r>
      <w:r>
        <w:rPr>
          <w:rFonts w:ascii="Times New Roman" w:hAnsi="Times New Roman" w:cs="Times New Roman"/>
          <w:sz w:val="24"/>
          <w:szCs w:val="24"/>
        </w:rPr>
        <w:t xml:space="preserve"> </w:t>
      </w:r>
    </w:p>
    <w:p w:rsidR="007A7AAB" w:rsidRPr="001E1845" w:rsidRDefault="007A7AAB" w:rsidP="007A7AAB">
      <w:pPr>
        <w:spacing w:line="240" w:lineRule="auto"/>
        <w:jc w:val="both"/>
        <w:rPr>
          <w:rFonts w:ascii="Times New Roman" w:hAnsi="Times New Roman" w:cs="Times New Roman"/>
          <w:b/>
          <w:sz w:val="24"/>
          <w:szCs w:val="24"/>
        </w:rPr>
      </w:pPr>
      <w:r w:rsidRPr="001E1845">
        <w:rPr>
          <w:rFonts w:ascii="Times New Roman" w:hAnsi="Times New Roman" w:cs="Times New Roman"/>
          <w:b/>
          <w:noProof/>
          <w:sz w:val="24"/>
          <w:szCs w:val="24"/>
          <w:lang w:eastAsia="es-ES"/>
        </w:rPr>
        <w:drawing>
          <wp:inline distT="0" distB="0" distL="0" distR="0" wp14:anchorId="196C165E" wp14:editId="62A2DF4D">
            <wp:extent cx="5731510" cy="3895504"/>
            <wp:effectExtent l="0" t="0" r="2540"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31510" cy="3895504"/>
                    </a:xfrm>
                    <a:prstGeom prst="rect">
                      <a:avLst/>
                    </a:prstGeom>
                  </pic:spPr>
                </pic:pic>
              </a:graphicData>
            </a:graphic>
          </wp:inline>
        </w:drawing>
      </w:r>
    </w:p>
    <w:p w:rsidR="007A7AAB" w:rsidRDefault="007A7AAB" w:rsidP="007A7AAB">
      <w:pPr>
        <w:spacing w:line="240" w:lineRule="auto"/>
        <w:jc w:val="both"/>
        <w:rPr>
          <w:rFonts w:ascii="Times New Roman" w:hAnsi="Times New Roman" w:cs="Times New Roman"/>
          <w:sz w:val="24"/>
          <w:szCs w:val="24"/>
        </w:rPr>
      </w:pPr>
      <w:r w:rsidRPr="001E1845">
        <w:rPr>
          <w:rFonts w:ascii="Times New Roman" w:hAnsi="Times New Roman" w:cs="Times New Roman"/>
          <w:noProof/>
          <w:sz w:val="24"/>
          <w:szCs w:val="24"/>
          <w:lang w:eastAsia="es-ES"/>
        </w:rPr>
        <w:lastRenderedPageBreak/>
        <w:drawing>
          <wp:inline distT="0" distB="0" distL="0" distR="0" wp14:anchorId="1D5D6DEF" wp14:editId="244F1EF3">
            <wp:extent cx="5727700" cy="2660650"/>
            <wp:effectExtent l="0" t="0" r="6350" b="635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31510" cy="2662420"/>
                    </a:xfrm>
                    <a:prstGeom prst="rect">
                      <a:avLst/>
                    </a:prstGeom>
                  </pic:spPr>
                </pic:pic>
              </a:graphicData>
            </a:graphic>
          </wp:inline>
        </w:drawing>
      </w:r>
    </w:p>
    <w:p w:rsidR="007A7AAB" w:rsidRDefault="007A7AAB" w:rsidP="007A7AAB">
      <w:pPr>
        <w:spacing w:line="240" w:lineRule="auto"/>
        <w:jc w:val="both"/>
        <w:rPr>
          <w:rFonts w:ascii="Times New Roman" w:hAnsi="Times New Roman" w:cs="Times New Roman"/>
          <w:sz w:val="24"/>
          <w:szCs w:val="24"/>
        </w:rPr>
      </w:pPr>
      <w:r w:rsidRPr="004B6464">
        <w:rPr>
          <w:rFonts w:ascii="Times New Roman" w:hAnsi="Times New Roman" w:cs="Times New Roman"/>
          <w:noProof/>
          <w:sz w:val="24"/>
          <w:szCs w:val="24"/>
          <w:lang w:eastAsia="es-ES"/>
        </w:rPr>
        <w:drawing>
          <wp:inline distT="0" distB="0" distL="0" distR="0" wp14:anchorId="0A6321CE" wp14:editId="181480EE">
            <wp:extent cx="5721350" cy="2978150"/>
            <wp:effectExtent l="0" t="0" r="0" b="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25324" cy="2980219"/>
                    </a:xfrm>
                    <a:prstGeom prst="rect">
                      <a:avLst/>
                    </a:prstGeom>
                  </pic:spPr>
                </pic:pic>
              </a:graphicData>
            </a:graphic>
          </wp:inline>
        </w:drawing>
      </w:r>
    </w:p>
    <w:p w:rsidR="007A7AAB" w:rsidRDefault="007A7AAB" w:rsidP="007A7AAB">
      <w:pPr>
        <w:spacing w:line="240" w:lineRule="auto"/>
        <w:jc w:val="both"/>
        <w:rPr>
          <w:rFonts w:ascii="Times New Roman" w:hAnsi="Times New Roman" w:cs="Times New Roman"/>
          <w:sz w:val="24"/>
          <w:szCs w:val="24"/>
        </w:rPr>
      </w:pPr>
      <w:r w:rsidRPr="004B6464">
        <w:rPr>
          <w:rFonts w:ascii="Times New Roman" w:hAnsi="Times New Roman" w:cs="Times New Roman"/>
          <w:noProof/>
          <w:sz w:val="24"/>
          <w:szCs w:val="24"/>
          <w:lang w:eastAsia="es-ES"/>
        </w:rPr>
        <w:drawing>
          <wp:inline distT="0" distB="0" distL="0" distR="0" wp14:anchorId="65A2DA90" wp14:editId="33A7B7AE">
            <wp:extent cx="5695950" cy="2774950"/>
            <wp:effectExtent l="0" t="0" r="0" b="635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696745" cy="2775338"/>
                    </a:xfrm>
                    <a:prstGeom prst="rect">
                      <a:avLst/>
                    </a:prstGeom>
                  </pic:spPr>
                </pic:pic>
              </a:graphicData>
            </a:graphic>
          </wp:inline>
        </w:drawing>
      </w:r>
    </w:p>
    <w:p w:rsidR="00040313" w:rsidRDefault="00040313" w:rsidP="00040313">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¿Cuántos vehículos</w:t>
      </w:r>
      <w:r w:rsidRPr="00040313">
        <w:rPr>
          <w:rFonts w:ascii="Times New Roman" w:hAnsi="Times New Roman" w:cs="Times New Roman"/>
          <w:b/>
          <w:sz w:val="24"/>
          <w:szCs w:val="24"/>
        </w:rPr>
        <w:t xml:space="preserve"> hay en el mundo 2020?</w:t>
      </w:r>
    </w:p>
    <w:p w:rsidR="00040313" w:rsidRDefault="00040313" w:rsidP="00040313">
      <w:pPr>
        <w:spacing w:line="240" w:lineRule="auto"/>
        <w:jc w:val="both"/>
        <w:rPr>
          <w:rFonts w:ascii="Times New Roman" w:hAnsi="Times New Roman" w:cs="Times New Roman"/>
          <w:sz w:val="24"/>
          <w:szCs w:val="24"/>
        </w:rPr>
      </w:pPr>
      <w:r>
        <w:rPr>
          <w:noProof/>
          <w:lang w:eastAsia="es-ES"/>
        </w:rPr>
        <w:drawing>
          <wp:inline distT="0" distB="0" distL="0" distR="0" wp14:anchorId="0F438A0C" wp14:editId="2D13B1B9">
            <wp:extent cx="5721350" cy="2844800"/>
            <wp:effectExtent l="0" t="0" r="0" b="0"/>
            <wp:docPr id="45" name="Imagen 45" descr="coches en el mun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oches en el mundo"/>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731510" cy="2849852"/>
                    </a:xfrm>
                    <a:prstGeom prst="rect">
                      <a:avLst/>
                    </a:prstGeom>
                    <a:noFill/>
                    <a:ln>
                      <a:noFill/>
                    </a:ln>
                  </pic:spPr>
                </pic:pic>
              </a:graphicData>
            </a:graphic>
          </wp:inline>
        </w:drawing>
      </w:r>
    </w:p>
    <w:p w:rsidR="0069783E" w:rsidRDefault="0069783E" w:rsidP="00040313">
      <w:pPr>
        <w:spacing w:line="240" w:lineRule="auto"/>
        <w:jc w:val="both"/>
        <w:rPr>
          <w:rFonts w:ascii="Times New Roman" w:hAnsi="Times New Roman" w:cs="Times New Roman"/>
          <w:sz w:val="24"/>
          <w:szCs w:val="24"/>
        </w:rPr>
      </w:pPr>
    </w:p>
    <w:p w:rsidR="00677528" w:rsidRDefault="00677528" w:rsidP="00040313">
      <w:pPr>
        <w:spacing w:line="240" w:lineRule="auto"/>
        <w:jc w:val="both"/>
        <w:rPr>
          <w:rFonts w:ascii="Times New Roman" w:hAnsi="Times New Roman" w:cs="Times New Roman"/>
          <w:sz w:val="24"/>
          <w:szCs w:val="24"/>
        </w:rPr>
      </w:pPr>
      <w:r w:rsidRPr="00677528">
        <w:rPr>
          <w:rFonts w:ascii="Times New Roman" w:hAnsi="Times New Roman" w:cs="Times New Roman"/>
          <w:noProof/>
          <w:sz w:val="24"/>
          <w:szCs w:val="24"/>
          <w:lang w:eastAsia="es-ES"/>
        </w:rPr>
        <w:drawing>
          <wp:inline distT="0" distB="0" distL="0" distR="0" wp14:anchorId="4014A07B" wp14:editId="050F67E4">
            <wp:extent cx="6216650" cy="4159250"/>
            <wp:effectExtent l="0" t="0" r="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6213896" cy="4157407"/>
                    </a:xfrm>
                    <a:prstGeom prst="rect">
                      <a:avLst/>
                    </a:prstGeom>
                  </pic:spPr>
                </pic:pic>
              </a:graphicData>
            </a:graphic>
          </wp:inline>
        </w:drawing>
      </w:r>
    </w:p>
    <w:p w:rsidR="0069783E" w:rsidRDefault="00F436FB" w:rsidP="00040313">
      <w:pPr>
        <w:spacing w:line="240" w:lineRule="auto"/>
        <w:jc w:val="both"/>
        <w:rPr>
          <w:rFonts w:ascii="Times New Roman" w:hAnsi="Times New Roman" w:cs="Times New Roman"/>
          <w:sz w:val="24"/>
          <w:szCs w:val="24"/>
        </w:rPr>
      </w:pPr>
      <w:r>
        <w:rPr>
          <w:rFonts w:ascii="Times New Roman" w:hAnsi="Times New Roman" w:cs="Times New Roman"/>
          <w:sz w:val="24"/>
          <w:szCs w:val="24"/>
        </w:rPr>
        <w:t>Nota: elaboración propia</w:t>
      </w:r>
      <w:r w:rsidR="00455817">
        <w:rPr>
          <w:rFonts w:ascii="Times New Roman" w:hAnsi="Times New Roman" w:cs="Times New Roman"/>
          <w:sz w:val="24"/>
          <w:szCs w:val="24"/>
        </w:rPr>
        <w:t>,</w:t>
      </w:r>
      <w:r>
        <w:rPr>
          <w:rFonts w:ascii="Times New Roman" w:hAnsi="Times New Roman" w:cs="Times New Roman"/>
          <w:sz w:val="24"/>
          <w:szCs w:val="24"/>
        </w:rPr>
        <w:t xml:space="preserve"> a partir de los datos disponibles en</w:t>
      </w:r>
      <w:r w:rsidR="00455817">
        <w:rPr>
          <w:rFonts w:ascii="Times New Roman" w:hAnsi="Times New Roman" w:cs="Times New Roman"/>
          <w:sz w:val="24"/>
          <w:szCs w:val="24"/>
        </w:rPr>
        <w:t xml:space="preserve"> las</w:t>
      </w:r>
      <w:r>
        <w:rPr>
          <w:rFonts w:ascii="Times New Roman" w:hAnsi="Times New Roman" w:cs="Times New Roman"/>
          <w:sz w:val="24"/>
          <w:szCs w:val="24"/>
        </w:rPr>
        <w:t xml:space="preserve"> distintas fuentes</w:t>
      </w:r>
      <w:r w:rsidR="00455817">
        <w:rPr>
          <w:rFonts w:ascii="Times New Roman" w:hAnsi="Times New Roman" w:cs="Times New Roman"/>
          <w:sz w:val="24"/>
          <w:szCs w:val="24"/>
        </w:rPr>
        <w:t xml:space="preserve"> (adjuntas)</w:t>
      </w:r>
      <w:r>
        <w:rPr>
          <w:rFonts w:ascii="Times New Roman" w:hAnsi="Times New Roman" w:cs="Times New Roman"/>
          <w:sz w:val="24"/>
          <w:szCs w:val="24"/>
        </w:rPr>
        <w:t>.</w:t>
      </w:r>
    </w:p>
    <w:p w:rsidR="0069783E" w:rsidRDefault="0069783E" w:rsidP="00040313">
      <w:pPr>
        <w:spacing w:line="240" w:lineRule="auto"/>
        <w:jc w:val="both"/>
        <w:rPr>
          <w:rFonts w:ascii="Times New Roman" w:hAnsi="Times New Roman" w:cs="Times New Roman"/>
          <w:sz w:val="24"/>
          <w:szCs w:val="24"/>
        </w:rPr>
      </w:pPr>
    </w:p>
    <w:p w:rsidR="0069783E" w:rsidRDefault="0069783E" w:rsidP="00040313">
      <w:pPr>
        <w:spacing w:line="240" w:lineRule="auto"/>
        <w:jc w:val="both"/>
        <w:rPr>
          <w:rFonts w:ascii="Times New Roman" w:hAnsi="Times New Roman" w:cs="Times New Roman"/>
          <w:sz w:val="24"/>
          <w:szCs w:val="24"/>
        </w:rPr>
      </w:pPr>
    </w:p>
    <w:p w:rsidR="00677528" w:rsidRDefault="00677528" w:rsidP="00040313">
      <w:pPr>
        <w:spacing w:line="240" w:lineRule="auto"/>
        <w:jc w:val="both"/>
        <w:rPr>
          <w:rFonts w:ascii="Times New Roman" w:hAnsi="Times New Roman" w:cs="Times New Roman"/>
          <w:sz w:val="24"/>
          <w:szCs w:val="24"/>
        </w:rPr>
      </w:pPr>
      <w:r w:rsidRPr="00D0228C">
        <w:rPr>
          <w:rFonts w:ascii="Times New Roman" w:hAnsi="Times New Roman" w:cs="Times New Roman"/>
          <w:noProof/>
          <w:sz w:val="24"/>
          <w:szCs w:val="24"/>
          <w:lang w:eastAsia="es-ES"/>
        </w:rPr>
        <w:lastRenderedPageBreak/>
        <w:drawing>
          <wp:inline distT="0" distB="0" distL="0" distR="0" wp14:anchorId="42CE9E8C" wp14:editId="0BA53263">
            <wp:extent cx="5733232" cy="443176"/>
            <wp:effectExtent l="0" t="0" r="1270"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31510" cy="443043"/>
                    </a:xfrm>
                    <a:prstGeom prst="rect">
                      <a:avLst/>
                    </a:prstGeom>
                  </pic:spPr>
                </pic:pic>
              </a:graphicData>
            </a:graphic>
          </wp:inline>
        </w:drawing>
      </w:r>
    </w:p>
    <w:p w:rsidR="00677528" w:rsidRDefault="00677528" w:rsidP="00677528">
      <w:pPr>
        <w:spacing w:line="240" w:lineRule="auto"/>
        <w:jc w:val="both"/>
        <w:rPr>
          <w:rFonts w:ascii="Times New Roman" w:hAnsi="Times New Roman" w:cs="Times New Roman"/>
          <w:sz w:val="24"/>
          <w:szCs w:val="24"/>
        </w:rPr>
      </w:pPr>
      <w:r w:rsidRPr="00D0228C">
        <w:rPr>
          <w:rFonts w:ascii="Times New Roman" w:hAnsi="Times New Roman" w:cs="Times New Roman"/>
          <w:noProof/>
          <w:sz w:val="24"/>
          <w:szCs w:val="24"/>
          <w:lang w:eastAsia="es-ES"/>
        </w:rPr>
        <w:drawing>
          <wp:inline distT="0" distB="0" distL="0" distR="0" wp14:anchorId="7DB57296" wp14:editId="34F9DDF4">
            <wp:extent cx="5670550" cy="2203450"/>
            <wp:effectExtent l="0" t="0" r="6350" b="635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677693" cy="2206226"/>
                    </a:xfrm>
                    <a:prstGeom prst="rect">
                      <a:avLst/>
                    </a:prstGeom>
                  </pic:spPr>
                </pic:pic>
              </a:graphicData>
            </a:graphic>
          </wp:inline>
        </w:drawing>
      </w:r>
      <w:r>
        <w:rPr>
          <w:rFonts w:ascii="Times New Roman" w:hAnsi="Times New Roman" w:cs="Times New Roman"/>
          <w:sz w:val="24"/>
          <w:szCs w:val="24"/>
        </w:rPr>
        <w:t xml:space="preserve">(Fuente; Statista - </w:t>
      </w:r>
      <w:r w:rsidRPr="006C544F">
        <w:rPr>
          <w:rFonts w:ascii="Times New Roman" w:hAnsi="Times New Roman" w:cs="Times New Roman"/>
          <w:b/>
          <w:sz w:val="24"/>
          <w:szCs w:val="24"/>
        </w:rPr>
        <w:t>Septiembre 2022</w:t>
      </w:r>
      <w:r>
        <w:rPr>
          <w:rFonts w:ascii="Times New Roman" w:hAnsi="Times New Roman" w:cs="Times New Roman"/>
          <w:sz w:val="24"/>
          <w:szCs w:val="24"/>
        </w:rPr>
        <w:t>)</w:t>
      </w:r>
    </w:p>
    <w:p w:rsidR="00040313" w:rsidRPr="00E60D1A" w:rsidRDefault="00040313" w:rsidP="00040313">
      <w:pPr>
        <w:spacing w:line="240" w:lineRule="auto"/>
        <w:jc w:val="both"/>
        <w:rPr>
          <w:rFonts w:ascii="Times New Roman" w:hAnsi="Times New Roman" w:cs="Times New Roman"/>
          <w:b/>
          <w:sz w:val="24"/>
          <w:szCs w:val="24"/>
        </w:rPr>
      </w:pPr>
      <w:r w:rsidRPr="00E60D1A">
        <w:rPr>
          <w:rFonts w:ascii="Times New Roman" w:hAnsi="Times New Roman" w:cs="Times New Roman"/>
          <w:b/>
          <w:sz w:val="24"/>
          <w:szCs w:val="24"/>
        </w:rPr>
        <w:t>Producción de vehículos de motor (principales países)</w:t>
      </w:r>
    </w:p>
    <w:p w:rsidR="006C544F" w:rsidRDefault="00040313" w:rsidP="006C544F">
      <w:pPr>
        <w:spacing w:line="240" w:lineRule="auto"/>
        <w:jc w:val="both"/>
        <w:rPr>
          <w:rFonts w:ascii="Times New Roman" w:hAnsi="Times New Roman" w:cs="Times New Roman"/>
          <w:sz w:val="24"/>
          <w:szCs w:val="24"/>
        </w:rPr>
      </w:pPr>
      <w:r w:rsidRPr="00D0228C">
        <w:rPr>
          <w:rFonts w:ascii="Times New Roman" w:hAnsi="Times New Roman" w:cs="Times New Roman"/>
          <w:noProof/>
          <w:sz w:val="24"/>
          <w:szCs w:val="24"/>
          <w:lang w:eastAsia="es-ES"/>
        </w:rPr>
        <w:drawing>
          <wp:inline distT="0" distB="0" distL="0" distR="0" wp14:anchorId="6795C4FF" wp14:editId="77B34CB7">
            <wp:extent cx="5731510" cy="3296843"/>
            <wp:effectExtent l="0" t="0" r="254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31510" cy="3296843"/>
                    </a:xfrm>
                    <a:prstGeom prst="rect">
                      <a:avLst/>
                    </a:prstGeom>
                  </pic:spPr>
                </pic:pic>
              </a:graphicData>
            </a:graphic>
          </wp:inline>
        </w:drawing>
      </w:r>
      <w:r w:rsidR="006C544F" w:rsidRPr="006C544F">
        <w:rPr>
          <w:rFonts w:ascii="Times New Roman" w:hAnsi="Times New Roman" w:cs="Times New Roman"/>
          <w:noProof/>
          <w:sz w:val="24"/>
          <w:szCs w:val="24"/>
          <w:lang w:eastAsia="es-ES"/>
        </w:rPr>
        <w:drawing>
          <wp:inline distT="0" distB="0" distL="0" distR="0" wp14:anchorId="3E42FF2E" wp14:editId="1E52410B">
            <wp:extent cx="5734050" cy="163830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31510" cy="1637574"/>
                    </a:xfrm>
                    <a:prstGeom prst="rect">
                      <a:avLst/>
                    </a:prstGeom>
                  </pic:spPr>
                </pic:pic>
              </a:graphicData>
            </a:graphic>
          </wp:inline>
        </w:drawing>
      </w:r>
      <w:r w:rsidR="006C544F">
        <w:rPr>
          <w:rFonts w:ascii="Times New Roman" w:hAnsi="Times New Roman" w:cs="Times New Roman"/>
          <w:sz w:val="24"/>
          <w:szCs w:val="24"/>
        </w:rPr>
        <w:t xml:space="preserve">(Fuente: Wikipedia - </w:t>
      </w:r>
      <w:r w:rsidR="006C544F" w:rsidRPr="00E60D1A">
        <w:rPr>
          <w:rFonts w:ascii="Times New Roman" w:hAnsi="Times New Roman" w:cs="Times New Roman"/>
          <w:b/>
          <w:sz w:val="24"/>
          <w:szCs w:val="24"/>
        </w:rPr>
        <w:t>Diciembre 2020</w:t>
      </w:r>
      <w:r w:rsidR="006C544F">
        <w:rPr>
          <w:rFonts w:ascii="Times New Roman" w:hAnsi="Times New Roman" w:cs="Times New Roman"/>
          <w:sz w:val="24"/>
          <w:szCs w:val="24"/>
        </w:rPr>
        <w:t>)</w:t>
      </w:r>
    </w:p>
    <w:p w:rsidR="00455817" w:rsidRDefault="00455817" w:rsidP="006C544F">
      <w:pPr>
        <w:spacing w:line="240" w:lineRule="auto"/>
        <w:jc w:val="both"/>
        <w:rPr>
          <w:rFonts w:ascii="Times New Roman" w:hAnsi="Times New Roman" w:cs="Times New Roman"/>
          <w:sz w:val="24"/>
          <w:szCs w:val="24"/>
        </w:rPr>
      </w:pPr>
    </w:p>
    <w:p w:rsidR="00040313" w:rsidRDefault="00040313" w:rsidP="00040313">
      <w:pPr>
        <w:spacing w:line="240" w:lineRule="auto"/>
        <w:jc w:val="both"/>
        <w:rPr>
          <w:rFonts w:ascii="Times New Roman" w:hAnsi="Times New Roman" w:cs="Times New Roman"/>
          <w:b/>
          <w:sz w:val="24"/>
          <w:szCs w:val="24"/>
        </w:rPr>
      </w:pPr>
      <w:r w:rsidRPr="00E60D1A">
        <w:rPr>
          <w:rFonts w:ascii="Times New Roman" w:hAnsi="Times New Roman" w:cs="Times New Roman"/>
          <w:b/>
          <w:sz w:val="24"/>
          <w:szCs w:val="24"/>
        </w:rPr>
        <w:lastRenderedPageBreak/>
        <w:t>¿Cuántos coches hay en el mundo en circulación?</w:t>
      </w:r>
    </w:p>
    <w:p w:rsidR="00040313" w:rsidRPr="00E60D1A" w:rsidRDefault="00040313" w:rsidP="0004031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motorelpais.com - </w:t>
      </w:r>
      <w:r w:rsidRPr="00E60D1A">
        <w:rPr>
          <w:rFonts w:ascii="Times New Roman" w:hAnsi="Times New Roman" w:cs="Times New Roman"/>
          <w:b/>
          <w:sz w:val="24"/>
          <w:szCs w:val="24"/>
        </w:rPr>
        <w:t>17/3/22</w:t>
      </w:r>
      <w:r>
        <w:rPr>
          <w:rFonts w:ascii="Times New Roman" w:hAnsi="Times New Roman" w:cs="Times New Roman"/>
          <w:sz w:val="24"/>
          <w:szCs w:val="24"/>
        </w:rPr>
        <w:t>)</w:t>
      </w:r>
    </w:p>
    <w:p w:rsidR="00040313" w:rsidRDefault="00040313" w:rsidP="00040313">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Pr="00E60D1A">
        <w:rPr>
          <w:rFonts w:ascii="Times New Roman" w:hAnsi="Times New Roman" w:cs="Times New Roman"/>
          <w:sz w:val="24"/>
          <w:szCs w:val="24"/>
        </w:rPr>
        <w:t>n todo el planeta hay más de 1.400 millones de vehículos en la carretera. Afinando un poco más, la agencia de marketing digital Hedges &amp; Company, colaboradora de Google, las unidades matriculadas suman 1.446 millones.</w:t>
      </w:r>
    </w:p>
    <w:p w:rsidR="00040313" w:rsidRDefault="00040313" w:rsidP="00040313">
      <w:pPr>
        <w:spacing w:line="240" w:lineRule="auto"/>
        <w:jc w:val="both"/>
        <w:rPr>
          <w:rFonts w:ascii="Times New Roman" w:hAnsi="Times New Roman" w:cs="Times New Roman"/>
          <w:sz w:val="24"/>
          <w:szCs w:val="24"/>
        </w:rPr>
      </w:pPr>
      <w:r w:rsidRPr="00E60D1A">
        <w:rPr>
          <w:rFonts w:ascii="Times New Roman" w:hAnsi="Times New Roman" w:cs="Times New Roman"/>
          <w:sz w:val="24"/>
          <w:szCs w:val="24"/>
        </w:rPr>
        <w:t>La compañía apunta que alrededor del 21% de esos vehículos circulan por Estados Unidos.</w:t>
      </w:r>
    </w:p>
    <w:p w:rsidR="00040313" w:rsidRDefault="00040313" w:rsidP="00040313">
      <w:pPr>
        <w:spacing w:line="240" w:lineRule="auto"/>
        <w:jc w:val="both"/>
        <w:rPr>
          <w:rFonts w:ascii="Times New Roman" w:hAnsi="Times New Roman" w:cs="Times New Roman"/>
          <w:sz w:val="24"/>
          <w:szCs w:val="24"/>
        </w:rPr>
      </w:pPr>
      <w:r w:rsidRPr="00E60D1A">
        <w:rPr>
          <w:rFonts w:ascii="Times New Roman" w:hAnsi="Times New Roman" w:cs="Times New Roman"/>
          <w:sz w:val="24"/>
          <w:szCs w:val="24"/>
        </w:rPr>
        <w:t>La propia firma reconoce, no obstante, que no resulta sencillo saber cuántos coches hay en</w:t>
      </w:r>
      <w:r>
        <w:rPr>
          <w:rFonts w:ascii="Times New Roman" w:hAnsi="Times New Roman" w:cs="Times New Roman"/>
          <w:sz w:val="24"/>
          <w:szCs w:val="24"/>
        </w:rPr>
        <w:t xml:space="preserve"> el mundo. </w:t>
      </w:r>
    </w:p>
    <w:p w:rsidR="00040313" w:rsidRPr="00E60D1A" w:rsidRDefault="00040313" w:rsidP="00040313">
      <w:pPr>
        <w:spacing w:line="240" w:lineRule="auto"/>
        <w:jc w:val="both"/>
        <w:rPr>
          <w:rFonts w:ascii="Times New Roman" w:hAnsi="Times New Roman" w:cs="Times New Roman"/>
          <w:sz w:val="24"/>
          <w:szCs w:val="24"/>
        </w:rPr>
      </w:pPr>
      <w:r w:rsidRPr="00E60D1A">
        <w:rPr>
          <w:rFonts w:ascii="Times New Roman" w:hAnsi="Times New Roman" w:cs="Times New Roman"/>
          <w:sz w:val="24"/>
          <w:szCs w:val="24"/>
        </w:rPr>
        <w:t>Atendiendo a los datos de Hedges &amp; Company, un tercio de todos los turismos que ruedan por la Tierra están en Asia. Más que en América (en segundo lugar gracias al peso de Norteamérica) y en Europa, donde hay, según ACEA, 405,</w:t>
      </w:r>
      <w:r>
        <w:rPr>
          <w:rFonts w:ascii="Times New Roman" w:hAnsi="Times New Roman" w:cs="Times New Roman"/>
          <w:sz w:val="24"/>
          <w:szCs w:val="24"/>
        </w:rPr>
        <w:t>3 millones de vehículos en uso.</w:t>
      </w:r>
    </w:p>
    <w:p w:rsidR="00040313" w:rsidRPr="00E60D1A" w:rsidRDefault="00040313" w:rsidP="00040313">
      <w:pPr>
        <w:spacing w:line="240" w:lineRule="auto"/>
        <w:jc w:val="both"/>
        <w:rPr>
          <w:rFonts w:ascii="Times New Roman" w:hAnsi="Times New Roman" w:cs="Times New Roman"/>
          <w:sz w:val="24"/>
          <w:szCs w:val="24"/>
        </w:rPr>
      </w:pPr>
      <w:r w:rsidRPr="00E60D1A">
        <w:rPr>
          <w:rFonts w:ascii="Times New Roman" w:hAnsi="Times New Roman" w:cs="Times New Roman"/>
          <w:sz w:val="24"/>
          <w:szCs w:val="24"/>
        </w:rPr>
        <w:t>Los coches (y camiones y autobuses y furgonetas) del mundo, pues las motos quedan excluidas del estudio, suman esos 1.446 millones desglosados a</w:t>
      </w:r>
      <w:r>
        <w:rPr>
          <w:rFonts w:ascii="Times New Roman" w:hAnsi="Times New Roman" w:cs="Times New Roman"/>
          <w:sz w:val="24"/>
          <w:szCs w:val="24"/>
        </w:rPr>
        <w:t>sí por territorios:</w:t>
      </w:r>
    </w:p>
    <w:p w:rsidR="00040313" w:rsidRPr="00E60D1A" w:rsidRDefault="00040313" w:rsidP="00040313">
      <w:pPr>
        <w:spacing w:line="240" w:lineRule="auto"/>
        <w:jc w:val="both"/>
        <w:rPr>
          <w:rFonts w:ascii="Times New Roman" w:hAnsi="Times New Roman" w:cs="Times New Roman"/>
          <w:sz w:val="24"/>
          <w:szCs w:val="24"/>
        </w:rPr>
      </w:pPr>
      <w:r w:rsidRPr="00E60D1A">
        <w:rPr>
          <w:rFonts w:ascii="Times New Roman" w:hAnsi="Times New Roman" w:cs="Times New Roman"/>
          <w:sz w:val="24"/>
          <w:szCs w:val="24"/>
        </w:rPr>
        <w:t>Asia: 531 millones de vehículos.</w:t>
      </w:r>
    </w:p>
    <w:p w:rsidR="00040313" w:rsidRPr="00E60D1A" w:rsidRDefault="00040313" w:rsidP="00040313">
      <w:pPr>
        <w:spacing w:line="240" w:lineRule="auto"/>
        <w:jc w:val="both"/>
        <w:rPr>
          <w:rFonts w:ascii="Times New Roman" w:hAnsi="Times New Roman" w:cs="Times New Roman"/>
          <w:sz w:val="24"/>
          <w:szCs w:val="24"/>
        </w:rPr>
      </w:pPr>
      <w:r w:rsidRPr="00E60D1A">
        <w:rPr>
          <w:rFonts w:ascii="Times New Roman" w:hAnsi="Times New Roman" w:cs="Times New Roman"/>
          <w:sz w:val="24"/>
          <w:szCs w:val="24"/>
        </w:rPr>
        <w:t>Europa: 405,3 millones (282 millones en la UE más 123 millones en países extracomunitarios).</w:t>
      </w:r>
    </w:p>
    <w:p w:rsidR="00040313" w:rsidRPr="00E60D1A" w:rsidRDefault="00040313" w:rsidP="00040313">
      <w:pPr>
        <w:spacing w:line="240" w:lineRule="auto"/>
        <w:jc w:val="both"/>
        <w:rPr>
          <w:rFonts w:ascii="Times New Roman" w:hAnsi="Times New Roman" w:cs="Times New Roman"/>
          <w:sz w:val="24"/>
          <w:szCs w:val="24"/>
        </w:rPr>
      </w:pPr>
      <w:r w:rsidRPr="00E60D1A">
        <w:rPr>
          <w:rFonts w:ascii="Times New Roman" w:hAnsi="Times New Roman" w:cs="Times New Roman"/>
          <w:sz w:val="24"/>
          <w:szCs w:val="24"/>
        </w:rPr>
        <w:t>Norteamérica: 351 millones.</w:t>
      </w:r>
    </w:p>
    <w:p w:rsidR="00040313" w:rsidRPr="00E60D1A" w:rsidRDefault="00040313" w:rsidP="00040313">
      <w:pPr>
        <w:spacing w:line="240" w:lineRule="auto"/>
        <w:jc w:val="both"/>
        <w:rPr>
          <w:rFonts w:ascii="Times New Roman" w:hAnsi="Times New Roman" w:cs="Times New Roman"/>
          <w:sz w:val="24"/>
          <w:szCs w:val="24"/>
        </w:rPr>
      </w:pPr>
      <w:r w:rsidRPr="00E60D1A">
        <w:rPr>
          <w:rFonts w:ascii="Times New Roman" w:hAnsi="Times New Roman" w:cs="Times New Roman"/>
          <w:sz w:val="24"/>
          <w:szCs w:val="24"/>
        </w:rPr>
        <w:t>Sudamérica: 83 millones.</w:t>
      </w:r>
    </w:p>
    <w:p w:rsidR="00040313" w:rsidRPr="00E60D1A" w:rsidRDefault="00040313" w:rsidP="00040313">
      <w:pPr>
        <w:spacing w:line="240" w:lineRule="auto"/>
        <w:jc w:val="both"/>
        <w:rPr>
          <w:rFonts w:ascii="Times New Roman" w:hAnsi="Times New Roman" w:cs="Times New Roman"/>
          <w:sz w:val="24"/>
          <w:szCs w:val="24"/>
        </w:rPr>
      </w:pPr>
      <w:r w:rsidRPr="00E60D1A">
        <w:rPr>
          <w:rFonts w:ascii="Times New Roman" w:hAnsi="Times New Roman" w:cs="Times New Roman"/>
          <w:sz w:val="24"/>
          <w:szCs w:val="24"/>
        </w:rPr>
        <w:t>Oriente Próximo: 49 millones.</w:t>
      </w:r>
    </w:p>
    <w:p w:rsidR="00040313" w:rsidRPr="00E60D1A" w:rsidRDefault="00040313" w:rsidP="00040313">
      <w:pPr>
        <w:spacing w:line="240" w:lineRule="auto"/>
        <w:jc w:val="both"/>
        <w:rPr>
          <w:rFonts w:ascii="Times New Roman" w:hAnsi="Times New Roman" w:cs="Times New Roman"/>
          <w:sz w:val="24"/>
          <w:szCs w:val="24"/>
        </w:rPr>
      </w:pPr>
      <w:r w:rsidRPr="00E60D1A">
        <w:rPr>
          <w:rFonts w:ascii="Times New Roman" w:hAnsi="Times New Roman" w:cs="Times New Roman"/>
          <w:sz w:val="24"/>
          <w:szCs w:val="24"/>
        </w:rPr>
        <w:t>África: 26 millones.</w:t>
      </w:r>
    </w:p>
    <w:p w:rsidR="00040313" w:rsidRPr="00E60D1A" w:rsidRDefault="00040313" w:rsidP="00040313">
      <w:pPr>
        <w:spacing w:line="240" w:lineRule="auto"/>
        <w:jc w:val="both"/>
        <w:rPr>
          <w:rFonts w:ascii="Times New Roman" w:hAnsi="Times New Roman" w:cs="Times New Roman"/>
          <w:sz w:val="24"/>
          <w:szCs w:val="24"/>
        </w:rPr>
      </w:pPr>
      <w:r w:rsidRPr="00E60D1A">
        <w:rPr>
          <w:rFonts w:ascii="Times New Roman" w:hAnsi="Times New Roman" w:cs="Times New Roman"/>
          <w:sz w:val="24"/>
          <w:szCs w:val="24"/>
        </w:rPr>
        <w:t>Antártida: unos 50 vehículos.</w:t>
      </w:r>
    </w:p>
    <w:p w:rsidR="00040313" w:rsidRPr="00E60D1A" w:rsidRDefault="00040313" w:rsidP="00040313">
      <w:pPr>
        <w:spacing w:line="240" w:lineRule="auto"/>
        <w:jc w:val="both"/>
        <w:rPr>
          <w:rFonts w:ascii="Times New Roman" w:hAnsi="Times New Roman" w:cs="Times New Roman"/>
          <w:sz w:val="24"/>
          <w:szCs w:val="24"/>
        </w:rPr>
      </w:pPr>
      <w:r w:rsidRPr="00E60D1A">
        <w:rPr>
          <w:rFonts w:ascii="Times New Roman" w:hAnsi="Times New Roman" w:cs="Times New Roman"/>
          <w:sz w:val="24"/>
          <w:szCs w:val="24"/>
        </w:rPr>
        <w:t>Las cifras de esta compañía, aun siendo inexactas por obligación (no hay un registro preciso de vehículos en muchos países del mundo), no parecen disparatadas. En su último gran estudio sobre el asunto, publicado con datos de 2015, OICA calculó que en el mundo había 1.282 millones de vehículos. Las cifras procedían en parte de la compañía de análisis de datos Wards Intelligence, que los actualizó en 2017: 1.320 mi</w:t>
      </w:r>
      <w:r>
        <w:rPr>
          <w:rFonts w:ascii="Times New Roman" w:hAnsi="Times New Roman" w:cs="Times New Roman"/>
          <w:sz w:val="24"/>
          <w:szCs w:val="24"/>
        </w:rPr>
        <w:t xml:space="preserve">llones de “coches y camiones”. </w:t>
      </w:r>
    </w:p>
    <w:p w:rsidR="00040313" w:rsidRDefault="00040313" w:rsidP="00040313">
      <w:pPr>
        <w:spacing w:line="240" w:lineRule="auto"/>
        <w:jc w:val="both"/>
        <w:rPr>
          <w:rFonts w:ascii="Times New Roman" w:hAnsi="Times New Roman" w:cs="Times New Roman"/>
          <w:sz w:val="24"/>
          <w:szCs w:val="24"/>
        </w:rPr>
      </w:pPr>
      <w:r w:rsidRPr="00E60D1A">
        <w:rPr>
          <w:rFonts w:ascii="Times New Roman" w:hAnsi="Times New Roman" w:cs="Times New Roman"/>
          <w:sz w:val="24"/>
          <w:szCs w:val="24"/>
        </w:rPr>
        <w:t>Las cifras últimas de Wards (2020) no son todavía de dominio público, por lo que el dato más reciente es el que aparece en Wikipedia (si sirve como referencia), que cita también al mismo portal estadístico: en el mundo hay 1.400 millones de vehículos (2019).</w:t>
      </w:r>
    </w:p>
    <w:p w:rsidR="00040313" w:rsidRDefault="00040313" w:rsidP="00040313">
      <w:pPr>
        <w:spacing w:line="240" w:lineRule="auto"/>
        <w:jc w:val="both"/>
        <w:rPr>
          <w:rFonts w:ascii="Times New Roman" w:hAnsi="Times New Roman" w:cs="Times New Roman"/>
          <w:b/>
          <w:sz w:val="24"/>
          <w:szCs w:val="24"/>
        </w:rPr>
      </w:pPr>
      <w:r w:rsidRPr="00F36838">
        <w:rPr>
          <w:rFonts w:ascii="Times New Roman" w:hAnsi="Times New Roman" w:cs="Times New Roman"/>
          <w:b/>
          <w:sz w:val="24"/>
          <w:szCs w:val="24"/>
        </w:rPr>
        <w:t xml:space="preserve">¿Cuántos coches hay en el mundo? </w:t>
      </w:r>
    </w:p>
    <w:p w:rsidR="00040313" w:rsidRDefault="00040313" w:rsidP="00040313">
      <w:pPr>
        <w:spacing w:line="240" w:lineRule="auto"/>
        <w:jc w:val="both"/>
        <w:rPr>
          <w:rFonts w:ascii="Times New Roman" w:hAnsi="Times New Roman" w:cs="Times New Roman"/>
          <w:sz w:val="24"/>
          <w:szCs w:val="24"/>
        </w:rPr>
      </w:pPr>
      <w:r>
        <w:rPr>
          <w:rFonts w:ascii="Times New Roman" w:hAnsi="Times New Roman" w:cs="Times New Roman"/>
          <w:sz w:val="24"/>
          <w:szCs w:val="24"/>
        </w:rPr>
        <w:t>(Fuente: totalrenting.es - fecha de publicación N/D)</w:t>
      </w:r>
    </w:p>
    <w:p w:rsidR="00F436FB" w:rsidRDefault="00F436FB" w:rsidP="00040313">
      <w:pPr>
        <w:spacing w:line="240" w:lineRule="auto"/>
        <w:jc w:val="both"/>
        <w:rPr>
          <w:rFonts w:ascii="Times New Roman" w:hAnsi="Times New Roman" w:cs="Times New Roman"/>
          <w:sz w:val="24"/>
          <w:szCs w:val="24"/>
        </w:rPr>
      </w:pPr>
      <w:r w:rsidRPr="00F36838">
        <w:rPr>
          <w:rFonts w:ascii="Times New Roman" w:hAnsi="Times New Roman" w:cs="Times New Roman"/>
          <w:sz w:val="24"/>
          <w:szCs w:val="24"/>
        </w:rPr>
        <w:t xml:space="preserve">La industria automovilística es sin duda una de las más innovadoras y vigentes del momento. Un coche forma parte de la vida de cualquier persona, aunque no se trate precisamente de uno propio. El transporte principal en el mundo son los vehículos. Si englobamos esto en una cifra de nivel mundial, tendríamos que mencionar en primer lugar que son miles de coches los que cada marca fabrica al día, lo que en una resolución serian cifras bastante elevadas; es cierto que muchos coches son sacados de circulación y otros no están registrados, pero </w:t>
      </w:r>
      <w:r w:rsidRPr="00F36838">
        <w:rPr>
          <w:rFonts w:ascii="Times New Roman" w:hAnsi="Times New Roman" w:cs="Times New Roman"/>
          <w:sz w:val="24"/>
          <w:szCs w:val="24"/>
        </w:rPr>
        <w:lastRenderedPageBreak/>
        <w:t>tomando la guía de aquellos que sí lo están se puede llegar hasta una cifra estimada, y por ello, a continuación, en el siguiente artículo se</w:t>
      </w:r>
      <w:r w:rsidR="00455817">
        <w:rPr>
          <w:rFonts w:ascii="Times New Roman" w:hAnsi="Times New Roman" w:cs="Times New Roman"/>
          <w:sz w:val="24"/>
          <w:szCs w:val="24"/>
        </w:rPr>
        <w:t xml:space="preserve"> ampliará mucho más sobre esto.</w:t>
      </w:r>
    </w:p>
    <w:p w:rsidR="00040313" w:rsidRPr="00F36838" w:rsidRDefault="00040313" w:rsidP="00040313">
      <w:pPr>
        <w:spacing w:line="240" w:lineRule="auto"/>
        <w:jc w:val="both"/>
        <w:rPr>
          <w:rFonts w:ascii="Times New Roman" w:hAnsi="Times New Roman" w:cs="Times New Roman"/>
          <w:sz w:val="24"/>
          <w:szCs w:val="24"/>
        </w:rPr>
      </w:pPr>
      <w:r>
        <w:rPr>
          <w:noProof/>
          <w:lang w:eastAsia="es-ES"/>
        </w:rPr>
        <w:drawing>
          <wp:inline distT="0" distB="0" distL="0" distR="0" wp14:anchorId="3492FFC4" wp14:editId="066AE2A4">
            <wp:extent cx="5727700" cy="2546350"/>
            <wp:effectExtent l="0" t="0" r="6350" b="6350"/>
            <wp:docPr id="46" name="Imagen 46" descr="Cuántos coches hay en el mun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ántos coches hay en el mundo"/>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31510" cy="2548044"/>
                    </a:xfrm>
                    <a:prstGeom prst="rect">
                      <a:avLst/>
                    </a:prstGeom>
                    <a:noFill/>
                    <a:ln>
                      <a:noFill/>
                    </a:ln>
                  </pic:spPr>
                </pic:pic>
              </a:graphicData>
            </a:graphic>
          </wp:inline>
        </w:drawing>
      </w:r>
    </w:p>
    <w:p w:rsidR="00040313" w:rsidRPr="00F36838" w:rsidRDefault="00040313" w:rsidP="00040313">
      <w:pPr>
        <w:spacing w:line="240" w:lineRule="auto"/>
        <w:jc w:val="both"/>
        <w:rPr>
          <w:rFonts w:ascii="Times New Roman" w:hAnsi="Times New Roman" w:cs="Times New Roman"/>
          <w:sz w:val="24"/>
          <w:szCs w:val="24"/>
        </w:rPr>
      </w:pPr>
      <w:r w:rsidRPr="00F36838">
        <w:rPr>
          <w:rFonts w:ascii="Times New Roman" w:hAnsi="Times New Roman" w:cs="Times New Roman"/>
          <w:sz w:val="24"/>
          <w:szCs w:val="24"/>
        </w:rPr>
        <w:t>¡Estos son los coches que hay en el mundo!</w:t>
      </w:r>
    </w:p>
    <w:p w:rsidR="00040313" w:rsidRDefault="00040313" w:rsidP="00040313">
      <w:pPr>
        <w:spacing w:line="240" w:lineRule="auto"/>
        <w:jc w:val="both"/>
        <w:rPr>
          <w:rFonts w:ascii="Times New Roman" w:hAnsi="Times New Roman" w:cs="Times New Roman"/>
          <w:sz w:val="24"/>
          <w:szCs w:val="24"/>
        </w:rPr>
      </w:pPr>
      <w:r w:rsidRPr="00F36838">
        <w:rPr>
          <w:rFonts w:ascii="Times New Roman" w:hAnsi="Times New Roman" w:cs="Times New Roman"/>
          <w:sz w:val="24"/>
          <w:szCs w:val="24"/>
        </w:rPr>
        <w:t>En el mundo hay aproximadamente 1.400 millones de coches (referencialmente), según cálculos realizados por especialistas. ¡Sí, 1.400 millones! Para algunos puede sonar con un número alto, pero para otros</w:t>
      </w:r>
      <w:r>
        <w:rPr>
          <w:rFonts w:ascii="Times New Roman" w:hAnsi="Times New Roman" w:cs="Times New Roman"/>
          <w:sz w:val="24"/>
          <w:szCs w:val="24"/>
        </w:rPr>
        <w:t>,</w:t>
      </w:r>
      <w:r w:rsidRPr="00F36838">
        <w:rPr>
          <w:rFonts w:ascii="Times New Roman" w:hAnsi="Times New Roman" w:cs="Times New Roman"/>
          <w:sz w:val="24"/>
          <w:szCs w:val="24"/>
        </w:rPr>
        <w:t xml:space="preserve"> insignificante, sin embargo, dicha cifra puede ser catalogada como un valor bastante alto, pero como se dijo en la parte anterior, son miles de coches que se fabrican y registran diariamente en muchísimos países alrededor del mundo. Por esto, y a efectos de conocer de manera segmentada y un poco más resumida las cifras que respaldan por región este resultado, se desplegará un resumen detallado de los coches que hay </w:t>
      </w:r>
      <w:r>
        <w:rPr>
          <w:rFonts w:ascii="Times New Roman" w:hAnsi="Times New Roman" w:cs="Times New Roman"/>
          <w:sz w:val="24"/>
          <w:szCs w:val="24"/>
        </w:rPr>
        <w:t>en diferentes partes del mundo.</w:t>
      </w:r>
    </w:p>
    <w:p w:rsidR="00040313" w:rsidRPr="00F36838" w:rsidRDefault="00040313" w:rsidP="00040313">
      <w:pPr>
        <w:spacing w:line="240" w:lineRule="auto"/>
        <w:jc w:val="both"/>
        <w:rPr>
          <w:rFonts w:ascii="Times New Roman" w:hAnsi="Times New Roman" w:cs="Times New Roman"/>
          <w:sz w:val="24"/>
          <w:szCs w:val="24"/>
        </w:rPr>
      </w:pPr>
      <w:r w:rsidRPr="00F36838">
        <w:rPr>
          <w:rFonts w:ascii="Times New Roman" w:hAnsi="Times New Roman" w:cs="Times New Roman"/>
          <w:sz w:val="24"/>
          <w:szCs w:val="24"/>
        </w:rPr>
        <w:t>Coches en España</w:t>
      </w:r>
    </w:p>
    <w:p w:rsidR="00040313" w:rsidRPr="00F36838" w:rsidRDefault="00040313" w:rsidP="00040313">
      <w:pPr>
        <w:spacing w:line="240" w:lineRule="auto"/>
        <w:jc w:val="both"/>
        <w:rPr>
          <w:rFonts w:ascii="Times New Roman" w:hAnsi="Times New Roman" w:cs="Times New Roman"/>
          <w:sz w:val="24"/>
          <w:szCs w:val="24"/>
        </w:rPr>
      </w:pPr>
      <w:r w:rsidRPr="00F36838">
        <w:rPr>
          <w:rFonts w:ascii="Times New Roman" w:hAnsi="Times New Roman" w:cs="Times New Roman"/>
          <w:sz w:val="24"/>
          <w:szCs w:val="24"/>
        </w:rPr>
        <w:t>En España, según datos facilitados por la Dirección General de Tráfico (DGT), hay 24.558.126 coches, cifra exac</w:t>
      </w:r>
      <w:r>
        <w:rPr>
          <w:rFonts w:ascii="Times New Roman" w:hAnsi="Times New Roman" w:cs="Times New Roman"/>
          <w:sz w:val="24"/>
          <w:szCs w:val="24"/>
        </w:rPr>
        <w:t>ta correspondiente al año 2021.</w:t>
      </w:r>
    </w:p>
    <w:p w:rsidR="00040313" w:rsidRPr="00F36838" w:rsidRDefault="00040313" w:rsidP="00040313">
      <w:pPr>
        <w:spacing w:line="240" w:lineRule="auto"/>
        <w:jc w:val="both"/>
        <w:rPr>
          <w:rFonts w:ascii="Times New Roman" w:hAnsi="Times New Roman" w:cs="Times New Roman"/>
          <w:sz w:val="24"/>
          <w:szCs w:val="24"/>
        </w:rPr>
      </w:pPr>
      <w:r w:rsidRPr="00F36838">
        <w:rPr>
          <w:rFonts w:ascii="Times New Roman" w:hAnsi="Times New Roman" w:cs="Times New Roman"/>
          <w:sz w:val="24"/>
          <w:szCs w:val="24"/>
        </w:rPr>
        <w:t>La Dirección General de Tráfico, en su último encuentro oficial, manifestó que el parque automovilístico español estaba integrado por una cifra considerada de 5.015.973 de camiones y furgonetas, 65.470 autobuses, 24.558.126 de turismos, 3.607.226 de motocicletas, 232.680 tractores, 487.823 remolques y semirremolques, además de 467.493 de vehículos registrados y matriculados de otra clase. Al sumar estas cantidades obtenemos un resultado de 34.434.791 unidades, lo que a su vez si le sumamos los 1.908.492 ciclomotores registrados, obtendremos u</w:t>
      </w:r>
      <w:r>
        <w:rPr>
          <w:rFonts w:ascii="Times New Roman" w:hAnsi="Times New Roman" w:cs="Times New Roman"/>
          <w:sz w:val="24"/>
          <w:szCs w:val="24"/>
        </w:rPr>
        <w:t>n total de 36.343.283 unidades.</w:t>
      </w:r>
    </w:p>
    <w:p w:rsidR="00040313" w:rsidRPr="00F36838" w:rsidRDefault="00040313" w:rsidP="00040313">
      <w:pPr>
        <w:spacing w:line="240" w:lineRule="auto"/>
        <w:jc w:val="both"/>
        <w:rPr>
          <w:rFonts w:ascii="Times New Roman" w:hAnsi="Times New Roman" w:cs="Times New Roman"/>
          <w:sz w:val="24"/>
          <w:szCs w:val="24"/>
        </w:rPr>
      </w:pPr>
      <w:r w:rsidRPr="00F36838">
        <w:rPr>
          <w:rFonts w:ascii="Times New Roman" w:hAnsi="Times New Roman" w:cs="Times New Roman"/>
          <w:sz w:val="24"/>
          <w:szCs w:val="24"/>
        </w:rPr>
        <w:t>Se estima que estas cifras han aumentado de forma anual en un 11.59%, lo que significa un incremento del parque automovilístico</w:t>
      </w:r>
      <w:r>
        <w:rPr>
          <w:rFonts w:ascii="Times New Roman" w:hAnsi="Times New Roman" w:cs="Times New Roman"/>
          <w:sz w:val="24"/>
          <w:szCs w:val="24"/>
        </w:rPr>
        <w:t xml:space="preserve"> en la última década en España.</w:t>
      </w:r>
    </w:p>
    <w:p w:rsidR="00040313" w:rsidRPr="00F36838" w:rsidRDefault="00040313" w:rsidP="00040313">
      <w:pPr>
        <w:spacing w:line="240" w:lineRule="auto"/>
        <w:jc w:val="both"/>
        <w:rPr>
          <w:rFonts w:ascii="Times New Roman" w:hAnsi="Times New Roman" w:cs="Times New Roman"/>
          <w:sz w:val="24"/>
          <w:szCs w:val="24"/>
        </w:rPr>
      </w:pPr>
      <w:r w:rsidRPr="00F36838">
        <w:rPr>
          <w:rFonts w:ascii="Times New Roman" w:hAnsi="Times New Roman" w:cs="Times New Roman"/>
          <w:sz w:val="24"/>
          <w:szCs w:val="24"/>
        </w:rPr>
        <w:t>Coches en Europa</w:t>
      </w:r>
    </w:p>
    <w:p w:rsidR="00040313" w:rsidRPr="00F36838" w:rsidRDefault="00040313" w:rsidP="00040313">
      <w:pPr>
        <w:spacing w:line="240" w:lineRule="auto"/>
        <w:jc w:val="both"/>
        <w:rPr>
          <w:rFonts w:ascii="Times New Roman" w:hAnsi="Times New Roman" w:cs="Times New Roman"/>
          <w:sz w:val="24"/>
          <w:szCs w:val="24"/>
        </w:rPr>
      </w:pPr>
      <w:r w:rsidRPr="00F36838">
        <w:rPr>
          <w:rFonts w:ascii="Times New Roman" w:hAnsi="Times New Roman" w:cs="Times New Roman"/>
          <w:sz w:val="24"/>
          <w:szCs w:val="24"/>
        </w:rPr>
        <w:t xml:space="preserve">La cifra de coches en el territorio europeo asciende a 405,3 millones, de los cuales corresponde a la Unión Europea 282 millones aunado a 123 millones de países extracomunitarios. Dichas cifras son plasmadas de forma referencial, pero de manera casi exacta, ya que los datos arrojados son suministrados </w:t>
      </w:r>
      <w:r>
        <w:rPr>
          <w:rFonts w:ascii="Times New Roman" w:hAnsi="Times New Roman" w:cs="Times New Roman"/>
          <w:sz w:val="24"/>
          <w:szCs w:val="24"/>
        </w:rPr>
        <w:t>y expresados por especialistas.</w:t>
      </w:r>
    </w:p>
    <w:p w:rsidR="00040313" w:rsidRPr="00F36838" w:rsidRDefault="00040313" w:rsidP="00040313">
      <w:pPr>
        <w:spacing w:line="240" w:lineRule="auto"/>
        <w:jc w:val="both"/>
        <w:rPr>
          <w:rFonts w:ascii="Times New Roman" w:hAnsi="Times New Roman" w:cs="Times New Roman"/>
          <w:sz w:val="24"/>
          <w:szCs w:val="24"/>
        </w:rPr>
      </w:pPr>
      <w:r w:rsidRPr="00F36838">
        <w:rPr>
          <w:rFonts w:ascii="Times New Roman" w:hAnsi="Times New Roman" w:cs="Times New Roman"/>
          <w:sz w:val="24"/>
          <w:szCs w:val="24"/>
        </w:rPr>
        <w:lastRenderedPageBreak/>
        <w:t>Coches en América</w:t>
      </w:r>
    </w:p>
    <w:p w:rsidR="00040313" w:rsidRPr="00F36838" w:rsidRDefault="00040313" w:rsidP="00040313">
      <w:pPr>
        <w:spacing w:line="240" w:lineRule="auto"/>
        <w:jc w:val="both"/>
        <w:rPr>
          <w:rFonts w:ascii="Times New Roman" w:hAnsi="Times New Roman" w:cs="Times New Roman"/>
          <w:sz w:val="24"/>
          <w:szCs w:val="24"/>
        </w:rPr>
      </w:pPr>
      <w:r w:rsidRPr="00F36838">
        <w:rPr>
          <w:rFonts w:ascii="Times New Roman" w:hAnsi="Times New Roman" w:cs="Times New Roman"/>
          <w:sz w:val="24"/>
          <w:szCs w:val="24"/>
        </w:rPr>
        <w:t>Sumando los coches de cada parte de América (es decir, Norteamérica, Centroamérica y Sudamérica) se llega a la conclusión de que son unos 434 millones a lo largo de este territorio. Los países del norte de América son los que poseen un porcentaje más elevado de coches con más de 351 millones. Mientras que para el resto del continente se estima un aproximado de 83 millones, además Brasil (siendo además el país latinoamericano más grande) también cuenta con el número más elevado de coches de la región, alcanzando por su parte un aproximado de más de 2.034</w:t>
      </w:r>
      <w:r>
        <w:rPr>
          <w:rFonts w:ascii="Times New Roman" w:hAnsi="Times New Roman" w:cs="Times New Roman"/>
          <w:sz w:val="24"/>
          <w:szCs w:val="24"/>
        </w:rPr>
        <w:t>.841.</w:t>
      </w:r>
    </w:p>
    <w:p w:rsidR="00040313" w:rsidRPr="00F36838" w:rsidRDefault="00040313" w:rsidP="00040313">
      <w:pPr>
        <w:spacing w:line="240" w:lineRule="auto"/>
        <w:jc w:val="both"/>
        <w:rPr>
          <w:rFonts w:ascii="Times New Roman" w:hAnsi="Times New Roman" w:cs="Times New Roman"/>
          <w:sz w:val="24"/>
          <w:szCs w:val="24"/>
        </w:rPr>
      </w:pPr>
      <w:r w:rsidRPr="00F36838">
        <w:rPr>
          <w:rFonts w:ascii="Times New Roman" w:hAnsi="Times New Roman" w:cs="Times New Roman"/>
          <w:sz w:val="24"/>
          <w:szCs w:val="24"/>
        </w:rPr>
        <w:t>De igual forma, las cifras de Norteamérica y el resto del territorio son bastante diferentes, debido a sus economías, políticas y avances que ca</w:t>
      </w:r>
      <w:r>
        <w:rPr>
          <w:rFonts w:ascii="Times New Roman" w:hAnsi="Times New Roman" w:cs="Times New Roman"/>
          <w:sz w:val="24"/>
          <w:szCs w:val="24"/>
        </w:rPr>
        <w:t>da día experimentan los países.</w:t>
      </w:r>
    </w:p>
    <w:p w:rsidR="00040313" w:rsidRPr="00F36838" w:rsidRDefault="00040313" w:rsidP="00040313">
      <w:pPr>
        <w:spacing w:line="240" w:lineRule="auto"/>
        <w:jc w:val="both"/>
        <w:rPr>
          <w:rFonts w:ascii="Times New Roman" w:hAnsi="Times New Roman" w:cs="Times New Roman"/>
          <w:sz w:val="24"/>
          <w:szCs w:val="24"/>
        </w:rPr>
      </w:pPr>
      <w:r w:rsidRPr="00F36838">
        <w:rPr>
          <w:rFonts w:ascii="Times New Roman" w:hAnsi="Times New Roman" w:cs="Times New Roman"/>
          <w:sz w:val="24"/>
          <w:szCs w:val="24"/>
        </w:rPr>
        <w:t>Coches en África</w:t>
      </w:r>
    </w:p>
    <w:p w:rsidR="00040313" w:rsidRPr="00F36838" w:rsidRDefault="00040313" w:rsidP="00040313">
      <w:pPr>
        <w:spacing w:line="240" w:lineRule="auto"/>
        <w:jc w:val="both"/>
        <w:rPr>
          <w:rFonts w:ascii="Times New Roman" w:hAnsi="Times New Roman" w:cs="Times New Roman"/>
          <w:sz w:val="24"/>
          <w:szCs w:val="24"/>
        </w:rPr>
      </w:pPr>
      <w:r w:rsidRPr="00F36838">
        <w:rPr>
          <w:rFonts w:ascii="Times New Roman" w:hAnsi="Times New Roman" w:cs="Times New Roman"/>
          <w:sz w:val="24"/>
          <w:szCs w:val="24"/>
        </w:rPr>
        <w:t>África es uno de los continentes que más ha presentado resistencia con respecto a grandes cifras de vehículos debido a su lento desarrollo de esta área específica. Sin embargo, este continente cuenta con un poco más de 26 millones de coches, y así África se posiciona como uno de los continentes que ha contabilizado las</w:t>
      </w:r>
      <w:r>
        <w:rPr>
          <w:rFonts w:ascii="Times New Roman" w:hAnsi="Times New Roman" w:cs="Times New Roman"/>
          <w:sz w:val="24"/>
          <w:szCs w:val="24"/>
        </w:rPr>
        <w:t xml:space="preserve"> cifras más bajas en esta área.</w:t>
      </w:r>
    </w:p>
    <w:p w:rsidR="00040313" w:rsidRPr="00F36838" w:rsidRDefault="00040313" w:rsidP="00040313">
      <w:pPr>
        <w:spacing w:line="240" w:lineRule="auto"/>
        <w:jc w:val="both"/>
        <w:rPr>
          <w:rFonts w:ascii="Times New Roman" w:hAnsi="Times New Roman" w:cs="Times New Roman"/>
          <w:sz w:val="24"/>
          <w:szCs w:val="24"/>
        </w:rPr>
      </w:pPr>
      <w:r w:rsidRPr="00F36838">
        <w:rPr>
          <w:rFonts w:ascii="Times New Roman" w:hAnsi="Times New Roman" w:cs="Times New Roman"/>
          <w:sz w:val="24"/>
          <w:szCs w:val="24"/>
        </w:rPr>
        <w:t>Coches en Asia</w:t>
      </w:r>
    </w:p>
    <w:p w:rsidR="00040313" w:rsidRDefault="00040313" w:rsidP="00040313">
      <w:pPr>
        <w:spacing w:line="240" w:lineRule="auto"/>
        <w:jc w:val="both"/>
        <w:rPr>
          <w:rFonts w:ascii="Times New Roman" w:hAnsi="Times New Roman" w:cs="Times New Roman"/>
          <w:sz w:val="24"/>
          <w:szCs w:val="24"/>
        </w:rPr>
      </w:pPr>
      <w:r w:rsidRPr="00F36838">
        <w:rPr>
          <w:rFonts w:ascii="Times New Roman" w:hAnsi="Times New Roman" w:cs="Times New Roman"/>
          <w:sz w:val="24"/>
          <w:szCs w:val="24"/>
        </w:rPr>
        <w:t>El continente asiático se ha posicionado como el que más coches tiene, llegando a sus cifras alrededor de 531 millones de vehículos. Esto es esperable debido a que es uno de los contenedores más avanzados en la actualidad, y además muchas de las marcas de automóviles hacen vida en el territorio asiático.</w:t>
      </w:r>
    </w:p>
    <w:p w:rsidR="00040313" w:rsidRPr="00F36838" w:rsidRDefault="00040313" w:rsidP="00040313">
      <w:pPr>
        <w:spacing w:line="240" w:lineRule="auto"/>
        <w:jc w:val="both"/>
        <w:rPr>
          <w:rFonts w:ascii="Times New Roman" w:hAnsi="Times New Roman" w:cs="Times New Roman"/>
          <w:sz w:val="24"/>
          <w:szCs w:val="24"/>
        </w:rPr>
      </w:pPr>
      <w:r w:rsidRPr="00F36838">
        <w:rPr>
          <w:rFonts w:ascii="Times New Roman" w:hAnsi="Times New Roman" w:cs="Times New Roman"/>
          <w:sz w:val="24"/>
          <w:szCs w:val="24"/>
        </w:rPr>
        <w:t>Coches en Oceanía</w:t>
      </w:r>
    </w:p>
    <w:p w:rsidR="00040313" w:rsidRPr="00F36838" w:rsidRDefault="00040313" w:rsidP="00040313">
      <w:pPr>
        <w:spacing w:line="240" w:lineRule="auto"/>
        <w:jc w:val="both"/>
        <w:rPr>
          <w:rFonts w:ascii="Times New Roman" w:hAnsi="Times New Roman" w:cs="Times New Roman"/>
          <w:sz w:val="24"/>
          <w:szCs w:val="24"/>
        </w:rPr>
      </w:pPr>
      <w:r w:rsidRPr="00F36838">
        <w:rPr>
          <w:rFonts w:ascii="Times New Roman" w:hAnsi="Times New Roman" w:cs="Times New Roman"/>
          <w:sz w:val="24"/>
          <w:szCs w:val="24"/>
        </w:rPr>
        <w:t>Para Oceanía, o también conocida como Australia, se estima que hay al menos un vehículo por cada dos personas, lo que para el 2014 representa 695 vehículos, cifra que desde entonces se ha visto aumentada en un 70% aproximadamente. Siendo este territorio el que ha presentado hasta el momento las cifras más bajas de este ranking.</w:t>
      </w:r>
    </w:p>
    <w:p w:rsidR="00040313" w:rsidRPr="00F36838" w:rsidRDefault="00040313" w:rsidP="00040313">
      <w:pPr>
        <w:spacing w:line="240" w:lineRule="auto"/>
        <w:jc w:val="both"/>
        <w:rPr>
          <w:rFonts w:ascii="Times New Roman" w:hAnsi="Times New Roman" w:cs="Times New Roman"/>
          <w:sz w:val="24"/>
          <w:szCs w:val="24"/>
        </w:rPr>
      </w:pPr>
      <w:r w:rsidRPr="00F36838">
        <w:rPr>
          <w:rFonts w:ascii="Times New Roman" w:hAnsi="Times New Roman" w:cs="Times New Roman"/>
          <w:sz w:val="24"/>
          <w:szCs w:val="24"/>
        </w:rPr>
        <w:t>Total de coches que hay en el mundo</w:t>
      </w:r>
    </w:p>
    <w:p w:rsidR="00040313" w:rsidRPr="00F36838" w:rsidRDefault="00040313" w:rsidP="00040313">
      <w:pPr>
        <w:spacing w:line="240" w:lineRule="auto"/>
        <w:jc w:val="both"/>
        <w:rPr>
          <w:rFonts w:ascii="Times New Roman" w:hAnsi="Times New Roman" w:cs="Times New Roman"/>
          <w:sz w:val="24"/>
          <w:szCs w:val="24"/>
        </w:rPr>
      </w:pPr>
      <w:r w:rsidRPr="00F36838">
        <w:rPr>
          <w:rFonts w:ascii="Times New Roman" w:hAnsi="Times New Roman" w:cs="Times New Roman"/>
          <w:sz w:val="24"/>
          <w:szCs w:val="24"/>
        </w:rPr>
        <w:t xml:space="preserve">En el mundo hay 7.753 miles de millones de personas, cifra que se ha redondeado a 8 billones. Vivimos rodeados de muchísimas personas que no conocemos y asimismo, la cifra de coches exacta que se encuentran a nuestro alrededor tampoco la conocemos. Pero, a través de distintos estudios realizados por empresas de la industria interesadas en realizar estos cálculos y proyectar las estimaciones lo más claras que se puedan, se puede llegar a la conclusión de que según los últimos reportes oficialmente presentados existen 1.400 </w:t>
      </w:r>
      <w:r>
        <w:rPr>
          <w:rFonts w:ascii="Times New Roman" w:hAnsi="Times New Roman" w:cs="Times New Roman"/>
          <w:sz w:val="24"/>
          <w:szCs w:val="24"/>
        </w:rPr>
        <w:t>millones de coches en el mundo.</w:t>
      </w:r>
    </w:p>
    <w:p w:rsidR="00040313" w:rsidRPr="00F36838" w:rsidRDefault="00040313" w:rsidP="00040313">
      <w:pPr>
        <w:spacing w:line="240" w:lineRule="auto"/>
        <w:jc w:val="both"/>
        <w:rPr>
          <w:rFonts w:ascii="Times New Roman" w:hAnsi="Times New Roman" w:cs="Times New Roman"/>
          <w:sz w:val="24"/>
          <w:szCs w:val="24"/>
        </w:rPr>
      </w:pPr>
      <w:r w:rsidRPr="00F36838">
        <w:rPr>
          <w:rFonts w:ascii="Times New Roman" w:hAnsi="Times New Roman" w:cs="Times New Roman"/>
          <w:sz w:val="24"/>
          <w:szCs w:val="24"/>
        </w:rPr>
        <w:t>La agencia de marketing digital Hedges &amp; Company, que es colaboradora de Google, afina esta cifra a al menos 1.446 millones de coches en carretera. Asimismo, tomando en consideración los datos aportados por esta compañía se puede decir que en Asia se encuentra un tercio de los turismos del mundo, sobrepasando al continente americano, que está en segundo lugar gracias al peso que ejercen los países de Norteamérica, y superando a Europa, también enco</w:t>
      </w:r>
      <w:r>
        <w:rPr>
          <w:rFonts w:ascii="Times New Roman" w:hAnsi="Times New Roman" w:cs="Times New Roman"/>
          <w:sz w:val="24"/>
          <w:szCs w:val="24"/>
        </w:rPr>
        <w:t>ntrándose ésta en tercer lugar.</w:t>
      </w:r>
    </w:p>
    <w:p w:rsidR="00040313" w:rsidRPr="00F36838" w:rsidRDefault="00040313" w:rsidP="00040313">
      <w:pPr>
        <w:spacing w:line="240" w:lineRule="auto"/>
        <w:jc w:val="both"/>
        <w:rPr>
          <w:rFonts w:ascii="Times New Roman" w:hAnsi="Times New Roman" w:cs="Times New Roman"/>
          <w:sz w:val="24"/>
          <w:szCs w:val="24"/>
        </w:rPr>
      </w:pPr>
      <w:r w:rsidRPr="00F36838">
        <w:rPr>
          <w:rFonts w:ascii="Times New Roman" w:hAnsi="Times New Roman" w:cs="Times New Roman"/>
          <w:sz w:val="24"/>
          <w:szCs w:val="24"/>
        </w:rPr>
        <w:t xml:space="preserve">La cifra aportada de 1.446 millones solo se trata especialmente de los coches (incluye camiones, furgonetas y autobuses) puesto que las motos no se encuentran incluidas en dicho </w:t>
      </w:r>
      <w:r w:rsidRPr="00F36838">
        <w:rPr>
          <w:rFonts w:ascii="Times New Roman" w:hAnsi="Times New Roman" w:cs="Times New Roman"/>
          <w:sz w:val="24"/>
          <w:szCs w:val="24"/>
        </w:rPr>
        <w:lastRenderedPageBreak/>
        <w:t>estudio. Y, aunque conseguir la cifra exacta y perfecta de los coches que hay en el mundo no es cosa sencilla, este es un estimado bastante cercano a lo que podría ser la</w:t>
      </w:r>
      <w:r>
        <w:rPr>
          <w:rFonts w:ascii="Times New Roman" w:hAnsi="Times New Roman" w:cs="Times New Roman"/>
          <w:sz w:val="24"/>
          <w:szCs w:val="24"/>
        </w:rPr>
        <w:t xml:space="preserve"> realidad.</w:t>
      </w:r>
    </w:p>
    <w:p w:rsidR="00040313" w:rsidRDefault="00040313" w:rsidP="00040313">
      <w:pPr>
        <w:spacing w:line="240" w:lineRule="auto"/>
        <w:jc w:val="both"/>
        <w:rPr>
          <w:rFonts w:ascii="Times New Roman" w:hAnsi="Times New Roman" w:cs="Times New Roman"/>
          <w:sz w:val="24"/>
          <w:szCs w:val="24"/>
        </w:rPr>
      </w:pPr>
      <w:r w:rsidRPr="00F36838">
        <w:rPr>
          <w:rFonts w:ascii="Times New Roman" w:hAnsi="Times New Roman" w:cs="Times New Roman"/>
          <w:sz w:val="24"/>
          <w:szCs w:val="24"/>
        </w:rPr>
        <w:t>Esto es lo más cerca que se puede estar de la cifra exacta de los vehículos que hay alrededor del mundo, y esta misma empresa afirma que es un poco complicado, por no decir imposible, lograr concluir en la cifra real de autos, puesto que aparte de que los gastos para dicho estudio serían altísimos, no daría los resultados esperados, ya que cada día, cada minuto, mejor dicho, se están fabricando nuevos autos y otros salen en circulación.</w:t>
      </w:r>
    </w:p>
    <w:p w:rsidR="00040313" w:rsidRPr="008B3D9E" w:rsidRDefault="00040313" w:rsidP="00040313">
      <w:pPr>
        <w:spacing w:line="240" w:lineRule="auto"/>
        <w:jc w:val="both"/>
        <w:rPr>
          <w:rFonts w:ascii="Times New Roman" w:hAnsi="Times New Roman" w:cs="Times New Roman"/>
          <w:b/>
          <w:sz w:val="24"/>
          <w:szCs w:val="24"/>
        </w:rPr>
      </w:pPr>
      <w:r w:rsidRPr="008B3D9E">
        <w:rPr>
          <w:rFonts w:ascii="Times New Roman" w:hAnsi="Times New Roman" w:cs="Times New Roman"/>
          <w:b/>
          <w:sz w:val="24"/>
          <w:szCs w:val="24"/>
        </w:rPr>
        <w:t>¿Cuántos coches hay circulando en el mundo?</w:t>
      </w:r>
    </w:p>
    <w:p w:rsidR="00040313" w:rsidRDefault="00040313" w:rsidP="0004031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todomecanica.com - </w:t>
      </w:r>
      <w:r w:rsidRPr="008B3D9E">
        <w:rPr>
          <w:rFonts w:ascii="Times New Roman" w:hAnsi="Times New Roman" w:cs="Times New Roman"/>
          <w:b/>
          <w:sz w:val="24"/>
          <w:szCs w:val="24"/>
        </w:rPr>
        <w:t>18/6/21</w:t>
      </w:r>
      <w:r>
        <w:rPr>
          <w:rFonts w:ascii="Times New Roman" w:hAnsi="Times New Roman" w:cs="Times New Roman"/>
          <w:sz w:val="24"/>
          <w:szCs w:val="24"/>
        </w:rPr>
        <w:t>)</w:t>
      </w:r>
    </w:p>
    <w:p w:rsidR="00677528" w:rsidRDefault="00677528" w:rsidP="00040313">
      <w:pPr>
        <w:spacing w:line="240" w:lineRule="auto"/>
        <w:jc w:val="both"/>
        <w:rPr>
          <w:rFonts w:ascii="Times New Roman" w:hAnsi="Times New Roman" w:cs="Times New Roman"/>
          <w:sz w:val="24"/>
          <w:szCs w:val="24"/>
        </w:rPr>
      </w:pPr>
      <w:r w:rsidRPr="008B3D9E">
        <w:rPr>
          <w:rFonts w:ascii="Times New Roman" w:hAnsi="Times New Roman" w:cs="Times New Roman"/>
          <w:sz w:val="24"/>
          <w:szCs w:val="24"/>
        </w:rPr>
        <w:t>La población mundial es de casi 7.700 millones de habitantes, por lo que, en el mundo salimos a un auto por cada 0,18 habitantes. Esto quiere decir que cada auto tendría aproximadamente cinco dueños. Lo que significa que, si suponemos que cada auto tiene capacidad para transportar a 5 personas (cosa que no es así), toda la población mundial cabría dentro de un au</w:t>
      </w:r>
      <w:r>
        <w:rPr>
          <w:rFonts w:ascii="Times New Roman" w:hAnsi="Times New Roman" w:cs="Times New Roman"/>
          <w:sz w:val="24"/>
          <w:szCs w:val="24"/>
        </w:rPr>
        <w:t>to. Quizá un poquito apretados.</w:t>
      </w:r>
    </w:p>
    <w:p w:rsidR="00040313" w:rsidRDefault="00040313" w:rsidP="00040313">
      <w:pPr>
        <w:spacing w:line="240" w:lineRule="auto"/>
        <w:jc w:val="both"/>
        <w:rPr>
          <w:rFonts w:ascii="Times New Roman" w:hAnsi="Times New Roman" w:cs="Times New Roman"/>
          <w:sz w:val="24"/>
          <w:szCs w:val="24"/>
        </w:rPr>
      </w:pPr>
      <w:r>
        <w:rPr>
          <w:noProof/>
          <w:lang w:eastAsia="es-ES"/>
        </w:rPr>
        <w:drawing>
          <wp:inline distT="0" distB="0" distL="0" distR="0" wp14:anchorId="4D855849" wp14:editId="0F98D6E4">
            <wp:extent cx="5734050" cy="2393950"/>
            <wp:effectExtent l="0" t="0" r="0" b="6350"/>
            <wp:docPr id="47" name="Imagen 47" descr="https://www.todomecanica.com/images/blog/2021/junio/18062021cuantos-coch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www.todomecanica.com/images/blog/2021/junio/18062021cuantos-coches.jp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34050" cy="2393950"/>
                    </a:xfrm>
                    <a:prstGeom prst="rect">
                      <a:avLst/>
                    </a:prstGeom>
                    <a:noFill/>
                    <a:ln>
                      <a:noFill/>
                    </a:ln>
                  </pic:spPr>
                </pic:pic>
              </a:graphicData>
            </a:graphic>
          </wp:inline>
        </w:drawing>
      </w:r>
    </w:p>
    <w:p w:rsidR="00040313" w:rsidRPr="008B3D9E" w:rsidRDefault="00040313" w:rsidP="00040313">
      <w:pPr>
        <w:spacing w:line="240" w:lineRule="auto"/>
        <w:jc w:val="both"/>
        <w:rPr>
          <w:rFonts w:ascii="Times New Roman" w:hAnsi="Times New Roman" w:cs="Times New Roman"/>
          <w:sz w:val="24"/>
          <w:szCs w:val="24"/>
        </w:rPr>
      </w:pPr>
      <w:r w:rsidRPr="008B3D9E">
        <w:rPr>
          <w:rFonts w:ascii="Times New Roman" w:hAnsi="Times New Roman" w:cs="Times New Roman"/>
          <w:sz w:val="24"/>
          <w:szCs w:val="24"/>
        </w:rPr>
        <w:t>¿Cuántos coches hay circulando en el mundo?</w:t>
      </w:r>
    </w:p>
    <w:p w:rsidR="00040313" w:rsidRPr="008B3D9E" w:rsidRDefault="00040313" w:rsidP="00040313">
      <w:pPr>
        <w:spacing w:line="240" w:lineRule="auto"/>
        <w:jc w:val="both"/>
        <w:rPr>
          <w:rFonts w:ascii="Times New Roman" w:hAnsi="Times New Roman" w:cs="Times New Roman"/>
          <w:sz w:val="24"/>
          <w:szCs w:val="24"/>
        </w:rPr>
      </w:pPr>
      <w:r w:rsidRPr="008B3D9E">
        <w:rPr>
          <w:rFonts w:ascii="Times New Roman" w:hAnsi="Times New Roman" w:cs="Times New Roman"/>
          <w:sz w:val="24"/>
          <w:szCs w:val="24"/>
        </w:rPr>
        <w:t>Según el estudio que realizó la revista especializada Wards Auto hace un par de años, en el mundo existen 1.420 millones de automóviles. De todos estos, 1.060 serían vehículos de pasaje</w:t>
      </w:r>
      <w:r>
        <w:rPr>
          <w:rFonts w:ascii="Times New Roman" w:hAnsi="Times New Roman" w:cs="Times New Roman"/>
          <w:sz w:val="24"/>
          <w:szCs w:val="24"/>
        </w:rPr>
        <w:t>ros y 363 millones comerciales.</w:t>
      </w:r>
    </w:p>
    <w:p w:rsidR="00040313" w:rsidRPr="008B3D9E" w:rsidRDefault="00040313" w:rsidP="00040313">
      <w:pPr>
        <w:spacing w:line="240" w:lineRule="auto"/>
        <w:jc w:val="both"/>
        <w:rPr>
          <w:rFonts w:ascii="Times New Roman" w:hAnsi="Times New Roman" w:cs="Times New Roman"/>
          <w:sz w:val="24"/>
          <w:szCs w:val="24"/>
        </w:rPr>
      </w:pPr>
      <w:r w:rsidRPr="008B3D9E">
        <w:rPr>
          <w:rFonts w:ascii="Times New Roman" w:hAnsi="Times New Roman" w:cs="Times New Roman"/>
          <w:sz w:val="24"/>
          <w:szCs w:val="24"/>
        </w:rPr>
        <w:t>Como era de esperar, el reparto mundial es muy desigual, pues solamente en Estados Unidos hay un vehículo por cada 1,30 habitantes. En Italia 1,3 vehículos por habitante. En Italia hay uno por cada 1,45 y en Francia, Japón y Reino Unido alrededo</w:t>
      </w:r>
      <w:r>
        <w:rPr>
          <w:rFonts w:ascii="Times New Roman" w:hAnsi="Times New Roman" w:cs="Times New Roman"/>
          <w:sz w:val="24"/>
          <w:szCs w:val="24"/>
        </w:rPr>
        <w:t>r de uno por cada 1,7 personas.</w:t>
      </w:r>
    </w:p>
    <w:p w:rsidR="00040313" w:rsidRPr="008B3D9E" w:rsidRDefault="00040313" w:rsidP="00040313">
      <w:pPr>
        <w:spacing w:line="240" w:lineRule="auto"/>
        <w:jc w:val="both"/>
        <w:rPr>
          <w:rFonts w:ascii="Times New Roman" w:hAnsi="Times New Roman" w:cs="Times New Roman"/>
          <w:sz w:val="24"/>
          <w:szCs w:val="24"/>
        </w:rPr>
      </w:pPr>
      <w:r w:rsidRPr="008B3D9E">
        <w:rPr>
          <w:rFonts w:ascii="Times New Roman" w:hAnsi="Times New Roman" w:cs="Times New Roman"/>
          <w:sz w:val="24"/>
          <w:szCs w:val="24"/>
        </w:rPr>
        <w:t>¿Es sostenible esta situación?</w:t>
      </w:r>
    </w:p>
    <w:p w:rsidR="00040313" w:rsidRPr="008B3D9E" w:rsidRDefault="00040313" w:rsidP="00040313">
      <w:pPr>
        <w:spacing w:line="240" w:lineRule="auto"/>
        <w:jc w:val="both"/>
        <w:rPr>
          <w:rFonts w:ascii="Times New Roman" w:hAnsi="Times New Roman" w:cs="Times New Roman"/>
          <w:sz w:val="24"/>
          <w:szCs w:val="24"/>
        </w:rPr>
      </w:pPr>
      <w:r w:rsidRPr="008B3D9E">
        <w:rPr>
          <w:rFonts w:ascii="Times New Roman" w:hAnsi="Times New Roman" w:cs="Times New Roman"/>
          <w:sz w:val="24"/>
          <w:szCs w:val="24"/>
        </w:rPr>
        <w:t>En China llevan varios años de imparable crecimiento. Tanto está aumentando la matriculación de vehículos, que hace unos años produjo un atasco que se extendió duran</w:t>
      </w:r>
      <w:r>
        <w:rPr>
          <w:rFonts w:ascii="Times New Roman" w:hAnsi="Times New Roman" w:cs="Times New Roman"/>
          <w:sz w:val="24"/>
          <w:szCs w:val="24"/>
        </w:rPr>
        <w:t>te más de 100km y duró 10 días.</w:t>
      </w:r>
    </w:p>
    <w:p w:rsidR="00040313" w:rsidRPr="008B3D9E" w:rsidRDefault="00040313" w:rsidP="00040313">
      <w:pPr>
        <w:spacing w:line="240" w:lineRule="auto"/>
        <w:jc w:val="both"/>
        <w:rPr>
          <w:rFonts w:ascii="Times New Roman" w:hAnsi="Times New Roman" w:cs="Times New Roman"/>
          <w:sz w:val="24"/>
          <w:szCs w:val="24"/>
        </w:rPr>
      </w:pPr>
      <w:r w:rsidRPr="008B3D9E">
        <w:rPr>
          <w:rFonts w:ascii="Times New Roman" w:hAnsi="Times New Roman" w:cs="Times New Roman"/>
          <w:sz w:val="24"/>
          <w:szCs w:val="24"/>
        </w:rPr>
        <w:t>En el país oriental tienen una proporción de un coche por cada 17 personas, mientras que en la India es de un vehículo por cada 56. Es obvio que, en occidente, el ratio es menor por lo general.</w:t>
      </w:r>
    </w:p>
    <w:p w:rsidR="00040313" w:rsidRPr="008B3D9E" w:rsidRDefault="00040313" w:rsidP="00040313">
      <w:pPr>
        <w:spacing w:line="240" w:lineRule="auto"/>
        <w:jc w:val="both"/>
        <w:rPr>
          <w:rFonts w:ascii="Times New Roman" w:hAnsi="Times New Roman" w:cs="Times New Roman"/>
          <w:sz w:val="24"/>
          <w:szCs w:val="24"/>
        </w:rPr>
      </w:pPr>
      <w:r w:rsidRPr="008B3D9E">
        <w:rPr>
          <w:rFonts w:ascii="Times New Roman" w:hAnsi="Times New Roman" w:cs="Times New Roman"/>
          <w:sz w:val="24"/>
          <w:szCs w:val="24"/>
        </w:rPr>
        <w:lastRenderedPageBreak/>
        <w:t>La pregunta es ¿qué ocurriría si todo el mundo tuviese unos ratios como</w:t>
      </w:r>
      <w:r>
        <w:rPr>
          <w:rFonts w:ascii="Times New Roman" w:hAnsi="Times New Roman" w:cs="Times New Roman"/>
          <w:sz w:val="24"/>
          <w:szCs w:val="24"/>
        </w:rPr>
        <w:t xml:space="preserve"> los que existen en Europa o EEUU</w:t>
      </w:r>
      <w:r w:rsidRPr="008B3D9E">
        <w:rPr>
          <w:rFonts w:ascii="Times New Roman" w:hAnsi="Times New Roman" w:cs="Times New Roman"/>
          <w:sz w:val="24"/>
          <w:szCs w:val="24"/>
        </w:rPr>
        <w:t>? El uso del petróleo desmedido provocaría escasez de combustible y las emisiones de CO2 se dispararían, generando una situación insostenible.</w:t>
      </w:r>
    </w:p>
    <w:p w:rsidR="00040313" w:rsidRDefault="006C544F" w:rsidP="00040313">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Siguiendo la </w:t>
      </w:r>
      <w:r w:rsidR="00E661E5">
        <w:rPr>
          <w:rFonts w:ascii="Times New Roman" w:hAnsi="Times New Roman" w:cs="Times New Roman"/>
          <w:b/>
          <w:sz w:val="24"/>
          <w:szCs w:val="24"/>
        </w:rPr>
        <w:t>“</w:t>
      </w:r>
      <w:r>
        <w:rPr>
          <w:rFonts w:ascii="Times New Roman" w:hAnsi="Times New Roman" w:cs="Times New Roman"/>
          <w:b/>
          <w:sz w:val="24"/>
          <w:szCs w:val="24"/>
        </w:rPr>
        <w:t>huella de carbono</w:t>
      </w:r>
      <w:r w:rsidR="00E661E5">
        <w:rPr>
          <w:rFonts w:ascii="Times New Roman" w:hAnsi="Times New Roman" w:cs="Times New Roman"/>
          <w:b/>
          <w:sz w:val="24"/>
          <w:szCs w:val="24"/>
        </w:rPr>
        <w:t>”</w:t>
      </w:r>
      <w:r w:rsidR="00252774">
        <w:rPr>
          <w:rFonts w:ascii="Times New Roman" w:hAnsi="Times New Roman" w:cs="Times New Roman"/>
          <w:b/>
          <w:sz w:val="24"/>
          <w:szCs w:val="24"/>
        </w:rPr>
        <w:t xml:space="preserve"> (los autos son de nosotros, </w:t>
      </w:r>
      <w:r w:rsidR="00040313">
        <w:rPr>
          <w:rFonts w:ascii="Times New Roman" w:hAnsi="Times New Roman" w:cs="Times New Roman"/>
          <w:b/>
          <w:sz w:val="24"/>
          <w:szCs w:val="24"/>
        </w:rPr>
        <w:t>las vaquitas son ajenas)</w:t>
      </w:r>
    </w:p>
    <w:p w:rsidR="00677528" w:rsidRPr="00E973F3" w:rsidRDefault="00677528" w:rsidP="00040313">
      <w:pPr>
        <w:spacing w:line="240" w:lineRule="auto"/>
        <w:jc w:val="both"/>
        <w:rPr>
          <w:rFonts w:ascii="Times New Roman" w:hAnsi="Times New Roman" w:cs="Times New Roman"/>
          <w:b/>
          <w:sz w:val="24"/>
          <w:szCs w:val="24"/>
        </w:rPr>
      </w:pPr>
    </w:p>
    <w:p w:rsidR="00040313" w:rsidRDefault="006508CD" w:rsidP="00040313">
      <w:pPr>
        <w:spacing w:line="240" w:lineRule="auto"/>
        <w:jc w:val="both"/>
        <w:rPr>
          <w:rFonts w:ascii="Times New Roman" w:hAnsi="Times New Roman" w:cs="Times New Roman"/>
          <w:b/>
          <w:color w:val="FF0000"/>
          <w:sz w:val="24"/>
          <w:szCs w:val="24"/>
        </w:rPr>
      </w:pPr>
      <w:r w:rsidRPr="006508CD">
        <w:rPr>
          <w:rFonts w:ascii="Times New Roman" w:hAnsi="Times New Roman" w:cs="Times New Roman"/>
          <w:b/>
          <w:noProof/>
          <w:color w:val="FF0000"/>
          <w:sz w:val="24"/>
          <w:szCs w:val="24"/>
          <w:lang w:eastAsia="es-ES"/>
        </w:rPr>
        <w:drawing>
          <wp:inline distT="0" distB="0" distL="0" distR="0" wp14:anchorId="2E856B4E" wp14:editId="4321200C">
            <wp:extent cx="5731510" cy="3538718"/>
            <wp:effectExtent l="0" t="0" r="2540" b="508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31510" cy="3538718"/>
                    </a:xfrm>
                    <a:prstGeom prst="rect">
                      <a:avLst/>
                    </a:prstGeom>
                  </pic:spPr>
                </pic:pic>
              </a:graphicData>
            </a:graphic>
          </wp:inline>
        </w:drawing>
      </w:r>
    </w:p>
    <w:p w:rsidR="006508CD" w:rsidRDefault="006508CD" w:rsidP="00040313">
      <w:pPr>
        <w:spacing w:line="240" w:lineRule="auto"/>
        <w:jc w:val="both"/>
        <w:rPr>
          <w:rFonts w:ascii="Times New Roman" w:hAnsi="Times New Roman" w:cs="Times New Roman"/>
          <w:b/>
          <w:color w:val="FF0000"/>
          <w:sz w:val="24"/>
          <w:szCs w:val="24"/>
        </w:rPr>
      </w:pPr>
      <w:r w:rsidRPr="006508CD">
        <w:rPr>
          <w:rFonts w:ascii="Times New Roman" w:hAnsi="Times New Roman" w:cs="Times New Roman"/>
          <w:b/>
          <w:noProof/>
          <w:color w:val="FF0000"/>
          <w:sz w:val="24"/>
          <w:szCs w:val="24"/>
          <w:lang w:eastAsia="es-ES"/>
        </w:rPr>
        <w:drawing>
          <wp:inline distT="0" distB="0" distL="0" distR="0" wp14:anchorId="291F5AD4" wp14:editId="54015D19">
            <wp:extent cx="5988050" cy="1668755"/>
            <wp:effectExtent l="0" t="0" r="0" b="825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985397" cy="1668016"/>
                    </a:xfrm>
                    <a:prstGeom prst="rect">
                      <a:avLst/>
                    </a:prstGeom>
                  </pic:spPr>
                </pic:pic>
              </a:graphicData>
            </a:graphic>
          </wp:inline>
        </w:drawing>
      </w:r>
    </w:p>
    <w:p w:rsidR="006508CD" w:rsidRDefault="006508CD" w:rsidP="00040313">
      <w:pPr>
        <w:spacing w:line="240" w:lineRule="auto"/>
        <w:jc w:val="both"/>
        <w:rPr>
          <w:rFonts w:ascii="Times New Roman" w:hAnsi="Times New Roman" w:cs="Times New Roman"/>
          <w:b/>
          <w:color w:val="FF0000"/>
          <w:sz w:val="24"/>
          <w:szCs w:val="24"/>
        </w:rPr>
      </w:pPr>
      <w:r w:rsidRPr="006508CD">
        <w:rPr>
          <w:rFonts w:ascii="Times New Roman" w:hAnsi="Times New Roman" w:cs="Times New Roman"/>
          <w:b/>
          <w:noProof/>
          <w:color w:val="FF0000"/>
          <w:sz w:val="24"/>
          <w:szCs w:val="24"/>
          <w:lang w:eastAsia="es-ES"/>
        </w:rPr>
        <w:drawing>
          <wp:inline distT="0" distB="0" distL="0" distR="0" wp14:anchorId="3591453B" wp14:editId="08CB0E64">
            <wp:extent cx="6045200" cy="728396"/>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6042522" cy="728073"/>
                    </a:xfrm>
                    <a:prstGeom prst="rect">
                      <a:avLst/>
                    </a:prstGeom>
                  </pic:spPr>
                </pic:pic>
              </a:graphicData>
            </a:graphic>
          </wp:inline>
        </w:drawing>
      </w:r>
    </w:p>
    <w:p w:rsidR="0039275B" w:rsidRPr="0039275B" w:rsidRDefault="0039275B" w:rsidP="0039275B">
      <w:pPr>
        <w:spacing w:line="240" w:lineRule="auto"/>
        <w:jc w:val="both"/>
        <w:rPr>
          <w:rFonts w:ascii="Arial" w:hAnsi="Arial" w:cs="Arial"/>
          <w:b/>
          <w:sz w:val="21"/>
          <w:szCs w:val="21"/>
        </w:rPr>
      </w:pPr>
    </w:p>
    <w:p w:rsidR="00512ED9" w:rsidRDefault="00512ED9">
      <w:r w:rsidRPr="00512ED9">
        <w:rPr>
          <w:noProof/>
          <w:lang w:eastAsia="es-ES"/>
        </w:rPr>
        <w:lastRenderedPageBreak/>
        <w:drawing>
          <wp:inline distT="0" distB="0" distL="0" distR="0" wp14:anchorId="51ECCEFF" wp14:editId="6C6B4CD5">
            <wp:extent cx="5731510" cy="3269900"/>
            <wp:effectExtent l="0" t="0" r="2540" b="698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31510" cy="3269900"/>
                    </a:xfrm>
                    <a:prstGeom prst="rect">
                      <a:avLst/>
                    </a:prstGeom>
                  </pic:spPr>
                </pic:pic>
              </a:graphicData>
            </a:graphic>
          </wp:inline>
        </w:drawing>
      </w:r>
      <w:r w:rsidRPr="00512ED9">
        <w:rPr>
          <w:noProof/>
          <w:lang w:eastAsia="es-ES"/>
        </w:rPr>
        <w:drawing>
          <wp:inline distT="0" distB="0" distL="0" distR="0" wp14:anchorId="2CBCBCEA" wp14:editId="504D7709">
            <wp:extent cx="5880100" cy="1358900"/>
            <wp:effectExtent l="0" t="0" r="635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895496" cy="1362458"/>
                    </a:xfrm>
                    <a:prstGeom prst="rect">
                      <a:avLst/>
                    </a:prstGeom>
                  </pic:spPr>
                </pic:pic>
              </a:graphicData>
            </a:graphic>
          </wp:inline>
        </w:drawing>
      </w:r>
    </w:p>
    <w:p w:rsidR="00DB0F93" w:rsidRDefault="00DB0F93" w:rsidP="00DB0F93">
      <w:pPr>
        <w:rPr>
          <w:rFonts w:ascii="Times New Roman" w:hAnsi="Times New Roman" w:cs="Times New Roman"/>
          <w:sz w:val="24"/>
          <w:szCs w:val="24"/>
        </w:rPr>
      </w:pPr>
      <w:r>
        <w:rPr>
          <w:rFonts w:ascii="Times New Roman" w:hAnsi="Times New Roman" w:cs="Times New Roman"/>
          <w:sz w:val="24"/>
          <w:szCs w:val="24"/>
        </w:rPr>
        <w:t xml:space="preserve">- </w:t>
      </w:r>
      <w:r w:rsidRPr="00252774">
        <w:rPr>
          <w:rFonts w:ascii="Times New Roman" w:hAnsi="Times New Roman" w:cs="Times New Roman"/>
          <w:b/>
          <w:sz w:val="24"/>
          <w:szCs w:val="24"/>
        </w:rPr>
        <w:t>El mapa de la distribución de los coches del mundo</w:t>
      </w:r>
      <w:r>
        <w:rPr>
          <w:rFonts w:ascii="Times New Roman" w:hAnsi="Times New Roman" w:cs="Times New Roman"/>
          <w:sz w:val="24"/>
          <w:szCs w:val="24"/>
        </w:rPr>
        <w:t xml:space="preserve"> (geografiainfinita.com - </w:t>
      </w:r>
      <w:r w:rsidR="00626FAA" w:rsidRPr="00626FAA">
        <w:rPr>
          <w:rFonts w:ascii="Times New Roman" w:hAnsi="Times New Roman" w:cs="Times New Roman"/>
          <w:b/>
          <w:sz w:val="24"/>
          <w:szCs w:val="24"/>
        </w:rPr>
        <w:t>9/14</w:t>
      </w:r>
      <w:r w:rsidR="00626FAA">
        <w:rPr>
          <w:rFonts w:ascii="Times New Roman" w:hAnsi="Times New Roman" w:cs="Times New Roman"/>
          <w:sz w:val="24"/>
          <w:szCs w:val="24"/>
        </w:rPr>
        <w:t>)</w:t>
      </w:r>
    </w:p>
    <w:p w:rsidR="00F436FB" w:rsidRPr="00252774" w:rsidRDefault="00F436FB" w:rsidP="00DB0F93">
      <w:pPr>
        <w:rPr>
          <w:rFonts w:ascii="Times New Roman" w:hAnsi="Times New Roman" w:cs="Times New Roman"/>
          <w:sz w:val="24"/>
          <w:szCs w:val="24"/>
        </w:rPr>
      </w:pPr>
      <w:r w:rsidRPr="00F436FB">
        <w:rPr>
          <w:rFonts w:ascii="Times New Roman" w:hAnsi="Times New Roman" w:cs="Times New Roman"/>
          <w:noProof/>
          <w:sz w:val="24"/>
          <w:szCs w:val="24"/>
          <w:lang w:eastAsia="es-ES"/>
        </w:rPr>
        <w:drawing>
          <wp:inline distT="0" distB="0" distL="0" distR="0" wp14:anchorId="26BF2286" wp14:editId="3B8EF66B">
            <wp:extent cx="5731510" cy="3456052"/>
            <wp:effectExtent l="0" t="0" r="254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731510" cy="3456052"/>
                    </a:xfrm>
                    <a:prstGeom prst="rect">
                      <a:avLst/>
                    </a:prstGeom>
                  </pic:spPr>
                </pic:pic>
              </a:graphicData>
            </a:graphic>
          </wp:inline>
        </w:drawing>
      </w:r>
      <w:r w:rsidRPr="00252774">
        <w:rPr>
          <w:rFonts w:ascii="Times New Roman" w:hAnsi="Times New Roman" w:cs="Times New Roman"/>
          <w:sz w:val="24"/>
          <w:szCs w:val="24"/>
        </w:rPr>
        <w:t>Vehículos por mil habitantes en el mundo</w:t>
      </w:r>
    </w:p>
    <w:p w:rsidR="00DB0F93" w:rsidRDefault="00DB0F93" w:rsidP="00F436FB">
      <w:pPr>
        <w:spacing w:line="240" w:lineRule="auto"/>
        <w:jc w:val="both"/>
        <w:rPr>
          <w:rFonts w:ascii="Times New Roman" w:hAnsi="Times New Roman" w:cs="Times New Roman"/>
          <w:sz w:val="24"/>
          <w:szCs w:val="24"/>
        </w:rPr>
      </w:pPr>
      <w:r w:rsidRPr="00DB0F93">
        <w:rPr>
          <w:rFonts w:ascii="Times New Roman" w:hAnsi="Times New Roman" w:cs="Times New Roman"/>
          <w:sz w:val="24"/>
          <w:szCs w:val="24"/>
        </w:rPr>
        <w:lastRenderedPageBreak/>
        <w:t>El reparto de los vehículos en el mundo ayuda a poner sobre el mapa el desarrollo de los países. Por lo general, puede inferirse que a mayor número de vehículos por mil habitantes (el índice que se utiliza para medir esta variable), mayor será el desarrollo del país en cuestión.</w:t>
      </w:r>
    </w:p>
    <w:p w:rsidR="00014051" w:rsidRPr="00DB0F93" w:rsidRDefault="00014051" w:rsidP="00014051">
      <w:pPr>
        <w:spacing w:line="240" w:lineRule="auto"/>
        <w:rPr>
          <w:rFonts w:ascii="Times New Roman" w:hAnsi="Times New Roman" w:cs="Times New Roman"/>
          <w:sz w:val="24"/>
          <w:szCs w:val="24"/>
        </w:rPr>
      </w:pPr>
      <w:r w:rsidRPr="00DB0F93">
        <w:rPr>
          <w:rFonts w:ascii="Times New Roman" w:hAnsi="Times New Roman" w:cs="Times New Roman"/>
          <w:sz w:val="24"/>
          <w:szCs w:val="24"/>
        </w:rPr>
        <w:t>No hay datos de todos los países en todos los años, pero, en general, sí puede observarse la tendencia de cada país en lo que a este índice se refiere.</w:t>
      </w:r>
    </w:p>
    <w:p w:rsidR="00014051" w:rsidRPr="00DB0F93" w:rsidRDefault="00014051" w:rsidP="00014051">
      <w:pPr>
        <w:spacing w:line="240" w:lineRule="auto"/>
        <w:rPr>
          <w:rFonts w:ascii="Times New Roman" w:hAnsi="Times New Roman" w:cs="Times New Roman"/>
          <w:sz w:val="24"/>
          <w:szCs w:val="24"/>
        </w:rPr>
      </w:pPr>
      <w:r w:rsidRPr="00DB0F93">
        <w:rPr>
          <w:rFonts w:ascii="Times New Roman" w:hAnsi="Times New Roman" w:cs="Times New Roman"/>
          <w:sz w:val="24"/>
          <w:szCs w:val="24"/>
        </w:rPr>
        <w:t>El mapa permite ver la evolución de la motorización en los diferentes países a lo largo del periodo 2000-2011 al pinchar en cada uno de ellos.</w:t>
      </w:r>
    </w:p>
    <w:p w:rsidR="00014051" w:rsidRPr="00DB0F93" w:rsidRDefault="00014051" w:rsidP="00014051">
      <w:pPr>
        <w:spacing w:line="240" w:lineRule="auto"/>
        <w:rPr>
          <w:rFonts w:ascii="Times New Roman" w:hAnsi="Times New Roman" w:cs="Times New Roman"/>
          <w:sz w:val="24"/>
          <w:szCs w:val="24"/>
        </w:rPr>
      </w:pPr>
      <w:r w:rsidRPr="00DB0F93">
        <w:rPr>
          <w:rFonts w:ascii="Times New Roman" w:hAnsi="Times New Roman" w:cs="Times New Roman"/>
          <w:sz w:val="24"/>
          <w:szCs w:val="24"/>
        </w:rPr>
        <w:t>En términos generales, la motorización en el mundo ha pasado de los 221 vehículos por mil habitante de 2000 a los 323 de 2011, un crecimiento de más del 30%.</w:t>
      </w:r>
    </w:p>
    <w:p w:rsidR="00DB0F93" w:rsidRPr="00DB0F93" w:rsidRDefault="00DB0F93" w:rsidP="00014051">
      <w:pPr>
        <w:spacing w:line="240" w:lineRule="auto"/>
        <w:jc w:val="both"/>
        <w:rPr>
          <w:rFonts w:ascii="Times New Roman" w:hAnsi="Times New Roman" w:cs="Times New Roman"/>
          <w:sz w:val="24"/>
          <w:szCs w:val="24"/>
        </w:rPr>
      </w:pPr>
      <w:r w:rsidRPr="00DB0F93">
        <w:rPr>
          <w:rFonts w:ascii="Times New Roman" w:hAnsi="Times New Roman" w:cs="Times New Roman"/>
          <w:noProof/>
          <w:sz w:val="24"/>
          <w:szCs w:val="24"/>
          <w:lang w:eastAsia="es-ES"/>
        </w:rPr>
        <w:drawing>
          <wp:inline distT="0" distB="0" distL="0" distR="0" wp14:anchorId="220F9DAA" wp14:editId="4C204E23">
            <wp:extent cx="5731510" cy="3795536"/>
            <wp:effectExtent l="0" t="0" r="254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731510" cy="3795536"/>
                    </a:xfrm>
                    <a:prstGeom prst="rect">
                      <a:avLst/>
                    </a:prstGeom>
                  </pic:spPr>
                </pic:pic>
              </a:graphicData>
            </a:graphic>
          </wp:inline>
        </w:drawing>
      </w:r>
      <w:r w:rsidRPr="00DB0F93">
        <w:rPr>
          <w:rFonts w:ascii="Times New Roman" w:hAnsi="Times New Roman" w:cs="Times New Roman"/>
          <w:sz w:val="24"/>
          <w:szCs w:val="24"/>
        </w:rPr>
        <w:t>China, el mayor fabricante de coches</w:t>
      </w:r>
    </w:p>
    <w:p w:rsidR="00DB0F93" w:rsidRPr="00DB0F93" w:rsidRDefault="00DB0F93" w:rsidP="00014051">
      <w:pPr>
        <w:spacing w:line="240" w:lineRule="auto"/>
        <w:jc w:val="both"/>
        <w:rPr>
          <w:rFonts w:ascii="Times New Roman" w:hAnsi="Times New Roman" w:cs="Times New Roman"/>
          <w:sz w:val="24"/>
          <w:szCs w:val="24"/>
        </w:rPr>
      </w:pPr>
      <w:r w:rsidRPr="00DB0F93">
        <w:rPr>
          <w:rFonts w:ascii="Times New Roman" w:hAnsi="Times New Roman" w:cs="Times New Roman"/>
          <w:sz w:val="24"/>
          <w:szCs w:val="24"/>
        </w:rPr>
        <w:t>Hay casos llamativos, como el de Chin</w:t>
      </w:r>
      <w:r w:rsidR="00014051">
        <w:rPr>
          <w:rFonts w:ascii="Times New Roman" w:hAnsi="Times New Roman" w:cs="Times New Roman"/>
          <w:sz w:val="24"/>
          <w:szCs w:val="24"/>
        </w:rPr>
        <w:t xml:space="preserve">a, que </w:t>
      </w:r>
      <w:r w:rsidRPr="00DB0F93">
        <w:rPr>
          <w:rFonts w:ascii="Times New Roman" w:hAnsi="Times New Roman" w:cs="Times New Roman"/>
          <w:sz w:val="24"/>
          <w:szCs w:val="24"/>
        </w:rPr>
        <w:t>hoy el principal fabricante de automóviles del mundo, tras desbancar en el primer puesto a Estados Unidos.</w:t>
      </w:r>
    </w:p>
    <w:p w:rsidR="00DB0F93" w:rsidRPr="00DB0F93" w:rsidRDefault="00DB0F93" w:rsidP="00014051">
      <w:pPr>
        <w:spacing w:line="240" w:lineRule="auto"/>
        <w:jc w:val="both"/>
        <w:rPr>
          <w:rFonts w:ascii="Times New Roman" w:hAnsi="Times New Roman" w:cs="Times New Roman"/>
          <w:sz w:val="24"/>
          <w:szCs w:val="24"/>
        </w:rPr>
      </w:pPr>
      <w:r w:rsidRPr="00DB0F93">
        <w:rPr>
          <w:rFonts w:ascii="Times New Roman" w:hAnsi="Times New Roman" w:cs="Times New Roman"/>
          <w:sz w:val="24"/>
          <w:szCs w:val="24"/>
        </w:rPr>
        <w:t xml:space="preserve">En China, la motorización por cada mil habitantes sigue siendo baja en comparación con los países más desarrollados (69 vehículos en 2011). Pero la subida en la última década es estratosférica si se tiene en cuenta que en 2000 cada mil chinos </w:t>
      </w:r>
      <w:r w:rsidR="00014051">
        <w:rPr>
          <w:rFonts w:ascii="Times New Roman" w:hAnsi="Times New Roman" w:cs="Times New Roman"/>
          <w:sz w:val="24"/>
          <w:szCs w:val="24"/>
        </w:rPr>
        <w:t>había</w:t>
      </w:r>
      <w:r w:rsidRPr="00DB0F93">
        <w:rPr>
          <w:rFonts w:ascii="Times New Roman" w:hAnsi="Times New Roman" w:cs="Times New Roman"/>
          <w:sz w:val="24"/>
          <w:szCs w:val="24"/>
        </w:rPr>
        <w:t xml:space="preserve"> 10 vehículos.</w:t>
      </w:r>
    </w:p>
    <w:p w:rsidR="00014051" w:rsidRPr="00DB0F93" w:rsidRDefault="00DB0F93" w:rsidP="00014051">
      <w:pPr>
        <w:spacing w:line="240" w:lineRule="auto"/>
        <w:jc w:val="both"/>
        <w:rPr>
          <w:rFonts w:ascii="Times New Roman" w:hAnsi="Times New Roman" w:cs="Times New Roman"/>
          <w:sz w:val="24"/>
          <w:szCs w:val="24"/>
        </w:rPr>
      </w:pPr>
      <w:r w:rsidRPr="00DB0F93">
        <w:rPr>
          <w:rFonts w:ascii="Times New Roman" w:hAnsi="Times New Roman" w:cs="Times New Roman"/>
          <w:sz w:val="24"/>
          <w:szCs w:val="24"/>
        </w:rPr>
        <w:t>Los países desarrollados han mantenido una evolución relativamente estable. Así, en el caso de Estados Unidos, el número de vehículos por mil habitantes ha pasado de 785 en 2000 a los 782 de la actualidad. En Alemania, una de las cunas del motor, frente a los 546 de 2000, en 2011 cada mil ciudadanos tenían 588 coches.</w:t>
      </w:r>
    </w:p>
    <w:p w:rsidR="00DB0F93" w:rsidRPr="00DB0F93" w:rsidRDefault="00DB0F93" w:rsidP="00014051">
      <w:pPr>
        <w:spacing w:line="240" w:lineRule="auto"/>
        <w:jc w:val="both"/>
        <w:rPr>
          <w:rFonts w:ascii="Times New Roman" w:hAnsi="Times New Roman" w:cs="Times New Roman"/>
          <w:sz w:val="24"/>
          <w:szCs w:val="24"/>
        </w:rPr>
      </w:pPr>
      <w:r w:rsidRPr="00DB0F93">
        <w:rPr>
          <w:rFonts w:ascii="Times New Roman" w:hAnsi="Times New Roman" w:cs="Times New Roman"/>
          <w:sz w:val="24"/>
          <w:szCs w:val="24"/>
        </w:rPr>
        <w:t>Más coches en Europa del Este</w:t>
      </w:r>
    </w:p>
    <w:p w:rsidR="00DB0F93" w:rsidRPr="00DB0F93" w:rsidRDefault="00DB0F93" w:rsidP="00014051">
      <w:pPr>
        <w:spacing w:line="240" w:lineRule="auto"/>
        <w:jc w:val="both"/>
        <w:rPr>
          <w:rFonts w:ascii="Times New Roman" w:hAnsi="Times New Roman" w:cs="Times New Roman"/>
          <w:sz w:val="24"/>
          <w:szCs w:val="24"/>
        </w:rPr>
      </w:pPr>
      <w:r w:rsidRPr="00DB0F93">
        <w:rPr>
          <w:rFonts w:ascii="Times New Roman" w:hAnsi="Times New Roman" w:cs="Times New Roman"/>
          <w:sz w:val="24"/>
          <w:szCs w:val="24"/>
        </w:rPr>
        <w:t xml:space="preserve">Una de las zonas en las que más se observa el cambio de situación económica es el Este de Europa. El acercamiento a la Unión Europea, el alejamiento de la órbita rusa y la fuerte </w:t>
      </w:r>
      <w:r w:rsidRPr="00DB0F93">
        <w:rPr>
          <w:rFonts w:ascii="Times New Roman" w:hAnsi="Times New Roman" w:cs="Times New Roman"/>
          <w:sz w:val="24"/>
          <w:szCs w:val="24"/>
        </w:rPr>
        <w:lastRenderedPageBreak/>
        <w:t>inversión extranjera (también en el propio sector de la automoción, entre otros) ha desembocado en un aumento del poder adquisitivo de los europeos orientales.</w:t>
      </w:r>
    </w:p>
    <w:p w:rsidR="00DB0F93" w:rsidRPr="00DB0F93" w:rsidRDefault="00DB0F93" w:rsidP="00014051">
      <w:pPr>
        <w:spacing w:line="240" w:lineRule="auto"/>
        <w:jc w:val="both"/>
        <w:rPr>
          <w:rFonts w:ascii="Times New Roman" w:hAnsi="Times New Roman" w:cs="Times New Roman"/>
          <w:sz w:val="24"/>
          <w:szCs w:val="24"/>
        </w:rPr>
      </w:pPr>
      <w:r w:rsidRPr="00DB0F93">
        <w:rPr>
          <w:rFonts w:ascii="Times New Roman" w:hAnsi="Times New Roman" w:cs="Times New Roman"/>
          <w:sz w:val="24"/>
          <w:szCs w:val="24"/>
        </w:rPr>
        <w:t>Y con el aumento de recursos han venido aparejados lo</w:t>
      </w:r>
      <w:r w:rsidR="00014051">
        <w:rPr>
          <w:rFonts w:ascii="Times New Roman" w:hAnsi="Times New Roman" w:cs="Times New Roman"/>
          <w:sz w:val="24"/>
          <w:szCs w:val="24"/>
        </w:rPr>
        <w:t xml:space="preserve">s coches. Por ejemplo en Polonia, </w:t>
      </w:r>
      <w:r w:rsidRPr="00DB0F93">
        <w:rPr>
          <w:rFonts w:ascii="Times New Roman" w:hAnsi="Times New Roman" w:cs="Times New Roman"/>
          <w:sz w:val="24"/>
          <w:szCs w:val="24"/>
        </w:rPr>
        <w:t>la motorización ha pasado de los 303 vehículos por mil habitante de 2000</w:t>
      </w:r>
      <w:r w:rsidR="00014051">
        <w:rPr>
          <w:rFonts w:ascii="Times New Roman" w:hAnsi="Times New Roman" w:cs="Times New Roman"/>
          <w:sz w:val="24"/>
          <w:szCs w:val="24"/>
        </w:rPr>
        <w:t xml:space="preserve"> a los 554 de 2011. </w:t>
      </w:r>
    </w:p>
    <w:p w:rsidR="00014051" w:rsidRPr="00DB0F93" w:rsidRDefault="00DB0F93" w:rsidP="00014051">
      <w:pPr>
        <w:spacing w:line="240" w:lineRule="auto"/>
        <w:jc w:val="both"/>
        <w:rPr>
          <w:rFonts w:ascii="Times New Roman" w:hAnsi="Times New Roman" w:cs="Times New Roman"/>
          <w:sz w:val="24"/>
          <w:szCs w:val="24"/>
        </w:rPr>
      </w:pPr>
      <w:r w:rsidRPr="00DB0F93">
        <w:rPr>
          <w:rFonts w:ascii="Times New Roman" w:hAnsi="Times New Roman" w:cs="Times New Roman"/>
          <w:sz w:val="24"/>
          <w:szCs w:val="24"/>
        </w:rPr>
        <w:t xml:space="preserve">El caso de España es el de un crecimiento sostenido a lo largo de los años hasta 2008, cuando con 606 automóviles por mil habitantes (dos para cada tres) el país alcanzó su techo de </w:t>
      </w:r>
      <w:r w:rsidR="00014051">
        <w:rPr>
          <w:rFonts w:ascii="Times New Roman" w:hAnsi="Times New Roman" w:cs="Times New Roman"/>
          <w:sz w:val="24"/>
          <w:szCs w:val="24"/>
        </w:rPr>
        <w:t>posesión de vehículos.</w:t>
      </w:r>
    </w:p>
    <w:p w:rsidR="00626FAA" w:rsidRDefault="00626FAA" w:rsidP="00DB0F93">
      <w:pPr>
        <w:spacing w:line="240" w:lineRule="auto"/>
      </w:pPr>
      <w:r w:rsidRPr="00626FAA">
        <w:rPr>
          <w:noProof/>
          <w:lang w:eastAsia="es-ES"/>
        </w:rPr>
        <w:drawing>
          <wp:inline distT="0" distB="0" distL="0" distR="0" wp14:anchorId="4EEA7E89" wp14:editId="1335DBAC">
            <wp:extent cx="6273800" cy="385445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6271228" cy="3852870"/>
                    </a:xfrm>
                    <a:prstGeom prst="rect">
                      <a:avLst/>
                    </a:prstGeom>
                  </pic:spPr>
                </pic:pic>
              </a:graphicData>
            </a:graphic>
          </wp:inline>
        </w:drawing>
      </w:r>
    </w:p>
    <w:p w:rsidR="00252774" w:rsidRPr="00252774" w:rsidRDefault="00252774" w:rsidP="00DB0F93">
      <w:pPr>
        <w:spacing w:line="240" w:lineRule="auto"/>
        <w:rPr>
          <w:rFonts w:ascii="Times New Roman" w:hAnsi="Times New Roman" w:cs="Times New Roman"/>
          <w:b/>
          <w:sz w:val="24"/>
          <w:szCs w:val="24"/>
        </w:rPr>
      </w:pPr>
      <w:r w:rsidRPr="00014051">
        <w:rPr>
          <w:rFonts w:ascii="Times New Roman" w:hAnsi="Times New Roman" w:cs="Times New Roman"/>
          <w:b/>
          <w:sz w:val="24"/>
          <w:szCs w:val="24"/>
        </w:rPr>
        <w:t>Mo</w:t>
      </w:r>
      <w:r>
        <w:rPr>
          <w:rFonts w:ascii="Times New Roman" w:hAnsi="Times New Roman" w:cs="Times New Roman"/>
          <w:b/>
          <w:sz w:val="24"/>
          <w:szCs w:val="24"/>
        </w:rPr>
        <w:t>tor vehicles (per 1.000 people)</w:t>
      </w:r>
    </w:p>
    <w:p w:rsidR="00F718D8" w:rsidRDefault="00F718D8" w:rsidP="00DB0F93">
      <w:pPr>
        <w:spacing w:line="240" w:lineRule="auto"/>
      </w:pPr>
      <w:r w:rsidRPr="00F718D8">
        <w:rPr>
          <w:noProof/>
          <w:lang w:eastAsia="es-ES"/>
        </w:rPr>
        <w:drawing>
          <wp:inline distT="0" distB="0" distL="0" distR="0" wp14:anchorId="25311BA9" wp14:editId="3BE01E51">
            <wp:extent cx="5727700" cy="2959100"/>
            <wp:effectExtent l="0" t="0" r="635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731510" cy="2961068"/>
                    </a:xfrm>
                    <a:prstGeom prst="rect">
                      <a:avLst/>
                    </a:prstGeom>
                  </pic:spPr>
                </pic:pic>
              </a:graphicData>
            </a:graphic>
          </wp:inline>
        </w:drawing>
      </w:r>
    </w:p>
    <w:p w:rsidR="002C49DC" w:rsidRDefault="002C49DC" w:rsidP="00DB0F93">
      <w:pPr>
        <w:spacing w:line="240" w:lineRule="auto"/>
      </w:pPr>
      <w:r w:rsidRPr="002C49DC">
        <w:rPr>
          <w:noProof/>
          <w:lang w:eastAsia="es-ES"/>
        </w:rPr>
        <w:lastRenderedPageBreak/>
        <w:drawing>
          <wp:inline distT="0" distB="0" distL="0" distR="0" wp14:anchorId="423766EE" wp14:editId="2D45A3D6">
            <wp:extent cx="5731510" cy="2554074"/>
            <wp:effectExtent l="0" t="0" r="254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731510" cy="2554074"/>
                    </a:xfrm>
                    <a:prstGeom prst="rect">
                      <a:avLst/>
                    </a:prstGeom>
                  </pic:spPr>
                </pic:pic>
              </a:graphicData>
            </a:graphic>
          </wp:inline>
        </w:drawing>
      </w:r>
      <w:r w:rsidRPr="002C49DC">
        <w:rPr>
          <w:noProof/>
          <w:lang w:eastAsia="es-ES"/>
        </w:rPr>
        <w:drawing>
          <wp:inline distT="0" distB="0" distL="0" distR="0" wp14:anchorId="11A59AFC" wp14:editId="39A55005">
            <wp:extent cx="5731510" cy="106547"/>
            <wp:effectExtent l="0" t="0" r="0" b="825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731510" cy="106547"/>
                    </a:xfrm>
                    <a:prstGeom prst="rect">
                      <a:avLst/>
                    </a:prstGeom>
                  </pic:spPr>
                </pic:pic>
              </a:graphicData>
            </a:graphic>
          </wp:inline>
        </w:drawing>
      </w:r>
      <w:r w:rsidRPr="002C49DC">
        <w:rPr>
          <w:noProof/>
          <w:lang w:eastAsia="es-ES"/>
        </w:rPr>
        <w:drawing>
          <wp:inline distT="0" distB="0" distL="0" distR="0" wp14:anchorId="51786F9B" wp14:editId="05969AC0">
            <wp:extent cx="5731510" cy="589072"/>
            <wp:effectExtent l="0" t="0" r="2540" b="190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5731510" cy="589072"/>
                    </a:xfrm>
                    <a:prstGeom prst="rect">
                      <a:avLst/>
                    </a:prstGeom>
                  </pic:spPr>
                </pic:pic>
              </a:graphicData>
            </a:graphic>
          </wp:inline>
        </w:drawing>
      </w:r>
      <w:r w:rsidRPr="002C49DC">
        <w:rPr>
          <w:noProof/>
          <w:lang w:eastAsia="es-ES"/>
        </w:rPr>
        <w:drawing>
          <wp:inline distT="0" distB="0" distL="0" distR="0" wp14:anchorId="3A651271" wp14:editId="51D442AC">
            <wp:extent cx="5731510" cy="125530"/>
            <wp:effectExtent l="0" t="0" r="0" b="825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731510" cy="125530"/>
                    </a:xfrm>
                    <a:prstGeom prst="rect">
                      <a:avLst/>
                    </a:prstGeom>
                  </pic:spPr>
                </pic:pic>
              </a:graphicData>
            </a:graphic>
          </wp:inline>
        </w:drawing>
      </w:r>
      <w:r w:rsidRPr="002C49DC">
        <w:rPr>
          <w:noProof/>
          <w:lang w:eastAsia="es-ES"/>
        </w:rPr>
        <w:drawing>
          <wp:inline distT="0" distB="0" distL="0" distR="0" wp14:anchorId="499AEAB5" wp14:editId="7DF1E561">
            <wp:extent cx="5734050" cy="184150"/>
            <wp:effectExtent l="0" t="0" r="0" b="635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881327" cy="188880"/>
                    </a:xfrm>
                    <a:prstGeom prst="rect">
                      <a:avLst/>
                    </a:prstGeom>
                  </pic:spPr>
                </pic:pic>
              </a:graphicData>
            </a:graphic>
          </wp:inline>
        </w:drawing>
      </w:r>
    </w:p>
    <w:p w:rsidR="002C49DC" w:rsidRDefault="002C49DC" w:rsidP="00DB0F93">
      <w:pPr>
        <w:spacing w:line="240" w:lineRule="auto"/>
      </w:pPr>
      <w:r w:rsidRPr="002C49DC">
        <w:rPr>
          <w:noProof/>
          <w:lang w:eastAsia="es-ES"/>
        </w:rPr>
        <w:drawing>
          <wp:inline distT="0" distB="0" distL="0" distR="0" wp14:anchorId="1EC5A1D9" wp14:editId="70AC2BBC">
            <wp:extent cx="5731510" cy="125530"/>
            <wp:effectExtent l="0" t="0" r="0" b="825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731510" cy="125530"/>
                    </a:xfrm>
                    <a:prstGeom prst="rect">
                      <a:avLst/>
                    </a:prstGeom>
                  </pic:spPr>
                </pic:pic>
              </a:graphicData>
            </a:graphic>
          </wp:inline>
        </w:drawing>
      </w:r>
    </w:p>
    <w:p w:rsidR="00905225" w:rsidRDefault="00905225" w:rsidP="00DB0F93">
      <w:pPr>
        <w:spacing w:line="240" w:lineRule="auto"/>
      </w:pPr>
      <w:r>
        <w:rPr>
          <w:noProof/>
          <w:lang w:eastAsia="es-ES"/>
        </w:rPr>
        <w:drawing>
          <wp:inline distT="0" distB="0" distL="0" distR="0">
            <wp:extent cx="5731510" cy="4306514"/>
            <wp:effectExtent l="0" t="0" r="2540" b="0"/>
            <wp:docPr id="27" name="Imagen 27" descr="Tasa de motorización 2015 (606x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asa de motorización 2015 (606x45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31510" cy="4306514"/>
                    </a:xfrm>
                    <a:prstGeom prst="rect">
                      <a:avLst/>
                    </a:prstGeom>
                    <a:noFill/>
                    <a:ln>
                      <a:noFill/>
                    </a:ln>
                  </pic:spPr>
                </pic:pic>
              </a:graphicData>
            </a:graphic>
          </wp:inline>
        </w:drawing>
      </w:r>
    </w:p>
    <w:p w:rsidR="00905225" w:rsidRDefault="00905225" w:rsidP="00DB0F93">
      <w:pPr>
        <w:spacing w:line="240" w:lineRule="auto"/>
        <w:rPr>
          <w:rFonts w:ascii="Times New Roman" w:hAnsi="Times New Roman" w:cs="Times New Roman"/>
          <w:sz w:val="24"/>
          <w:szCs w:val="24"/>
          <w:lang w:val="en-US"/>
        </w:rPr>
      </w:pPr>
      <w:r w:rsidRPr="00905225">
        <w:rPr>
          <w:rFonts w:ascii="Times New Roman" w:hAnsi="Times New Roman" w:cs="Times New Roman"/>
          <w:sz w:val="24"/>
          <w:szCs w:val="24"/>
          <w:lang w:val="en-US"/>
        </w:rPr>
        <w:t xml:space="preserve">(Fuente: International Organization of Motor Vehicle Manufacturers - </w:t>
      </w:r>
      <w:r w:rsidRPr="00905225">
        <w:rPr>
          <w:rFonts w:ascii="Times New Roman" w:hAnsi="Times New Roman" w:cs="Times New Roman"/>
          <w:b/>
          <w:sz w:val="24"/>
          <w:szCs w:val="24"/>
          <w:lang w:val="en-US"/>
        </w:rPr>
        <w:t>September 2022</w:t>
      </w:r>
      <w:r w:rsidRPr="00905225">
        <w:rPr>
          <w:rFonts w:ascii="Times New Roman" w:hAnsi="Times New Roman" w:cs="Times New Roman"/>
          <w:sz w:val="24"/>
          <w:szCs w:val="24"/>
          <w:lang w:val="en-US"/>
        </w:rPr>
        <w:t>)</w:t>
      </w:r>
    </w:p>
    <w:p w:rsidR="008960C2" w:rsidRDefault="008960C2" w:rsidP="00DB0F93">
      <w:pPr>
        <w:spacing w:line="240" w:lineRule="auto"/>
        <w:rPr>
          <w:rFonts w:ascii="Times New Roman" w:hAnsi="Times New Roman" w:cs="Times New Roman"/>
          <w:sz w:val="24"/>
          <w:szCs w:val="24"/>
          <w:lang w:val="en-US"/>
        </w:rPr>
      </w:pPr>
      <w:r w:rsidRPr="008960C2">
        <w:rPr>
          <w:rFonts w:ascii="Times New Roman" w:hAnsi="Times New Roman" w:cs="Times New Roman"/>
          <w:noProof/>
          <w:sz w:val="24"/>
          <w:szCs w:val="24"/>
          <w:lang w:eastAsia="es-ES"/>
        </w:rPr>
        <w:lastRenderedPageBreak/>
        <w:drawing>
          <wp:inline distT="0" distB="0" distL="0" distR="0" wp14:anchorId="07848DF0" wp14:editId="7D9D2C78">
            <wp:extent cx="5731510" cy="3762222"/>
            <wp:effectExtent l="0" t="0" r="254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731510" cy="3762222"/>
                    </a:xfrm>
                    <a:prstGeom prst="rect">
                      <a:avLst/>
                    </a:prstGeom>
                  </pic:spPr>
                </pic:pic>
              </a:graphicData>
            </a:graphic>
          </wp:inline>
        </w:drawing>
      </w:r>
    </w:p>
    <w:p w:rsidR="008960C2" w:rsidRDefault="008960C2" w:rsidP="00DB0F93">
      <w:pPr>
        <w:spacing w:line="24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(Fuente: Our World in Data - </w:t>
      </w:r>
      <w:r w:rsidRPr="008960C2">
        <w:rPr>
          <w:rFonts w:ascii="Times New Roman" w:hAnsi="Times New Roman" w:cs="Times New Roman"/>
          <w:b/>
          <w:sz w:val="24"/>
          <w:szCs w:val="24"/>
          <w:lang w:val="en-US"/>
        </w:rPr>
        <w:t>September 2022</w:t>
      </w:r>
      <w:r>
        <w:rPr>
          <w:rFonts w:ascii="Times New Roman" w:hAnsi="Times New Roman" w:cs="Times New Roman"/>
          <w:sz w:val="24"/>
          <w:szCs w:val="24"/>
          <w:lang w:val="en-US"/>
        </w:rPr>
        <w:t>)</w:t>
      </w:r>
    </w:p>
    <w:p w:rsidR="00496E50" w:rsidRPr="00496E50" w:rsidRDefault="00496E50" w:rsidP="00496E50">
      <w:pPr>
        <w:spacing w:line="240" w:lineRule="auto"/>
        <w:rPr>
          <w:rFonts w:ascii="Times New Roman" w:hAnsi="Times New Roman" w:cs="Times New Roman"/>
          <w:sz w:val="24"/>
          <w:szCs w:val="24"/>
        </w:rPr>
      </w:pPr>
      <w:r>
        <w:rPr>
          <w:rFonts w:ascii="Times New Roman" w:hAnsi="Times New Roman" w:cs="Times New Roman"/>
          <w:sz w:val="24"/>
          <w:szCs w:val="24"/>
        </w:rPr>
        <w:t xml:space="preserve">- </w:t>
      </w:r>
      <w:r w:rsidRPr="00496E50">
        <w:rPr>
          <w:rFonts w:ascii="Times New Roman" w:hAnsi="Times New Roman" w:cs="Times New Roman"/>
          <w:sz w:val="24"/>
          <w:szCs w:val="24"/>
          <w:u w:val="single"/>
        </w:rPr>
        <w:t>Este es el último récord mundial del automóvil</w:t>
      </w:r>
      <w:r>
        <w:rPr>
          <w:rFonts w:ascii="Times New Roman" w:hAnsi="Times New Roman" w:cs="Times New Roman"/>
          <w:sz w:val="24"/>
          <w:szCs w:val="24"/>
        </w:rPr>
        <w:t xml:space="preserve"> (El Motor - </w:t>
      </w:r>
      <w:r w:rsidRPr="00496E50">
        <w:rPr>
          <w:rFonts w:ascii="Times New Roman" w:hAnsi="Times New Roman" w:cs="Times New Roman"/>
          <w:b/>
          <w:sz w:val="24"/>
          <w:szCs w:val="24"/>
        </w:rPr>
        <w:t>12/3/18</w:t>
      </w:r>
      <w:r>
        <w:rPr>
          <w:rFonts w:ascii="Times New Roman" w:hAnsi="Times New Roman" w:cs="Times New Roman"/>
          <w:sz w:val="24"/>
          <w:szCs w:val="24"/>
        </w:rPr>
        <w:t>)</w:t>
      </w:r>
    </w:p>
    <w:p w:rsidR="00496E50" w:rsidRPr="00496E50" w:rsidRDefault="00496E50" w:rsidP="00496E50">
      <w:pPr>
        <w:spacing w:line="240" w:lineRule="auto"/>
        <w:rPr>
          <w:rFonts w:ascii="Times New Roman" w:hAnsi="Times New Roman" w:cs="Times New Roman"/>
          <w:sz w:val="24"/>
          <w:szCs w:val="24"/>
        </w:rPr>
      </w:pPr>
      <w:r w:rsidRPr="00496E50">
        <w:rPr>
          <w:rFonts w:ascii="Times New Roman" w:hAnsi="Times New Roman" w:cs="Times New Roman"/>
          <w:sz w:val="24"/>
          <w:szCs w:val="24"/>
        </w:rPr>
        <w:t>Un análisis con las claves del auge del automóvil, los modelos más vendidos y sus mercados principales.</w:t>
      </w:r>
    </w:p>
    <w:p w:rsidR="00496E50" w:rsidRDefault="00496E50" w:rsidP="00496E50">
      <w:pPr>
        <w:spacing w:line="240" w:lineRule="auto"/>
        <w:rPr>
          <w:rFonts w:ascii="Times New Roman" w:hAnsi="Times New Roman" w:cs="Times New Roman"/>
          <w:sz w:val="24"/>
          <w:szCs w:val="24"/>
        </w:rPr>
      </w:pPr>
      <w:r>
        <w:rPr>
          <w:rFonts w:ascii="Times New Roman" w:hAnsi="Times New Roman" w:cs="Times New Roman"/>
          <w:sz w:val="24"/>
          <w:szCs w:val="24"/>
        </w:rPr>
        <w:t>(Por Marcos Baeza)</w:t>
      </w:r>
    </w:p>
    <w:p w:rsidR="00496E50" w:rsidRPr="00496E50" w:rsidRDefault="00496E50" w:rsidP="00496E50">
      <w:pPr>
        <w:spacing w:line="240" w:lineRule="auto"/>
        <w:rPr>
          <w:rFonts w:ascii="Times New Roman" w:hAnsi="Times New Roman" w:cs="Times New Roman"/>
          <w:sz w:val="24"/>
          <w:szCs w:val="24"/>
        </w:rPr>
      </w:pPr>
      <w:r>
        <w:rPr>
          <w:noProof/>
          <w:lang w:eastAsia="es-ES"/>
        </w:rPr>
        <w:drawing>
          <wp:inline distT="0" distB="0" distL="0" distR="0">
            <wp:extent cx="5726906" cy="3194050"/>
            <wp:effectExtent l="0" t="0" r="7620" b="6350"/>
            <wp:docPr id="29" name="Imagen 29" descr="Este es el último récord mundial del automóv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ste es el último récord mundial del automóvil"/>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31510" cy="3196618"/>
                    </a:xfrm>
                    <a:prstGeom prst="rect">
                      <a:avLst/>
                    </a:prstGeom>
                    <a:noFill/>
                    <a:ln>
                      <a:noFill/>
                    </a:ln>
                  </pic:spPr>
                </pic:pic>
              </a:graphicData>
            </a:graphic>
          </wp:inline>
        </w:drawing>
      </w:r>
    </w:p>
    <w:p w:rsidR="00496E50" w:rsidRPr="00496E50" w:rsidRDefault="00496E50" w:rsidP="00496E50">
      <w:pPr>
        <w:spacing w:line="240" w:lineRule="auto"/>
        <w:rPr>
          <w:rFonts w:ascii="Times New Roman" w:hAnsi="Times New Roman" w:cs="Times New Roman"/>
          <w:sz w:val="24"/>
          <w:szCs w:val="24"/>
        </w:rPr>
      </w:pPr>
      <w:r w:rsidRPr="00496E50">
        <w:rPr>
          <w:rFonts w:ascii="Times New Roman" w:hAnsi="Times New Roman" w:cs="Times New Roman"/>
          <w:sz w:val="24"/>
          <w:szCs w:val="24"/>
        </w:rPr>
        <w:t>En el mundo hay actualmente un c</w:t>
      </w:r>
      <w:r w:rsidR="00252774">
        <w:rPr>
          <w:rFonts w:ascii="Times New Roman" w:hAnsi="Times New Roman" w:cs="Times New Roman"/>
          <w:sz w:val="24"/>
          <w:szCs w:val="24"/>
        </w:rPr>
        <w:t>oche por cada seis personas</w:t>
      </w:r>
    </w:p>
    <w:p w:rsidR="00496E50" w:rsidRPr="00496E50" w:rsidRDefault="00496E50" w:rsidP="00496E50">
      <w:pPr>
        <w:spacing w:line="240" w:lineRule="auto"/>
        <w:jc w:val="both"/>
        <w:rPr>
          <w:rFonts w:ascii="Times New Roman" w:hAnsi="Times New Roman" w:cs="Times New Roman"/>
          <w:sz w:val="24"/>
          <w:szCs w:val="24"/>
        </w:rPr>
      </w:pPr>
      <w:r w:rsidRPr="00496E50">
        <w:rPr>
          <w:rFonts w:ascii="Times New Roman" w:hAnsi="Times New Roman" w:cs="Times New Roman"/>
          <w:sz w:val="24"/>
          <w:szCs w:val="24"/>
        </w:rPr>
        <w:lastRenderedPageBreak/>
        <w:t>De los 892 millones de coches que había en el planeta en 2005 a los 1.055 registrados en 2010 y los 1.282 alcanzados en 2015. El aumento del parque móvil mundial refleja el rápido crecimiento que impulsa al automóvil en todo el globo, y hace que hoy en día haya ya un automóvil por cada seis personas. Son datos de OICA, la organización internacional de fabricantes, aunque la referencia podría quedar pronto desfasada, porque es probable que termine doblándose en 30 años, como indican la mayoría de analistas.</w:t>
      </w:r>
    </w:p>
    <w:p w:rsidR="00496E50" w:rsidRPr="00496E50" w:rsidRDefault="00496E50" w:rsidP="00496E50">
      <w:pPr>
        <w:spacing w:line="240" w:lineRule="auto"/>
        <w:jc w:val="both"/>
        <w:rPr>
          <w:rFonts w:ascii="Times New Roman" w:hAnsi="Times New Roman" w:cs="Times New Roman"/>
          <w:sz w:val="24"/>
          <w:szCs w:val="24"/>
        </w:rPr>
      </w:pPr>
      <w:r w:rsidRPr="00496E50">
        <w:rPr>
          <w:rFonts w:ascii="Times New Roman" w:hAnsi="Times New Roman" w:cs="Times New Roman"/>
          <w:sz w:val="24"/>
          <w:szCs w:val="24"/>
        </w:rPr>
        <w:t>La clave del alza se encuentra en la motorización masiva que se está produciendo en países como China, Rusia, Brasil e India, entre otros, que reúnen poblaciones gigantes, economías emergentes y, todavía, tasas muy reducidas de vehículos por cada 1.000 habitantes. Y es solo cuestión de tiempo que se emparejen con los más desarrollados. India, por ejemplo, arroja un ratio actual de solo 22 coches por cada 1.000 personas; China, de 118; Brasil, de 206, y Rusia, que presenta la más elevada, de 358. Pero sus números contrastan con los de las naciones y regiones más motorizadas, como Japón, que llega a un valor de 555; Europa</w:t>
      </w:r>
      <w:r w:rsidR="00014051">
        <w:rPr>
          <w:rFonts w:ascii="Times New Roman" w:hAnsi="Times New Roman" w:cs="Times New Roman"/>
          <w:sz w:val="24"/>
          <w:szCs w:val="24"/>
        </w:rPr>
        <w:t>, con 581, y, especialmente, EE</w:t>
      </w:r>
      <w:r w:rsidRPr="00496E50">
        <w:rPr>
          <w:rFonts w:ascii="Times New Roman" w:hAnsi="Times New Roman" w:cs="Times New Roman"/>
          <w:sz w:val="24"/>
          <w:szCs w:val="24"/>
        </w:rPr>
        <w:t>UU, que ostenta el mayor ratio de la actualidad, con 821 vehíc</w:t>
      </w:r>
      <w:r>
        <w:rPr>
          <w:rFonts w:ascii="Times New Roman" w:hAnsi="Times New Roman" w:cs="Times New Roman"/>
          <w:sz w:val="24"/>
          <w:szCs w:val="24"/>
        </w:rPr>
        <w:t>ulos por cada 1.000 habitantes.</w:t>
      </w:r>
    </w:p>
    <w:p w:rsidR="00496E50" w:rsidRDefault="00496E50" w:rsidP="00496E50">
      <w:pPr>
        <w:spacing w:line="240" w:lineRule="auto"/>
        <w:jc w:val="both"/>
        <w:rPr>
          <w:rFonts w:ascii="Times New Roman" w:hAnsi="Times New Roman" w:cs="Times New Roman"/>
          <w:sz w:val="24"/>
          <w:szCs w:val="24"/>
        </w:rPr>
      </w:pPr>
      <w:r>
        <w:rPr>
          <w:noProof/>
          <w:lang w:eastAsia="es-ES"/>
        </w:rPr>
        <w:drawing>
          <wp:inline distT="0" distB="0" distL="0" distR="0">
            <wp:extent cx="5731510" cy="4085940"/>
            <wp:effectExtent l="0" t="0" r="2540" b="0"/>
            <wp:docPr id="30" name="Imagen 30" descr="https://upload.wikimedia.org/wikipedia/commons/thumb/5/5c/Motor_Vehicle_Production_1950_2013_es.svg/1024px-Motor_Vehicle_Production_1950_2013_es.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upload.wikimedia.org/wikipedia/commons/thumb/5/5c/Motor_Vehicle_Production_1950_2013_es.svg/1024px-Motor_Vehicle_Production_1950_2013_es.svg.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31510" cy="4085940"/>
                    </a:xfrm>
                    <a:prstGeom prst="rect">
                      <a:avLst/>
                    </a:prstGeom>
                    <a:noFill/>
                    <a:ln>
                      <a:noFill/>
                    </a:ln>
                  </pic:spPr>
                </pic:pic>
              </a:graphicData>
            </a:graphic>
          </wp:inline>
        </w:drawing>
      </w:r>
    </w:p>
    <w:p w:rsidR="00164A3E" w:rsidRDefault="00164A3E" w:rsidP="00496E50">
      <w:pPr>
        <w:spacing w:line="240" w:lineRule="auto"/>
        <w:jc w:val="both"/>
        <w:rPr>
          <w:rFonts w:ascii="Times New Roman" w:hAnsi="Times New Roman" w:cs="Times New Roman"/>
          <w:sz w:val="24"/>
          <w:szCs w:val="24"/>
        </w:rPr>
      </w:pPr>
      <w:r w:rsidRPr="00164A3E">
        <w:rPr>
          <w:rFonts w:ascii="Times New Roman" w:hAnsi="Times New Roman" w:cs="Times New Roman"/>
          <w:sz w:val="24"/>
          <w:szCs w:val="24"/>
        </w:rPr>
        <w:t>La producción mundial de vehículos de motor 1950-2013</w:t>
      </w:r>
      <w:r>
        <w:rPr>
          <w:rFonts w:ascii="Times New Roman" w:hAnsi="Times New Roman" w:cs="Times New Roman"/>
          <w:sz w:val="24"/>
          <w:szCs w:val="24"/>
        </w:rPr>
        <w:t xml:space="preserve"> (Fuente: Wikipedia - Consultado en </w:t>
      </w:r>
      <w:r w:rsidRPr="00164A3E">
        <w:rPr>
          <w:rFonts w:ascii="Times New Roman" w:hAnsi="Times New Roman" w:cs="Times New Roman"/>
          <w:b/>
          <w:sz w:val="24"/>
          <w:szCs w:val="24"/>
        </w:rPr>
        <w:t>Septiembre 2022</w:t>
      </w:r>
      <w:r>
        <w:rPr>
          <w:rFonts w:ascii="Times New Roman" w:hAnsi="Times New Roman" w:cs="Times New Roman"/>
          <w:sz w:val="24"/>
          <w:szCs w:val="24"/>
        </w:rPr>
        <w:t>)</w:t>
      </w:r>
    </w:p>
    <w:p w:rsidR="00014051" w:rsidRPr="00496E50" w:rsidRDefault="00014051" w:rsidP="00014051">
      <w:pPr>
        <w:spacing w:line="240" w:lineRule="auto"/>
        <w:jc w:val="both"/>
        <w:rPr>
          <w:rFonts w:ascii="Times New Roman" w:hAnsi="Times New Roman" w:cs="Times New Roman"/>
          <w:sz w:val="24"/>
          <w:szCs w:val="24"/>
        </w:rPr>
      </w:pPr>
      <w:r w:rsidRPr="00496E50">
        <w:rPr>
          <w:rFonts w:ascii="Times New Roman" w:hAnsi="Times New Roman" w:cs="Times New Roman"/>
          <w:sz w:val="24"/>
          <w:szCs w:val="24"/>
        </w:rPr>
        <w:t>El futuro cercano, por tanto, traerá más coches al planeta, y las estadísticas lo confirman, porque cada vez se está más cerca de la frontera de los 100 millones vendidos en un año. Sin embargo, los datos bailan en función de quién los publique. Así, OICA anuncia un registro de 96,8 millones de vehículos comercializados en 2017, sumando turismos, todoterrenos e industriales; la consultora Focus2move baja hasta 93,6 millones, y otra consultora, JATO, da el número m</w:t>
      </w:r>
      <w:r>
        <w:rPr>
          <w:rFonts w:ascii="Times New Roman" w:hAnsi="Times New Roman" w:cs="Times New Roman"/>
          <w:sz w:val="24"/>
          <w:szCs w:val="24"/>
        </w:rPr>
        <w:t>ás conservador, 86,05 millones.</w:t>
      </w:r>
    </w:p>
    <w:p w:rsidR="00014051" w:rsidRDefault="00014051" w:rsidP="00014051">
      <w:pPr>
        <w:spacing w:line="240" w:lineRule="auto"/>
        <w:jc w:val="both"/>
        <w:rPr>
          <w:rFonts w:ascii="Times New Roman" w:hAnsi="Times New Roman" w:cs="Times New Roman"/>
          <w:sz w:val="24"/>
          <w:szCs w:val="24"/>
        </w:rPr>
      </w:pPr>
      <w:r w:rsidRPr="00496E50">
        <w:rPr>
          <w:rFonts w:ascii="Times New Roman" w:hAnsi="Times New Roman" w:cs="Times New Roman"/>
          <w:sz w:val="24"/>
          <w:szCs w:val="24"/>
        </w:rPr>
        <w:lastRenderedPageBreak/>
        <w:t>Las diferencias se explican porque algunas estadísticas incluyen en la categoría de vehículos industriales solo a los comerciales ligeros, como las furgonetas, mientras que otros abren el abanico también a los pesados, como los camiones y autobuses. Además, los números de algunos países en vías de desarrollo son poco fiables, por lo que obligan a realizar estimaciones que provocan divergencias en el resultado final. A pesar de estas salvedades, el límite de los 100 millones podría superarse en 2019.</w:t>
      </w:r>
    </w:p>
    <w:p w:rsidR="00014051" w:rsidRDefault="00014051" w:rsidP="00496E50">
      <w:pPr>
        <w:spacing w:line="240" w:lineRule="auto"/>
        <w:jc w:val="both"/>
        <w:rPr>
          <w:rFonts w:ascii="Times New Roman" w:hAnsi="Times New Roman" w:cs="Times New Roman"/>
          <w:sz w:val="24"/>
          <w:szCs w:val="24"/>
        </w:rPr>
      </w:pPr>
    </w:p>
    <w:p w:rsidR="00164A3E" w:rsidRDefault="00B46F5A" w:rsidP="00496E5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noProof/>
          <w:lang w:eastAsia="es-ES"/>
        </w:rPr>
        <w:drawing>
          <wp:inline distT="0" distB="0" distL="0" distR="0">
            <wp:extent cx="3047321" cy="2654490"/>
            <wp:effectExtent l="0" t="0" r="1270" b="0"/>
            <wp:docPr id="32" name="Imagen 32" descr="Feature: Thorough Enhancement of Our Earning Power | Annual Report 2014 |  Sumitomo Corpo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eature: Thorough Enhancement of Our Earning Power | Annual Report 2014 |  Sumitomo Corporation"/>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048000" cy="2655082"/>
                    </a:xfrm>
                    <a:prstGeom prst="rect">
                      <a:avLst/>
                    </a:prstGeom>
                    <a:noFill/>
                    <a:ln>
                      <a:noFill/>
                    </a:ln>
                  </pic:spPr>
                </pic:pic>
              </a:graphicData>
            </a:graphic>
          </wp:inline>
        </w:drawing>
      </w:r>
    </w:p>
    <w:p w:rsidR="00B46F5A" w:rsidRDefault="00B46F5A" w:rsidP="00496E50">
      <w:pPr>
        <w:spacing w:line="240" w:lineRule="auto"/>
        <w:jc w:val="both"/>
        <w:rPr>
          <w:rFonts w:ascii="Times New Roman" w:hAnsi="Times New Roman" w:cs="Times New Roman"/>
          <w:sz w:val="24"/>
          <w:szCs w:val="24"/>
        </w:rPr>
      </w:pPr>
      <w:r>
        <w:rPr>
          <w:rFonts w:ascii="Times New Roman" w:hAnsi="Times New Roman" w:cs="Times New Roman"/>
          <w:sz w:val="24"/>
          <w:szCs w:val="24"/>
        </w:rPr>
        <w:t>(Fuente: Sumimoto Corporation)</w:t>
      </w:r>
    </w:p>
    <w:p w:rsidR="00E62466" w:rsidRDefault="00E62466" w:rsidP="00496E50">
      <w:pPr>
        <w:spacing w:line="240" w:lineRule="auto"/>
        <w:jc w:val="both"/>
        <w:rPr>
          <w:rFonts w:ascii="Times New Roman" w:hAnsi="Times New Roman" w:cs="Times New Roman"/>
          <w:sz w:val="24"/>
          <w:szCs w:val="24"/>
        </w:rPr>
      </w:pPr>
    </w:p>
    <w:p w:rsidR="00B46F5A" w:rsidRDefault="00B46F5A" w:rsidP="00496E50">
      <w:pPr>
        <w:spacing w:line="240" w:lineRule="auto"/>
        <w:jc w:val="both"/>
        <w:rPr>
          <w:rFonts w:ascii="Times New Roman" w:hAnsi="Times New Roman" w:cs="Times New Roman"/>
          <w:sz w:val="24"/>
          <w:szCs w:val="24"/>
        </w:rPr>
      </w:pPr>
      <w:r>
        <w:rPr>
          <w:noProof/>
          <w:lang w:eastAsia="es-ES"/>
        </w:rPr>
        <w:drawing>
          <wp:inline distT="0" distB="0" distL="0" distR="0">
            <wp:extent cx="5725236" cy="2750024"/>
            <wp:effectExtent l="0" t="0" r="0" b="0"/>
            <wp:docPr id="33" name="Imagen 33" descr="Car and truck industry (source: global car and truck forecast by LMC... |  Download Scientific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ar and truck industry (source: global car and truck forecast by LMC... |  Download Scientific Diagram"/>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31510" cy="2753038"/>
                    </a:xfrm>
                    <a:prstGeom prst="rect">
                      <a:avLst/>
                    </a:prstGeom>
                    <a:noFill/>
                    <a:ln>
                      <a:noFill/>
                    </a:ln>
                  </pic:spPr>
                </pic:pic>
              </a:graphicData>
            </a:graphic>
          </wp:inline>
        </w:drawing>
      </w:r>
    </w:p>
    <w:p w:rsidR="00B46F5A" w:rsidRDefault="00B46F5A" w:rsidP="00496E50">
      <w:pPr>
        <w:spacing w:line="240" w:lineRule="auto"/>
        <w:jc w:val="both"/>
        <w:rPr>
          <w:rFonts w:ascii="Times New Roman" w:hAnsi="Times New Roman" w:cs="Times New Roman"/>
          <w:sz w:val="24"/>
          <w:szCs w:val="24"/>
        </w:rPr>
      </w:pPr>
      <w:r>
        <w:rPr>
          <w:rFonts w:ascii="Times New Roman" w:hAnsi="Times New Roman" w:cs="Times New Roman"/>
          <w:sz w:val="24"/>
          <w:szCs w:val="24"/>
        </w:rPr>
        <w:t>(Fuente: ResearchGate)</w:t>
      </w:r>
    </w:p>
    <w:p w:rsidR="00B46F5A" w:rsidRDefault="00B46F5A" w:rsidP="00496E50">
      <w:pPr>
        <w:spacing w:line="240" w:lineRule="auto"/>
        <w:jc w:val="both"/>
        <w:rPr>
          <w:rFonts w:ascii="Times New Roman" w:hAnsi="Times New Roman" w:cs="Times New Roman"/>
          <w:sz w:val="24"/>
          <w:szCs w:val="24"/>
        </w:rPr>
      </w:pPr>
      <w:r>
        <w:rPr>
          <w:noProof/>
          <w:lang w:eastAsia="es-ES"/>
        </w:rPr>
        <w:lastRenderedPageBreak/>
        <w:drawing>
          <wp:inline distT="0" distB="0" distL="0" distR="0">
            <wp:extent cx="5732060" cy="3186752"/>
            <wp:effectExtent l="0" t="0" r="2540" b="0"/>
            <wp:docPr id="34" name="Imagen 34" descr="Automotive Industry Outlook 2021 | Presented by IHS Markit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utomotive Industry Outlook 2021 | Presented by IHS Markit - YouTube"/>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31510" cy="3186446"/>
                    </a:xfrm>
                    <a:prstGeom prst="rect">
                      <a:avLst/>
                    </a:prstGeom>
                    <a:noFill/>
                    <a:ln>
                      <a:noFill/>
                    </a:ln>
                  </pic:spPr>
                </pic:pic>
              </a:graphicData>
            </a:graphic>
          </wp:inline>
        </w:drawing>
      </w:r>
    </w:p>
    <w:p w:rsidR="00B46F5A" w:rsidRDefault="00B46F5A" w:rsidP="00496E50">
      <w:pPr>
        <w:spacing w:line="240" w:lineRule="auto"/>
        <w:jc w:val="both"/>
        <w:rPr>
          <w:rFonts w:ascii="Times New Roman" w:hAnsi="Times New Roman" w:cs="Times New Roman"/>
          <w:sz w:val="24"/>
          <w:szCs w:val="24"/>
          <w:lang w:val="en-US"/>
        </w:rPr>
      </w:pPr>
      <w:r w:rsidRPr="00F679FB">
        <w:rPr>
          <w:rFonts w:ascii="Times New Roman" w:hAnsi="Times New Roman" w:cs="Times New Roman"/>
          <w:sz w:val="24"/>
          <w:szCs w:val="24"/>
          <w:lang w:val="en-US"/>
        </w:rPr>
        <w:t xml:space="preserve">(Fuente: Automotive Industry Outlook - IHS Markit - </w:t>
      </w:r>
      <w:r w:rsidRPr="00632921">
        <w:rPr>
          <w:rFonts w:ascii="Times New Roman" w:hAnsi="Times New Roman" w:cs="Times New Roman"/>
          <w:b/>
          <w:sz w:val="24"/>
          <w:szCs w:val="24"/>
          <w:lang w:val="en-US"/>
        </w:rPr>
        <w:t>2021</w:t>
      </w:r>
      <w:r w:rsidRPr="00F679FB">
        <w:rPr>
          <w:rFonts w:ascii="Times New Roman" w:hAnsi="Times New Roman" w:cs="Times New Roman"/>
          <w:sz w:val="24"/>
          <w:szCs w:val="24"/>
          <w:lang w:val="en-US"/>
        </w:rPr>
        <w:t>)</w:t>
      </w:r>
    </w:p>
    <w:p w:rsidR="00E62466" w:rsidRDefault="00E62466" w:rsidP="00496E50">
      <w:pPr>
        <w:spacing w:line="240" w:lineRule="auto"/>
        <w:jc w:val="both"/>
        <w:rPr>
          <w:rFonts w:ascii="Times New Roman" w:hAnsi="Times New Roman" w:cs="Times New Roman"/>
          <w:sz w:val="24"/>
          <w:szCs w:val="24"/>
          <w:lang w:val="en-US"/>
        </w:rPr>
      </w:pPr>
    </w:p>
    <w:p w:rsidR="0044469A" w:rsidRPr="00252774" w:rsidRDefault="0044469A" w:rsidP="00496E50">
      <w:pPr>
        <w:spacing w:line="240" w:lineRule="auto"/>
        <w:jc w:val="both"/>
        <w:rPr>
          <w:rFonts w:ascii="Times New Roman" w:hAnsi="Times New Roman" w:cs="Times New Roman"/>
          <w:b/>
          <w:sz w:val="24"/>
          <w:szCs w:val="24"/>
        </w:rPr>
      </w:pPr>
      <w:r w:rsidRPr="00252774">
        <w:rPr>
          <w:rFonts w:ascii="Times New Roman" w:hAnsi="Times New Roman" w:cs="Times New Roman"/>
          <w:b/>
          <w:sz w:val="24"/>
          <w:szCs w:val="24"/>
        </w:rPr>
        <w:t>El futuro del sector automotriz en el mundo (2025)</w:t>
      </w:r>
    </w:p>
    <w:p w:rsidR="00A32357" w:rsidRPr="00F679FB" w:rsidRDefault="00A32357" w:rsidP="00496E50">
      <w:pPr>
        <w:spacing w:line="240" w:lineRule="auto"/>
        <w:jc w:val="both"/>
        <w:rPr>
          <w:rFonts w:ascii="Times New Roman" w:hAnsi="Times New Roman" w:cs="Times New Roman"/>
          <w:sz w:val="24"/>
          <w:szCs w:val="24"/>
          <w:lang w:val="en-US"/>
        </w:rPr>
      </w:pPr>
      <w:r w:rsidRPr="00A32357">
        <w:rPr>
          <w:rFonts w:ascii="Times New Roman" w:hAnsi="Times New Roman" w:cs="Times New Roman"/>
          <w:noProof/>
          <w:sz w:val="24"/>
          <w:szCs w:val="24"/>
          <w:lang w:eastAsia="es-ES"/>
        </w:rPr>
        <w:drawing>
          <wp:inline distT="0" distB="0" distL="0" distR="0" wp14:anchorId="392D6933" wp14:editId="3D5EEAFA">
            <wp:extent cx="5723443" cy="3370997"/>
            <wp:effectExtent l="0" t="0" r="0" b="127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31510" cy="3375748"/>
                    </a:xfrm>
                    <a:prstGeom prst="rect">
                      <a:avLst/>
                    </a:prstGeom>
                  </pic:spPr>
                </pic:pic>
              </a:graphicData>
            </a:graphic>
          </wp:inline>
        </w:drawing>
      </w:r>
    </w:p>
    <w:p w:rsidR="00F679FB" w:rsidRDefault="00F679FB" w:rsidP="00496E5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p>
    <w:p w:rsidR="00F679FB" w:rsidRDefault="00F679FB" w:rsidP="00496E50">
      <w:pPr>
        <w:spacing w:line="240" w:lineRule="auto"/>
        <w:jc w:val="both"/>
        <w:rPr>
          <w:rFonts w:ascii="Times New Roman" w:hAnsi="Times New Roman" w:cs="Times New Roman"/>
          <w:sz w:val="24"/>
          <w:szCs w:val="24"/>
          <w:lang w:val="en-US"/>
        </w:rPr>
      </w:pPr>
      <w:r w:rsidRPr="00F679FB">
        <w:rPr>
          <w:rFonts w:ascii="Times New Roman" w:hAnsi="Times New Roman" w:cs="Times New Roman"/>
          <w:noProof/>
          <w:sz w:val="24"/>
          <w:szCs w:val="24"/>
          <w:lang w:eastAsia="es-ES"/>
        </w:rPr>
        <w:lastRenderedPageBreak/>
        <w:drawing>
          <wp:inline distT="0" distB="0" distL="0" distR="0" wp14:anchorId="754A99C1" wp14:editId="0458CBA8">
            <wp:extent cx="5731510" cy="3544841"/>
            <wp:effectExtent l="0" t="0" r="254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31510" cy="3544841"/>
                    </a:xfrm>
                    <a:prstGeom prst="rect">
                      <a:avLst/>
                    </a:prstGeom>
                  </pic:spPr>
                </pic:pic>
              </a:graphicData>
            </a:graphic>
          </wp:inline>
        </w:drawing>
      </w:r>
    </w:p>
    <w:p w:rsidR="00F679FB" w:rsidRDefault="00F679FB" w:rsidP="00496E50">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p>
    <w:p w:rsidR="00F679FB" w:rsidRDefault="00F679FB" w:rsidP="00496E50">
      <w:pPr>
        <w:spacing w:line="240" w:lineRule="auto"/>
        <w:jc w:val="both"/>
        <w:rPr>
          <w:rFonts w:ascii="Times New Roman" w:hAnsi="Times New Roman" w:cs="Times New Roman"/>
          <w:sz w:val="24"/>
          <w:szCs w:val="24"/>
          <w:lang w:val="en-US"/>
        </w:rPr>
      </w:pPr>
      <w:r w:rsidRPr="00F679FB">
        <w:rPr>
          <w:rFonts w:ascii="Times New Roman" w:hAnsi="Times New Roman" w:cs="Times New Roman"/>
          <w:noProof/>
          <w:sz w:val="24"/>
          <w:szCs w:val="24"/>
          <w:lang w:eastAsia="es-ES"/>
        </w:rPr>
        <w:drawing>
          <wp:inline distT="0" distB="0" distL="0" distR="0" wp14:anchorId="55E91F6A" wp14:editId="6919CE1B">
            <wp:extent cx="5731510" cy="4050326"/>
            <wp:effectExtent l="0" t="0" r="2540" b="762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31510" cy="4050326"/>
                    </a:xfrm>
                    <a:prstGeom prst="rect">
                      <a:avLst/>
                    </a:prstGeom>
                  </pic:spPr>
                </pic:pic>
              </a:graphicData>
            </a:graphic>
          </wp:inline>
        </w:drawing>
      </w:r>
    </w:p>
    <w:p w:rsidR="003C7899" w:rsidRDefault="003C7899" w:rsidP="00496E50">
      <w:pPr>
        <w:spacing w:line="240" w:lineRule="auto"/>
        <w:jc w:val="both"/>
        <w:rPr>
          <w:rFonts w:ascii="Times New Roman" w:hAnsi="Times New Roman" w:cs="Times New Roman"/>
          <w:sz w:val="24"/>
          <w:szCs w:val="24"/>
          <w:lang w:val="en-US"/>
        </w:rPr>
      </w:pPr>
    </w:p>
    <w:p w:rsidR="003C7899" w:rsidRDefault="003C7899" w:rsidP="00496E50">
      <w:pPr>
        <w:spacing w:line="240" w:lineRule="auto"/>
        <w:jc w:val="both"/>
        <w:rPr>
          <w:rFonts w:ascii="Times New Roman" w:hAnsi="Times New Roman" w:cs="Times New Roman"/>
          <w:sz w:val="24"/>
          <w:szCs w:val="24"/>
          <w:lang w:val="en-US"/>
        </w:rPr>
      </w:pPr>
    </w:p>
    <w:p w:rsidR="00A32357" w:rsidRDefault="00F679FB" w:rsidP="00496E50">
      <w:pPr>
        <w:spacing w:line="240" w:lineRule="auto"/>
        <w:jc w:val="both"/>
        <w:rPr>
          <w:rFonts w:ascii="Times New Roman" w:hAnsi="Times New Roman" w:cs="Times New Roman"/>
          <w:sz w:val="24"/>
          <w:szCs w:val="24"/>
          <w:lang w:val="en-US"/>
        </w:rPr>
      </w:pPr>
      <w:r w:rsidRPr="00F679FB">
        <w:rPr>
          <w:rFonts w:ascii="Times New Roman" w:hAnsi="Times New Roman" w:cs="Times New Roman"/>
          <w:noProof/>
          <w:sz w:val="24"/>
          <w:szCs w:val="24"/>
          <w:lang w:eastAsia="es-ES"/>
        </w:rPr>
        <w:lastRenderedPageBreak/>
        <w:drawing>
          <wp:inline distT="0" distB="0" distL="0" distR="0" wp14:anchorId="38848F1D" wp14:editId="6F574C4C">
            <wp:extent cx="5731711" cy="2673350"/>
            <wp:effectExtent l="0" t="0" r="254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31510" cy="2673256"/>
                    </a:xfrm>
                    <a:prstGeom prst="rect">
                      <a:avLst/>
                    </a:prstGeom>
                  </pic:spPr>
                </pic:pic>
              </a:graphicData>
            </a:graphic>
          </wp:inline>
        </w:drawing>
      </w:r>
    </w:p>
    <w:p w:rsidR="00A32357" w:rsidRDefault="00A32357" w:rsidP="00496E50">
      <w:pPr>
        <w:spacing w:line="240" w:lineRule="auto"/>
        <w:jc w:val="both"/>
        <w:rPr>
          <w:rFonts w:ascii="Times New Roman" w:hAnsi="Times New Roman" w:cs="Times New Roman"/>
          <w:sz w:val="24"/>
          <w:szCs w:val="24"/>
          <w:lang w:val="en-US"/>
        </w:rPr>
      </w:pPr>
      <w:r w:rsidRPr="00A32357">
        <w:rPr>
          <w:rFonts w:ascii="Times New Roman" w:hAnsi="Times New Roman" w:cs="Times New Roman"/>
          <w:noProof/>
          <w:sz w:val="24"/>
          <w:szCs w:val="24"/>
          <w:lang w:eastAsia="es-ES"/>
        </w:rPr>
        <w:drawing>
          <wp:inline distT="0" distB="0" distL="0" distR="0" wp14:anchorId="4C3708B7" wp14:editId="64330656">
            <wp:extent cx="5726855" cy="2990850"/>
            <wp:effectExtent l="0" t="0" r="762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31510" cy="2993281"/>
                    </a:xfrm>
                    <a:prstGeom prst="rect">
                      <a:avLst/>
                    </a:prstGeom>
                  </pic:spPr>
                </pic:pic>
              </a:graphicData>
            </a:graphic>
          </wp:inline>
        </w:drawing>
      </w:r>
    </w:p>
    <w:p w:rsidR="0044469A" w:rsidRDefault="00A32357" w:rsidP="0044469A">
      <w:pPr>
        <w:spacing w:line="240" w:lineRule="auto"/>
        <w:jc w:val="both"/>
        <w:rPr>
          <w:rFonts w:ascii="Times New Roman" w:hAnsi="Times New Roman" w:cs="Times New Roman"/>
          <w:sz w:val="24"/>
          <w:szCs w:val="24"/>
        </w:rPr>
      </w:pPr>
      <w:r w:rsidRPr="00A32357">
        <w:rPr>
          <w:rFonts w:ascii="Times New Roman" w:hAnsi="Times New Roman" w:cs="Times New Roman"/>
          <w:noProof/>
          <w:sz w:val="24"/>
          <w:szCs w:val="24"/>
          <w:lang w:eastAsia="es-ES"/>
        </w:rPr>
        <w:drawing>
          <wp:inline distT="0" distB="0" distL="0" distR="0" wp14:anchorId="7F19AD9B" wp14:editId="29154DCB">
            <wp:extent cx="5727697" cy="2559050"/>
            <wp:effectExtent l="0" t="0" r="6985"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31510" cy="2560754"/>
                    </a:xfrm>
                    <a:prstGeom prst="rect">
                      <a:avLst/>
                    </a:prstGeom>
                  </pic:spPr>
                </pic:pic>
              </a:graphicData>
            </a:graphic>
          </wp:inline>
        </w:drawing>
      </w:r>
      <w:r w:rsidR="0044469A" w:rsidRPr="0044469A">
        <w:rPr>
          <w:rFonts w:ascii="Times New Roman" w:hAnsi="Times New Roman" w:cs="Times New Roman"/>
          <w:sz w:val="24"/>
          <w:szCs w:val="24"/>
        </w:rPr>
        <w:t>(Fuente: E</w:t>
      </w:r>
      <w:r w:rsidR="0044469A">
        <w:rPr>
          <w:rFonts w:ascii="Times New Roman" w:hAnsi="Times New Roman" w:cs="Times New Roman"/>
          <w:sz w:val="24"/>
          <w:szCs w:val="24"/>
        </w:rPr>
        <w:t xml:space="preserve">l futuro del sector automotriz en el mundo (2025) - </w:t>
      </w:r>
      <w:r w:rsidR="0044469A" w:rsidRPr="0044469A">
        <w:rPr>
          <w:rFonts w:ascii="Times New Roman" w:hAnsi="Times New Roman" w:cs="Times New Roman"/>
          <w:sz w:val="24"/>
          <w:szCs w:val="24"/>
        </w:rPr>
        <w:t>Asociación de Fábricas A</w:t>
      </w:r>
      <w:r w:rsidR="0044469A">
        <w:rPr>
          <w:rFonts w:ascii="Times New Roman" w:hAnsi="Times New Roman" w:cs="Times New Roman"/>
          <w:sz w:val="24"/>
          <w:szCs w:val="24"/>
        </w:rPr>
        <w:t xml:space="preserve">rgentinas de Componentes - Argentina - </w:t>
      </w:r>
      <w:r w:rsidR="004503D1">
        <w:rPr>
          <w:rFonts w:ascii="Times New Roman" w:hAnsi="Times New Roman" w:cs="Times New Roman"/>
          <w:b/>
          <w:sz w:val="24"/>
          <w:szCs w:val="24"/>
        </w:rPr>
        <w:t>Noviembre 2012</w:t>
      </w:r>
      <w:r w:rsidR="0044469A">
        <w:rPr>
          <w:rFonts w:ascii="Times New Roman" w:hAnsi="Times New Roman" w:cs="Times New Roman"/>
          <w:sz w:val="24"/>
          <w:szCs w:val="24"/>
        </w:rPr>
        <w:t>)</w:t>
      </w:r>
    </w:p>
    <w:p w:rsidR="004503D1" w:rsidRDefault="004503D1" w:rsidP="0044469A">
      <w:pPr>
        <w:spacing w:line="240" w:lineRule="auto"/>
        <w:jc w:val="both"/>
        <w:rPr>
          <w:rFonts w:ascii="Times New Roman" w:hAnsi="Times New Roman" w:cs="Times New Roman"/>
          <w:sz w:val="24"/>
          <w:szCs w:val="24"/>
        </w:rPr>
      </w:pPr>
      <w:r w:rsidRPr="004503D1">
        <w:rPr>
          <w:rFonts w:ascii="Times New Roman" w:hAnsi="Times New Roman" w:cs="Times New Roman"/>
          <w:noProof/>
          <w:sz w:val="24"/>
          <w:szCs w:val="24"/>
          <w:lang w:eastAsia="es-ES"/>
        </w:rPr>
        <w:lastRenderedPageBreak/>
        <w:drawing>
          <wp:inline distT="0" distB="0" distL="0" distR="0" wp14:anchorId="01F2BD20" wp14:editId="4B1A2B76">
            <wp:extent cx="5731510" cy="572539"/>
            <wp:effectExtent l="0" t="0" r="2540" b="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31510" cy="572539"/>
                    </a:xfrm>
                    <a:prstGeom prst="rect">
                      <a:avLst/>
                    </a:prstGeom>
                  </pic:spPr>
                </pic:pic>
              </a:graphicData>
            </a:graphic>
          </wp:inline>
        </w:drawing>
      </w:r>
    </w:p>
    <w:p w:rsidR="00015D37" w:rsidRDefault="00015D37" w:rsidP="0044469A">
      <w:pPr>
        <w:spacing w:line="240" w:lineRule="auto"/>
        <w:jc w:val="both"/>
        <w:rPr>
          <w:rFonts w:ascii="Times New Roman" w:hAnsi="Times New Roman" w:cs="Times New Roman"/>
          <w:sz w:val="24"/>
          <w:szCs w:val="24"/>
        </w:rPr>
      </w:pPr>
      <w:r w:rsidRPr="00015D37">
        <w:rPr>
          <w:rFonts w:ascii="Times New Roman" w:hAnsi="Times New Roman" w:cs="Times New Roman"/>
          <w:noProof/>
          <w:sz w:val="24"/>
          <w:szCs w:val="24"/>
          <w:lang w:eastAsia="es-ES"/>
        </w:rPr>
        <w:drawing>
          <wp:inline distT="0" distB="0" distL="0" distR="0" wp14:anchorId="111CCD78" wp14:editId="2816D85F">
            <wp:extent cx="5731510" cy="3823456"/>
            <wp:effectExtent l="0" t="0" r="2540" b="5715"/>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31510" cy="3823456"/>
                    </a:xfrm>
                    <a:prstGeom prst="rect">
                      <a:avLst/>
                    </a:prstGeom>
                  </pic:spPr>
                </pic:pic>
              </a:graphicData>
            </a:graphic>
          </wp:inline>
        </w:drawing>
      </w:r>
    </w:p>
    <w:p w:rsidR="004503D1" w:rsidRDefault="004503D1" w:rsidP="004503D1">
      <w:pPr>
        <w:spacing w:line="240" w:lineRule="auto"/>
        <w:jc w:val="both"/>
        <w:rPr>
          <w:rFonts w:ascii="Times New Roman" w:hAnsi="Times New Roman" w:cs="Times New Roman"/>
          <w:sz w:val="24"/>
          <w:szCs w:val="24"/>
        </w:rPr>
      </w:pPr>
    </w:p>
    <w:p w:rsidR="004503D1" w:rsidRDefault="004503D1" w:rsidP="004503D1">
      <w:pPr>
        <w:spacing w:line="240" w:lineRule="auto"/>
        <w:jc w:val="both"/>
        <w:rPr>
          <w:rFonts w:ascii="Times New Roman" w:hAnsi="Times New Roman" w:cs="Times New Roman"/>
          <w:sz w:val="24"/>
          <w:szCs w:val="24"/>
        </w:rPr>
      </w:pPr>
      <w:r w:rsidRPr="009D7714">
        <w:rPr>
          <w:rFonts w:ascii="Times New Roman" w:hAnsi="Times New Roman" w:cs="Times New Roman"/>
          <w:noProof/>
          <w:sz w:val="24"/>
          <w:szCs w:val="24"/>
          <w:lang w:eastAsia="es-ES"/>
        </w:rPr>
        <w:drawing>
          <wp:inline distT="0" distB="0" distL="0" distR="0" wp14:anchorId="54DBF049" wp14:editId="149E0BE5">
            <wp:extent cx="5731510" cy="3784266"/>
            <wp:effectExtent l="0" t="0" r="2540" b="6985"/>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31510" cy="3784266"/>
                    </a:xfrm>
                    <a:prstGeom prst="rect">
                      <a:avLst/>
                    </a:prstGeom>
                  </pic:spPr>
                </pic:pic>
              </a:graphicData>
            </a:graphic>
          </wp:inline>
        </w:drawing>
      </w:r>
    </w:p>
    <w:p w:rsidR="004503D1" w:rsidRDefault="004503D1" w:rsidP="004503D1">
      <w:pPr>
        <w:spacing w:line="240" w:lineRule="auto"/>
        <w:jc w:val="both"/>
        <w:rPr>
          <w:rFonts w:ascii="Times New Roman" w:hAnsi="Times New Roman" w:cs="Times New Roman"/>
          <w:sz w:val="24"/>
          <w:szCs w:val="24"/>
        </w:rPr>
      </w:pPr>
      <w:r w:rsidRPr="001F4317">
        <w:rPr>
          <w:rFonts w:ascii="Times New Roman" w:hAnsi="Times New Roman" w:cs="Times New Roman"/>
          <w:noProof/>
          <w:sz w:val="24"/>
          <w:szCs w:val="24"/>
          <w:lang w:eastAsia="es-ES"/>
        </w:rPr>
        <w:lastRenderedPageBreak/>
        <w:drawing>
          <wp:inline distT="0" distB="0" distL="0" distR="0" wp14:anchorId="0E3B0ED6" wp14:editId="0AB4D587">
            <wp:extent cx="5731510" cy="4003484"/>
            <wp:effectExtent l="0" t="0" r="2540" b="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731510" cy="4003484"/>
                    </a:xfrm>
                    <a:prstGeom prst="rect">
                      <a:avLst/>
                    </a:prstGeom>
                  </pic:spPr>
                </pic:pic>
              </a:graphicData>
            </a:graphic>
          </wp:inline>
        </w:drawing>
      </w:r>
    </w:p>
    <w:p w:rsidR="004503D1" w:rsidRDefault="004503D1" w:rsidP="004503D1">
      <w:pPr>
        <w:spacing w:line="240" w:lineRule="auto"/>
        <w:jc w:val="both"/>
        <w:rPr>
          <w:rFonts w:ascii="Times New Roman" w:hAnsi="Times New Roman" w:cs="Times New Roman"/>
          <w:sz w:val="24"/>
          <w:szCs w:val="24"/>
        </w:rPr>
      </w:pPr>
      <w:r w:rsidRPr="001778F8">
        <w:rPr>
          <w:rFonts w:ascii="Times New Roman" w:hAnsi="Times New Roman" w:cs="Times New Roman"/>
          <w:noProof/>
          <w:sz w:val="24"/>
          <w:szCs w:val="24"/>
          <w:lang w:eastAsia="es-ES"/>
        </w:rPr>
        <w:drawing>
          <wp:inline distT="0" distB="0" distL="0" distR="0" wp14:anchorId="56704ED8" wp14:editId="2D8D9427">
            <wp:extent cx="5731510" cy="3794064"/>
            <wp:effectExtent l="0" t="0" r="2540" b="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31510" cy="3794064"/>
                    </a:xfrm>
                    <a:prstGeom prst="rect">
                      <a:avLst/>
                    </a:prstGeom>
                  </pic:spPr>
                </pic:pic>
              </a:graphicData>
            </a:graphic>
          </wp:inline>
        </w:drawing>
      </w:r>
    </w:p>
    <w:p w:rsidR="004503D1" w:rsidRDefault="004503D1" w:rsidP="004503D1">
      <w:pPr>
        <w:spacing w:line="240" w:lineRule="auto"/>
        <w:jc w:val="both"/>
        <w:rPr>
          <w:rFonts w:ascii="Times New Roman" w:hAnsi="Times New Roman" w:cs="Times New Roman"/>
          <w:sz w:val="24"/>
          <w:szCs w:val="24"/>
        </w:rPr>
      </w:pPr>
      <w:r w:rsidRPr="009D7714">
        <w:rPr>
          <w:rFonts w:ascii="Times New Roman" w:hAnsi="Times New Roman" w:cs="Times New Roman"/>
          <w:noProof/>
          <w:sz w:val="24"/>
          <w:szCs w:val="24"/>
          <w:lang w:eastAsia="es-ES"/>
        </w:rPr>
        <w:lastRenderedPageBreak/>
        <w:drawing>
          <wp:inline distT="0" distB="0" distL="0" distR="0" wp14:anchorId="2B797449" wp14:editId="6D6EDF5F">
            <wp:extent cx="5729887" cy="4851400"/>
            <wp:effectExtent l="0" t="0" r="4445" b="635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731510" cy="4852774"/>
                    </a:xfrm>
                    <a:prstGeom prst="rect">
                      <a:avLst/>
                    </a:prstGeom>
                  </pic:spPr>
                </pic:pic>
              </a:graphicData>
            </a:graphic>
          </wp:inline>
        </w:drawing>
      </w:r>
    </w:p>
    <w:p w:rsidR="00015D37" w:rsidRDefault="00015D37" w:rsidP="004503D1">
      <w:pPr>
        <w:spacing w:line="240" w:lineRule="auto"/>
        <w:jc w:val="both"/>
        <w:rPr>
          <w:rFonts w:ascii="Times New Roman" w:hAnsi="Times New Roman" w:cs="Times New Roman"/>
          <w:sz w:val="24"/>
          <w:szCs w:val="24"/>
        </w:rPr>
      </w:pPr>
    </w:p>
    <w:p w:rsidR="004503D1" w:rsidRDefault="004503D1" w:rsidP="004503D1">
      <w:pPr>
        <w:spacing w:line="240" w:lineRule="auto"/>
        <w:jc w:val="both"/>
        <w:rPr>
          <w:rFonts w:ascii="Times New Roman" w:hAnsi="Times New Roman" w:cs="Times New Roman"/>
          <w:sz w:val="24"/>
          <w:szCs w:val="24"/>
        </w:rPr>
      </w:pPr>
      <w:r w:rsidRPr="001778F8">
        <w:rPr>
          <w:rFonts w:ascii="Times New Roman" w:hAnsi="Times New Roman" w:cs="Times New Roman"/>
          <w:noProof/>
          <w:sz w:val="24"/>
          <w:szCs w:val="24"/>
          <w:lang w:eastAsia="es-ES"/>
        </w:rPr>
        <w:drawing>
          <wp:inline distT="0" distB="0" distL="0" distR="0" wp14:anchorId="517C2AF5" wp14:editId="2388E521">
            <wp:extent cx="5727700" cy="2438400"/>
            <wp:effectExtent l="0" t="0" r="6350"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731510" cy="2440022"/>
                    </a:xfrm>
                    <a:prstGeom prst="rect">
                      <a:avLst/>
                    </a:prstGeom>
                  </pic:spPr>
                </pic:pic>
              </a:graphicData>
            </a:graphic>
          </wp:inline>
        </w:drawing>
      </w:r>
    </w:p>
    <w:p w:rsidR="004503D1" w:rsidRDefault="004503D1" w:rsidP="004503D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Expansión - Datosmacro.com - información disponible </w:t>
      </w:r>
      <w:r w:rsidRPr="00015D37">
        <w:rPr>
          <w:rFonts w:ascii="Times New Roman" w:hAnsi="Times New Roman" w:cs="Times New Roman"/>
          <w:b/>
          <w:sz w:val="24"/>
          <w:szCs w:val="24"/>
        </w:rPr>
        <w:t>Septiembre 2022</w:t>
      </w:r>
      <w:r>
        <w:rPr>
          <w:rFonts w:ascii="Times New Roman" w:hAnsi="Times New Roman" w:cs="Times New Roman"/>
          <w:sz w:val="24"/>
          <w:szCs w:val="24"/>
        </w:rPr>
        <w:t>)</w:t>
      </w:r>
    </w:p>
    <w:p w:rsidR="004503D1" w:rsidRDefault="004503D1" w:rsidP="004503D1">
      <w:pPr>
        <w:spacing w:line="240" w:lineRule="auto"/>
        <w:jc w:val="both"/>
        <w:rPr>
          <w:rFonts w:ascii="Times New Roman" w:hAnsi="Times New Roman" w:cs="Times New Roman"/>
          <w:sz w:val="24"/>
          <w:szCs w:val="24"/>
        </w:rPr>
      </w:pPr>
      <w:r w:rsidRPr="001F0C64">
        <w:rPr>
          <w:rFonts w:ascii="Times New Roman" w:hAnsi="Times New Roman" w:cs="Times New Roman"/>
          <w:noProof/>
          <w:sz w:val="24"/>
          <w:szCs w:val="24"/>
          <w:lang w:eastAsia="es-ES"/>
        </w:rPr>
        <w:lastRenderedPageBreak/>
        <w:drawing>
          <wp:inline distT="0" distB="0" distL="0" distR="0" wp14:anchorId="55CADA96" wp14:editId="62307DCA">
            <wp:extent cx="5731510" cy="5557605"/>
            <wp:effectExtent l="0" t="0" r="2540" b="508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731510" cy="5557605"/>
                    </a:xfrm>
                    <a:prstGeom prst="rect">
                      <a:avLst/>
                    </a:prstGeom>
                  </pic:spPr>
                </pic:pic>
              </a:graphicData>
            </a:graphic>
          </wp:inline>
        </w:drawing>
      </w:r>
    </w:p>
    <w:p w:rsidR="004503D1" w:rsidRDefault="004503D1" w:rsidP="004503D1">
      <w:pPr>
        <w:spacing w:line="240" w:lineRule="auto"/>
        <w:jc w:val="both"/>
        <w:rPr>
          <w:rFonts w:ascii="Times New Roman" w:hAnsi="Times New Roman" w:cs="Times New Roman"/>
          <w:sz w:val="24"/>
          <w:szCs w:val="24"/>
        </w:rPr>
      </w:pPr>
      <w:r w:rsidRPr="00840B26">
        <w:rPr>
          <w:rFonts w:ascii="Times New Roman" w:hAnsi="Times New Roman" w:cs="Times New Roman"/>
          <w:noProof/>
          <w:sz w:val="24"/>
          <w:szCs w:val="24"/>
          <w:lang w:eastAsia="es-ES"/>
        </w:rPr>
        <w:drawing>
          <wp:inline distT="0" distB="0" distL="0" distR="0" wp14:anchorId="79568B4A" wp14:editId="082A9F15">
            <wp:extent cx="5727700" cy="2667000"/>
            <wp:effectExtent l="0" t="0" r="6350" b="0"/>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731510" cy="2668774"/>
                    </a:xfrm>
                    <a:prstGeom prst="rect">
                      <a:avLst/>
                    </a:prstGeom>
                  </pic:spPr>
                </pic:pic>
              </a:graphicData>
            </a:graphic>
          </wp:inline>
        </w:drawing>
      </w:r>
    </w:p>
    <w:p w:rsidR="00015D37" w:rsidRDefault="00015D37" w:rsidP="004503D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Expansión - Datosmacro.com - información disponible </w:t>
      </w:r>
      <w:r w:rsidRPr="00015D37">
        <w:rPr>
          <w:rFonts w:ascii="Times New Roman" w:hAnsi="Times New Roman" w:cs="Times New Roman"/>
          <w:b/>
          <w:sz w:val="24"/>
          <w:szCs w:val="24"/>
        </w:rPr>
        <w:t>Septiembre 2022</w:t>
      </w:r>
      <w:r>
        <w:rPr>
          <w:rFonts w:ascii="Times New Roman" w:hAnsi="Times New Roman" w:cs="Times New Roman"/>
          <w:sz w:val="24"/>
          <w:szCs w:val="24"/>
        </w:rPr>
        <w:t>)</w:t>
      </w:r>
    </w:p>
    <w:p w:rsidR="004503D1" w:rsidRDefault="004503D1" w:rsidP="004503D1">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Nota: </w:t>
      </w:r>
      <w:r w:rsidRPr="001F4317">
        <w:rPr>
          <w:rFonts w:ascii="Times New Roman" w:hAnsi="Times New Roman" w:cs="Times New Roman"/>
          <w:sz w:val="24"/>
          <w:szCs w:val="24"/>
        </w:rPr>
        <w:t>Aunque habitualmente asociamos los años 60 con un auge de la automoción en Estados Unidos el hecho es que en este periodo mientras ese país mantuvo el número de unidades anuales en unos 7 millones, la producción europea pasó de 1’1 millones en 1950 a 10’4 millones en 1970. Aunque la morfología y forma de vida de las ciudades europeas y americanas seguía siendo muy distinta, en la década de los 60 ambas sufrieron una fiebre producto de un bucle obsesivo. Las ciudades crecían porque tenían más coches, y como consecuencia de ello precisaban de más coches para hacerse operativas.</w:t>
      </w:r>
    </w:p>
    <w:p w:rsidR="004503D1" w:rsidRDefault="004503D1" w:rsidP="004503D1">
      <w:pPr>
        <w:spacing w:line="240" w:lineRule="auto"/>
        <w:jc w:val="both"/>
        <w:rPr>
          <w:rFonts w:ascii="Times New Roman" w:hAnsi="Times New Roman" w:cs="Times New Roman"/>
          <w:sz w:val="24"/>
          <w:szCs w:val="24"/>
        </w:rPr>
      </w:pPr>
      <w:r w:rsidRPr="001F0C64">
        <w:rPr>
          <w:rFonts w:ascii="Times New Roman" w:hAnsi="Times New Roman" w:cs="Times New Roman"/>
          <w:noProof/>
          <w:sz w:val="24"/>
          <w:szCs w:val="24"/>
          <w:lang w:eastAsia="es-ES"/>
        </w:rPr>
        <w:drawing>
          <wp:inline distT="0" distB="0" distL="0" distR="0" wp14:anchorId="7A715C40" wp14:editId="69ECF524">
            <wp:extent cx="5726703" cy="2476500"/>
            <wp:effectExtent l="0" t="0" r="7620" b="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731510" cy="2478579"/>
                    </a:xfrm>
                    <a:prstGeom prst="rect">
                      <a:avLst/>
                    </a:prstGeom>
                  </pic:spPr>
                </pic:pic>
              </a:graphicData>
            </a:graphic>
          </wp:inline>
        </w:drawing>
      </w:r>
    </w:p>
    <w:p w:rsidR="00015D37" w:rsidRDefault="00015D37" w:rsidP="004503D1">
      <w:pPr>
        <w:spacing w:line="240" w:lineRule="auto"/>
        <w:jc w:val="both"/>
        <w:rPr>
          <w:rFonts w:ascii="Times New Roman" w:hAnsi="Times New Roman" w:cs="Times New Roman"/>
          <w:sz w:val="24"/>
          <w:szCs w:val="24"/>
        </w:rPr>
      </w:pPr>
    </w:p>
    <w:p w:rsidR="004503D1" w:rsidRDefault="004503D1" w:rsidP="004503D1">
      <w:pPr>
        <w:spacing w:line="240" w:lineRule="auto"/>
        <w:jc w:val="both"/>
        <w:rPr>
          <w:rFonts w:ascii="Times New Roman" w:hAnsi="Times New Roman" w:cs="Times New Roman"/>
          <w:sz w:val="24"/>
          <w:szCs w:val="24"/>
        </w:rPr>
      </w:pPr>
      <w:r w:rsidRPr="00A852B4">
        <w:rPr>
          <w:rFonts w:ascii="Times New Roman" w:hAnsi="Times New Roman" w:cs="Times New Roman"/>
          <w:noProof/>
          <w:sz w:val="24"/>
          <w:szCs w:val="24"/>
          <w:lang w:eastAsia="es-ES"/>
        </w:rPr>
        <w:drawing>
          <wp:inline distT="0" distB="0" distL="0" distR="0" wp14:anchorId="42854384" wp14:editId="0D7BE5D7">
            <wp:extent cx="5732519" cy="3625850"/>
            <wp:effectExtent l="0" t="0" r="1905" b="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731510" cy="3625211"/>
                    </a:xfrm>
                    <a:prstGeom prst="rect">
                      <a:avLst/>
                    </a:prstGeom>
                  </pic:spPr>
                </pic:pic>
              </a:graphicData>
            </a:graphic>
          </wp:inline>
        </w:drawing>
      </w:r>
    </w:p>
    <w:p w:rsidR="00015D37" w:rsidRDefault="00015D37" w:rsidP="004503D1">
      <w:pPr>
        <w:spacing w:line="240" w:lineRule="auto"/>
        <w:jc w:val="both"/>
        <w:rPr>
          <w:rFonts w:ascii="Times New Roman" w:hAnsi="Times New Roman" w:cs="Times New Roman"/>
          <w:sz w:val="24"/>
          <w:szCs w:val="24"/>
        </w:rPr>
      </w:pPr>
    </w:p>
    <w:p w:rsidR="00015D37" w:rsidRDefault="00015D37" w:rsidP="004503D1">
      <w:pPr>
        <w:spacing w:line="240" w:lineRule="auto"/>
        <w:jc w:val="both"/>
        <w:rPr>
          <w:rFonts w:ascii="Times New Roman" w:hAnsi="Times New Roman" w:cs="Times New Roman"/>
          <w:sz w:val="24"/>
          <w:szCs w:val="24"/>
        </w:rPr>
      </w:pPr>
    </w:p>
    <w:p w:rsidR="004503D1" w:rsidRDefault="004503D1" w:rsidP="004503D1">
      <w:pPr>
        <w:spacing w:line="240" w:lineRule="auto"/>
        <w:jc w:val="both"/>
        <w:rPr>
          <w:rFonts w:ascii="Times New Roman" w:hAnsi="Times New Roman" w:cs="Times New Roman"/>
          <w:sz w:val="24"/>
          <w:szCs w:val="24"/>
        </w:rPr>
      </w:pPr>
      <w:r w:rsidRPr="002635B2">
        <w:rPr>
          <w:rFonts w:ascii="Times New Roman" w:hAnsi="Times New Roman" w:cs="Times New Roman"/>
          <w:noProof/>
          <w:sz w:val="24"/>
          <w:szCs w:val="24"/>
          <w:lang w:eastAsia="es-ES"/>
        </w:rPr>
        <w:lastRenderedPageBreak/>
        <w:drawing>
          <wp:inline distT="0" distB="0" distL="0" distR="0" wp14:anchorId="652D1623" wp14:editId="0DB71CED">
            <wp:extent cx="5731510" cy="456806"/>
            <wp:effectExtent l="0" t="0" r="2540" b="635"/>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731510" cy="456806"/>
                    </a:xfrm>
                    <a:prstGeom prst="rect">
                      <a:avLst/>
                    </a:prstGeom>
                  </pic:spPr>
                </pic:pic>
              </a:graphicData>
            </a:graphic>
          </wp:inline>
        </w:drawing>
      </w:r>
    </w:p>
    <w:p w:rsidR="004503D1" w:rsidRDefault="004503D1" w:rsidP="004503D1">
      <w:pPr>
        <w:spacing w:line="240" w:lineRule="auto"/>
        <w:jc w:val="both"/>
        <w:rPr>
          <w:rFonts w:ascii="Times New Roman" w:hAnsi="Times New Roman" w:cs="Times New Roman"/>
          <w:sz w:val="24"/>
          <w:szCs w:val="24"/>
        </w:rPr>
      </w:pPr>
      <w:r w:rsidRPr="002635B2">
        <w:rPr>
          <w:rFonts w:ascii="Times New Roman" w:hAnsi="Times New Roman" w:cs="Times New Roman"/>
          <w:noProof/>
          <w:sz w:val="24"/>
          <w:szCs w:val="24"/>
          <w:lang w:eastAsia="es-ES"/>
        </w:rPr>
        <w:drawing>
          <wp:inline distT="0" distB="0" distL="0" distR="0" wp14:anchorId="44DD6C44" wp14:editId="7D8F4112">
            <wp:extent cx="5733941" cy="3219450"/>
            <wp:effectExtent l="0" t="0" r="635" b="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731510" cy="3218085"/>
                    </a:xfrm>
                    <a:prstGeom prst="rect">
                      <a:avLst/>
                    </a:prstGeom>
                  </pic:spPr>
                </pic:pic>
              </a:graphicData>
            </a:graphic>
          </wp:inline>
        </w:drawing>
      </w:r>
    </w:p>
    <w:p w:rsidR="004503D1" w:rsidRDefault="004503D1" w:rsidP="004503D1">
      <w:pPr>
        <w:spacing w:line="240" w:lineRule="auto"/>
        <w:jc w:val="both"/>
        <w:rPr>
          <w:rFonts w:ascii="Times New Roman" w:hAnsi="Times New Roman" w:cs="Times New Roman"/>
          <w:sz w:val="24"/>
          <w:szCs w:val="24"/>
        </w:rPr>
      </w:pPr>
    </w:p>
    <w:p w:rsidR="004503D1" w:rsidRDefault="004503D1" w:rsidP="004503D1">
      <w:pPr>
        <w:spacing w:line="240" w:lineRule="auto"/>
        <w:jc w:val="both"/>
        <w:rPr>
          <w:rFonts w:ascii="Times New Roman" w:hAnsi="Times New Roman" w:cs="Times New Roman"/>
          <w:sz w:val="24"/>
          <w:szCs w:val="24"/>
        </w:rPr>
      </w:pPr>
      <w:r w:rsidRPr="00E87B14">
        <w:rPr>
          <w:rFonts w:ascii="Times New Roman" w:hAnsi="Times New Roman" w:cs="Times New Roman"/>
          <w:noProof/>
          <w:sz w:val="24"/>
          <w:szCs w:val="24"/>
          <w:lang w:eastAsia="es-ES"/>
        </w:rPr>
        <w:drawing>
          <wp:inline distT="0" distB="0" distL="0" distR="0" wp14:anchorId="7BC03D9B" wp14:editId="19085D12">
            <wp:extent cx="5733581" cy="4095750"/>
            <wp:effectExtent l="0" t="0" r="635" b="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731510" cy="4094270"/>
                    </a:xfrm>
                    <a:prstGeom prst="rect">
                      <a:avLst/>
                    </a:prstGeom>
                  </pic:spPr>
                </pic:pic>
              </a:graphicData>
            </a:graphic>
          </wp:inline>
        </w:drawing>
      </w:r>
    </w:p>
    <w:p w:rsidR="004503D1" w:rsidRDefault="004503D1" w:rsidP="0044469A">
      <w:pPr>
        <w:spacing w:line="240" w:lineRule="auto"/>
        <w:jc w:val="both"/>
        <w:rPr>
          <w:rFonts w:ascii="Times New Roman" w:hAnsi="Times New Roman" w:cs="Times New Roman"/>
          <w:sz w:val="24"/>
          <w:szCs w:val="24"/>
        </w:rPr>
      </w:pPr>
    </w:p>
    <w:p w:rsidR="00E661E5" w:rsidRDefault="00252774" w:rsidP="0044469A">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Wanted (orden de</w:t>
      </w:r>
      <w:r w:rsidR="00D36AEB">
        <w:rPr>
          <w:rFonts w:ascii="Times New Roman" w:hAnsi="Times New Roman" w:cs="Times New Roman"/>
          <w:b/>
          <w:sz w:val="24"/>
          <w:szCs w:val="24"/>
        </w:rPr>
        <w:t xml:space="preserve"> busca y captura del principal </w:t>
      </w:r>
      <w:r w:rsidR="00E661E5" w:rsidRPr="00E661E5">
        <w:rPr>
          <w:rFonts w:ascii="Times New Roman" w:hAnsi="Times New Roman" w:cs="Times New Roman"/>
          <w:b/>
          <w:sz w:val="24"/>
          <w:szCs w:val="24"/>
        </w:rPr>
        <w:t>“culpable” de la “huella de carbono”)</w:t>
      </w:r>
    </w:p>
    <w:p w:rsidR="00D36AEB" w:rsidRDefault="00D36AEB" w:rsidP="0044469A">
      <w:pPr>
        <w:spacing w:line="240" w:lineRule="auto"/>
        <w:jc w:val="both"/>
        <w:rPr>
          <w:rFonts w:ascii="Times New Roman" w:hAnsi="Times New Roman" w:cs="Times New Roman"/>
          <w:b/>
          <w:sz w:val="24"/>
          <w:szCs w:val="24"/>
        </w:rPr>
      </w:pPr>
      <w:r>
        <w:rPr>
          <w:noProof/>
          <w:lang w:eastAsia="es-ES"/>
        </w:rPr>
        <w:drawing>
          <wp:inline distT="0" distB="0" distL="0" distR="0">
            <wp:extent cx="5729968" cy="3377109"/>
            <wp:effectExtent l="0" t="0" r="4445" b="0"/>
            <wp:docPr id="93" name="Imagen 93" descr="vaca-en-coc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aca-en-coche"/>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731510" cy="3378018"/>
                    </a:xfrm>
                    <a:prstGeom prst="rect">
                      <a:avLst/>
                    </a:prstGeom>
                    <a:noFill/>
                    <a:ln>
                      <a:noFill/>
                    </a:ln>
                  </pic:spPr>
                </pic:pic>
              </a:graphicData>
            </a:graphic>
          </wp:inline>
        </w:drawing>
      </w:r>
    </w:p>
    <w:p w:rsidR="00D36AEB" w:rsidRPr="00477E45" w:rsidRDefault="009A5D37" w:rsidP="0044469A">
      <w:pPr>
        <w:spacing w:line="240" w:lineRule="auto"/>
        <w:jc w:val="both"/>
        <w:rPr>
          <w:rFonts w:ascii="Times New Roman" w:hAnsi="Times New Roman" w:cs="Times New Roman"/>
          <w:b/>
          <w:sz w:val="24"/>
          <w:szCs w:val="24"/>
        </w:rPr>
      </w:pPr>
      <w:r w:rsidRPr="00477E45">
        <w:rPr>
          <w:rFonts w:ascii="Times New Roman" w:hAnsi="Times New Roman" w:cs="Times New Roman"/>
          <w:b/>
          <w:sz w:val="24"/>
          <w:szCs w:val="24"/>
        </w:rPr>
        <w:t>Un juego de números</w:t>
      </w:r>
    </w:p>
    <w:p w:rsidR="00D36AEB" w:rsidRPr="00477E45" w:rsidRDefault="00D36AEB" w:rsidP="0044469A">
      <w:pPr>
        <w:spacing w:line="240" w:lineRule="auto"/>
        <w:jc w:val="both"/>
        <w:rPr>
          <w:rFonts w:ascii="Times New Roman" w:hAnsi="Times New Roman" w:cs="Times New Roman"/>
          <w:b/>
          <w:sz w:val="24"/>
          <w:szCs w:val="24"/>
        </w:rPr>
      </w:pPr>
      <w:r w:rsidRPr="00477E45">
        <w:rPr>
          <w:rFonts w:ascii="Times New Roman" w:hAnsi="Times New Roman" w:cs="Times New Roman"/>
          <w:b/>
          <w:sz w:val="24"/>
          <w:szCs w:val="24"/>
        </w:rPr>
        <w:t xml:space="preserve">Suponiendo que los </w:t>
      </w:r>
      <w:r w:rsidR="00E236E6" w:rsidRPr="00477E45">
        <w:rPr>
          <w:rFonts w:ascii="Times New Roman" w:hAnsi="Times New Roman" w:cs="Times New Roman"/>
          <w:b/>
          <w:sz w:val="24"/>
          <w:szCs w:val="24"/>
        </w:rPr>
        <w:t>“</w:t>
      </w:r>
      <w:r w:rsidRPr="00477E45">
        <w:rPr>
          <w:rFonts w:ascii="Times New Roman" w:hAnsi="Times New Roman" w:cs="Times New Roman"/>
          <w:b/>
          <w:sz w:val="24"/>
          <w:szCs w:val="24"/>
        </w:rPr>
        <w:t>pedos</w:t>
      </w:r>
      <w:r w:rsidR="00E236E6" w:rsidRPr="00477E45">
        <w:rPr>
          <w:rFonts w:ascii="Times New Roman" w:hAnsi="Times New Roman" w:cs="Times New Roman"/>
          <w:b/>
          <w:sz w:val="24"/>
          <w:szCs w:val="24"/>
        </w:rPr>
        <w:t>”</w:t>
      </w:r>
      <w:r w:rsidRPr="00477E45">
        <w:rPr>
          <w:rFonts w:ascii="Times New Roman" w:hAnsi="Times New Roman" w:cs="Times New Roman"/>
          <w:b/>
          <w:sz w:val="24"/>
          <w:szCs w:val="24"/>
        </w:rPr>
        <w:t xml:space="preserve"> de las vacas </w:t>
      </w:r>
      <w:r w:rsidR="00E236E6" w:rsidRPr="00477E45">
        <w:rPr>
          <w:rFonts w:ascii="Times New Roman" w:hAnsi="Times New Roman" w:cs="Times New Roman"/>
          <w:b/>
          <w:sz w:val="24"/>
          <w:szCs w:val="24"/>
        </w:rPr>
        <w:t>hagan tanto daño al medioambiente</w:t>
      </w:r>
      <w:r w:rsidR="009A5D37" w:rsidRPr="00477E45">
        <w:rPr>
          <w:rFonts w:ascii="Times New Roman" w:hAnsi="Times New Roman" w:cs="Times New Roman"/>
          <w:b/>
          <w:sz w:val="24"/>
          <w:szCs w:val="24"/>
        </w:rPr>
        <w:t xml:space="preserve"> (como dicen)</w:t>
      </w:r>
      <w:r w:rsidR="00E236E6" w:rsidRPr="00477E45">
        <w:rPr>
          <w:rFonts w:ascii="Times New Roman" w:hAnsi="Times New Roman" w:cs="Times New Roman"/>
          <w:b/>
          <w:sz w:val="24"/>
          <w:szCs w:val="24"/>
        </w:rPr>
        <w:t xml:space="preserve"> debe tenerse en cuenta que desde el año 1961 al año 2022 la cantidad de cabe</w:t>
      </w:r>
      <w:r w:rsidR="00015D37" w:rsidRPr="00477E45">
        <w:rPr>
          <w:rFonts w:ascii="Times New Roman" w:hAnsi="Times New Roman" w:cs="Times New Roman"/>
          <w:b/>
          <w:sz w:val="24"/>
          <w:szCs w:val="24"/>
        </w:rPr>
        <w:t>zas de ganado vacuno aumentó</w:t>
      </w:r>
      <w:r w:rsidR="009A5D37" w:rsidRPr="00477E45">
        <w:rPr>
          <w:rFonts w:ascii="Times New Roman" w:hAnsi="Times New Roman" w:cs="Times New Roman"/>
          <w:b/>
          <w:sz w:val="24"/>
          <w:szCs w:val="24"/>
        </w:rPr>
        <w:t xml:space="preserve"> un 62 % (en un intervalo de 60 años).</w:t>
      </w:r>
    </w:p>
    <w:p w:rsidR="00E236E6" w:rsidRPr="00477E45" w:rsidRDefault="00E236E6" w:rsidP="0044469A">
      <w:pPr>
        <w:spacing w:line="240" w:lineRule="auto"/>
        <w:jc w:val="both"/>
        <w:rPr>
          <w:rFonts w:ascii="Times New Roman" w:hAnsi="Times New Roman" w:cs="Times New Roman"/>
          <w:b/>
          <w:sz w:val="24"/>
          <w:szCs w:val="24"/>
        </w:rPr>
      </w:pPr>
      <w:r w:rsidRPr="00477E45">
        <w:rPr>
          <w:rFonts w:ascii="Times New Roman" w:hAnsi="Times New Roman" w:cs="Times New Roman"/>
          <w:b/>
          <w:sz w:val="24"/>
          <w:szCs w:val="24"/>
        </w:rPr>
        <w:t>Si se considera el total de cabezas de ganado (incluyendo asnos, búfalos, caballos, camélidos, camellos, caprinos, cerdos y vacunos), el incremento desde el año 1961 al año 2022, es de</w:t>
      </w:r>
      <w:r w:rsidR="009A5D37" w:rsidRPr="00477E45">
        <w:rPr>
          <w:rFonts w:ascii="Times New Roman" w:hAnsi="Times New Roman" w:cs="Times New Roman"/>
          <w:b/>
          <w:sz w:val="24"/>
          <w:szCs w:val="24"/>
        </w:rPr>
        <w:t>l 80,42 % (en un intervalo de 60 años).</w:t>
      </w:r>
    </w:p>
    <w:p w:rsidR="00E236E6" w:rsidRPr="00477E45" w:rsidRDefault="009A5D37" w:rsidP="0044469A">
      <w:pPr>
        <w:spacing w:line="240" w:lineRule="auto"/>
        <w:jc w:val="both"/>
        <w:rPr>
          <w:rFonts w:ascii="Times New Roman" w:hAnsi="Times New Roman" w:cs="Times New Roman"/>
          <w:b/>
          <w:sz w:val="24"/>
          <w:szCs w:val="24"/>
        </w:rPr>
      </w:pPr>
      <w:r w:rsidRPr="00477E45">
        <w:rPr>
          <w:rFonts w:ascii="Times New Roman" w:hAnsi="Times New Roman" w:cs="Times New Roman"/>
          <w:b/>
          <w:sz w:val="24"/>
          <w:szCs w:val="24"/>
        </w:rPr>
        <w:t xml:space="preserve">Desde el año 2005 al año 2015 en </w:t>
      </w:r>
      <w:r w:rsidR="00E236E6" w:rsidRPr="00477E45">
        <w:rPr>
          <w:rFonts w:ascii="Times New Roman" w:hAnsi="Times New Roman" w:cs="Times New Roman"/>
          <w:b/>
          <w:sz w:val="24"/>
          <w:szCs w:val="24"/>
        </w:rPr>
        <w:t>“parque automotor”</w:t>
      </w:r>
      <w:r w:rsidRPr="00477E45">
        <w:rPr>
          <w:rFonts w:ascii="Times New Roman" w:hAnsi="Times New Roman" w:cs="Times New Roman"/>
          <w:b/>
          <w:sz w:val="24"/>
          <w:szCs w:val="24"/>
        </w:rPr>
        <w:t xml:space="preserve"> (vehículos en uso), tuvo un crecimiento del 43,72</w:t>
      </w:r>
      <w:r w:rsidR="00774FFA" w:rsidRPr="00477E45">
        <w:rPr>
          <w:rFonts w:ascii="Times New Roman" w:hAnsi="Times New Roman" w:cs="Times New Roman"/>
          <w:b/>
          <w:sz w:val="24"/>
          <w:szCs w:val="24"/>
        </w:rPr>
        <w:t xml:space="preserve"> </w:t>
      </w:r>
      <w:r w:rsidRPr="00477E45">
        <w:rPr>
          <w:rFonts w:ascii="Times New Roman" w:hAnsi="Times New Roman" w:cs="Times New Roman"/>
          <w:b/>
          <w:sz w:val="24"/>
          <w:szCs w:val="24"/>
        </w:rPr>
        <w:t>% (en un intervalo de 10 años).</w:t>
      </w:r>
    </w:p>
    <w:p w:rsidR="009A5D37" w:rsidRPr="00477E45" w:rsidRDefault="00015D37" w:rsidP="0044469A">
      <w:pPr>
        <w:spacing w:line="240" w:lineRule="auto"/>
        <w:jc w:val="both"/>
        <w:rPr>
          <w:rFonts w:ascii="Times New Roman" w:hAnsi="Times New Roman" w:cs="Times New Roman"/>
          <w:b/>
          <w:sz w:val="24"/>
          <w:szCs w:val="24"/>
        </w:rPr>
      </w:pPr>
      <w:r w:rsidRPr="00477E45">
        <w:rPr>
          <w:rFonts w:ascii="Times New Roman" w:hAnsi="Times New Roman" w:cs="Times New Roman"/>
          <w:b/>
          <w:sz w:val="24"/>
          <w:szCs w:val="24"/>
        </w:rPr>
        <w:t>La “producción de vehículos” desde el año 1961 al año</w:t>
      </w:r>
      <w:r w:rsidR="00774FFA" w:rsidRPr="00477E45">
        <w:rPr>
          <w:rFonts w:ascii="Times New Roman" w:hAnsi="Times New Roman" w:cs="Times New Roman"/>
          <w:b/>
          <w:sz w:val="24"/>
          <w:szCs w:val="24"/>
        </w:rPr>
        <w:t xml:space="preserve"> 2013 creció un 473,33 % (en un intervalo de 51 años).</w:t>
      </w:r>
    </w:p>
    <w:p w:rsidR="00B47FDC" w:rsidRDefault="00D36AEB" w:rsidP="0044469A">
      <w:pPr>
        <w:spacing w:line="240" w:lineRule="auto"/>
        <w:jc w:val="both"/>
        <w:rPr>
          <w:rFonts w:ascii="Times New Roman" w:hAnsi="Times New Roman" w:cs="Times New Roman"/>
          <w:sz w:val="24"/>
          <w:szCs w:val="24"/>
        </w:rPr>
      </w:pPr>
      <w:r>
        <w:rPr>
          <w:rFonts w:ascii="Times New Roman" w:hAnsi="Times New Roman" w:cs="Times New Roman"/>
          <w:sz w:val="24"/>
          <w:szCs w:val="24"/>
        </w:rPr>
        <w:t>Y eso sin olvidar, c</w:t>
      </w:r>
      <w:r w:rsidR="00B47FDC">
        <w:rPr>
          <w:rFonts w:ascii="Times New Roman" w:hAnsi="Times New Roman" w:cs="Times New Roman"/>
          <w:sz w:val="24"/>
          <w:szCs w:val="24"/>
        </w:rPr>
        <w:t xml:space="preserve">omo pretenden algunos “ciegos voluntarios”, </w:t>
      </w:r>
      <w:r>
        <w:rPr>
          <w:rFonts w:ascii="Times New Roman" w:hAnsi="Times New Roman" w:cs="Times New Roman"/>
          <w:sz w:val="24"/>
          <w:szCs w:val="24"/>
        </w:rPr>
        <w:t>“socios del silencio”,</w:t>
      </w:r>
      <w:r w:rsidR="00B47FDC">
        <w:rPr>
          <w:rFonts w:ascii="Times New Roman" w:hAnsi="Times New Roman" w:cs="Times New Roman"/>
          <w:sz w:val="24"/>
          <w:szCs w:val="24"/>
        </w:rPr>
        <w:t xml:space="preserve"> </w:t>
      </w:r>
      <w:r>
        <w:rPr>
          <w:rFonts w:ascii="Times New Roman" w:hAnsi="Times New Roman" w:cs="Times New Roman"/>
          <w:sz w:val="24"/>
          <w:szCs w:val="24"/>
        </w:rPr>
        <w:t xml:space="preserve"> “sospechosos habituales”</w:t>
      </w:r>
      <w:r w:rsidR="00B47FDC">
        <w:rPr>
          <w:rFonts w:ascii="Times New Roman" w:hAnsi="Times New Roman" w:cs="Times New Roman"/>
          <w:sz w:val="24"/>
          <w:szCs w:val="24"/>
        </w:rPr>
        <w:t xml:space="preserve">, </w:t>
      </w:r>
      <w:r>
        <w:rPr>
          <w:rFonts w:ascii="Times New Roman" w:hAnsi="Times New Roman" w:cs="Times New Roman"/>
          <w:sz w:val="24"/>
          <w:szCs w:val="24"/>
        </w:rPr>
        <w:t>“cooperadores necesarios”,</w:t>
      </w:r>
      <w:r w:rsidR="00B47FDC">
        <w:rPr>
          <w:rFonts w:ascii="Times New Roman" w:hAnsi="Times New Roman" w:cs="Times New Roman"/>
          <w:sz w:val="24"/>
          <w:szCs w:val="24"/>
        </w:rPr>
        <w:t xml:space="preserve"> o</w:t>
      </w:r>
      <w:r w:rsidR="00E236E6">
        <w:rPr>
          <w:rFonts w:ascii="Times New Roman" w:hAnsi="Times New Roman" w:cs="Times New Roman"/>
          <w:sz w:val="24"/>
          <w:szCs w:val="24"/>
        </w:rPr>
        <w:t xml:space="preserve"> “estómagos agradecidos”</w:t>
      </w:r>
      <w:r w:rsidR="00B47FDC">
        <w:rPr>
          <w:rFonts w:ascii="Times New Roman" w:hAnsi="Times New Roman" w:cs="Times New Roman"/>
          <w:sz w:val="24"/>
          <w:szCs w:val="24"/>
        </w:rPr>
        <w:t xml:space="preserve"> … e</w:t>
      </w:r>
      <w:r>
        <w:rPr>
          <w:rFonts w:ascii="Times New Roman" w:hAnsi="Times New Roman" w:cs="Times New Roman"/>
          <w:sz w:val="24"/>
          <w:szCs w:val="24"/>
        </w:rPr>
        <w:t>l incremento del daño med</w:t>
      </w:r>
      <w:r w:rsidR="00774FFA">
        <w:rPr>
          <w:rFonts w:ascii="Times New Roman" w:hAnsi="Times New Roman" w:cs="Times New Roman"/>
          <w:sz w:val="24"/>
          <w:szCs w:val="24"/>
        </w:rPr>
        <w:t>ioambiental provocado desde 1961</w:t>
      </w:r>
      <w:r>
        <w:rPr>
          <w:rFonts w:ascii="Times New Roman" w:hAnsi="Times New Roman" w:cs="Times New Roman"/>
          <w:sz w:val="24"/>
          <w:szCs w:val="24"/>
        </w:rPr>
        <w:t xml:space="preserve"> a 2022, por el mayor tráfico aéreo</w:t>
      </w:r>
      <w:r w:rsidR="00015D37">
        <w:rPr>
          <w:rFonts w:ascii="Times New Roman" w:hAnsi="Times New Roman" w:cs="Times New Roman"/>
          <w:sz w:val="24"/>
          <w:szCs w:val="24"/>
        </w:rPr>
        <w:t xml:space="preserve"> (comercial y privado</w:t>
      </w:r>
      <w:r w:rsidR="00B47FDC">
        <w:rPr>
          <w:rFonts w:ascii="Times New Roman" w:hAnsi="Times New Roman" w:cs="Times New Roman"/>
          <w:sz w:val="24"/>
          <w:szCs w:val="24"/>
        </w:rPr>
        <w:t>)</w:t>
      </w:r>
      <w:r>
        <w:rPr>
          <w:rFonts w:ascii="Times New Roman" w:hAnsi="Times New Roman" w:cs="Times New Roman"/>
          <w:sz w:val="24"/>
          <w:szCs w:val="24"/>
        </w:rPr>
        <w:t>, el mayor tráfico naval</w:t>
      </w:r>
      <w:r w:rsidR="00015D37">
        <w:rPr>
          <w:rFonts w:ascii="Times New Roman" w:hAnsi="Times New Roman" w:cs="Times New Roman"/>
          <w:sz w:val="24"/>
          <w:szCs w:val="24"/>
        </w:rPr>
        <w:t xml:space="preserve"> (comercial y privado</w:t>
      </w:r>
      <w:r w:rsidR="00B47FDC">
        <w:rPr>
          <w:rFonts w:ascii="Times New Roman" w:hAnsi="Times New Roman" w:cs="Times New Roman"/>
          <w:sz w:val="24"/>
          <w:szCs w:val="24"/>
        </w:rPr>
        <w:t>)</w:t>
      </w:r>
      <w:r>
        <w:rPr>
          <w:rFonts w:ascii="Times New Roman" w:hAnsi="Times New Roman" w:cs="Times New Roman"/>
          <w:sz w:val="24"/>
          <w:szCs w:val="24"/>
        </w:rPr>
        <w:t>, los mayores vertidos a las aguas del sector industrial, los mayores vertidos al aire del sector industrial, los mayores vertidos a las aguas del sector de la minería, los mayores vertidos al aire del sector de la minería</w:t>
      </w:r>
      <w:r w:rsidR="00B47FDC">
        <w:rPr>
          <w:rFonts w:ascii="Times New Roman" w:hAnsi="Times New Roman" w:cs="Times New Roman"/>
          <w:sz w:val="24"/>
          <w:szCs w:val="24"/>
        </w:rPr>
        <w:t>, los residuos de la industria electrónica, los</w:t>
      </w:r>
      <w:r w:rsidR="00CB706E">
        <w:rPr>
          <w:rFonts w:ascii="Times New Roman" w:hAnsi="Times New Roman" w:cs="Times New Roman"/>
          <w:sz w:val="24"/>
          <w:szCs w:val="24"/>
        </w:rPr>
        <w:t xml:space="preserve"> ingentes</w:t>
      </w:r>
      <w:r w:rsidR="00B47FDC">
        <w:rPr>
          <w:rFonts w:ascii="Times New Roman" w:hAnsi="Times New Roman" w:cs="Times New Roman"/>
          <w:sz w:val="24"/>
          <w:szCs w:val="24"/>
        </w:rPr>
        <w:t xml:space="preserve"> requerimientos energéticos de la minería de criptomonedas…</w:t>
      </w:r>
      <w:r w:rsidR="00774FFA">
        <w:rPr>
          <w:rFonts w:ascii="Times New Roman" w:hAnsi="Times New Roman" w:cs="Times New Roman"/>
          <w:sz w:val="24"/>
          <w:szCs w:val="24"/>
        </w:rPr>
        <w:t xml:space="preserve"> o el </w:t>
      </w:r>
      <w:r w:rsidR="00477E45">
        <w:rPr>
          <w:rFonts w:ascii="Times New Roman" w:hAnsi="Times New Roman" w:cs="Times New Roman"/>
          <w:sz w:val="24"/>
          <w:szCs w:val="24"/>
        </w:rPr>
        <w:t>“</w:t>
      </w:r>
      <w:r w:rsidR="00774FFA">
        <w:rPr>
          <w:rFonts w:ascii="Times New Roman" w:hAnsi="Times New Roman" w:cs="Times New Roman"/>
          <w:sz w:val="24"/>
          <w:szCs w:val="24"/>
        </w:rPr>
        <w:t>sexto continente</w:t>
      </w:r>
      <w:r w:rsidR="00477E45">
        <w:rPr>
          <w:rFonts w:ascii="Times New Roman" w:hAnsi="Times New Roman" w:cs="Times New Roman"/>
          <w:sz w:val="24"/>
          <w:szCs w:val="24"/>
        </w:rPr>
        <w:t>”</w:t>
      </w:r>
      <w:r w:rsidR="00774FFA">
        <w:rPr>
          <w:rFonts w:ascii="Times New Roman" w:hAnsi="Times New Roman" w:cs="Times New Roman"/>
          <w:sz w:val="24"/>
          <w:szCs w:val="24"/>
        </w:rPr>
        <w:t xml:space="preserve"> del mar de plástico</w:t>
      </w:r>
      <w:r w:rsidR="00477E45">
        <w:rPr>
          <w:rFonts w:ascii="Times New Roman" w:hAnsi="Times New Roman" w:cs="Times New Roman"/>
          <w:sz w:val="24"/>
          <w:szCs w:val="24"/>
        </w:rPr>
        <w:t xml:space="preserve"> que viaja por el océano</w:t>
      </w:r>
      <w:r w:rsidR="00774FFA">
        <w:rPr>
          <w:rFonts w:ascii="Times New Roman" w:hAnsi="Times New Roman" w:cs="Times New Roman"/>
          <w:sz w:val="24"/>
          <w:szCs w:val="24"/>
        </w:rPr>
        <w:t>. (La</w:t>
      </w:r>
      <w:r w:rsidR="00B47FDC">
        <w:rPr>
          <w:rFonts w:ascii="Times New Roman" w:hAnsi="Times New Roman" w:cs="Times New Roman"/>
          <w:sz w:val="24"/>
          <w:szCs w:val="24"/>
        </w:rPr>
        <w:t xml:space="preserve"> cuantificación</w:t>
      </w:r>
      <w:r w:rsidR="00774FFA">
        <w:rPr>
          <w:rFonts w:ascii="Times New Roman" w:hAnsi="Times New Roman" w:cs="Times New Roman"/>
          <w:sz w:val="24"/>
          <w:szCs w:val="24"/>
        </w:rPr>
        <w:t xml:space="preserve"> de estos… ¿daños colaterales?... ¿externalidades negativas?...</w:t>
      </w:r>
      <w:r w:rsidR="00B47FDC">
        <w:rPr>
          <w:rFonts w:ascii="Times New Roman" w:hAnsi="Times New Roman" w:cs="Times New Roman"/>
          <w:sz w:val="24"/>
          <w:szCs w:val="24"/>
        </w:rPr>
        <w:t xml:space="preserve"> excede el cometido de este Paper, pero se quiere</w:t>
      </w:r>
      <w:r w:rsidR="00774FFA">
        <w:rPr>
          <w:rFonts w:ascii="Times New Roman" w:hAnsi="Times New Roman" w:cs="Times New Roman"/>
          <w:sz w:val="24"/>
          <w:szCs w:val="24"/>
        </w:rPr>
        <w:t>n</w:t>
      </w:r>
      <w:r w:rsidR="00B47FDC">
        <w:rPr>
          <w:rFonts w:ascii="Times New Roman" w:hAnsi="Times New Roman" w:cs="Times New Roman"/>
          <w:sz w:val="24"/>
          <w:szCs w:val="24"/>
        </w:rPr>
        <w:t xml:space="preserve"> dejar señalado</w:t>
      </w:r>
      <w:r w:rsidR="00774FFA">
        <w:rPr>
          <w:rFonts w:ascii="Times New Roman" w:hAnsi="Times New Roman" w:cs="Times New Roman"/>
          <w:sz w:val="24"/>
          <w:szCs w:val="24"/>
        </w:rPr>
        <w:t>s</w:t>
      </w:r>
      <w:r w:rsidR="00B47FDC">
        <w:rPr>
          <w:rFonts w:ascii="Times New Roman" w:hAnsi="Times New Roman" w:cs="Times New Roman"/>
          <w:sz w:val="24"/>
          <w:szCs w:val="24"/>
        </w:rPr>
        <w:t>)</w:t>
      </w:r>
      <w:r w:rsidR="00CB706E">
        <w:rPr>
          <w:rFonts w:ascii="Times New Roman" w:hAnsi="Times New Roman" w:cs="Times New Roman"/>
          <w:sz w:val="24"/>
          <w:szCs w:val="24"/>
        </w:rPr>
        <w:t>.</w:t>
      </w:r>
    </w:p>
    <w:p w:rsidR="00774FFA" w:rsidRPr="00477E45" w:rsidRDefault="006C224D" w:rsidP="003C7899">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Nota: </w:t>
      </w:r>
      <w:r w:rsidR="00774FFA" w:rsidRPr="00477E45">
        <w:rPr>
          <w:rFonts w:ascii="Times New Roman" w:hAnsi="Times New Roman" w:cs="Times New Roman"/>
          <w:b/>
          <w:sz w:val="24"/>
          <w:szCs w:val="24"/>
        </w:rPr>
        <w:t>“</w:t>
      </w:r>
      <w:r w:rsidR="00CB706E" w:rsidRPr="00477E45">
        <w:rPr>
          <w:rFonts w:ascii="Times New Roman" w:hAnsi="Times New Roman" w:cs="Times New Roman"/>
          <w:b/>
          <w:sz w:val="24"/>
          <w:szCs w:val="24"/>
        </w:rPr>
        <w:t>El que esté libre de pecados que lance la primera piedra</w:t>
      </w:r>
      <w:r w:rsidR="00774FFA" w:rsidRPr="00477E45">
        <w:rPr>
          <w:rFonts w:ascii="Times New Roman" w:hAnsi="Times New Roman" w:cs="Times New Roman"/>
          <w:b/>
          <w:sz w:val="24"/>
          <w:szCs w:val="24"/>
        </w:rPr>
        <w:t>”</w:t>
      </w:r>
      <w:r w:rsidR="00252774">
        <w:rPr>
          <w:rFonts w:ascii="Times New Roman" w:hAnsi="Times New Roman" w:cs="Times New Roman"/>
          <w:b/>
          <w:sz w:val="24"/>
          <w:szCs w:val="24"/>
        </w:rPr>
        <w:t xml:space="preserve"> (o se tire el primer pedo)</w:t>
      </w:r>
      <w:r w:rsidR="00774FFA" w:rsidRPr="00477E45">
        <w:rPr>
          <w:rFonts w:ascii="Times New Roman" w:hAnsi="Times New Roman" w:cs="Times New Roman"/>
          <w:b/>
          <w:sz w:val="24"/>
          <w:szCs w:val="24"/>
        </w:rPr>
        <w:t xml:space="preserve">… </w:t>
      </w:r>
      <w:r w:rsidR="00477E45">
        <w:rPr>
          <w:rFonts w:ascii="Times New Roman" w:hAnsi="Times New Roman" w:cs="Times New Roman"/>
          <w:b/>
          <w:sz w:val="24"/>
          <w:szCs w:val="24"/>
        </w:rPr>
        <w:t>¿Quién va a</w:t>
      </w:r>
      <w:r w:rsidR="00CB706E" w:rsidRPr="00477E45">
        <w:rPr>
          <w:rFonts w:ascii="Times New Roman" w:hAnsi="Times New Roman" w:cs="Times New Roman"/>
          <w:b/>
          <w:sz w:val="24"/>
          <w:szCs w:val="24"/>
        </w:rPr>
        <w:t xml:space="preserve"> tirar la primera piedra? ¿Será el pedo de la vaca el gran culpable</w:t>
      </w:r>
      <w:r w:rsidR="00477E45">
        <w:rPr>
          <w:rFonts w:ascii="Times New Roman" w:hAnsi="Times New Roman" w:cs="Times New Roman"/>
          <w:b/>
          <w:sz w:val="24"/>
          <w:szCs w:val="24"/>
        </w:rPr>
        <w:t xml:space="preserve"> del cambio climático</w:t>
      </w:r>
      <w:r w:rsidR="00CB706E" w:rsidRPr="00477E45">
        <w:rPr>
          <w:rFonts w:ascii="Times New Roman" w:hAnsi="Times New Roman" w:cs="Times New Roman"/>
          <w:b/>
          <w:sz w:val="24"/>
          <w:szCs w:val="24"/>
        </w:rPr>
        <w:t>? ¿O será que la vaca no tiene quien le escriba?</w:t>
      </w:r>
    </w:p>
    <w:p w:rsidR="003C7899" w:rsidRPr="00774FFA" w:rsidRDefault="004A623B" w:rsidP="003C7899">
      <w:pPr>
        <w:spacing w:line="240" w:lineRule="auto"/>
        <w:jc w:val="both"/>
        <w:rPr>
          <w:rFonts w:ascii="Times New Roman" w:hAnsi="Times New Roman" w:cs="Times New Roman"/>
          <w:sz w:val="24"/>
          <w:szCs w:val="24"/>
        </w:rPr>
      </w:pPr>
      <w:r>
        <w:rPr>
          <w:rFonts w:ascii="Times New Roman" w:hAnsi="Times New Roman" w:cs="Times New Roman"/>
          <w:b/>
          <w:sz w:val="24"/>
          <w:szCs w:val="24"/>
        </w:rPr>
        <w:lastRenderedPageBreak/>
        <w:t>- El peso de la historia es contumaz</w:t>
      </w:r>
      <w:r w:rsidR="003C7899" w:rsidRPr="003C7899">
        <w:rPr>
          <w:rFonts w:ascii="Times New Roman" w:hAnsi="Times New Roman" w:cs="Times New Roman"/>
          <w:b/>
          <w:sz w:val="24"/>
          <w:szCs w:val="24"/>
        </w:rPr>
        <w:t xml:space="preserve"> </w:t>
      </w:r>
      <w:r w:rsidR="00291E1C">
        <w:rPr>
          <w:rFonts w:ascii="Times New Roman" w:hAnsi="Times New Roman" w:cs="Times New Roman"/>
          <w:b/>
          <w:sz w:val="24"/>
          <w:szCs w:val="24"/>
        </w:rPr>
        <w:t>(la vaca y el hombre)</w:t>
      </w:r>
    </w:p>
    <w:p w:rsidR="003C7899" w:rsidRDefault="003C7899" w:rsidP="003C7899">
      <w:pPr>
        <w:spacing w:line="240" w:lineRule="auto"/>
        <w:jc w:val="both"/>
        <w:rPr>
          <w:rFonts w:ascii="Times New Roman" w:hAnsi="Times New Roman" w:cs="Times New Roman"/>
          <w:b/>
          <w:sz w:val="24"/>
          <w:szCs w:val="24"/>
        </w:rPr>
      </w:pPr>
      <w:r w:rsidRPr="003C7899">
        <w:rPr>
          <w:rFonts w:ascii="Times New Roman" w:hAnsi="Times New Roman" w:cs="Times New Roman"/>
          <w:b/>
          <w:sz w:val="24"/>
          <w:szCs w:val="24"/>
        </w:rPr>
        <w:t>¿Quién era el buey Apis?</w:t>
      </w:r>
    </w:p>
    <w:p w:rsidR="003C7899" w:rsidRDefault="003C7899" w:rsidP="003C7899">
      <w:pPr>
        <w:spacing w:line="240" w:lineRule="auto"/>
        <w:jc w:val="both"/>
        <w:rPr>
          <w:rFonts w:ascii="Times New Roman" w:hAnsi="Times New Roman" w:cs="Times New Roman"/>
          <w:b/>
          <w:sz w:val="24"/>
          <w:szCs w:val="24"/>
        </w:rPr>
      </w:pPr>
      <w:r>
        <w:rPr>
          <w:noProof/>
          <w:lang w:eastAsia="es-ES"/>
        </w:rPr>
        <w:drawing>
          <wp:inline distT="0" distB="0" distL="0" distR="0">
            <wp:extent cx="5723521" cy="4230806"/>
            <wp:effectExtent l="0" t="0" r="0" b="0"/>
            <wp:docPr id="84" name="Imagen 84" descr="Apis, el toro sagrado de Egip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pis, el toro sagrado de Egipto"/>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731510" cy="4236711"/>
                    </a:xfrm>
                    <a:prstGeom prst="rect">
                      <a:avLst/>
                    </a:prstGeom>
                    <a:noFill/>
                    <a:ln>
                      <a:noFill/>
                    </a:ln>
                  </pic:spPr>
                </pic:pic>
              </a:graphicData>
            </a:graphic>
          </wp:inline>
        </w:drawing>
      </w:r>
    </w:p>
    <w:p w:rsidR="003C7899" w:rsidRDefault="003C7899" w:rsidP="003C7899">
      <w:pPr>
        <w:spacing w:line="240" w:lineRule="auto"/>
        <w:jc w:val="both"/>
        <w:rPr>
          <w:rFonts w:ascii="Times New Roman" w:hAnsi="Times New Roman" w:cs="Times New Roman"/>
          <w:sz w:val="24"/>
          <w:szCs w:val="24"/>
        </w:rPr>
      </w:pPr>
      <w:r w:rsidRPr="003C7899">
        <w:rPr>
          <w:rFonts w:ascii="Times New Roman" w:hAnsi="Times New Roman" w:cs="Times New Roman"/>
          <w:sz w:val="24"/>
          <w:szCs w:val="24"/>
        </w:rPr>
        <w:t>Apis (nombre egipcio: Hap, Hepu; nombre griego: Apis (Απις), Epafos), el toro sagrado, fue un dios solar, de la fertilidad, y, posteriormente, funerario, miembro de la corte de los dioses del antiguo Egipto.</w:t>
      </w:r>
    </w:p>
    <w:p w:rsidR="003C7899" w:rsidRPr="003C7899" w:rsidRDefault="003C7899" w:rsidP="003C7899">
      <w:pPr>
        <w:spacing w:line="240" w:lineRule="auto"/>
        <w:jc w:val="both"/>
        <w:rPr>
          <w:rFonts w:ascii="Times New Roman" w:hAnsi="Times New Roman" w:cs="Times New Roman"/>
          <w:sz w:val="24"/>
          <w:szCs w:val="24"/>
        </w:rPr>
      </w:pPr>
      <w:r w:rsidRPr="003C7899">
        <w:rPr>
          <w:rFonts w:ascii="Times New Roman" w:hAnsi="Times New Roman" w:cs="Times New Roman"/>
          <w:sz w:val="24"/>
          <w:szCs w:val="24"/>
        </w:rPr>
        <w:t>Era representado como toro u hombre con cabeza de toro, con el disco solar Uraeus arriba de la cabeza, al igual que otros dioses de Egipto, por ejemplo Ra.</w:t>
      </w:r>
    </w:p>
    <w:p w:rsidR="003C7899" w:rsidRPr="003C7899" w:rsidRDefault="003C7899" w:rsidP="003C789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Mitología: </w:t>
      </w:r>
      <w:r w:rsidRPr="003C7899">
        <w:rPr>
          <w:rFonts w:ascii="Times New Roman" w:hAnsi="Times New Roman" w:cs="Times New Roman"/>
          <w:sz w:val="24"/>
          <w:szCs w:val="24"/>
        </w:rPr>
        <w:t>Hijo de Isis, como vaca, fecundada por un rayo del Sol.</w:t>
      </w:r>
    </w:p>
    <w:p w:rsidR="003C7899" w:rsidRPr="003C7899" w:rsidRDefault="003C7899" w:rsidP="003C7899">
      <w:pPr>
        <w:spacing w:line="240" w:lineRule="auto"/>
        <w:jc w:val="both"/>
        <w:rPr>
          <w:rFonts w:ascii="Times New Roman" w:hAnsi="Times New Roman" w:cs="Times New Roman"/>
          <w:sz w:val="24"/>
          <w:szCs w:val="24"/>
        </w:rPr>
      </w:pPr>
      <w:r w:rsidRPr="003C7899">
        <w:rPr>
          <w:rFonts w:ascii="Times New Roman" w:hAnsi="Times New Roman" w:cs="Times New Roman"/>
          <w:sz w:val="24"/>
          <w:szCs w:val="24"/>
        </w:rPr>
        <w:t>El toro Apis era sagrado en el antiguo Egipto. Desde el Imperio Nuevo se le consideraba el heraldo de Ptah, su Ka, luego de Osiris, y más tarde de Sokar. Por esto último, llegó a considerarse una de los integrantes del panteón de dioses egipcios asociados con la muerte.</w:t>
      </w:r>
    </w:p>
    <w:p w:rsidR="003C7899" w:rsidRPr="003C7899" w:rsidRDefault="003C7899" w:rsidP="003C789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Culto: </w:t>
      </w:r>
      <w:r w:rsidRPr="003C7899">
        <w:rPr>
          <w:rFonts w:ascii="Times New Roman" w:hAnsi="Times New Roman" w:cs="Times New Roman"/>
          <w:sz w:val="24"/>
          <w:szCs w:val="24"/>
        </w:rPr>
        <w:t>Fue venerado en Menfis, desde épocas de las primeras dinastías, como dios relacionado con la fertilidad de los rebaños, con el Sol y el dios del Nilo. Su culto pasó a Alejandría en la época ptolemaica, siendo muy popular entre griegos y romanos. A diferencia de los cultos de la mayoría de las otras deidades de Egipto, la veneración al toro Apis fue adoptada por los griegos, después, por los romanos, perdurando hasta casi el siglo IV.</w:t>
      </w:r>
    </w:p>
    <w:p w:rsidR="003C7899" w:rsidRDefault="003C7899" w:rsidP="003C7899">
      <w:pPr>
        <w:spacing w:line="240" w:lineRule="auto"/>
        <w:jc w:val="both"/>
        <w:rPr>
          <w:rFonts w:ascii="Times New Roman" w:hAnsi="Times New Roman" w:cs="Times New Roman"/>
          <w:sz w:val="24"/>
          <w:szCs w:val="24"/>
        </w:rPr>
      </w:pPr>
      <w:r w:rsidRPr="003C7899">
        <w:rPr>
          <w:rFonts w:ascii="Times New Roman" w:hAnsi="Times New Roman" w:cs="Times New Roman"/>
          <w:sz w:val="24"/>
          <w:szCs w:val="24"/>
        </w:rPr>
        <w:t>El historiador romano Plinio el Viejo refiere, aunque de manera sucinta, las prácticas adivinatori</w:t>
      </w:r>
      <w:r>
        <w:rPr>
          <w:rFonts w:ascii="Times New Roman" w:hAnsi="Times New Roman" w:cs="Times New Roman"/>
          <w:sz w:val="24"/>
          <w:szCs w:val="24"/>
        </w:rPr>
        <w:t>as asociadas al culto del buey A</w:t>
      </w:r>
      <w:r w:rsidRPr="003C7899">
        <w:rPr>
          <w:rFonts w:ascii="Times New Roman" w:hAnsi="Times New Roman" w:cs="Times New Roman"/>
          <w:sz w:val="24"/>
          <w:szCs w:val="24"/>
        </w:rPr>
        <w:t>pis durante la época de la dominación romana:</w:t>
      </w:r>
    </w:p>
    <w:p w:rsidR="003C7899" w:rsidRDefault="008E60A8" w:rsidP="003C789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“En siendo hallado (el buey A</w:t>
      </w:r>
      <w:r w:rsidR="003C7899" w:rsidRPr="003C7899">
        <w:rPr>
          <w:rFonts w:ascii="Times New Roman" w:hAnsi="Times New Roman" w:cs="Times New Roman"/>
          <w:sz w:val="24"/>
          <w:szCs w:val="24"/>
        </w:rPr>
        <w:t>pis) lo llevan los Sacerdotes a Menfis, adonde tiene dos templos consagrados a él, que llaman talamos, de adonde los pueblos toman sus agüeros. Entrando en el uno, significa cosas alegres, y entrando en el otro, las pronostica tristes. Da respuestas a los particulares tomando el manjar de mano de los que le piden consejo de cosas venideras</w:t>
      </w:r>
      <w:r>
        <w:rPr>
          <w:rFonts w:ascii="Times New Roman" w:hAnsi="Times New Roman" w:cs="Times New Roman"/>
          <w:sz w:val="24"/>
          <w:szCs w:val="24"/>
        </w:rPr>
        <w:t>”. (</w:t>
      </w:r>
      <w:r w:rsidR="003C7899" w:rsidRPr="003C7899">
        <w:rPr>
          <w:rFonts w:ascii="Times New Roman" w:hAnsi="Times New Roman" w:cs="Times New Roman"/>
          <w:sz w:val="24"/>
          <w:szCs w:val="24"/>
        </w:rPr>
        <w:t>Pl</w:t>
      </w:r>
      <w:r>
        <w:rPr>
          <w:rFonts w:ascii="Times New Roman" w:hAnsi="Times New Roman" w:cs="Times New Roman"/>
          <w:sz w:val="24"/>
          <w:szCs w:val="24"/>
        </w:rPr>
        <w:t>inio el Viejo, Historia Natural)</w:t>
      </w:r>
      <w:r w:rsidR="003C7899" w:rsidRPr="003C7899">
        <w:rPr>
          <w:rFonts w:ascii="Times New Roman" w:hAnsi="Times New Roman" w:cs="Times New Roman"/>
          <w:sz w:val="24"/>
          <w:szCs w:val="24"/>
        </w:rPr>
        <w:t>​</w:t>
      </w:r>
    </w:p>
    <w:p w:rsidR="003C7899" w:rsidRPr="003C7899" w:rsidRDefault="003C7899" w:rsidP="003C7899">
      <w:pPr>
        <w:spacing w:line="240" w:lineRule="auto"/>
        <w:jc w:val="both"/>
        <w:rPr>
          <w:rFonts w:ascii="Times New Roman" w:hAnsi="Times New Roman" w:cs="Times New Roman"/>
          <w:sz w:val="24"/>
          <w:szCs w:val="24"/>
        </w:rPr>
      </w:pPr>
      <w:r w:rsidRPr="003C7899">
        <w:rPr>
          <w:rFonts w:ascii="Times New Roman" w:hAnsi="Times New Roman" w:cs="Times New Roman"/>
          <w:sz w:val="24"/>
          <w:szCs w:val="24"/>
        </w:rPr>
        <w:t>Otros toros sagrados</w:t>
      </w:r>
    </w:p>
    <w:p w:rsidR="003C7899" w:rsidRPr="003C7899" w:rsidRDefault="003C7899" w:rsidP="003C7899">
      <w:pPr>
        <w:spacing w:line="240" w:lineRule="auto"/>
        <w:jc w:val="both"/>
        <w:rPr>
          <w:rFonts w:ascii="Times New Roman" w:hAnsi="Times New Roman" w:cs="Times New Roman"/>
          <w:sz w:val="24"/>
          <w:szCs w:val="24"/>
        </w:rPr>
      </w:pPr>
      <w:r w:rsidRPr="003C7899">
        <w:rPr>
          <w:rFonts w:ascii="Times New Roman" w:hAnsi="Times New Roman" w:cs="Times New Roman"/>
          <w:sz w:val="24"/>
          <w:szCs w:val="24"/>
        </w:rPr>
        <w:t>Apis no fue el único toro adorado en Egipto, aunque menos conocidos, al menos hubo tres tipos más de toros sagrados:</w:t>
      </w:r>
    </w:p>
    <w:p w:rsidR="003C7899" w:rsidRPr="003C7899" w:rsidRDefault="003C7899" w:rsidP="003C7899">
      <w:pPr>
        <w:spacing w:line="240" w:lineRule="auto"/>
        <w:jc w:val="both"/>
        <w:rPr>
          <w:rFonts w:ascii="Times New Roman" w:hAnsi="Times New Roman" w:cs="Times New Roman"/>
          <w:sz w:val="24"/>
          <w:szCs w:val="24"/>
        </w:rPr>
      </w:pPr>
      <w:r w:rsidRPr="003C7899">
        <w:rPr>
          <w:rFonts w:ascii="Times New Roman" w:hAnsi="Times New Roman" w:cs="Times New Roman"/>
          <w:sz w:val="24"/>
          <w:szCs w:val="24"/>
        </w:rPr>
        <w:t>Mnevis o Merur, el toro sagrado re</w:t>
      </w:r>
      <w:r w:rsidR="00B31B26">
        <w:rPr>
          <w:rFonts w:ascii="Times New Roman" w:hAnsi="Times New Roman" w:cs="Times New Roman"/>
          <w:sz w:val="24"/>
          <w:szCs w:val="24"/>
        </w:rPr>
        <w:t>lacionado con Atum-Ra, llamado “La renovación de la Vida”</w:t>
      </w:r>
      <w:r w:rsidRPr="003C7899">
        <w:rPr>
          <w:rFonts w:ascii="Times New Roman" w:hAnsi="Times New Roman" w:cs="Times New Roman"/>
          <w:sz w:val="24"/>
          <w:szCs w:val="24"/>
        </w:rPr>
        <w:t>, y con Osiris como Mnevis-Osiris o Mnevis-Uenen-Nofer; fue venerado en Heliópolis.</w:t>
      </w:r>
    </w:p>
    <w:p w:rsidR="003C7899" w:rsidRPr="003C7899" w:rsidRDefault="003C7899" w:rsidP="003C7899">
      <w:pPr>
        <w:spacing w:line="240" w:lineRule="auto"/>
        <w:jc w:val="both"/>
        <w:rPr>
          <w:rFonts w:ascii="Times New Roman" w:hAnsi="Times New Roman" w:cs="Times New Roman"/>
          <w:sz w:val="24"/>
          <w:szCs w:val="24"/>
        </w:rPr>
      </w:pPr>
      <w:r w:rsidRPr="003C7899">
        <w:rPr>
          <w:rFonts w:ascii="Times New Roman" w:hAnsi="Times New Roman" w:cs="Times New Roman"/>
          <w:sz w:val="24"/>
          <w:szCs w:val="24"/>
        </w:rPr>
        <w:t>Bujis o Baj, el toro sagrado de Mo</w:t>
      </w:r>
      <w:r w:rsidR="00B31B26">
        <w:rPr>
          <w:rFonts w:ascii="Times New Roman" w:hAnsi="Times New Roman" w:cs="Times New Roman"/>
          <w:sz w:val="24"/>
          <w:szCs w:val="24"/>
        </w:rPr>
        <w:t>ntu, venerado en Hermontis, el “Toro de las montañas y el ocaso”</w:t>
      </w:r>
      <w:r w:rsidRPr="003C7899">
        <w:rPr>
          <w:rFonts w:ascii="Times New Roman" w:hAnsi="Times New Roman" w:cs="Times New Roman"/>
          <w:sz w:val="24"/>
          <w:szCs w:val="24"/>
        </w:rPr>
        <w:t>.</w:t>
      </w:r>
    </w:p>
    <w:p w:rsidR="003C7899" w:rsidRDefault="003C7899" w:rsidP="003C7899">
      <w:pPr>
        <w:spacing w:line="240" w:lineRule="auto"/>
        <w:jc w:val="both"/>
        <w:rPr>
          <w:rFonts w:ascii="Times New Roman" w:hAnsi="Times New Roman" w:cs="Times New Roman"/>
          <w:sz w:val="24"/>
          <w:szCs w:val="24"/>
        </w:rPr>
      </w:pPr>
      <w:r w:rsidRPr="003C7899">
        <w:rPr>
          <w:rFonts w:ascii="Times New Roman" w:hAnsi="Times New Roman" w:cs="Times New Roman"/>
          <w:sz w:val="24"/>
          <w:szCs w:val="24"/>
        </w:rPr>
        <w:t>El toro del dios Min, venerado en Coptos y Jemnis; mencionado con relación al dios Min.</w:t>
      </w:r>
    </w:p>
    <w:p w:rsidR="00B31B26" w:rsidRDefault="00B31B26" w:rsidP="003C7899">
      <w:pPr>
        <w:spacing w:line="240" w:lineRule="auto"/>
        <w:jc w:val="both"/>
        <w:rPr>
          <w:rFonts w:ascii="Times New Roman" w:hAnsi="Times New Roman" w:cs="Times New Roman"/>
          <w:b/>
          <w:sz w:val="24"/>
          <w:szCs w:val="24"/>
        </w:rPr>
      </w:pPr>
      <w:r w:rsidRPr="00B31B26">
        <w:rPr>
          <w:rFonts w:ascii="Times New Roman" w:hAnsi="Times New Roman" w:cs="Times New Roman"/>
          <w:b/>
          <w:sz w:val="24"/>
          <w:szCs w:val="24"/>
        </w:rPr>
        <w:t>¿Cuáles animales estuvieron en el Arca con Noé?</w:t>
      </w:r>
    </w:p>
    <w:p w:rsidR="00446F4E" w:rsidRDefault="00446F4E" w:rsidP="003C7899">
      <w:pPr>
        <w:spacing w:line="240" w:lineRule="auto"/>
        <w:jc w:val="both"/>
        <w:rPr>
          <w:rFonts w:ascii="Times New Roman" w:hAnsi="Times New Roman" w:cs="Times New Roman"/>
          <w:b/>
          <w:sz w:val="24"/>
          <w:szCs w:val="24"/>
        </w:rPr>
      </w:pPr>
      <w:r>
        <w:rPr>
          <w:noProof/>
          <w:lang w:eastAsia="es-ES"/>
        </w:rPr>
        <w:drawing>
          <wp:inline distT="0" distB="0" distL="0" distR="0">
            <wp:extent cx="5691116" cy="3384503"/>
            <wp:effectExtent l="0" t="0" r="5080" b="6985"/>
            <wp:docPr id="88" name="Imagen 88" descr="Recreación del arca de No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Recreación del arca de Noé"/>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691195" cy="3384550"/>
                    </a:xfrm>
                    <a:prstGeom prst="rect">
                      <a:avLst/>
                    </a:prstGeom>
                    <a:noFill/>
                    <a:ln>
                      <a:noFill/>
                    </a:ln>
                  </pic:spPr>
                </pic:pic>
              </a:graphicData>
            </a:graphic>
          </wp:inline>
        </w:drawing>
      </w:r>
    </w:p>
    <w:p w:rsidR="00B31B26" w:rsidRPr="00B31B26" w:rsidRDefault="00512626" w:rsidP="00B31B26">
      <w:pPr>
        <w:spacing w:line="240" w:lineRule="auto"/>
        <w:jc w:val="both"/>
        <w:rPr>
          <w:rFonts w:ascii="Times New Roman" w:hAnsi="Times New Roman" w:cs="Times New Roman"/>
          <w:sz w:val="24"/>
          <w:szCs w:val="24"/>
        </w:rPr>
      </w:pPr>
      <w:r>
        <w:rPr>
          <w:rFonts w:ascii="Times New Roman" w:hAnsi="Times New Roman" w:cs="Times New Roman"/>
          <w:sz w:val="24"/>
          <w:szCs w:val="24"/>
        </w:rPr>
        <w:t>Génesis 6-</w:t>
      </w:r>
      <w:r w:rsidR="00B31B26" w:rsidRPr="00B31B26">
        <w:rPr>
          <w:rFonts w:ascii="Times New Roman" w:hAnsi="Times New Roman" w:cs="Times New Roman"/>
          <w:sz w:val="24"/>
          <w:szCs w:val="24"/>
        </w:rPr>
        <w:t>9 el relato sobre el Arca de Noé contiene un profundo misterio. ¿Qué animales abordaron el Arca con Noé? ¿Hubo alguno de ellos que no pudo hacerlo? ¿Pudieron millones de animales realmente haberse apretujados entre sí en la nave de Noé durante un año de viaje en mares agitados y</w:t>
      </w:r>
      <w:r w:rsidR="00B31B26">
        <w:rPr>
          <w:rFonts w:ascii="Times New Roman" w:hAnsi="Times New Roman" w:cs="Times New Roman"/>
          <w:sz w:val="24"/>
          <w:szCs w:val="24"/>
        </w:rPr>
        <w:t xml:space="preserve"> abiertos?</w:t>
      </w:r>
    </w:p>
    <w:p w:rsidR="00B31B26" w:rsidRPr="00B31B26" w:rsidRDefault="00512626" w:rsidP="00B31B26">
      <w:pPr>
        <w:spacing w:line="240" w:lineRule="auto"/>
        <w:jc w:val="both"/>
        <w:rPr>
          <w:rFonts w:ascii="Times New Roman" w:hAnsi="Times New Roman" w:cs="Times New Roman"/>
          <w:sz w:val="24"/>
          <w:szCs w:val="24"/>
        </w:rPr>
      </w:pPr>
      <w:r>
        <w:rPr>
          <w:rFonts w:ascii="Times New Roman" w:hAnsi="Times New Roman" w:cs="Times New Roman"/>
          <w:sz w:val="24"/>
          <w:szCs w:val="24"/>
        </w:rPr>
        <w:t>Si bien Génesis 6-</w:t>
      </w:r>
      <w:r w:rsidR="00B31B26" w:rsidRPr="00B31B26">
        <w:rPr>
          <w:rFonts w:ascii="Times New Roman" w:hAnsi="Times New Roman" w:cs="Times New Roman"/>
          <w:sz w:val="24"/>
          <w:szCs w:val="24"/>
        </w:rPr>
        <w:t>7 no enumera las criaturas en el Arca con Noé, estos capítulos nos</w:t>
      </w:r>
      <w:r w:rsidR="00B31B26">
        <w:rPr>
          <w:rFonts w:ascii="Times New Roman" w:hAnsi="Times New Roman" w:cs="Times New Roman"/>
          <w:sz w:val="24"/>
          <w:szCs w:val="24"/>
        </w:rPr>
        <w:t xml:space="preserve"> dan pistas sobre sus siluetas.</w:t>
      </w:r>
    </w:p>
    <w:p w:rsidR="00B31B26" w:rsidRDefault="00B31B26" w:rsidP="00B31B26">
      <w:pPr>
        <w:spacing w:line="240" w:lineRule="auto"/>
        <w:jc w:val="both"/>
        <w:rPr>
          <w:rFonts w:ascii="Times New Roman" w:hAnsi="Times New Roman" w:cs="Times New Roman"/>
          <w:sz w:val="24"/>
          <w:szCs w:val="24"/>
        </w:rPr>
      </w:pPr>
      <w:r w:rsidRPr="00B31B26">
        <w:rPr>
          <w:rFonts w:ascii="Times New Roman" w:hAnsi="Times New Roman" w:cs="Times New Roman"/>
          <w:sz w:val="24"/>
          <w:szCs w:val="24"/>
        </w:rPr>
        <w:t>Las imágenes que emergen son sorprendentes.</w:t>
      </w:r>
    </w:p>
    <w:p w:rsidR="00B31B26" w:rsidRPr="00B31B26" w:rsidRDefault="00B31B26" w:rsidP="00B31B26">
      <w:pPr>
        <w:spacing w:line="240" w:lineRule="auto"/>
        <w:jc w:val="both"/>
        <w:rPr>
          <w:rFonts w:ascii="Times New Roman" w:hAnsi="Times New Roman" w:cs="Times New Roman"/>
          <w:sz w:val="24"/>
          <w:szCs w:val="24"/>
        </w:rPr>
      </w:pPr>
      <w:r w:rsidRPr="00B31B26">
        <w:rPr>
          <w:rFonts w:ascii="Times New Roman" w:hAnsi="Times New Roman" w:cs="Times New Roman"/>
          <w:sz w:val="24"/>
          <w:szCs w:val="24"/>
        </w:rPr>
        <w:t xml:space="preserve">La pista escritural más importante se deriva de la palabra hebrea min, que normalmente en las biblias en español se traduce como especie, género o naturaleza. Si bien la palabra min </w:t>
      </w:r>
      <w:r w:rsidRPr="00B31B26">
        <w:rPr>
          <w:rFonts w:ascii="Times New Roman" w:hAnsi="Times New Roman" w:cs="Times New Roman"/>
          <w:sz w:val="24"/>
          <w:szCs w:val="24"/>
        </w:rPr>
        <w:lastRenderedPageBreak/>
        <w:t xml:space="preserve">aparece solo 31 veces en el Antiguo Testamento, estos usos son suficientes para revelar un significado claro. Al igual que el idioma español, los contextos en los que se encuentra </w:t>
      </w:r>
      <w:r>
        <w:rPr>
          <w:rFonts w:ascii="Times New Roman" w:hAnsi="Times New Roman" w:cs="Times New Roman"/>
          <w:sz w:val="24"/>
          <w:szCs w:val="24"/>
        </w:rPr>
        <w:t>min iluminan su interpretación.</w:t>
      </w:r>
    </w:p>
    <w:p w:rsidR="00B31B26" w:rsidRPr="00B31B26" w:rsidRDefault="00B31B26" w:rsidP="00B31B26">
      <w:pPr>
        <w:spacing w:line="240" w:lineRule="auto"/>
        <w:jc w:val="both"/>
        <w:rPr>
          <w:rFonts w:ascii="Times New Roman" w:hAnsi="Times New Roman" w:cs="Times New Roman"/>
          <w:sz w:val="24"/>
          <w:szCs w:val="24"/>
        </w:rPr>
      </w:pPr>
      <w:r w:rsidRPr="00B31B26">
        <w:rPr>
          <w:rFonts w:ascii="Times New Roman" w:hAnsi="Times New Roman" w:cs="Times New Roman"/>
          <w:sz w:val="24"/>
          <w:szCs w:val="24"/>
        </w:rPr>
        <w:t>El uso de min en Génesis 6-7 es el más relevante para nuestros propósitos. En los</w:t>
      </w:r>
      <w:r w:rsidR="005653C1">
        <w:rPr>
          <w:rFonts w:ascii="Times New Roman" w:hAnsi="Times New Roman" w:cs="Times New Roman"/>
          <w:sz w:val="24"/>
          <w:szCs w:val="24"/>
        </w:rPr>
        <w:t xml:space="preserve"> evangelios</w:t>
      </w:r>
      <w:r w:rsidRPr="00B31B26">
        <w:rPr>
          <w:rFonts w:ascii="Times New Roman" w:hAnsi="Times New Roman" w:cs="Times New Roman"/>
          <w:sz w:val="24"/>
          <w:szCs w:val="24"/>
        </w:rPr>
        <w:t>, cuando Dios le ordena a Noé llevar animales a bordo, Dios dice: “Y de todo lo que vive, de toda carne, dos de cada especie meterás en el arca, para que tengan vida contigo; macho y hembra serán. De las aves según su especie, y de las bestias según su especie, de todo reptil de la tierra según su especie, dos de cada especie entrarán contigo, para qu</w:t>
      </w:r>
      <w:r w:rsidR="00512626">
        <w:rPr>
          <w:rFonts w:ascii="Times New Roman" w:hAnsi="Times New Roman" w:cs="Times New Roman"/>
          <w:sz w:val="24"/>
          <w:szCs w:val="24"/>
        </w:rPr>
        <w:t>e tengan vida.” (Nota</w:t>
      </w:r>
      <w:r w:rsidRPr="00B31B26">
        <w:rPr>
          <w:rFonts w:ascii="Times New Roman" w:hAnsi="Times New Roman" w:cs="Times New Roman"/>
          <w:sz w:val="24"/>
          <w:szCs w:val="24"/>
        </w:rPr>
        <w:t>: en inglés, se traduce como “tipo” pero en español, se traduce aquí como “especie”. No es la misma clasificación específica de especie que se utiliza hoy en día, ya que Carl Linnaeus nos dio la clasificación de taxonomía moderna que se utiliza hoy en día más de 200 años después de la traducción de la Rein</w:t>
      </w:r>
      <w:r w:rsidR="00512626">
        <w:rPr>
          <w:rFonts w:ascii="Times New Roman" w:hAnsi="Times New Roman" w:cs="Times New Roman"/>
          <w:sz w:val="24"/>
          <w:szCs w:val="24"/>
        </w:rPr>
        <w:t>a Valera. Por ende, se utiliza</w:t>
      </w:r>
      <w:r w:rsidRPr="00B31B26">
        <w:rPr>
          <w:rFonts w:ascii="Times New Roman" w:hAnsi="Times New Roman" w:cs="Times New Roman"/>
          <w:sz w:val="24"/>
          <w:szCs w:val="24"/>
        </w:rPr>
        <w:t xml:space="preserve"> la palabra “tipo” en vez </w:t>
      </w:r>
      <w:r w:rsidR="00512626">
        <w:rPr>
          <w:rFonts w:ascii="Times New Roman" w:hAnsi="Times New Roman" w:cs="Times New Roman"/>
          <w:sz w:val="24"/>
          <w:szCs w:val="24"/>
        </w:rPr>
        <w:t>de “especie”</w:t>
      </w:r>
      <w:r>
        <w:rPr>
          <w:rFonts w:ascii="Times New Roman" w:hAnsi="Times New Roman" w:cs="Times New Roman"/>
          <w:sz w:val="24"/>
          <w:szCs w:val="24"/>
        </w:rPr>
        <w:t>)</w:t>
      </w:r>
    </w:p>
    <w:p w:rsidR="00B31B26" w:rsidRDefault="00B31B26" w:rsidP="00B31B26">
      <w:pPr>
        <w:spacing w:line="240" w:lineRule="auto"/>
        <w:jc w:val="both"/>
        <w:rPr>
          <w:rFonts w:ascii="Times New Roman" w:hAnsi="Times New Roman" w:cs="Times New Roman"/>
          <w:sz w:val="24"/>
          <w:szCs w:val="24"/>
        </w:rPr>
      </w:pPr>
      <w:r w:rsidRPr="00B31B26">
        <w:rPr>
          <w:rFonts w:ascii="Times New Roman" w:hAnsi="Times New Roman" w:cs="Times New Roman"/>
          <w:sz w:val="24"/>
          <w:szCs w:val="24"/>
        </w:rPr>
        <w:t>¿Por qué Dios estipuló que tanto machos como hembras de los tipos fueran llevados a bordo del Arca? Porque a largo plazo, tendría que cumplirse una importante función: “guardar en vida la simiente sobre la faz de toda la tierra.” (Génesis 7</w:t>
      </w:r>
      <w:r>
        <w:rPr>
          <w:rFonts w:ascii="Times New Roman" w:hAnsi="Times New Roman" w:cs="Times New Roman"/>
          <w:sz w:val="24"/>
          <w:szCs w:val="24"/>
        </w:rPr>
        <w:t>:3, Jubilee Bible 2000</w:t>
      </w:r>
      <w:r w:rsidRPr="00B31B26">
        <w:rPr>
          <w:rFonts w:ascii="Times New Roman" w:hAnsi="Times New Roman" w:cs="Times New Roman"/>
          <w:sz w:val="24"/>
          <w:szCs w:val="24"/>
        </w:rPr>
        <w:t>). La pala</w:t>
      </w:r>
      <w:r>
        <w:rPr>
          <w:rFonts w:ascii="Times New Roman" w:hAnsi="Times New Roman" w:cs="Times New Roman"/>
          <w:sz w:val="24"/>
          <w:szCs w:val="24"/>
        </w:rPr>
        <w:t>bra hebrea traducida “simiente”</w:t>
      </w:r>
      <w:r w:rsidRPr="00B31B26">
        <w:rPr>
          <w:rFonts w:ascii="Times New Roman" w:hAnsi="Times New Roman" w:cs="Times New Roman"/>
          <w:sz w:val="24"/>
          <w:szCs w:val="24"/>
        </w:rPr>
        <w:t xml:space="preserve"> se utiliza en otras partes obviamente para denotar descendencia (por ejemplo, vea las promesas de Dios hechas en Génesis 3:15 y 13:16). Por lo tanto, Noé llevó machos y hembras a bordo del Arca para que se reprodujeran después del Diluvio a fin de preservar el linaje de cada tipo.</w:t>
      </w:r>
    </w:p>
    <w:p w:rsidR="00B31B26" w:rsidRPr="00B31B26" w:rsidRDefault="00446F4E" w:rsidP="00B31B2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B31B26" w:rsidRPr="00B31B26">
        <w:rPr>
          <w:rFonts w:ascii="Times New Roman" w:hAnsi="Times New Roman" w:cs="Times New Roman"/>
          <w:sz w:val="24"/>
          <w:szCs w:val="24"/>
        </w:rPr>
        <w:t>Qué animales entraron en el arca de Noé?</w:t>
      </w:r>
    </w:p>
    <w:p w:rsidR="00B31B26" w:rsidRPr="00B31B26" w:rsidRDefault="00B31B26" w:rsidP="00B31B26">
      <w:pPr>
        <w:spacing w:line="240" w:lineRule="auto"/>
        <w:jc w:val="both"/>
        <w:rPr>
          <w:rFonts w:ascii="Times New Roman" w:hAnsi="Times New Roman" w:cs="Times New Roman"/>
          <w:sz w:val="24"/>
          <w:szCs w:val="24"/>
        </w:rPr>
      </w:pPr>
      <w:r w:rsidRPr="00B31B26">
        <w:rPr>
          <w:rFonts w:ascii="Times New Roman" w:hAnsi="Times New Roman" w:cs="Times New Roman"/>
          <w:sz w:val="24"/>
          <w:szCs w:val="24"/>
        </w:rPr>
        <w:t>La orden dada era incluir una pareja de cada especie de animales para después poder repoblar la tierra. Dios incluía a todos los animales, desde vertebrados como reptiles, anfibios, mamífe</w:t>
      </w:r>
      <w:r w:rsidR="00446F4E">
        <w:rPr>
          <w:rFonts w:ascii="Times New Roman" w:hAnsi="Times New Roman" w:cs="Times New Roman"/>
          <w:sz w:val="24"/>
          <w:szCs w:val="24"/>
        </w:rPr>
        <w:t>ros o aves hasta invertebrados.</w:t>
      </w:r>
    </w:p>
    <w:p w:rsidR="00B31B26" w:rsidRPr="00B31B26" w:rsidRDefault="00B31B26" w:rsidP="00B31B26">
      <w:pPr>
        <w:spacing w:line="240" w:lineRule="auto"/>
        <w:jc w:val="both"/>
        <w:rPr>
          <w:rFonts w:ascii="Times New Roman" w:hAnsi="Times New Roman" w:cs="Times New Roman"/>
          <w:sz w:val="24"/>
          <w:szCs w:val="24"/>
        </w:rPr>
      </w:pPr>
      <w:r w:rsidRPr="00B31B26">
        <w:rPr>
          <w:rFonts w:ascii="Times New Roman" w:hAnsi="Times New Roman" w:cs="Times New Roman"/>
          <w:sz w:val="24"/>
          <w:szCs w:val="24"/>
        </w:rPr>
        <w:t>No obstante, Dios dividió el número de individuo</w:t>
      </w:r>
      <w:r w:rsidR="00446F4E">
        <w:rPr>
          <w:rFonts w:ascii="Times New Roman" w:hAnsi="Times New Roman" w:cs="Times New Roman"/>
          <w:sz w:val="24"/>
          <w:szCs w:val="24"/>
        </w:rPr>
        <w:t>s de cada especie según fueran “animales puros” o “animales impíos”</w:t>
      </w:r>
      <w:r w:rsidRPr="00B31B26">
        <w:rPr>
          <w:rFonts w:ascii="Times New Roman" w:hAnsi="Times New Roman" w:cs="Times New Roman"/>
          <w:sz w:val="24"/>
          <w:szCs w:val="24"/>
        </w:rPr>
        <w:t>. De los primeros se incluirían siete parejas, macho y hembra, mientras que de los segundos, por el contrario, únic</w:t>
      </w:r>
      <w:r w:rsidR="00446F4E">
        <w:rPr>
          <w:rFonts w:ascii="Times New Roman" w:hAnsi="Times New Roman" w:cs="Times New Roman"/>
          <w:sz w:val="24"/>
          <w:szCs w:val="24"/>
        </w:rPr>
        <w:t>amente se incluiría una pareja.</w:t>
      </w:r>
    </w:p>
    <w:p w:rsidR="00B31B26" w:rsidRPr="00B31B26" w:rsidRDefault="00446F4E" w:rsidP="00B31B26">
      <w:pPr>
        <w:spacing w:line="240" w:lineRule="auto"/>
        <w:jc w:val="both"/>
        <w:rPr>
          <w:rFonts w:ascii="Times New Roman" w:hAnsi="Times New Roman" w:cs="Times New Roman"/>
          <w:sz w:val="24"/>
          <w:szCs w:val="24"/>
        </w:rPr>
      </w:pPr>
      <w:r>
        <w:rPr>
          <w:rFonts w:ascii="Times New Roman" w:hAnsi="Times New Roman" w:cs="Times New Roman"/>
          <w:sz w:val="24"/>
          <w:szCs w:val="24"/>
        </w:rPr>
        <w:t>Animales considerados “puros</w:t>
      </w:r>
    </w:p>
    <w:p w:rsidR="00B31B26" w:rsidRPr="00B31B26" w:rsidRDefault="00B31B26" w:rsidP="00B31B26">
      <w:pPr>
        <w:spacing w:line="240" w:lineRule="auto"/>
        <w:jc w:val="both"/>
        <w:rPr>
          <w:rFonts w:ascii="Times New Roman" w:hAnsi="Times New Roman" w:cs="Times New Roman"/>
          <w:sz w:val="24"/>
          <w:szCs w:val="24"/>
        </w:rPr>
      </w:pPr>
      <w:r w:rsidRPr="00B31B26">
        <w:rPr>
          <w:rFonts w:ascii="Times New Roman" w:hAnsi="Times New Roman" w:cs="Times New Roman"/>
          <w:sz w:val="24"/>
          <w:szCs w:val="24"/>
        </w:rPr>
        <w:t>En esta sección, se engloban a todos aquellos animales que podían comer los creyentes. Se incluye a aquellos rumiantes con las pezuñas partidas; de los animales acuáticos únicamente podían alimentarse de l</w:t>
      </w:r>
      <w:r w:rsidR="00446F4E">
        <w:rPr>
          <w:rFonts w:ascii="Times New Roman" w:hAnsi="Times New Roman" w:cs="Times New Roman"/>
          <w:sz w:val="24"/>
          <w:szCs w:val="24"/>
        </w:rPr>
        <w:t>os que tenían aletas y escamas.</w:t>
      </w:r>
    </w:p>
    <w:p w:rsidR="00B31B26" w:rsidRPr="00B31B26" w:rsidRDefault="00B31B26" w:rsidP="00B31B26">
      <w:pPr>
        <w:spacing w:line="240" w:lineRule="auto"/>
        <w:jc w:val="both"/>
        <w:rPr>
          <w:rFonts w:ascii="Times New Roman" w:hAnsi="Times New Roman" w:cs="Times New Roman"/>
          <w:sz w:val="24"/>
          <w:szCs w:val="24"/>
        </w:rPr>
      </w:pPr>
      <w:r w:rsidRPr="00B31B26">
        <w:rPr>
          <w:rFonts w:ascii="Times New Roman" w:hAnsi="Times New Roman" w:cs="Times New Roman"/>
          <w:sz w:val="24"/>
          <w:szCs w:val="24"/>
        </w:rPr>
        <w:t>Con respecto a las aves, permitía alimentarse de un pequeño grupo, como las gallinas. Permitía comer insectos con alas y cuatro patas siempre que se desplazaran a saltos, e</w:t>
      </w:r>
      <w:r w:rsidR="00446F4E">
        <w:rPr>
          <w:rFonts w:ascii="Times New Roman" w:hAnsi="Times New Roman" w:cs="Times New Roman"/>
          <w:sz w:val="24"/>
          <w:szCs w:val="24"/>
        </w:rPr>
        <w:t>s decir, saltamontes o grillos.</w:t>
      </w:r>
    </w:p>
    <w:p w:rsidR="00B31B26" w:rsidRPr="00B31B26" w:rsidRDefault="00B31B26" w:rsidP="00B31B26">
      <w:pPr>
        <w:spacing w:line="240" w:lineRule="auto"/>
        <w:jc w:val="both"/>
        <w:rPr>
          <w:rFonts w:ascii="Times New Roman" w:hAnsi="Times New Roman" w:cs="Times New Roman"/>
          <w:sz w:val="24"/>
          <w:szCs w:val="24"/>
        </w:rPr>
      </w:pPr>
      <w:r w:rsidRPr="00B31B26">
        <w:rPr>
          <w:rFonts w:ascii="Times New Roman" w:hAnsi="Times New Roman" w:cs="Times New Roman"/>
          <w:sz w:val="24"/>
          <w:szCs w:val="24"/>
        </w:rPr>
        <w:t>De esta manera, Di</w:t>
      </w:r>
      <w:r w:rsidR="00446F4E">
        <w:rPr>
          <w:rFonts w:ascii="Times New Roman" w:hAnsi="Times New Roman" w:cs="Times New Roman"/>
          <w:sz w:val="24"/>
          <w:szCs w:val="24"/>
        </w:rPr>
        <w:t>os habló: “Entre toda la gente (…)</w:t>
      </w:r>
      <w:r w:rsidRPr="00B31B26">
        <w:rPr>
          <w:rFonts w:ascii="Times New Roman" w:hAnsi="Times New Roman" w:cs="Times New Roman"/>
          <w:sz w:val="24"/>
          <w:szCs w:val="24"/>
        </w:rPr>
        <w:t>, he visto que tú eres el único hombre bueno. Por eso, entra en la casa flotante con toda tu familia. De todos los animales y aves que acepto como ofrenda, llévate contigo siete parejas, es decir, siete machos y siete hembras, para que sigan viviendo en la tierra”.</w:t>
      </w:r>
    </w:p>
    <w:p w:rsidR="00B31B26" w:rsidRPr="00B31B26" w:rsidRDefault="00446F4E" w:rsidP="00B31B26">
      <w:pPr>
        <w:spacing w:line="240" w:lineRule="auto"/>
        <w:jc w:val="both"/>
        <w:rPr>
          <w:rFonts w:ascii="Times New Roman" w:hAnsi="Times New Roman" w:cs="Times New Roman"/>
          <w:sz w:val="24"/>
          <w:szCs w:val="24"/>
        </w:rPr>
      </w:pPr>
      <w:r>
        <w:rPr>
          <w:rFonts w:ascii="Times New Roman" w:hAnsi="Times New Roman" w:cs="Times New Roman"/>
          <w:sz w:val="24"/>
          <w:szCs w:val="24"/>
        </w:rPr>
        <w:t>Animales “impíos” o “impuros”</w:t>
      </w:r>
    </w:p>
    <w:p w:rsidR="00B31B26" w:rsidRPr="00B31B26" w:rsidRDefault="00B31B26" w:rsidP="00B31B26">
      <w:pPr>
        <w:spacing w:line="240" w:lineRule="auto"/>
        <w:jc w:val="both"/>
        <w:rPr>
          <w:rFonts w:ascii="Times New Roman" w:hAnsi="Times New Roman" w:cs="Times New Roman"/>
          <w:sz w:val="24"/>
          <w:szCs w:val="24"/>
        </w:rPr>
      </w:pPr>
      <w:r w:rsidRPr="00B31B26">
        <w:rPr>
          <w:rFonts w:ascii="Times New Roman" w:hAnsi="Times New Roman" w:cs="Times New Roman"/>
          <w:sz w:val="24"/>
          <w:szCs w:val="24"/>
        </w:rPr>
        <w:t>Con respecto al resto de animales, Dios dijo: “De los animales que no acepto como ofrenda, llévate solo una pareja. Dentro de una semana voy a hacer que llueva 40 días y 40 noches. Así destruiré en est</w:t>
      </w:r>
      <w:r w:rsidR="00446F4E">
        <w:rPr>
          <w:rFonts w:ascii="Times New Roman" w:hAnsi="Times New Roman" w:cs="Times New Roman"/>
          <w:sz w:val="24"/>
          <w:szCs w:val="24"/>
        </w:rPr>
        <w:t>e mundo todo lo que he creado.”</w:t>
      </w:r>
    </w:p>
    <w:p w:rsidR="00B31B26" w:rsidRPr="00B31B26" w:rsidRDefault="00B31B26" w:rsidP="00B31B26">
      <w:pPr>
        <w:spacing w:line="240" w:lineRule="auto"/>
        <w:jc w:val="both"/>
        <w:rPr>
          <w:rFonts w:ascii="Times New Roman" w:hAnsi="Times New Roman" w:cs="Times New Roman"/>
          <w:sz w:val="24"/>
          <w:szCs w:val="24"/>
        </w:rPr>
      </w:pPr>
      <w:r w:rsidRPr="00B31B26">
        <w:rPr>
          <w:rFonts w:ascii="Times New Roman" w:hAnsi="Times New Roman" w:cs="Times New Roman"/>
          <w:sz w:val="24"/>
          <w:szCs w:val="24"/>
        </w:rPr>
        <w:lastRenderedPageBreak/>
        <w:t>La duda que surge es qué animales consideraba Dios impuros, ya que únicamente podía entrar una pareja en el arca. La lista viene recogida en el Levítico 11, en el que se explica detalladamente cuáles eran las car</w:t>
      </w:r>
      <w:r w:rsidR="00446F4E">
        <w:rPr>
          <w:rFonts w:ascii="Times New Roman" w:hAnsi="Times New Roman" w:cs="Times New Roman"/>
          <w:sz w:val="24"/>
          <w:szCs w:val="24"/>
        </w:rPr>
        <w:t>acterísticas de estos animales.</w:t>
      </w:r>
    </w:p>
    <w:p w:rsidR="00B31B26" w:rsidRPr="00B31B26" w:rsidRDefault="00B31B26" w:rsidP="00B31B26">
      <w:pPr>
        <w:spacing w:line="240" w:lineRule="auto"/>
        <w:jc w:val="both"/>
        <w:rPr>
          <w:rFonts w:ascii="Times New Roman" w:hAnsi="Times New Roman" w:cs="Times New Roman"/>
          <w:sz w:val="24"/>
          <w:szCs w:val="24"/>
        </w:rPr>
      </w:pPr>
      <w:r w:rsidRPr="00B31B26">
        <w:rPr>
          <w:rFonts w:ascii="Times New Roman" w:hAnsi="Times New Roman" w:cs="Times New Roman"/>
          <w:sz w:val="24"/>
          <w:szCs w:val="24"/>
        </w:rPr>
        <w:t xml:space="preserve">Estaba prohibido acercarse a rumiantes con las pezuñas partidas, como la liebre, el camello o el conejo. Tampoco permitía alimentarse del cerdo porque, pese a </w:t>
      </w:r>
      <w:r w:rsidR="00446F4E">
        <w:rPr>
          <w:rFonts w:ascii="Times New Roman" w:hAnsi="Times New Roman" w:cs="Times New Roman"/>
          <w:sz w:val="24"/>
          <w:szCs w:val="24"/>
        </w:rPr>
        <w:t>tener pezuñas, no era rumiante.</w:t>
      </w:r>
    </w:p>
    <w:p w:rsidR="00B31B26" w:rsidRPr="00B31B26" w:rsidRDefault="00B31B26" w:rsidP="00B31B26">
      <w:pPr>
        <w:spacing w:line="240" w:lineRule="auto"/>
        <w:jc w:val="both"/>
        <w:rPr>
          <w:rFonts w:ascii="Times New Roman" w:hAnsi="Times New Roman" w:cs="Times New Roman"/>
          <w:sz w:val="24"/>
          <w:szCs w:val="24"/>
        </w:rPr>
      </w:pPr>
      <w:r w:rsidRPr="00B31B26">
        <w:rPr>
          <w:rFonts w:ascii="Times New Roman" w:hAnsi="Times New Roman" w:cs="Times New Roman"/>
          <w:sz w:val="24"/>
          <w:szCs w:val="24"/>
        </w:rPr>
        <w:t>No permitía alimentarse de aves nocturnas, carroñeras o de gran tamaño, como el avestruz, la cigüeña o el buitre. Por otro lado, las golondrinas, murciélagos, lechuzas o búhos no debían incluirse en la alimentación</w:t>
      </w:r>
      <w:r w:rsidR="00446F4E">
        <w:rPr>
          <w:rFonts w:ascii="Times New Roman" w:hAnsi="Times New Roman" w:cs="Times New Roman"/>
          <w:sz w:val="24"/>
          <w:szCs w:val="24"/>
        </w:rPr>
        <w:t>…</w:t>
      </w:r>
    </w:p>
    <w:p w:rsidR="008E60A8" w:rsidRDefault="008E60A8" w:rsidP="003C7899">
      <w:pPr>
        <w:spacing w:line="240" w:lineRule="auto"/>
        <w:jc w:val="both"/>
        <w:rPr>
          <w:rFonts w:ascii="Times New Roman" w:hAnsi="Times New Roman" w:cs="Times New Roman"/>
          <w:b/>
          <w:sz w:val="24"/>
          <w:szCs w:val="24"/>
        </w:rPr>
      </w:pPr>
      <w:r w:rsidRPr="008E60A8">
        <w:rPr>
          <w:rFonts w:ascii="Times New Roman" w:hAnsi="Times New Roman" w:cs="Times New Roman"/>
          <w:b/>
          <w:sz w:val="24"/>
          <w:szCs w:val="24"/>
        </w:rPr>
        <w:t>¿Quiénes son los Toros de Guisando?</w:t>
      </w:r>
    </w:p>
    <w:p w:rsidR="008E60A8" w:rsidRDefault="008E60A8" w:rsidP="003C7899">
      <w:pPr>
        <w:spacing w:line="240" w:lineRule="auto"/>
        <w:jc w:val="both"/>
        <w:rPr>
          <w:rFonts w:ascii="Times New Roman" w:hAnsi="Times New Roman" w:cs="Times New Roman"/>
          <w:b/>
          <w:sz w:val="24"/>
          <w:szCs w:val="24"/>
        </w:rPr>
      </w:pPr>
      <w:r>
        <w:rPr>
          <w:noProof/>
          <w:lang w:eastAsia="es-ES"/>
        </w:rPr>
        <w:drawing>
          <wp:inline distT="0" distB="0" distL="0" distR="0">
            <wp:extent cx="5724292" cy="2681786"/>
            <wp:effectExtent l="0" t="0" r="0" b="4445"/>
            <wp:docPr id="87" name="Imagen 87" descr="Toros de Guisando - Portal de Turismo de la Junta de Castilla y Le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Toros de Guisando - Portal de Turismo de la Junta de Castilla y León"/>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731510" cy="2685167"/>
                    </a:xfrm>
                    <a:prstGeom prst="rect">
                      <a:avLst/>
                    </a:prstGeom>
                    <a:noFill/>
                    <a:ln>
                      <a:noFill/>
                    </a:ln>
                  </pic:spPr>
                </pic:pic>
              </a:graphicData>
            </a:graphic>
          </wp:inline>
        </w:drawing>
      </w:r>
    </w:p>
    <w:p w:rsidR="008E60A8" w:rsidRPr="008E60A8" w:rsidRDefault="008E60A8" w:rsidP="008E60A8">
      <w:pPr>
        <w:spacing w:line="240" w:lineRule="auto"/>
        <w:jc w:val="both"/>
        <w:rPr>
          <w:rFonts w:ascii="Times New Roman" w:hAnsi="Times New Roman" w:cs="Times New Roman"/>
          <w:sz w:val="24"/>
          <w:szCs w:val="24"/>
        </w:rPr>
      </w:pPr>
      <w:r w:rsidRPr="008E60A8">
        <w:rPr>
          <w:rFonts w:ascii="Times New Roman" w:hAnsi="Times New Roman" w:cs="Times New Roman"/>
          <w:sz w:val="24"/>
          <w:szCs w:val="24"/>
        </w:rPr>
        <w:t xml:space="preserve">Los Toros de Guisando son un conjunto escultórico vetón que se ubica en el cerro de Guisando, al lado de la Cañada Real Leonesa Oriental, en el término municipal de El Tiemblo, en </w:t>
      </w:r>
      <w:r>
        <w:rPr>
          <w:rFonts w:ascii="Times New Roman" w:hAnsi="Times New Roman" w:cs="Times New Roman"/>
          <w:sz w:val="24"/>
          <w:szCs w:val="24"/>
        </w:rPr>
        <w:t>la provincia de Ávila (España).</w:t>
      </w:r>
    </w:p>
    <w:p w:rsidR="008E60A8" w:rsidRDefault="008E60A8" w:rsidP="008E60A8">
      <w:pPr>
        <w:spacing w:line="240" w:lineRule="auto"/>
        <w:jc w:val="both"/>
        <w:rPr>
          <w:rFonts w:ascii="Times New Roman" w:hAnsi="Times New Roman" w:cs="Times New Roman"/>
          <w:sz w:val="24"/>
          <w:szCs w:val="24"/>
        </w:rPr>
      </w:pPr>
      <w:r w:rsidRPr="008E60A8">
        <w:rPr>
          <w:rFonts w:ascii="Times New Roman" w:hAnsi="Times New Roman" w:cs="Times New Roman"/>
          <w:sz w:val="24"/>
          <w:szCs w:val="24"/>
        </w:rPr>
        <w:t>Se datan entre los siglos IV y III antes de Cris</w:t>
      </w:r>
      <w:r>
        <w:rPr>
          <w:rFonts w:ascii="Times New Roman" w:hAnsi="Times New Roman" w:cs="Times New Roman"/>
          <w:sz w:val="24"/>
          <w:szCs w:val="24"/>
        </w:rPr>
        <w:t>to, durante la Edad del Hierro,</w:t>
      </w:r>
      <w:r w:rsidRPr="008E60A8">
        <w:rPr>
          <w:rFonts w:ascii="Times New Roman" w:hAnsi="Times New Roman" w:cs="Times New Roman"/>
          <w:sz w:val="24"/>
          <w:szCs w:val="24"/>
        </w:rPr>
        <w:t>​ aunque de forma incierta por la falta de contexto arqueológico.</w:t>
      </w:r>
    </w:p>
    <w:p w:rsidR="008E60A8" w:rsidRPr="008E60A8" w:rsidRDefault="008E60A8" w:rsidP="008E60A8">
      <w:pPr>
        <w:spacing w:line="240" w:lineRule="auto"/>
        <w:jc w:val="both"/>
        <w:rPr>
          <w:rFonts w:ascii="Times New Roman" w:hAnsi="Times New Roman" w:cs="Times New Roman"/>
          <w:sz w:val="24"/>
          <w:szCs w:val="24"/>
        </w:rPr>
      </w:pPr>
      <w:r w:rsidRPr="008E60A8">
        <w:rPr>
          <w:rFonts w:ascii="Times New Roman" w:hAnsi="Times New Roman" w:cs="Times New Roman"/>
          <w:sz w:val="24"/>
          <w:szCs w:val="24"/>
        </w:rPr>
        <w:t xml:space="preserve">Se trata de cuatro (cinco hasta </w:t>
      </w:r>
      <w:r>
        <w:rPr>
          <w:rFonts w:ascii="Times New Roman" w:hAnsi="Times New Roman" w:cs="Times New Roman"/>
          <w:sz w:val="24"/>
          <w:szCs w:val="24"/>
        </w:rPr>
        <w:t>el año 1548 que se sepa</w:t>
      </w:r>
      <w:r w:rsidRPr="008E60A8">
        <w:rPr>
          <w:rFonts w:ascii="Times New Roman" w:hAnsi="Times New Roman" w:cs="Times New Roman"/>
          <w:sz w:val="24"/>
          <w:szCs w:val="24"/>
        </w:rPr>
        <w:t>) esculturas realizadas en granito que representan cuadrúpedos, identificados como toros o verracos (cerdos sementales), con preferencia a la suposición de que se trata de toros, ya que algunas de las piezas presentan, en la cabeza, oquedades considerada</w:t>
      </w:r>
      <w:r>
        <w:rPr>
          <w:rFonts w:ascii="Times New Roman" w:hAnsi="Times New Roman" w:cs="Times New Roman"/>
          <w:sz w:val="24"/>
          <w:szCs w:val="24"/>
        </w:rPr>
        <w:t>s para la inserción de cuernos.</w:t>
      </w:r>
    </w:p>
    <w:p w:rsidR="008E60A8" w:rsidRPr="008E60A8" w:rsidRDefault="008E60A8" w:rsidP="008E60A8">
      <w:pPr>
        <w:spacing w:line="240" w:lineRule="auto"/>
        <w:jc w:val="both"/>
        <w:rPr>
          <w:rFonts w:ascii="Times New Roman" w:hAnsi="Times New Roman" w:cs="Times New Roman"/>
          <w:sz w:val="24"/>
          <w:szCs w:val="24"/>
        </w:rPr>
      </w:pPr>
      <w:r w:rsidRPr="008E60A8">
        <w:rPr>
          <w:rFonts w:ascii="Times New Roman" w:hAnsi="Times New Roman" w:cs="Times New Roman"/>
          <w:sz w:val="24"/>
          <w:szCs w:val="24"/>
        </w:rPr>
        <w:t>Las cuatro esculturas se encuentran costado contra costado, formando una línea en dirección norte-sur y todas ellas mirando hacia el oeste, a la loma del cerro de Guisando, del que reciben su nombre, dejando a sus espaldas el arroyo Tórtolas, frontera natural que separa las comunidades de Castilla y León y Madrid.</w:t>
      </w:r>
    </w:p>
    <w:p w:rsidR="008E60A8" w:rsidRPr="008E60A8" w:rsidRDefault="008E60A8" w:rsidP="008E60A8">
      <w:pPr>
        <w:spacing w:line="240" w:lineRule="auto"/>
        <w:jc w:val="both"/>
        <w:rPr>
          <w:rFonts w:ascii="Times New Roman" w:hAnsi="Times New Roman" w:cs="Times New Roman"/>
          <w:sz w:val="24"/>
          <w:szCs w:val="24"/>
        </w:rPr>
      </w:pPr>
      <w:r w:rsidRPr="008E60A8">
        <w:rPr>
          <w:rFonts w:ascii="Times New Roman" w:hAnsi="Times New Roman" w:cs="Times New Roman"/>
          <w:sz w:val="24"/>
          <w:szCs w:val="24"/>
        </w:rPr>
        <w:t>Los cuatro se encuentran esculpidos en granito y tienen una longitud entre 264 y 277 cm y entre 129 y 145 cm de altura. Disponen de basa. En dos de ellos se a</w:t>
      </w:r>
      <w:r>
        <w:rPr>
          <w:rFonts w:ascii="Times New Roman" w:hAnsi="Times New Roman" w:cs="Times New Roman"/>
          <w:sz w:val="24"/>
          <w:szCs w:val="24"/>
        </w:rPr>
        <w:t>precian inscripciones en latín.</w:t>
      </w:r>
      <w:r w:rsidRPr="008E60A8">
        <w:rPr>
          <w:rFonts w:ascii="Times New Roman" w:hAnsi="Times New Roman" w:cs="Times New Roman"/>
          <w:sz w:val="24"/>
          <w:szCs w:val="24"/>
        </w:rPr>
        <w:t>​</w:t>
      </w:r>
    </w:p>
    <w:p w:rsidR="008E60A8" w:rsidRPr="008E60A8" w:rsidRDefault="008E60A8" w:rsidP="008E60A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Interpretaciones: </w:t>
      </w:r>
      <w:r w:rsidRPr="008E60A8">
        <w:rPr>
          <w:rFonts w:ascii="Times New Roman" w:hAnsi="Times New Roman" w:cs="Times New Roman"/>
          <w:sz w:val="24"/>
          <w:szCs w:val="24"/>
        </w:rPr>
        <w:t xml:space="preserve">La importancia de la ganadería para la subsistencia del pueblo vetón hace suponer que estas estatuas eran protectoras del ganado, aunque esta es solamente una de las </w:t>
      </w:r>
      <w:r w:rsidRPr="008E60A8">
        <w:rPr>
          <w:rFonts w:ascii="Times New Roman" w:hAnsi="Times New Roman" w:cs="Times New Roman"/>
          <w:sz w:val="24"/>
          <w:szCs w:val="24"/>
        </w:rPr>
        <w:lastRenderedPageBreak/>
        <w:t>muchas teorías planteadas en torno a la función de estas esculturas. Localizados en el término municipal de El Tiemblo, en Ávila, los cuatro Toros de Guisando son una de las mejores manifestaciones artísticas de la España prerromana. Estas figuras fueron realizadas entre los siglos IV y I antes de Cr</w:t>
      </w:r>
      <w:r>
        <w:rPr>
          <w:rFonts w:ascii="Times New Roman" w:hAnsi="Times New Roman" w:cs="Times New Roman"/>
          <w:sz w:val="24"/>
          <w:szCs w:val="24"/>
        </w:rPr>
        <w:t>isto, en plena Edad del Hierro.</w:t>
      </w:r>
    </w:p>
    <w:p w:rsidR="008E60A8" w:rsidRPr="008E60A8" w:rsidRDefault="008E60A8" w:rsidP="008E60A8">
      <w:pPr>
        <w:spacing w:line="240" w:lineRule="auto"/>
        <w:jc w:val="both"/>
        <w:rPr>
          <w:rFonts w:ascii="Times New Roman" w:hAnsi="Times New Roman" w:cs="Times New Roman"/>
          <w:sz w:val="24"/>
          <w:szCs w:val="24"/>
        </w:rPr>
      </w:pPr>
      <w:r w:rsidRPr="008E60A8">
        <w:rPr>
          <w:rFonts w:ascii="Times New Roman" w:hAnsi="Times New Roman" w:cs="Times New Roman"/>
          <w:sz w:val="24"/>
          <w:szCs w:val="24"/>
        </w:rPr>
        <w:t>Durante esta etapa, el pueblo de los vetones está asentado en las provincias actuales de Badajoz, Cáceres, Salamanca y Ávila. Pueblo fundamentalmente ganadero, los vetones se establecían en lugares en los que abundaba el agua y el pasto para sus rebaños. El ganado -vacas, toros, cerdos- y la caza -jabalíes- les procuraban carne, leche, cuero y estiércol, productos de importancia vital. De ahí que erigiesen toscas representaciones, llamadas verracos, de cerdos, jabalíes y</w:t>
      </w:r>
      <w:r>
        <w:rPr>
          <w:rFonts w:ascii="Times New Roman" w:hAnsi="Times New Roman" w:cs="Times New Roman"/>
          <w:sz w:val="24"/>
          <w:szCs w:val="24"/>
        </w:rPr>
        <w:t xml:space="preserve"> toros, como estas de Guisando.</w:t>
      </w:r>
    </w:p>
    <w:p w:rsidR="008E60A8" w:rsidRPr="008E60A8" w:rsidRDefault="008E60A8" w:rsidP="008E60A8">
      <w:pPr>
        <w:spacing w:line="240" w:lineRule="auto"/>
        <w:jc w:val="both"/>
        <w:rPr>
          <w:rFonts w:ascii="Times New Roman" w:hAnsi="Times New Roman" w:cs="Times New Roman"/>
          <w:sz w:val="24"/>
          <w:szCs w:val="24"/>
        </w:rPr>
      </w:pPr>
      <w:r w:rsidRPr="008E60A8">
        <w:rPr>
          <w:rFonts w:ascii="Times New Roman" w:hAnsi="Times New Roman" w:cs="Times New Roman"/>
          <w:sz w:val="24"/>
          <w:szCs w:val="24"/>
        </w:rPr>
        <w:t>Realizadas en bloques de granito, las cuatro figuras, de más de dos metros y medio de largo, miran alineadas hacia el atardecer y al cerro del que toman nombre, estando situadas en la margen izquierda del arroyo Tórtolas. Aunque poco elaboradas, algunas de ellas dan muestra de un incipiente realismo, pues poseen agujeros para insertar los cuernos y unos suaves surcos paralelos que indican los pliegues del cuello del animal. La gran duda que nos queda acerca de estos cuatro enigmáticos verracos es su función, pues pudo tratarse de esculturas con fines religiosos o funerarios, o bien ser protectoras de los rebaños, dotadas de una finalidad mágica o bien como simples hitos en las cañadas o marcadores territoriales.</w:t>
      </w:r>
    </w:p>
    <w:p w:rsidR="008E60A8" w:rsidRPr="008E60A8" w:rsidRDefault="008E60A8" w:rsidP="008E60A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Referencias literarias: </w:t>
      </w:r>
      <w:r w:rsidRPr="008E60A8">
        <w:rPr>
          <w:rFonts w:ascii="Times New Roman" w:hAnsi="Times New Roman" w:cs="Times New Roman"/>
          <w:sz w:val="24"/>
          <w:szCs w:val="24"/>
        </w:rPr>
        <w:t>Los Toros de Guisando han estado presentes en obras literarias españolas de todos los tiempos. Miguel de Cervantes los cita varias veces en</w:t>
      </w:r>
      <w:r w:rsidR="00B31B26">
        <w:rPr>
          <w:rFonts w:ascii="Times New Roman" w:hAnsi="Times New Roman" w:cs="Times New Roman"/>
          <w:sz w:val="24"/>
          <w:szCs w:val="24"/>
        </w:rPr>
        <w:t xml:space="preserve"> Don Quijote de la Mancha:</w:t>
      </w:r>
      <w:r w:rsidRPr="008E60A8">
        <w:rPr>
          <w:rFonts w:ascii="Times New Roman" w:hAnsi="Times New Roman" w:cs="Times New Roman"/>
          <w:sz w:val="24"/>
          <w:szCs w:val="24"/>
        </w:rPr>
        <w:t>​</w:t>
      </w:r>
    </w:p>
    <w:p w:rsidR="008E60A8" w:rsidRPr="008E60A8" w:rsidRDefault="00B31B26" w:rsidP="008E60A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8E60A8" w:rsidRPr="008E60A8">
        <w:rPr>
          <w:rFonts w:ascii="Times New Roman" w:hAnsi="Times New Roman" w:cs="Times New Roman"/>
          <w:sz w:val="24"/>
          <w:szCs w:val="24"/>
        </w:rPr>
        <w:t>Vez también hubo que me mandó fuese a tomar en peso las antiguas piedras de los valientes Toros de Guisando, empresa más para encomendarse a ganapanes que a caballeros (...) pesé los Toros de Guisando, despeñeme en la sima... En resolución, últimamente me ha mandado que discurra por todas las provincias de España y haga confesar a todos los andantes caballeros que por ellas vagaren que ella sola es la más aventajada en hermosura de cuantas hoy viven</w:t>
      </w:r>
      <w:r>
        <w:rPr>
          <w:rFonts w:ascii="Times New Roman" w:hAnsi="Times New Roman" w:cs="Times New Roman"/>
          <w:sz w:val="24"/>
          <w:szCs w:val="24"/>
        </w:rPr>
        <w:t>”</w:t>
      </w:r>
      <w:r w:rsidR="008E60A8" w:rsidRPr="008E60A8">
        <w:rPr>
          <w:rFonts w:ascii="Times New Roman" w:hAnsi="Times New Roman" w:cs="Times New Roman"/>
          <w:sz w:val="24"/>
          <w:szCs w:val="24"/>
        </w:rPr>
        <w:t>....</w:t>
      </w:r>
    </w:p>
    <w:p w:rsidR="008E60A8" w:rsidRDefault="00446F4E" w:rsidP="003C7899">
      <w:pPr>
        <w:spacing w:line="240" w:lineRule="auto"/>
        <w:jc w:val="both"/>
        <w:rPr>
          <w:rFonts w:ascii="Times New Roman" w:hAnsi="Times New Roman" w:cs="Times New Roman"/>
          <w:sz w:val="24"/>
          <w:szCs w:val="24"/>
        </w:rPr>
      </w:pPr>
      <w:r>
        <w:rPr>
          <w:rFonts w:ascii="Times New Roman" w:hAnsi="Times New Roman" w:cs="Times New Roman"/>
          <w:sz w:val="24"/>
          <w:szCs w:val="24"/>
        </w:rPr>
        <w:t>… Y así</w:t>
      </w:r>
      <w:r w:rsidR="0084297D">
        <w:rPr>
          <w:rFonts w:ascii="Times New Roman" w:hAnsi="Times New Roman" w:cs="Times New Roman"/>
          <w:sz w:val="24"/>
          <w:szCs w:val="24"/>
        </w:rPr>
        <w:t>,</w:t>
      </w:r>
      <w:r>
        <w:rPr>
          <w:rFonts w:ascii="Times New Roman" w:hAnsi="Times New Roman" w:cs="Times New Roman"/>
          <w:sz w:val="24"/>
          <w:szCs w:val="24"/>
        </w:rPr>
        <w:t xml:space="preserve"> podríamos seguir hasta</w:t>
      </w:r>
      <w:r w:rsidR="00512626">
        <w:rPr>
          <w:rFonts w:ascii="Times New Roman" w:hAnsi="Times New Roman" w:cs="Times New Roman"/>
          <w:sz w:val="24"/>
          <w:szCs w:val="24"/>
        </w:rPr>
        <w:t xml:space="preserve"> llegar, por ejemplo, a</w:t>
      </w:r>
      <w:r>
        <w:rPr>
          <w:rFonts w:ascii="Times New Roman" w:hAnsi="Times New Roman" w:cs="Times New Roman"/>
          <w:sz w:val="24"/>
          <w:szCs w:val="24"/>
        </w:rPr>
        <w:t>:</w:t>
      </w:r>
    </w:p>
    <w:p w:rsidR="00446F4E" w:rsidRDefault="00446F4E" w:rsidP="003C7899">
      <w:pPr>
        <w:spacing w:line="240" w:lineRule="auto"/>
        <w:jc w:val="both"/>
        <w:rPr>
          <w:rFonts w:ascii="Times New Roman" w:hAnsi="Times New Roman" w:cs="Times New Roman"/>
          <w:b/>
          <w:sz w:val="24"/>
          <w:szCs w:val="24"/>
        </w:rPr>
      </w:pPr>
      <w:r w:rsidRPr="00446F4E">
        <w:rPr>
          <w:rFonts w:ascii="Times New Roman" w:hAnsi="Times New Roman" w:cs="Times New Roman"/>
          <w:b/>
          <w:sz w:val="24"/>
          <w:szCs w:val="24"/>
        </w:rPr>
        <w:t>El toro de Wall Street</w:t>
      </w:r>
    </w:p>
    <w:p w:rsidR="008B3F71" w:rsidRDefault="008B3F71" w:rsidP="008B3F71">
      <w:pPr>
        <w:spacing w:line="240" w:lineRule="auto"/>
        <w:jc w:val="both"/>
        <w:rPr>
          <w:rFonts w:ascii="Times New Roman" w:hAnsi="Times New Roman" w:cs="Times New Roman"/>
          <w:sz w:val="24"/>
          <w:szCs w:val="24"/>
        </w:rPr>
      </w:pPr>
      <w:r w:rsidRPr="00446F4E">
        <w:rPr>
          <w:rFonts w:ascii="Times New Roman" w:hAnsi="Times New Roman" w:cs="Times New Roman"/>
          <w:sz w:val="24"/>
          <w:szCs w:val="24"/>
        </w:rPr>
        <w:t>La escultura es un toro, el símbolo de fuerza y poder; doblando sus patas delanteras y con la cabeza ligeramente agachada como si estuviese a punto de embestir, que representa al pueblo norteamericano haciendo frente a los poderes financieros.</w:t>
      </w:r>
      <w:r>
        <w:rPr>
          <w:rFonts w:ascii="Times New Roman" w:hAnsi="Times New Roman" w:cs="Times New Roman"/>
          <w:sz w:val="24"/>
          <w:szCs w:val="24"/>
        </w:rPr>
        <w:t xml:space="preserve"> </w:t>
      </w:r>
      <w:r w:rsidRPr="008B3F71">
        <w:rPr>
          <w:rFonts w:ascii="Times New Roman" w:hAnsi="Times New Roman" w:cs="Times New Roman"/>
          <w:sz w:val="24"/>
          <w:szCs w:val="24"/>
        </w:rPr>
        <w:t>Además, representa la agresividad y coraje de los agentes de bolsa y de la población americana.</w:t>
      </w:r>
    </w:p>
    <w:p w:rsidR="008B3F71" w:rsidRPr="00446F4E" w:rsidRDefault="008B3F71" w:rsidP="008B3F71">
      <w:pPr>
        <w:spacing w:line="240" w:lineRule="auto"/>
        <w:jc w:val="both"/>
        <w:rPr>
          <w:rFonts w:ascii="Times New Roman" w:hAnsi="Times New Roman" w:cs="Times New Roman"/>
          <w:sz w:val="24"/>
          <w:szCs w:val="24"/>
        </w:rPr>
      </w:pPr>
      <w:r w:rsidRPr="00446F4E">
        <w:rPr>
          <w:rFonts w:ascii="Times New Roman" w:hAnsi="Times New Roman" w:cs="Times New Roman"/>
          <w:sz w:val="24"/>
          <w:szCs w:val="24"/>
        </w:rPr>
        <w:t>Dimensiones: 340 centímetros de alto</w:t>
      </w:r>
    </w:p>
    <w:p w:rsidR="008B3F71" w:rsidRPr="00446F4E" w:rsidRDefault="008B3F71" w:rsidP="008B3F71">
      <w:pPr>
        <w:spacing w:line="240" w:lineRule="auto"/>
        <w:jc w:val="both"/>
        <w:rPr>
          <w:rFonts w:ascii="Times New Roman" w:hAnsi="Times New Roman" w:cs="Times New Roman"/>
          <w:sz w:val="24"/>
          <w:szCs w:val="24"/>
        </w:rPr>
      </w:pPr>
      <w:r w:rsidRPr="00446F4E">
        <w:rPr>
          <w:rFonts w:ascii="Times New Roman" w:hAnsi="Times New Roman" w:cs="Times New Roman"/>
          <w:sz w:val="24"/>
          <w:szCs w:val="24"/>
        </w:rPr>
        <w:t>Ubicación: Bowlin</w:t>
      </w:r>
      <w:r>
        <w:rPr>
          <w:rFonts w:ascii="Times New Roman" w:hAnsi="Times New Roman" w:cs="Times New Roman"/>
          <w:sz w:val="24"/>
          <w:szCs w:val="24"/>
        </w:rPr>
        <w:t>g Green, Nueva York, Estados Unidos.</w:t>
      </w:r>
    </w:p>
    <w:p w:rsidR="008B3F71" w:rsidRPr="00446F4E" w:rsidRDefault="008B3F71" w:rsidP="008B3F71">
      <w:pPr>
        <w:spacing w:line="240" w:lineRule="auto"/>
        <w:jc w:val="both"/>
        <w:rPr>
          <w:rFonts w:ascii="Times New Roman" w:hAnsi="Times New Roman" w:cs="Times New Roman"/>
          <w:sz w:val="24"/>
          <w:szCs w:val="24"/>
        </w:rPr>
      </w:pPr>
      <w:r w:rsidRPr="00446F4E">
        <w:rPr>
          <w:rFonts w:ascii="Times New Roman" w:hAnsi="Times New Roman" w:cs="Times New Roman"/>
          <w:sz w:val="24"/>
          <w:szCs w:val="24"/>
        </w:rPr>
        <w:t>Autor: Arturo Di Modica</w:t>
      </w:r>
    </w:p>
    <w:p w:rsidR="008B3F71" w:rsidRDefault="008B3F71" w:rsidP="008B3F71">
      <w:pPr>
        <w:spacing w:line="240" w:lineRule="auto"/>
        <w:jc w:val="both"/>
        <w:rPr>
          <w:rFonts w:ascii="Times New Roman" w:hAnsi="Times New Roman" w:cs="Times New Roman"/>
          <w:sz w:val="24"/>
          <w:szCs w:val="24"/>
        </w:rPr>
      </w:pPr>
      <w:r w:rsidRPr="00446F4E">
        <w:rPr>
          <w:rFonts w:ascii="Times New Roman" w:hAnsi="Times New Roman" w:cs="Times New Roman"/>
          <w:sz w:val="24"/>
          <w:szCs w:val="24"/>
        </w:rPr>
        <w:t>Creación: 1987</w:t>
      </w:r>
    </w:p>
    <w:p w:rsidR="008B3F71" w:rsidRDefault="008B3F71" w:rsidP="003C7899">
      <w:pPr>
        <w:spacing w:line="240" w:lineRule="auto"/>
        <w:jc w:val="both"/>
        <w:rPr>
          <w:rFonts w:ascii="Times New Roman" w:hAnsi="Times New Roman" w:cs="Times New Roman"/>
          <w:b/>
          <w:sz w:val="24"/>
          <w:szCs w:val="24"/>
        </w:rPr>
      </w:pPr>
    </w:p>
    <w:p w:rsidR="008B3F71" w:rsidRDefault="008B3F71" w:rsidP="003C7899">
      <w:pPr>
        <w:spacing w:line="240" w:lineRule="auto"/>
        <w:jc w:val="both"/>
        <w:rPr>
          <w:rFonts w:ascii="Times New Roman" w:hAnsi="Times New Roman" w:cs="Times New Roman"/>
          <w:b/>
          <w:sz w:val="24"/>
          <w:szCs w:val="24"/>
        </w:rPr>
      </w:pPr>
      <w:r>
        <w:rPr>
          <w:noProof/>
          <w:lang w:eastAsia="es-ES"/>
        </w:rPr>
        <w:lastRenderedPageBreak/>
        <w:drawing>
          <wp:inline distT="0" distB="0" distL="0" distR="0">
            <wp:extent cx="5725236" cy="3152633"/>
            <wp:effectExtent l="0" t="0" r="0" b="0"/>
            <wp:docPr id="89" name="Imagen 89" descr="El 'toro de Wall Street' podría ser trasladado – Historias de Nueva Y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l 'toro de Wall Street' podría ser trasladado – Historias de Nueva York"/>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731510" cy="3156088"/>
                    </a:xfrm>
                    <a:prstGeom prst="rect">
                      <a:avLst/>
                    </a:prstGeom>
                    <a:noFill/>
                    <a:ln>
                      <a:noFill/>
                    </a:ln>
                  </pic:spPr>
                </pic:pic>
              </a:graphicData>
            </a:graphic>
          </wp:inline>
        </w:drawing>
      </w:r>
    </w:p>
    <w:p w:rsidR="00446F4E" w:rsidRDefault="00446F4E" w:rsidP="00446F4E">
      <w:pPr>
        <w:spacing w:line="240" w:lineRule="auto"/>
        <w:jc w:val="both"/>
        <w:rPr>
          <w:rFonts w:ascii="Times New Roman" w:hAnsi="Times New Roman" w:cs="Times New Roman"/>
          <w:sz w:val="24"/>
          <w:szCs w:val="24"/>
        </w:rPr>
      </w:pPr>
      <w:r w:rsidRPr="00446F4E">
        <w:rPr>
          <w:rFonts w:ascii="Times New Roman" w:hAnsi="Times New Roman" w:cs="Times New Roman"/>
          <w:sz w:val="24"/>
          <w:szCs w:val="24"/>
        </w:rPr>
        <w:t>Esta escultura, una de las obras más fotografiadas, se ha convertido en un destino turístico en el Distrito Financiero en el que se sitúa. Además, ha pasado a ser de forma no oficial el símbolo del Distrito Financiero, y muchas veces se habla de él en los medios otorgándole siempre aires de optimismo y de prosperidad económica.</w:t>
      </w:r>
    </w:p>
    <w:p w:rsidR="00446F4E" w:rsidRPr="00446F4E" w:rsidRDefault="00446F4E" w:rsidP="00446F4E">
      <w:pPr>
        <w:spacing w:line="240" w:lineRule="auto"/>
        <w:jc w:val="both"/>
        <w:rPr>
          <w:rFonts w:ascii="Times New Roman" w:hAnsi="Times New Roman" w:cs="Times New Roman"/>
          <w:sz w:val="24"/>
          <w:szCs w:val="24"/>
        </w:rPr>
      </w:pPr>
      <w:r w:rsidRPr="00446F4E">
        <w:rPr>
          <w:rFonts w:ascii="Times New Roman" w:hAnsi="Times New Roman" w:cs="Times New Roman"/>
          <w:sz w:val="24"/>
          <w:szCs w:val="24"/>
        </w:rPr>
        <w:t>¿Qué representa la imagen de un toro?</w:t>
      </w:r>
    </w:p>
    <w:p w:rsidR="00446F4E" w:rsidRDefault="00446F4E" w:rsidP="00446F4E">
      <w:pPr>
        <w:spacing w:line="240" w:lineRule="auto"/>
        <w:jc w:val="both"/>
        <w:rPr>
          <w:rFonts w:ascii="Times New Roman" w:hAnsi="Times New Roman" w:cs="Times New Roman"/>
          <w:sz w:val="24"/>
          <w:szCs w:val="24"/>
        </w:rPr>
      </w:pPr>
      <w:r w:rsidRPr="00446F4E">
        <w:rPr>
          <w:rFonts w:ascii="Times New Roman" w:hAnsi="Times New Roman" w:cs="Times New Roman"/>
          <w:sz w:val="24"/>
          <w:szCs w:val="24"/>
        </w:rPr>
        <w:t>El toro. El toro representa la fuerza y las grandes subidas del mercado, generalizándose su uso y calificando a estas variaciones del mercado como bullish.</w:t>
      </w:r>
    </w:p>
    <w:p w:rsidR="00446F4E" w:rsidRDefault="00446F4E" w:rsidP="00446F4E">
      <w:pPr>
        <w:spacing w:line="240" w:lineRule="auto"/>
        <w:jc w:val="both"/>
        <w:rPr>
          <w:rFonts w:ascii="Times New Roman" w:hAnsi="Times New Roman" w:cs="Times New Roman"/>
          <w:sz w:val="24"/>
          <w:szCs w:val="24"/>
        </w:rPr>
      </w:pPr>
      <w:r w:rsidRPr="00446F4E">
        <w:rPr>
          <w:rFonts w:ascii="Times New Roman" w:hAnsi="Times New Roman" w:cs="Times New Roman"/>
          <w:sz w:val="24"/>
          <w:szCs w:val="24"/>
        </w:rPr>
        <w:t>Los inversores que son optimistas sobre el futuro del mercado se conoc</w:t>
      </w:r>
      <w:r>
        <w:rPr>
          <w:rFonts w:ascii="Times New Roman" w:hAnsi="Times New Roman" w:cs="Times New Roman"/>
          <w:sz w:val="24"/>
          <w:szCs w:val="24"/>
        </w:rPr>
        <w:t>en como inversores alcistas, o “toros”</w:t>
      </w:r>
      <w:r w:rsidRPr="00446F4E">
        <w:rPr>
          <w:rFonts w:ascii="Times New Roman" w:hAnsi="Times New Roman" w:cs="Times New Roman"/>
          <w:sz w:val="24"/>
          <w:szCs w:val="24"/>
        </w:rPr>
        <w:t>. Los inversores que son pesimistas sobre el futuro del mercado bursátil s</w:t>
      </w:r>
      <w:r>
        <w:rPr>
          <w:rFonts w:ascii="Times New Roman" w:hAnsi="Times New Roman" w:cs="Times New Roman"/>
          <w:sz w:val="24"/>
          <w:szCs w:val="24"/>
        </w:rPr>
        <w:t>e llaman inversores bajistas u “osos”.</w:t>
      </w:r>
    </w:p>
    <w:p w:rsidR="008B3F71" w:rsidRDefault="008B3F71" w:rsidP="00446F4E">
      <w:pPr>
        <w:spacing w:line="240" w:lineRule="auto"/>
        <w:jc w:val="both"/>
        <w:rPr>
          <w:rFonts w:ascii="Times New Roman" w:hAnsi="Times New Roman" w:cs="Times New Roman"/>
          <w:sz w:val="24"/>
          <w:szCs w:val="24"/>
        </w:rPr>
      </w:pPr>
      <w:r w:rsidRPr="008B3F71">
        <w:rPr>
          <w:rFonts w:ascii="Times New Roman" w:hAnsi="Times New Roman" w:cs="Times New Roman"/>
          <w:sz w:val="24"/>
          <w:szCs w:val="24"/>
        </w:rPr>
        <w:t>Dicen que tocarle los testículos al toro de Wall Street trae suerte</w:t>
      </w:r>
      <w:r>
        <w:rPr>
          <w:rFonts w:ascii="Times New Roman" w:hAnsi="Times New Roman" w:cs="Times New Roman"/>
          <w:sz w:val="24"/>
          <w:szCs w:val="24"/>
        </w:rPr>
        <w:t>…</w:t>
      </w:r>
    </w:p>
    <w:p w:rsidR="008B3F71" w:rsidRDefault="008B3F71" w:rsidP="00446F4E">
      <w:pPr>
        <w:spacing w:line="240" w:lineRule="auto"/>
        <w:jc w:val="both"/>
        <w:rPr>
          <w:rFonts w:ascii="Times New Roman" w:hAnsi="Times New Roman" w:cs="Times New Roman"/>
          <w:b/>
          <w:sz w:val="24"/>
          <w:szCs w:val="24"/>
        </w:rPr>
      </w:pPr>
      <w:r w:rsidRPr="008B3F71">
        <w:rPr>
          <w:rFonts w:ascii="Times New Roman" w:hAnsi="Times New Roman" w:cs="Times New Roman"/>
          <w:b/>
          <w:sz w:val="24"/>
          <w:szCs w:val="24"/>
        </w:rPr>
        <w:t>El toro de Osborne</w:t>
      </w:r>
    </w:p>
    <w:p w:rsidR="001602A9" w:rsidRDefault="001602A9" w:rsidP="001602A9">
      <w:pPr>
        <w:spacing w:line="240" w:lineRule="auto"/>
        <w:jc w:val="both"/>
        <w:rPr>
          <w:rFonts w:ascii="Times New Roman" w:hAnsi="Times New Roman" w:cs="Times New Roman"/>
          <w:sz w:val="24"/>
          <w:szCs w:val="24"/>
        </w:rPr>
      </w:pPr>
      <w:r>
        <w:rPr>
          <w:rFonts w:ascii="Times New Roman" w:hAnsi="Times New Roman" w:cs="Times New Roman"/>
          <w:sz w:val="24"/>
          <w:szCs w:val="24"/>
        </w:rPr>
        <w:t>El Toro de Osborne ha cumplido</w:t>
      </w:r>
      <w:r w:rsidRPr="008B3F71">
        <w:rPr>
          <w:rFonts w:ascii="Times New Roman" w:hAnsi="Times New Roman" w:cs="Times New Roman"/>
          <w:sz w:val="24"/>
          <w:szCs w:val="24"/>
        </w:rPr>
        <w:t xml:space="preserve"> 60 años</w:t>
      </w:r>
      <w:r>
        <w:rPr>
          <w:rFonts w:ascii="Times New Roman" w:hAnsi="Times New Roman" w:cs="Times New Roman"/>
          <w:sz w:val="24"/>
          <w:szCs w:val="24"/>
        </w:rPr>
        <w:t xml:space="preserve"> (octubre 2017)</w:t>
      </w:r>
      <w:r w:rsidRPr="008B3F71">
        <w:rPr>
          <w:rFonts w:ascii="Times New Roman" w:hAnsi="Times New Roman" w:cs="Times New Roman"/>
          <w:sz w:val="24"/>
          <w:szCs w:val="24"/>
        </w:rPr>
        <w:t xml:space="preserve"> vigilando las carreteras españolas. Nació como la imagen publicitaria de una bebida alcohólica y terminó por convertirse en un símbolo patrio que en </w:t>
      </w:r>
      <w:r>
        <w:rPr>
          <w:rFonts w:ascii="Times New Roman" w:hAnsi="Times New Roman" w:cs="Times New Roman"/>
          <w:sz w:val="24"/>
          <w:szCs w:val="24"/>
        </w:rPr>
        <w:t xml:space="preserve">algunos lugares de España </w:t>
      </w:r>
      <w:r w:rsidRPr="008B3F71">
        <w:rPr>
          <w:rFonts w:ascii="Times New Roman" w:hAnsi="Times New Roman" w:cs="Times New Roman"/>
          <w:sz w:val="24"/>
          <w:szCs w:val="24"/>
        </w:rPr>
        <w:t>se ha convertido en Bien de Interés Cultural.</w:t>
      </w:r>
    </w:p>
    <w:p w:rsidR="001602A9" w:rsidRPr="001602A9" w:rsidRDefault="001602A9" w:rsidP="001602A9">
      <w:pPr>
        <w:spacing w:line="240" w:lineRule="auto"/>
        <w:jc w:val="both"/>
        <w:rPr>
          <w:rFonts w:ascii="Times New Roman" w:hAnsi="Times New Roman" w:cs="Times New Roman"/>
          <w:sz w:val="24"/>
          <w:szCs w:val="24"/>
        </w:rPr>
      </w:pPr>
      <w:r w:rsidRPr="001602A9">
        <w:rPr>
          <w:rFonts w:ascii="Times New Roman" w:hAnsi="Times New Roman" w:cs="Times New Roman"/>
          <w:sz w:val="24"/>
          <w:szCs w:val="24"/>
        </w:rPr>
        <w:t>1957. El Toro de Osborne se convierte en el Toro de la Carretera</w:t>
      </w:r>
    </w:p>
    <w:p w:rsidR="001602A9" w:rsidRPr="001602A9" w:rsidRDefault="001602A9" w:rsidP="001602A9">
      <w:pPr>
        <w:spacing w:line="240" w:lineRule="auto"/>
        <w:jc w:val="both"/>
        <w:rPr>
          <w:rFonts w:ascii="Times New Roman" w:hAnsi="Times New Roman" w:cs="Times New Roman"/>
          <w:sz w:val="24"/>
          <w:szCs w:val="24"/>
        </w:rPr>
      </w:pPr>
      <w:r w:rsidRPr="001602A9">
        <w:rPr>
          <w:rFonts w:ascii="Times New Roman" w:hAnsi="Times New Roman" w:cs="Times New Roman"/>
          <w:sz w:val="24"/>
          <w:szCs w:val="24"/>
        </w:rPr>
        <w:t>Fue en 1956 cuando los responsables de Bodegas Osborne decidieron que ellos también necesitaban una imagen reconocible para su brandy Veterano. Y digo también porque por aquél entonces Tío Pepe ya llevaba años con su mítica botella con chaquetilla y sombrero andaluz (esta data de 1935).</w:t>
      </w:r>
    </w:p>
    <w:p w:rsidR="001602A9" w:rsidRPr="001602A9" w:rsidRDefault="001602A9" w:rsidP="001602A9">
      <w:pPr>
        <w:spacing w:line="240" w:lineRule="auto"/>
        <w:jc w:val="both"/>
        <w:rPr>
          <w:rFonts w:ascii="Times New Roman" w:hAnsi="Times New Roman" w:cs="Times New Roman"/>
          <w:sz w:val="24"/>
          <w:szCs w:val="24"/>
        </w:rPr>
      </w:pPr>
      <w:r w:rsidRPr="001602A9">
        <w:rPr>
          <w:rFonts w:ascii="Times New Roman" w:hAnsi="Times New Roman" w:cs="Times New Roman"/>
          <w:sz w:val="24"/>
          <w:szCs w:val="24"/>
        </w:rPr>
        <w:t xml:space="preserve">La agencia de publicidad Azor fue la encargada de buscar una imagen para el grupo y el dibujante Manuel Prieto el encargado de darle forma. Su propuesta: la silueta de un toro bravo desafiante, como signo de la cultura mediterránea con ascendencias mitológicas e históricas. Dicen que los entonces responsables de Osborne fueron reticentes en un principio, </w:t>
      </w:r>
      <w:r w:rsidRPr="001602A9">
        <w:rPr>
          <w:rFonts w:ascii="Times New Roman" w:hAnsi="Times New Roman" w:cs="Times New Roman"/>
          <w:sz w:val="24"/>
          <w:szCs w:val="24"/>
        </w:rPr>
        <w:lastRenderedPageBreak/>
        <w:t>pero terminaron aprobando el diseño y el toro apareció en etiquetas, cartelerías y lu</w:t>
      </w:r>
      <w:r>
        <w:rPr>
          <w:rFonts w:ascii="Times New Roman" w:hAnsi="Times New Roman" w:cs="Times New Roman"/>
          <w:sz w:val="24"/>
          <w:szCs w:val="24"/>
        </w:rPr>
        <w:t>minosos... y en las carreteras.</w:t>
      </w:r>
    </w:p>
    <w:p w:rsidR="001602A9" w:rsidRDefault="001602A9" w:rsidP="001602A9">
      <w:pPr>
        <w:spacing w:line="240" w:lineRule="auto"/>
        <w:jc w:val="both"/>
        <w:rPr>
          <w:rFonts w:ascii="Times New Roman" w:hAnsi="Times New Roman" w:cs="Times New Roman"/>
          <w:sz w:val="24"/>
          <w:szCs w:val="24"/>
        </w:rPr>
      </w:pPr>
      <w:r w:rsidRPr="001602A9">
        <w:rPr>
          <w:rFonts w:ascii="Times New Roman" w:hAnsi="Times New Roman" w:cs="Times New Roman"/>
          <w:sz w:val="24"/>
          <w:szCs w:val="24"/>
        </w:rPr>
        <w:t xml:space="preserve">El primer Toro de la Carretera data de 1957; se colocó en el km.55 de la carretera N-I (la que une Madrid y Burgos), a su la altura de la localidad de Cabanillas de la Sierra (Madrid). </w:t>
      </w:r>
    </w:p>
    <w:p w:rsidR="001602A9" w:rsidRPr="001602A9" w:rsidRDefault="001602A9" w:rsidP="001602A9">
      <w:pPr>
        <w:spacing w:line="240" w:lineRule="auto"/>
        <w:jc w:val="both"/>
        <w:rPr>
          <w:rFonts w:ascii="Times New Roman" w:hAnsi="Times New Roman" w:cs="Times New Roman"/>
          <w:sz w:val="24"/>
          <w:szCs w:val="24"/>
        </w:rPr>
      </w:pPr>
      <w:r>
        <w:rPr>
          <w:noProof/>
          <w:lang w:eastAsia="es-ES"/>
        </w:rPr>
        <w:drawing>
          <wp:inline distT="0" distB="0" distL="0" distR="0" wp14:anchorId="7BFC8E9E" wp14:editId="22F837C4">
            <wp:extent cx="5731510" cy="3186901"/>
            <wp:effectExtent l="0" t="0" r="2540" b="0"/>
            <wp:docPr id="91" name="Imagen 91" descr="Toro de Osbor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Toro de Osborne"/>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731510" cy="3186901"/>
                    </a:xfrm>
                    <a:prstGeom prst="rect">
                      <a:avLst/>
                    </a:prstGeom>
                    <a:noFill/>
                    <a:ln>
                      <a:noFill/>
                    </a:ln>
                  </pic:spPr>
                </pic:pic>
              </a:graphicData>
            </a:graphic>
          </wp:inline>
        </w:drawing>
      </w:r>
    </w:p>
    <w:p w:rsidR="001602A9" w:rsidRPr="001602A9" w:rsidRDefault="001602A9" w:rsidP="001602A9">
      <w:pPr>
        <w:spacing w:line="240" w:lineRule="auto"/>
        <w:jc w:val="both"/>
        <w:rPr>
          <w:rFonts w:ascii="Times New Roman" w:hAnsi="Times New Roman" w:cs="Times New Roman"/>
          <w:sz w:val="24"/>
          <w:szCs w:val="24"/>
        </w:rPr>
      </w:pPr>
      <w:r w:rsidRPr="001602A9">
        <w:rPr>
          <w:rFonts w:ascii="Times New Roman" w:hAnsi="Times New Roman" w:cs="Times New Roman"/>
          <w:sz w:val="24"/>
          <w:szCs w:val="24"/>
        </w:rPr>
        <w:t>1962. El Toro crece... y mucho</w:t>
      </w:r>
    </w:p>
    <w:p w:rsidR="001602A9" w:rsidRPr="001602A9" w:rsidRDefault="001602A9" w:rsidP="001602A9">
      <w:pPr>
        <w:spacing w:line="240" w:lineRule="auto"/>
        <w:jc w:val="both"/>
        <w:rPr>
          <w:rFonts w:ascii="Times New Roman" w:hAnsi="Times New Roman" w:cs="Times New Roman"/>
          <w:sz w:val="24"/>
          <w:szCs w:val="24"/>
        </w:rPr>
      </w:pPr>
      <w:r w:rsidRPr="001602A9">
        <w:rPr>
          <w:rFonts w:ascii="Times New Roman" w:hAnsi="Times New Roman" w:cs="Times New Roman"/>
          <w:sz w:val="24"/>
          <w:szCs w:val="24"/>
        </w:rPr>
        <w:t>Los primeros Toros de Osborne lucían la marca Brandy Veterano en letras blancas, estaban fabricados en madera y medían cuatro metros de alto. Desde 1957 y hasta 1960 se instalaron más de 500 toros en toda la geografía española.</w:t>
      </w:r>
    </w:p>
    <w:p w:rsidR="001602A9" w:rsidRPr="001602A9" w:rsidRDefault="001602A9" w:rsidP="001602A9">
      <w:pPr>
        <w:spacing w:line="240" w:lineRule="auto"/>
        <w:jc w:val="both"/>
        <w:rPr>
          <w:rFonts w:ascii="Times New Roman" w:hAnsi="Times New Roman" w:cs="Times New Roman"/>
          <w:sz w:val="24"/>
          <w:szCs w:val="24"/>
        </w:rPr>
      </w:pPr>
      <w:r w:rsidRPr="001602A9">
        <w:rPr>
          <w:rFonts w:ascii="Times New Roman" w:hAnsi="Times New Roman" w:cs="Times New Roman"/>
          <w:sz w:val="24"/>
          <w:szCs w:val="24"/>
        </w:rPr>
        <w:t>En 1962, el entonces director general de carreteras se puso en contacto con Osborne. "Tienen que alejar ustedes el toro de las carreteras", dijo a José Antonio Osborne, director de comunicación de las bodegas. Lo hicieron pero aprovecharon para introducir dos cambios: los toros dejaron de ser de madera (las inclemencias meteorológicas habían demostrado su escasa resistencia) y crecieron hasta llegar a los 14 metros de alto. Los nuevos toros, los que todavía hoy sobreviven en nuestras carreteras, se sujetan con 70 planchas y 10.000 tornillos, pesan 5.000 kilos y miden lo mismo que</w:t>
      </w:r>
      <w:r>
        <w:rPr>
          <w:rFonts w:ascii="Times New Roman" w:hAnsi="Times New Roman" w:cs="Times New Roman"/>
          <w:sz w:val="24"/>
          <w:szCs w:val="24"/>
        </w:rPr>
        <w:t xml:space="preserve"> un edificio de cuatro plantas.</w:t>
      </w:r>
    </w:p>
    <w:p w:rsidR="001602A9" w:rsidRPr="001602A9" w:rsidRDefault="001602A9" w:rsidP="001602A9">
      <w:pPr>
        <w:spacing w:line="240" w:lineRule="auto"/>
        <w:jc w:val="both"/>
        <w:rPr>
          <w:rFonts w:ascii="Times New Roman" w:hAnsi="Times New Roman" w:cs="Times New Roman"/>
          <w:sz w:val="24"/>
          <w:szCs w:val="24"/>
        </w:rPr>
      </w:pPr>
      <w:r w:rsidRPr="001602A9">
        <w:rPr>
          <w:rFonts w:ascii="Times New Roman" w:hAnsi="Times New Roman" w:cs="Times New Roman"/>
          <w:sz w:val="24"/>
          <w:szCs w:val="24"/>
        </w:rPr>
        <w:t>1988. Se prohíbe la publicidad en las carreteras</w:t>
      </w:r>
    </w:p>
    <w:p w:rsidR="001602A9" w:rsidRPr="001602A9" w:rsidRDefault="001602A9" w:rsidP="001602A9">
      <w:pPr>
        <w:spacing w:line="240" w:lineRule="auto"/>
        <w:jc w:val="both"/>
        <w:rPr>
          <w:rFonts w:ascii="Times New Roman" w:hAnsi="Times New Roman" w:cs="Times New Roman"/>
          <w:sz w:val="24"/>
          <w:szCs w:val="24"/>
        </w:rPr>
      </w:pPr>
      <w:r w:rsidRPr="001602A9">
        <w:rPr>
          <w:rFonts w:ascii="Times New Roman" w:hAnsi="Times New Roman" w:cs="Times New Roman"/>
          <w:sz w:val="24"/>
          <w:szCs w:val="24"/>
        </w:rPr>
        <w:t>1988 marca otro hito en la historia del Toro de Osborne. Ese año se aprobó la Ley General de Carreteras que ordenaba la eliminación de c</w:t>
      </w:r>
      <w:r w:rsidR="000F0152">
        <w:rPr>
          <w:rFonts w:ascii="Times New Roman" w:hAnsi="Times New Roman" w:cs="Times New Roman"/>
          <w:sz w:val="24"/>
          <w:szCs w:val="24"/>
        </w:rPr>
        <w:t>ualquier elemento publicitario “</w:t>
      </w:r>
      <w:r w:rsidRPr="001602A9">
        <w:rPr>
          <w:rFonts w:ascii="Times New Roman" w:hAnsi="Times New Roman" w:cs="Times New Roman"/>
          <w:sz w:val="24"/>
          <w:szCs w:val="24"/>
        </w:rPr>
        <w:t>fuera de los tramos urba</w:t>
      </w:r>
      <w:r w:rsidR="000F0152">
        <w:rPr>
          <w:rFonts w:ascii="Times New Roman" w:hAnsi="Times New Roman" w:cs="Times New Roman"/>
          <w:sz w:val="24"/>
          <w:szCs w:val="24"/>
        </w:rPr>
        <w:t>nos de las carreteras estatales”</w:t>
      </w:r>
      <w:r w:rsidRPr="001602A9">
        <w:rPr>
          <w:rFonts w:ascii="Times New Roman" w:hAnsi="Times New Roman" w:cs="Times New Roman"/>
          <w:sz w:val="24"/>
          <w:szCs w:val="24"/>
        </w:rPr>
        <w:t>. La nueva norma decía que no se podía poner publicad a menos de 150 metros de la carretera para evitar que los anuncios se convirtieran en una di</w:t>
      </w:r>
      <w:r>
        <w:rPr>
          <w:rFonts w:ascii="Times New Roman" w:hAnsi="Times New Roman" w:cs="Times New Roman"/>
          <w:sz w:val="24"/>
          <w:szCs w:val="24"/>
        </w:rPr>
        <w:t>stracción para los conductores.</w:t>
      </w:r>
    </w:p>
    <w:p w:rsidR="001602A9" w:rsidRDefault="001602A9" w:rsidP="001602A9">
      <w:pPr>
        <w:spacing w:line="240" w:lineRule="auto"/>
        <w:jc w:val="both"/>
        <w:rPr>
          <w:rFonts w:ascii="Times New Roman" w:hAnsi="Times New Roman" w:cs="Times New Roman"/>
          <w:sz w:val="24"/>
          <w:szCs w:val="24"/>
        </w:rPr>
      </w:pPr>
      <w:r w:rsidRPr="001602A9">
        <w:rPr>
          <w:rFonts w:ascii="Times New Roman" w:hAnsi="Times New Roman" w:cs="Times New Roman"/>
          <w:sz w:val="24"/>
          <w:szCs w:val="24"/>
        </w:rPr>
        <w:t>Osbor</w:t>
      </w:r>
      <w:r>
        <w:rPr>
          <w:rFonts w:ascii="Times New Roman" w:hAnsi="Times New Roman" w:cs="Times New Roman"/>
          <w:sz w:val="24"/>
          <w:szCs w:val="24"/>
        </w:rPr>
        <w:t>ne volvió a salir airoso de este</w:t>
      </w:r>
      <w:r w:rsidRPr="001602A9">
        <w:rPr>
          <w:rFonts w:ascii="Times New Roman" w:hAnsi="Times New Roman" w:cs="Times New Roman"/>
          <w:sz w:val="24"/>
          <w:szCs w:val="24"/>
        </w:rPr>
        <w:t xml:space="preserve"> lance. Para sortear le ley sin saltársela, eliminaron del lomo del toro el nombre de su brandy y dejaron únicamente la silueta negra. Para entonces, el toro era tan conocido que no necesitaba lucir nombre alguno.</w:t>
      </w:r>
    </w:p>
    <w:p w:rsidR="001602A9" w:rsidRDefault="001602A9" w:rsidP="001602A9">
      <w:pPr>
        <w:spacing w:line="240" w:lineRule="auto"/>
        <w:jc w:val="both"/>
        <w:rPr>
          <w:rFonts w:ascii="Times New Roman" w:hAnsi="Times New Roman" w:cs="Times New Roman"/>
          <w:sz w:val="24"/>
          <w:szCs w:val="24"/>
        </w:rPr>
      </w:pPr>
    </w:p>
    <w:p w:rsidR="001602A9" w:rsidRPr="001602A9" w:rsidRDefault="001602A9" w:rsidP="001602A9">
      <w:pPr>
        <w:spacing w:line="240" w:lineRule="auto"/>
        <w:jc w:val="both"/>
        <w:rPr>
          <w:rFonts w:ascii="Times New Roman" w:hAnsi="Times New Roman" w:cs="Times New Roman"/>
          <w:sz w:val="24"/>
          <w:szCs w:val="24"/>
        </w:rPr>
      </w:pPr>
      <w:r w:rsidRPr="001602A9">
        <w:rPr>
          <w:rFonts w:ascii="Times New Roman" w:hAnsi="Times New Roman" w:cs="Times New Roman"/>
          <w:sz w:val="24"/>
          <w:szCs w:val="24"/>
        </w:rPr>
        <w:lastRenderedPageBreak/>
        <w:t>1994. Ordenan la retirada de El Toro de la Carretera</w:t>
      </w:r>
    </w:p>
    <w:p w:rsidR="001602A9" w:rsidRPr="001602A9" w:rsidRDefault="001602A9" w:rsidP="001602A9">
      <w:pPr>
        <w:spacing w:line="240" w:lineRule="auto"/>
        <w:jc w:val="both"/>
        <w:rPr>
          <w:rFonts w:ascii="Times New Roman" w:hAnsi="Times New Roman" w:cs="Times New Roman"/>
          <w:sz w:val="24"/>
          <w:szCs w:val="24"/>
        </w:rPr>
      </w:pPr>
      <w:r w:rsidRPr="001602A9">
        <w:rPr>
          <w:rFonts w:ascii="Times New Roman" w:hAnsi="Times New Roman" w:cs="Times New Roman"/>
          <w:sz w:val="24"/>
          <w:szCs w:val="24"/>
        </w:rPr>
        <w:t>La jugada de Bodegas Osborne libró los medio millón de toros que lucían a pie de carretera de la quema, pero la tr</w:t>
      </w:r>
      <w:r>
        <w:rPr>
          <w:rFonts w:ascii="Times New Roman" w:hAnsi="Times New Roman" w:cs="Times New Roman"/>
          <w:sz w:val="24"/>
          <w:szCs w:val="24"/>
        </w:rPr>
        <w:t>anquilidad duró solo unos años.</w:t>
      </w:r>
    </w:p>
    <w:p w:rsidR="001602A9" w:rsidRPr="001602A9" w:rsidRDefault="001602A9" w:rsidP="001602A9">
      <w:pPr>
        <w:spacing w:line="240" w:lineRule="auto"/>
        <w:jc w:val="both"/>
        <w:rPr>
          <w:rFonts w:ascii="Times New Roman" w:hAnsi="Times New Roman" w:cs="Times New Roman"/>
          <w:sz w:val="24"/>
          <w:szCs w:val="24"/>
        </w:rPr>
      </w:pPr>
      <w:r w:rsidRPr="001602A9">
        <w:rPr>
          <w:rFonts w:ascii="Times New Roman" w:hAnsi="Times New Roman" w:cs="Times New Roman"/>
          <w:sz w:val="24"/>
          <w:szCs w:val="24"/>
        </w:rPr>
        <w:t>En 1994 el Gobierno, a través del Reglamento General de Carreteras, ordenó la retirada de todos los todos los Toros de Osborne. El clamor popular que consideraba la silueta del astado como un símbolo nacional no tardó en hacerse oír hasta el punto de que tres años más tarde, el Tribunal Supremo dictó sentencia a favor de su permanencia, asegurando que “El Toro de Osborne ha superado su inicial sentido publicitario y se ha integrado en el paisaje como un elemento de ambientación ajeno al mensaje</w:t>
      </w:r>
      <w:r>
        <w:rPr>
          <w:rFonts w:ascii="Times New Roman" w:hAnsi="Times New Roman" w:cs="Times New Roman"/>
          <w:sz w:val="24"/>
          <w:szCs w:val="24"/>
        </w:rPr>
        <w:t xml:space="preserve"> propagandístico de una marca”.</w:t>
      </w:r>
    </w:p>
    <w:p w:rsidR="001602A9" w:rsidRPr="001602A9" w:rsidRDefault="001602A9" w:rsidP="001602A9">
      <w:pPr>
        <w:spacing w:line="240" w:lineRule="auto"/>
        <w:jc w:val="both"/>
        <w:rPr>
          <w:rFonts w:ascii="Times New Roman" w:hAnsi="Times New Roman" w:cs="Times New Roman"/>
          <w:sz w:val="24"/>
          <w:szCs w:val="24"/>
        </w:rPr>
      </w:pPr>
      <w:r w:rsidRPr="001602A9">
        <w:rPr>
          <w:rFonts w:ascii="Times New Roman" w:hAnsi="Times New Roman" w:cs="Times New Roman"/>
          <w:sz w:val="24"/>
          <w:szCs w:val="24"/>
        </w:rPr>
        <w:t>¿Cuántos Toros de Osborne sobreviven en las carreteras?</w:t>
      </w:r>
    </w:p>
    <w:p w:rsidR="001602A9" w:rsidRPr="001602A9" w:rsidRDefault="001602A9" w:rsidP="001602A9">
      <w:pPr>
        <w:spacing w:line="240" w:lineRule="auto"/>
        <w:jc w:val="both"/>
        <w:rPr>
          <w:rFonts w:ascii="Times New Roman" w:hAnsi="Times New Roman" w:cs="Times New Roman"/>
          <w:sz w:val="24"/>
          <w:szCs w:val="24"/>
        </w:rPr>
      </w:pPr>
      <w:r w:rsidRPr="001602A9">
        <w:rPr>
          <w:rFonts w:ascii="Times New Roman" w:hAnsi="Times New Roman" w:cs="Times New Roman"/>
          <w:sz w:val="24"/>
          <w:szCs w:val="24"/>
        </w:rPr>
        <w:t>Del medio millar de toros que Osborne repartió por las carre</w:t>
      </w:r>
      <w:r>
        <w:rPr>
          <w:rFonts w:ascii="Times New Roman" w:hAnsi="Times New Roman" w:cs="Times New Roman"/>
          <w:sz w:val="24"/>
          <w:szCs w:val="24"/>
        </w:rPr>
        <w:t xml:space="preserve">teras españolas sobreviven 94. </w:t>
      </w:r>
    </w:p>
    <w:p w:rsidR="001602A9" w:rsidRPr="001602A9" w:rsidRDefault="001602A9" w:rsidP="001602A9">
      <w:pPr>
        <w:spacing w:line="240" w:lineRule="auto"/>
        <w:jc w:val="both"/>
        <w:rPr>
          <w:rFonts w:ascii="Times New Roman" w:hAnsi="Times New Roman" w:cs="Times New Roman"/>
          <w:sz w:val="24"/>
          <w:szCs w:val="24"/>
        </w:rPr>
      </w:pPr>
      <w:r w:rsidRPr="001602A9">
        <w:rPr>
          <w:rFonts w:ascii="Times New Roman" w:hAnsi="Times New Roman" w:cs="Times New Roman"/>
          <w:sz w:val="24"/>
          <w:szCs w:val="24"/>
        </w:rPr>
        <w:t xml:space="preserve">En Cádiz, Alicante, Sevilla y Asturias es donde concentran más Toros de Osborne. En cambio no hay ni uno en Ávila, Cantabria, Gerona, </w:t>
      </w:r>
      <w:r w:rsidR="005653C1" w:rsidRPr="001602A9">
        <w:rPr>
          <w:rFonts w:ascii="Times New Roman" w:hAnsi="Times New Roman" w:cs="Times New Roman"/>
          <w:sz w:val="24"/>
          <w:szCs w:val="24"/>
        </w:rPr>
        <w:t>Guipúzcoa</w:t>
      </w:r>
      <w:r w:rsidRPr="001602A9">
        <w:rPr>
          <w:rFonts w:ascii="Times New Roman" w:hAnsi="Times New Roman" w:cs="Times New Roman"/>
          <w:sz w:val="24"/>
          <w:szCs w:val="24"/>
        </w:rPr>
        <w:t>, Huelva, Murcia</w:t>
      </w:r>
      <w:r>
        <w:rPr>
          <w:rFonts w:ascii="Times New Roman" w:hAnsi="Times New Roman" w:cs="Times New Roman"/>
          <w:sz w:val="24"/>
          <w:szCs w:val="24"/>
        </w:rPr>
        <w:t>, Palencia, Tarragona o Teruel.</w:t>
      </w:r>
    </w:p>
    <w:p w:rsidR="001602A9" w:rsidRPr="001602A9" w:rsidRDefault="001602A9" w:rsidP="001602A9">
      <w:pPr>
        <w:spacing w:line="240" w:lineRule="auto"/>
        <w:jc w:val="both"/>
        <w:rPr>
          <w:rFonts w:ascii="Times New Roman" w:hAnsi="Times New Roman" w:cs="Times New Roman"/>
          <w:sz w:val="24"/>
          <w:szCs w:val="24"/>
        </w:rPr>
      </w:pPr>
      <w:r w:rsidRPr="001602A9">
        <w:rPr>
          <w:rFonts w:ascii="Times New Roman" w:hAnsi="Times New Roman" w:cs="Times New Roman"/>
          <w:sz w:val="24"/>
          <w:szCs w:val="24"/>
        </w:rPr>
        <w:t>También hay fuera de nuestras fronteras: alrededor de 60 toros lucen por las carreteras de México y en Copenhague se instaló uno en el Superkilen Park que pretende p</w:t>
      </w:r>
      <w:r>
        <w:rPr>
          <w:rFonts w:ascii="Times New Roman" w:hAnsi="Times New Roman" w:cs="Times New Roman"/>
          <w:sz w:val="24"/>
          <w:szCs w:val="24"/>
        </w:rPr>
        <w:t>romover la diversidad cultural.</w:t>
      </w:r>
    </w:p>
    <w:p w:rsidR="001602A9" w:rsidRPr="001602A9" w:rsidRDefault="001602A9" w:rsidP="001602A9">
      <w:pPr>
        <w:spacing w:line="240" w:lineRule="auto"/>
        <w:jc w:val="both"/>
        <w:rPr>
          <w:rFonts w:ascii="Times New Roman" w:hAnsi="Times New Roman" w:cs="Times New Roman"/>
          <w:sz w:val="24"/>
          <w:szCs w:val="24"/>
        </w:rPr>
      </w:pPr>
      <w:r w:rsidRPr="001602A9">
        <w:rPr>
          <w:rFonts w:ascii="Times New Roman" w:hAnsi="Times New Roman" w:cs="Times New Roman"/>
          <w:sz w:val="24"/>
          <w:szCs w:val="24"/>
        </w:rPr>
        <w:t>Protagonista de película</w:t>
      </w:r>
    </w:p>
    <w:p w:rsidR="001602A9" w:rsidRPr="001602A9" w:rsidRDefault="001602A9" w:rsidP="001602A9">
      <w:pPr>
        <w:spacing w:line="240" w:lineRule="auto"/>
        <w:jc w:val="both"/>
        <w:rPr>
          <w:rFonts w:ascii="Times New Roman" w:hAnsi="Times New Roman" w:cs="Times New Roman"/>
          <w:sz w:val="24"/>
          <w:szCs w:val="24"/>
        </w:rPr>
      </w:pPr>
      <w:r w:rsidRPr="001602A9">
        <w:rPr>
          <w:rFonts w:ascii="Times New Roman" w:hAnsi="Times New Roman" w:cs="Times New Roman"/>
          <w:sz w:val="24"/>
          <w:szCs w:val="24"/>
        </w:rPr>
        <w:t xml:space="preserve">Entre los muchos nombres y rostros que abogaron por preservar los Toros </w:t>
      </w:r>
      <w:r w:rsidR="000F0152">
        <w:rPr>
          <w:rFonts w:ascii="Times New Roman" w:hAnsi="Times New Roman" w:cs="Times New Roman"/>
          <w:sz w:val="24"/>
          <w:szCs w:val="24"/>
        </w:rPr>
        <w:t>de Osborne de las carreteras de E</w:t>
      </w:r>
      <w:r w:rsidR="00291E1C">
        <w:rPr>
          <w:rFonts w:ascii="Times New Roman" w:hAnsi="Times New Roman" w:cs="Times New Roman"/>
          <w:sz w:val="24"/>
          <w:szCs w:val="24"/>
        </w:rPr>
        <w:t>s</w:t>
      </w:r>
      <w:r w:rsidR="000F0152">
        <w:rPr>
          <w:rFonts w:ascii="Times New Roman" w:hAnsi="Times New Roman" w:cs="Times New Roman"/>
          <w:sz w:val="24"/>
          <w:szCs w:val="24"/>
        </w:rPr>
        <w:t>paña</w:t>
      </w:r>
      <w:r w:rsidRPr="001602A9">
        <w:rPr>
          <w:rFonts w:ascii="Times New Roman" w:hAnsi="Times New Roman" w:cs="Times New Roman"/>
          <w:sz w:val="24"/>
          <w:szCs w:val="24"/>
        </w:rPr>
        <w:t xml:space="preserve"> destaca la figura de Bigas Luna. Dicen que el director de cine estuvo a punto de comprar varios ejemplare</w:t>
      </w:r>
      <w:r>
        <w:rPr>
          <w:rFonts w:ascii="Times New Roman" w:hAnsi="Times New Roman" w:cs="Times New Roman"/>
          <w:sz w:val="24"/>
          <w:szCs w:val="24"/>
        </w:rPr>
        <w:t>s para evitar que se perdieran.</w:t>
      </w:r>
    </w:p>
    <w:p w:rsidR="001602A9" w:rsidRPr="001602A9" w:rsidRDefault="001602A9" w:rsidP="001602A9">
      <w:pPr>
        <w:spacing w:line="240" w:lineRule="auto"/>
        <w:jc w:val="both"/>
        <w:rPr>
          <w:rFonts w:ascii="Times New Roman" w:hAnsi="Times New Roman" w:cs="Times New Roman"/>
          <w:sz w:val="24"/>
          <w:szCs w:val="24"/>
        </w:rPr>
      </w:pPr>
      <w:r w:rsidRPr="001602A9">
        <w:rPr>
          <w:rFonts w:ascii="Times New Roman" w:hAnsi="Times New Roman" w:cs="Times New Roman"/>
          <w:sz w:val="24"/>
          <w:szCs w:val="24"/>
        </w:rPr>
        <w:t xml:space="preserve">Tal era su pasión por el símbolo de Osborne que lo hizo coprotagonista de una de las escenas más famosas del cine español: la secuencia en la que Penélope Cruz y Javier Bardem dan rienda suelta a su pasión en </w:t>
      </w:r>
      <w:r w:rsidR="000F0152">
        <w:rPr>
          <w:rFonts w:ascii="Times New Roman" w:hAnsi="Times New Roman" w:cs="Times New Roman"/>
          <w:sz w:val="24"/>
          <w:szCs w:val="24"/>
        </w:rPr>
        <w:t>“</w:t>
      </w:r>
      <w:r w:rsidRPr="001602A9">
        <w:rPr>
          <w:rFonts w:ascii="Times New Roman" w:hAnsi="Times New Roman" w:cs="Times New Roman"/>
          <w:sz w:val="24"/>
          <w:szCs w:val="24"/>
        </w:rPr>
        <w:t>Jamón, Jamón</w:t>
      </w:r>
      <w:r w:rsidR="000F0152">
        <w:rPr>
          <w:rFonts w:ascii="Times New Roman" w:hAnsi="Times New Roman" w:cs="Times New Roman"/>
          <w:sz w:val="24"/>
          <w:szCs w:val="24"/>
        </w:rPr>
        <w:t>”</w:t>
      </w:r>
      <w:r w:rsidRPr="001602A9">
        <w:rPr>
          <w:rFonts w:ascii="Times New Roman" w:hAnsi="Times New Roman" w:cs="Times New Roman"/>
          <w:sz w:val="24"/>
          <w:szCs w:val="24"/>
        </w:rPr>
        <w:t xml:space="preserve">. También aparece en el cartel de la </w:t>
      </w:r>
      <w:r>
        <w:rPr>
          <w:rFonts w:ascii="Times New Roman" w:hAnsi="Times New Roman" w:cs="Times New Roman"/>
          <w:sz w:val="24"/>
          <w:szCs w:val="24"/>
        </w:rPr>
        <w:t>película.</w:t>
      </w:r>
      <w:r w:rsidR="000F0152">
        <w:rPr>
          <w:rFonts w:ascii="Times New Roman" w:hAnsi="Times New Roman" w:cs="Times New Roman"/>
          <w:sz w:val="24"/>
          <w:szCs w:val="24"/>
        </w:rPr>
        <w:t xml:space="preserve"> Algunos comentaristas</w:t>
      </w:r>
      <w:r w:rsidRPr="001602A9">
        <w:rPr>
          <w:rFonts w:ascii="Times New Roman" w:hAnsi="Times New Roman" w:cs="Times New Roman"/>
          <w:sz w:val="24"/>
          <w:szCs w:val="24"/>
        </w:rPr>
        <w:t xml:space="preserve"> dicen que, como recuerdo, se llevó un</w:t>
      </w:r>
      <w:r>
        <w:rPr>
          <w:rFonts w:ascii="Times New Roman" w:hAnsi="Times New Roman" w:cs="Times New Roman"/>
          <w:sz w:val="24"/>
          <w:szCs w:val="24"/>
        </w:rPr>
        <w:t>o de los testículos del astado.</w:t>
      </w:r>
    </w:p>
    <w:p w:rsidR="001602A9" w:rsidRPr="001602A9" w:rsidRDefault="001602A9" w:rsidP="001602A9">
      <w:pPr>
        <w:spacing w:line="240" w:lineRule="auto"/>
        <w:jc w:val="both"/>
        <w:rPr>
          <w:rFonts w:ascii="Times New Roman" w:hAnsi="Times New Roman" w:cs="Times New Roman"/>
          <w:sz w:val="24"/>
          <w:szCs w:val="24"/>
        </w:rPr>
      </w:pPr>
      <w:r w:rsidRPr="001602A9">
        <w:rPr>
          <w:rFonts w:ascii="Times New Roman" w:hAnsi="Times New Roman" w:cs="Times New Roman"/>
          <w:sz w:val="24"/>
          <w:szCs w:val="24"/>
        </w:rPr>
        <w:t>De símbolo de una marca a marca de muchos productos</w:t>
      </w:r>
    </w:p>
    <w:p w:rsidR="001602A9" w:rsidRPr="001602A9" w:rsidRDefault="001602A9" w:rsidP="001602A9">
      <w:pPr>
        <w:spacing w:line="240" w:lineRule="auto"/>
        <w:jc w:val="both"/>
        <w:rPr>
          <w:rFonts w:ascii="Times New Roman" w:hAnsi="Times New Roman" w:cs="Times New Roman"/>
          <w:sz w:val="24"/>
          <w:szCs w:val="24"/>
        </w:rPr>
      </w:pPr>
      <w:r w:rsidRPr="001602A9">
        <w:rPr>
          <w:rFonts w:ascii="Times New Roman" w:hAnsi="Times New Roman" w:cs="Times New Roman"/>
          <w:sz w:val="24"/>
          <w:szCs w:val="24"/>
        </w:rPr>
        <w:t>A principios de 2009, Osborne comienza a comercializar su célebre Toro a través de licencias con empresas homologadas. Ropa, complementos, cascos de moto, bisutería, relojes…, los productos disponibles no paran de crecer e, incluso, se llega a un acuerdo con la Real Federación Española de Tenis por el cual la línea de ropa Toro Sport se convierte en la equipación oficial de jugadores y cue</w:t>
      </w:r>
      <w:r>
        <w:rPr>
          <w:rFonts w:ascii="Times New Roman" w:hAnsi="Times New Roman" w:cs="Times New Roman"/>
          <w:sz w:val="24"/>
          <w:szCs w:val="24"/>
        </w:rPr>
        <w:t>rpo técnico para la Copa Davis.</w:t>
      </w:r>
    </w:p>
    <w:p w:rsidR="002A051E" w:rsidRDefault="001602A9" w:rsidP="001602A9">
      <w:pPr>
        <w:spacing w:line="240" w:lineRule="auto"/>
        <w:jc w:val="both"/>
        <w:rPr>
          <w:rFonts w:ascii="Times New Roman" w:hAnsi="Times New Roman" w:cs="Times New Roman"/>
          <w:sz w:val="24"/>
          <w:szCs w:val="24"/>
        </w:rPr>
      </w:pPr>
      <w:r w:rsidRPr="001602A9">
        <w:rPr>
          <w:rFonts w:ascii="Times New Roman" w:hAnsi="Times New Roman" w:cs="Times New Roman"/>
          <w:sz w:val="24"/>
          <w:szCs w:val="24"/>
        </w:rPr>
        <w:t>Otro ejemplo: la colección Marea Roja, junto a la firma del Grupo Cortefiel, Springfield, compuesta de polos y camisetas diseñados para apoyar a la selección española de fútbol en el Mundial de Sudáfrica. El Toro dio suerte al equipo, que consi</w:t>
      </w:r>
      <w:r w:rsidR="002A051E">
        <w:rPr>
          <w:rFonts w:ascii="Times New Roman" w:hAnsi="Times New Roman" w:cs="Times New Roman"/>
          <w:sz w:val="24"/>
          <w:szCs w:val="24"/>
        </w:rPr>
        <w:t xml:space="preserve">guió su primera Copa del Mundo. </w:t>
      </w:r>
      <w:r w:rsidRPr="001602A9">
        <w:rPr>
          <w:rFonts w:ascii="Times New Roman" w:hAnsi="Times New Roman" w:cs="Times New Roman"/>
          <w:sz w:val="24"/>
          <w:szCs w:val="24"/>
        </w:rPr>
        <w:t>Dos años después, Osborne da un paso más y abre las primeras tiendas físicas donde se pued</w:t>
      </w:r>
      <w:r w:rsidR="002A051E">
        <w:rPr>
          <w:rFonts w:ascii="Times New Roman" w:hAnsi="Times New Roman" w:cs="Times New Roman"/>
          <w:sz w:val="24"/>
          <w:szCs w:val="24"/>
        </w:rPr>
        <w:t xml:space="preserve">en comprar todos los productos. </w:t>
      </w:r>
    </w:p>
    <w:p w:rsidR="001602A9" w:rsidRDefault="001602A9" w:rsidP="001602A9">
      <w:pPr>
        <w:spacing w:line="240" w:lineRule="auto"/>
        <w:jc w:val="both"/>
        <w:rPr>
          <w:rFonts w:ascii="Times New Roman" w:hAnsi="Times New Roman" w:cs="Times New Roman"/>
          <w:sz w:val="24"/>
          <w:szCs w:val="24"/>
        </w:rPr>
      </w:pPr>
      <w:r w:rsidRPr="001602A9">
        <w:rPr>
          <w:rFonts w:ascii="Times New Roman" w:hAnsi="Times New Roman" w:cs="Times New Roman"/>
          <w:sz w:val="24"/>
          <w:szCs w:val="24"/>
        </w:rPr>
        <w:t>Buena parte de los 94 toros que sobrevivieron gracias al indulto, como los de Andalucía, están protegidos por su interés paisajístico y cultural. Algunos son ya hasta Bien de Interés Cultural. Sin embargo, eso no les</w:t>
      </w:r>
      <w:r>
        <w:rPr>
          <w:rFonts w:ascii="Times New Roman" w:hAnsi="Times New Roman" w:cs="Times New Roman"/>
          <w:sz w:val="24"/>
          <w:szCs w:val="24"/>
        </w:rPr>
        <w:t xml:space="preserve"> libra de sufrir alteraciones. </w:t>
      </w:r>
    </w:p>
    <w:p w:rsidR="000F0152" w:rsidRDefault="000F0152" w:rsidP="001602A9">
      <w:pPr>
        <w:spacing w:line="240" w:lineRule="auto"/>
        <w:jc w:val="both"/>
        <w:rPr>
          <w:rFonts w:ascii="Times New Roman" w:hAnsi="Times New Roman" w:cs="Times New Roman"/>
          <w:sz w:val="24"/>
          <w:szCs w:val="24"/>
        </w:rPr>
      </w:pPr>
    </w:p>
    <w:p w:rsidR="004A623B" w:rsidRDefault="004A623B" w:rsidP="001602A9">
      <w:pPr>
        <w:spacing w:line="240" w:lineRule="auto"/>
        <w:jc w:val="both"/>
        <w:rPr>
          <w:rFonts w:ascii="Times New Roman" w:hAnsi="Times New Roman" w:cs="Times New Roman"/>
          <w:b/>
          <w:sz w:val="24"/>
          <w:szCs w:val="24"/>
        </w:rPr>
      </w:pPr>
      <w:r w:rsidRPr="004A623B">
        <w:rPr>
          <w:rFonts w:ascii="Times New Roman" w:hAnsi="Times New Roman" w:cs="Times New Roman"/>
          <w:b/>
          <w:sz w:val="24"/>
          <w:szCs w:val="24"/>
        </w:rPr>
        <w:lastRenderedPageBreak/>
        <w:t>Las vacas sagradas de la India (</w:t>
      </w:r>
      <w:r w:rsidR="009565B3">
        <w:rPr>
          <w:rFonts w:ascii="Times New Roman" w:hAnsi="Times New Roman" w:cs="Times New Roman"/>
          <w:b/>
          <w:sz w:val="24"/>
          <w:szCs w:val="24"/>
        </w:rPr>
        <w:t>reivindicando el feminismo vacuno</w:t>
      </w:r>
      <w:r>
        <w:rPr>
          <w:rFonts w:ascii="Times New Roman" w:hAnsi="Times New Roman" w:cs="Times New Roman"/>
          <w:b/>
          <w:sz w:val="24"/>
          <w:szCs w:val="24"/>
        </w:rPr>
        <w:t>)</w:t>
      </w:r>
    </w:p>
    <w:p w:rsidR="009D59EC" w:rsidRDefault="009D59EC" w:rsidP="001602A9">
      <w:pPr>
        <w:spacing w:line="240" w:lineRule="auto"/>
        <w:jc w:val="both"/>
        <w:rPr>
          <w:rFonts w:ascii="Times New Roman" w:hAnsi="Times New Roman" w:cs="Times New Roman"/>
          <w:b/>
          <w:sz w:val="24"/>
          <w:szCs w:val="24"/>
        </w:rPr>
      </w:pPr>
      <w:r>
        <w:rPr>
          <w:noProof/>
          <w:lang w:eastAsia="es-ES"/>
        </w:rPr>
        <w:drawing>
          <wp:inline distT="0" distB="0" distL="0" distR="0">
            <wp:extent cx="5731510" cy="3821167"/>
            <wp:effectExtent l="0" t="0" r="2540" b="8255"/>
            <wp:docPr id="6" name="Imagen 6" descr="http://www.mayuralounge.es/content-images/inline/1503833633_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mayuralounge.es/content-images/inline/1503833633_172.jp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731510" cy="3821167"/>
                    </a:xfrm>
                    <a:prstGeom prst="rect">
                      <a:avLst/>
                    </a:prstGeom>
                    <a:noFill/>
                    <a:ln>
                      <a:noFill/>
                    </a:ln>
                  </pic:spPr>
                </pic:pic>
              </a:graphicData>
            </a:graphic>
          </wp:inline>
        </w:drawing>
      </w:r>
    </w:p>
    <w:p w:rsidR="004A623B" w:rsidRPr="009D59EC" w:rsidRDefault="004A623B" w:rsidP="004A623B">
      <w:pPr>
        <w:spacing w:line="240" w:lineRule="auto"/>
        <w:jc w:val="both"/>
        <w:rPr>
          <w:rFonts w:ascii="Times New Roman" w:hAnsi="Times New Roman" w:cs="Times New Roman"/>
          <w:sz w:val="24"/>
          <w:szCs w:val="24"/>
        </w:rPr>
      </w:pPr>
      <w:r w:rsidRPr="009D59EC">
        <w:rPr>
          <w:rFonts w:ascii="Times New Roman" w:hAnsi="Times New Roman" w:cs="Times New Roman"/>
          <w:sz w:val="24"/>
          <w:szCs w:val="24"/>
        </w:rPr>
        <w:t>¿Que simbolizan las vacas?</w:t>
      </w:r>
    </w:p>
    <w:p w:rsidR="004A623B" w:rsidRPr="004A623B" w:rsidRDefault="004A623B" w:rsidP="004A623B">
      <w:pPr>
        <w:spacing w:line="240" w:lineRule="auto"/>
        <w:jc w:val="both"/>
        <w:rPr>
          <w:rFonts w:ascii="Times New Roman" w:hAnsi="Times New Roman" w:cs="Times New Roman"/>
          <w:sz w:val="24"/>
          <w:szCs w:val="24"/>
        </w:rPr>
      </w:pPr>
      <w:r w:rsidRPr="004A623B">
        <w:rPr>
          <w:rFonts w:ascii="Times New Roman" w:hAnsi="Times New Roman" w:cs="Times New Roman"/>
          <w:sz w:val="24"/>
          <w:szCs w:val="24"/>
        </w:rPr>
        <w:t>En muchas culturas humanas, la vaca simboliza fertilidad, generosidad, maternidad, el origen de la vida y, también, ha sido relacionada con la serenidad. Las vacas, y su contraparte masculina, son presencias recurrentes en numerosas mitologías y religiones antiguas.</w:t>
      </w:r>
    </w:p>
    <w:p w:rsidR="004A623B" w:rsidRDefault="004A623B" w:rsidP="001602A9">
      <w:pPr>
        <w:spacing w:line="240" w:lineRule="auto"/>
        <w:jc w:val="both"/>
        <w:rPr>
          <w:rFonts w:ascii="Times New Roman" w:hAnsi="Times New Roman" w:cs="Times New Roman"/>
          <w:sz w:val="24"/>
          <w:szCs w:val="24"/>
        </w:rPr>
      </w:pPr>
      <w:r w:rsidRPr="004A623B">
        <w:rPr>
          <w:rFonts w:ascii="Times New Roman" w:hAnsi="Times New Roman" w:cs="Times New Roman"/>
          <w:sz w:val="24"/>
          <w:szCs w:val="24"/>
        </w:rPr>
        <w:t>En las escrituras hindúes la leche de vaca es considerada como el alimento más perfecto, tiene bondades de calmar y mejorar la meditación. La vaca a pesar de ser un animal de gran tamaño es mansa, paciente, calmada y afectuosa con sus crías. Valores que forman parte del Dharma hindú.</w:t>
      </w:r>
    </w:p>
    <w:p w:rsidR="009D59EC" w:rsidRDefault="009D59EC" w:rsidP="001602A9">
      <w:pPr>
        <w:spacing w:line="240" w:lineRule="auto"/>
        <w:jc w:val="both"/>
        <w:rPr>
          <w:rFonts w:ascii="Times New Roman" w:hAnsi="Times New Roman" w:cs="Times New Roman"/>
          <w:sz w:val="24"/>
          <w:szCs w:val="24"/>
        </w:rPr>
      </w:pPr>
      <w:r w:rsidRPr="009D59EC">
        <w:rPr>
          <w:rFonts w:ascii="Times New Roman" w:hAnsi="Times New Roman" w:cs="Times New Roman"/>
          <w:sz w:val="24"/>
          <w:szCs w:val="24"/>
        </w:rPr>
        <w:t>Para los hindúes, una de las religiones predominantes en la India, las vacas son un símbolo de fertilidad. En el país, estos animales están protegidos por la ley que prohíbe y castiga su maltrato</w:t>
      </w:r>
      <w:r>
        <w:rPr>
          <w:rFonts w:ascii="Times New Roman" w:hAnsi="Times New Roman" w:cs="Times New Roman"/>
          <w:sz w:val="24"/>
          <w:szCs w:val="24"/>
        </w:rPr>
        <w:t xml:space="preserve">, hostigamiento. </w:t>
      </w:r>
    </w:p>
    <w:p w:rsidR="009D59EC" w:rsidRDefault="009D59EC" w:rsidP="001602A9">
      <w:pPr>
        <w:spacing w:line="240" w:lineRule="auto"/>
        <w:jc w:val="both"/>
        <w:rPr>
          <w:rFonts w:ascii="Times New Roman" w:hAnsi="Times New Roman" w:cs="Times New Roman"/>
          <w:sz w:val="24"/>
          <w:szCs w:val="24"/>
        </w:rPr>
      </w:pPr>
      <w:r w:rsidRPr="009D59EC">
        <w:rPr>
          <w:rFonts w:ascii="Times New Roman" w:hAnsi="Times New Roman" w:cs="Times New Roman"/>
          <w:sz w:val="24"/>
          <w:szCs w:val="24"/>
        </w:rPr>
        <w:t xml:space="preserve">En un sentido más profundo, las vacas en India simbolizan a la madre tierra, la naturaleza, la fertilidad y la abundancia. Éstas pueden recibir distintos nombres según las conexiones que tengan con dioses y deidades. </w:t>
      </w:r>
      <w:r>
        <w:rPr>
          <w:rFonts w:ascii="Times New Roman" w:hAnsi="Times New Roman" w:cs="Times New Roman"/>
          <w:sz w:val="24"/>
          <w:szCs w:val="24"/>
        </w:rPr>
        <w:t>El más importante es Kâmadhenu “</w:t>
      </w:r>
      <w:r w:rsidRPr="009D59EC">
        <w:rPr>
          <w:rFonts w:ascii="Times New Roman" w:hAnsi="Times New Roman" w:cs="Times New Roman"/>
          <w:sz w:val="24"/>
          <w:szCs w:val="24"/>
        </w:rPr>
        <w:t>otorgador</w:t>
      </w:r>
      <w:r>
        <w:rPr>
          <w:rFonts w:ascii="Times New Roman" w:hAnsi="Times New Roman" w:cs="Times New Roman"/>
          <w:sz w:val="24"/>
          <w:szCs w:val="24"/>
        </w:rPr>
        <w:t>a de deseos”</w:t>
      </w:r>
      <w:r w:rsidRPr="009D59EC">
        <w:rPr>
          <w:rFonts w:ascii="Times New Roman" w:hAnsi="Times New Roman" w:cs="Times New Roman"/>
          <w:sz w:val="24"/>
          <w:szCs w:val="24"/>
        </w:rPr>
        <w:t xml:space="preserve"> o la vaca de la abundancia, como representación de Lakshmî, diosa de la prosperidad. Este animal tenía el poder de conceder todos los deseos y sagrada por su generosidad hacia los humanos.</w:t>
      </w:r>
    </w:p>
    <w:p w:rsidR="009D59EC" w:rsidRDefault="009D59EC" w:rsidP="009D59EC">
      <w:pPr>
        <w:spacing w:line="240" w:lineRule="auto"/>
        <w:jc w:val="both"/>
        <w:rPr>
          <w:rFonts w:ascii="Times New Roman" w:hAnsi="Times New Roman" w:cs="Times New Roman"/>
          <w:sz w:val="24"/>
          <w:szCs w:val="24"/>
        </w:rPr>
      </w:pPr>
      <w:r w:rsidRPr="009D59EC">
        <w:rPr>
          <w:rFonts w:ascii="Times New Roman" w:hAnsi="Times New Roman" w:cs="Times New Roman"/>
          <w:sz w:val="24"/>
          <w:szCs w:val="24"/>
        </w:rPr>
        <w:t>En su relación con Krishna, encarnación del dios Vishnu, las vacas tienen cierto protagonismo, ya que Krishna es un vaquero y aparece siempre rodeado de estos animales. Uno de los paraísos del hinduismo es el Golok</w:t>
      </w:r>
      <w:r>
        <w:rPr>
          <w:rFonts w:ascii="Times New Roman" w:hAnsi="Times New Roman" w:cs="Times New Roman"/>
          <w:sz w:val="24"/>
          <w:szCs w:val="24"/>
        </w:rPr>
        <w:t>a, voz sánscrita que significa “el mundo de las vacas”</w:t>
      </w:r>
      <w:r w:rsidRPr="009D59EC">
        <w:rPr>
          <w:rFonts w:ascii="Times New Roman" w:hAnsi="Times New Roman" w:cs="Times New Roman"/>
          <w:sz w:val="24"/>
          <w:szCs w:val="24"/>
        </w:rPr>
        <w:t>.</w:t>
      </w:r>
    </w:p>
    <w:p w:rsidR="000F0152" w:rsidRPr="000F0152" w:rsidRDefault="000F0152" w:rsidP="000F0152">
      <w:pPr>
        <w:spacing w:line="240" w:lineRule="auto"/>
        <w:jc w:val="both"/>
        <w:rPr>
          <w:rFonts w:ascii="Times New Roman" w:hAnsi="Times New Roman" w:cs="Times New Roman"/>
          <w:sz w:val="24"/>
          <w:szCs w:val="24"/>
        </w:rPr>
      </w:pPr>
      <w:r w:rsidRPr="000F0152">
        <w:rPr>
          <w:rFonts w:ascii="Times New Roman" w:hAnsi="Times New Roman" w:cs="Times New Roman"/>
          <w:sz w:val="24"/>
          <w:szCs w:val="24"/>
        </w:rPr>
        <w:lastRenderedPageBreak/>
        <w:t xml:space="preserve">Según la leyenda, tras el surgimiento del hombre, sus tejidos corporales comenzaron a desgastarse. Entonces el dios Brahmâ, para beneficio de la humanidad, se transformó en una vaca y dio a los hombres el néctar en forma de leche. Por ello se considera a la vaca como padre y madre, el ganado vacuno en general es respetado en la India y el asesinato de una vaca se considera un gravísimo pecado. Consecuentemente, el proteger a las vacas tiene implícito </w:t>
      </w:r>
      <w:r>
        <w:rPr>
          <w:rFonts w:ascii="Times New Roman" w:hAnsi="Times New Roman" w:cs="Times New Roman"/>
          <w:sz w:val="24"/>
          <w:szCs w:val="24"/>
        </w:rPr>
        <w:t>gran mérito religioso y social.</w:t>
      </w:r>
    </w:p>
    <w:p w:rsidR="000F0152" w:rsidRPr="000F0152" w:rsidRDefault="000F0152" w:rsidP="000F0152">
      <w:pPr>
        <w:spacing w:line="240" w:lineRule="auto"/>
        <w:jc w:val="both"/>
        <w:rPr>
          <w:rFonts w:ascii="Times New Roman" w:hAnsi="Times New Roman" w:cs="Times New Roman"/>
          <w:sz w:val="24"/>
          <w:szCs w:val="24"/>
        </w:rPr>
      </w:pPr>
      <w:r w:rsidRPr="000F0152">
        <w:rPr>
          <w:rFonts w:ascii="Times New Roman" w:hAnsi="Times New Roman" w:cs="Times New Roman"/>
          <w:sz w:val="24"/>
          <w:szCs w:val="24"/>
        </w:rPr>
        <w:t xml:space="preserve">Otro aspecto de la </w:t>
      </w:r>
      <w:r>
        <w:rPr>
          <w:rFonts w:ascii="Times New Roman" w:hAnsi="Times New Roman" w:cs="Times New Roman"/>
          <w:sz w:val="24"/>
          <w:szCs w:val="24"/>
        </w:rPr>
        <w:t>vaca sagrada es el de Prishni (“</w:t>
      </w:r>
      <w:r w:rsidRPr="000F0152">
        <w:rPr>
          <w:rFonts w:ascii="Times New Roman" w:hAnsi="Times New Roman" w:cs="Times New Roman"/>
          <w:sz w:val="24"/>
          <w:szCs w:val="24"/>
        </w:rPr>
        <w:t>nube de</w:t>
      </w:r>
      <w:r>
        <w:rPr>
          <w:rFonts w:ascii="Times New Roman" w:hAnsi="Times New Roman" w:cs="Times New Roman"/>
          <w:sz w:val="24"/>
          <w:szCs w:val="24"/>
        </w:rPr>
        <w:t xml:space="preserve"> lluvia”</w:t>
      </w:r>
      <w:r w:rsidRPr="000F0152">
        <w:rPr>
          <w:rFonts w:ascii="Times New Roman" w:hAnsi="Times New Roman" w:cs="Times New Roman"/>
          <w:sz w:val="24"/>
          <w:szCs w:val="24"/>
        </w:rPr>
        <w:t>), epíteto de la diosa Rudranî, consorte de Rudra (la forma primitiva de Shiva). Se la considera la diosa de la lluvia, en su aspecto benéfico. Es la madre de los rudra o formas del dios Shiva que representan los principios de la naturaleza. Se la representa como una v</w:t>
      </w:r>
      <w:r>
        <w:rPr>
          <w:rFonts w:ascii="Times New Roman" w:hAnsi="Times New Roman" w:cs="Times New Roman"/>
          <w:sz w:val="24"/>
          <w:szCs w:val="24"/>
        </w:rPr>
        <w:t>aca lechera que nutre al mundo.</w:t>
      </w:r>
    </w:p>
    <w:p w:rsidR="000F0152" w:rsidRPr="000F0152" w:rsidRDefault="000F0152" w:rsidP="000F0152">
      <w:pPr>
        <w:spacing w:line="240" w:lineRule="auto"/>
        <w:jc w:val="both"/>
        <w:rPr>
          <w:rFonts w:ascii="Times New Roman" w:hAnsi="Times New Roman" w:cs="Times New Roman"/>
          <w:sz w:val="24"/>
          <w:szCs w:val="24"/>
        </w:rPr>
      </w:pPr>
      <w:r w:rsidRPr="000F0152">
        <w:rPr>
          <w:rFonts w:ascii="Times New Roman" w:hAnsi="Times New Roman" w:cs="Times New Roman"/>
          <w:sz w:val="24"/>
          <w:szCs w:val="24"/>
        </w:rPr>
        <w:t>La divinidad de las vacas es Rohinî, una diosa que, según la tradición, aleja la ictericia y la transfiere al color amarillo. Es nieta del dios Brahmâ y esposa predilecta de Chandra, dios</w:t>
      </w:r>
      <w:r>
        <w:rPr>
          <w:rFonts w:ascii="Times New Roman" w:hAnsi="Times New Roman" w:cs="Times New Roman"/>
          <w:sz w:val="24"/>
          <w:szCs w:val="24"/>
        </w:rPr>
        <w:t xml:space="preserve"> de la luna. Se la conoce como “la roja”</w:t>
      </w:r>
      <w:r w:rsidRPr="000F0152">
        <w:rPr>
          <w:rFonts w:ascii="Times New Roman" w:hAnsi="Times New Roman" w:cs="Times New Roman"/>
          <w:sz w:val="24"/>
          <w:szCs w:val="24"/>
        </w:rPr>
        <w:t xml:space="preserve"> y se la identifica con la constelación de Tauro, cuya estrella principal es roja.</w:t>
      </w:r>
    </w:p>
    <w:p w:rsidR="009D59EC" w:rsidRPr="009D59EC" w:rsidRDefault="009D59EC" w:rsidP="009D59EC">
      <w:pPr>
        <w:spacing w:line="240" w:lineRule="auto"/>
        <w:jc w:val="both"/>
        <w:rPr>
          <w:rFonts w:ascii="Times New Roman" w:hAnsi="Times New Roman" w:cs="Times New Roman"/>
          <w:sz w:val="24"/>
          <w:szCs w:val="24"/>
        </w:rPr>
      </w:pPr>
      <w:r w:rsidRPr="009D59EC">
        <w:rPr>
          <w:rFonts w:ascii="Times New Roman" w:hAnsi="Times New Roman" w:cs="Times New Roman"/>
          <w:sz w:val="24"/>
          <w:szCs w:val="24"/>
        </w:rPr>
        <w:t>La vaca sagrada aporta 5 productos esenciales para la vida: leche, mantequilla, yogur, orina y estiércol. Estos productos eran la base de la economía del país en tiempos remotos, donde además de alimentación, servían para el trabajo ya que la orina se usaba como desinfectante y el estiércol com</w:t>
      </w:r>
      <w:r>
        <w:rPr>
          <w:rFonts w:ascii="Times New Roman" w:hAnsi="Times New Roman" w:cs="Times New Roman"/>
          <w:sz w:val="24"/>
          <w:szCs w:val="24"/>
        </w:rPr>
        <w:t>o combustible.</w:t>
      </w:r>
    </w:p>
    <w:p w:rsidR="009D59EC" w:rsidRDefault="009D59EC" w:rsidP="009D59EC">
      <w:pPr>
        <w:spacing w:line="240" w:lineRule="auto"/>
        <w:jc w:val="both"/>
        <w:rPr>
          <w:rFonts w:ascii="Times New Roman" w:hAnsi="Times New Roman" w:cs="Times New Roman"/>
          <w:sz w:val="24"/>
          <w:szCs w:val="24"/>
        </w:rPr>
      </w:pPr>
      <w:r w:rsidRPr="009D59EC">
        <w:rPr>
          <w:rFonts w:ascii="Times New Roman" w:hAnsi="Times New Roman" w:cs="Times New Roman"/>
          <w:sz w:val="24"/>
          <w:szCs w:val="24"/>
        </w:rPr>
        <w:t>Las vacas de la de India</w:t>
      </w:r>
      <w:r>
        <w:rPr>
          <w:rFonts w:ascii="Times New Roman" w:hAnsi="Times New Roman" w:cs="Times New Roman"/>
          <w:sz w:val="24"/>
          <w:szCs w:val="24"/>
        </w:rPr>
        <w:t xml:space="preserve"> están en libertad y se pueden</w:t>
      </w:r>
      <w:r w:rsidRPr="009D59EC">
        <w:rPr>
          <w:rFonts w:ascii="Times New Roman" w:hAnsi="Times New Roman" w:cs="Times New Roman"/>
          <w:sz w:val="24"/>
          <w:szCs w:val="24"/>
        </w:rPr>
        <w:t xml:space="preserve"> observar paseando a gusto, tanto en los pueblos como en las grandes ciudades. Se las suele cuidar con mucho cariño y es frecuente decorarlas y adornarlas. En diversas regiones es costumbre pintar sus cuernos de colores para embellecerlas y distinguirlas. Se considera una acción meritoria alimentar a las vacas, sean propias o ajenas, y es un acto que se suele llevar a cabo con una actitud de reverencia.</w:t>
      </w:r>
    </w:p>
    <w:p w:rsidR="000F0152" w:rsidRDefault="000F0152" w:rsidP="000F0152">
      <w:pPr>
        <w:spacing w:line="240" w:lineRule="auto"/>
        <w:jc w:val="both"/>
        <w:rPr>
          <w:rFonts w:ascii="Times New Roman" w:hAnsi="Times New Roman" w:cs="Times New Roman"/>
          <w:sz w:val="24"/>
          <w:szCs w:val="24"/>
        </w:rPr>
      </w:pPr>
      <w:r w:rsidRPr="000F0152">
        <w:rPr>
          <w:rFonts w:ascii="Times New Roman" w:hAnsi="Times New Roman" w:cs="Times New Roman"/>
          <w:sz w:val="24"/>
          <w:szCs w:val="24"/>
        </w:rPr>
        <w:t>Este animal fue esencial para todos los pueblos de origen ario, ganaderos antes que agricultores. Desde principios de la era cristiana en la India predominaba la dieta vegetariana para los hindúes que se basaba principalmente en productos lácteos: leche, queso, yogur y mantequilla. Hay que recordar que en la India la leche se considera el alimento más puro y mejor por excelencia. Incluso existen ceremonias de bañar en leche a una deidad como la forma suprema de adoración. Además, las vacas eran las compañeras de trabajo, que ayudaban a los campesinos a roturar la tierra. Al morir, su piel servía para hacer tiendas y ropajes.</w:t>
      </w:r>
    </w:p>
    <w:p w:rsidR="000F0152" w:rsidRPr="0084297D" w:rsidRDefault="000F0152" w:rsidP="000F0152">
      <w:pPr>
        <w:spacing w:line="240" w:lineRule="auto"/>
        <w:jc w:val="both"/>
        <w:rPr>
          <w:rFonts w:ascii="Times New Roman" w:hAnsi="Times New Roman" w:cs="Times New Roman"/>
          <w:b/>
          <w:sz w:val="24"/>
          <w:szCs w:val="24"/>
        </w:rPr>
      </w:pPr>
      <w:r w:rsidRPr="0084297D">
        <w:rPr>
          <w:rFonts w:ascii="Times New Roman" w:hAnsi="Times New Roman" w:cs="Times New Roman"/>
          <w:b/>
          <w:sz w:val="24"/>
          <w:szCs w:val="24"/>
        </w:rPr>
        <w:t>¿Qué significa</w:t>
      </w:r>
      <w:r w:rsidR="0084297D" w:rsidRPr="0084297D">
        <w:rPr>
          <w:rFonts w:ascii="Times New Roman" w:hAnsi="Times New Roman" w:cs="Times New Roman"/>
          <w:b/>
          <w:sz w:val="24"/>
          <w:szCs w:val="24"/>
        </w:rPr>
        <w:t>n</w:t>
      </w:r>
      <w:r w:rsidRPr="0084297D">
        <w:rPr>
          <w:rFonts w:ascii="Times New Roman" w:hAnsi="Times New Roman" w:cs="Times New Roman"/>
          <w:b/>
          <w:sz w:val="24"/>
          <w:szCs w:val="24"/>
        </w:rPr>
        <w:t xml:space="preserve"> el toro</w:t>
      </w:r>
      <w:r w:rsidR="0084297D" w:rsidRPr="0084297D">
        <w:rPr>
          <w:rFonts w:ascii="Times New Roman" w:hAnsi="Times New Roman" w:cs="Times New Roman"/>
          <w:b/>
          <w:sz w:val="24"/>
          <w:szCs w:val="24"/>
        </w:rPr>
        <w:t xml:space="preserve"> y la vaca</w:t>
      </w:r>
      <w:r w:rsidR="0084297D">
        <w:rPr>
          <w:rFonts w:ascii="Times New Roman" w:hAnsi="Times New Roman" w:cs="Times New Roman"/>
          <w:b/>
          <w:sz w:val="24"/>
          <w:szCs w:val="24"/>
        </w:rPr>
        <w:t xml:space="preserve"> en simbologí</w:t>
      </w:r>
      <w:r w:rsidRPr="0084297D">
        <w:rPr>
          <w:rFonts w:ascii="Times New Roman" w:hAnsi="Times New Roman" w:cs="Times New Roman"/>
          <w:b/>
          <w:sz w:val="24"/>
          <w:szCs w:val="24"/>
        </w:rPr>
        <w:t>a?</w:t>
      </w:r>
    </w:p>
    <w:p w:rsidR="000F0152" w:rsidRDefault="000F0152" w:rsidP="000F0152">
      <w:pPr>
        <w:spacing w:line="240" w:lineRule="auto"/>
        <w:jc w:val="both"/>
        <w:rPr>
          <w:rFonts w:ascii="Times New Roman" w:hAnsi="Times New Roman" w:cs="Times New Roman"/>
          <w:sz w:val="24"/>
          <w:szCs w:val="24"/>
        </w:rPr>
      </w:pPr>
      <w:r w:rsidRPr="000F0152">
        <w:rPr>
          <w:rFonts w:ascii="Times New Roman" w:hAnsi="Times New Roman" w:cs="Times New Roman"/>
          <w:sz w:val="24"/>
          <w:szCs w:val="24"/>
        </w:rPr>
        <w:t xml:space="preserve">Desde siempre, y en todas las latitudes del mundo, el Toro ha sido considerado un animal de culto, respeto, admiración, símbolo de fuerza y virilidad, e incluso objeto de </w:t>
      </w:r>
      <w:r>
        <w:rPr>
          <w:rFonts w:ascii="Times New Roman" w:hAnsi="Times New Roman" w:cs="Times New Roman"/>
          <w:sz w:val="24"/>
          <w:szCs w:val="24"/>
        </w:rPr>
        <w:t>veneración religiosa.</w:t>
      </w:r>
      <w:r w:rsidR="007D031C">
        <w:rPr>
          <w:rFonts w:ascii="Times New Roman" w:hAnsi="Times New Roman" w:cs="Times New Roman"/>
          <w:sz w:val="24"/>
          <w:szCs w:val="24"/>
        </w:rPr>
        <w:t xml:space="preserve"> (Mesopotamia, Egipto, Grecia, Roma, India</w:t>
      </w:r>
    </w:p>
    <w:p w:rsidR="000F0152" w:rsidRDefault="000F0152" w:rsidP="000F0152">
      <w:pPr>
        <w:spacing w:line="240" w:lineRule="auto"/>
        <w:jc w:val="both"/>
        <w:rPr>
          <w:rFonts w:ascii="Times New Roman" w:hAnsi="Times New Roman" w:cs="Times New Roman"/>
          <w:sz w:val="24"/>
          <w:szCs w:val="24"/>
        </w:rPr>
      </w:pPr>
      <w:r w:rsidRPr="000F0152">
        <w:rPr>
          <w:rFonts w:ascii="Times New Roman" w:hAnsi="Times New Roman" w:cs="Times New Roman"/>
          <w:sz w:val="24"/>
          <w:szCs w:val="24"/>
        </w:rPr>
        <w:t>En muchas culturas humanas, la vaca simboliza fertilidad, generosidad, maternidad, el origen de la vida y, también, ha sido relacionada con la serenidad. Las vacas, y su contraparte masculina, son presencias recurrentes en numerosas mitologías y religiones antiguas.</w:t>
      </w:r>
    </w:p>
    <w:p w:rsidR="0084297D" w:rsidRDefault="0084297D" w:rsidP="000F0152">
      <w:pPr>
        <w:spacing w:line="240" w:lineRule="auto"/>
        <w:jc w:val="both"/>
        <w:rPr>
          <w:rFonts w:ascii="Times New Roman" w:hAnsi="Times New Roman" w:cs="Times New Roman"/>
          <w:sz w:val="24"/>
          <w:szCs w:val="24"/>
        </w:rPr>
      </w:pPr>
      <w:r w:rsidRPr="0084297D">
        <w:rPr>
          <w:rFonts w:ascii="Times New Roman" w:hAnsi="Times New Roman" w:cs="Times New Roman"/>
          <w:sz w:val="24"/>
          <w:szCs w:val="24"/>
        </w:rPr>
        <w:t>En algunas religiones cristianas se escenifican belenes en Navidad. La mayoría de ellos incluyen un toro o un buey echado en el pesebre, cerca del recién nacido Jesús. Las canciones navideñas tradicionales cuentan a menudo que el buey y el burro calentaban al infante con su aliento.</w:t>
      </w:r>
    </w:p>
    <w:p w:rsidR="00E01B5C" w:rsidRDefault="003C3036" w:rsidP="003C3036">
      <w:pPr>
        <w:spacing w:line="240" w:lineRule="auto"/>
        <w:jc w:val="both"/>
        <w:rPr>
          <w:rFonts w:ascii="Times New Roman" w:hAnsi="Times New Roman" w:cs="Times New Roman"/>
          <w:b/>
          <w:sz w:val="24"/>
          <w:szCs w:val="24"/>
        </w:rPr>
      </w:pPr>
      <w:r w:rsidRPr="000C0710">
        <w:rPr>
          <w:rFonts w:ascii="Times New Roman" w:hAnsi="Times New Roman" w:cs="Times New Roman"/>
          <w:b/>
          <w:sz w:val="24"/>
          <w:szCs w:val="24"/>
        </w:rPr>
        <w:lastRenderedPageBreak/>
        <w:t xml:space="preserve">- </w:t>
      </w:r>
      <w:r w:rsidR="000C0710" w:rsidRPr="000C0710">
        <w:rPr>
          <w:rFonts w:ascii="Times New Roman" w:hAnsi="Times New Roman" w:cs="Times New Roman"/>
          <w:b/>
          <w:sz w:val="24"/>
          <w:szCs w:val="24"/>
        </w:rPr>
        <w:t>La verdad de la milanesa</w:t>
      </w:r>
      <w:r w:rsidR="00027405">
        <w:rPr>
          <w:rFonts w:ascii="Times New Roman" w:hAnsi="Times New Roman" w:cs="Times New Roman"/>
          <w:b/>
          <w:sz w:val="24"/>
          <w:szCs w:val="24"/>
        </w:rPr>
        <w:t xml:space="preserve"> (*)</w:t>
      </w:r>
      <w:r w:rsidR="000C0710" w:rsidRPr="000C0710">
        <w:rPr>
          <w:rFonts w:ascii="Times New Roman" w:hAnsi="Times New Roman" w:cs="Times New Roman"/>
          <w:b/>
          <w:sz w:val="24"/>
          <w:szCs w:val="24"/>
        </w:rPr>
        <w:t>:</w:t>
      </w:r>
      <w:r w:rsidR="000C0710">
        <w:rPr>
          <w:rFonts w:ascii="Times New Roman" w:hAnsi="Times New Roman" w:cs="Times New Roman"/>
          <w:sz w:val="24"/>
          <w:szCs w:val="24"/>
        </w:rPr>
        <w:t xml:space="preserve"> </w:t>
      </w:r>
      <w:r w:rsidRPr="003C3036">
        <w:rPr>
          <w:rFonts w:ascii="Times New Roman" w:hAnsi="Times New Roman" w:cs="Times New Roman"/>
          <w:b/>
          <w:sz w:val="24"/>
          <w:szCs w:val="24"/>
        </w:rPr>
        <w:t>Oda al pedo de la vaca</w:t>
      </w:r>
      <w:r w:rsidR="000C0710">
        <w:rPr>
          <w:rFonts w:ascii="Times New Roman" w:hAnsi="Times New Roman" w:cs="Times New Roman"/>
          <w:b/>
          <w:sz w:val="24"/>
          <w:szCs w:val="24"/>
        </w:rPr>
        <w:t>, o un</w:t>
      </w:r>
      <w:r w:rsidR="00D4446D">
        <w:rPr>
          <w:rFonts w:ascii="Times New Roman" w:hAnsi="Times New Roman" w:cs="Times New Roman"/>
          <w:b/>
          <w:sz w:val="24"/>
          <w:szCs w:val="24"/>
        </w:rPr>
        <w:t xml:space="preserve"> grito por la</w:t>
      </w:r>
      <w:r w:rsidR="00477E45">
        <w:rPr>
          <w:rFonts w:ascii="Times New Roman" w:hAnsi="Times New Roman" w:cs="Times New Roman"/>
          <w:b/>
          <w:sz w:val="24"/>
          <w:szCs w:val="24"/>
        </w:rPr>
        <w:t xml:space="preserve"> libertad</w:t>
      </w:r>
    </w:p>
    <w:p w:rsidR="00E01B5C" w:rsidRDefault="00E01B5C" w:rsidP="003C3036">
      <w:pPr>
        <w:spacing w:line="240" w:lineRule="auto"/>
        <w:jc w:val="both"/>
        <w:rPr>
          <w:rFonts w:ascii="Times New Roman" w:hAnsi="Times New Roman" w:cs="Times New Roman"/>
          <w:sz w:val="24"/>
          <w:szCs w:val="24"/>
        </w:rPr>
      </w:pPr>
      <w:r>
        <w:rPr>
          <w:noProof/>
          <w:lang w:eastAsia="es-ES"/>
        </w:rPr>
        <w:drawing>
          <wp:inline distT="0" distB="0" distL="0" distR="0" wp14:anchorId="40D8EABF" wp14:editId="5CB26C2A">
            <wp:extent cx="5729529" cy="2667000"/>
            <wp:effectExtent l="0" t="0" r="5080" b="0"/>
            <wp:docPr id="19" name="Imagen 19" descr="Global Fe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lobal Feed"/>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731510" cy="2667922"/>
                    </a:xfrm>
                    <a:prstGeom prst="rect">
                      <a:avLst/>
                    </a:prstGeom>
                    <a:noFill/>
                    <a:ln>
                      <a:noFill/>
                    </a:ln>
                  </pic:spPr>
                </pic:pic>
              </a:graphicData>
            </a:graphic>
          </wp:inline>
        </w:drawing>
      </w:r>
    </w:p>
    <w:p w:rsidR="00E01B5C" w:rsidRPr="003C3036" w:rsidRDefault="00E01B5C" w:rsidP="003C3036">
      <w:pPr>
        <w:spacing w:line="240" w:lineRule="auto"/>
        <w:jc w:val="both"/>
        <w:rPr>
          <w:rFonts w:ascii="Times New Roman" w:hAnsi="Times New Roman" w:cs="Times New Roman"/>
          <w:sz w:val="24"/>
          <w:szCs w:val="24"/>
        </w:rPr>
      </w:pPr>
    </w:p>
    <w:p w:rsidR="003C3036" w:rsidRPr="00250B4A" w:rsidRDefault="003C3036" w:rsidP="003C3036">
      <w:pPr>
        <w:spacing w:line="240" w:lineRule="auto"/>
        <w:jc w:val="both"/>
        <w:rPr>
          <w:rFonts w:ascii="Times New Roman" w:hAnsi="Times New Roman" w:cs="Times New Roman"/>
          <w:sz w:val="24"/>
          <w:szCs w:val="24"/>
        </w:rPr>
      </w:pPr>
      <w:r w:rsidRPr="00250B4A">
        <w:rPr>
          <w:rFonts w:ascii="Times New Roman" w:hAnsi="Times New Roman" w:cs="Times New Roman"/>
          <w:sz w:val="24"/>
          <w:szCs w:val="24"/>
        </w:rPr>
        <w:t>Con unas clases políticas que han perdido pie con la realidad, que se han olvidado de servir a sus países y cuyo primer objetivo consiste en medrar con fines exclusivamente personales (confirmando el agotamiento de una casta corrupta y senil)…</w:t>
      </w:r>
    </w:p>
    <w:p w:rsidR="003C3036" w:rsidRPr="00250B4A" w:rsidRDefault="003C3036" w:rsidP="003C3036">
      <w:pPr>
        <w:spacing w:line="240" w:lineRule="auto"/>
        <w:jc w:val="both"/>
        <w:rPr>
          <w:rFonts w:ascii="Times New Roman" w:hAnsi="Times New Roman" w:cs="Times New Roman"/>
          <w:sz w:val="24"/>
          <w:szCs w:val="24"/>
        </w:rPr>
      </w:pPr>
      <w:r w:rsidRPr="00250B4A">
        <w:rPr>
          <w:rFonts w:ascii="Times New Roman" w:hAnsi="Times New Roman" w:cs="Times New Roman"/>
          <w:sz w:val="24"/>
          <w:szCs w:val="24"/>
        </w:rPr>
        <w:t>Mientras</w:t>
      </w:r>
      <w:r w:rsidR="00477E45" w:rsidRPr="00250B4A">
        <w:rPr>
          <w:rFonts w:ascii="Times New Roman" w:hAnsi="Times New Roman" w:cs="Times New Roman"/>
          <w:sz w:val="24"/>
          <w:szCs w:val="24"/>
        </w:rPr>
        <w:t xml:space="preserve"> los</w:t>
      </w:r>
      <w:r w:rsidRPr="00250B4A">
        <w:rPr>
          <w:rFonts w:ascii="Times New Roman" w:hAnsi="Times New Roman" w:cs="Times New Roman"/>
          <w:sz w:val="24"/>
          <w:szCs w:val="24"/>
        </w:rPr>
        <w:t xml:space="preserve"> “bobos solemnes” (académicos, gurús mediáticos, comunicadores), al servicio de los “amos del universo” (Agenda 2030 - Davos)  enhebran gansadas contradictorias sobre el cambio climático, la industria, la agricultura, la ganadería, la pesca,</w:t>
      </w:r>
      <w:r w:rsidR="00477E45" w:rsidRPr="00250B4A">
        <w:rPr>
          <w:rFonts w:ascii="Times New Roman" w:hAnsi="Times New Roman" w:cs="Times New Roman"/>
          <w:sz w:val="24"/>
          <w:szCs w:val="24"/>
        </w:rPr>
        <w:t xml:space="preserve"> la energía, el comercio interno</w:t>
      </w:r>
      <w:r w:rsidRPr="00250B4A">
        <w:rPr>
          <w:rFonts w:ascii="Times New Roman" w:hAnsi="Times New Roman" w:cs="Times New Roman"/>
          <w:sz w:val="24"/>
          <w:szCs w:val="24"/>
        </w:rPr>
        <w:t xml:space="preserve"> e internacional, y lo que sea menester…</w:t>
      </w:r>
    </w:p>
    <w:p w:rsidR="003C3036" w:rsidRPr="00250B4A" w:rsidRDefault="003C3036" w:rsidP="003C3036">
      <w:pPr>
        <w:spacing w:line="240" w:lineRule="auto"/>
        <w:jc w:val="both"/>
        <w:rPr>
          <w:rFonts w:ascii="Times New Roman" w:hAnsi="Times New Roman" w:cs="Times New Roman"/>
          <w:sz w:val="24"/>
          <w:szCs w:val="24"/>
        </w:rPr>
      </w:pPr>
      <w:r w:rsidRPr="00250B4A">
        <w:rPr>
          <w:rFonts w:ascii="Times New Roman" w:hAnsi="Times New Roman" w:cs="Times New Roman"/>
          <w:sz w:val="24"/>
          <w:szCs w:val="24"/>
        </w:rPr>
        <w:t>Debemos reconocer (tarde y mal) que no estamos en el momento del “fin de la historia” (Fukuyama dixit), sino en otro muy diferente. Según aseguraba a sus clientes Zoltan Pozsar, analista de Credit Suisse, “China se hizo muy rica haciendo cosas baratas. Rusia se hizo muy rica vendiendo gas barato a Europa, y Alemania se hizo muy rica vendiendo cosas caras producidas con gas barato”. Estados Unidos, mientras tanto, “se hizo muy rico con el Quantitative Easing (</w:t>
      </w:r>
      <w:r w:rsidR="00477E45" w:rsidRPr="00250B4A">
        <w:rPr>
          <w:rFonts w:ascii="Times New Roman" w:hAnsi="Times New Roman" w:cs="Times New Roman"/>
          <w:sz w:val="24"/>
          <w:szCs w:val="24"/>
        </w:rPr>
        <w:t xml:space="preserve">el </w:t>
      </w:r>
      <w:r w:rsidRPr="00250B4A">
        <w:rPr>
          <w:rFonts w:ascii="Times New Roman" w:hAnsi="Times New Roman" w:cs="Times New Roman"/>
          <w:sz w:val="24"/>
          <w:szCs w:val="24"/>
        </w:rPr>
        <w:t>gas de la risa). Pero la posibilidad para el QE provino del régimen de “baja inflación” que permitían las exportaciones baratas provenientes de Rusia y China”. En esencia, este era el mundo liberal real, unos cuantos países y algunas clases sociales dentro de ellos haciéndose ricos, mientras las clases medias y las trabajadoras veían menguar sus recursos. El enredo geopolítico tiene también que ver con esto. Ahora, como subraya Rana Foroohar en un artículo de “Financial Times”, en el que recoge el diagnóstico de Pozsar, la época tiene un color muy distinto: “Estamos en guerra, guerra significa industria y una industria en crecimiento significa inflación”. Y esto, señala Foroohar, implica un modelo completamente distinto de aquel en el que hemos vivido en las últimas décadas, que exige nuevas perspectivas y nuevas soluciones. Algunas de ellas se han puesto ya en marcha, llegarán otras, pero es complicado comprender cómo se puede afrontar este nuevo momento regresando a las prácticas que dominaron las décadas anteriores. Se quiere combatir los problemas actuales con soluciones que ya no responden a las necesidades del momento político, ni al geopolítico ni a las prioridades económicas. Ya no estamos en la era Fukuyama, y nos vendría bien tomar consciencia.</w:t>
      </w:r>
    </w:p>
    <w:p w:rsidR="003C3036" w:rsidRPr="00250B4A" w:rsidRDefault="003C3036" w:rsidP="003C3036">
      <w:pPr>
        <w:spacing w:line="240" w:lineRule="auto"/>
        <w:jc w:val="both"/>
        <w:rPr>
          <w:rFonts w:ascii="Times New Roman" w:hAnsi="Times New Roman" w:cs="Times New Roman"/>
          <w:sz w:val="24"/>
          <w:szCs w:val="24"/>
        </w:rPr>
      </w:pPr>
      <w:r w:rsidRPr="00250B4A">
        <w:rPr>
          <w:rFonts w:ascii="Times New Roman" w:hAnsi="Times New Roman" w:cs="Times New Roman"/>
          <w:sz w:val="24"/>
          <w:szCs w:val="24"/>
        </w:rPr>
        <w:t xml:space="preserve">Habrá que “volver al origen” (que nunca debería haber sido olvidado): la prioridad moral de todo buen dirigente debe estar centrada en maximizar el crecimiento económico sostenible; </w:t>
      </w:r>
      <w:r w:rsidRPr="00250B4A">
        <w:rPr>
          <w:rFonts w:ascii="Times New Roman" w:hAnsi="Times New Roman" w:cs="Times New Roman"/>
          <w:sz w:val="24"/>
          <w:szCs w:val="24"/>
        </w:rPr>
        <w:lastRenderedPageBreak/>
        <w:t xml:space="preserve">que la mayoría de los problemas de los países avanzados, incluidos los desorbitados déficits fiscales y la gigantesca deuda pública, tienen una solución llamada crecimiento económico. Se trata de liberar trabas, bajar impuestos e incentivar la inversión productiva para impulsar una tasa de crecimiento gravemente erosionada por el discurso “progresista” basado en la igualdad y el reparto, tendiendo a un estatismo social-comunista. Crecer como único y verdadero ingrediente mágico. </w:t>
      </w:r>
    </w:p>
    <w:p w:rsidR="003C3036" w:rsidRPr="00250B4A" w:rsidRDefault="003C3036" w:rsidP="003C3036">
      <w:pPr>
        <w:spacing w:line="240" w:lineRule="auto"/>
        <w:jc w:val="both"/>
        <w:rPr>
          <w:rFonts w:ascii="Times New Roman" w:hAnsi="Times New Roman" w:cs="Times New Roman"/>
          <w:sz w:val="24"/>
          <w:szCs w:val="24"/>
        </w:rPr>
      </w:pPr>
      <w:r w:rsidRPr="00250B4A">
        <w:rPr>
          <w:rFonts w:ascii="Times New Roman" w:hAnsi="Times New Roman" w:cs="Times New Roman"/>
          <w:sz w:val="24"/>
          <w:szCs w:val="24"/>
        </w:rPr>
        <w:t>No se puede seguir dando tumbos de crisis en crisis, por preservar un modelo económico especulativo y cortoplacista (de dañina mediocridad), con una izquierda “woke” controlando las grandes universidades, una élite progre que se ha hecho rica en Wall Street o la City de Londres, y una izquierda fundamentalista (eco-LGBTIQ+) tutelando la performance d</w:t>
      </w:r>
      <w:r w:rsidR="003813EF" w:rsidRPr="00250B4A">
        <w:rPr>
          <w:rFonts w:ascii="Times New Roman" w:hAnsi="Times New Roman" w:cs="Times New Roman"/>
          <w:sz w:val="24"/>
          <w:szCs w:val="24"/>
        </w:rPr>
        <w:t>e los gobiernos</w:t>
      </w:r>
      <w:r w:rsidRPr="00250B4A">
        <w:rPr>
          <w:rFonts w:ascii="Times New Roman" w:hAnsi="Times New Roman" w:cs="Times New Roman"/>
          <w:sz w:val="24"/>
          <w:szCs w:val="24"/>
        </w:rPr>
        <w:t xml:space="preserve">, esperando que los contribuyentes paguen las consecuencias. </w:t>
      </w:r>
    </w:p>
    <w:p w:rsidR="003C3036" w:rsidRPr="00250B4A" w:rsidRDefault="003C3036" w:rsidP="003C3036">
      <w:pPr>
        <w:spacing w:line="240" w:lineRule="auto"/>
        <w:jc w:val="both"/>
        <w:rPr>
          <w:rFonts w:ascii="Times New Roman" w:hAnsi="Times New Roman" w:cs="Times New Roman"/>
          <w:sz w:val="24"/>
          <w:szCs w:val="24"/>
        </w:rPr>
      </w:pPr>
      <w:r w:rsidRPr="00250B4A">
        <w:rPr>
          <w:rFonts w:ascii="Times New Roman" w:hAnsi="Times New Roman" w:cs="Times New Roman"/>
          <w:sz w:val="24"/>
          <w:szCs w:val="24"/>
        </w:rPr>
        <w:t xml:space="preserve">Situación en la que está naturalmente, la Unión Europea (donde vivo y padezco) sometida hoy al dictado de una banda de burócratas fieles seguidores del discurso políticamente correcto en lo climático que propugna la nueva izquierda reaccionaria y su “economía basura”, una clase política incapaz de llegar a acuerdos en materia de energía, dispuesta a sumirnos en la pobreza para acabar con las emisiones de carbono y cuya catadura intelectual y moral Putin conoce al dedillo, hasta el punto de jugar con ella como el gato con el ratón. </w:t>
      </w:r>
    </w:p>
    <w:p w:rsidR="003C3036" w:rsidRDefault="003C3036" w:rsidP="003C3036">
      <w:pPr>
        <w:spacing w:line="240" w:lineRule="auto"/>
        <w:jc w:val="both"/>
        <w:rPr>
          <w:rFonts w:ascii="Times New Roman" w:hAnsi="Times New Roman" w:cs="Times New Roman"/>
          <w:sz w:val="24"/>
          <w:szCs w:val="24"/>
        </w:rPr>
      </w:pPr>
      <w:r w:rsidRPr="00582363">
        <w:rPr>
          <w:rFonts w:ascii="Times New Roman" w:hAnsi="Times New Roman" w:cs="Times New Roman"/>
          <w:sz w:val="24"/>
          <w:szCs w:val="24"/>
        </w:rPr>
        <w:t>Es difícil encontrar un derecho más necesario e inalienable que el de</w:t>
      </w:r>
      <w:r>
        <w:rPr>
          <w:rFonts w:ascii="Times New Roman" w:hAnsi="Times New Roman" w:cs="Times New Roman"/>
          <w:sz w:val="24"/>
          <w:szCs w:val="24"/>
        </w:rPr>
        <w:t xml:space="preserve"> criticar, detestar, estar en contra, y hasta</w:t>
      </w:r>
      <w:r w:rsidRPr="00582363">
        <w:rPr>
          <w:rFonts w:ascii="Times New Roman" w:hAnsi="Times New Roman" w:cs="Times New Roman"/>
          <w:sz w:val="24"/>
          <w:szCs w:val="24"/>
        </w:rPr>
        <w:t xml:space="preserve"> odiar</w:t>
      </w:r>
      <w:r>
        <w:rPr>
          <w:rFonts w:ascii="Times New Roman" w:hAnsi="Times New Roman" w:cs="Times New Roman"/>
          <w:sz w:val="24"/>
          <w:szCs w:val="24"/>
        </w:rPr>
        <w:t xml:space="preserve"> (llegado el caso)</w:t>
      </w:r>
      <w:r w:rsidRPr="00582363">
        <w:rPr>
          <w:rFonts w:ascii="Times New Roman" w:hAnsi="Times New Roman" w:cs="Times New Roman"/>
          <w:sz w:val="24"/>
          <w:szCs w:val="24"/>
        </w:rPr>
        <w:t>. Aborrecer implica posicionarse y construir en la dirección contraria. El odio es la sustancia que emana del tubo de escape de cada individuo, el que Freud consideraba necesario para evitar caer en la neurosis más insoportable. Quien no rechaza una parte del mundo con profundidad es, como mínimo, alguien melifluo, y, por lo general, un fariseo.</w:t>
      </w:r>
    </w:p>
    <w:p w:rsidR="003C3036" w:rsidRDefault="003C3036" w:rsidP="003C3036">
      <w:pPr>
        <w:spacing w:line="240" w:lineRule="auto"/>
        <w:jc w:val="both"/>
        <w:rPr>
          <w:rFonts w:ascii="Times New Roman" w:hAnsi="Times New Roman" w:cs="Times New Roman"/>
          <w:sz w:val="24"/>
          <w:szCs w:val="24"/>
        </w:rPr>
      </w:pPr>
      <w:r w:rsidRPr="00582363">
        <w:rPr>
          <w:rFonts w:ascii="Times New Roman" w:hAnsi="Times New Roman" w:cs="Times New Roman"/>
          <w:sz w:val="24"/>
          <w:szCs w:val="24"/>
        </w:rPr>
        <w:t>La estrategia</w:t>
      </w:r>
      <w:r>
        <w:rPr>
          <w:rFonts w:ascii="Times New Roman" w:hAnsi="Times New Roman" w:cs="Times New Roman"/>
          <w:sz w:val="24"/>
          <w:szCs w:val="24"/>
        </w:rPr>
        <w:t xml:space="preserve"> de controlar el consumo de carne (que es de lo que se trata)</w:t>
      </w:r>
      <w:r w:rsidRPr="00582363">
        <w:rPr>
          <w:rFonts w:ascii="Times New Roman" w:hAnsi="Times New Roman" w:cs="Times New Roman"/>
          <w:sz w:val="24"/>
          <w:szCs w:val="24"/>
        </w:rPr>
        <w:t xml:space="preserve"> forma parte del abecé de los populistas autoritarios que están detrás del desgaste de varias democracias en todo el mundo.</w:t>
      </w:r>
      <w:r>
        <w:rPr>
          <w:rFonts w:ascii="Times New Roman" w:hAnsi="Times New Roman" w:cs="Times New Roman"/>
          <w:sz w:val="24"/>
          <w:szCs w:val="24"/>
        </w:rPr>
        <w:t xml:space="preserve"> </w:t>
      </w:r>
      <w:r w:rsidRPr="00933C4A">
        <w:rPr>
          <w:rFonts w:ascii="Times New Roman" w:hAnsi="Times New Roman" w:cs="Times New Roman"/>
          <w:sz w:val="24"/>
          <w:szCs w:val="24"/>
        </w:rPr>
        <w:t xml:space="preserve">Conviene tener </w:t>
      </w:r>
      <w:r>
        <w:rPr>
          <w:rFonts w:ascii="Times New Roman" w:hAnsi="Times New Roman" w:cs="Times New Roman"/>
          <w:sz w:val="24"/>
          <w:szCs w:val="24"/>
        </w:rPr>
        <w:t xml:space="preserve">en cuenta todo esto, </w:t>
      </w:r>
      <w:r w:rsidRPr="00933C4A">
        <w:rPr>
          <w:rFonts w:ascii="Times New Roman" w:hAnsi="Times New Roman" w:cs="Times New Roman"/>
          <w:sz w:val="24"/>
          <w:szCs w:val="24"/>
        </w:rPr>
        <w:t>para no errar a la hora de analizar los hecho</w:t>
      </w:r>
      <w:r>
        <w:rPr>
          <w:rFonts w:ascii="Times New Roman" w:hAnsi="Times New Roman" w:cs="Times New Roman"/>
          <w:sz w:val="24"/>
          <w:szCs w:val="24"/>
        </w:rPr>
        <w:t>s que ocurren en el entorno cercano</w:t>
      </w:r>
      <w:r w:rsidRPr="00933C4A">
        <w:rPr>
          <w:rFonts w:ascii="Times New Roman" w:hAnsi="Times New Roman" w:cs="Times New Roman"/>
          <w:sz w:val="24"/>
          <w:szCs w:val="24"/>
        </w:rPr>
        <w:t>.</w:t>
      </w:r>
      <w:r>
        <w:rPr>
          <w:rFonts w:ascii="Times New Roman" w:hAnsi="Times New Roman" w:cs="Times New Roman"/>
          <w:sz w:val="24"/>
          <w:szCs w:val="24"/>
        </w:rPr>
        <w:t xml:space="preserve"> </w:t>
      </w:r>
      <w:r w:rsidRPr="00933C4A">
        <w:rPr>
          <w:rFonts w:ascii="Times New Roman" w:hAnsi="Times New Roman" w:cs="Times New Roman"/>
          <w:sz w:val="24"/>
          <w:szCs w:val="24"/>
        </w:rPr>
        <w:t xml:space="preserve">Quizás no </w:t>
      </w:r>
      <w:r>
        <w:rPr>
          <w:rFonts w:ascii="Times New Roman" w:hAnsi="Times New Roman" w:cs="Times New Roman"/>
          <w:sz w:val="24"/>
          <w:szCs w:val="24"/>
        </w:rPr>
        <w:t>haga falta para descodificar lo más evidente</w:t>
      </w:r>
      <w:r w:rsidRPr="00933C4A">
        <w:rPr>
          <w:rFonts w:ascii="Times New Roman" w:hAnsi="Times New Roman" w:cs="Times New Roman"/>
          <w:sz w:val="24"/>
          <w:szCs w:val="24"/>
        </w:rPr>
        <w:t>,</w:t>
      </w:r>
      <w:r>
        <w:rPr>
          <w:rFonts w:ascii="Times New Roman" w:hAnsi="Times New Roman" w:cs="Times New Roman"/>
          <w:sz w:val="24"/>
          <w:szCs w:val="24"/>
        </w:rPr>
        <w:t xml:space="preserve"> p</w:t>
      </w:r>
      <w:r w:rsidRPr="00933C4A">
        <w:rPr>
          <w:rFonts w:ascii="Times New Roman" w:hAnsi="Times New Roman" w:cs="Times New Roman"/>
          <w:sz w:val="24"/>
          <w:szCs w:val="24"/>
        </w:rPr>
        <w:t>ero viene bien para entender el significado de otr</w:t>
      </w:r>
      <w:r>
        <w:rPr>
          <w:rFonts w:ascii="Times New Roman" w:hAnsi="Times New Roman" w:cs="Times New Roman"/>
          <w:sz w:val="24"/>
          <w:szCs w:val="24"/>
        </w:rPr>
        <w:t>os episodios, menos indiscutibles</w:t>
      </w:r>
      <w:r w:rsidRPr="00933C4A">
        <w:rPr>
          <w:rFonts w:ascii="Times New Roman" w:hAnsi="Times New Roman" w:cs="Times New Roman"/>
          <w:sz w:val="24"/>
          <w:szCs w:val="24"/>
        </w:rPr>
        <w:t>, pero igual de lesivos y costosos.</w:t>
      </w:r>
      <w:r>
        <w:rPr>
          <w:rFonts w:ascii="Times New Roman" w:hAnsi="Times New Roman" w:cs="Times New Roman"/>
          <w:sz w:val="24"/>
          <w:szCs w:val="24"/>
        </w:rPr>
        <w:t xml:space="preserve"> </w:t>
      </w:r>
    </w:p>
    <w:p w:rsidR="003C3036" w:rsidRPr="002966C1" w:rsidRDefault="003C3036" w:rsidP="003C3036">
      <w:pPr>
        <w:spacing w:line="240" w:lineRule="auto"/>
        <w:jc w:val="both"/>
        <w:rPr>
          <w:rFonts w:ascii="Times New Roman" w:hAnsi="Times New Roman" w:cs="Times New Roman"/>
          <w:sz w:val="24"/>
          <w:szCs w:val="24"/>
        </w:rPr>
      </w:pPr>
      <w:r w:rsidRPr="002966C1">
        <w:rPr>
          <w:rFonts w:ascii="Times New Roman" w:hAnsi="Times New Roman" w:cs="Times New Roman"/>
          <w:sz w:val="24"/>
          <w:szCs w:val="24"/>
        </w:rPr>
        <w:t>Todo es propaganda. Todo es igual de impostado y populista; y todo se fundam</w:t>
      </w:r>
      <w:r>
        <w:rPr>
          <w:rFonts w:ascii="Times New Roman" w:hAnsi="Times New Roman" w:cs="Times New Roman"/>
          <w:sz w:val="24"/>
          <w:szCs w:val="24"/>
        </w:rPr>
        <w:t xml:space="preserve">enta en </w:t>
      </w:r>
      <w:r w:rsidRPr="002966C1">
        <w:rPr>
          <w:rFonts w:ascii="Times New Roman" w:hAnsi="Times New Roman" w:cs="Times New Roman"/>
          <w:sz w:val="24"/>
          <w:szCs w:val="24"/>
        </w:rPr>
        <w:t xml:space="preserve">que el individuo, en masa, suele comportarse de la forma más estúpida posible. Así que siempre hay unos cuantos que pican el anzuelo, por tanto, ninguna acción cae en saco roto. </w:t>
      </w:r>
    </w:p>
    <w:p w:rsidR="003C3036" w:rsidRDefault="003C3036" w:rsidP="003C3036">
      <w:pPr>
        <w:spacing w:line="240" w:lineRule="auto"/>
        <w:jc w:val="both"/>
        <w:rPr>
          <w:rFonts w:ascii="Times New Roman" w:hAnsi="Times New Roman" w:cs="Times New Roman"/>
          <w:sz w:val="24"/>
          <w:szCs w:val="24"/>
        </w:rPr>
      </w:pPr>
      <w:r w:rsidRPr="002966C1">
        <w:rPr>
          <w:rFonts w:ascii="Times New Roman" w:hAnsi="Times New Roman" w:cs="Times New Roman"/>
          <w:sz w:val="24"/>
          <w:szCs w:val="24"/>
        </w:rPr>
        <w:t>Por todo esto, co</w:t>
      </w:r>
      <w:r>
        <w:rPr>
          <w:rFonts w:ascii="Times New Roman" w:hAnsi="Times New Roman" w:cs="Times New Roman"/>
          <w:sz w:val="24"/>
          <w:szCs w:val="24"/>
        </w:rPr>
        <w:t>nviene siempre tener a mano el “</w:t>
      </w:r>
      <w:r w:rsidRPr="002966C1">
        <w:rPr>
          <w:rFonts w:ascii="Times New Roman" w:hAnsi="Times New Roman" w:cs="Times New Roman"/>
          <w:sz w:val="24"/>
          <w:szCs w:val="24"/>
        </w:rPr>
        <w:t>m</w:t>
      </w:r>
      <w:r>
        <w:rPr>
          <w:rFonts w:ascii="Times New Roman" w:hAnsi="Times New Roman" w:cs="Times New Roman"/>
          <w:sz w:val="24"/>
          <w:szCs w:val="24"/>
        </w:rPr>
        <w:t>anual del populista autoritario”</w:t>
      </w:r>
      <w:r w:rsidRPr="002966C1">
        <w:rPr>
          <w:rFonts w:ascii="Times New Roman" w:hAnsi="Times New Roman" w:cs="Times New Roman"/>
          <w:sz w:val="24"/>
          <w:szCs w:val="24"/>
        </w:rPr>
        <w:t xml:space="preserve"> para que sus huestes, a partir de pequeñas acciones, diarias y machaconas, no se cuelen has</w:t>
      </w:r>
      <w:r w:rsidR="003813EF">
        <w:rPr>
          <w:rFonts w:ascii="Times New Roman" w:hAnsi="Times New Roman" w:cs="Times New Roman"/>
          <w:sz w:val="24"/>
          <w:szCs w:val="24"/>
        </w:rPr>
        <w:t>ta el dormitorio de cada casa. Que e</w:t>
      </w:r>
      <w:r w:rsidRPr="002966C1">
        <w:rPr>
          <w:rFonts w:ascii="Times New Roman" w:hAnsi="Times New Roman" w:cs="Times New Roman"/>
          <w:sz w:val="24"/>
          <w:szCs w:val="24"/>
        </w:rPr>
        <w:t>s a lo que aspiran.</w:t>
      </w:r>
    </w:p>
    <w:p w:rsidR="003C3036" w:rsidRDefault="003C3036" w:rsidP="003C3036">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966C1">
        <w:rPr>
          <w:rFonts w:ascii="Times New Roman" w:hAnsi="Times New Roman" w:cs="Times New Roman"/>
          <w:sz w:val="24"/>
          <w:szCs w:val="24"/>
        </w:rPr>
        <w:t>En ocasiones, tampoco hace falta ser populista para provocar el deterioro de una democracia. Incluso los presuntos tecnócratas lo pueden lograr. Tan sólo hace falta adherirse a determinadas entidades supranacionales -políticas, económicas y militares- cuyos</w:t>
      </w:r>
      <w:r>
        <w:rPr>
          <w:rFonts w:ascii="Times New Roman" w:hAnsi="Times New Roman" w:cs="Times New Roman"/>
          <w:sz w:val="24"/>
          <w:szCs w:val="24"/>
        </w:rPr>
        <w:t xml:space="preserve"> miembros no llevan vestimenta “verde-oliva” ni “tricolor”</w:t>
      </w:r>
      <w:r w:rsidRPr="002966C1">
        <w:rPr>
          <w:rFonts w:ascii="Times New Roman" w:hAnsi="Times New Roman" w:cs="Times New Roman"/>
          <w:sz w:val="24"/>
          <w:szCs w:val="24"/>
        </w:rPr>
        <w:t>, pero generan normativa y conflictos sin excesivos miramientos, pese a que ello sea contrario a la voluntad de los ciudadanos. Un buen día, cualquiera se puede despistar y, al recobrar el conocimiento, comprobar que con sus impuestos se está financiando una guerra en un lugar que no conocía y, para colmo, le adelantan que en invierno quizás no tenga calefacción como consecuencia de esa batalla</w:t>
      </w:r>
      <w:r w:rsidR="00291E1C">
        <w:rPr>
          <w:rFonts w:ascii="Times New Roman" w:hAnsi="Times New Roman" w:cs="Times New Roman"/>
          <w:sz w:val="24"/>
          <w:szCs w:val="24"/>
        </w:rPr>
        <w:t xml:space="preserve">”,  dice </w:t>
      </w:r>
      <w:r w:rsidRPr="002966C1">
        <w:rPr>
          <w:rFonts w:ascii="Times New Roman" w:hAnsi="Times New Roman" w:cs="Times New Roman"/>
          <w:sz w:val="24"/>
          <w:szCs w:val="24"/>
        </w:rPr>
        <w:t>Rubén Arranz</w:t>
      </w:r>
      <w:r w:rsidR="00291E1C">
        <w:rPr>
          <w:rFonts w:ascii="Times New Roman" w:hAnsi="Times New Roman" w:cs="Times New Roman"/>
          <w:sz w:val="24"/>
          <w:szCs w:val="24"/>
        </w:rPr>
        <w:t xml:space="preserve"> (</w:t>
      </w:r>
      <w:r>
        <w:rPr>
          <w:rFonts w:ascii="Times New Roman" w:hAnsi="Times New Roman" w:cs="Times New Roman"/>
          <w:sz w:val="24"/>
          <w:szCs w:val="24"/>
        </w:rPr>
        <w:t xml:space="preserve">Vozpópuli - </w:t>
      </w:r>
      <w:r w:rsidRPr="002966C1">
        <w:rPr>
          <w:rFonts w:ascii="Times New Roman" w:hAnsi="Times New Roman" w:cs="Times New Roman"/>
          <w:b/>
          <w:sz w:val="24"/>
          <w:szCs w:val="24"/>
        </w:rPr>
        <w:t>9/9/22</w:t>
      </w:r>
      <w:r>
        <w:rPr>
          <w:rFonts w:ascii="Times New Roman" w:hAnsi="Times New Roman" w:cs="Times New Roman"/>
          <w:sz w:val="24"/>
          <w:szCs w:val="24"/>
        </w:rPr>
        <w:t>)</w:t>
      </w:r>
    </w:p>
    <w:p w:rsidR="000F0152" w:rsidRPr="003813EF" w:rsidRDefault="003813EF" w:rsidP="000F0152">
      <w:pPr>
        <w:spacing w:line="240" w:lineRule="auto"/>
        <w:jc w:val="both"/>
        <w:rPr>
          <w:rFonts w:ascii="Times New Roman" w:hAnsi="Times New Roman" w:cs="Times New Roman"/>
          <w:b/>
          <w:sz w:val="24"/>
          <w:szCs w:val="24"/>
        </w:rPr>
      </w:pPr>
      <w:r w:rsidRPr="003813EF">
        <w:rPr>
          <w:rFonts w:ascii="Times New Roman" w:hAnsi="Times New Roman" w:cs="Times New Roman"/>
          <w:b/>
          <w:sz w:val="24"/>
          <w:szCs w:val="24"/>
        </w:rPr>
        <w:lastRenderedPageBreak/>
        <w:t>La verdad de la milanesa</w:t>
      </w:r>
      <w:r>
        <w:rPr>
          <w:rFonts w:ascii="Times New Roman" w:hAnsi="Times New Roman" w:cs="Times New Roman"/>
          <w:b/>
          <w:sz w:val="24"/>
          <w:szCs w:val="24"/>
        </w:rPr>
        <w:t xml:space="preserve"> (*)</w:t>
      </w:r>
      <w:r w:rsidR="00CE4C65">
        <w:rPr>
          <w:rFonts w:ascii="Times New Roman" w:hAnsi="Times New Roman" w:cs="Times New Roman"/>
          <w:b/>
          <w:sz w:val="24"/>
          <w:szCs w:val="24"/>
        </w:rPr>
        <w:t xml:space="preserve"> (o </w:t>
      </w:r>
      <w:r w:rsidRPr="003813EF">
        <w:rPr>
          <w:rFonts w:ascii="Times New Roman" w:hAnsi="Times New Roman" w:cs="Times New Roman"/>
          <w:b/>
          <w:sz w:val="24"/>
          <w:szCs w:val="24"/>
        </w:rPr>
        <w:t>del chuletón</w:t>
      </w:r>
      <w:r w:rsidR="00CE4C65">
        <w:rPr>
          <w:rFonts w:ascii="Times New Roman" w:hAnsi="Times New Roman" w:cs="Times New Roman"/>
          <w:b/>
          <w:sz w:val="24"/>
          <w:szCs w:val="24"/>
        </w:rPr>
        <w:t>, en este caso</w:t>
      </w:r>
      <w:r w:rsidRPr="003813EF">
        <w:rPr>
          <w:rFonts w:ascii="Times New Roman" w:hAnsi="Times New Roman" w:cs="Times New Roman"/>
          <w:b/>
          <w:sz w:val="24"/>
          <w:szCs w:val="24"/>
        </w:rPr>
        <w:t>)</w:t>
      </w:r>
    </w:p>
    <w:p w:rsidR="003C3036" w:rsidRDefault="003C3036" w:rsidP="003C3036">
      <w:pPr>
        <w:spacing w:line="240" w:lineRule="auto"/>
        <w:jc w:val="both"/>
        <w:rPr>
          <w:rFonts w:ascii="Times New Roman" w:hAnsi="Times New Roman" w:cs="Times New Roman"/>
          <w:sz w:val="24"/>
          <w:szCs w:val="24"/>
        </w:rPr>
      </w:pPr>
      <w:r w:rsidRPr="0026657A">
        <w:rPr>
          <w:rFonts w:ascii="Times New Roman" w:hAnsi="Times New Roman" w:cs="Times New Roman"/>
          <w:noProof/>
          <w:sz w:val="24"/>
          <w:szCs w:val="24"/>
          <w:lang w:eastAsia="es-ES"/>
        </w:rPr>
        <w:drawing>
          <wp:inline distT="0" distB="0" distL="0" distR="0" wp14:anchorId="6F8E69FD" wp14:editId="45850D50">
            <wp:extent cx="5733415" cy="2743200"/>
            <wp:effectExtent l="0" t="0" r="635"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731510" cy="2742289"/>
                    </a:xfrm>
                    <a:prstGeom prst="rect">
                      <a:avLst/>
                    </a:prstGeom>
                  </pic:spPr>
                </pic:pic>
              </a:graphicData>
            </a:graphic>
          </wp:inline>
        </w:drawing>
      </w:r>
      <w:r>
        <w:rPr>
          <w:rFonts w:ascii="Times New Roman" w:hAnsi="Times New Roman" w:cs="Times New Roman"/>
          <w:sz w:val="24"/>
          <w:szCs w:val="24"/>
        </w:rPr>
        <w:t>Una pieza de carne a la parrilla</w:t>
      </w:r>
    </w:p>
    <w:p w:rsidR="00CE4C65" w:rsidRDefault="00CE4C65" w:rsidP="003C3036">
      <w:pPr>
        <w:spacing w:line="240" w:lineRule="auto"/>
        <w:jc w:val="both"/>
        <w:rPr>
          <w:rFonts w:ascii="Times New Roman" w:hAnsi="Times New Roman" w:cs="Times New Roman"/>
          <w:sz w:val="24"/>
          <w:szCs w:val="24"/>
        </w:rPr>
      </w:pPr>
      <w:r>
        <w:rPr>
          <w:rFonts w:ascii="Times New Roman" w:hAnsi="Times New Roman" w:cs="Times New Roman"/>
          <w:sz w:val="24"/>
          <w:szCs w:val="24"/>
        </w:rPr>
        <w:t>La batalla en defensa del pedo de la vaca, no es tanto para permitir la producción y consumo irrestricto de carne vacuna (que también), ni para hacer de vocero de tan noble animal, que no tiene quien le escriba (además), sino para reivindicar la libertad</w:t>
      </w:r>
      <w:r w:rsidR="00485F84">
        <w:rPr>
          <w:rFonts w:ascii="Times New Roman" w:hAnsi="Times New Roman" w:cs="Times New Roman"/>
          <w:sz w:val="24"/>
          <w:szCs w:val="24"/>
        </w:rPr>
        <w:t xml:space="preserve"> que como ciudadanos tenemos (y exigimos) para decidir sobre nuestro modo de vida (incluyendo la alimentación).</w:t>
      </w:r>
    </w:p>
    <w:p w:rsidR="00485F84" w:rsidRDefault="00485F84" w:rsidP="003C303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Las flatulencias contaminantes del ganado, que siempre existieron y existirán, no pueden justificar la ingente </w:t>
      </w:r>
      <w:r w:rsidR="00827637">
        <w:rPr>
          <w:rFonts w:ascii="Times New Roman" w:hAnsi="Times New Roman" w:cs="Times New Roman"/>
          <w:sz w:val="24"/>
          <w:szCs w:val="24"/>
        </w:rPr>
        <w:t>“</w:t>
      </w:r>
      <w:r>
        <w:rPr>
          <w:rFonts w:ascii="Times New Roman" w:hAnsi="Times New Roman" w:cs="Times New Roman"/>
          <w:sz w:val="24"/>
          <w:szCs w:val="24"/>
        </w:rPr>
        <w:t>oleada regulatoria</w:t>
      </w:r>
      <w:r w:rsidR="00827637">
        <w:rPr>
          <w:rFonts w:ascii="Times New Roman" w:hAnsi="Times New Roman" w:cs="Times New Roman"/>
          <w:sz w:val="24"/>
          <w:szCs w:val="24"/>
        </w:rPr>
        <w:t>”</w:t>
      </w:r>
      <w:r>
        <w:rPr>
          <w:rFonts w:ascii="Times New Roman" w:hAnsi="Times New Roman" w:cs="Times New Roman"/>
          <w:sz w:val="24"/>
          <w:szCs w:val="24"/>
        </w:rPr>
        <w:t>, que excede la protecci</w:t>
      </w:r>
      <w:r w:rsidR="00827637">
        <w:rPr>
          <w:rFonts w:ascii="Times New Roman" w:hAnsi="Times New Roman" w:cs="Times New Roman"/>
          <w:sz w:val="24"/>
          <w:szCs w:val="24"/>
        </w:rPr>
        <w:t>ón del medio ambiente, rebaza</w:t>
      </w:r>
      <w:r>
        <w:rPr>
          <w:rFonts w:ascii="Times New Roman" w:hAnsi="Times New Roman" w:cs="Times New Roman"/>
          <w:sz w:val="24"/>
          <w:szCs w:val="24"/>
        </w:rPr>
        <w:t xml:space="preserve"> el cuidado de la salud, </w:t>
      </w:r>
      <w:r w:rsidR="00021FED">
        <w:rPr>
          <w:rFonts w:ascii="Times New Roman" w:hAnsi="Times New Roman" w:cs="Times New Roman"/>
          <w:sz w:val="24"/>
          <w:szCs w:val="24"/>
        </w:rPr>
        <w:t xml:space="preserve">y </w:t>
      </w:r>
      <w:r w:rsidR="00827637">
        <w:rPr>
          <w:rFonts w:ascii="Times New Roman" w:hAnsi="Times New Roman" w:cs="Times New Roman"/>
          <w:sz w:val="24"/>
          <w:szCs w:val="24"/>
        </w:rPr>
        <w:t>se extralimita en el control de los insumos</w:t>
      </w:r>
      <w:r w:rsidR="00021FED">
        <w:rPr>
          <w:rFonts w:ascii="Times New Roman" w:hAnsi="Times New Roman" w:cs="Times New Roman"/>
          <w:sz w:val="24"/>
          <w:szCs w:val="24"/>
        </w:rPr>
        <w:t xml:space="preserve"> (agua y otros)</w:t>
      </w:r>
      <w:r w:rsidR="00827637">
        <w:rPr>
          <w:rFonts w:ascii="Times New Roman" w:hAnsi="Times New Roman" w:cs="Times New Roman"/>
          <w:sz w:val="24"/>
          <w:szCs w:val="24"/>
        </w:rPr>
        <w:t xml:space="preserve">. </w:t>
      </w:r>
    </w:p>
    <w:p w:rsidR="00827637" w:rsidRDefault="00827637" w:rsidP="003C303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Hay algo mucho más importante detrás: “la verdad de la milanesa”. La “oleada regulatoria” no es para proteger el medio ambiente, tampoco es para cuidar la salud de los consumidores, sino como un paso previo (prueba) para </w:t>
      </w:r>
      <w:r w:rsidRPr="00827637">
        <w:rPr>
          <w:rFonts w:ascii="Times New Roman" w:hAnsi="Times New Roman" w:cs="Times New Roman"/>
          <w:b/>
          <w:sz w:val="24"/>
          <w:szCs w:val="24"/>
        </w:rPr>
        <w:t>“someter al ciudadano”</w:t>
      </w:r>
      <w:r>
        <w:rPr>
          <w:rFonts w:ascii="Times New Roman" w:hAnsi="Times New Roman" w:cs="Times New Roman"/>
          <w:b/>
          <w:sz w:val="24"/>
          <w:szCs w:val="24"/>
        </w:rPr>
        <w:t xml:space="preserve">. </w:t>
      </w:r>
      <w:r>
        <w:rPr>
          <w:rFonts w:ascii="Times New Roman" w:hAnsi="Times New Roman" w:cs="Times New Roman"/>
          <w:sz w:val="24"/>
          <w:szCs w:val="24"/>
        </w:rPr>
        <w:t xml:space="preserve">Un </w:t>
      </w:r>
      <w:r w:rsidR="00021FED">
        <w:rPr>
          <w:rFonts w:ascii="Times New Roman" w:hAnsi="Times New Roman" w:cs="Times New Roman"/>
          <w:sz w:val="24"/>
          <w:szCs w:val="24"/>
        </w:rPr>
        <w:t>ensayo de “ingeniería social”, justificado por informes alarmistas (supuestamente científicos), y amparado en el miedo de la población (azuzada, intoxicada, alarmada, intimidada, acobardada).</w:t>
      </w:r>
    </w:p>
    <w:p w:rsidR="00664119" w:rsidRDefault="00021FED" w:rsidP="003C303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 esta prueba de </w:t>
      </w:r>
      <w:r w:rsidR="00664119">
        <w:rPr>
          <w:rFonts w:ascii="Times New Roman" w:hAnsi="Times New Roman" w:cs="Times New Roman"/>
          <w:sz w:val="24"/>
          <w:szCs w:val="24"/>
        </w:rPr>
        <w:t>“</w:t>
      </w:r>
      <w:r>
        <w:rPr>
          <w:rFonts w:ascii="Times New Roman" w:hAnsi="Times New Roman" w:cs="Times New Roman"/>
          <w:sz w:val="24"/>
          <w:szCs w:val="24"/>
        </w:rPr>
        <w:t>sometimiento ciudadano</w:t>
      </w:r>
      <w:r w:rsidR="00664119">
        <w:rPr>
          <w:rFonts w:ascii="Times New Roman" w:hAnsi="Times New Roman" w:cs="Times New Roman"/>
          <w:sz w:val="24"/>
          <w:szCs w:val="24"/>
        </w:rPr>
        <w:t>”</w:t>
      </w:r>
      <w:r>
        <w:rPr>
          <w:rFonts w:ascii="Times New Roman" w:hAnsi="Times New Roman" w:cs="Times New Roman"/>
          <w:sz w:val="24"/>
          <w:szCs w:val="24"/>
        </w:rPr>
        <w:t xml:space="preserve"> le sale bien al “establishment”, el próximo paso (hasta donde mi mente</w:t>
      </w:r>
      <w:r w:rsidR="00664119">
        <w:rPr>
          <w:rFonts w:ascii="Times New Roman" w:hAnsi="Times New Roman" w:cs="Times New Roman"/>
          <w:sz w:val="24"/>
          <w:szCs w:val="24"/>
        </w:rPr>
        <w:t xml:space="preserve"> conspirativa alcanza) será el “fin del dinero en efectivo”. Que toda la p</w:t>
      </w:r>
      <w:r w:rsidR="00A96477">
        <w:rPr>
          <w:rFonts w:ascii="Times New Roman" w:hAnsi="Times New Roman" w:cs="Times New Roman"/>
          <w:sz w:val="24"/>
          <w:szCs w:val="24"/>
        </w:rPr>
        <w:t xml:space="preserve">oblación utilice medios </w:t>
      </w:r>
      <w:r w:rsidR="00664119">
        <w:rPr>
          <w:rFonts w:ascii="Times New Roman" w:hAnsi="Times New Roman" w:cs="Times New Roman"/>
          <w:sz w:val="24"/>
          <w:szCs w:val="24"/>
        </w:rPr>
        <w:t>electrónicos</w:t>
      </w:r>
      <w:r w:rsidR="00A96477">
        <w:rPr>
          <w:rFonts w:ascii="Times New Roman" w:hAnsi="Times New Roman" w:cs="Times New Roman"/>
          <w:sz w:val="24"/>
          <w:szCs w:val="24"/>
        </w:rPr>
        <w:t xml:space="preserve"> de pago</w:t>
      </w:r>
      <w:r w:rsidR="00664119">
        <w:rPr>
          <w:rFonts w:ascii="Times New Roman" w:hAnsi="Times New Roman" w:cs="Times New Roman"/>
          <w:sz w:val="24"/>
          <w:szCs w:val="24"/>
        </w:rPr>
        <w:t>, permitirá un control socia</w:t>
      </w:r>
      <w:r w:rsidR="00A96477">
        <w:rPr>
          <w:rFonts w:ascii="Times New Roman" w:hAnsi="Times New Roman" w:cs="Times New Roman"/>
          <w:sz w:val="24"/>
          <w:szCs w:val="24"/>
        </w:rPr>
        <w:t>l, fiscal y policial, casi absoluto</w:t>
      </w:r>
      <w:r w:rsidR="00664119">
        <w:rPr>
          <w:rFonts w:ascii="Times New Roman" w:hAnsi="Times New Roman" w:cs="Times New Roman"/>
          <w:sz w:val="24"/>
          <w:szCs w:val="24"/>
        </w:rPr>
        <w:t>. Con ese “chip” en el culo, sabrán dónde estamos, con quién nos vemos, qué consumimos, cuanto gastamos, de cuánto dinero disponemos… En definitiva, sabrán de nosotros</w:t>
      </w:r>
      <w:r w:rsidR="00D40995">
        <w:rPr>
          <w:rFonts w:ascii="Times New Roman" w:hAnsi="Times New Roman" w:cs="Times New Roman"/>
          <w:sz w:val="24"/>
          <w:szCs w:val="24"/>
        </w:rPr>
        <w:t>,</w:t>
      </w:r>
      <w:r w:rsidR="00664119">
        <w:rPr>
          <w:rFonts w:ascii="Times New Roman" w:hAnsi="Times New Roman" w:cs="Times New Roman"/>
          <w:sz w:val="24"/>
          <w:szCs w:val="24"/>
        </w:rPr>
        <w:t xml:space="preserve"> más que nosotros mismos.</w:t>
      </w:r>
    </w:p>
    <w:p w:rsidR="00D40995" w:rsidRDefault="00664119" w:rsidP="00CE4C6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Y luego, una </w:t>
      </w:r>
      <w:r w:rsidR="00D40995">
        <w:rPr>
          <w:rFonts w:ascii="Times New Roman" w:hAnsi="Times New Roman" w:cs="Times New Roman"/>
          <w:sz w:val="24"/>
          <w:szCs w:val="24"/>
        </w:rPr>
        <w:t>vez que todos comamos el pasto de Bill Gates, y que todos utilicemos las criptomonedas</w:t>
      </w:r>
      <w:r>
        <w:rPr>
          <w:rFonts w:ascii="Times New Roman" w:hAnsi="Times New Roman" w:cs="Times New Roman"/>
          <w:sz w:val="24"/>
          <w:szCs w:val="24"/>
        </w:rPr>
        <w:t>, ya estaremos listos para ser súbditos</w:t>
      </w:r>
      <w:r w:rsidR="00D40995">
        <w:rPr>
          <w:rFonts w:ascii="Times New Roman" w:hAnsi="Times New Roman" w:cs="Times New Roman"/>
          <w:sz w:val="24"/>
          <w:szCs w:val="24"/>
        </w:rPr>
        <w:t xml:space="preserve"> felices</w:t>
      </w:r>
      <w:r>
        <w:rPr>
          <w:rFonts w:ascii="Times New Roman" w:hAnsi="Times New Roman" w:cs="Times New Roman"/>
          <w:sz w:val="24"/>
          <w:szCs w:val="24"/>
        </w:rPr>
        <w:t xml:space="preserve"> del nuevo poder imperial: </w:t>
      </w:r>
      <w:r w:rsidRPr="00D40995">
        <w:rPr>
          <w:rFonts w:ascii="Times New Roman" w:hAnsi="Times New Roman" w:cs="Times New Roman"/>
          <w:b/>
          <w:sz w:val="24"/>
          <w:szCs w:val="24"/>
        </w:rPr>
        <w:t>China</w:t>
      </w:r>
      <w:r>
        <w:rPr>
          <w:rFonts w:ascii="Times New Roman" w:hAnsi="Times New Roman" w:cs="Times New Roman"/>
          <w:sz w:val="24"/>
          <w:szCs w:val="24"/>
        </w:rPr>
        <w:t xml:space="preserve">.  </w:t>
      </w:r>
    </w:p>
    <w:p w:rsidR="003813EF" w:rsidRDefault="00CE4C65" w:rsidP="00CE4C65">
      <w:pPr>
        <w:spacing w:line="240" w:lineRule="auto"/>
        <w:jc w:val="both"/>
        <w:rPr>
          <w:rFonts w:ascii="Times New Roman" w:hAnsi="Times New Roman" w:cs="Times New Roman"/>
          <w:sz w:val="20"/>
          <w:szCs w:val="20"/>
        </w:rPr>
      </w:pPr>
      <w:r w:rsidRPr="00CE4C65">
        <w:rPr>
          <w:rFonts w:ascii="Times New Roman" w:hAnsi="Times New Roman" w:cs="Times New Roman"/>
          <w:sz w:val="20"/>
          <w:szCs w:val="20"/>
        </w:rPr>
        <w:t>(*)  La milanesa es un clásico inigualable. Al plato, en bocadillo, con puré o con papas fritas. Sólo un corte de carne o un trozo de pollo recubierto por huevo y pan rallado alcanza, en la cultura gastronómica rioplatense, para lograr una verdadera milanesa. Sin embargo, aunque muchos crean que la milanesa es una receta emblemática en la Argentina, sus orígenes son ampliamente discutidos y una simple revisión de la etimología de la palabra revela que en aquel gentilicio hay, por lo menos, una ciudad, Milán, involucrada en sus orígenes. La frase evoca una verdad que no se conoce. ¿Quién puede asegurar que tal o cual es el verdadero origen de la receta? ¿Quién tiene la verdad de la milanesa? Sin duda, al que se le atribuya esa virtud es un conocedor, un sabio, alguien que, como indicaría el lunfardo porteño “a tiene clara” o “la sabe lunga”.</w:t>
      </w:r>
    </w:p>
    <w:p w:rsidR="003F262D" w:rsidRDefault="003F262D" w:rsidP="003F262D">
      <w:pPr>
        <w:spacing w:line="240" w:lineRule="auto"/>
        <w:jc w:val="both"/>
        <w:rPr>
          <w:rFonts w:ascii="Times New Roman" w:hAnsi="Times New Roman" w:cs="Times New Roman"/>
          <w:b/>
          <w:sz w:val="24"/>
          <w:szCs w:val="24"/>
        </w:rPr>
      </w:pPr>
      <w:r w:rsidRPr="009F32F2">
        <w:rPr>
          <w:rFonts w:ascii="Times New Roman" w:hAnsi="Times New Roman" w:cs="Times New Roman"/>
          <w:b/>
          <w:sz w:val="24"/>
          <w:szCs w:val="24"/>
        </w:rPr>
        <w:lastRenderedPageBreak/>
        <w:t>Oda al “pedo” de la vaca (para evitar tener que hacer</w:t>
      </w:r>
      <w:r>
        <w:rPr>
          <w:rFonts w:ascii="Times New Roman" w:hAnsi="Times New Roman" w:cs="Times New Roman"/>
          <w:b/>
          <w:sz w:val="24"/>
          <w:szCs w:val="24"/>
        </w:rPr>
        <w:t xml:space="preserve"> un </w:t>
      </w:r>
      <w:r w:rsidRPr="009F32F2">
        <w:rPr>
          <w:rFonts w:ascii="Times New Roman" w:hAnsi="Times New Roman" w:cs="Times New Roman"/>
          <w:b/>
          <w:sz w:val="24"/>
          <w:szCs w:val="24"/>
        </w:rPr>
        <w:t>Réquiem por los beef-eaters)</w:t>
      </w:r>
    </w:p>
    <w:p w:rsidR="003F262D" w:rsidRDefault="003F262D" w:rsidP="003F262D">
      <w:pPr>
        <w:spacing w:line="240" w:lineRule="auto"/>
        <w:jc w:val="both"/>
        <w:rPr>
          <w:rFonts w:ascii="Times New Roman" w:hAnsi="Times New Roman" w:cs="Times New Roman"/>
          <w:sz w:val="24"/>
          <w:szCs w:val="24"/>
        </w:rPr>
      </w:pPr>
      <w:r>
        <w:rPr>
          <w:rFonts w:ascii="Times New Roman" w:hAnsi="Times New Roman" w:cs="Times New Roman"/>
          <w:sz w:val="24"/>
          <w:szCs w:val="24"/>
        </w:rPr>
        <w:t>La</w:t>
      </w:r>
      <w:r w:rsidRPr="009F32F2">
        <w:rPr>
          <w:rFonts w:ascii="Times New Roman" w:hAnsi="Times New Roman" w:cs="Times New Roman"/>
          <w:sz w:val="24"/>
          <w:szCs w:val="24"/>
        </w:rPr>
        <w:t xml:space="preserve"> docilidad</w:t>
      </w:r>
      <w:r>
        <w:rPr>
          <w:rFonts w:ascii="Times New Roman" w:hAnsi="Times New Roman" w:cs="Times New Roman"/>
          <w:sz w:val="24"/>
          <w:szCs w:val="24"/>
        </w:rPr>
        <w:t xml:space="preserve"> de los consumidores será lo que los hará fáciles, lo que abrirá</w:t>
      </w:r>
      <w:r w:rsidRPr="009F32F2">
        <w:rPr>
          <w:rFonts w:ascii="Times New Roman" w:hAnsi="Times New Roman" w:cs="Times New Roman"/>
          <w:sz w:val="24"/>
          <w:szCs w:val="24"/>
        </w:rPr>
        <w:t xml:space="preserve"> un destino nada fácil para ellos.</w:t>
      </w:r>
      <w:r>
        <w:rPr>
          <w:rFonts w:ascii="Times New Roman" w:hAnsi="Times New Roman" w:cs="Times New Roman"/>
          <w:sz w:val="24"/>
          <w:szCs w:val="24"/>
        </w:rPr>
        <w:t xml:space="preserve"> Solo con basilar, ya estarán perdidos: demostrarán que pueden quedar </w:t>
      </w:r>
      <w:r w:rsidRPr="009F32F2">
        <w:rPr>
          <w:rFonts w:ascii="Times New Roman" w:hAnsi="Times New Roman" w:cs="Times New Roman"/>
          <w:sz w:val="24"/>
          <w:szCs w:val="24"/>
        </w:rPr>
        <w:t>atados a la voluntad de otros</w:t>
      </w:r>
      <w:r>
        <w:rPr>
          <w:rFonts w:ascii="Times New Roman" w:hAnsi="Times New Roman" w:cs="Times New Roman"/>
          <w:sz w:val="24"/>
          <w:szCs w:val="24"/>
        </w:rPr>
        <w:t xml:space="preserve"> (fundamentalistas, mesiánicos, sectarios, alquimistas, aprovechados…),</w:t>
      </w:r>
      <w:r w:rsidRPr="00B17C28">
        <w:t xml:space="preserve"> </w:t>
      </w:r>
      <w:r>
        <w:t xml:space="preserve">  o </w:t>
      </w:r>
      <w:r w:rsidRPr="00B17C28">
        <w:rPr>
          <w:rFonts w:ascii="Times New Roman" w:hAnsi="Times New Roman" w:cs="Times New Roman"/>
          <w:sz w:val="24"/>
          <w:szCs w:val="24"/>
        </w:rPr>
        <w:t>que pueden</w:t>
      </w:r>
      <w:r>
        <w:t xml:space="preserve"> </w:t>
      </w:r>
      <w:r>
        <w:rPr>
          <w:rFonts w:ascii="Times New Roman" w:hAnsi="Times New Roman" w:cs="Times New Roman"/>
          <w:sz w:val="24"/>
          <w:szCs w:val="24"/>
        </w:rPr>
        <w:t>ser sometidos</w:t>
      </w:r>
      <w:r w:rsidRPr="00B17C28">
        <w:rPr>
          <w:rFonts w:ascii="Times New Roman" w:hAnsi="Times New Roman" w:cs="Times New Roman"/>
          <w:sz w:val="24"/>
          <w:szCs w:val="24"/>
        </w:rPr>
        <w:t xml:space="preserve"> en un chantaje emocional</w:t>
      </w:r>
      <w:r>
        <w:rPr>
          <w:rFonts w:ascii="Times New Roman" w:hAnsi="Times New Roman" w:cs="Times New Roman"/>
          <w:sz w:val="24"/>
          <w:szCs w:val="24"/>
        </w:rPr>
        <w:t xml:space="preserve"> (de profetas, apóstoles, gurús, ecolo-jetas, ingenieros sociales, mentirosos profesionales o partes interesadas),</w:t>
      </w:r>
      <w:r w:rsidRPr="00B17C28">
        <w:rPr>
          <w:rFonts w:ascii="Times New Roman" w:hAnsi="Times New Roman" w:cs="Times New Roman"/>
          <w:sz w:val="24"/>
          <w:szCs w:val="24"/>
        </w:rPr>
        <w:t xml:space="preserve"> que no tiene final.</w:t>
      </w:r>
      <w:r>
        <w:rPr>
          <w:rFonts w:ascii="Times New Roman" w:hAnsi="Times New Roman" w:cs="Times New Roman"/>
          <w:sz w:val="24"/>
          <w:szCs w:val="24"/>
        </w:rPr>
        <w:t xml:space="preserve"> </w:t>
      </w:r>
    </w:p>
    <w:p w:rsidR="003F262D" w:rsidRDefault="003F262D" w:rsidP="003F262D">
      <w:pPr>
        <w:spacing w:line="240" w:lineRule="auto"/>
        <w:jc w:val="both"/>
        <w:rPr>
          <w:rFonts w:ascii="Times New Roman" w:hAnsi="Times New Roman" w:cs="Times New Roman"/>
          <w:sz w:val="24"/>
          <w:szCs w:val="24"/>
        </w:rPr>
      </w:pPr>
      <w:r>
        <w:rPr>
          <w:rFonts w:ascii="Times New Roman" w:hAnsi="Times New Roman" w:cs="Times New Roman"/>
          <w:sz w:val="24"/>
          <w:szCs w:val="24"/>
        </w:rPr>
        <w:t>Hará</w:t>
      </w:r>
      <w:r w:rsidR="002F633D">
        <w:rPr>
          <w:rFonts w:ascii="Times New Roman" w:hAnsi="Times New Roman" w:cs="Times New Roman"/>
          <w:sz w:val="24"/>
          <w:szCs w:val="24"/>
        </w:rPr>
        <w:t xml:space="preserve"> utópico</w:t>
      </w:r>
      <w:r w:rsidRPr="00B17C28">
        <w:rPr>
          <w:rFonts w:ascii="Times New Roman" w:hAnsi="Times New Roman" w:cs="Times New Roman"/>
          <w:sz w:val="24"/>
          <w:szCs w:val="24"/>
        </w:rPr>
        <w:t xml:space="preserve"> desconfiar de aquellos</w:t>
      </w:r>
      <w:r>
        <w:rPr>
          <w:rFonts w:ascii="Times New Roman" w:hAnsi="Times New Roman" w:cs="Times New Roman"/>
          <w:sz w:val="24"/>
          <w:szCs w:val="24"/>
        </w:rPr>
        <w:t xml:space="preserve"> dirigentes</w:t>
      </w:r>
      <w:r w:rsidRPr="00B17C28">
        <w:rPr>
          <w:rFonts w:ascii="Times New Roman" w:hAnsi="Times New Roman" w:cs="Times New Roman"/>
          <w:sz w:val="24"/>
          <w:szCs w:val="24"/>
        </w:rPr>
        <w:t xml:space="preserve"> que presumen ser muy compasivos</w:t>
      </w:r>
      <w:r>
        <w:rPr>
          <w:rFonts w:ascii="Times New Roman" w:hAnsi="Times New Roman" w:cs="Times New Roman"/>
          <w:sz w:val="24"/>
          <w:szCs w:val="24"/>
        </w:rPr>
        <w:t xml:space="preserve"> con</w:t>
      </w:r>
      <w:r w:rsidR="00A96477">
        <w:rPr>
          <w:rFonts w:ascii="Times New Roman" w:hAnsi="Times New Roman" w:cs="Times New Roman"/>
          <w:sz w:val="24"/>
          <w:szCs w:val="24"/>
        </w:rPr>
        <w:t xml:space="preserve"> el</w:t>
      </w:r>
      <w:r>
        <w:rPr>
          <w:rFonts w:ascii="Times New Roman" w:hAnsi="Times New Roman" w:cs="Times New Roman"/>
          <w:sz w:val="24"/>
          <w:szCs w:val="24"/>
        </w:rPr>
        <w:t xml:space="preserve"> cambio climático,</w:t>
      </w:r>
      <w:r w:rsidRPr="00B17C28">
        <w:rPr>
          <w:rFonts w:ascii="Times New Roman" w:hAnsi="Times New Roman" w:cs="Times New Roman"/>
          <w:sz w:val="24"/>
          <w:szCs w:val="24"/>
        </w:rPr>
        <w:t xml:space="preserve"> y empáticos</w:t>
      </w:r>
      <w:r>
        <w:rPr>
          <w:rFonts w:ascii="Times New Roman" w:hAnsi="Times New Roman" w:cs="Times New Roman"/>
          <w:sz w:val="24"/>
          <w:szCs w:val="24"/>
        </w:rPr>
        <w:t xml:space="preserve"> con sus habitantes</w:t>
      </w:r>
      <w:r w:rsidRPr="00B17C28">
        <w:rPr>
          <w:rFonts w:ascii="Times New Roman" w:hAnsi="Times New Roman" w:cs="Times New Roman"/>
          <w:sz w:val="24"/>
          <w:szCs w:val="24"/>
        </w:rPr>
        <w:t>, más incluso</w:t>
      </w:r>
      <w:r>
        <w:rPr>
          <w:rFonts w:ascii="Times New Roman" w:hAnsi="Times New Roman" w:cs="Times New Roman"/>
          <w:sz w:val="24"/>
          <w:szCs w:val="24"/>
        </w:rPr>
        <w:t xml:space="preserve"> de aquellos que usan sus mensajes y</w:t>
      </w:r>
      <w:r w:rsidRPr="00B17C28">
        <w:rPr>
          <w:rFonts w:ascii="Times New Roman" w:hAnsi="Times New Roman" w:cs="Times New Roman"/>
          <w:sz w:val="24"/>
          <w:szCs w:val="24"/>
        </w:rPr>
        <w:t xml:space="preserve"> acciones para promocionarse, pues puede que sea su coartada para actuar sin culpa ni remordimientos.</w:t>
      </w:r>
      <w:r>
        <w:rPr>
          <w:rFonts w:ascii="Times New Roman" w:hAnsi="Times New Roman" w:cs="Times New Roman"/>
          <w:sz w:val="24"/>
          <w:szCs w:val="24"/>
        </w:rPr>
        <w:t xml:space="preserve"> “</w:t>
      </w:r>
      <w:r w:rsidRPr="00ED32E0">
        <w:rPr>
          <w:rFonts w:ascii="Times New Roman" w:hAnsi="Times New Roman" w:cs="Times New Roman"/>
          <w:sz w:val="24"/>
          <w:szCs w:val="24"/>
        </w:rPr>
        <w:t>La economía debería crear med</w:t>
      </w:r>
      <w:r>
        <w:rPr>
          <w:rFonts w:ascii="Times New Roman" w:hAnsi="Times New Roman" w:cs="Times New Roman"/>
          <w:sz w:val="24"/>
          <w:szCs w:val="24"/>
        </w:rPr>
        <w:t xml:space="preserve">ioambiente en vez de destruirlo” (sic)… </w:t>
      </w:r>
      <w:r w:rsidRPr="00ED32E0">
        <w:rPr>
          <w:rFonts w:ascii="Times New Roman" w:hAnsi="Times New Roman" w:cs="Times New Roman"/>
          <w:sz w:val="24"/>
          <w:szCs w:val="24"/>
        </w:rPr>
        <w:t>“Ser sostenible y crecer como negocio no es una contradicción”</w:t>
      </w:r>
      <w:r w:rsidR="00457A39">
        <w:rPr>
          <w:rFonts w:ascii="Times New Roman" w:hAnsi="Times New Roman" w:cs="Times New Roman"/>
          <w:sz w:val="24"/>
          <w:szCs w:val="24"/>
        </w:rPr>
        <w:t xml:space="preserve"> (sic)… ¿“</w:t>
      </w:r>
      <w:r>
        <w:rPr>
          <w:rFonts w:ascii="Times New Roman" w:hAnsi="Times New Roman" w:cs="Times New Roman"/>
          <w:sz w:val="24"/>
          <w:szCs w:val="24"/>
        </w:rPr>
        <w:t>And then</w:t>
      </w:r>
      <w:r w:rsidR="00457A39">
        <w:rPr>
          <w:rFonts w:ascii="Times New Roman" w:hAnsi="Times New Roman" w:cs="Times New Roman"/>
          <w:sz w:val="24"/>
          <w:szCs w:val="24"/>
        </w:rPr>
        <w:t>”</w:t>
      </w:r>
      <w:r>
        <w:rPr>
          <w:rFonts w:ascii="Times New Roman" w:hAnsi="Times New Roman" w:cs="Times New Roman"/>
          <w:sz w:val="24"/>
          <w:szCs w:val="24"/>
        </w:rPr>
        <w:t>?</w:t>
      </w:r>
    </w:p>
    <w:p w:rsidR="003F262D" w:rsidRPr="009F32F2" w:rsidRDefault="003F262D" w:rsidP="003F262D">
      <w:pPr>
        <w:spacing w:line="240" w:lineRule="auto"/>
        <w:jc w:val="both"/>
        <w:rPr>
          <w:rFonts w:ascii="Times New Roman" w:hAnsi="Times New Roman" w:cs="Times New Roman"/>
          <w:sz w:val="24"/>
          <w:szCs w:val="24"/>
        </w:rPr>
      </w:pPr>
      <w:r>
        <w:rPr>
          <w:rFonts w:ascii="Times New Roman" w:hAnsi="Times New Roman" w:cs="Times New Roman"/>
          <w:sz w:val="24"/>
          <w:szCs w:val="24"/>
        </w:rPr>
        <w:t>“And then”… una vez que nos “traguemos la monserga” (los pedos de las vacas son los culpables del cambio climático, hay que dejar de comer carne…), “prevaricando” (que es gerundio), seguirán adelante con el plan de abdicación ante Chi</w:t>
      </w:r>
      <w:r w:rsidR="00457A39">
        <w:rPr>
          <w:rFonts w:ascii="Times New Roman" w:hAnsi="Times New Roman" w:cs="Times New Roman"/>
          <w:sz w:val="24"/>
          <w:szCs w:val="24"/>
        </w:rPr>
        <w:t>na (para que actúe como  vigilante</w:t>
      </w:r>
      <w:r>
        <w:rPr>
          <w:rFonts w:ascii="Times New Roman" w:hAnsi="Times New Roman" w:cs="Times New Roman"/>
          <w:sz w:val="24"/>
          <w:szCs w:val="24"/>
        </w:rPr>
        <w:t xml:space="preserve"> de último recurso de la economía de casino, protegiendo a los “amos del universo”): </w:t>
      </w:r>
    </w:p>
    <w:p w:rsidR="003F262D" w:rsidRDefault="003F262D" w:rsidP="003F262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Gran Reseteo (Davos - Xi Jinping) - Agenda 2030 - La gran revolución verde (esclavos de la huella de carbono) - La dieta Gates (el menú del día) - Lo que está por venir: La confianza digital (realidad virtual: la vida en WhatsApp) -  El imperio Crypto (fin del dinero efectivo) - La dictadura de la felicidad: “en 2030 no tendrás nada y serás feliz (soma) - La Gran Dimisión: capitulación por incomparecencia (de los países avanzados) ante China (Partido Comunista de China) - </w:t>
      </w:r>
      <w:r w:rsidRPr="002F2382">
        <w:rPr>
          <w:rFonts w:ascii="Times New Roman" w:hAnsi="Times New Roman" w:cs="Times New Roman"/>
          <w:sz w:val="24"/>
          <w:szCs w:val="24"/>
        </w:rPr>
        <w:t>En el sistema dirigista chino, el gobernante Partido Co</w:t>
      </w:r>
      <w:r>
        <w:rPr>
          <w:rFonts w:ascii="Times New Roman" w:hAnsi="Times New Roman" w:cs="Times New Roman"/>
          <w:sz w:val="24"/>
          <w:szCs w:val="24"/>
        </w:rPr>
        <w:t>munista fija las prioridades</w:t>
      </w:r>
      <w:r w:rsidRPr="002F2382">
        <w:rPr>
          <w:rFonts w:ascii="Times New Roman" w:hAnsi="Times New Roman" w:cs="Times New Roman"/>
          <w:sz w:val="24"/>
          <w:szCs w:val="24"/>
        </w:rPr>
        <w:t>, decide cómo resolver los dil</w:t>
      </w:r>
      <w:r>
        <w:rPr>
          <w:rFonts w:ascii="Times New Roman" w:hAnsi="Times New Roman" w:cs="Times New Roman"/>
          <w:sz w:val="24"/>
          <w:szCs w:val="24"/>
        </w:rPr>
        <w:t xml:space="preserve">emas que se presenten, y </w:t>
      </w:r>
      <w:r w:rsidRPr="002F2382">
        <w:rPr>
          <w:rFonts w:ascii="Times New Roman" w:hAnsi="Times New Roman" w:cs="Times New Roman"/>
          <w:sz w:val="24"/>
          <w:szCs w:val="24"/>
        </w:rPr>
        <w:t>garantizar una implementación efectiva</w:t>
      </w:r>
      <w:r>
        <w:rPr>
          <w:rFonts w:ascii="Times New Roman" w:hAnsi="Times New Roman" w:cs="Times New Roman"/>
          <w:sz w:val="24"/>
          <w:szCs w:val="24"/>
        </w:rPr>
        <w:t>. El Gran Hermano vela por nosotros… (</w:t>
      </w:r>
      <w:r w:rsidRPr="00703835">
        <w:rPr>
          <w:rFonts w:ascii="Times New Roman" w:hAnsi="Times New Roman" w:cs="Times New Roman"/>
          <w:sz w:val="24"/>
          <w:szCs w:val="24"/>
        </w:rPr>
        <w:t>para que todo el mundo empuje en una misma dirección sin</w:t>
      </w:r>
      <w:r>
        <w:rPr>
          <w:rFonts w:ascii="Times New Roman" w:hAnsi="Times New Roman" w:cs="Times New Roman"/>
          <w:sz w:val="24"/>
          <w:szCs w:val="24"/>
        </w:rPr>
        <w:t xml:space="preserve"> entrar en más consideraciones, donde </w:t>
      </w:r>
      <w:r w:rsidRPr="002E0A86">
        <w:rPr>
          <w:rFonts w:ascii="Times New Roman" w:hAnsi="Times New Roman" w:cs="Times New Roman"/>
          <w:sz w:val="24"/>
          <w:szCs w:val="24"/>
        </w:rPr>
        <w:t>nadie necesita instrucciones, porque to</w:t>
      </w:r>
      <w:r>
        <w:rPr>
          <w:rFonts w:ascii="Times New Roman" w:hAnsi="Times New Roman" w:cs="Times New Roman"/>
          <w:sz w:val="24"/>
          <w:szCs w:val="24"/>
        </w:rPr>
        <w:t>dos saben qué tienen que hacer). ¿Fin de la Historia? (Fukuyama 5.0).</w:t>
      </w:r>
    </w:p>
    <w:p w:rsidR="003F262D" w:rsidRPr="008915CB" w:rsidRDefault="003F262D" w:rsidP="003F262D">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“Esperando a Xi Jinping” (el Gran Hermano): </w:t>
      </w:r>
      <w:r w:rsidRPr="008915CB">
        <w:rPr>
          <w:rFonts w:ascii="Times New Roman" w:hAnsi="Times New Roman" w:cs="Times New Roman"/>
          <w:b/>
          <w:sz w:val="24"/>
          <w:szCs w:val="24"/>
        </w:rPr>
        <w:t>Frases de “1984” (de George Orwell)</w:t>
      </w:r>
    </w:p>
    <w:p w:rsidR="003F262D" w:rsidRPr="00291E1C" w:rsidRDefault="003F262D" w:rsidP="003F262D">
      <w:pPr>
        <w:spacing w:line="240" w:lineRule="auto"/>
        <w:jc w:val="both"/>
        <w:rPr>
          <w:rFonts w:ascii="Times New Roman" w:hAnsi="Times New Roman" w:cs="Times New Roman"/>
          <w:sz w:val="24"/>
          <w:szCs w:val="24"/>
        </w:rPr>
      </w:pPr>
      <w:r w:rsidRPr="008915CB">
        <w:rPr>
          <w:rFonts w:ascii="Times New Roman" w:hAnsi="Times New Roman" w:cs="Times New Roman"/>
          <w:sz w:val="24"/>
          <w:szCs w:val="24"/>
        </w:rPr>
        <w:t>Los principales temas, lugares o acontecimientos históricos que</w:t>
      </w:r>
      <w:r>
        <w:rPr>
          <w:rFonts w:ascii="Times New Roman" w:hAnsi="Times New Roman" w:cs="Times New Roman"/>
          <w:sz w:val="24"/>
          <w:szCs w:val="24"/>
        </w:rPr>
        <w:t xml:space="preserve"> se</w:t>
      </w:r>
      <w:r w:rsidRPr="008915CB">
        <w:rPr>
          <w:rFonts w:ascii="Times New Roman" w:hAnsi="Times New Roman" w:cs="Times New Roman"/>
          <w:sz w:val="24"/>
          <w:szCs w:val="24"/>
        </w:rPr>
        <w:t xml:space="preserve"> destacan e</w:t>
      </w:r>
      <w:r>
        <w:rPr>
          <w:rFonts w:ascii="Times New Roman" w:hAnsi="Times New Roman" w:cs="Times New Roman"/>
          <w:sz w:val="24"/>
          <w:szCs w:val="24"/>
        </w:rPr>
        <w:t>n las frases y pensamientos de “1984”</w:t>
      </w:r>
      <w:r w:rsidRPr="008915CB">
        <w:rPr>
          <w:rFonts w:ascii="Times New Roman" w:hAnsi="Times New Roman" w:cs="Times New Roman"/>
          <w:sz w:val="24"/>
          <w:szCs w:val="24"/>
        </w:rPr>
        <w:t>, de George Orwell son: totalitarismo, represión, falta de libertad, control de la población, espionaje, control de la información, dictadura, gran hermano, distopía</w:t>
      </w:r>
      <w:r w:rsidRPr="00E84AA5">
        <w:rPr>
          <w:rFonts w:ascii="Times New Roman" w:hAnsi="Times New Roman" w:cs="Times New Roman"/>
          <w:sz w:val="24"/>
          <w:szCs w:val="24"/>
        </w:rPr>
        <w:t>, propaganda, historia oficial.</w:t>
      </w:r>
      <w:r w:rsidR="00291E1C">
        <w:rPr>
          <w:rFonts w:ascii="Times New Roman" w:hAnsi="Times New Roman" w:cs="Times New Roman"/>
          <w:i/>
          <w:sz w:val="24"/>
          <w:szCs w:val="24"/>
        </w:rPr>
        <w:t xml:space="preserve"> </w:t>
      </w:r>
      <w:r w:rsidR="00291E1C">
        <w:rPr>
          <w:rFonts w:ascii="Times New Roman" w:hAnsi="Times New Roman" w:cs="Times New Roman"/>
          <w:sz w:val="24"/>
          <w:szCs w:val="24"/>
        </w:rPr>
        <w:t>Algunas frases impactantes de Orwell:</w:t>
      </w:r>
    </w:p>
    <w:p w:rsidR="003F262D" w:rsidRPr="003F262D" w:rsidRDefault="003F262D" w:rsidP="003F262D">
      <w:pPr>
        <w:spacing w:line="240" w:lineRule="auto"/>
        <w:jc w:val="both"/>
        <w:rPr>
          <w:rFonts w:ascii="Times New Roman" w:hAnsi="Times New Roman" w:cs="Times New Roman"/>
          <w:i/>
          <w:sz w:val="24"/>
          <w:szCs w:val="24"/>
          <w:shd w:val="clear" w:color="auto" w:fill="FFFFFF"/>
        </w:rPr>
      </w:pPr>
      <w:r w:rsidRPr="003F262D">
        <w:rPr>
          <w:rFonts w:ascii="Times New Roman" w:hAnsi="Times New Roman" w:cs="Times New Roman"/>
          <w:i/>
          <w:sz w:val="24"/>
          <w:szCs w:val="24"/>
          <w:shd w:val="clear" w:color="auto" w:fill="FFFFFF"/>
        </w:rPr>
        <w:t>El partido quiere tener el poder por amor al poder mismo.</w:t>
      </w:r>
    </w:p>
    <w:p w:rsidR="003F262D" w:rsidRPr="003F262D" w:rsidRDefault="003F262D" w:rsidP="003F262D">
      <w:pPr>
        <w:spacing w:line="240" w:lineRule="auto"/>
        <w:jc w:val="both"/>
        <w:rPr>
          <w:rFonts w:ascii="Times New Roman" w:hAnsi="Times New Roman" w:cs="Times New Roman"/>
          <w:i/>
          <w:sz w:val="24"/>
          <w:szCs w:val="24"/>
          <w:shd w:val="clear" w:color="auto" w:fill="FFFFFF"/>
        </w:rPr>
      </w:pPr>
      <w:r w:rsidRPr="003F262D">
        <w:rPr>
          <w:rFonts w:ascii="Times New Roman" w:hAnsi="Times New Roman" w:cs="Times New Roman"/>
          <w:i/>
          <w:sz w:val="24"/>
          <w:szCs w:val="24"/>
          <w:shd w:val="clear" w:color="auto" w:fill="FFFFFF"/>
        </w:rPr>
        <w:t>La guerra es la paz, la libertad es la esclavitud, la ignorancia es la fuerza.</w:t>
      </w:r>
    </w:p>
    <w:p w:rsidR="003F262D" w:rsidRPr="003F262D" w:rsidRDefault="003F262D" w:rsidP="003F262D">
      <w:pPr>
        <w:spacing w:line="240" w:lineRule="auto"/>
        <w:jc w:val="both"/>
        <w:rPr>
          <w:rFonts w:ascii="Times New Roman" w:hAnsi="Times New Roman" w:cs="Times New Roman"/>
          <w:i/>
          <w:sz w:val="24"/>
          <w:szCs w:val="24"/>
          <w:shd w:val="clear" w:color="auto" w:fill="FFFFFF"/>
        </w:rPr>
      </w:pPr>
      <w:r w:rsidRPr="003F262D">
        <w:rPr>
          <w:rFonts w:ascii="Times New Roman" w:hAnsi="Times New Roman" w:cs="Times New Roman"/>
          <w:i/>
          <w:sz w:val="24"/>
          <w:szCs w:val="24"/>
          <w:shd w:val="clear" w:color="auto" w:fill="FFFFFF"/>
        </w:rPr>
        <w:t>Despiertos o dormidos, trabajando o comiendo, en casa o en la calle, en el baño o en la cama, no había escape. Nada era del individuo a no ser unos cuantos centímetros cúbicos dentro de su cráneo.</w:t>
      </w:r>
    </w:p>
    <w:p w:rsidR="003F262D" w:rsidRPr="003F262D" w:rsidRDefault="003F262D" w:rsidP="003F262D">
      <w:pPr>
        <w:spacing w:line="240" w:lineRule="auto"/>
        <w:jc w:val="both"/>
        <w:rPr>
          <w:rFonts w:ascii="Times New Roman" w:hAnsi="Times New Roman" w:cs="Times New Roman"/>
          <w:i/>
          <w:sz w:val="24"/>
          <w:szCs w:val="24"/>
          <w:shd w:val="clear" w:color="auto" w:fill="FFFFFF"/>
        </w:rPr>
      </w:pPr>
      <w:r w:rsidRPr="003F262D">
        <w:rPr>
          <w:rFonts w:ascii="Times New Roman" w:hAnsi="Times New Roman" w:cs="Times New Roman"/>
          <w:i/>
          <w:sz w:val="24"/>
          <w:szCs w:val="24"/>
          <w:shd w:val="clear" w:color="auto" w:fill="FFFFFF"/>
        </w:rPr>
        <w:t>Tenía usted que vivir -y en esto el hábito se convertía en un instinto- con la seguridad de que cualquier sonido emitido por usted sería registrado y escuchado por alguien y que, excepto en la oscuridad, todos sus movimientos serían observados.</w:t>
      </w:r>
    </w:p>
    <w:p w:rsidR="003F262D" w:rsidRPr="003F262D" w:rsidRDefault="003F262D" w:rsidP="003F262D">
      <w:pPr>
        <w:spacing w:line="240" w:lineRule="auto"/>
        <w:jc w:val="both"/>
        <w:rPr>
          <w:rFonts w:ascii="Times New Roman" w:hAnsi="Times New Roman" w:cs="Times New Roman"/>
          <w:i/>
          <w:sz w:val="24"/>
          <w:szCs w:val="24"/>
          <w:shd w:val="clear" w:color="auto" w:fill="FFFFFF"/>
        </w:rPr>
      </w:pPr>
      <w:r w:rsidRPr="003F262D">
        <w:rPr>
          <w:rFonts w:ascii="Times New Roman" w:hAnsi="Times New Roman" w:cs="Times New Roman"/>
          <w:i/>
          <w:sz w:val="24"/>
          <w:szCs w:val="24"/>
          <w:shd w:val="clear" w:color="auto" w:fill="FFFFFF"/>
        </w:rPr>
        <w:t>Si el líder dice de tal evento esto no ocurrió, pues no ocurrió. Si dice que dos y dos son cinco, pues dos y dos son cinco. Esta perspectiva me preocupa mucho más que las bombas.</w:t>
      </w:r>
    </w:p>
    <w:p w:rsidR="003F262D" w:rsidRPr="002E210B" w:rsidRDefault="003F262D" w:rsidP="003F262D">
      <w:pPr>
        <w:shd w:val="clear" w:color="auto" w:fill="FFFFFF"/>
        <w:spacing w:before="150" w:after="150" w:line="240" w:lineRule="auto"/>
        <w:jc w:val="both"/>
        <w:rPr>
          <w:rFonts w:ascii="Times New Roman" w:eastAsia="Times New Roman" w:hAnsi="Times New Roman" w:cs="Times New Roman"/>
          <w:i/>
          <w:sz w:val="24"/>
          <w:szCs w:val="24"/>
          <w:lang w:eastAsia="es-ES"/>
        </w:rPr>
      </w:pPr>
      <w:r w:rsidRPr="002E210B">
        <w:rPr>
          <w:rFonts w:ascii="Times New Roman" w:eastAsia="Times New Roman" w:hAnsi="Times New Roman" w:cs="Times New Roman"/>
          <w:i/>
          <w:sz w:val="24"/>
          <w:szCs w:val="24"/>
          <w:lang w:eastAsia="es-ES"/>
        </w:rPr>
        <w:t xml:space="preserve">Al partido no le importa perpetuar su sangre si no perpetuarse a </w:t>
      </w:r>
      <w:r w:rsidRPr="003F262D">
        <w:rPr>
          <w:rFonts w:ascii="Times New Roman" w:eastAsia="Times New Roman" w:hAnsi="Times New Roman" w:cs="Times New Roman"/>
          <w:i/>
          <w:sz w:val="24"/>
          <w:szCs w:val="24"/>
          <w:lang w:eastAsia="es-ES"/>
        </w:rPr>
        <w:t>sí</w:t>
      </w:r>
      <w:r w:rsidRPr="002E210B">
        <w:rPr>
          <w:rFonts w:ascii="Times New Roman" w:eastAsia="Times New Roman" w:hAnsi="Times New Roman" w:cs="Times New Roman"/>
          <w:i/>
          <w:sz w:val="24"/>
          <w:szCs w:val="24"/>
          <w:lang w:eastAsia="es-ES"/>
        </w:rPr>
        <w:t xml:space="preserve"> mismo.</w:t>
      </w:r>
    </w:p>
    <w:p w:rsidR="003F262D" w:rsidRPr="003F262D" w:rsidRDefault="00121532" w:rsidP="003F262D">
      <w:pPr>
        <w:spacing w:before="300" w:after="300" w:line="240" w:lineRule="auto"/>
        <w:jc w:val="both"/>
        <w:rPr>
          <w:rFonts w:ascii="Times New Roman" w:eastAsia="Times New Roman" w:hAnsi="Times New Roman" w:cs="Times New Roman"/>
          <w:i/>
          <w:sz w:val="24"/>
          <w:szCs w:val="24"/>
          <w:lang w:eastAsia="es-ES"/>
        </w:rPr>
      </w:pPr>
      <w:r>
        <w:rPr>
          <w:rFonts w:ascii="Times New Roman" w:eastAsia="Times New Roman" w:hAnsi="Times New Roman" w:cs="Times New Roman"/>
          <w:i/>
          <w:sz w:val="24"/>
          <w:szCs w:val="24"/>
          <w:lang w:eastAsia="es-ES"/>
        </w:rPr>
        <w:lastRenderedPageBreak/>
        <w:pict>
          <v:rect id="_x0000_i1025" style="width:0;height:0" o:hralign="center" o:hrstd="t" o:hrnoshade="t" o:hr="t" fillcolor="#333" stroked="f"/>
        </w:pict>
      </w:r>
      <w:r w:rsidR="003F262D" w:rsidRPr="002E210B">
        <w:rPr>
          <w:rFonts w:ascii="Times New Roman" w:eastAsia="Times New Roman" w:hAnsi="Times New Roman" w:cs="Times New Roman"/>
          <w:i/>
          <w:sz w:val="24"/>
          <w:szCs w:val="24"/>
          <w:lang w:eastAsia="es-ES"/>
        </w:rPr>
        <w:t>No habrá risa; no habrá arte; ni literatura ni ciencia; sólo habrá ambición de poder, cada día de una manera más sutil.</w:t>
      </w:r>
    </w:p>
    <w:p w:rsidR="003F262D" w:rsidRPr="003F262D" w:rsidRDefault="003F262D" w:rsidP="003F262D">
      <w:pPr>
        <w:spacing w:before="300" w:after="300" w:line="240" w:lineRule="auto"/>
        <w:jc w:val="both"/>
        <w:rPr>
          <w:rFonts w:ascii="Times New Roman" w:hAnsi="Times New Roman" w:cs="Times New Roman"/>
          <w:i/>
          <w:sz w:val="24"/>
          <w:szCs w:val="24"/>
          <w:shd w:val="clear" w:color="auto" w:fill="FFFFFF"/>
        </w:rPr>
      </w:pPr>
      <w:r w:rsidRPr="003F262D">
        <w:rPr>
          <w:rFonts w:ascii="Times New Roman" w:hAnsi="Times New Roman" w:cs="Times New Roman"/>
          <w:i/>
          <w:sz w:val="24"/>
          <w:szCs w:val="24"/>
          <w:shd w:val="clear" w:color="auto" w:fill="FFFFFF"/>
        </w:rPr>
        <w:t>El gran hermano es la concreción con que el partido se presenta al mundo. Su función es actuar como punto de mira para todo.</w:t>
      </w:r>
    </w:p>
    <w:p w:rsidR="003F262D" w:rsidRPr="003F262D" w:rsidRDefault="003F262D" w:rsidP="003F262D">
      <w:pPr>
        <w:spacing w:before="300" w:after="300" w:line="240" w:lineRule="auto"/>
        <w:jc w:val="both"/>
        <w:rPr>
          <w:rFonts w:ascii="Times New Roman" w:hAnsi="Times New Roman" w:cs="Times New Roman"/>
          <w:i/>
          <w:sz w:val="24"/>
          <w:szCs w:val="24"/>
          <w:shd w:val="clear" w:color="auto" w:fill="FFFFFF"/>
        </w:rPr>
      </w:pPr>
      <w:r w:rsidRPr="003F262D">
        <w:rPr>
          <w:rFonts w:ascii="Times New Roman" w:hAnsi="Times New Roman" w:cs="Times New Roman"/>
          <w:i/>
          <w:sz w:val="24"/>
          <w:szCs w:val="24"/>
          <w:shd w:val="clear" w:color="auto" w:fill="FFFFFF"/>
        </w:rPr>
        <w:t>Era de la patrulla de policía encargada de vigilar a la gente a través de los balcones y ventanas. Sin embargo, las patrullas eran lo de menos. Lo que importaba verdaderamente era la Policía del Pensamiento.</w:t>
      </w:r>
    </w:p>
    <w:p w:rsidR="003F262D" w:rsidRPr="003F262D" w:rsidRDefault="003F262D" w:rsidP="003F262D">
      <w:pPr>
        <w:spacing w:before="300" w:after="300" w:line="240" w:lineRule="auto"/>
        <w:jc w:val="both"/>
        <w:rPr>
          <w:rFonts w:ascii="Times New Roman" w:hAnsi="Times New Roman" w:cs="Times New Roman"/>
          <w:i/>
          <w:sz w:val="24"/>
          <w:szCs w:val="24"/>
          <w:shd w:val="clear" w:color="auto" w:fill="FFFFFF"/>
        </w:rPr>
      </w:pPr>
      <w:r w:rsidRPr="003F262D">
        <w:rPr>
          <w:rFonts w:ascii="Times New Roman" w:hAnsi="Times New Roman" w:cs="Times New Roman"/>
          <w:i/>
          <w:sz w:val="24"/>
          <w:szCs w:val="24"/>
          <w:shd w:val="clear" w:color="auto" w:fill="FFFFFF"/>
        </w:rPr>
        <w:t>Esta era la más refinada sutileza del sistema: inducir conscientemente a la inconsciencia, y luego hacerse inconsciente para no reconocer que se había realizado un acto de autosugestión. Incluso comprender la palabra doblepensar implicaba el uso del doblepensar.</w:t>
      </w:r>
    </w:p>
    <w:p w:rsidR="003F262D" w:rsidRPr="003F262D" w:rsidRDefault="003F262D" w:rsidP="003F262D">
      <w:pPr>
        <w:spacing w:before="300" w:after="300" w:line="240" w:lineRule="auto"/>
        <w:jc w:val="both"/>
        <w:rPr>
          <w:rFonts w:ascii="Times New Roman" w:hAnsi="Times New Roman" w:cs="Times New Roman"/>
          <w:i/>
          <w:sz w:val="24"/>
          <w:szCs w:val="24"/>
          <w:shd w:val="clear" w:color="auto" w:fill="FFFFFF"/>
        </w:rPr>
      </w:pPr>
      <w:r w:rsidRPr="003F262D">
        <w:rPr>
          <w:rFonts w:ascii="Times New Roman" w:hAnsi="Times New Roman" w:cs="Times New Roman"/>
          <w:i/>
          <w:sz w:val="24"/>
          <w:szCs w:val="24"/>
          <w:shd w:val="clear" w:color="auto" w:fill="FFFFFF"/>
        </w:rPr>
        <w:t>Cada año habrá menos palabras y el radio de acción de la conciencia será cada vez más pequeño. Por supuesto, tampoco ahora hay justificación alguna para cometer un crimen por el pensamiento. Sólo es cuestión de autodisciplina, de control de la realidad. Pero llegará un día en que ni esto será preciso.</w:t>
      </w:r>
    </w:p>
    <w:p w:rsidR="003F262D" w:rsidRDefault="003F262D" w:rsidP="003F262D">
      <w:pPr>
        <w:spacing w:before="300" w:after="300" w:line="240" w:lineRule="auto"/>
        <w:jc w:val="both"/>
        <w:rPr>
          <w:rFonts w:ascii="Times New Roman" w:hAnsi="Times New Roman" w:cs="Times New Roman"/>
          <w:i/>
          <w:sz w:val="24"/>
          <w:szCs w:val="24"/>
          <w:shd w:val="clear" w:color="auto" w:fill="FFFFFF"/>
        </w:rPr>
      </w:pPr>
      <w:r w:rsidRPr="003F262D">
        <w:rPr>
          <w:rFonts w:ascii="Times New Roman" w:hAnsi="Times New Roman" w:cs="Times New Roman"/>
          <w:i/>
          <w:sz w:val="24"/>
          <w:szCs w:val="24"/>
          <w:shd w:val="clear" w:color="auto" w:fill="FFFFFF"/>
        </w:rPr>
        <w:t>¿Cómo vas a tener un slogan como el de “la libertad es la esclavitud” cuando el concepto de libertad no exista? Todo el clima del pensamiento será distinto. En realidad, no habrá pensamiento en el sentido en que ahora lo entendemos. La ortodoxia significa no pensar, no necesitar el pensamiento. Nuestra ortodoxia es la inconsciencia.</w:t>
      </w:r>
    </w:p>
    <w:p w:rsidR="003F262D" w:rsidRPr="003F262D" w:rsidRDefault="003F262D" w:rsidP="003F262D">
      <w:pPr>
        <w:spacing w:before="300" w:after="300" w:line="240" w:lineRule="auto"/>
        <w:jc w:val="both"/>
        <w:rPr>
          <w:rFonts w:ascii="Times New Roman" w:hAnsi="Times New Roman" w:cs="Times New Roman"/>
          <w:i/>
          <w:sz w:val="24"/>
          <w:szCs w:val="24"/>
          <w:shd w:val="clear" w:color="auto" w:fill="FFFFFF"/>
        </w:rPr>
      </w:pPr>
      <w:r w:rsidRPr="003F262D">
        <w:rPr>
          <w:rFonts w:ascii="Times New Roman" w:hAnsi="Times New Roman" w:cs="Times New Roman"/>
          <w:i/>
          <w:sz w:val="24"/>
          <w:szCs w:val="24"/>
          <w:shd w:val="clear" w:color="auto" w:fill="FFFFFF"/>
        </w:rPr>
        <w:t>No se establece una dictadura para salvaguardar una revolución; se hace la revolución para establecer una dictadura.</w:t>
      </w:r>
    </w:p>
    <w:p w:rsidR="003F262D" w:rsidRDefault="003F262D" w:rsidP="003F262D">
      <w:pPr>
        <w:spacing w:before="300" w:after="300" w:line="240" w:lineRule="auto"/>
        <w:jc w:val="both"/>
        <w:rPr>
          <w:rFonts w:ascii="Times New Roman" w:hAnsi="Times New Roman" w:cs="Times New Roman"/>
          <w:i/>
          <w:sz w:val="24"/>
          <w:szCs w:val="24"/>
          <w:shd w:val="clear" w:color="auto" w:fill="FFFFFF"/>
        </w:rPr>
      </w:pPr>
      <w:r w:rsidRPr="003F262D">
        <w:rPr>
          <w:rFonts w:ascii="Times New Roman" w:hAnsi="Times New Roman" w:cs="Times New Roman"/>
          <w:i/>
          <w:sz w:val="24"/>
          <w:szCs w:val="24"/>
          <w:shd w:val="clear" w:color="auto" w:fill="FFFFFF"/>
        </w:rPr>
        <w:t>No querían que la riqueza fuese repartida; si la riqueza llegara a generalizarse, no serviría para poder distinguir a nadie.</w:t>
      </w:r>
    </w:p>
    <w:p w:rsidR="00027405" w:rsidRDefault="00027405" w:rsidP="00027405">
      <w:pPr>
        <w:spacing w:line="240" w:lineRule="auto"/>
        <w:jc w:val="both"/>
        <w:rPr>
          <w:rFonts w:ascii="Times New Roman" w:eastAsia="Times New Roman" w:hAnsi="Times New Roman" w:cs="Times New Roman"/>
          <w:i/>
          <w:sz w:val="24"/>
          <w:szCs w:val="24"/>
          <w:lang w:eastAsia="es-ES"/>
        </w:rPr>
      </w:pPr>
      <w:r w:rsidRPr="003F262D">
        <w:rPr>
          <w:rFonts w:ascii="Times New Roman" w:eastAsia="Times New Roman" w:hAnsi="Times New Roman" w:cs="Times New Roman"/>
          <w:i/>
          <w:sz w:val="24"/>
          <w:szCs w:val="24"/>
          <w:lang w:eastAsia="es-ES"/>
        </w:rPr>
        <w:t>Si quieres hacerte una idea de cómo será el futuro, imagina una bota aplastando un rostro humano incesantemente.</w:t>
      </w:r>
    </w:p>
    <w:p w:rsidR="00027405" w:rsidRPr="003F262D" w:rsidRDefault="00027405" w:rsidP="00027405">
      <w:pPr>
        <w:spacing w:line="240" w:lineRule="auto"/>
        <w:jc w:val="both"/>
        <w:rPr>
          <w:rFonts w:ascii="Times New Roman" w:eastAsia="Times New Roman" w:hAnsi="Times New Roman" w:cs="Times New Roman"/>
          <w:i/>
          <w:sz w:val="24"/>
          <w:szCs w:val="24"/>
          <w:lang w:eastAsia="es-ES"/>
        </w:rPr>
      </w:pPr>
      <w:r w:rsidRPr="00027405">
        <w:rPr>
          <w:rFonts w:ascii="Times New Roman" w:eastAsia="Times New Roman" w:hAnsi="Times New Roman" w:cs="Times New Roman"/>
          <w:i/>
          <w:sz w:val="24"/>
          <w:szCs w:val="24"/>
          <w:lang w:eastAsia="es-ES"/>
        </w:rPr>
        <w:t>Nada cambiaría mientras el poder siguiera en manos de una minoría privilegiada.</w:t>
      </w:r>
    </w:p>
    <w:p w:rsidR="003F262D" w:rsidRPr="003F262D" w:rsidRDefault="003F262D" w:rsidP="003F262D">
      <w:pPr>
        <w:spacing w:before="300" w:after="300" w:line="240" w:lineRule="auto"/>
        <w:jc w:val="both"/>
        <w:rPr>
          <w:rFonts w:ascii="Times New Roman" w:hAnsi="Times New Roman" w:cs="Times New Roman"/>
          <w:i/>
          <w:sz w:val="24"/>
          <w:szCs w:val="24"/>
          <w:shd w:val="clear" w:color="auto" w:fill="FFFFFF"/>
        </w:rPr>
      </w:pPr>
      <w:r w:rsidRPr="003F262D">
        <w:rPr>
          <w:rFonts w:ascii="Times New Roman" w:hAnsi="Times New Roman" w:cs="Times New Roman"/>
          <w:i/>
          <w:sz w:val="24"/>
          <w:szCs w:val="24"/>
          <w:shd w:val="clear" w:color="auto" w:fill="FFFFFF"/>
        </w:rPr>
        <w:t>Si la masa empezaba a reflexionar se daría cuenta de que nunca podría imponerse a los demás y acabaría sublevándose.</w:t>
      </w:r>
    </w:p>
    <w:p w:rsidR="003F262D" w:rsidRPr="003F262D" w:rsidRDefault="003F262D" w:rsidP="003F262D">
      <w:pPr>
        <w:spacing w:before="300" w:after="300" w:line="240" w:lineRule="auto"/>
        <w:jc w:val="both"/>
        <w:rPr>
          <w:rFonts w:ascii="Times New Roman" w:eastAsia="Times New Roman" w:hAnsi="Times New Roman" w:cs="Times New Roman"/>
          <w:i/>
          <w:sz w:val="24"/>
          <w:szCs w:val="24"/>
          <w:lang w:eastAsia="es-ES"/>
        </w:rPr>
      </w:pPr>
      <w:r w:rsidRPr="003F262D">
        <w:rPr>
          <w:rFonts w:ascii="Times New Roman" w:eastAsia="Times New Roman" w:hAnsi="Times New Roman" w:cs="Times New Roman"/>
          <w:i/>
          <w:sz w:val="24"/>
          <w:szCs w:val="24"/>
          <w:lang w:eastAsia="es-ES"/>
        </w:rPr>
        <w:t>El instinto animal; el simple e indiferenciado deseo. Ésa era la fuerza que destruiría el partido.</w:t>
      </w:r>
    </w:p>
    <w:p w:rsidR="003F262D" w:rsidRPr="003F262D" w:rsidRDefault="003F262D" w:rsidP="003F262D">
      <w:pPr>
        <w:spacing w:line="240" w:lineRule="auto"/>
        <w:jc w:val="both"/>
        <w:rPr>
          <w:rFonts w:ascii="Times New Roman" w:eastAsia="Times New Roman" w:hAnsi="Times New Roman" w:cs="Times New Roman"/>
          <w:i/>
          <w:sz w:val="24"/>
          <w:szCs w:val="24"/>
          <w:lang w:eastAsia="es-ES"/>
        </w:rPr>
      </w:pPr>
      <w:r w:rsidRPr="003F262D">
        <w:rPr>
          <w:rFonts w:ascii="Times New Roman" w:eastAsia="Times New Roman" w:hAnsi="Times New Roman" w:cs="Times New Roman"/>
          <w:i/>
          <w:sz w:val="24"/>
          <w:szCs w:val="24"/>
          <w:lang w:eastAsia="es-ES"/>
        </w:rPr>
        <w:t>No pueden penetrar en nuestra alma. Si podemos sentir que merece la pena seguir siendo humanos, aunque esto no tenga ningún resultado positivo, los habremos derrotado.</w:t>
      </w:r>
    </w:p>
    <w:p w:rsidR="003F262D" w:rsidRPr="003F262D" w:rsidRDefault="003F262D" w:rsidP="003F262D">
      <w:pPr>
        <w:spacing w:line="240" w:lineRule="auto"/>
        <w:jc w:val="both"/>
        <w:rPr>
          <w:rFonts w:ascii="Times New Roman" w:eastAsia="Times New Roman" w:hAnsi="Times New Roman" w:cs="Times New Roman"/>
          <w:i/>
          <w:sz w:val="24"/>
          <w:szCs w:val="24"/>
          <w:lang w:eastAsia="es-ES"/>
        </w:rPr>
      </w:pPr>
      <w:r w:rsidRPr="003F262D">
        <w:rPr>
          <w:rFonts w:ascii="Times New Roman" w:eastAsia="Times New Roman" w:hAnsi="Times New Roman" w:cs="Times New Roman"/>
          <w:i/>
          <w:sz w:val="24"/>
          <w:szCs w:val="24"/>
          <w:lang w:eastAsia="es-ES"/>
        </w:rPr>
        <w:t>La libertad es poder decir libremente que dos y dos son cuatro. Si se concede esto, todo lo demás vendrá por sus pasos contados.</w:t>
      </w:r>
    </w:p>
    <w:p w:rsidR="00027405" w:rsidRPr="00027405" w:rsidRDefault="00027405" w:rsidP="00CE4C65">
      <w:pPr>
        <w:spacing w:line="240" w:lineRule="auto"/>
        <w:jc w:val="both"/>
        <w:rPr>
          <w:rFonts w:ascii="Times New Roman" w:hAnsi="Times New Roman" w:cs="Times New Roman"/>
          <w:i/>
          <w:sz w:val="24"/>
          <w:szCs w:val="24"/>
        </w:rPr>
      </w:pPr>
      <w:r w:rsidRPr="00027405">
        <w:rPr>
          <w:rFonts w:ascii="Times New Roman" w:hAnsi="Times New Roman" w:cs="Times New Roman"/>
          <w:i/>
          <w:sz w:val="24"/>
          <w:szCs w:val="24"/>
        </w:rPr>
        <w:t>Si la libertad significa algo, será, sobre todo, el derecho a decirle a la gente aquello que no quiere oír.</w:t>
      </w:r>
      <w:r>
        <w:rPr>
          <w:rFonts w:ascii="Times New Roman" w:hAnsi="Times New Roman" w:cs="Times New Roman"/>
          <w:i/>
          <w:sz w:val="24"/>
          <w:szCs w:val="24"/>
        </w:rPr>
        <w:t xml:space="preserve"> </w:t>
      </w:r>
      <w:r w:rsidRPr="00027405">
        <w:rPr>
          <w:rFonts w:ascii="Times New Roman" w:hAnsi="Times New Roman" w:cs="Times New Roman"/>
          <w:i/>
          <w:sz w:val="24"/>
          <w:szCs w:val="24"/>
        </w:rPr>
        <w:t>En tiempos de engaño universal, decir la verdad es un acto revolucionario.</w:t>
      </w:r>
    </w:p>
    <w:p w:rsidR="003F262D" w:rsidRPr="00AE310B" w:rsidRDefault="00AE310B" w:rsidP="00CE4C65">
      <w:pPr>
        <w:spacing w:line="240" w:lineRule="auto"/>
        <w:jc w:val="both"/>
        <w:rPr>
          <w:rFonts w:ascii="Times New Roman" w:hAnsi="Times New Roman" w:cs="Times New Roman"/>
          <w:b/>
          <w:sz w:val="24"/>
          <w:szCs w:val="24"/>
        </w:rPr>
      </w:pPr>
      <w:r w:rsidRPr="00AE310B">
        <w:rPr>
          <w:rFonts w:ascii="Times New Roman" w:hAnsi="Times New Roman" w:cs="Times New Roman"/>
          <w:b/>
          <w:sz w:val="24"/>
          <w:szCs w:val="24"/>
        </w:rPr>
        <w:lastRenderedPageBreak/>
        <w:t>- Ustedes eligen (¿nos cuidan</w:t>
      </w:r>
      <w:r>
        <w:rPr>
          <w:rFonts w:ascii="Times New Roman" w:hAnsi="Times New Roman" w:cs="Times New Roman"/>
          <w:b/>
          <w:sz w:val="24"/>
          <w:szCs w:val="24"/>
        </w:rPr>
        <w:t>,</w:t>
      </w:r>
      <w:r w:rsidRPr="00AE310B">
        <w:rPr>
          <w:rFonts w:ascii="Times New Roman" w:hAnsi="Times New Roman" w:cs="Times New Roman"/>
          <w:b/>
          <w:sz w:val="24"/>
          <w:szCs w:val="24"/>
        </w:rPr>
        <w:t xml:space="preserve"> o nos someten?)</w:t>
      </w:r>
      <w:r>
        <w:rPr>
          <w:rFonts w:ascii="Times New Roman" w:hAnsi="Times New Roman" w:cs="Times New Roman"/>
          <w:b/>
          <w:sz w:val="24"/>
          <w:szCs w:val="24"/>
        </w:rPr>
        <w:t>: unas fotos</w:t>
      </w:r>
      <w:r w:rsidR="002F633D">
        <w:rPr>
          <w:rFonts w:ascii="Times New Roman" w:hAnsi="Times New Roman" w:cs="Times New Roman"/>
          <w:b/>
          <w:sz w:val="24"/>
          <w:szCs w:val="24"/>
        </w:rPr>
        <w:t>,</w:t>
      </w:r>
      <w:r w:rsidR="003F262D">
        <w:rPr>
          <w:rFonts w:ascii="Times New Roman" w:hAnsi="Times New Roman" w:cs="Times New Roman"/>
          <w:b/>
          <w:sz w:val="24"/>
          <w:szCs w:val="24"/>
        </w:rPr>
        <w:t xml:space="preserve"> </w:t>
      </w:r>
      <w:r>
        <w:rPr>
          <w:rFonts w:ascii="Times New Roman" w:hAnsi="Times New Roman" w:cs="Times New Roman"/>
          <w:b/>
          <w:sz w:val="24"/>
          <w:szCs w:val="24"/>
        </w:rPr>
        <w:t>valen más que mil palabras</w:t>
      </w:r>
    </w:p>
    <w:p w:rsidR="000C0710" w:rsidRDefault="000C0710" w:rsidP="003C3036">
      <w:pPr>
        <w:spacing w:line="240" w:lineRule="auto"/>
        <w:jc w:val="both"/>
        <w:rPr>
          <w:rFonts w:ascii="Times New Roman" w:hAnsi="Times New Roman" w:cs="Times New Roman"/>
          <w:sz w:val="24"/>
          <w:szCs w:val="24"/>
        </w:rPr>
      </w:pPr>
      <w:r w:rsidRPr="00B36DD4">
        <w:rPr>
          <w:rFonts w:ascii="Times New Roman" w:hAnsi="Times New Roman" w:cs="Times New Roman"/>
          <w:noProof/>
          <w:sz w:val="24"/>
          <w:szCs w:val="24"/>
          <w:lang w:eastAsia="es-ES"/>
        </w:rPr>
        <w:drawing>
          <wp:inline distT="0" distB="0" distL="0" distR="0" wp14:anchorId="56685E62" wp14:editId="7CF9AA6B">
            <wp:extent cx="5731510" cy="3044825"/>
            <wp:effectExtent l="0" t="0" r="2540" b="3175"/>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731510" cy="3044825"/>
                    </a:xfrm>
                    <a:prstGeom prst="rect">
                      <a:avLst/>
                    </a:prstGeom>
                  </pic:spPr>
                </pic:pic>
              </a:graphicData>
            </a:graphic>
          </wp:inline>
        </w:drawing>
      </w:r>
    </w:p>
    <w:p w:rsidR="007425BB" w:rsidRDefault="00AE310B" w:rsidP="003C3036">
      <w:pPr>
        <w:spacing w:line="240" w:lineRule="auto"/>
        <w:jc w:val="both"/>
        <w:rPr>
          <w:rFonts w:ascii="Times New Roman" w:hAnsi="Times New Roman" w:cs="Times New Roman"/>
          <w:sz w:val="24"/>
          <w:szCs w:val="24"/>
        </w:rPr>
      </w:pPr>
      <w:r>
        <w:rPr>
          <w:noProof/>
          <w:lang w:eastAsia="es-ES"/>
        </w:rPr>
        <w:drawing>
          <wp:inline distT="0" distB="0" distL="0" distR="0">
            <wp:extent cx="5731933" cy="2908300"/>
            <wp:effectExtent l="0" t="0" r="2540" b="6350"/>
            <wp:docPr id="141" name="Imagen 141" descr="Asado: estas son las 7 parrillas con los mejores cortes de carne argentina  | Crónica | Firme junto al pueb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ado: estas son las 7 parrillas con los mejores cortes de carne argentina  | Crónica | Firme junto al pueblo"/>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731510" cy="2908086"/>
                    </a:xfrm>
                    <a:prstGeom prst="rect">
                      <a:avLst/>
                    </a:prstGeom>
                    <a:noFill/>
                    <a:ln>
                      <a:noFill/>
                    </a:ln>
                  </pic:spPr>
                </pic:pic>
              </a:graphicData>
            </a:graphic>
          </wp:inline>
        </w:drawing>
      </w:r>
      <w:r w:rsidR="007425BB">
        <w:rPr>
          <w:rFonts w:ascii="Times New Roman" w:hAnsi="Times New Roman" w:cs="Times New Roman"/>
          <w:sz w:val="24"/>
          <w:szCs w:val="24"/>
        </w:rPr>
        <w:t>Carne a la parrilla o al asador</w:t>
      </w:r>
    </w:p>
    <w:p w:rsidR="002F2BB8" w:rsidRDefault="002F2BB8" w:rsidP="003C3036">
      <w:pPr>
        <w:spacing w:line="240" w:lineRule="auto"/>
        <w:jc w:val="both"/>
        <w:rPr>
          <w:rFonts w:ascii="Times New Roman" w:hAnsi="Times New Roman" w:cs="Times New Roman"/>
          <w:sz w:val="24"/>
          <w:szCs w:val="24"/>
        </w:rPr>
      </w:pPr>
      <w:r>
        <w:rPr>
          <w:rFonts w:ascii="Times New Roman" w:hAnsi="Times New Roman" w:cs="Times New Roman"/>
          <w:sz w:val="24"/>
          <w:szCs w:val="24"/>
        </w:rPr>
        <w:t>Ustedes pueden elegir: si adoptar los postulados de la Agenda 2030 (en 2030 no tendrás nada y serás feliz), comer el pasto producido por Bill Gates, y quedar sometido al poder chino, o poner pie en pared y resistirse por todos los medios al control de</w:t>
      </w:r>
      <w:r w:rsidR="0085010B">
        <w:rPr>
          <w:rFonts w:ascii="Times New Roman" w:hAnsi="Times New Roman" w:cs="Times New Roman"/>
          <w:sz w:val="24"/>
          <w:szCs w:val="24"/>
        </w:rPr>
        <w:t>l</w:t>
      </w:r>
      <w:r>
        <w:rPr>
          <w:rFonts w:ascii="Times New Roman" w:hAnsi="Times New Roman" w:cs="Times New Roman"/>
          <w:sz w:val="24"/>
          <w:szCs w:val="24"/>
        </w:rPr>
        <w:t xml:space="preserve"> Gran Hermano</w:t>
      </w:r>
      <w:r w:rsidR="0085010B">
        <w:rPr>
          <w:rFonts w:ascii="Times New Roman" w:hAnsi="Times New Roman" w:cs="Times New Roman"/>
          <w:sz w:val="24"/>
          <w:szCs w:val="24"/>
        </w:rPr>
        <w:t xml:space="preserve"> </w:t>
      </w:r>
      <w:r w:rsidR="00B60B60">
        <w:rPr>
          <w:rFonts w:ascii="Times New Roman" w:hAnsi="Times New Roman" w:cs="Times New Roman"/>
          <w:sz w:val="24"/>
          <w:szCs w:val="24"/>
        </w:rPr>
        <w:t>(PCCH)</w:t>
      </w:r>
      <w:r>
        <w:rPr>
          <w:rFonts w:ascii="Times New Roman" w:hAnsi="Times New Roman" w:cs="Times New Roman"/>
          <w:sz w:val="24"/>
          <w:szCs w:val="24"/>
        </w:rPr>
        <w:t xml:space="preserve">. </w:t>
      </w:r>
    </w:p>
    <w:p w:rsidR="002F2BB8" w:rsidRDefault="007425BB" w:rsidP="003C3036">
      <w:pPr>
        <w:spacing w:line="240" w:lineRule="auto"/>
        <w:jc w:val="both"/>
        <w:rPr>
          <w:rFonts w:ascii="Times New Roman" w:hAnsi="Times New Roman" w:cs="Times New Roman"/>
          <w:sz w:val="24"/>
          <w:szCs w:val="24"/>
        </w:rPr>
      </w:pPr>
      <w:r>
        <w:rPr>
          <w:rFonts w:ascii="Times New Roman" w:hAnsi="Times New Roman" w:cs="Times New Roman"/>
          <w:sz w:val="24"/>
          <w:szCs w:val="24"/>
        </w:rPr>
        <w:t>Ustedes pueden elegir: si quieren ser ciudadanos</w:t>
      </w:r>
      <w:r w:rsidR="002F2BB8">
        <w:rPr>
          <w:rFonts w:ascii="Times New Roman" w:hAnsi="Times New Roman" w:cs="Times New Roman"/>
          <w:sz w:val="24"/>
          <w:szCs w:val="24"/>
        </w:rPr>
        <w:t xml:space="preserve"> </w:t>
      </w:r>
      <w:r w:rsidR="00027405">
        <w:rPr>
          <w:rFonts w:ascii="Times New Roman" w:hAnsi="Times New Roman" w:cs="Times New Roman"/>
          <w:sz w:val="24"/>
          <w:szCs w:val="24"/>
        </w:rPr>
        <w:t>libres (con esperanza y sin miedo</w:t>
      </w:r>
      <w:r w:rsidR="009B3BD4">
        <w:rPr>
          <w:rFonts w:ascii="Times New Roman" w:hAnsi="Times New Roman" w:cs="Times New Roman"/>
          <w:sz w:val="24"/>
          <w:szCs w:val="24"/>
        </w:rPr>
        <w:t>), o  ser simples avatares</w:t>
      </w:r>
      <w:r>
        <w:rPr>
          <w:rFonts w:ascii="Times New Roman" w:hAnsi="Times New Roman" w:cs="Times New Roman"/>
          <w:sz w:val="24"/>
          <w:szCs w:val="24"/>
        </w:rPr>
        <w:t xml:space="preserve"> (dándose caricias y besos en el metaverso, casándose con el amor de su vida gracias a Tinder, habitando una realidad virtual, con una vida configurada en el Icloud, abducidos por el móvil,</w:t>
      </w:r>
      <w:r w:rsidR="00291E1C">
        <w:rPr>
          <w:rFonts w:ascii="Times New Roman" w:hAnsi="Times New Roman" w:cs="Times New Roman"/>
          <w:sz w:val="24"/>
          <w:szCs w:val="24"/>
        </w:rPr>
        <w:t xml:space="preserve"> enredados en Facebook</w:t>
      </w:r>
      <w:r w:rsidR="0085010B">
        <w:rPr>
          <w:rFonts w:ascii="Times New Roman" w:hAnsi="Times New Roman" w:cs="Times New Roman"/>
          <w:sz w:val="24"/>
          <w:szCs w:val="24"/>
        </w:rPr>
        <w:t>,</w:t>
      </w:r>
      <w:r w:rsidR="009B3BD4">
        <w:rPr>
          <w:rFonts w:ascii="Times New Roman" w:hAnsi="Times New Roman" w:cs="Times New Roman"/>
          <w:sz w:val="24"/>
          <w:szCs w:val="24"/>
        </w:rPr>
        <w:t xml:space="preserve"> pulsando</w:t>
      </w:r>
      <w:r w:rsidR="00291E1C">
        <w:rPr>
          <w:rFonts w:ascii="Times New Roman" w:hAnsi="Times New Roman" w:cs="Times New Roman"/>
          <w:sz w:val="24"/>
          <w:szCs w:val="24"/>
        </w:rPr>
        <w:t xml:space="preserve"> </w:t>
      </w:r>
      <w:r w:rsidR="0085010B">
        <w:rPr>
          <w:rFonts w:ascii="Times New Roman" w:hAnsi="Times New Roman" w:cs="Times New Roman"/>
          <w:sz w:val="24"/>
          <w:szCs w:val="24"/>
        </w:rPr>
        <w:t>la PlayStation</w:t>
      </w:r>
      <w:r w:rsidR="00291E1C">
        <w:rPr>
          <w:rFonts w:ascii="Times New Roman" w:hAnsi="Times New Roman" w:cs="Times New Roman"/>
          <w:sz w:val="24"/>
          <w:szCs w:val="24"/>
        </w:rPr>
        <w:t>,</w:t>
      </w:r>
      <w:r w:rsidR="009B3BD4">
        <w:rPr>
          <w:rFonts w:ascii="Times New Roman" w:hAnsi="Times New Roman" w:cs="Times New Roman"/>
          <w:sz w:val="24"/>
          <w:szCs w:val="24"/>
        </w:rPr>
        <w:t xml:space="preserve"> o mirando</w:t>
      </w:r>
      <w:r w:rsidR="00291E1C">
        <w:rPr>
          <w:rFonts w:ascii="Times New Roman" w:hAnsi="Times New Roman" w:cs="Times New Roman"/>
          <w:sz w:val="24"/>
          <w:szCs w:val="24"/>
        </w:rPr>
        <w:t xml:space="preserve"> </w:t>
      </w:r>
      <w:r w:rsidR="009B3BD4">
        <w:rPr>
          <w:rFonts w:ascii="Times New Roman" w:hAnsi="Times New Roman" w:cs="Times New Roman"/>
          <w:sz w:val="24"/>
          <w:szCs w:val="24"/>
        </w:rPr>
        <w:t>TikTok</w:t>
      </w:r>
      <w:r w:rsidR="0085010B">
        <w:rPr>
          <w:rFonts w:ascii="Times New Roman" w:hAnsi="Times New Roman" w:cs="Times New Roman"/>
          <w:sz w:val="24"/>
          <w:szCs w:val="24"/>
        </w:rPr>
        <w:t xml:space="preserve">). </w:t>
      </w:r>
    </w:p>
    <w:p w:rsidR="00B60B60" w:rsidRDefault="00B60B60" w:rsidP="003C3036">
      <w:pPr>
        <w:spacing w:line="240" w:lineRule="auto"/>
        <w:jc w:val="both"/>
        <w:rPr>
          <w:rFonts w:ascii="Times New Roman" w:hAnsi="Times New Roman" w:cs="Times New Roman"/>
          <w:b/>
          <w:sz w:val="24"/>
          <w:szCs w:val="24"/>
        </w:rPr>
      </w:pPr>
      <w:r w:rsidRPr="00B60B60">
        <w:rPr>
          <w:rFonts w:ascii="Times New Roman" w:hAnsi="Times New Roman" w:cs="Times New Roman"/>
          <w:b/>
          <w:sz w:val="24"/>
          <w:szCs w:val="24"/>
        </w:rPr>
        <w:t>En definitiva: no es un problema de</w:t>
      </w:r>
      <w:r w:rsidR="00DB7DCA">
        <w:rPr>
          <w:rFonts w:ascii="Times New Roman" w:hAnsi="Times New Roman" w:cs="Times New Roman"/>
          <w:b/>
          <w:sz w:val="24"/>
          <w:szCs w:val="24"/>
        </w:rPr>
        <w:t xml:space="preserve"> comer</w:t>
      </w:r>
      <w:r w:rsidRPr="00B60B60">
        <w:rPr>
          <w:rFonts w:ascii="Times New Roman" w:hAnsi="Times New Roman" w:cs="Times New Roman"/>
          <w:b/>
          <w:sz w:val="24"/>
          <w:szCs w:val="24"/>
        </w:rPr>
        <w:t xml:space="preserve"> carne sí o no</w:t>
      </w:r>
      <w:r>
        <w:rPr>
          <w:rFonts w:ascii="Times New Roman" w:hAnsi="Times New Roman" w:cs="Times New Roman"/>
          <w:b/>
          <w:sz w:val="24"/>
          <w:szCs w:val="24"/>
        </w:rPr>
        <w:t xml:space="preserve"> (que también)</w:t>
      </w:r>
      <w:r w:rsidRPr="00B60B60">
        <w:rPr>
          <w:rFonts w:ascii="Times New Roman" w:hAnsi="Times New Roman" w:cs="Times New Roman"/>
          <w:b/>
          <w:sz w:val="24"/>
          <w:szCs w:val="24"/>
        </w:rPr>
        <w:t>, es un problema de libertad sí o no</w:t>
      </w:r>
      <w:r w:rsidR="002F633D">
        <w:rPr>
          <w:rFonts w:ascii="Times New Roman" w:hAnsi="Times New Roman" w:cs="Times New Roman"/>
          <w:b/>
          <w:sz w:val="24"/>
          <w:szCs w:val="24"/>
        </w:rPr>
        <w:t xml:space="preserve"> (que es mucho más esencial</w:t>
      </w:r>
      <w:r w:rsidR="003F262D">
        <w:rPr>
          <w:rFonts w:ascii="Times New Roman" w:hAnsi="Times New Roman" w:cs="Times New Roman"/>
          <w:b/>
          <w:sz w:val="24"/>
          <w:szCs w:val="24"/>
        </w:rPr>
        <w:t>,</w:t>
      </w:r>
      <w:r>
        <w:rPr>
          <w:rFonts w:ascii="Times New Roman" w:hAnsi="Times New Roman" w:cs="Times New Roman"/>
          <w:b/>
          <w:sz w:val="24"/>
          <w:szCs w:val="24"/>
        </w:rPr>
        <w:t xml:space="preserve"> y definitorio)</w:t>
      </w:r>
      <w:r w:rsidRPr="00B60B60">
        <w:rPr>
          <w:rFonts w:ascii="Times New Roman" w:hAnsi="Times New Roman" w:cs="Times New Roman"/>
          <w:b/>
          <w:sz w:val="24"/>
          <w:szCs w:val="24"/>
        </w:rPr>
        <w:t>.</w:t>
      </w:r>
      <w:r w:rsidR="00062D82">
        <w:rPr>
          <w:rFonts w:ascii="Times New Roman" w:hAnsi="Times New Roman" w:cs="Times New Roman"/>
          <w:b/>
          <w:sz w:val="24"/>
          <w:szCs w:val="24"/>
        </w:rPr>
        <w:t xml:space="preserve"> Lo importante, entonces, es</w:t>
      </w:r>
      <w:r w:rsidR="00DB7DCA">
        <w:rPr>
          <w:rFonts w:ascii="Times New Roman" w:hAnsi="Times New Roman" w:cs="Times New Roman"/>
          <w:b/>
          <w:sz w:val="24"/>
          <w:szCs w:val="24"/>
        </w:rPr>
        <w:t xml:space="preserve"> “organizar la</w:t>
      </w:r>
      <w:r w:rsidR="006A643B">
        <w:rPr>
          <w:rFonts w:ascii="Times New Roman" w:hAnsi="Times New Roman" w:cs="Times New Roman"/>
          <w:b/>
          <w:sz w:val="24"/>
          <w:szCs w:val="24"/>
        </w:rPr>
        <w:t xml:space="preserve"> resistencia”, contra la conjura</w:t>
      </w:r>
      <w:r w:rsidR="00DB7DCA">
        <w:rPr>
          <w:rFonts w:ascii="Times New Roman" w:hAnsi="Times New Roman" w:cs="Times New Roman"/>
          <w:b/>
          <w:sz w:val="24"/>
          <w:szCs w:val="24"/>
        </w:rPr>
        <w:t xml:space="preserve"> de los necios.  </w:t>
      </w:r>
    </w:p>
    <w:p w:rsidR="00AE310B" w:rsidRPr="00E01B5C" w:rsidRDefault="00E01B5C" w:rsidP="003C3036">
      <w:pPr>
        <w:spacing w:line="240" w:lineRule="auto"/>
        <w:jc w:val="both"/>
        <w:rPr>
          <w:rFonts w:ascii="Times New Roman" w:hAnsi="Times New Roman" w:cs="Times New Roman"/>
          <w:b/>
          <w:sz w:val="24"/>
          <w:szCs w:val="24"/>
        </w:rPr>
      </w:pPr>
      <w:r>
        <w:rPr>
          <w:noProof/>
          <w:lang w:eastAsia="es-ES"/>
        </w:rPr>
        <w:lastRenderedPageBreak/>
        <w:drawing>
          <wp:inline distT="0" distB="0" distL="0" distR="0" wp14:anchorId="21A7E7F4" wp14:editId="417A52A2">
            <wp:extent cx="5731510" cy="2957195"/>
            <wp:effectExtent l="0" t="0" r="2540" b="0"/>
            <wp:docPr id="122" name="Imagen 122" descr="Cómo puedes hacer feliz a un chimpancé reciclando tu teléfono móv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ómo puedes hacer feliz a un chimpancé reciclando tu teléfono móvil"/>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731510" cy="2957195"/>
                    </a:xfrm>
                    <a:prstGeom prst="rect">
                      <a:avLst/>
                    </a:prstGeom>
                    <a:noFill/>
                    <a:ln>
                      <a:noFill/>
                    </a:ln>
                  </pic:spPr>
                </pic:pic>
              </a:graphicData>
            </a:graphic>
          </wp:inline>
        </w:drawing>
      </w:r>
      <w:r w:rsidR="00062D82">
        <w:rPr>
          <w:rFonts w:ascii="Times New Roman" w:hAnsi="Times New Roman" w:cs="Times New Roman"/>
          <w:sz w:val="24"/>
          <w:szCs w:val="24"/>
        </w:rPr>
        <w:t>No comment</w:t>
      </w:r>
      <w:r w:rsidRPr="00E01B5C">
        <w:rPr>
          <w:rFonts w:ascii="Times New Roman" w:hAnsi="Times New Roman" w:cs="Times New Roman"/>
          <w:sz w:val="24"/>
          <w:szCs w:val="24"/>
        </w:rPr>
        <w:t>…</w:t>
      </w:r>
      <w:r w:rsidR="00062D82">
        <w:rPr>
          <w:rFonts w:ascii="Times New Roman" w:hAnsi="Times New Roman" w:cs="Times New Roman"/>
          <w:sz w:val="24"/>
          <w:szCs w:val="24"/>
        </w:rPr>
        <w:t xml:space="preserve"> (el que quiera entender, que entienda)</w:t>
      </w:r>
    </w:p>
    <w:p w:rsidR="00AE310B" w:rsidRDefault="00D40995" w:rsidP="00AE310B">
      <w:pPr>
        <w:spacing w:line="240" w:lineRule="auto"/>
        <w:jc w:val="both"/>
        <w:rPr>
          <w:rFonts w:ascii="Times New Roman" w:hAnsi="Times New Roman" w:cs="Times New Roman"/>
          <w:sz w:val="24"/>
          <w:szCs w:val="24"/>
        </w:rPr>
      </w:pPr>
      <w:r>
        <w:rPr>
          <w:noProof/>
          <w:lang w:eastAsia="es-ES"/>
        </w:rPr>
        <w:drawing>
          <wp:inline distT="0" distB="0" distL="0" distR="0" wp14:anchorId="34E9309A" wp14:editId="70FA5BAF">
            <wp:extent cx="5727700" cy="2533650"/>
            <wp:effectExtent l="0" t="0" r="6350" b="0"/>
            <wp:docPr id="139" name="Imagen 139" descr="Foto: Un empleado, en el centro de minado de criptomonedas Ekibastuz, Kazajistán. (Reuters/Pavel Mikhey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oto: Un empleado, en el centro de minado de criptomonedas Ekibastuz, Kazajistán. (Reuters/Pavel Mikheyev)"/>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731510" cy="2535335"/>
                    </a:xfrm>
                    <a:prstGeom prst="rect">
                      <a:avLst/>
                    </a:prstGeom>
                    <a:noFill/>
                    <a:ln>
                      <a:noFill/>
                    </a:ln>
                  </pic:spPr>
                </pic:pic>
              </a:graphicData>
            </a:graphic>
          </wp:inline>
        </w:drawing>
      </w:r>
      <w:r w:rsidR="00062D82">
        <w:rPr>
          <w:rFonts w:ascii="Times New Roman" w:hAnsi="Times New Roman" w:cs="Times New Roman"/>
          <w:sz w:val="24"/>
          <w:szCs w:val="24"/>
        </w:rPr>
        <w:t>Un</w:t>
      </w:r>
      <w:r w:rsidR="00AE310B" w:rsidRPr="00531913">
        <w:rPr>
          <w:rFonts w:ascii="Times New Roman" w:hAnsi="Times New Roman" w:cs="Times New Roman"/>
          <w:sz w:val="24"/>
          <w:szCs w:val="24"/>
        </w:rPr>
        <w:t xml:space="preserve"> centro de minado </w:t>
      </w:r>
      <w:r w:rsidR="00AE310B">
        <w:rPr>
          <w:rFonts w:ascii="Times New Roman" w:hAnsi="Times New Roman" w:cs="Times New Roman"/>
          <w:sz w:val="24"/>
          <w:szCs w:val="24"/>
        </w:rPr>
        <w:t>de criptomonedas</w:t>
      </w:r>
      <w:r w:rsidR="00D4446D">
        <w:rPr>
          <w:rFonts w:ascii="Times New Roman" w:hAnsi="Times New Roman" w:cs="Times New Roman"/>
          <w:sz w:val="24"/>
          <w:szCs w:val="24"/>
        </w:rPr>
        <w:t xml:space="preserve"> (¿este</w:t>
      </w:r>
      <w:r w:rsidR="00062D82">
        <w:rPr>
          <w:rFonts w:ascii="Times New Roman" w:hAnsi="Times New Roman" w:cs="Times New Roman"/>
          <w:sz w:val="24"/>
          <w:szCs w:val="24"/>
        </w:rPr>
        <w:t xml:space="preserve"> consumo energético</w:t>
      </w:r>
      <w:r w:rsidR="00D4446D">
        <w:rPr>
          <w:rFonts w:ascii="Times New Roman" w:hAnsi="Times New Roman" w:cs="Times New Roman"/>
          <w:sz w:val="24"/>
          <w:szCs w:val="24"/>
        </w:rPr>
        <w:t xml:space="preserve"> </w:t>
      </w:r>
      <w:r w:rsidR="00062D82">
        <w:rPr>
          <w:rFonts w:ascii="Times New Roman" w:hAnsi="Times New Roman" w:cs="Times New Roman"/>
          <w:sz w:val="24"/>
          <w:szCs w:val="24"/>
        </w:rPr>
        <w:t>no perjudica al planeta?)</w:t>
      </w:r>
    </w:p>
    <w:p w:rsidR="001602A9" w:rsidRDefault="00AE310B" w:rsidP="00446F4E">
      <w:pPr>
        <w:spacing w:line="240" w:lineRule="auto"/>
        <w:jc w:val="both"/>
        <w:rPr>
          <w:rFonts w:ascii="Times New Roman" w:hAnsi="Times New Roman" w:cs="Times New Roman"/>
          <w:sz w:val="24"/>
          <w:szCs w:val="24"/>
        </w:rPr>
      </w:pPr>
      <w:r>
        <w:rPr>
          <w:noProof/>
          <w:lang w:eastAsia="es-ES"/>
        </w:rPr>
        <w:drawing>
          <wp:inline distT="0" distB="0" distL="0" distR="0" wp14:anchorId="33684AF6" wp14:editId="43109BAE">
            <wp:extent cx="5734049" cy="2457450"/>
            <wp:effectExtent l="0" t="0" r="635" b="0"/>
            <wp:docPr id="140" name="Imagen 140" descr="Pruebas con equipo de realidad virt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ruebas con equipo de realidad virtual."/>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731510" cy="2456362"/>
                    </a:xfrm>
                    <a:prstGeom prst="rect">
                      <a:avLst/>
                    </a:prstGeom>
                    <a:noFill/>
                    <a:ln>
                      <a:noFill/>
                    </a:ln>
                  </pic:spPr>
                </pic:pic>
              </a:graphicData>
            </a:graphic>
          </wp:inline>
        </w:drawing>
      </w:r>
      <w:r w:rsidRPr="00FC657D">
        <w:rPr>
          <w:rFonts w:ascii="Times New Roman" w:hAnsi="Times New Roman" w:cs="Times New Roman"/>
          <w:sz w:val="24"/>
          <w:szCs w:val="24"/>
        </w:rPr>
        <w:t>Pruebas</w:t>
      </w:r>
      <w:r>
        <w:rPr>
          <w:rFonts w:ascii="Times New Roman" w:hAnsi="Times New Roman" w:cs="Times New Roman"/>
          <w:sz w:val="24"/>
          <w:szCs w:val="24"/>
        </w:rPr>
        <w:t xml:space="preserve"> con equipo de realidad virtual</w:t>
      </w:r>
      <w:r w:rsidR="00062D82">
        <w:rPr>
          <w:rFonts w:ascii="Times New Roman" w:hAnsi="Times New Roman" w:cs="Times New Roman"/>
          <w:sz w:val="24"/>
          <w:szCs w:val="24"/>
        </w:rPr>
        <w:t xml:space="preserve"> (¿será este el Mundo Feliz, según Mark Zuckerberg?)</w:t>
      </w:r>
    </w:p>
    <w:p w:rsidR="007E0C33" w:rsidRDefault="007E0C33" w:rsidP="00A856C6">
      <w:pPr>
        <w:spacing w:before="300" w:after="300" w:line="240" w:lineRule="auto"/>
        <w:jc w:val="both"/>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lastRenderedPageBreak/>
        <w:t>Coda: la auténtica odisea no es</w:t>
      </w:r>
      <w:r w:rsidR="00852B47">
        <w:rPr>
          <w:rFonts w:ascii="Times New Roman" w:eastAsia="Times New Roman" w:hAnsi="Times New Roman" w:cs="Times New Roman"/>
          <w:b/>
          <w:sz w:val="24"/>
          <w:szCs w:val="24"/>
          <w:lang w:eastAsia="es-ES"/>
        </w:rPr>
        <w:t xml:space="preserve"> el adiós a las vacas</w:t>
      </w:r>
      <w:r>
        <w:rPr>
          <w:rFonts w:ascii="Times New Roman" w:eastAsia="Times New Roman" w:hAnsi="Times New Roman" w:cs="Times New Roman"/>
          <w:b/>
          <w:sz w:val="24"/>
          <w:szCs w:val="24"/>
          <w:lang w:eastAsia="es-ES"/>
        </w:rPr>
        <w:t>, la auténtica odisea es la de ya no ser individuo</w:t>
      </w:r>
    </w:p>
    <w:p w:rsidR="00A856C6" w:rsidRDefault="00A856C6" w:rsidP="00A856C6">
      <w:pPr>
        <w:spacing w:before="300" w:after="300" w:line="240" w:lineRule="auto"/>
        <w:jc w:val="both"/>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La “a</w:t>
      </w:r>
      <w:r w:rsidRPr="009112C4">
        <w:rPr>
          <w:rFonts w:ascii="Times New Roman" w:eastAsia="Times New Roman" w:hAnsi="Times New Roman" w:cs="Times New Roman"/>
          <w:b/>
          <w:sz w:val="24"/>
          <w:szCs w:val="24"/>
          <w:lang w:eastAsia="es-ES"/>
        </w:rPr>
        <w:t>ngustia de saber</w:t>
      </w:r>
      <w:r>
        <w:rPr>
          <w:rFonts w:ascii="Times New Roman" w:eastAsia="Times New Roman" w:hAnsi="Times New Roman" w:cs="Times New Roman"/>
          <w:b/>
          <w:sz w:val="24"/>
          <w:szCs w:val="24"/>
          <w:lang w:eastAsia="es-ES"/>
        </w:rPr>
        <w:t>”, que el objetivo final es el</w:t>
      </w:r>
      <w:r w:rsidRPr="009112C4">
        <w:rPr>
          <w:rFonts w:ascii="Times New Roman" w:eastAsia="Times New Roman" w:hAnsi="Times New Roman" w:cs="Times New Roman"/>
          <w:b/>
          <w:sz w:val="24"/>
          <w:szCs w:val="24"/>
          <w:lang w:eastAsia="es-ES"/>
        </w:rPr>
        <w:t xml:space="preserve"> control absoluto de la vida cotidiana</w:t>
      </w:r>
      <w:r>
        <w:rPr>
          <w:rFonts w:ascii="Times New Roman" w:eastAsia="Times New Roman" w:hAnsi="Times New Roman" w:cs="Times New Roman"/>
          <w:b/>
          <w:sz w:val="24"/>
          <w:szCs w:val="24"/>
          <w:lang w:eastAsia="es-ES"/>
        </w:rPr>
        <w:t xml:space="preserve"> (entre alarmismos inexactos -cambio climático-, y postulados radicales -teología verde-)</w:t>
      </w:r>
    </w:p>
    <w:p w:rsidR="00A856C6" w:rsidRDefault="00A856C6" w:rsidP="00A856C6">
      <w:pPr>
        <w:spacing w:before="300" w:after="3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Los grandes bonetes (“progres”) de EEUU y la UE están “guiando” a sus países por la senda (camino de servidumbre) del Gran Timonel (Xi Jinping). Entonces, las menos damnificadas serán las vacas. Las campanas doblarán por los ciudadanos, por su libertad perdida, por su futuro dirigido, por su obediencia debida… (¿será esta la “Next Generation” proclamada?). </w:t>
      </w:r>
    </w:p>
    <w:p w:rsidR="00A856C6" w:rsidRDefault="00A856C6" w:rsidP="00A856C6">
      <w:pPr>
        <w:spacing w:before="300" w:after="300" w:line="240" w:lineRule="auto"/>
        <w:jc w:val="both"/>
        <w:rPr>
          <w:rFonts w:ascii="Times New Roman" w:eastAsia="Times New Roman" w:hAnsi="Times New Roman" w:cs="Times New Roman"/>
          <w:sz w:val="24"/>
          <w:szCs w:val="24"/>
          <w:lang w:eastAsia="es-ES"/>
        </w:rPr>
      </w:pPr>
      <w:r w:rsidRPr="009A1207">
        <w:rPr>
          <w:rFonts w:ascii="Times New Roman" w:eastAsia="Times New Roman" w:hAnsi="Times New Roman" w:cs="Times New Roman"/>
          <w:sz w:val="24"/>
          <w:szCs w:val="24"/>
          <w:lang w:eastAsia="es-ES"/>
        </w:rPr>
        <w:t>Esta vez es diferente, ya dicen algunos. Permítanme dudarlo.</w:t>
      </w:r>
      <w:r>
        <w:rPr>
          <w:rFonts w:ascii="Times New Roman" w:eastAsia="Times New Roman" w:hAnsi="Times New Roman" w:cs="Times New Roman"/>
          <w:sz w:val="24"/>
          <w:szCs w:val="24"/>
          <w:lang w:eastAsia="es-ES"/>
        </w:rPr>
        <w:t xml:space="preserve"> Porque</w:t>
      </w:r>
      <w:r w:rsidRPr="009A1207">
        <w:rPr>
          <w:rFonts w:ascii="Times New Roman" w:eastAsia="Times New Roman" w:hAnsi="Times New Roman" w:cs="Times New Roman"/>
          <w:sz w:val="24"/>
          <w:szCs w:val="24"/>
          <w:lang w:eastAsia="es-ES"/>
        </w:rPr>
        <w:t xml:space="preserve"> es</w:t>
      </w:r>
      <w:r>
        <w:rPr>
          <w:rFonts w:ascii="Times New Roman" w:eastAsia="Times New Roman" w:hAnsi="Times New Roman" w:cs="Times New Roman"/>
          <w:sz w:val="24"/>
          <w:szCs w:val="24"/>
          <w:lang w:eastAsia="es-ES"/>
        </w:rPr>
        <w:t>t</w:t>
      </w:r>
      <w:r w:rsidRPr="009A1207">
        <w:rPr>
          <w:rFonts w:ascii="Times New Roman" w:eastAsia="Times New Roman" w:hAnsi="Times New Roman" w:cs="Times New Roman"/>
          <w:sz w:val="24"/>
          <w:szCs w:val="24"/>
          <w:lang w:eastAsia="es-ES"/>
        </w:rPr>
        <w:t>a película no puede tener un buen final</w:t>
      </w:r>
      <w:r>
        <w:rPr>
          <w:rFonts w:ascii="Times New Roman" w:eastAsia="Times New Roman" w:hAnsi="Times New Roman" w:cs="Times New Roman"/>
          <w:sz w:val="24"/>
          <w:szCs w:val="24"/>
          <w:lang w:eastAsia="es-ES"/>
        </w:rPr>
        <w:t>. Si ganan los “davosianos” (Gran Reseteo, Agenda 2030, Green Deal), los ciudadanos de los “países avanzados” (ahora, en vías de subdesarrollo) demostraremos que somos más tontos que ayer, pero menos que mañana.</w:t>
      </w:r>
    </w:p>
    <w:p w:rsidR="00A856C6" w:rsidRDefault="00A856C6" w:rsidP="00A856C6">
      <w:pPr>
        <w:spacing w:before="300" w:after="3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El malvado e inmoral comunismo, no lo sufrirán las vacas. La miserabilidad de sus dirigentes, no la soportarán las ovejas. El trato a todos los humanos como si fueran robots a los que programar, no lo padecerán las cabras</w:t>
      </w:r>
      <w:r w:rsidRPr="00847798">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w:t>
      </w:r>
    </w:p>
    <w:p w:rsidR="00A856C6" w:rsidRDefault="00A856C6" w:rsidP="00A856C6">
      <w:pPr>
        <w:spacing w:before="300" w:after="300" w:line="240" w:lineRule="auto"/>
        <w:jc w:val="both"/>
        <w:rPr>
          <w:rFonts w:ascii="Times New Roman" w:eastAsia="Times New Roman" w:hAnsi="Times New Roman" w:cs="Times New Roman"/>
          <w:sz w:val="24"/>
          <w:szCs w:val="24"/>
          <w:lang w:eastAsia="es-ES"/>
        </w:rPr>
      </w:pPr>
      <w:r w:rsidRPr="004A08D3">
        <w:rPr>
          <w:rFonts w:ascii="Times New Roman" w:eastAsia="Times New Roman" w:hAnsi="Times New Roman" w:cs="Times New Roman"/>
          <w:sz w:val="24"/>
          <w:szCs w:val="24"/>
          <w:lang w:eastAsia="es-ES"/>
        </w:rPr>
        <w:t>Por supuesto, este destrozo</w:t>
      </w:r>
      <w:r>
        <w:rPr>
          <w:rFonts w:ascii="Times New Roman" w:eastAsia="Times New Roman" w:hAnsi="Times New Roman" w:cs="Times New Roman"/>
          <w:sz w:val="24"/>
          <w:szCs w:val="24"/>
          <w:lang w:eastAsia="es-ES"/>
        </w:rPr>
        <w:t xml:space="preserve"> autoinfligido</w:t>
      </w:r>
      <w:r w:rsidRPr="004A08D3">
        <w:rPr>
          <w:rFonts w:ascii="Times New Roman" w:eastAsia="Times New Roman" w:hAnsi="Times New Roman" w:cs="Times New Roman"/>
          <w:sz w:val="24"/>
          <w:szCs w:val="24"/>
          <w:lang w:eastAsia="es-ES"/>
        </w:rPr>
        <w:t xml:space="preserve"> no es obra de los comunistas. Son los académicos, economist</w:t>
      </w:r>
      <w:r>
        <w:rPr>
          <w:rFonts w:ascii="Times New Roman" w:eastAsia="Times New Roman" w:hAnsi="Times New Roman" w:cs="Times New Roman"/>
          <w:sz w:val="24"/>
          <w:szCs w:val="24"/>
          <w:lang w:eastAsia="es-ES"/>
        </w:rPr>
        <w:t>as y políticos de las llamadas “democracias liberales” los que lideran el proceso (de liberticidio). Han descubierto que el sistema (especulativo, cortoplacista, de extracción de rentas) solo puede mantenerse</w:t>
      </w:r>
      <w:r w:rsidRPr="004A08D3">
        <w:rPr>
          <w:rFonts w:ascii="Times New Roman" w:eastAsia="Times New Roman" w:hAnsi="Times New Roman" w:cs="Times New Roman"/>
          <w:sz w:val="24"/>
          <w:szCs w:val="24"/>
          <w:lang w:eastAsia="es-ES"/>
        </w:rPr>
        <w:t xml:space="preserve"> a base de una enorme coacción.</w:t>
      </w:r>
      <w:r>
        <w:rPr>
          <w:rFonts w:ascii="Times New Roman" w:eastAsia="Times New Roman" w:hAnsi="Times New Roman" w:cs="Times New Roman"/>
          <w:sz w:val="24"/>
          <w:szCs w:val="24"/>
          <w:lang w:eastAsia="es-ES"/>
        </w:rPr>
        <w:t xml:space="preserve"> Para eso confían en el PCCH.</w:t>
      </w:r>
    </w:p>
    <w:p w:rsidR="00A856C6" w:rsidRDefault="00A856C6" w:rsidP="00A856C6">
      <w:pPr>
        <w:spacing w:before="300" w:after="3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¿Gran Reseteo? ¿Nueva Normalidad?... estos “ladronazos” (mesiánicos, fatuos, arrogantes) que han querido jugar a los dados con Dios (economía de casino), que ahora quieren arrogarse el papel de Dios (estableciendo lo que podemos comer, hacer, o pensar), van a terminar postrándose ante un dios menor (el comunismo chino), para salvar el culo.</w:t>
      </w:r>
    </w:p>
    <w:p w:rsidR="00D04243" w:rsidRPr="00D04243" w:rsidRDefault="00D04243" w:rsidP="00A856C6">
      <w:pPr>
        <w:spacing w:before="300" w:after="300" w:line="240" w:lineRule="auto"/>
        <w:jc w:val="both"/>
        <w:rPr>
          <w:rFonts w:ascii="Times New Roman" w:eastAsia="Times New Roman" w:hAnsi="Times New Roman" w:cs="Times New Roman"/>
          <w:sz w:val="24"/>
          <w:szCs w:val="24"/>
          <w:u w:val="single"/>
          <w:lang w:eastAsia="es-ES"/>
        </w:rPr>
      </w:pPr>
      <w:r w:rsidRPr="00D04243">
        <w:rPr>
          <w:rFonts w:ascii="Times New Roman" w:eastAsia="Times New Roman" w:hAnsi="Times New Roman" w:cs="Times New Roman"/>
          <w:sz w:val="24"/>
          <w:szCs w:val="24"/>
          <w:u w:val="single"/>
          <w:lang w:eastAsia="es-ES"/>
        </w:rPr>
        <w:t>Lectura recomendada</w:t>
      </w:r>
    </w:p>
    <w:p w:rsidR="00A856C6" w:rsidRPr="009112C4" w:rsidRDefault="00A856C6" w:rsidP="00A856C6">
      <w:pPr>
        <w:spacing w:before="300" w:after="3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Pr>
          <w:rFonts w:ascii="Times New Roman" w:eastAsia="Times New Roman" w:hAnsi="Times New Roman" w:cs="Times New Roman"/>
          <w:sz w:val="24"/>
          <w:szCs w:val="24"/>
          <w:u w:val="single"/>
          <w:lang w:eastAsia="es-ES"/>
        </w:rPr>
        <w:t>El “Hombre Nuevo Verde”</w:t>
      </w:r>
      <w:r w:rsidRPr="009112C4">
        <w:rPr>
          <w:rFonts w:ascii="Times New Roman" w:eastAsia="Times New Roman" w:hAnsi="Times New Roman" w:cs="Times New Roman"/>
          <w:sz w:val="24"/>
          <w:szCs w:val="24"/>
          <w:u w:val="single"/>
          <w:lang w:eastAsia="es-ES"/>
        </w:rPr>
        <w:t xml:space="preserve"> o por qué los comunistas se han hecho ecologistas</w:t>
      </w:r>
      <w:r>
        <w:rPr>
          <w:rFonts w:ascii="Times New Roman" w:eastAsia="Times New Roman" w:hAnsi="Times New Roman" w:cs="Times New Roman"/>
          <w:sz w:val="24"/>
          <w:szCs w:val="24"/>
          <w:lang w:eastAsia="es-ES"/>
        </w:rPr>
        <w:t xml:space="preserve"> (Libertad Digital - </w:t>
      </w:r>
      <w:r w:rsidRPr="009112C4">
        <w:rPr>
          <w:rFonts w:ascii="Times New Roman" w:eastAsia="Times New Roman" w:hAnsi="Times New Roman" w:cs="Times New Roman"/>
          <w:b/>
          <w:sz w:val="24"/>
          <w:szCs w:val="24"/>
          <w:lang w:eastAsia="es-ES"/>
        </w:rPr>
        <w:t>18/9/22</w:t>
      </w:r>
      <w:r>
        <w:rPr>
          <w:rFonts w:ascii="Times New Roman" w:eastAsia="Times New Roman" w:hAnsi="Times New Roman" w:cs="Times New Roman"/>
          <w:sz w:val="24"/>
          <w:szCs w:val="24"/>
          <w:lang w:eastAsia="es-ES"/>
        </w:rPr>
        <w:t>)</w:t>
      </w:r>
    </w:p>
    <w:p w:rsidR="00A856C6" w:rsidRDefault="00A856C6" w:rsidP="00A856C6">
      <w:pPr>
        <w:spacing w:before="300" w:after="300" w:line="240" w:lineRule="auto"/>
        <w:jc w:val="both"/>
        <w:rPr>
          <w:rFonts w:ascii="Times New Roman" w:eastAsia="Times New Roman" w:hAnsi="Times New Roman" w:cs="Times New Roman"/>
          <w:sz w:val="24"/>
          <w:szCs w:val="24"/>
          <w:lang w:eastAsia="es-ES"/>
        </w:rPr>
      </w:pPr>
      <w:r w:rsidRPr="009112C4">
        <w:rPr>
          <w:rFonts w:ascii="Times New Roman" w:eastAsia="Times New Roman" w:hAnsi="Times New Roman" w:cs="Times New Roman"/>
          <w:sz w:val="24"/>
          <w:szCs w:val="24"/>
          <w:lang w:eastAsia="es-ES"/>
        </w:rPr>
        <w:t>Los comunistas han encontrado en el alarmismo climático las herramientas que legitiman un control</w:t>
      </w:r>
      <w:r>
        <w:rPr>
          <w:rFonts w:ascii="Times New Roman" w:eastAsia="Times New Roman" w:hAnsi="Times New Roman" w:cs="Times New Roman"/>
          <w:sz w:val="24"/>
          <w:szCs w:val="24"/>
          <w:lang w:eastAsia="es-ES"/>
        </w:rPr>
        <w:t xml:space="preserve"> absoluto de la vida cotidiana.</w:t>
      </w:r>
    </w:p>
    <w:p w:rsidR="00A856C6" w:rsidRPr="009112C4" w:rsidRDefault="00A856C6" w:rsidP="00A856C6">
      <w:pPr>
        <w:spacing w:before="300" w:after="3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(Por Federico Jiménez Losantos) (*)</w:t>
      </w:r>
    </w:p>
    <w:p w:rsidR="00A856C6" w:rsidRPr="009112C4" w:rsidRDefault="00A856C6" w:rsidP="00A856C6">
      <w:pPr>
        <w:spacing w:before="300" w:after="300" w:line="240" w:lineRule="auto"/>
        <w:jc w:val="both"/>
        <w:rPr>
          <w:rFonts w:ascii="Times New Roman" w:eastAsia="Times New Roman" w:hAnsi="Times New Roman" w:cs="Times New Roman"/>
          <w:sz w:val="24"/>
          <w:szCs w:val="24"/>
          <w:lang w:eastAsia="es-ES"/>
        </w:rPr>
      </w:pPr>
      <w:r w:rsidRPr="009112C4">
        <w:rPr>
          <w:rFonts w:ascii="Times New Roman" w:eastAsia="Times New Roman" w:hAnsi="Times New Roman" w:cs="Times New Roman"/>
          <w:sz w:val="24"/>
          <w:szCs w:val="24"/>
          <w:lang w:eastAsia="es-ES"/>
        </w:rPr>
        <w:t>Ursula Von der Layen, democristiana, millonaria con siete hijos y un avión, ha proclamado la Agenda 2030 como nueva Constitución Europea. Que la derecha alemana, ese Sigfrido Schmitz que leía la Biblia pero solía volver al culto pagano a los bosques y los ríos y a la lectura de las estrellas, decida hundir a impuestos a 300 millones de ciudadanos encareciendo aún más la energía con sus impuestazos a las eléctricas, la gasolina y el gas, es bastante normal. Periódicamente, al Este del Rin, se producen ráfagas de locura destructiva, enajenaciones colectivas que acaban fatal.</w:t>
      </w:r>
    </w:p>
    <w:p w:rsidR="00A856C6" w:rsidRPr="009112C4" w:rsidRDefault="00A856C6" w:rsidP="00A856C6">
      <w:pPr>
        <w:spacing w:before="300" w:after="300" w:line="240" w:lineRule="auto"/>
        <w:jc w:val="both"/>
        <w:rPr>
          <w:rFonts w:ascii="Times New Roman" w:eastAsia="Times New Roman" w:hAnsi="Times New Roman" w:cs="Times New Roman"/>
          <w:sz w:val="24"/>
          <w:szCs w:val="24"/>
          <w:lang w:eastAsia="es-ES"/>
        </w:rPr>
      </w:pPr>
      <w:r w:rsidRPr="009112C4">
        <w:rPr>
          <w:rFonts w:ascii="Times New Roman" w:eastAsia="Times New Roman" w:hAnsi="Times New Roman" w:cs="Times New Roman"/>
          <w:sz w:val="24"/>
          <w:szCs w:val="24"/>
          <w:lang w:eastAsia="es-ES"/>
        </w:rPr>
        <w:lastRenderedPageBreak/>
        <w:t xml:space="preserve">Pero que los liberales, supuestamente defensores del libre mercado, acepten </w:t>
      </w:r>
      <w:r w:rsidR="005653C1">
        <w:rPr>
          <w:rFonts w:ascii="Times New Roman" w:eastAsia="Times New Roman" w:hAnsi="Times New Roman" w:cs="Times New Roman"/>
          <w:sz w:val="24"/>
          <w:szCs w:val="24"/>
          <w:lang w:eastAsia="es-ES"/>
        </w:rPr>
        <w:t>que Ursula, devota de Greta Thun</w:t>
      </w:r>
      <w:r w:rsidRPr="009112C4">
        <w:rPr>
          <w:rFonts w:ascii="Times New Roman" w:eastAsia="Times New Roman" w:hAnsi="Times New Roman" w:cs="Times New Roman"/>
          <w:sz w:val="24"/>
          <w:szCs w:val="24"/>
          <w:lang w:eastAsia="es-ES"/>
        </w:rPr>
        <w:t>berg y fan de Pedro Sánchez, se cargue la prosperidad de 24 países encareciendo la energía, base de toda economía, en vez de bajar los impuestos escondidos en la factura de la luz, demuestra el enorme poder de corrupción de la ideología climática. Y que la Izquierda, dizque defensora de los menos favorecidos, que son los más perjudicados por esta crisis económica, hija del sobrecoste energético, no brame contra la derecha ve</w:t>
      </w:r>
      <w:r>
        <w:rPr>
          <w:rFonts w:ascii="Times New Roman" w:eastAsia="Times New Roman" w:hAnsi="Times New Roman" w:cs="Times New Roman"/>
          <w:sz w:val="24"/>
          <w:szCs w:val="24"/>
          <w:lang w:eastAsia="es-ES"/>
        </w:rPr>
        <w:t>rde, muestra que el socialismo “científico”, tan científico como el “cambio climático”</w:t>
      </w:r>
      <w:r w:rsidRPr="009112C4">
        <w:rPr>
          <w:rFonts w:ascii="Times New Roman" w:eastAsia="Times New Roman" w:hAnsi="Times New Roman" w:cs="Times New Roman"/>
          <w:sz w:val="24"/>
          <w:szCs w:val="24"/>
          <w:lang w:eastAsia="es-ES"/>
        </w:rPr>
        <w:t>, vuelve a sus orígenes, a condenar el capitalismo y a endiosar a la Naturaleza</w:t>
      </w:r>
      <w:r>
        <w:rPr>
          <w:rFonts w:ascii="Times New Roman" w:eastAsia="Times New Roman" w:hAnsi="Times New Roman" w:cs="Times New Roman"/>
          <w:sz w:val="24"/>
          <w:szCs w:val="24"/>
          <w:lang w:eastAsia="es-ES"/>
        </w:rPr>
        <w:t xml:space="preserve"> como hábitat del Hombre Nuevo.</w:t>
      </w:r>
    </w:p>
    <w:p w:rsidR="00A856C6" w:rsidRPr="009112C4" w:rsidRDefault="00A856C6" w:rsidP="00A856C6">
      <w:pPr>
        <w:spacing w:before="300" w:after="3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La “religión positiva”</w:t>
      </w:r>
      <w:r w:rsidRPr="009112C4">
        <w:rPr>
          <w:rFonts w:ascii="Times New Roman" w:eastAsia="Times New Roman" w:hAnsi="Times New Roman" w:cs="Times New Roman"/>
          <w:sz w:val="24"/>
          <w:szCs w:val="24"/>
          <w:lang w:eastAsia="es-ES"/>
        </w:rPr>
        <w:t xml:space="preserve"> del ecologismo</w:t>
      </w:r>
    </w:p>
    <w:p w:rsidR="00A856C6" w:rsidRPr="009112C4" w:rsidRDefault="00A856C6" w:rsidP="00A856C6">
      <w:pPr>
        <w:spacing w:before="300" w:after="300" w:line="240" w:lineRule="auto"/>
        <w:jc w:val="both"/>
        <w:rPr>
          <w:rFonts w:ascii="Times New Roman" w:eastAsia="Times New Roman" w:hAnsi="Times New Roman" w:cs="Times New Roman"/>
          <w:sz w:val="24"/>
          <w:szCs w:val="24"/>
          <w:lang w:eastAsia="es-ES"/>
        </w:rPr>
      </w:pPr>
      <w:r w:rsidRPr="009112C4">
        <w:rPr>
          <w:rFonts w:ascii="Times New Roman" w:eastAsia="Times New Roman" w:hAnsi="Times New Roman" w:cs="Times New Roman"/>
          <w:sz w:val="24"/>
          <w:szCs w:val="24"/>
          <w:lang w:eastAsia="es-ES"/>
        </w:rPr>
        <w:t>Cuando conoció a Lenin, Bertrand Russell escribió que ese comunismo que estab</w:t>
      </w:r>
      <w:r>
        <w:rPr>
          <w:rFonts w:ascii="Times New Roman" w:eastAsia="Times New Roman" w:hAnsi="Times New Roman" w:cs="Times New Roman"/>
          <w:sz w:val="24"/>
          <w:szCs w:val="24"/>
          <w:lang w:eastAsia="es-ES"/>
        </w:rPr>
        <w:t>a implantando en Rusia era una “religión positiva”</w:t>
      </w:r>
      <w:r w:rsidRPr="009112C4">
        <w:rPr>
          <w:rFonts w:ascii="Times New Roman" w:eastAsia="Times New Roman" w:hAnsi="Times New Roman" w:cs="Times New Roman"/>
          <w:sz w:val="24"/>
          <w:szCs w:val="24"/>
          <w:lang w:eastAsia="es-ES"/>
        </w:rPr>
        <w:t>, al modo del islamismo, que, sobre proclamar una fe, regía todos los actos de la vida cotidiana. Es decir: una teología que se apodera del poder político y toma el control absoluto de una sociedad.</w:t>
      </w:r>
    </w:p>
    <w:p w:rsidR="00A856C6" w:rsidRPr="009112C4" w:rsidRDefault="00A856C6" w:rsidP="00A856C6">
      <w:pPr>
        <w:spacing w:before="300" w:after="300" w:line="240" w:lineRule="auto"/>
        <w:jc w:val="both"/>
        <w:rPr>
          <w:rFonts w:ascii="Times New Roman" w:eastAsia="Times New Roman" w:hAnsi="Times New Roman" w:cs="Times New Roman"/>
          <w:sz w:val="24"/>
          <w:szCs w:val="24"/>
          <w:lang w:eastAsia="es-ES"/>
        </w:rPr>
      </w:pPr>
      <w:r w:rsidRPr="009112C4">
        <w:rPr>
          <w:rFonts w:ascii="Times New Roman" w:eastAsia="Times New Roman" w:hAnsi="Times New Roman" w:cs="Times New Roman"/>
          <w:sz w:val="24"/>
          <w:szCs w:val="24"/>
          <w:lang w:eastAsia="es-ES"/>
        </w:rPr>
        <w:t>Ese e</w:t>
      </w:r>
      <w:r>
        <w:rPr>
          <w:rFonts w:ascii="Times New Roman" w:eastAsia="Times New Roman" w:hAnsi="Times New Roman" w:cs="Times New Roman"/>
          <w:sz w:val="24"/>
          <w:szCs w:val="24"/>
          <w:lang w:eastAsia="es-ES"/>
        </w:rPr>
        <w:t>s el islamismo moderno, de los “Hermanos Islamistas”</w:t>
      </w:r>
      <w:r w:rsidRPr="009112C4">
        <w:rPr>
          <w:rFonts w:ascii="Times New Roman" w:eastAsia="Times New Roman" w:hAnsi="Times New Roman" w:cs="Times New Roman"/>
          <w:sz w:val="24"/>
          <w:szCs w:val="24"/>
          <w:lang w:eastAsia="es-ES"/>
        </w:rPr>
        <w:t xml:space="preserve"> egipcios a Jomeini y Afganistán; o el comunismo neto de Stalin y Mao a Pol Pot, los Kim, los Castro, Maduro, Ortega y Abimael Guzmán. Y, sobre todos, Xi Jinping, que ha restaurado el culto a Lenin como faro del socialismo chino y que acaba de</w:t>
      </w:r>
      <w:r>
        <w:rPr>
          <w:rFonts w:ascii="Times New Roman" w:eastAsia="Times New Roman" w:hAnsi="Times New Roman" w:cs="Times New Roman"/>
          <w:sz w:val="24"/>
          <w:szCs w:val="24"/>
          <w:lang w:eastAsia="es-ES"/>
        </w:rPr>
        <w:t xml:space="preserve"> proclamar con Putin que deben “</w:t>
      </w:r>
      <w:r w:rsidRPr="009112C4">
        <w:rPr>
          <w:rFonts w:ascii="Times New Roman" w:eastAsia="Times New Roman" w:hAnsi="Times New Roman" w:cs="Times New Roman"/>
          <w:sz w:val="24"/>
          <w:szCs w:val="24"/>
          <w:lang w:eastAsia="es-ES"/>
        </w:rPr>
        <w:t>li</w:t>
      </w:r>
      <w:r>
        <w:rPr>
          <w:rFonts w:ascii="Times New Roman" w:eastAsia="Times New Roman" w:hAnsi="Times New Roman" w:cs="Times New Roman"/>
          <w:sz w:val="24"/>
          <w:szCs w:val="24"/>
          <w:lang w:eastAsia="es-ES"/>
        </w:rPr>
        <w:t>derar juntos un mundo cambiante”</w:t>
      </w:r>
      <w:r w:rsidRPr="009112C4">
        <w:rPr>
          <w:rFonts w:ascii="Times New Roman" w:eastAsia="Times New Roman" w:hAnsi="Times New Roman" w:cs="Times New Roman"/>
          <w:sz w:val="24"/>
          <w:szCs w:val="24"/>
          <w:lang w:eastAsia="es-ES"/>
        </w:rPr>
        <w:t>. Él fue, como comenté otro domingo, la gran figura de Davos y la Agenda 2030, y defiende para Occidente la ideología verde que, gracias a los ursulos, lo arruinará, mientras China hace exactamente lo contrario. Casi el 90% de su energía proviene del carbón, y su desarrollismo legitima el control social absoluto que mantiene el corrupto y genocida Partid</w:t>
      </w:r>
      <w:r>
        <w:rPr>
          <w:rFonts w:ascii="Times New Roman" w:eastAsia="Times New Roman" w:hAnsi="Times New Roman" w:cs="Times New Roman"/>
          <w:sz w:val="24"/>
          <w:szCs w:val="24"/>
          <w:lang w:eastAsia="es-ES"/>
        </w:rPr>
        <w:t>o Comunista, incluido Internet.</w:t>
      </w:r>
    </w:p>
    <w:p w:rsidR="00A856C6" w:rsidRPr="009112C4" w:rsidRDefault="00A856C6" w:rsidP="00A856C6">
      <w:pPr>
        <w:spacing w:before="300" w:after="300" w:line="240" w:lineRule="auto"/>
        <w:jc w:val="both"/>
        <w:rPr>
          <w:rFonts w:ascii="Times New Roman" w:eastAsia="Times New Roman" w:hAnsi="Times New Roman" w:cs="Times New Roman"/>
          <w:sz w:val="24"/>
          <w:szCs w:val="24"/>
          <w:lang w:eastAsia="es-ES"/>
        </w:rPr>
      </w:pPr>
      <w:r w:rsidRPr="009112C4">
        <w:rPr>
          <w:rFonts w:ascii="Times New Roman" w:eastAsia="Times New Roman" w:hAnsi="Times New Roman" w:cs="Times New Roman"/>
          <w:sz w:val="24"/>
          <w:szCs w:val="24"/>
          <w:lang w:eastAsia="es-ES"/>
        </w:rPr>
        <w:t>Los comunistas que no pudieron tomar violentamente el Poder en las democracias occidentales, han encontrado en el alarmismo climático y el ecologismo las herramientas que legitiman un control absoluto de la vida cotidiana de la gente y una economía ferozmente anticapitalista. Naturalmente, con la ayuda tradicional de los medios de comunicación y de la Derecha idiota. La religión positiva del ecologismo es una forma del islamismo o comunismo que identificó Bertrand Russell.</w:t>
      </w:r>
      <w:r>
        <w:rPr>
          <w:rFonts w:ascii="Times New Roman" w:eastAsia="Times New Roman" w:hAnsi="Times New Roman" w:cs="Times New Roman"/>
          <w:sz w:val="24"/>
          <w:szCs w:val="24"/>
          <w:lang w:eastAsia="es-ES"/>
        </w:rPr>
        <w:t xml:space="preserve"> Una ideología presentada como “ciencia del clima”</w:t>
      </w:r>
      <w:r w:rsidRPr="009112C4">
        <w:rPr>
          <w:rFonts w:ascii="Times New Roman" w:eastAsia="Times New Roman" w:hAnsi="Times New Roman" w:cs="Times New Roman"/>
          <w:sz w:val="24"/>
          <w:szCs w:val="24"/>
          <w:lang w:eastAsia="es-ES"/>
        </w:rPr>
        <w:t>, como la Ciencia de la Historia descubierta por Marx o la verdad de Alá revelada a Mahoma, igualmente indiscutibles y sagradas, para salvar el Planeta o las almas. Y desde esa ideología, sus minaretes políticos y púlpitos mediáticos, se intenta, y de está consiguiendo, controlar toda la actividad económica y social, desde las fuentes permitidas o prohibidas de energía, al menú de las guarderías que acaba de promulgar en España Garzón, ese veg</w:t>
      </w:r>
      <w:r>
        <w:rPr>
          <w:rFonts w:ascii="Times New Roman" w:eastAsia="Times New Roman" w:hAnsi="Times New Roman" w:cs="Times New Roman"/>
          <w:sz w:val="24"/>
          <w:szCs w:val="24"/>
          <w:lang w:eastAsia="es-ES"/>
        </w:rPr>
        <w:t>etariano del solomillo al foie.</w:t>
      </w:r>
    </w:p>
    <w:p w:rsidR="00A856C6" w:rsidRDefault="00A856C6" w:rsidP="00A856C6">
      <w:pPr>
        <w:spacing w:before="300" w:after="300" w:line="240" w:lineRule="auto"/>
        <w:jc w:val="both"/>
        <w:rPr>
          <w:rFonts w:ascii="Times New Roman" w:eastAsia="Times New Roman" w:hAnsi="Times New Roman" w:cs="Times New Roman"/>
          <w:sz w:val="24"/>
          <w:szCs w:val="24"/>
          <w:lang w:eastAsia="es-ES"/>
        </w:rPr>
      </w:pPr>
      <w:r w:rsidRPr="009112C4">
        <w:rPr>
          <w:rFonts w:ascii="Times New Roman" w:eastAsia="Times New Roman" w:hAnsi="Times New Roman" w:cs="Times New Roman"/>
          <w:sz w:val="24"/>
          <w:szCs w:val="24"/>
          <w:lang w:eastAsia="es-ES"/>
        </w:rPr>
        <w:t>Al fondo del reset</w:t>
      </w:r>
      <w:r>
        <w:rPr>
          <w:rFonts w:ascii="Times New Roman" w:eastAsia="Times New Roman" w:hAnsi="Times New Roman" w:cs="Times New Roman"/>
          <w:sz w:val="24"/>
          <w:szCs w:val="24"/>
          <w:lang w:eastAsia="es-ES"/>
        </w:rPr>
        <w:t>eamiento de Bill Gates está el “hombre nuevo”</w:t>
      </w:r>
      <w:r w:rsidRPr="009112C4">
        <w:rPr>
          <w:rFonts w:ascii="Times New Roman" w:eastAsia="Times New Roman" w:hAnsi="Times New Roman" w:cs="Times New Roman"/>
          <w:sz w:val="24"/>
          <w:szCs w:val="24"/>
          <w:lang w:eastAsia="es-ES"/>
        </w:rPr>
        <w:t xml:space="preserve"> que los comunistas tomaron del Evangelio, más verde que rojo, renacido o woke, pero igualmente contrario a la propiedad, la libertad individual y el libre comercio. Trotski fue el que más lejos llevó sus fantasías eugenésicas del hombre nuevo, pero ya Marx entrevió ese futuro bucólico que buscan imponer los ecologistas. Y lo hizo de un</w:t>
      </w:r>
      <w:r>
        <w:rPr>
          <w:rFonts w:ascii="Times New Roman" w:eastAsia="Times New Roman" w:hAnsi="Times New Roman" w:cs="Times New Roman"/>
          <w:sz w:val="24"/>
          <w:szCs w:val="24"/>
          <w:lang w:eastAsia="es-ES"/>
        </w:rPr>
        <w:t xml:space="preserve"> modo tan nítido como ridículo.</w:t>
      </w:r>
    </w:p>
    <w:p w:rsidR="00D04243" w:rsidRDefault="00D04243" w:rsidP="00A856C6">
      <w:pPr>
        <w:spacing w:before="300" w:after="300" w:line="240" w:lineRule="auto"/>
        <w:jc w:val="both"/>
        <w:rPr>
          <w:rFonts w:ascii="Times New Roman" w:eastAsia="Times New Roman" w:hAnsi="Times New Roman" w:cs="Times New Roman"/>
          <w:sz w:val="24"/>
          <w:szCs w:val="24"/>
          <w:lang w:eastAsia="es-ES"/>
        </w:rPr>
      </w:pPr>
    </w:p>
    <w:p w:rsidR="00D04243" w:rsidRPr="009112C4" w:rsidRDefault="00D04243" w:rsidP="00A856C6">
      <w:pPr>
        <w:spacing w:before="300" w:after="300" w:line="240" w:lineRule="auto"/>
        <w:jc w:val="both"/>
        <w:rPr>
          <w:rFonts w:ascii="Times New Roman" w:eastAsia="Times New Roman" w:hAnsi="Times New Roman" w:cs="Times New Roman"/>
          <w:sz w:val="24"/>
          <w:szCs w:val="24"/>
          <w:lang w:eastAsia="es-ES"/>
        </w:rPr>
      </w:pPr>
    </w:p>
    <w:p w:rsidR="00A856C6" w:rsidRPr="009112C4" w:rsidRDefault="00A856C6" w:rsidP="00A856C6">
      <w:pPr>
        <w:spacing w:before="300" w:after="300" w:line="240" w:lineRule="auto"/>
        <w:jc w:val="both"/>
        <w:rPr>
          <w:rFonts w:ascii="Times New Roman" w:eastAsia="Times New Roman" w:hAnsi="Times New Roman" w:cs="Times New Roman"/>
          <w:sz w:val="24"/>
          <w:szCs w:val="24"/>
          <w:lang w:eastAsia="es-ES"/>
        </w:rPr>
      </w:pPr>
      <w:r w:rsidRPr="009112C4">
        <w:rPr>
          <w:rFonts w:ascii="Times New Roman" w:eastAsia="Times New Roman" w:hAnsi="Times New Roman" w:cs="Times New Roman"/>
          <w:sz w:val="24"/>
          <w:szCs w:val="24"/>
          <w:lang w:eastAsia="es-ES"/>
        </w:rPr>
        <w:lastRenderedPageBreak/>
        <w:t>La siesta ecologista de Marx</w:t>
      </w:r>
    </w:p>
    <w:p w:rsidR="00A856C6" w:rsidRPr="009112C4" w:rsidRDefault="00A856C6" w:rsidP="00A856C6">
      <w:pPr>
        <w:spacing w:before="300" w:after="300" w:line="240" w:lineRule="auto"/>
        <w:jc w:val="both"/>
        <w:rPr>
          <w:rFonts w:ascii="Times New Roman" w:eastAsia="Times New Roman" w:hAnsi="Times New Roman" w:cs="Times New Roman"/>
          <w:sz w:val="24"/>
          <w:szCs w:val="24"/>
          <w:lang w:eastAsia="es-ES"/>
        </w:rPr>
      </w:pPr>
      <w:r w:rsidRPr="009112C4">
        <w:rPr>
          <w:rFonts w:ascii="Times New Roman" w:eastAsia="Times New Roman" w:hAnsi="Times New Roman" w:cs="Times New Roman"/>
          <w:sz w:val="24"/>
          <w:szCs w:val="24"/>
          <w:lang w:eastAsia="es-ES"/>
        </w:rPr>
        <w:t>En Memoria del comunismo dedico bastantes páginas al origen marxista del leninismo, y a cómo Marx, tan alemán, resolvió el problema de la naturaleza del ser humano y su fatal conversión en revolucionario. Empezó por lo más abstruso y hegeliano</w:t>
      </w:r>
      <w:r>
        <w:rPr>
          <w:rFonts w:ascii="Times New Roman" w:eastAsia="Times New Roman" w:hAnsi="Times New Roman" w:cs="Times New Roman"/>
          <w:sz w:val="24"/>
          <w:szCs w:val="24"/>
          <w:lang w:eastAsia="es-ES"/>
        </w:rPr>
        <w:t>, en los “Manuscritos” de 1848:</w:t>
      </w:r>
    </w:p>
    <w:p w:rsidR="00A856C6" w:rsidRPr="00C74376" w:rsidRDefault="00A856C6" w:rsidP="00A856C6">
      <w:pPr>
        <w:spacing w:before="300" w:after="300" w:line="240" w:lineRule="auto"/>
        <w:jc w:val="both"/>
        <w:rPr>
          <w:rFonts w:ascii="Times New Roman" w:eastAsia="Times New Roman" w:hAnsi="Times New Roman" w:cs="Times New Roman"/>
          <w:i/>
          <w:sz w:val="24"/>
          <w:szCs w:val="24"/>
          <w:lang w:eastAsia="es-ES"/>
        </w:rPr>
      </w:pPr>
      <w:r w:rsidRPr="00C74376">
        <w:rPr>
          <w:rFonts w:ascii="Times New Roman" w:eastAsia="Times New Roman" w:hAnsi="Times New Roman" w:cs="Times New Roman"/>
          <w:i/>
          <w:sz w:val="24"/>
          <w:szCs w:val="24"/>
          <w:lang w:eastAsia="es-ES"/>
        </w:rPr>
        <w:t>“Este comunismo como completo naturalismo=humanismo, como completo humanismo=naturalismo, es la verdadera solución del conflicto entre el hombre y la naturaleza, entre el hombre y el hombre, la solución definitiva del litigio entre existencia y esencia, entre objetivación y autoafirmación, entre libertad y necesidad, entre individuo y género. Es el enigma resulto de la Historia y sabe que es la solución”.</w:t>
      </w:r>
    </w:p>
    <w:p w:rsidR="00A856C6" w:rsidRPr="009112C4" w:rsidRDefault="00A856C6" w:rsidP="00A856C6">
      <w:pPr>
        <w:spacing w:before="300" w:after="3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 esto llamó Marx “poner a Hegel boca abajo”</w:t>
      </w:r>
      <w:r w:rsidRPr="009112C4">
        <w:rPr>
          <w:rFonts w:ascii="Times New Roman" w:eastAsia="Times New Roman" w:hAnsi="Times New Roman" w:cs="Times New Roman"/>
          <w:sz w:val="24"/>
          <w:szCs w:val="24"/>
          <w:lang w:eastAsia="es-ES"/>
        </w:rPr>
        <w:t xml:space="preserve">. Su dialéctica para explicarlo casi todo (tesis-antítesis-síntesis) quedaba cortocircuitada por la solución ideológica del comunismo, que </w:t>
      </w:r>
      <w:r>
        <w:rPr>
          <w:rFonts w:ascii="Times New Roman" w:eastAsia="Times New Roman" w:hAnsi="Times New Roman" w:cs="Times New Roman"/>
          <w:sz w:val="24"/>
          <w:szCs w:val="24"/>
          <w:lang w:eastAsia="es-ES"/>
        </w:rPr>
        <w:t>lo arreglaba todo para siempre:</w:t>
      </w:r>
    </w:p>
    <w:p w:rsidR="00A856C6" w:rsidRPr="00C74376" w:rsidRDefault="00A856C6" w:rsidP="00A856C6">
      <w:pPr>
        <w:spacing w:before="300" w:after="300" w:line="240" w:lineRule="auto"/>
        <w:jc w:val="both"/>
        <w:rPr>
          <w:rFonts w:ascii="Times New Roman" w:eastAsia="Times New Roman" w:hAnsi="Times New Roman" w:cs="Times New Roman"/>
          <w:i/>
          <w:sz w:val="24"/>
          <w:szCs w:val="24"/>
          <w:lang w:eastAsia="es-ES"/>
        </w:rPr>
      </w:pPr>
      <w:r w:rsidRPr="00C74376">
        <w:rPr>
          <w:rFonts w:ascii="Times New Roman" w:eastAsia="Times New Roman" w:hAnsi="Times New Roman" w:cs="Times New Roman"/>
          <w:i/>
          <w:sz w:val="24"/>
          <w:szCs w:val="24"/>
          <w:lang w:eastAsia="es-ES"/>
        </w:rPr>
        <w:t>“La supresión de la propiedad privada es la emancipación plena de todos los sentidos y cualidades humanas. El ojo se ha hecho un ojo humano. Su objeto se ha hecho social, humano. Necesidad y goce han perdido así su naturaleza egoísta al convertirse la utilidad en utilidad humana (…) El traficante de minerales sólo ve su valor comercial, no su naturaleza peculiar de mineral, no tiene sentido mineralógico”.</w:t>
      </w:r>
    </w:p>
    <w:p w:rsidR="00A856C6" w:rsidRPr="009112C4" w:rsidRDefault="00A856C6" w:rsidP="00A856C6">
      <w:pPr>
        <w:spacing w:before="300" w:after="3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El auténtico “sentido mineralógico”</w:t>
      </w:r>
      <w:r w:rsidRPr="009112C4">
        <w:rPr>
          <w:rFonts w:ascii="Times New Roman" w:eastAsia="Times New Roman" w:hAnsi="Times New Roman" w:cs="Times New Roman"/>
          <w:sz w:val="24"/>
          <w:szCs w:val="24"/>
          <w:lang w:eastAsia="es-ES"/>
        </w:rPr>
        <w:t xml:space="preserve"> era el de Marx al empeñar las joyas de su esposa, la condesa Jenny Von Westphalen, para vivir de gorra. Su condena del ahorro (v. pag 202 de Memoria) es una forma de excu</w:t>
      </w:r>
      <w:r>
        <w:rPr>
          <w:rFonts w:ascii="Times New Roman" w:eastAsia="Times New Roman" w:hAnsi="Times New Roman" w:cs="Times New Roman"/>
          <w:sz w:val="24"/>
          <w:szCs w:val="24"/>
          <w:lang w:eastAsia="es-ES"/>
        </w:rPr>
        <w:t>sarse:</w:t>
      </w:r>
    </w:p>
    <w:p w:rsidR="00A856C6" w:rsidRPr="00C74376" w:rsidRDefault="00A856C6" w:rsidP="00A856C6">
      <w:pPr>
        <w:spacing w:before="300" w:after="300" w:line="240" w:lineRule="auto"/>
        <w:jc w:val="both"/>
        <w:rPr>
          <w:rFonts w:ascii="Times New Roman" w:eastAsia="Times New Roman" w:hAnsi="Times New Roman" w:cs="Times New Roman"/>
          <w:i/>
          <w:sz w:val="24"/>
          <w:szCs w:val="24"/>
          <w:lang w:eastAsia="es-ES"/>
        </w:rPr>
      </w:pPr>
      <w:r w:rsidRPr="00C74376">
        <w:rPr>
          <w:rFonts w:ascii="Times New Roman" w:eastAsia="Times New Roman" w:hAnsi="Times New Roman" w:cs="Times New Roman"/>
          <w:i/>
          <w:sz w:val="24"/>
          <w:szCs w:val="24"/>
          <w:lang w:eastAsia="es-ES"/>
        </w:rPr>
        <w:t>“Cuanto más ahorras, tanto mayor se hace tu tesoro, al que ni polilla ni herrumbre devoran, tu capital. Cuanto menos eres, cuanto menos exteriorizas tu vida, tanto más tienes, tanto mayor es tu vida enajenada y tanto más almacenas de tu conciencia extrañada”.</w:t>
      </w:r>
    </w:p>
    <w:p w:rsidR="00A856C6" w:rsidRPr="009112C4" w:rsidRDefault="00A856C6" w:rsidP="00A856C6">
      <w:pPr>
        <w:spacing w:before="300" w:after="300" w:line="240" w:lineRule="auto"/>
        <w:jc w:val="both"/>
        <w:rPr>
          <w:rFonts w:ascii="Times New Roman" w:eastAsia="Times New Roman" w:hAnsi="Times New Roman" w:cs="Times New Roman"/>
          <w:sz w:val="24"/>
          <w:szCs w:val="24"/>
          <w:lang w:eastAsia="es-ES"/>
        </w:rPr>
      </w:pPr>
      <w:r w:rsidRPr="009112C4">
        <w:rPr>
          <w:rFonts w:ascii="Times New Roman" w:eastAsia="Times New Roman" w:hAnsi="Times New Roman" w:cs="Times New Roman"/>
          <w:sz w:val="24"/>
          <w:szCs w:val="24"/>
          <w:lang w:eastAsia="es-ES"/>
        </w:rPr>
        <w:t>Cualquier coaching, si lo entendiera, lo suscribiría. Como esto:</w:t>
      </w:r>
    </w:p>
    <w:p w:rsidR="00A856C6" w:rsidRPr="00C74376" w:rsidRDefault="00A856C6" w:rsidP="00A856C6">
      <w:pPr>
        <w:spacing w:before="300" w:after="300" w:line="240" w:lineRule="auto"/>
        <w:jc w:val="both"/>
        <w:rPr>
          <w:rFonts w:ascii="Times New Roman" w:eastAsia="Times New Roman" w:hAnsi="Times New Roman" w:cs="Times New Roman"/>
          <w:i/>
          <w:sz w:val="24"/>
          <w:szCs w:val="24"/>
          <w:lang w:eastAsia="es-ES"/>
        </w:rPr>
      </w:pPr>
      <w:r w:rsidRPr="00C74376">
        <w:rPr>
          <w:rFonts w:ascii="Times New Roman" w:eastAsia="Times New Roman" w:hAnsi="Times New Roman" w:cs="Times New Roman"/>
          <w:i/>
          <w:sz w:val="24"/>
          <w:szCs w:val="24"/>
          <w:lang w:eastAsia="es-ES"/>
        </w:rPr>
        <w:t>“Y no sólo debes privarte de tus sentidos inmediatos, como comer, etcétera; también la participación en intereses generales (compasión, confianza, etcétera), todo esto debes ahorrártelo si quieres ser económico y no quieres morir de ilusiones”.</w:t>
      </w:r>
    </w:p>
    <w:p w:rsidR="00A856C6" w:rsidRPr="009112C4" w:rsidRDefault="00A856C6" w:rsidP="00A856C6">
      <w:pPr>
        <w:spacing w:before="300" w:after="300" w:line="240" w:lineRule="auto"/>
        <w:jc w:val="both"/>
        <w:rPr>
          <w:rFonts w:ascii="Times New Roman" w:eastAsia="Times New Roman" w:hAnsi="Times New Roman" w:cs="Times New Roman"/>
          <w:sz w:val="24"/>
          <w:szCs w:val="24"/>
          <w:lang w:eastAsia="es-ES"/>
        </w:rPr>
      </w:pPr>
      <w:r w:rsidRPr="009112C4">
        <w:rPr>
          <w:rFonts w:ascii="Times New Roman" w:eastAsia="Times New Roman" w:hAnsi="Times New Roman" w:cs="Times New Roman"/>
          <w:sz w:val="24"/>
          <w:szCs w:val="24"/>
          <w:lang w:eastAsia="es-ES"/>
        </w:rPr>
        <w:t xml:space="preserve">Aquí llegaba el ritual sablazo al rico </w:t>
      </w:r>
      <w:r>
        <w:rPr>
          <w:rFonts w:ascii="Times New Roman" w:eastAsia="Times New Roman" w:hAnsi="Times New Roman" w:cs="Times New Roman"/>
          <w:sz w:val="24"/>
          <w:szCs w:val="24"/>
          <w:lang w:eastAsia="es-ES"/>
        </w:rPr>
        <w:t>Engels. Lo merecía por aceptar:</w:t>
      </w:r>
    </w:p>
    <w:p w:rsidR="00A856C6" w:rsidRPr="00C74376" w:rsidRDefault="00A856C6" w:rsidP="00A856C6">
      <w:pPr>
        <w:spacing w:before="300" w:after="300" w:line="240" w:lineRule="auto"/>
        <w:jc w:val="both"/>
        <w:rPr>
          <w:rFonts w:ascii="Times New Roman" w:eastAsia="Times New Roman" w:hAnsi="Times New Roman" w:cs="Times New Roman"/>
          <w:i/>
          <w:sz w:val="24"/>
          <w:szCs w:val="24"/>
          <w:lang w:eastAsia="es-ES"/>
        </w:rPr>
      </w:pPr>
      <w:r w:rsidRPr="00C74376">
        <w:rPr>
          <w:rFonts w:ascii="Times New Roman" w:eastAsia="Times New Roman" w:hAnsi="Times New Roman" w:cs="Times New Roman"/>
          <w:i/>
          <w:sz w:val="24"/>
          <w:szCs w:val="24"/>
          <w:lang w:eastAsia="es-ES"/>
        </w:rPr>
        <w:t>“Cuanto más produce el trabajador, tanto menos debe consumir, cuantos más valores crea, tanto más indigno es él, cuanto más elaborado su producto, tanto más deforme, cuanto más civilizado su objeto, tanto más bárbaro será él”.</w:t>
      </w:r>
    </w:p>
    <w:p w:rsidR="00A856C6" w:rsidRPr="009112C4" w:rsidRDefault="00A856C6" w:rsidP="00A856C6">
      <w:pPr>
        <w:spacing w:before="300" w:after="300" w:line="240" w:lineRule="auto"/>
        <w:jc w:val="both"/>
        <w:rPr>
          <w:rFonts w:ascii="Times New Roman" w:eastAsia="Times New Roman" w:hAnsi="Times New Roman" w:cs="Times New Roman"/>
          <w:sz w:val="24"/>
          <w:szCs w:val="24"/>
          <w:lang w:eastAsia="es-ES"/>
        </w:rPr>
      </w:pPr>
      <w:r w:rsidRPr="009112C4">
        <w:rPr>
          <w:rFonts w:ascii="Times New Roman" w:eastAsia="Times New Roman" w:hAnsi="Times New Roman" w:cs="Times New Roman"/>
          <w:sz w:val="24"/>
          <w:szCs w:val="24"/>
          <w:lang w:eastAsia="es-ES"/>
        </w:rPr>
        <w:t>Es asombroso el prestigio de Marx tras escribir semejante idiotez. Pero esa abstrusa forma de disimular su incompetencia y su vagancia son, por así decirlo, aristocráticas. Pero en una carta a Engels de 1844 pinta la acuarela de un comunismo dominguero, e</w:t>
      </w:r>
      <w:r>
        <w:rPr>
          <w:rFonts w:ascii="Times New Roman" w:eastAsia="Times New Roman" w:hAnsi="Times New Roman" w:cs="Times New Roman"/>
          <w:sz w:val="24"/>
          <w:szCs w:val="24"/>
          <w:lang w:eastAsia="es-ES"/>
        </w:rPr>
        <w:t>terna barbacoa de cantamañanas:</w:t>
      </w:r>
    </w:p>
    <w:p w:rsidR="00A856C6" w:rsidRPr="00C74376" w:rsidRDefault="00A856C6" w:rsidP="00A856C6">
      <w:pPr>
        <w:spacing w:before="300" w:after="300" w:line="240" w:lineRule="auto"/>
        <w:jc w:val="both"/>
        <w:rPr>
          <w:rFonts w:ascii="Times New Roman" w:eastAsia="Times New Roman" w:hAnsi="Times New Roman" w:cs="Times New Roman"/>
          <w:i/>
          <w:sz w:val="24"/>
          <w:szCs w:val="24"/>
          <w:lang w:eastAsia="es-ES"/>
        </w:rPr>
      </w:pPr>
      <w:r w:rsidRPr="00C74376">
        <w:rPr>
          <w:rFonts w:ascii="Times New Roman" w:eastAsia="Times New Roman" w:hAnsi="Times New Roman" w:cs="Times New Roman"/>
          <w:i/>
          <w:sz w:val="24"/>
          <w:szCs w:val="24"/>
          <w:lang w:eastAsia="es-ES"/>
        </w:rPr>
        <w:lastRenderedPageBreak/>
        <w:t>“En la sociedad comunista podré dedicarme hoy a esto y mañana a aquello; cazar por la mañana, pescar después de comer, criar ganado al atardecer y hacer crítica literaria a la hora de la cena, sin necesidad de convertirme en cazador, pescador, pastor o crítico”.</w:t>
      </w:r>
    </w:p>
    <w:p w:rsidR="00A856C6" w:rsidRPr="009112C4" w:rsidRDefault="00A856C6" w:rsidP="00A856C6">
      <w:pPr>
        <w:spacing w:before="300" w:after="300" w:line="240" w:lineRule="auto"/>
        <w:jc w:val="both"/>
        <w:rPr>
          <w:rFonts w:ascii="Times New Roman" w:eastAsia="Times New Roman" w:hAnsi="Times New Roman" w:cs="Times New Roman"/>
          <w:sz w:val="24"/>
          <w:szCs w:val="24"/>
          <w:lang w:eastAsia="es-ES"/>
        </w:rPr>
      </w:pPr>
      <w:r w:rsidRPr="009112C4">
        <w:rPr>
          <w:rFonts w:ascii="Times New Roman" w:eastAsia="Times New Roman" w:hAnsi="Times New Roman" w:cs="Times New Roman"/>
          <w:sz w:val="24"/>
          <w:szCs w:val="24"/>
          <w:lang w:eastAsia="es-ES"/>
        </w:rPr>
        <w:t>En rigor, esta es la fantasía del comunista en el Poder: alguien guarda su escopeta y su caña, alguien cuida sus ganados, que son del Pueblo, pero los cuida él, algún camarada le cocina, otro le sirve la cena y otro publica la certera crítica del libro que otro imprimirá. Y todo gratis total, por la gracia del Dios Rojo.</w:t>
      </w:r>
    </w:p>
    <w:p w:rsidR="00A856C6" w:rsidRDefault="00A856C6" w:rsidP="00A856C6">
      <w:pPr>
        <w:spacing w:before="300" w:after="300" w:line="240" w:lineRule="auto"/>
        <w:jc w:val="both"/>
        <w:rPr>
          <w:rFonts w:ascii="Times New Roman" w:eastAsia="Times New Roman" w:hAnsi="Times New Roman" w:cs="Times New Roman"/>
          <w:sz w:val="24"/>
          <w:szCs w:val="24"/>
          <w:lang w:eastAsia="es-ES"/>
        </w:rPr>
      </w:pPr>
      <w:r w:rsidRPr="009112C4">
        <w:rPr>
          <w:rFonts w:ascii="Times New Roman" w:eastAsia="Times New Roman" w:hAnsi="Times New Roman" w:cs="Times New Roman"/>
          <w:sz w:val="24"/>
          <w:szCs w:val="24"/>
          <w:lang w:eastAsia="es-ES"/>
        </w:rPr>
        <w:t>Por supuesto, si alguien ataca la Idea Liberadora, busca cazar en el mismo bosque o pescar en el mismo río que el Líder, estorbando su meditación, o hacerse con una oveja, con el turbio propósito de juntar un rebaño, hay que ser implacables: a la cárcel o, mejor, al paredón. ¡Volver a enajenarse, a la esclavitud de la propiedad! En realidad, al fusilarlo, se le hace el último favor.</w:t>
      </w:r>
    </w:p>
    <w:p w:rsidR="00A856C6" w:rsidRDefault="00A856C6" w:rsidP="00A856C6">
      <w:pPr>
        <w:spacing w:before="300" w:after="3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(Autor de los libros: </w:t>
      </w:r>
      <w:r w:rsidR="00CF73CD">
        <w:rPr>
          <w:rFonts w:ascii="Times New Roman" w:eastAsia="Times New Roman" w:hAnsi="Times New Roman" w:cs="Times New Roman"/>
          <w:sz w:val="24"/>
          <w:szCs w:val="24"/>
          <w:lang w:eastAsia="es-ES"/>
        </w:rPr>
        <w:t>“</w:t>
      </w:r>
      <w:r w:rsidRPr="00EF0B63">
        <w:rPr>
          <w:rFonts w:ascii="Times New Roman" w:eastAsia="Times New Roman" w:hAnsi="Times New Roman" w:cs="Times New Roman"/>
          <w:sz w:val="24"/>
          <w:szCs w:val="24"/>
          <w:lang w:eastAsia="es-ES"/>
        </w:rPr>
        <w:t>Memoria del comunismo: De Lenin a Podemos</w:t>
      </w:r>
      <w:r w:rsidR="00CF73CD">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(2018)</w:t>
      </w:r>
      <w:r w:rsidR="00D04243">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y </w:t>
      </w:r>
      <w:r w:rsidR="00CF73CD">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La vuelta del comunismo</w:t>
      </w:r>
      <w:r w:rsidR="00CF73CD">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(2020))</w:t>
      </w:r>
    </w:p>
    <w:p w:rsidR="00D04243" w:rsidRDefault="00D04243" w:rsidP="00A856C6">
      <w:pPr>
        <w:spacing w:before="300" w:after="300" w:line="240" w:lineRule="auto"/>
        <w:jc w:val="both"/>
        <w:rPr>
          <w:rFonts w:ascii="Times New Roman" w:eastAsia="Times New Roman" w:hAnsi="Times New Roman" w:cs="Times New Roman"/>
          <w:sz w:val="24"/>
          <w:szCs w:val="24"/>
          <w:lang w:eastAsia="es-ES"/>
        </w:rPr>
      </w:pPr>
      <w:r w:rsidRPr="00D04243">
        <w:rPr>
          <w:rFonts w:ascii="Times New Roman" w:eastAsia="Times New Roman" w:hAnsi="Times New Roman" w:cs="Times New Roman"/>
          <w:sz w:val="24"/>
          <w:szCs w:val="24"/>
          <w:u w:val="single"/>
          <w:lang w:eastAsia="es-ES"/>
        </w:rPr>
        <w:t>Video recomendado</w:t>
      </w:r>
      <w:r>
        <w:rPr>
          <w:rFonts w:ascii="Times New Roman" w:eastAsia="Times New Roman" w:hAnsi="Times New Roman" w:cs="Times New Roman"/>
          <w:sz w:val="24"/>
          <w:szCs w:val="24"/>
          <w:lang w:eastAsia="es-ES"/>
        </w:rPr>
        <w:t xml:space="preserve">: </w:t>
      </w:r>
      <w:r w:rsidRPr="00D04243">
        <w:rPr>
          <w:rFonts w:ascii="Times New Roman" w:eastAsia="Times New Roman" w:hAnsi="Times New Roman" w:cs="Times New Roman"/>
          <w:b/>
          <w:sz w:val="24"/>
          <w:szCs w:val="24"/>
          <w:lang w:eastAsia="es-ES"/>
        </w:rPr>
        <w:t>Goodbye Cows</w:t>
      </w:r>
      <w:r>
        <w:rPr>
          <w:rFonts w:ascii="Times New Roman" w:eastAsia="Times New Roman" w:hAnsi="Times New Roman" w:cs="Times New Roman"/>
          <w:sz w:val="24"/>
          <w:szCs w:val="24"/>
          <w:lang w:eastAsia="es-ES"/>
        </w:rPr>
        <w:t xml:space="preserve"> (</w:t>
      </w:r>
      <w:r w:rsidRPr="00D04243">
        <w:rPr>
          <w:rFonts w:ascii="Times New Roman" w:eastAsia="Times New Roman" w:hAnsi="Times New Roman" w:cs="Times New Roman"/>
          <w:sz w:val="24"/>
          <w:szCs w:val="24"/>
          <w:lang w:eastAsia="es-ES"/>
        </w:rPr>
        <w:t>https://www.youtube.com/watch?v=0w9WLN1ONTk</w:t>
      </w:r>
      <w:r>
        <w:rPr>
          <w:rFonts w:ascii="Times New Roman" w:eastAsia="Times New Roman" w:hAnsi="Times New Roman" w:cs="Times New Roman"/>
          <w:sz w:val="24"/>
          <w:szCs w:val="24"/>
          <w:lang w:eastAsia="es-ES"/>
        </w:rPr>
        <w:t>)</w:t>
      </w:r>
    </w:p>
    <w:p w:rsidR="00E04DAA" w:rsidRDefault="006C787A" w:rsidP="00A856C6">
      <w:pPr>
        <w:spacing w:before="300" w:after="3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Apuntes destacados</w:t>
      </w:r>
      <w:r w:rsidR="00CF73CD">
        <w:rPr>
          <w:rFonts w:ascii="Times New Roman" w:eastAsia="Times New Roman" w:hAnsi="Times New Roman" w:cs="Times New Roman"/>
          <w:sz w:val="24"/>
          <w:szCs w:val="24"/>
          <w:lang w:eastAsia="es-ES"/>
        </w:rPr>
        <w:t>: el metano vacun</w:t>
      </w:r>
      <w:r>
        <w:rPr>
          <w:rFonts w:ascii="Times New Roman" w:eastAsia="Times New Roman" w:hAnsi="Times New Roman" w:cs="Times New Roman"/>
          <w:sz w:val="24"/>
          <w:szCs w:val="24"/>
          <w:lang w:eastAsia="es-ES"/>
        </w:rPr>
        <w:t>o se recicla en 10 años, los combustibles fósiles</w:t>
      </w:r>
      <w:r w:rsidR="00CF73CD">
        <w:rPr>
          <w:rFonts w:ascii="Times New Roman" w:eastAsia="Times New Roman" w:hAnsi="Times New Roman" w:cs="Times New Roman"/>
          <w:sz w:val="24"/>
          <w:szCs w:val="24"/>
          <w:lang w:eastAsia="es-ES"/>
        </w:rPr>
        <w:t xml:space="preserve"> pueden necesitar 10.000 años - el 70% del alimento del ganado no compite con la dieta del humano - el ganado es parte importante de la </w:t>
      </w:r>
      <w:r w:rsidR="00586F5C">
        <w:rPr>
          <w:rFonts w:ascii="Times New Roman" w:eastAsia="Times New Roman" w:hAnsi="Times New Roman" w:cs="Times New Roman"/>
          <w:sz w:val="24"/>
          <w:szCs w:val="24"/>
          <w:lang w:eastAsia="es-ES"/>
        </w:rPr>
        <w:t>eco-evolución</w:t>
      </w:r>
      <w:r w:rsidR="00CF73CD">
        <w:rPr>
          <w:rFonts w:ascii="Times New Roman" w:eastAsia="Times New Roman" w:hAnsi="Times New Roman" w:cs="Times New Roman"/>
          <w:sz w:val="24"/>
          <w:szCs w:val="24"/>
          <w:lang w:eastAsia="es-ES"/>
        </w:rPr>
        <w:t xml:space="preserve"> - si no hay ganado la dehesa desaparece</w:t>
      </w:r>
      <w:r>
        <w:rPr>
          <w:rFonts w:ascii="Times New Roman" w:eastAsia="Times New Roman" w:hAnsi="Times New Roman" w:cs="Times New Roman"/>
          <w:sz w:val="24"/>
          <w:szCs w:val="24"/>
          <w:lang w:eastAsia="es-ES"/>
        </w:rPr>
        <w:t>, aumentan los montes y zonas boscosa</w:t>
      </w:r>
      <w:r w:rsidR="00622D78">
        <w:rPr>
          <w:rFonts w:ascii="Times New Roman" w:eastAsia="Times New Roman" w:hAnsi="Times New Roman" w:cs="Times New Roman"/>
          <w:sz w:val="24"/>
          <w:szCs w:val="24"/>
          <w:lang w:eastAsia="es-ES"/>
        </w:rPr>
        <w:t>s,</w:t>
      </w:r>
      <w:r>
        <w:rPr>
          <w:rFonts w:ascii="Times New Roman" w:eastAsia="Times New Roman" w:hAnsi="Times New Roman" w:cs="Times New Roman"/>
          <w:sz w:val="24"/>
          <w:szCs w:val="24"/>
          <w:lang w:eastAsia="es-ES"/>
        </w:rPr>
        <w:t xml:space="preserve"> por encima de la capacidad de extinción de incendios  - Dieta Lancet - en 2035 las empresas de ultraprocesados monopolizarán la alimentación…</w:t>
      </w:r>
      <w:r w:rsidR="00CF73CD">
        <w:rPr>
          <w:rFonts w:ascii="Times New Roman" w:eastAsia="Times New Roman" w:hAnsi="Times New Roman" w:cs="Times New Roman"/>
          <w:sz w:val="24"/>
          <w:szCs w:val="24"/>
          <w:lang w:eastAsia="es-ES"/>
        </w:rPr>
        <w:t xml:space="preserve"> </w:t>
      </w:r>
    </w:p>
    <w:p w:rsidR="00A856C6" w:rsidRDefault="00A856C6" w:rsidP="00A856C6">
      <w:pPr>
        <w:spacing w:before="300" w:after="300" w:line="240" w:lineRule="auto"/>
        <w:jc w:val="both"/>
        <w:rPr>
          <w:rFonts w:ascii="Times New Roman" w:eastAsia="Times New Roman" w:hAnsi="Times New Roman" w:cs="Times New Roman"/>
          <w:b/>
          <w:sz w:val="24"/>
          <w:szCs w:val="24"/>
          <w:lang w:eastAsia="es-ES"/>
        </w:rPr>
      </w:pPr>
      <w:r w:rsidRPr="00B162EC">
        <w:rPr>
          <w:rFonts w:ascii="Times New Roman" w:eastAsia="Times New Roman" w:hAnsi="Times New Roman" w:cs="Times New Roman"/>
          <w:b/>
          <w:sz w:val="24"/>
          <w:szCs w:val="24"/>
          <w:lang w:eastAsia="es-ES"/>
        </w:rPr>
        <w:t>Lo que está</w:t>
      </w:r>
      <w:r>
        <w:rPr>
          <w:rFonts w:ascii="Times New Roman" w:eastAsia="Times New Roman" w:hAnsi="Times New Roman" w:cs="Times New Roman"/>
          <w:b/>
          <w:sz w:val="24"/>
          <w:szCs w:val="24"/>
          <w:lang w:eastAsia="es-ES"/>
        </w:rPr>
        <w:t xml:space="preserve"> realmente</w:t>
      </w:r>
      <w:r w:rsidRPr="00B162EC">
        <w:rPr>
          <w:rFonts w:ascii="Times New Roman" w:eastAsia="Times New Roman" w:hAnsi="Times New Roman" w:cs="Times New Roman"/>
          <w:b/>
          <w:sz w:val="24"/>
          <w:szCs w:val="24"/>
          <w:lang w:eastAsia="es-ES"/>
        </w:rPr>
        <w:t xml:space="preserve"> en juego</w:t>
      </w:r>
      <w:r>
        <w:rPr>
          <w:rFonts w:ascii="Times New Roman" w:eastAsia="Times New Roman" w:hAnsi="Times New Roman" w:cs="Times New Roman"/>
          <w:b/>
          <w:sz w:val="24"/>
          <w:szCs w:val="24"/>
          <w:lang w:eastAsia="es-ES"/>
        </w:rPr>
        <w:t xml:space="preserve"> (más allá del “pedo” de la vaca o dejar de comer carne)</w:t>
      </w:r>
      <w:r w:rsidRPr="00B162EC">
        <w:rPr>
          <w:rFonts w:ascii="Times New Roman" w:eastAsia="Times New Roman" w:hAnsi="Times New Roman" w:cs="Times New Roman"/>
          <w:b/>
          <w:sz w:val="24"/>
          <w:szCs w:val="24"/>
          <w:lang w:eastAsia="es-ES"/>
        </w:rPr>
        <w:t>: el “Pacto Verde” es la “levadura” del “Pacto Rojo” (abdicaci</w:t>
      </w:r>
      <w:r>
        <w:rPr>
          <w:rFonts w:ascii="Times New Roman" w:eastAsia="Times New Roman" w:hAnsi="Times New Roman" w:cs="Times New Roman"/>
          <w:b/>
          <w:sz w:val="24"/>
          <w:szCs w:val="24"/>
          <w:lang w:eastAsia="es-ES"/>
        </w:rPr>
        <w:t>ón ante el poder chino</w:t>
      </w:r>
      <w:r w:rsidRPr="00B162EC">
        <w:rPr>
          <w:rFonts w:ascii="Times New Roman" w:eastAsia="Times New Roman" w:hAnsi="Times New Roman" w:cs="Times New Roman"/>
          <w:b/>
          <w:sz w:val="24"/>
          <w:szCs w:val="24"/>
          <w:lang w:eastAsia="es-ES"/>
        </w:rPr>
        <w:t>)</w:t>
      </w:r>
    </w:p>
    <w:p w:rsidR="00A856C6" w:rsidRPr="00B162EC" w:rsidRDefault="00A856C6" w:rsidP="00A856C6">
      <w:pPr>
        <w:spacing w:before="300" w:after="300" w:line="240" w:lineRule="auto"/>
        <w:jc w:val="both"/>
        <w:rPr>
          <w:rFonts w:ascii="Times New Roman" w:eastAsia="Times New Roman" w:hAnsi="Times New Roman" w:cs="Times New Roman"/>
          <w:b/>
          <w:sz w:val="24"/>
          <w:szCs w:val="24"/>
          <w:lang w:eastAsia="es-ES"/>
        </w:rPr>
      </w:pPr>
      <w:r>
        <w:rPr>
          <w:noProof/>
          <w:lang w:eastAsia="es-ES"/>
        </w:rPr>
        <w:drawing>
          <wp:inline distT="0" distB="0" distL="0" distR="0" wp14:anchorId="0F4DD2B7" wp14:editId="37996D7B">
            <wp:extent cx="5727699" cy="3289300"/>
            <wp:effectExtent l="0" t="0" r="6985" b="6350"/>
            <wp:docPr id="31" name="Imagen 31" descr="Fotos: “El mayor desfile militar de la historia de China, en imágenes |  Internacional | EL PAÍ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otos: “El mayor desfile militar de la historia de China, en imágenes |  Internacional | EL PAÍS"/>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731510" cy="3291489"/>
                    </a:xfrm>
                    <a:prstGeom prst="rect">
                      <a:avLst/>
                    </a:prstGeom>
                    <a:noFill/>
                    <a:ln>
                      <a:noFill/>
                    </a:ln>
                  </pic:spPr>
                </pic:pic>
              </a:graphicData>
            </a:graphic>
          </wp:inline>
        </w:drawing>
      </w:r>
    </w:p>
    <w:p w:rsidR="00A856C6" w:rsidRDefault="00A856C6" w:rsidP="00A856C6">
      <w:pPr>
        <w:spacing w:before="300" w:after="3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b/>
          <w:sz w:val="24"/>
          <w:szCs w:val="24"/>
          <w:lang w:eastAsia="es-ES"/>
        </w:rPr>
        <w:t>“</w:t>
      </w:r>
      <w:r w:rsidRPr="00EF0B63">
        <w:rPr>
          <w:rFonts w:ascii="Times New Roman" w:eastAsia="Times New Roman" w:hAnsi="Times New Roman" w:cs="Times New Roman"/>
          <w:b/>
          <w:sz w:val="24"/>
          <w:szCs w:val="24"/>
          <w:lang w:eastAsia="es-ES"/>
        </w:rPr>
        <w:t xml:space="preserve">Fuertes </w:t>
      </w:r>
      <w:r>
        <w:rPr>
          <w:rFonts w:ascii="Times New Roman" w:eastAsia="Times New Roman" w:hAnsi="Times New Roman" w:cs="Times New Roman"/>
          <w:b/>
          <w:sz w:val="24"/>
          <w:szCs w:val="24"/>
          <w:lang w:eastAsia="es-ES"/>
        </w:rPr>
        <w:t xml:space="preserve">razones, hacen fuertes acciones”… </w:t>
      </w:r>
      <w:r>
        <w:rPr>
          <w:rFonts w:ascii="Times New Roman" w:eastAsia="Times New Roman" w:hAnsi="Times New Roman" w:cs="Times New Roman"/>
          <w:sz w:val="24"/>
          <w:szCs w:val="24"/>
          <w:lang w:eastAsia="es-ES"/>
        </w:rPr>
        <w:t>(</w:t>
      </w:r>
      <w:r w:rsidRPr="00EF0B63">
        <w:rPr>
          <w:rFonts w:ascii="Times New Roman" w:eastAsia="Times New Roman" w:hAnsi="Times New Roman" w:cs="Times New Roman"/>
          <w:sz w:val="24"/>
          <w:szCs w:val="24"/>
          <w:lang w:eastAsia="es-ES"/>
        </w:rPr>
        <w:t>William Shakespeare</w:t>
      </w:r>
      <w:r>
        <w:rPr>
          <w:rFonts w:ascii="Times New Roman" w:eastAsia="Times New Roman" w:hAnsi="Times New Roman" w:cs="Times New Roman"/>
          <w:sz w:val="24"/>
          <w:szCs w:val="24"/>
          <w:lang w:eastAsia="es-ES"/>
        </w:rPr>
        <w:t>)</w:t>
      </w:r>
    </w:p>
    <w:p w:rsidR="00E04DAA" w:rsidRPr="00586F5C" w:rsidRDefault="00A856C6" w:rsidP="00A856C6">
      <w:pPr>
        <w:spacing w:before="300" w:after="300" w:line="240" w:lineRule="auto"/>
        <w:jc w:val="both"/>
        <w:rPr>
          <w:rFonts w:ascii="Times New Roman" w:eastAsia="Times New Roman" w:hAnsi="Times New Roman" w:cs="Times New Roman"/>
          <w:b/>
          <w:sz w:val="24"/>
          <w:szCs w:val="24"/>
          <w:lang w:eastAsia="es-ES"/>
        </w:rPr>
      </w:pPr>
      <w:r w:rsidRPr="00586F5C">
        <w:rPr>
          <w:rFonts w:ascii="Times New Roman" w:eastAsia="Times New Roman" w:hAnsi="Times New Roman" w:cs="Times New Roman"/>
          <w:b/>
          <w:sz w:val="24"/>
          <w:szCs w:val="24"/>
          <w:lang w:eastAsia="es-ES"/>
        </w:rPr>
        <w:lastRenderedPageBreak/>
        <w:t>¿Somos más tontos que ayer, pero menos que mañana? (débiles y apocados, frente a los que quieren imponer su agresiva hegemonía)</w:t>
      </w:r>
    </w:p>
    <w:p w:rsidR="00A856C6" w:rsidRDefault="00A856C6" w:rsidP="00A856C6">
      <w:pPr>
        <w:spacing w:before="300" w:after="3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No puede haber amabilidad, benevolencia, o comprensión, que </w:t>
      </w:r>
      <w:r w:rsidRPr="005C6103">
        <w:rPr>
          <w:rFonts w:ascii="Times New Roman" w:eastAsia="Times New Roman" w:hAnsi="Times New Roman" w:cs="Times New Roman"/>
          <w:sz w:val="24"/>
          <w:szCs w:val="24"/>
          <w:lang w:eastAsia="es-ES"/>
        </w:rPr>
        <w:t xml:space="preserve">evite la confrontación </w:t>
      </w:r>
      <w:r>
        <w:rPr>
          <w:rFonts w:ascii="Times New Roman" w:eastAsia="Times New Roman" w:hAnsi="Times New Roman" w:cs="Times New Roman"/>
          <w:sz w:val="24"/>
          <w:szCs w:val="24"/>
          <w:lang w:eastAsia="es-ES"/>
        </w:rPr>
        <w:t xml:space="preserve">dialéctica, y de acción, con unos talibanes medioambientales, que quieren imponer su pensamiento único. No se debe errar en la escala temporal (ahora la carne, luego el dinero en efectivo, después el control del Gran Hermano, posteriormente  el Soma reparador, y al final el PCCH), como tampoco en el diagnóstico: imponer una plutocrática comunista (Davos). </w:t>
      </w:r>
    </w:p>
    <w:p w:rsidR="00A856C6" w:rsidRDefault="00A856C6" w:rsidP="00A856C6">
      <w:pPr>
        <w:spacing w:before="300" w:after="3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Y esto solo se puede hacer </w:t>
      </w:r>
      <w:r w:rsidRPr="000B7C3F">
        <w:rPr>
          <w:rFonts w:ascii="Times New Roman" w:eastAsia="Times New Roman" w:hAnsi="Times New Roman" w:cs="Times New Roman"/>
          <w:sz w:val="24"/>
          <w:szCs w:val="24"/>
          <w:lang w:eastAsia="es-ES"/>
        </w:rPr>
        <w:t>mediante una confrontación implacable en el campo de las ideas y de l</w:t>
      </w:r>
      <w:r>
        <w:rPr>
          <w:rFonts w:ascii="Times New Roman" w:eastAsia="Times New Roman" w:hAnsi="Times New Roman" w:cs="Times New Roman"/>
          <w:sz w:val="24"/>
          <w:szCs w:val="24"/>
          <w:lang w:eastAsia="es-ES"/>
        </w:rPr>
        <w:t xml:space="preserve">as convicciones con los </w:t>
      </w:r>
      <w:r w:rsidRPr="000B7C3F">
        <w:rPr>
          <w:rFonts w:ascii="Times New Roman" w:eastAsia="Times New Roman" w:hAnsi="Times New Roman" w:cs="Times New Roman"/>
          <w:sz w:val="24"/>
          <w:szCs w:val="24"/>
          <w:lang w:eastAsia="es-ES"/>
        </w:rPr>
        <w:t>todopoderoso</w:t>
      </w:r>
      <w:r>
        <w:rPr>
          <w:rFonts w:ascii="Times New Roman" w:eastAsia="Times New Roman" w:hAnsi="Times New Roman" w:cs="Times New Roman"/>
          <w:sz w:val="24"/>
          <w:szCs w:val="24"/>
          <w:lang w:eastAsia="es-ES"/>
        </w:rPr>
        <w:t>s de turno (Wall Street, Silicon Valley), o los que los representan (Gran Reseteo - WEF - Davos), así como organizando la resistencia civil negándose a seguir sus mantras, paradigmas, dogmas, agendas… o su “solución final”.</w:t>
      </w:r>
    </w:p>
    <w:p w:rsidR="00A856C6" w:rsidRDefault="00A856C6" w:rsidP="00A856C6">
      <w:pPr>
        <w:spacing w:before="300" w:after="3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No dejemos que nos impongan por el miedo (huella de carbono) dejar de comer carne y  alimentarn</w:t>
      </w:r>
      <w:r w:rsidR="00E04DAA">
        <w:rPr>
          <w:rFonts w:ascii="Times New Roman" w:eastAsia="Times New Roman" w:hAnsi="Times New Roman" w:cs="Times New Roman"/>
          <w:sz w:val="24"/>
          <w:szCs w:val="24"/>
          <w:lang w:eastAsia="es-ES"/>
        </w:rPr>
        <w:t>os con pasto o insectos (made by</w:t>
      </w:r>
      <w:r>
        <w:rPr>
          <w:rFonts w:ascii="Times New Roman" w:eastAsia="Times New Roman" w:hAnsi="Times New Roman" w:cs="Times New Roman"/>
          <w:sz w:val="24"/>
          <w:szCs w:val="24"/>
          <w:lang w:eastAsia="es-ES"/>
        </w:rPr>
        <w:t xml:space="preserve"> Gates). Aplaudamos los pedos de la vacas, comamos carne, hagamos un </w:t>
      </w:r>
      <w:r w:rsidR="00CF73CD">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flatus vocis</w:t>
      </w:r>
      <w:r w:rsidR="00CF73CD">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w:t>
      </w:r>
      <w:r w:rsidR="00CF73CD">
        <w:rPr>
          <w:rFonts w:ascii="Times New Roman" w:eastAsia="Times New Roman" w:hAnsi="Times New Roman" w:cs="Times New Roman"/>
          <w:sz w:val="24"/>
          <w:szCs w:val="24"/>
          <w:lang w:eastAsia="es-ES"/>
        </w:rPr>
        <w:t>(pedorreta), o mejor, unas ventosidades auténticas (sonoras y olorosas) dedicada</w:t>
      </w:r>
      <w:r>
        <w:rPr>
          <w:rFonts w:ascii="Times New Roman" w:eastAsia="Times New Roman" w:hAnsi="Times New Roman" w:cs="Times New Roman"/>
          <w:sz w:val="24"/>
          <w:szCs w:val="24"/>
          <w:lang w:eastAsia="es-ES"/>
        </w:rPr>
        <w:t>s al establishment, a los global players y a los saltimbanquis del poder que abdican ante China, con el “sueño húmedo” de preservar sus intereses</w:t>
      </w:r>
      <w:r w:rsidR="00C47F5C">
        <w:rPr>
          <w:rFonts w:ascii="Times New Roman" w:eastAsia="Times New Roman" w:hAnsi="Times New Roman" w:cs="Times New Roman"/>
          <w:sz w:val="24"/>
          <w:szCs w:val="24"/>
          <w:lang w:eastAsia="es-ES"/>
        </w:rPr>
        <w:t xml:space="preserve"> (barra libre</w:t>
      </w:r>
      <w:bookmarkStart w:id="0" w:name="_GoBack"/>
      <w:bookmarkEnd w:id="0"/>
      <w:r w:rsidR="00CF73CD">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w:t>
      </w:r>
    </w:p>
    <w:p w:rsidR="00A856C6" w:rsidRDefault="00A856C6" w:rsidP="00A856C6">
      <w:pPr>
        <w:spacing w:before="300" w:after="30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No podemos seguir asustados, no podemos seguir callados, ante la conjura de los necios. No podemos decir que llueve, cuando nos están meando encima. Hay que h</w:t>
      </w:r>
      <w:r w:rsidRPr="002218DE">
        <w:rPr>
          <w:rFonts w:ascii="Times New Roman" w:eastAsia="Times New Roman" w:hAnsi="Times New Roman" w:cs="Times New Roman"/>
          <w:sz w:val="24"/>
          <w:szCs w:val="24"/>
          <w:lang w:eastAsia="es-ES"/>
        </w:rPr>
        <w:t>ablar alto y claro.</w:t>
      </w:r>
      <w:r>
        <w:rPr>
          <w:rFonts w:ascii="Times New Roman" w:eastAsia="Times New Roman" w:hAnsi="Times New Roman" w:cs="Times New Roman"/>
          <w:sz w:val="24"/>
          <w:szCs w:val="24"/>
          <w:lang w:eastAsia="es-ES"/>
        </w:rPr>
        <w:t xml:space="preserve"> Hay que actuar. Hay que hacer t</w:t>
      </w:r>
      <w:r w:rsidRPr="002218DE">
        <w:rPr>
          <w:rFonts w:ascii="Times New Roman" w:eastAsia="Times New Roman" w:hAnsi="Times New Roman" w:cs="Times New Roman"/>
          <w:sz w:val="24"/>
          <w:szCs w:val="24"/>
          <w:lang w:eastAsia="es-ES"/>
        </w:rPr>
        <w:t>odo</w:t>
      </w:r>
      <w:r>
        <w:rPr>
          <w:rFonts w:ascii="Times New Roman" w:eastAsia="Times New Roman" w:hAnsi="Times New Roman" w:cs="Times New Roman"/>
          <w:sz w:val="24"/>
          <w:szCs w:val="24"/>
          <w:lang w:eastAsia="es-ES"/>
        </w:rPr>
        <w:t xml:space="preserve"> lo necesario,</w:t>
      </w:r>
      <w:r w:rsidRPr="002218DE">
        <w:rPr>
          <w:rFonts w:ascii="Times New Roman" w:eastAsia="Times New Roman" w:hAnsi="Times New Roman" w:cs="Times New Roman"/>
          <w:sz w:val="24"/>
          <w:szCs w:val="24"/>
          <w:lang w:eastAsia="es-ES"/>
        </w:rPr>
        <w:t xml:space="preserve"> menos consentir y mimetizarse con el paisaje</w:t>
      </w:r>
      <w:r w:rsidR="00E04DAA">
        <w:rPr>
          <w:rFonts w:ascii="Times New Roman" w:eastAsia="Times New Roman" w:hAnsi="Times New Roman" w:cs="Times New Roman"/>
          <w:sz w:val="24"/>
          <w:szCs w:val="24"/>
          <w:lang w:eastAsia="es-ES"/>
        </w:rPr>
        <w:t xml:space="preserve"> dis</w:t>
      </w:r>
      <w:r w:rsidR="008659ED">
        <w:rPr>
          <w:rFonts w:ascii="Times New Roman" w:eastAsia="Times New Roman" w:hAnsi="Times New Roman" w:cs="Times New Roman"/>
          <w:sz w:val="24"/>
          <w:szCs w:val="24"/>
          <w:lang w:eastAsia="es-ES"/>
        </w:rPr>
        <w:t>eñado por la “factoría de ficciones</w:t>
      </w:r>
      <w:r w:rsidR="00E04DAA">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(hoy</w:t>
      </w:r>
      <w:r w:rsidR="00E04DAA">
        <w:rPr>
          <w:rFonts w:ascii="Times New Roman" w:eastAsia="Times New Roman" w:hAnsi="Times New Roman" w:cs="Times New Roman"/>
          <w:sz w:val="24"/>
          <w:szCs w:val="24"/>
          <w:lang w:eastAsia="es-ES"/>
        </w:rPr>
        <w:t>, no comer carne;</w:t>
      </w:r>
      <w:r>
        <w:rPr>
          <w:rFonts w:ascii="Times New Roman" w:eastAsia="Times New Roman" w:hAnsi="Times New Roman" w:cs="Times New Roman"/>
          <w:sz w:val="24"/>
          <w:szCs w:val="24"/>
          <w:lang w:eastAsia="es-ES"/>
        </w:rPr>
        <w:t xml:space="preserve"> mañana</w:t>
      </w:r>
      <w:r w:rsidR="00E04DAA">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no usar más el di</w:t>
      </w:r>
      <w:r w:rsidR="00E04DAA">
        <w:rPr>
          <w:rFonts w:ascii="Times New Roman" w:eastAsia="Times New Roman" w:hAnsi="Times New Roman" w:cs="Times New Roman"/>
          <w:sz w:val="24"/>
          <w:szCs w:val="24"/>
          <w:lang w:eastAsia="es-ES"/>
        </w:rPr>
        <w:t xml:space="preserve">nero en efectivo; pasado, </w:t>
      </w:r>
      <w:r>
        <w:rPr>
          <w:rFonts w:ascii="Times New Roman" w:eastAsia="Times New Roman" w:hAnsi="Times New Roman" w:cs="Times New Roman"/>
          <w:sz w:val="24"/>
          <w:szCs w:val="24"/>
          <w:lang w:eastAsia="es-ES"/>
        </w:rPr>
        <w:t>aceptar una socieda</w:t>
      </w:r>
      <w:r w:rsidR="00E04DAA">
        <w:rPr>
          <w:rFonts w:ascii="Times New Roman" w:eastAsia="Times New Roman" w:hAnsi="Times New Roman" w:cs="Times New Roman"/>
          <w:sz w:val="24"/>
          <w:szCs w:val="24"/>
          <w:lang w:eastAsia="es-ES"/>
        </w:rPr>
        <w:t xml:space="preserve">d de vigilancia (el Gran Hermano de “1984”), domesticación, </w:t>
      </w:r>
      <w:r>
        <w:rPr>
          <w:rFonts w:ascii="Times New Roman" w:eastAsia="Times New Roman" w:hAnsi="Times New Roman" w:cs="Times New Roman"/>
          <w:sz w:val="24"/>
          <w:szCs w:val="24"/>
          <w:lang w:eastAsia="es-ES"/>
        </w:rPr>
        <w:t xml:space="preserve">sumisión, docilidad, </w:t>
      </w:r>
      <w:r w:rsidR="00E04DAA">
        <w:rPr>
          <w:rFonts w:ascii="Times New Roman" w:eastAsia="Times New Roman" w:hAnsi="Times New Roman" w:cs="Times New Roman"/>
          <w:sz w:val="24"/>
          <w:szCs w:val="24"/>
          <w:lang w:eastAsia="es-ES"/>
        </w:rPr>
        <w:t xml:space="preserve">y </w:t>
      </w:r>
      <w:r>
        <w:rPr>
          <w:rFonts w:ascii="Times New Roman" w:eastAsia="Times New Roman" w:hAnsi="Times New Roman" w:cs="Times New Roman"/>
          <w:sz w:val="24"/>
          <w:szCs w:val="24"/>
          <w:lang w:eastAsia="es-ES"/>
        </w:rPr>
        <w:t>servidumbre (</w:t>
      </w:r>
      <w:r w:rsidR="00E04DAA">
        <w:rPr>
          <w:rFonts w:ascii="Times New Roman" w:eastAsia="Times New Roman" w:hAnsi="Times New Roman" w:cs="Times New Roman"/>
          <w:sz w:val="24"/>
          <w:szCs w:val="24"/>
          <w:lang w:eastAsia="es-ES"/>
        </w:rPr>
        <w:t xml:space="preserve">el </w:t>
      </w:r>
      <w:r>
        <w:rPr>
          <w:rFonts w:ascii="Times New Roman" w:eastAsia="Times New Roman" w:hAnsi="Times New Roman" w:cs="Times New Roman"/>
          <w:sz w:val="24"/>
          <w:szCs w:val="24"/>
          <w:lang w:eastAsia="es-ES"/>
        </w:rPr>
        <w:t>Soma</w:t>
      </w:r>
      <w:r w:rsidR="00E04DAA">
        <w:rPr>
          <w:rFonts w:ascii="Times New Roman" w:eastAsia="Times New Roman" w:hAnsi="Times New Roman" w:cs="Times New Roman"/>
          <w:sz w:val="24"/>
          <w:szCs w:val="24"/>
          <w:lang w:eastAsia="es-ES"/>
        </w:rPr>
        <w:t xml:space="preserve"> de “Un Mundo Feliz”</w:t>
      </w:r>
      <w:r>
        <w:rPr>
          <w:rFonts w:ascii="Times New Roman" w:eastAsia="Times New Roman" w:hAnsi="Times New Roman" w:cs="Times New Roman"/>
          <w:sz w:val="24"/>
          <w:szCs w:val="24"/>
          <w:lang w:eastAsia="es-ES"/>
        </w:rPr>
        <w:t>).</w:t>
      </w:r>
    </w:p>
    <w:p w:rsidR="00A856C6" w:rsidRDefault="00A856C6" w:rsidP="00A856C6">
      <w:pPr>
        <w:spacing w:before="300" w:after="300" w:line="240" w:lineRule="auto"/>
        <w:jc w:val="both"/>
        <w:rPr>
          <w:rFonts w:ascii="Times New Roman" w:eastAsia="Times New Roman" w:hAnsi="Times New Roman" w:cs="Times New Roman"/>
          <w:sz w:val="24"/>
          <w:szCs w:val="24"/>
          <w:lang w:eastAsia="es-ES"/>
        </w:rPr>
      </w:pPr>
      <w:r>
        <w:rPr>
          <w:noProof/>
          <w:lang w:eastAsia="es-ES"/>
        </w:rPr>
        <w:drawing>
          <wp:inline distT="0" distB="0" distL="0" distR="0" wp14:anchorId="1409C79A" wp14:editId="563B1019">
            <wp:extent cx="5731510" cy="3223974"/>
            <wp:effectExtent l="0" t="0" r="2540" b="0"/>
            <wp:docPr id="130" name="Imagen 130" descr="A 31 años de la masacre de Tiananmen, el día que Beijing aplastó las  aspiraciones del movimiento democrático chino - Infob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31 años de la masacre de Tiananmen, el día que Beijing aplastó las  aspiraciones del movimiento democrático chino - Infobae"/>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731510" cy="3223974"/>
                    </a:xfrm>
                    <a:prstGeom prst="rect">
                      <a:avLst/>
                    </a:prstGeom>
                    <a:noFill/>
                    <a:ln>
                      <a:noFill/>
                    </a:ln>
                  </pic:spPr>
                </pic:pic>
              </a:graphicData>
            </a:graphic>
          </wp:inline>
        </w:drawing>
      </w:r>
    </w:p>
    <w:p w:rsidR="00A856C6" w:rsidRPr="00C46044" w:rsidRDefault="00A856C6" w:rsidP="00A856C6">
      <w:pPr>
        <w:spacing w:before="300" w:after="300" w:line="240" w:lineRule="auto"/>
        <w:jc w:val="both"/>
        <w:rPr>
          <w:rFonts w:ascii="Times New Roman" w:eastAsia="Times New Roman" w:hAnsi="Times New Roman" w:cs="Times New Roman"/>
          <w:sz w:val="24"/>
          <w:szCs w:val="24"/>
          <w:lang w:eastAsia="es-ES"/>
        </w:rPr>
      </w:pPr>
      <w:r w:rsidRPr="00C46044">
        <w:rPr>
          <w:rFonts w:ascii="Times New Roman" w:eastAsia="Times New Roman" w:hAnsi="Times New Roman" w:cs="Times New Roman"/>
          <w:b/>
          <w:sz w:val="24"/>
          <w:szCs w:val="24"/>
          <w:lang w:eastAsia="es-ES"/>
        </w:rPr>
        <w:t>“Aquellos que renuncian a la libertad esencial para comprar un poco de seguridad temporal, no merecen libertad ni seguridad”</w:t>
      </w:r>
      <w:r>
        <w:rPr>
          <w:rFonts w:ascii="Times New Roman" w:eastAsia="Times New Roman" w:hAnsi="Times New Roman" w:cs="Times New Roman"/>
          <w:b/>
          <w:sz w:val="24"/>
          <w:szCs w:val="24"/>
          <w:lang w:eastAsia="es-ES"/>
        </w:rPr>
        <w:t>…</w:t>
      </w:r>
      <w:r w:rsidRPr="00C46044">
        <w:rPr>
          <w:rFonts w:ascii="Times New Roman" w:eastAsia="Times New Roman" w:hAnsi="Times New Roman" w:cs="Times New Roman"/>
          <w:b/>
          <w:sz w:val="24"/>
          <w:szCs w:val="24"/>
          <w:lang w:eastAsia="es-ES"/>
        </w:rPr>
        <w:t xml:space="preserve"> </w:t>
      </w:r>
      <w:r w:rsidRPr="00C46044">
        <w:rPr>
          <w:rFonts w:ascii="Times New Roman" w:eastAsia="Times New Roman" w:hAnsi="Times New Roman" w:cs="Times New Roman"/>
          <w:sz w:val="24"/>
          <w:szCs w:val="24"/>
          <w:lang w:eastAsia="es-ES"/>
        </w:rPr>
        <w:t xml:space="preserve">(Benjamin Franklin). </w:t>
      </w:r>
    </w:p>
    <w:sectPr w:rsidR="00A856C6" w:rsidRPr="00C46044">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35D66B9"/>
    <w:multiLevelType w:val="hybridMultilevel"/>
    <w:tmpl w:val="EFD68F38"/>
    <w:lvl w:ilvl="0" w:tplc="DA12914E">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9275B"/>
    <w:rsid w:val="00014051"/>
    <w:rsid w:val="0001499A"/>
    <w:rsid w:val="00015D37"/>
    <w:rsid w:val="00021FED"/>
    <w:rsid w:val="00027405"/>
    <w:rsid w:val="00040313"/>
    <w:rsid w:val="00055C2B"/>
    <w:rsid w:val="00062D82"/>
    <w:rsid w:val="000B5ECC"/>
    <w:rsid w:val="000C0710"/>
    <w:rsid w:val="000F0152"/>
    <w:rsid w:val="000F137C"/>
    <w:rsid w:val="000F61AB"/>
    <w:rsid w:val="001020AB"/>
    <w:rsid w:val="00111043"/>
    <w:rsid w:val="00121532"/>
    <w:rsid w:val="001602A9"/>
    <w:rsid w:val="00164A3E"/>
    <w:rsid w:val="00194EAB"/>
    <w:rsid w:val="001A1D48"/>
    <w:rsid w:val="00202836"/>
    <w:rsid w:val="00202881"/>
    <w:rsid w:val="00203B89"/>
    <w:rsid w:val="00215357"/>
    <w:rsid w:val="00246E29"/>
    <w:rsid w:val="00250B4A"/>
    <w:rsid w:val="00252774"/>
    <w:rsid w:val="00272F41"/>
    <w:rsid w:val="00291E1C"/>
    <w:rsid w:val="002A051E"/>
    <w:rsid w:val="002C49DC"/>
    <w:rsid w:val="002D43A3"/>
    <w:rsid w:val="002F2BB8"/>
    <w:rsid w:val="002F633D"/>
    <w:rsid w:val="00303D54"/>
    <w:rsid w:val="00316858"/>
    <w:rsid w:val="00361CF5"/>
    <w:rsid w:val="003813EF"/>
    <w:rsid w:val="003846AA"/>
    <w:rsid w:val="00386BCC"/>
    <w:rsid w:val="0039275B"/>
    <w:rsid w:val="003B2E15"/>
    <w:rsid w:val="003C3036"/>
    <w:rsid w:val="003C7899"/>
    <w:rsid w:val="003D55E5"/>
    <w:rsid w:val="003F0300"/>
    <w:rsid w:val="003F262D"/>
    <w:rsid w:val="003F5A81"/>
    <w:rsid w:val="0044469A"/>
    <w:rsid w:val="00446F4E"/>
    <w:rsid w:val="004503D1"/>
    <w:rsid w:val="00455817"/>
    <w:rsid w:val="00457A39"/>
    <w:rsid w:val="00472588"/>
    <w:rsid w:val="00477E45"/>
    <w:rsid w:val="00485F84"/>
    <w:rsid w:val="00490804"/>
    <w:rsid w:val="00496E50"/>
    <w:rsid w:val="004A623B"/>
    <w:rsid w:val="00512626"/>
    <w:rsid w:val="00512ED9"/>
    <w:rsid w:val="005653C1"/>
    <w:rsid w:val="00586F5C"/>
    <w:rsid w:val="005E0E0C"/>
    <w:rsid w:val="00622D78"/>
    <w:rsid w:val="00626FAA"/>
    <w:rsid w:val="00632921"/>
    <w:rsid w:val="006508CD"/>
    <w:rsid w:val="00664119"/>
    <w:rsid w:val="00677528"/>
    <w:rsid w:val="0069783E"/>
    <w:rsid w:val="006A643B"/>
    <w:rsid w:val="006C0488"/>
    <w:rsid w:val="006C224D"/>
    <w:rsid w:val="006C544F"/>
    <w:rsid w:val="006C787A"/>
    <w:rsid w:val="007051F1"/>
    <w:rsid w:val="00717024"/>
    <w:rsid w:val="00726D8C"/>
    <w:rsid w:val="007425BB"/>
    <w:rsid w:val="00774FFA"/>
    <w:rsid w:val="007A7AAB"/>
    <w:rsid w:val="007C6C00"/>
    <w:rsid w:val="007D031C"/>
    <w:rsid w:val="007D2ECA"/>
    <w:rsid w:val="007E0C33"/>
    <w:rsid w:val="00827637"/>
    <w:rsid w:val="0084297D"/>
    <w:rsid w:val="0085010B"/>
    <w:rsid w:val="00852B47"/>
    <w:rsid w:val="008659ED"/>
    <w:rsid w:val="008838B7"/>
    <w:rsid w:val="008960C2"/>
    <w:rsid w:val="008B3F71"/>
    <w:rsid w:val="008B6CDD"/>
    <w:rsid w:val="008E60A8"/>
    <w:rsid w:val="00901394"/>
    <w:rsid w:val="00903F6D"/>
    <w:rsid w:val="00905225"/>
    <w:rsid w:val="00910908"/>
    <w:rsid w:val="009565B3"/>
    <w:rsid w:val="009A5D37"/>
    <w:rsid w:val="009B3BD4"/>
    <w:rsid w:val="009B4AFC"/>
    <w:rsid w:val="009D4122"/>
    <w:rsid w:val="009D59EC"/>
    <w:rsid w:val="00A22DD0"/>
    <w:rsid w:val="00A32357"/>
    <w:rsid w:val="00A856C6"/>
    <w:rsid w:val="00A92713"/>
    <w:rsid w:val="00A959A5"/>
    <w:rsid w:val="00A96477"/>
    <w:rsid w:val="00A96DBB"/>
    <w:rsid w:val="00AA025C"/>
    <w:rsid w:val="00AD7698"/>
    <w:rsid w:val="00AE310B"/>
    <w:rsid w:val="00AE604A"/>
    <w:rsid w:val="00B0364A"/>
    <w:rsid w:val="00B0604E"/>
    <w:rsid w:val="00B15C89"/>
    <w:rsid w:val="00B31B26"/>
    <w:rsid w:val="00B4061C"/>
    <w:rsid w:val="00B46F5A"/>
    <w:rsid w:val="00B47FDC"/>
    <w:rsid w:val="00B555CB"/>
    <w:rsid w:val="00B60B60"/>
    <w:rsid w:val="00B649F6"/>
    <w:rsid w:val="00BB644F"/>
    <w:rsid w:val="00BE1045"/>
    <w:rsid w:val="00BF12C4"/>
    <w:rsid w:val="00C47F5C"/>
    <w:rsid w:val="00C60214"/>
    <w:rsid w:val="00C8541B"/>
    <w:rsid w:val="00CA0906"/>
    <w:rsid w:val="00CB706E"/>
    <w:rsid w:val="00CE415F"/>
    <w:rsid w:val="00CE4C65"/>
    <w:rsid w:val="00CF73CD"/>
    <w:rsid w:val="00D04243"/>
    <w:rsid w:val="00D23A73"/>
    <w:rsid w:val="00D2508A"/>
    <w:rsid w:val="00D31026"/>
    <w:rsid w:val="00D36AEB"/>
    <w:rsid w:val="00D40995"/>
    <w:rsid w:val="00D434EF"/>
    <w:rsid w:val="00D4446D"/>
    <w:rsid w:val="00D51548"/>
    <w:rsid w:val="00D60132"/>
    <w:rsid w:val="00D72089"/>
    <w:rsid w:val="00D92346"/>
    <w:rsid w:val="00D96003"/>
    <w:rsid w:val="00D97C14"/>
    <w:rsid w:val="00DA2E83"/>
    <w:rsid w:val="00DB0F93"/>
    <w:rsid w:val="00DB7DCA"/>
    <w:rsid w:val="00E01B5C"/>
    <w:rsid w:val="00E0332D"/>
    <w:rsid w:val="00E04DAA"/>
    <w:rsid w:val="00E236E6"/>
    <w:rsid w:val="00E3203D"/>
    <w:rsid w:val="00E363CA"/>
    <w:rsid w:val="00E62466"/>
    <w:rsid w:val="00E661E5"/>
    <w:rsid w:val="00E83CAB"/>
    <w:rsid w:val="00E93998"/>
    <w:rsid w:val="00ED01FD"/>
    <w:rsid w:val="00ED0245"/>
    <w:rsid w:val="00F436FB"/>
    <w:rsid w:val="00F679FB"/>
    <w:rsid w:val="00F718D8"/>
    <w:rsid w:val="00FC6913"/>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9275B"/>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39275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9275B"/>
    <w:rPr>
      <w:rFonts w:ascii="Tahoma" w:hAnsi="Tahoma" w:cs="Tahoma"/>
      <w:sz w:val="16"/>
      <w:szCs w:val="16"/>
    </w:rPr>
  </w:style>
  <w:style w:type="paragraph" w:styleId="Prrafodelista">
    <w:name w:val="List Paragraph"/>
    <w:basedOn w:val="Normal"/>
    <w:uiPriority w:val="34"/>
    <w:qFormat/>
    <w:rsid w:val="0039275B"/>
    <w:pPr>
      <w:ind w:left="720"/>
      <w:contextualSpacing/>
    </w:pPr>
  </w:style>
  <w:style w:type="paragraph" w:styleId="NormalWeb">
    <w:name w:val="Normal (Web)"/>
    <w:basedOn w:val="Normal"/>
    <w:uiPriority w:val="99"/>
    <w:unhideWhenUsed/>
    <w:rsid w:val="008838B7"/>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E04DAA"/>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9275B"/>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39275B"/>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9275B"/>
    <w:rPr>
      <w:rFonts w:ascii="Tahoma" w:hAnsi="Tahoma" w:cs="Tahoma"/>
      <w:sz w:val="16"/>
      <w:szCs w:val="16"/>
    </w:rPr>
  </w:style>
  <w:style w:type="paragraph" w:styleId="Prrafodelista">
    <w:name w:val="List Paragraph"/>
    <w:basedOn w:val="Normal"/>
    <w:uiPriority w:val="34"/>
    <w:qFormat/>
    <w:rsid w:val="0039275B"/>
    <w:pPr>
      <w:ind w:left="720"/>
      <w:contextualSpacing/>
    </w:pPr>
  </w:style>
  <w:style w:type="paragraph" w:styleId="NormalWeb">
    <w:name w:val="Normal (Web)"/>
    <w:basedOn w:val="Normal"/>
    <w:uiPriority w:val="99"/>
    <w:unhideWhenUsed/>
    <w:rsid w:val="008838B7"/>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unhideWhenUsed/>
    <w:rsid w:val="00E04DAA"/>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93216139">
      <w:bodyDiv w:val="1"/>
      <w:marLeft w:val="0"/>
      <w:marRight w:val="0"/>
      <w:marTop w:val="0"/>
      <w:marBottom w:val="0"/>
      <w:divBdr>
        <w:top w:val="none" w:sz="0" w:space="0" w:color="auto"/>
        <w:left w:val="none" w:sz="0" w:space="0" w:color="auto"/>
        <w:bottom w:val="none" w:sz="0" w:space="0" w:color="auto"/>
        <w:right w:val="none" w:sz="0" w:space="0" w:color="auto"/>
      </w:divBdr>
    </w:div>
    <w:div w:id="1660382391">
      <w:bodyDiv w:val="1"/>
      <w:marLeft w:val="0"/>
      <w:marRight w:val="0"/>
      <w:marTop w:val="0"/>
      <w:marBottom w:val="0"/>
      <w:divBdr>
        <w:top w:val="none" w:sz="0" w:space="0" w:color="auto"/>
        <w:left w:val="none" w:sz="0" w:space="0" w:color="auto"/>
        <w:bottom w:val="none" w:sz="0" w:space="0" w:color="auto"/>
        <w:right w:val="none" w:sz="0" w:space="0" w:color="auto"/>
      </w:divBdr>
    </w:div>
    <w:div w:id="2029791544">
      <w:bodyDiv w:val="1"/>
      <w:marLeft w:val="0"/>
      <w:marRight w:val="0"/>
      <w:marTop w:val="0"/>
      <w:marBottom w:val="0"/>
      <w:divBdr>
        <w:top w:val="none" w:sz="0" w:space="0" w:color="auto"/>
        <w:left w:val="none" w:sz="0" w:space="0" w:color="auto"/>
        <w:bottom w:val="none" w:sz="0" w:space="0" w:color="auto"/>
        <w:right w:val="none" w:sz="0" w:space="0" w:color="auto"/>
      </w:divBdr>
      <w:divsChild>
        <w:div w:id="749081084">
          <w:marLeft w:val="0"/>
          <w:marRight w:val="0"/>
          <w:marTop w:val="480"/>
          <w:marBottom w:val="0"/>
          <w:divBdr>
            <w:top w:val="none" w:sz="0" w:space="0" w:color="auto"/>
            <w:left w:val="none" w:sz="0" w:space="0" w:color="auto"/>
            <w:bottom w:val="none" w:sz="0" w:space="0" w:color="auto"/>
            <w:right w:val="none" w:sz="0" w:space="0" w:color="auto"/>
          </w:divBdr>
          <w:divsChild>
            <w:div w:id="2144302249">
              <w:marLeft w:val="0"/>
              <w:marRight w:val="0"/>
              <w:marTop w:val="0"/>
              <w:marBottom w:val="0"/>
              <w:divBdr>
                <w:top w:val="none" w:sz="0" w:space="0" w:color="auto"/>
                <w:left w:val="none" w:sz="0" w:space="0" w:color="auto"/>
                <w:bottom w:val="none" w:sz="0" w:space="0" w:color="auto"/>
                <w:right w:val="none" w:sz="0" w:space="0" w:color="auto"/>
              </w:divBdr>
            </w:div>
          </w:divsChild>
        </w:div>
        <w:div w:id="1315331058">
          <w:marLeft w:val="0"/>
          <w:marRight w:val="0"/>
          <w:marTop w:val="0"/>
          <w:marBottom w:val="0"/>
          <w:divBdr>
            <w:top w:val="none" w:sz="0" w:space="0" w:color="auto"/>
            <w:left w:val="none" w:sz="0" w:space="0" w:color="auto"/>
            <w:bottom w:val="none" w:sz="0" w:space="0" w:color="auto"/>
            <w:right w:val="none" w:sz="0" w:space="0" w:color="auto"/>
          </w:divBdr>
          <w:divsChild>
            <w:div w:id="1059019496">
              <w:marLeft w:val="0"/>
              <w:marRight w:val="0"/>
              <w:marTop w:val="0"/>
              <w:marBottom w:val="0"/>
              <w:divBdr>
                <w:top w:val="none" w:sz="0" w:space="0" w:color="auto"/>
                <w:left w:val="none" w:sz="0" w:space="0" w:color="auto"/>
                <w:bottom w:val="none" w:sz="0" w:space="0" w:color="auto"/>
                <w:right w:val="none" w:sz="0" w:space="0" w:color="auto"/>
              </w:divBdr>
              <w:divsChild>
                <w:div w:id="154999698">
                  <w:marLeft w:val="0"/>
                  <w:marRight w:val="0"/>
                  <w:marTop w:val="0"/>
                  <w:marBottom w:val="0"/>
                  <w:divBdr>
                    <w:top w:val="none" w:sz="0" w:space="0" w:color="auto"/>
                    <w:left w:val="none" w:sz="0" w:space="0" w:color="auto"/>
                    <w:bottom w:val="none" w:sz="0" w:space="0" w:color="auto"/>
                    <w:right w:val="none" w:sz="0" w:space="0" w:color="auto"/>
                  </w:divBdr>
                </w:div>
              </w:divsChild>
            </w:div>
            <w:div w:id="900095822">
              <w:marLeft w:val="0"/>
              <w:marRight w:val="0"/>
              <w:marTop w:val="0"/>
              <w:marBottom w:val="240"/>
              <w:divBdr>
                <w:top w:val="single" w:sz="6" w:space="8" w:color="AAAAAA"/>
                <w:left w:val="single" w:sz="6" w:space="8" w:color="AAAAAA"/>
                <w:bottom w:val="single" w:sz="6" w:space="8" w:color="AAAAAA"/>
                <w:right w:val="single" w:sz="6" w:space="8" w:color="AAAAAA"/>
              </w:divBdr>
            </w:div>
          </w:divsChild>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2.png"/><Relationship Id="rId21" Type="http://schemas.openxmlformats.org/officeDocument/2006/relationships/image" Target="media/image16.png"/><Relationship Id="rId42" Type="http://schemas.openxmlformats.org/officeDocument/2006/relationships/image" Target="media/image37.png"/><Relationship Id="rId63" Type="http://schemas.openxmlformats.org/officeDocument/2006/relationships/image" Target="media/image58.png"/><Relationship Id="rId84" Type="http://schemas.openxmlformats.org/officeDocument/2006/relationships/image" Target="media/image79.png"/><Relationship Id="rId138" Type="http://schemas.openxmlformats.org/officeDocument/2006/relationships/image" Target="media/image133.png"/><Relationship Id="rId107" Type="http://schemas.openxmlformats.org/officeDocument/2006/relationships/image" Target="media/image102.jpeg"/><Relationship Id="rId11" Type="http://schemas.openxmlformats.org/officeDocument/2006/relationships/image" Target="media/image6.png"/><Relationship Id="rId32" Type="http://schemas.openxmlformats.org/officeDocument/2006/relationships/image" Target="media/image27.png"/><Relationship Id="rId53" Type="http://schemas.openxmlformats.org/officeDocument/2006/relationships/image" Target="media/image48.png"/><Relationship Id="rId74" Type="http://schemas.openxmlformats.org/officeDocument/2006/relationships/image" Target="media/image69.png"/><Relationship Id="rId128" Type="http://schemas.openxmlformats.org/officeDocument/2006/relationships/image" Target="media/image123.png"/><Relationship Id="rId5" Type="http://schemas.openxmlformats.org/officeDocument/2006/relationships/webSettings" Target="webSettings.xml"/><Relationship Id="rId90" Type="http://schemas.openxmlformats.org/officeDocument/2006/relationships/image" Target="media/image85.png"/><Relationship Id="rId95" Type="http://schemas.openxmlformats.org/officeDocument/2006/relationships/image" Target="media/image90.png"/><Relationship Id="rId22" Type="http://schemas.openxmlformats.org/officeDocument/2006/relationships/image" Target="media/image17.png"/><Relationship Id="rId27" Type="http://schemas.openxmlformats.org/officeDocument/2006/relationships/image" Target="media/image22.png"/><Relationship Id="rId43" Type="http://schemas.openxmlformats.org/officeDocument/2006/relationships/image" Target="media/image38.png"/><Relationship Id="rId48" Type="http://schemas.openxmlformats.org/officeDocument/2006/relationships/image" Target="media/image43.png"/><Relationship Id="rId64" Type="http://schemas.openxmlformats.org/officeDocument/2006/relationships/image" Target="media/image59.png"/><Relationship Id="rId69" Type="http://schemas.openxmlformats.org/officeDocument/2006/relationships/image" Target="media/image64.png"/><Relationship Id="rId113" Type="http://schemas.openxmlformats.org/officeDocument/2006/relationships/image" Target="media/image108.png"/><Relationship Id="rId118" Type="http://schemas.openxmlformats.org/officeDocument/2006/relationships/image" Target="media/image113.png"/><Relationship Id="rId134" Type="http://schemas.openxmlformats.org/officeDocument/2006/relationships/image" Target="media/image129.jpeg"/><Relationship Id="rId139" Type="http://schemas.openxmlformats.org/officeDocument/2006/relationships/image" Target="media/image134.png"/><Relationship Id="rId80" Type="http://schemas.openxmlformats.org/officeDocument/2006/relationships/image" Target="media/image75.jpeg"/><Relationship Id="rId85" Type="http://schemas.openxmlformats.org/officeDocument/2006/relationships/image" Target="media/image80.png"/><Relationship Id="rId12" Type="http://schemas.openxmlformats.org/officeDocument/2006/relationships/image" Target="media/image7.jpeg"/><Relationship Id="rId17" Type="http://schemas.openxmlformats.org/officeDocument/2006/relationships/image" Target="media/image12.png"/><Relationship Id="rId33" Type="http://schemas.openxmlformats.org/officeDocument/2006/relationships/image" Target="media/image28.png"/><Relationship Id="rId38" Type="http://schemas.openxmlformats.org/officeDocument/2006/relationships/image" Target="media/image33.png"/><Relationship Id="rId59" Type="http://schemas.openxmlformats.org/officeDocument/2006/relationships/image" Target="media/image54.png"/><Relationship Id="rId103" Type="http://schemas.openxmlformats.org/officeDocument/2006/relationships/image" Target="media/image98.jpeg"/><Relationship Id="rId108" Type="http://schemas.openxmlformats.org/officeDocument/2006/relationships/image" Target="media/image103.png"/><Relationship Id="rId124" Type="http://schemas.openxmlformats.org/officeDocument/2006/relationships/image" Target="media/image119.png"/><Relationship Id="rId129" Type="http://schemas.openxmlformats.org/officeDocument/2006/relationships/image" Target="media/image124.png"/><Relationship Id="rId54" Type="http://schemas.openxmlformats.org/officeDocument/2006/relationships/image" Target="media/image49.png"/><Relationship Id="rId70" Type="http://schemas.openxmlformats.org/officeDocument/2006/relationships/image" Target="media/image65.png"/><Relationship Id="rId75" Type="http://schemas.openxmlformats.org/officeDocument/2006/relationships/image" Target="media/image70.png"/><Relationship Id="rId91" Type="http://schemas.openxmlformats.org/officeDocument/2006/relationships/image" Target="media/image86.png"/><Relationship Id="rId96" Type="http://schemas.openxmlformats.org/officeDocument/2006/relationships/image" Target="media/image91.png"/><Relationship Id="rId140" Type="http://schemas.openxmlformats.org/officeDocument/2006/relationships/image" Target="media/image135.jpeg"/><Relationship Id="rId145" Type="http://schemas.openxmlformats.org/officeDocument/2006/relationships/image" Target="media/image140.jpeg"/><Relationship Id="rId1" Type="http://schemas.openxmlformats.org/officeDocument/2006/relationships/numbering" Target="numbering.xml"/><Relationship Id="rId6" Type="http://schemas.openxmlformats.org/officeDocument/2006/relationships/image" Target="media/image1.jpeg"/><Relationship Id="rId23" Type="http://schemas.openxmlformats.org/officeDocument/2006/relationships/image" Target="media/image18.png"/><Relationship Id="rId28" Type="http://schemas.openxmlformats.org/officeDocument/2006/relationships/image" Target="media/image23.png"/><Relationship Id="rId49" Type="http://schemas.openxmlformats.org/officeDocument/2006/relationships/image" Target="media/image44.png"/><Relationship Id="rId114" Type="http://schemas.openxmlformats.org/officeDocument/2006/relationships/image" Target="media/image109.png"/><Relationship Id="rId119" Type="http://schemas.openxmlformats.org/officeDocument/2006/relationships/image" Target="media/image114.png"/><Relationship Id="rId44" Type="http://schemas.openxmlformats.org/officeDocument/2006/relationships/image" Target="media/image39.png"/><Relationship Id="rId60" Type="http://schemas.openxmlformats.org/officeDocument/2006/relationships/image" Target="media/image55.png"/><Relationship Id="rId65" Type="http://schemas.openxmlformats.org/officeDocument/2006/relationships/image" Target="media/image60.png"/><Relationship Id="rId81" Type="http://schemas.openxmlformats.org/officeDocument/2006/relationships/image" Target="media/image76.png"/><Relationship Id="rId86" Type="http://schemas.openxmlformats.org/officeDocument/2006/relationships/image" Target="media/image81.jpeg"/><Relationship Id="rId130" Type="http://schemas.openxmlformats.org/officeDocument/2006/relationships/image" Target="media/image125.jpeg"/><Relationship Id="rId135" Type="http://schemas.openxmlformats.org/officeDocument/2006/relationships/image" Target="media/image130.jpe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png"/><Relationship Id="rId109" Type="http://schemas.openxmlformats.org/officeDocument/2006/relationships/image" Target="media/image104.jpeg"/><Relationship Id="rId34" Type="http://schemas.openxmlformats.org/officeDocument/2006/relationships/image" Target="media/image29.png"/><Relationship Id="rId50" Type="http://schemas.openxmlformats.org/officeDocument/2006/relationships/image" Target="media/image45.png"/><Relationship Id="rId55" Type="http://schemas.openxmlformats.org/officeDocument/2006/relationships/image" Target="media/image50.png"/><Relationship Id="rId76" Type="http://schemas.openxmlformats.org/officeDocument/2006/relationships/image" Target="media/image71.png"/><Relationship Id="rId97" Type="http://schemas.openxmlformats.org/officeDocument/2006/relationships/image" Target="media/image92.png"/><Relationship Id="rId104" Type="http://schemas.openxmlformats.org/officeDocument/2006/relationships/image" Target="media/image99.png"/><Relationship Id="rId120" Type="http://schemas.openxmlformats.org/officeDocument/2006/relationships/image" Target="media/image115.png"/><Relationship Id="rId125" Type="http://schemas.openxmlformats.org/officeDocument/2006/relationships/image" Target="media/image120.png"/><Relationship Id="rId141" Type="http://schemas.openxmlformats.org/officeDocument/2006/relationships/image" Target="media/image136.jpeg"/><Relationship Id="rId146" Type="http://schemas.openxmlformats.org/officeDocument/2006/relationships/fontTable" Target="fontTable.xml"/><Relationship Id="rId7" Type="http://schemas.openxmlformats.org/officeDocument/2006/relationships/image" Target="media/image2.jpeg"/><Relationship Id="rId71" Type="http://schemas.openxmlformats.org/officeDocument/2006/relationships/image" Target="media/image66.png"/><Relationship Id="rId92" Type="http://schemas.openxmlformats.org/officeDocument/2006/relationships/image" Target="media/image87.png"/><Relationship Id="rId2" Type="http://schemas.openxmlformats.org/officeDocument/2006/relationships/styles" Target="styles.xml"/><Relationship Id="rId29" Type="http://schemas.openxmlformats.org/officeDocument/2006/relationships/image" Target="media/image24.png"/><Relationship Id="rId24" Type="http://schemas.openxmlformats.org/officeDocument/2006/relationships/image" Target="media/image19.png"/><Relationship Id="rId40" Type="http://schemas.openxmlformats.org/officeDocument/2006/relationships/image" Target="media/image35.png"/><Relationship Id="rId45" Type="http://schemas.openxmlformats.org/officeDocument/2006/relationships/image" Target="media/image40.png"/><Relationship Id="rId66" Type="http://schemas.openxmlformats.org/officeDocument/2006/relationships/image" Target="media/image61.png"/><Relationship Id="rId87" Type="http://schemas.openxmlformats.org/officeDocument/2006/relationships/image" Target="media/image82.jpeg"/><Relationship Id="rId110" Type="http://schemas.openxmlformats.org/officeDocument/2006/relationships/image" Target="media/image105.png"/><Relationship Id="rId115" Type="http://schemas.openxmlformats.org/officeDocument/2006/relationships/image" Target="media/image110.png"/><Relationship Id="rId131" Type="http://schemas.openxmlformats.org/officeDocument/2006/relationships/image" Target="media/image126.jpeg"/><Relationship Id="rId136" Type="http://schemas.openxmlformats.org/officeDocument/2006/relationships/image" Target="media/image131.jpeg"/><Relationship Id="rId61" Type="http://schemas.openxmlformats.org/officeDocument/2006/relationships/image" Target="media/image56.png"/><Relationship Id="rId82" Type="http://schemas.openxmlformats.org/officeDocument/2006/relationships/image" Target="media/image77.png"/><Relationship Id="rId19" Type="http://schemas.openxmlformats.org/officeDocument/2006/relationships/image" Target="media/image14.png"/><Relationship Id="rId14" Type="http://schemas.openxmlformats.org/officeDocument/2006/relationships/image" Target="media/image9.jpeg"/><Relationship Id="rId30" Type="http://schemas.openxmlformats.org/officeDocument/2006/relationships/image" Target="media/image25.png"/><Relationship Id="rId35" Type="http://schemas.openxmlformats.org/officeDocument/2006/relationships/image" Target="media/image30.png"/><Relationship Id="rId56" Type="http://schemas.openxmlformats.org/officeDocument/2006/relationships/image" Target="media/image51.png"/><Relationship Id="rId77" Type="http://schemas.openxmlformats.org/officeDocument/2006/relationships/image" Target="media/image72.png"/><Relationship Id="rId100" Type="http://schemas.openxmlformats.org/officeDocument/2006/relationships/image" Target="media/image95.png"/><Relationship Id="rId105" Type="http://schemas.openxmlformats.org/officeDocument/2006/relationships/image" Target="media/image100.jpeg"/><Relationship Id="rId126" Type="http://schemas.openxmlformats.org/officeDocument/2006/relationships/image" Target="media/image121.png"/><Relationship Id="rId147" Type="http://schemas.openxmlformats.org/officeDocument/2006/relationships/theme" Target="theme/theme1.xml"/><Relationship Id="rId8" Type="http://schemas.openxmlformats.org/officeDocument/2006/relationships/image" Target="media/image3.png"/><Relationship Id="rId51" Type="http://schemas.openxmlformats.org/officeDocument/2006/relationships/image" Target="media/image46.png"/><Relationship Id="rId72" Type="http://schemas.openxmlformats.org/officeDocument/2006/relationships/image" Target="media/image67.png"/><Relationship Id="rId93" Type="http://schemas.openxmlformats.org/officeDocument/2006/relationships/image" Target="media/image88.png"/><Relationship Id="rId98" Type="http://schemas.openxmlformats.org/officeDocument/2006/relationships/image" Target="media/image93.png"/><Relationship Id="rId121" Type="http://schemas.openxmlformats.org/officeDocument/2006/relationships/image" Target="media/image116.png"/><Relationship Id="rId142" Type="http://schemas.openxmlformats.org/officeDocument/2006/relationships/image" Target="media/image137.jpeg"/><Relationship Id="rId3" Type="http://schemas.microsoft.com/office/2007/relationships/stylesWithEffects" Target="stylesWithEffects.xml"/><Relationship Id="rId25" Type="http://schemas.openxmlformats.org/officeDocument/2006/relationships/image" Target="media/image20.png"/><Relationship Id="rId46" Type="http://schemas.openxmlformats.org/officeDocument/2006/relationships/image" Target="media/image41.png"/><Relationship Id="rId67" Type="http://schemas.openxmlformats.org/officeDocument/2006/relationships/image" Target="media/image62.png"/><Relationship Id="rId116" Type="http://schemas.openxmlformats.org/officeDocument/2006/relationships/image" Target="media/image111.png"/><Relationship Id="rId137" Type="http://schemas.openxmlformats.org/officeDocument/2006/relationships/image" Target="media/image132.jpeg"/><Relationship Id="rId20" Type="http://schemas.openxmlformats.org/officeDocument/2006/relationships/image" Target="media/image15.png"/><Relationship Id="rId41" Type="http://schemas.openxmlformats.org/officeDocument/2006/relationships/image" Target="media/image36.png"/><Relationship Id="rId62" Type="http://schemas.openxmlformats.org/officeDocument/2006/relationships/image" Target="media/image57.png"/><Relationship Id="rId83" Type="http://schemas.openxmlformats.org/officeDocument/2006/relationships/image" Target="media/image78.png"/><Relationship Id="rId88" Type="http://schemas.openxmlformats.org/officeDocument/2006/relationships/image" Target="media/image83.png"/><Relationship Id="rId111" Type="http://schemas.openxmlformats.org/officeDocument/2006/relationships/image" Target="media/image106.png"/><Relationship Id="rId132" Type="http://schemas.openxmlformats.org/officeDocument/2006/relationships/image" Target="media/image127.jpeg"/><Relationship Id="rId15" Type="http://schemas.openxmlformats.org/officeDocument/2006/relationships/image" Target="media/image10.png"/><Relationship Id="rId36" Type="http://schemas.openxmlformats.org/officeDocument/2006/relationships/image" Target="media/image31.png"/><Relationship Id="rId57" Type="http://schemas.openxmlformats.org/officeDocument/2006/relationships/image" Target="media/image52.png"/><Relationship Id="rId106" Type="http://schemas.openxmlformats.org/officeDocument/2006/relationships/image" Target="media/image101.png"/><Relationship Id="rId127" Type="http://schemas.openxmlformats.org/officeDocument/2006/relationships/image" Target="media/image122.png"/><Relationship Id="rId10" Type="http://schemas.openxmlformats.org/officeDocument/2006/relationships/image" Target="media/image5.jpeg"/><Relationship Id="rId31" Type="http://schemas.openxmlformats.org/officeDocument/2006/relationships/image" Target="media/image26.png"/><Relationship Id="rId52" Type="http://schemas.openxmlformats.org/officeDocument/2006/relationships/image" Target="media/image47.png"/><Relationship Id="rId73" Type="http://schemas.openxmlformats.org/officeDocument/2006/relationships/image" Target="media/image68.png"/><Relationship Id="rId78" Type="http://schemas.openxmlformats.org/officeDocument/2006/relationships/image" Target="media/image73.png"/><Relationship Id="rId94" Type="http://schemas.openxmlformats.org/officeDocument/2006/relationships/image" Target="media/image89.png"/><Relationship Id="rId99" Type="http://schemas.openxmlformats.org/officeDocument/2006/relationships/image" Target="media/image94.png"/><Relationship Id="rId101" Type="http://schemas.openxmlformats.org/officeDocument/2006/relationships/image" Target="media/image96.png"/><Relationship Id="rId122" Type="http://schemas.openxmlformats.org/officeDocument/2006/relationships/image" Target="media/image117.png"/><Relationship Id="rId143" Type="http://schemas.openxmlformats.org/officeDocument/2006/relationships/image" Target="media/image138.jpeg"/><Relationship Id="rId4" Type="http://schemas.openxmlformats.org/officeDocument/2006/relationships/settings" Target="settings.xml"/><Relationship Id="rId9" Type="http://schemas.openxmlformats.org/officeDocument/2006/relationships/image" Target="media/image4.png"/><Relationship Id="rId26" Type="http://schemas.openxmlformats.org/officeDocument/2006/relationships/image" Target="media/image21.png"/><Relationship Id="rId47" Type="http://schemas.openxmlformats.org/officeDocument/2006/relationships/image" Target="media/image42.png"/><Relationship Id="rId68" Type="http://schemas.openxmlformats.org/officeDocument/2006/relationships/image" Target="media/image63.png"/><Relationship Id="rId89" Type="http://schemas.openxmlformats.org/officeDocument/2006/relationships/image" Target="media/image84.png"/><Relationship Id="rId112" Type="http://schemas.openxmlformats.org/officeDocument/2006/relationships/image" Target="media/image107.png"/><Relationship Id="rId133" Type="http://schemas.openxmlformats.org/officeDocument/2006/relationships/image" Target="media/image128.jpeg"/><Relationship Id="rId16" Type="http://schemas.openxmlformats.org/officeDocument/2006/relationships/image" Target="media/image11.png"/><Relationship Id="rId37" Type="http://schemas.openxmlformats.org/officeDocument/2006/relationships/image" Target="media/image32.png"/><Relationship Id="rId58" Type="http://schemas.openxmlformats.org/officeDocument/2006/relationships/image" Target="media/image53.png"/><Relationship Id="rId79" Type="http://schemas.openxmlformats.org/officeDocument/2006/relationships/image" Target="media/image74.png"/><Relationship Id="rId102" Type="http://schemas.openxmlformats.org/officeDocument/2006/relationships/image" Target="media/image97.png"/><Relationship Id="rId123" Type="http://schemas.openxmlformats.org/officeDocument/2006/relationships/image" Target="media/image118.png"/><Relationship Id="rId144" Type="http://schemas.openxmlformats.org/officeDocument/2006/relationships/image" Target="media/image139.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112</Pages>
  <Words>28703</Words>
  <Characters>157870</Characters>
  <Application>Microsoft Office Word</Application>
  <DocSecurity>0</DocSecurity>
  <Lines>1315</Lines>
  <Paragraphs>372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186201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2022-09-21T09:58:00Z</dcterms:created>
  <dcterms:modified xsi:type="dcterms:W3CDTF">2022-09-21T09:58:00Z</dcterms:modified>
</cp:coreProperties>
</file>